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76" w:rsidRPr="00CD49B9" w:rsidRDefault="002E3B65" w:rsidP="00287FA6">
      <w:pPr>
        <w:spacing w:after="0" w:line="480" w:lineRule="auto"/>
        <w:ind w:right="49"/>
        <w:jc w:val="center"/>
        <w:rPr>
          <w:rFonts w:ascii="Times New Roman" w:hAnsi="Times New Roman"/>
          <w:b/>
          <w:sz w:val="24"/>
          <w:szCs w:val="24"/>
        </w:rPr>
      </w:pPr>
      <w:r>
        <w:rPr>
          <w:rFonts w:ascii="Times New Roman" w:hAnsi="Times New Roman"/>
          <w:b/>
          <w:sz w:val="24"/>
          <w:szCs w:val="24"/>
        </w:rPr>
        <w:t>CHAPTER II</w:t>
      </w:r>
    </w:p>
    <w:p w:rsidR="00F32D76" w:rsidRDefault="00F32D76" w:rsidP="00287FA6">
      <w:pPr>
        <w:spacing w:after="0" w:line="480" w:lineRule="auto"/>
        <w:ind w:right="49"/>
        <w:jc w:val="center"/>
        <w:rPr>
          <w:rFonts w:ascii="Times New Roman" w:hAnsi="Times New Roman"/>
          <w:b/>
          <w:sz w:val="24"/>
          <w:szCs w:val="24"/>
        </w:rPr>
      </w:pPr>
      <w:r w:rsidRPr="00CD49B9">
        <w:rPr>
          <w:rFonts w:ascii="Times New Roman" w:hAnsi="Times New Roman"/>
          <w:b/>
          <w:sz w:val="24"/>
          <w:szCs w:val="24"/>
        </w:rPr>
        <w:t>REVIEW OF LITERATURE</w:t>
      </w:r>
    </w:p>
    <w:p w:rsidR="00287FA6" w:rsidRPr="00287FA6" w:rsidRDefault="00287FA6" w:rsidP="00287FA6">
      <w:pPr>
        <w:spacing w:after="0" w:line="480" w:lineRule="auto"/>
        <w:ind w:right="49"/>
        <w:jc w:val="center"/>
        <w:rPr>
          <w:rFonts w:ascii="Times New Roman" w:hAnsi="Times New Roman"/>
          <w:b/>
          <w:sz w:val="24"/>
          <w:szCs w:val="24"/>
        </w:rPr>
      </w:pPr>
    </w:p>
    <w:p w:rsidR="00F32D76" w:rsidRDefault="005B01A2" w:rsidP="00287FA6">
      <w:pPr>
        <w:pStyle w:val="ListParagraph"/>
        <w:numPr>
          <w:ilvl w:val="1"/>
          <w:numId w:val="1"/>
        </w:numPr>
        <w:spacing w:after="0" w:line="480" w:lineRule="auto"/>
        <w:ind w:left="0" w:right="49" w:firstLine="0"/>
        <w:jc w:val="both"/>
        <w:rPr>
          <w:rFonts w:ascii="Times New Roman" w:hAnsi="Times New Roman"/>
          <w:b/>
          <w:sz w:val="24"/>
          <w:szCs w:val="24"/>
        </w:rPr>
      </w:pPr>
      <w:r>
        <w:rPr>
          <w:rFonts w:ascii="Times New Roman" w:hAnsi="Times New Roman"/>
          <w:b/>
          <w:sz w:val="24"/>
          <w:szCs w:val="24"/>
        </w:rPr>
        <w:t>Language and Community</w:t>
      </w:r>
    </w:p>
    <w:p w:rsidR="00F32D76" w:rsidRPr="00CD49B9" w:rsidRDefault="00F32D76" w:rsidP="00287FA6">
      <w:pPr>
        <w:spacing w:after="0" w:line="480" w:lineRule="auto"/>
        <w:ind w:right="49"/>
        <w:jc w:val="both"/>
        <w:rPr>
          <w:rFonts w:ascii="Times New Roman" w:hAnsi="Times New Roman"/>
          <w:sz w:val="24"/>
          <w:szCs w:val="24"/>
        </w:rPr>
      </w:pPr>
      <w:r w:rsidRPr="00CD49B9">
        <w:rPr>
          <w:rFonts w:ascii="Times New Roman" w:hAnsi="Times New Roman"/>
          <w:b/>
          <w:sz w:val="24"/>
          <w:szCs w:val="24"/>
        </w:rPr>
        <w:tab/>
        <w:t>2.2.1 Language and Communication</w:t>
      </w:r>
      <w:r w:rsidRPr="00CD49B9">
        <w:rPr>
          <w:rFonts w:ascii="Times New Roman" w:hAnsi="Times New Roman"/>
          <w:sz w:val="24"/>
          <w:szCs w:val="24"/>
        </w:rPr>
        <w:t>.</w:t>
      </w:r>
    </w:p>
    <w:p w:rsidR="00F32D76" w:rsidRPr="00CD49B9" w:rsidRDefault="005D05CB" w:rsidP="00287FA6">
      <w:pPr>
        <w:pStyle w:val="ListParagraph"/>
        <w:tabs>
          <w:tab w:val="left" w:pos="1440"/>
        </w:tabs>
        <w:autoSpaceDE w:val="0"/>
        <w:autoSpaceDN w:val="0"/>
        <w:adjustRightInd w:val="0"/>
        <w:spacing w:after="0" w:line="480" w:lineRule="auto"/>
        <w:ind w:left="0" w:right="49" w:firstLine="720"/>
        <w:jc w:val="both"/>
        <w:rPr>
          <w:rFonts w:ascii="Times New Roman" w:hAnsi="Times New Roman"/>
          <w:sz w:val="24"/>
          <w:szCs w:val="24"/>
          <w:lang w:eastAsia="id-ID"/>
        </w:rPr>
      </w:pPr>
      <w:r>
        <w:rPr>
          <w:rFonts w:ascii="Times New Roman" w:hAnsi="Times New Roman"/>
          <w:sz w:val="24"/>
          <w:szCs w:val="24"/>
          <w:lang w:val="id-ID" w:eastAsia="id-ID"/>
        </w:rPr>
        <w:t xml:space="preserve">Language is </w:t>
      </w:r>
      <w:r>
        <w:rPr>
          <w:rFonts w:ascii="Times New Roman" w:hAnsi="Times New Roman"/>
          <w:sz w:val="24"/>
          <w:szCs w:val="24"/>
          <w:lang w:eastAsia="id-ID"/>
        </w:rPr>
        <w:t>means of</w:t>
      </w:r>
      <w:r w:rsidR="00F32D76" w:rsidRPr="00CD49B9">
        <w:rPr>
          <w:rFonts w:ascii="Times New Roman" w:hAnsi="Times New Roman"/>
          <w:sz w:val="24"/>
          <w:szCs w:val="24"/>
          <w:lang w:val="id-ID" w:eastAsia="id-ID"/>
        </w:rPr>
        <w:t xml:space="preserve"> communication among individuals.</w:t>
      </w:r>
      <w:r w:rsidR="00F32D76" w:rsidRPr="00CD49B9">
        <w:rPr>
          <w:rFonts w:ascii="Times New Roman" w:hAnsi="Times New Roman"/>
          <w:sz w:val="24"/>
          <w:szCs w:val="24"/>
          <w:lang w:eastAsia="id-ID"/>
        </w:rPr>
        <w:t xml:space="preserve"> It is known to be</w:t>
      </w:r>
      <w:r>
        <w:rPr>
          <w:rFonts w:ascii="Times New Roman" w:hAnsi="Times New Roman"/>
          <w:sz w:val="24"/>
          <w:szCs w:val="24"/>
          <w:lang w:eastAsia="id-ID"/>
        </w:rPr>
        <w:t xml:space="preserve"> the</w:t>
      </w:r>
      <w:r w:rsidR="00F32D76" w:rsidRPr="00CD49B9">
        <w:rPr>
          <w:rFonts w:ascii="Times New Roman" w:hAnsi="Times New Roman"/>
          <w:sz w:val="24"/>
          <w:szCs w:val="24"/>
          <w:lang w:eastAsia="id-ID"/>
        </w:rPr>
        <w:t xml:space="preserve"> only aspect that differ</w:t>
      </w:r>
      <w:r w:rsidR="00AB69F8">
        <w:rPr>
          <w:rFonts w:ascii="Times New Roman" w:hAnsi="Times New Roman"/>
          <w:sz w:val="24"/>
          <w:szCs w:val="24"/>
          <w:lang w:eastAsia="id-ID"/>
        </w:rPr>
        <w:t xml:space="preserve">entiates humankind from animals </w:t>
      </w:r>
      <w:r>
        <w:rPr>
          <w:rFonts w:ascii="Times New Roman" w:hAnsi="Times New Roman"/>
          <w:sz w:val="24"/>
          <w:szCs w:val="24"/>
          <w:lang w:eastAsia="id-ID"/>
        </w:rPr>
        <w:t xml:space="preserve">(Bloomfield in Fikri, </w:t>
      </w:r>
      <w:r w:rsidR="00F32D76" w:rsidRPr="00CD49B9">
        <w:rPr>
          <w:rFonts w:ascii="Times New Roman" w:hAnsi="Times New Roman"/>
          <w:sz w:val="24"/>
          <w:szCs w:val="24"/>
          <w:lang w:eastAsia="id-ID"/>
        </w:rPr>
        <w:t>2005:10).</w:t>
      </w:r>
      <w:r w:rsidR="00F32D76" w:rsidRPr="00CD49B9">
        <w:rPr>
          <w:rFonts w:ascii="Times New Roman" w:hAnsi="Times New Roman"/>
          <w:sz w:val="24"/>
          <w:szCs w:val="24"/>
          <w:lang w:val="id-ID" w:eastAsia="id-ID"/>
        </w:rPr>
        <w:t xml:space="preserve"> It is a system</w:t>
      </w:r>
      <w:r w:rsidR="00F32D76" w:rsidRPr="00CD49B9">
        <w:rPr>
          <w:rFonts w:ascii="Times New Roman" w:hAnsi="Times New Roman"/>
          <w:sz w:val="24"/>
          <w:szCs w:val="24"/>
          <w:lang w:eastAsia="id-ID"/>
        </w:rPr>
        <w:t xml:space="preserve"> </w:t>
      </w:r>
      <w:r w:rsidR="00F32D76" w:rsidRPr="00CD49B9">
        <w:rPr>
          <w:rFonts w:ascii="Times New Roman" w:hAnsi="Times New Roman"/>
          <w:sz w:val="24"/>
          <w:szCs w:val="24"/>
          <w:lang w:val="id-ID" w:eastAsia="id-ID"/>
        </w:rPr>
        <w:t>of so</w:t>
      </w:r>
      <w:r>
        <w:rPr>
          <w:rFonts w:ascii="Times New Roman" w:hAnsi="Times New Roman"/>
          <w:sz w:val="24"/>
          <w:szCs w:val="24"/>
          <w:lang w:val="id-ID" w:eastAsia="id-ID"/>
        </w:rPr>
        <w:t xml:space="preserve">unds which is structured and </w:t>
      </w:r>
      <w:r w:rsidR="00F32D76" w:rsidRPr="00CD49B9">
        <w:rPr>
          <w:rFonts w:ascii="Times New Roman" w:hAnsi="Times New Roman"/>
          <w:sz w:val="24"/>
          <w:szCs w:val="24"/>
          <w:lang w:val="id-ID" w:eastAsia="id-ID"/>
        </w:rPr>
        <w:t>used to communicate people’s feelings,</w:t>
      </w:r>
      <w:r w:rsidR="00F32D76" w:rsidRPr="00CD49B9">
        <w:rPr>
          <w:rFonts w:ascii="Times New Roman" w:hAnsi="Times New Roman"/>
          <w:sz w:val="24"/>
          <w:szCs w:val="24"/>
          <w:lang w:eastAsia="id-ID"/>
        </w:rPr>
        <w:t xml:space="preserve"> </w:t>
      </w:r>
      <w:r>
        <w:rPr>
          <w:rFonts w:ascii="Times New Roman" w:hAnsi="Times New Roman"/>
          <w:sz w:val="24"/>
          <w:szCs w:val="24"/>
          <w:lang w:val="id-ID" w:eastAsia="id-ID"/>
        </w:rPr>
        <w:t>intentions, purpose</w:t>
      </w:r>
      <w:r>
        <w:rPr>
          <w:rFonts w:ascii="Times New Roman" w:hAnsi="Times New Roman"/>
          <w:sz w:val="24"/>
          <w:szCs w:val="24"/>
          <w:lang w:eastAsia="id-ID"/>
        </w:rPr>
        <w:t>s,</w:t>
      </w:r>
      <w:r w:rsidR="00F32D76" w:rsidRPr="00CD49B9">
        <w:rPr>
          <w:rFonts w:ascii="Times New Roman" w:hAnsi="Times New Roman"/>
          <w:sz w:val="24"/>
          <w:szCs w:val="24"/>
          <w:lang w:val="id-ID" w:eastAsia="id-ID"/>
        </w:rPr>
        <w:t xml:space="preserve"> etc to the others. It is a speci</w:t>
      </w:r>
      <w:r>
        <w:rPr>
          <w:rFonts w:ascii="Times New Roman" w:hAnsi="Times New Roman"/>
          <w:sz w:val="24"/>
          <w:szCs w:val="24"/>
          <w:lang w:val="id-ID" w:eastAsia="id-ID"/>
        </w:rPr>
        <w:t xml:space="preserve">al characteristic of human or </w:t>
      </w:r>
      <w:r w:rsidR="00F32D76" w:rsidRPr="00CD49B9">
        <w:rPr>
          <w:rFonts w:ascii="Times New Roman" w:hAnsi="Times New Roman"/>
          <w:sz w:val="24"/>
          <w:szCs w:val="24"/>
          <w:lang w:val="id-ID" w:eastAsia="id-ID"/>
        </w:rPr>
        <w:t>can also be regarded as one of human criteria, because only human beings speak a</w:t>
      </w:r>
      <w:r w:rsidR="00F32D76" w:rsidRPr="00CD49B9">
        <w:rPr>
          <w:rFonts w:ascii="Times New Roman" w:hAnsi="Times New Roman"/>
          <w:sz w:val="24"/>
          <w:szCs w:val="24"/>
          <w:lang w:eastAsia="id-ID"/>
        </w:rPr>
        <w:t xml:space="preserve"> </w:t>
      </w:r>
      <w:r w:rsidR="00F32D76" w:rsidRPr="00CD49B9">
        <w:rPr>
          <w:rFonts w:ascii="Times New Roman" w:hAnsi="Times New Roman"/>
          <w:sz w:val="24"/>
          <w:szCs w:val="24"/>
          <w:lang w:val="id-ID" w:eastAsia="id-ID"/>
        </w:rPr>
        <w:t>language. Nevertheless, the ability to speak a language should be developed in a</w:t>
      </w:r>
      <w:r w:rsidR="00F32D76" w:rsidRPr="00CD49B9">
        <w:rPr>
          <w:rFonts w:ascii="Times New Roman" w:hAnsi="Times New Roman"/>
          <w:sz w:val="24"/>
          <w:szCs w:val="24"/>
          <w:lang w:eastAsia="id-ID"/>
        </w:rPr>
        <w:t xml:space="preserve"> </w:t>
      </w:r>
      <w:r w:rsidR="00F32D76" w:rsidRPr="00CD49B9">
        <w:rPr>
          <w:rFonts w:ascii="Times New Roman" w:hAnsi="Times New Roman"/>
          <w:sz w:val="24"/>
          <w:szCs w:val="24"/>
          <w:lang w:val="id-ID" w:eastAsia="id-ID"/>
        </w:rPr>
        <w:t>social group.</w:t>
      </w:r>
    </w:p>
    <w:p w:rsidR="00F32D76" w:rsidRPr="00CD49B9" w:rsidRDefault="00F32D76" w:rsidP="00287FA6">
      <w:pPr>
        <w:pStyle w:val="ListParagraph"/>
        <w:tabs>
          <w:tab w:val="left" w:pos="1440"/>
        </w:tabs>
        <w:autoSpaceDE w:val="0"/>
        <w:autoSpaceDN w:val="0"/>
        <w:adjustRightInd w:val="0"/>
        <w:spacing w:after="0" w:line="480" w:lineRule="auto"/>
        <w:ind w:left="0" w:right="49" w:firstLine="720"/>
        <w:jc w:val="both"/>
        <w:rPr>
          <w:rFonts w:ascii="Times New Roman" w:hAnsi="Times New Roman"/>
          <w:sz w:val="24"/>
          <w:szCs w:val="24"/>
          <w:lang w:val="id-ID" w:eastAsia="id-ID"/>
        </w:rPr>
      </w:pPr>
      <w:r w:rsidRPr="00CD49B9">
        <w:rPr>
          <w:rFonts w:ascii="Times New Roman" w:hAnsi="Times New Roman"/>
          <w:sz w:val="24"/>
          <w:szCs w:val="24"/>
          <w:lang w:val="id-ID" w:eastAsia="id-ID"/>
        </w:rPr>
        <w:t>Language is an arbitrary sound or sequence of speech sounds used in</w:t>
      </w:r>
      <w:r w:rsidRPr="00CD49B9">
        <w:rPr>
          <w:rFonts w:ascii="Times New Roman" w:hAnsi="Times New Roman"/>
          <w:sz w:val="24"/>
          <w:szCs w:val="24"/>
          <w:lang w:eastAsia="id-ID"/>
        </w:rPr>
        <w:t xml:space="preserve"> </w:t>
      </w:r>
      <w:r w:rsidRPr="00CD49B9">
        <w:rPr>
          <w:rFonts w:ascii="Times New Roman" w:hAnsi="Times New Roman"/>
          <w:sz w:val="24"/>
          <w:szCs w:val="24"/>
          <w:lang w:val="id-ID" w:eastAsia="id-ID"/>
        </w:rPr>
        <w:t>particular area Carrol as quoted by Ramelan (1992: 10):</w:t>
      </w:r>
    </w:p>
    <w:p w:rsidR="00F32D76" w:rsidRPr="00CD49B9" w:rsidRDefault="00F32D76" w:rsidP="00AB69F8">
      <w:pPr>
        <w:pStyle w:val="ListParagraph"/>
        <w:tabs>
          <w:tab w:val="left" w:pos="1440"/>
        </w:tabs>
        <w:autoSpaceDE w:val="0"/>
        <w:autoSpaceDN w:val="0"/>
        <w:adjustRightInd w:val="0"/>
        <w:spacing w:after="0" w:line="240" w:lineRule="auto"/>
        <w:ind w:left="0" w:right="49" w:firstLine="720"/>
        <w:jc w:val="both"/>
        <w:rPr>
          <w:rFonts w:ascii="Times New Roman" w:hAnsi="Times New Roman"/>
          <w:sz w:val="24"/>
          <w:szCs w:val="24"/>
          <w:lang w:val="id-ID" w:eastAsia="id-ID"/>
        </w:rPr>
      </w:pPr>
      <w:r w:rsidRPr="00CD49B9">
        <w:rPr>
          <w:rFonts w:ascii="Times New Roman" w:hAnsi="Times New Roman"/>
          <w:sz w:val="24"/>
          <w:szCs w:val="24"/>
          <w:lang w:val="id-ID" w:eastAsia="id-ID"/>
        </w:rPr>
        <w:t>“language is an arbitrary of speech sounds or sequence of speech sounds which is</w:t>
      </w:r>
      <w:r w:rsidRPr="00CD49B9">
        <w:rPr>
          <w:rFonts w:ascii="Times New Roman" w:hAnsi="Times New Roman"/>
          <w:sz w:val="24"/>
          <w:szCs w:val="24"/>
          <w:lang w:eastAsia="id-ID"/>
        </w:rPr>
        <w:t xml:space="preserve"> </w:t>
      </w:r>
      <w:r w:rsidRPr="00CD49B9">
        <w:rPr>
          <w:rFonts w:ascii="Times New Roman" w:hAnsi="Times New Roman"/>
          <w:sz w:val="24"/>
          <w:szCs w:val="24"/>
          <w:lang w:val="id-ID" w:eastAsia="id-ID"/>
        </w:rPr>
        <w:t>used in interpersonal communication by an aggregation of human beings, and</w:t>
      </w:r>
      <w:r w:rsidRPr="00CD49B9">
        <w:rPr>
          <w:rFonts w:ascii="Times New Roman" w:hAnsi="Times New Roman"/>
          <w:sz w:val="24"/>
          <w:szCs w:val="24"/>
          <w:lang w:eastAsia="id-ID"/>
        </w:rPr>
        <w:t xml:space="preserve"> </w:t>
      </w:r>
      <w:r w:rsidRPr="00CD49B9">
        <w:rPr>
          <w:rFonts w:ascii="Times New Roman" w:hAnsi="Times New Roman"/>
          <w:sz w:val="24"/>
          <w:szCs w:val="24"/>
          <w:lang w:val="id-ID" w:eastAsia="id-ID"/>
        </w:rPr>
        <w:t>which rather exhaustively catalogs things, and events in the human environment.”</w:t>
      </w:r>
    </w:p>
    <w:p w:rsidR="005D05CB" w:rsidRDefault="005D05CB" w:rsidP="00287FA6">
      <w:pPr>
        <w:pStyle w:val="ListParagraph"/>
        <w:tabs>
          <w:tab w:val="left" w:pos="1440"/>
        </w:tabs>
        <w:spacing w:after="0" w:line="480" w:lineRule="auto"/>
        <w:ind w:left="0" w:right="49" w:firstLine="720"/>
        <w:jc w:val="both"/>
        <w:rPr>
          <w:rFonts w:ascii="Times New Roman" w:hAnsi="Times New Roman"/>
          <w:sz w:val="24"/>
          <w:szCs w:val="24"/>
        </w:rPr>
      </w:pPr>
    </w:p>
    <w:p w:rsidR="00F32D76" w:rsidRPr="00CD49B9" w:rsidRDefault="00F32D76" w:rsidP="00287FA6">
      <w:pPr>
        <w:pStyle w:val="ListParagraph"/>
        <w:tabs>
          <w:tab w:val="left" w:pos="1440"/>
        </w:tabs>
        <w:spacing w:after="0" w:line="480" w:lineRule="auto"/>
        <w:ind w:left="0" w:right="49" w:firstLine="720"/>
        <w:jc w:val="both"/>
        <w:rPr>
          <w:rFonts w:ascii="Times New Roman" w:eastAsia="Times New Roman" w:hAnsi="Times New Roman"/>
          <w:color w:val="000000"/>
          <w:sz w:val="24"/>
          <w:szCs w:val="24"/>
        </w:rPr>
      </w:pPr>
      <w:r w:rsidRPr="00CD49B9">
        <w:rPr>
          <w:rFonts w:ascii="Times New Roman" w:hAnsi="Times New Roman"/>
          <w:sz w:val="24"/>
          <w:szCs w:val="24"/>
        </w:rPr>
        <w:t>Com</w:t>
      </w:r>
      <w:r w:rsidR="005D05CB">
        <w:rPr>
          <w:rFonts w:ascii="Times New Roman" w:hAnsi="Times New Roman"/>
          <w:sz w:val="24"/>
          <w:szCs w:val="24"/>
        </w:rPr>
        <w:t>munication is the most basic</w:t>
      </w:r>
      <w:r w:rsidRPr="00CD49B9">
        <w:rPr>
          <w:rFonts w:ascii="Times New Roman" w:hAnsi="Times New Roman"/>
          <w:sz w:val="24"/>
          <w:szCs w:val="24"/>
        </w:rPr>
        <w:t xml:space="preserve"> way to exchange information’s to other people. Communication itself is very essential to society, because we cannot live alone in this world. We need interaction to others, and it could be done by communication. </w:t>
      </w:r>
      <w:r w:rsidRPr="00CD49B9">
        <w:rPr>
          <w:rFonts w:ascii="Times New Roman" w:eastAsia="Times New Roman" w:hAnsi="Times New Roman"/>
          <w:color w:val="000000"/>
          <w:sz w:val="24"/>
          <w:szCs w:val="24"/>
        </w:rPr>
        <w:t>Devito (</w:t>
      </w:r>
      <w:r w:rsidR="005D05CB">
        <w:rPr>
          <w:rFonts w:ascii="Times New Roman" w:eastAsia="Times New Roman" w:hAnsi="Times New Roman"/>
          <w:color w:val="000000"/>
          <w:sz w:val="24"/>
          <w:szCs w:val="24"/>
        </w:rPr>
        <w:t xml:space="preserve">cited in Setya 1991: 7) mentioned four major </w:t>
      </w:r>
      <w:r w:rsidR="008B58AE">
        <w:rPr>
          <w:rFonts w:ascii="Times New Roman" w:eastAsia="Times New Roman" w:hAnsi="Times New Roman"/>
          <w:color w:val="000000"/>
          <w:sz w:val="24"/>
          <w:szCs w:val="24"/>
        </w:rPr>
        <w:t>purposes</w:t>
      </w:r>
      <w:r w:rsidRPr="00CD49B9">
        <w:rPr>
          <w:rFonts w:ascii="Times New Roman" w:eastAsia="Times New Roman" w:hAnsi="Times New Roman"/>
          <w:color w:val="000000"/>
          <w:sz w:val="24"/>
          <w:szCs w:val="24"/>
        </w:rPr>
        <w:t xml:space="preserve"> of </w:t>
      </w:r>
      <w:r w:rsidRPr="00CD49B9">
        <w:rPr>
          <w:rFonts w:ascii="Times New Roman" w:eastAsia="Times New Roman" w:hAnsi="Times New Roman"/>
          <w:color w:val="000000"/>
          <w:sz w:val="24"/>
          <w:szCs w:val="24"/>
        </w:rPr>
        <w:lastRenderedPageBreak/>
        <w:t>human communication. The first purpose is containing self discovery or personal discovery. In this point, Devito explained that people will learn about himself and others during communication. Th</w:t>
      </w:r>
      <w:r w:rsidR="00AB69F8">
        <w:rPr>
          <w:rFonts w:ascii="Times New Roman" w:eastAsia="Times New Roman" w:hAnsi="Times New Roman"/>
          <w:color w:val="000000"/>
          <w:sz w:val="24"/>
          <w:szCs w:val="24"/>
        </w:rPr>
        <w:t>e second purpose is</w:t>
      </w:r>
      <w:r w:rsidRPr="00CD49B9">
        <w:rPr>
          <w:rFonts w:ascii="Times New Roman" w:eastAsia="Times New Roman" w:hAnsi="Times New Roman"/>
          <w:color w:val="000000"/>
          <w:sz w:val="24"/>
          <w:szCs w:val="24"/>
        </w:rPr>
        <w:t xml:space="preserve"> to establish a close relationship with others. The third is to persuade. Through communication, he believes that people can change other attitude and behavior. The last purpose is to entertain or to play. He included telling story as the example of the purposes.</w:t>
      </w:r>
    </w:p>
    <w:p w:rsidR="00F32D76" w:rsidRPr="00CD49B9" w:rsidRDefault="00F32D76" w:rsidP="00287FA6">
      <w:pPr>
        <w:pStyle w:val="ListParagraph"/>
        <w:tabs>
          <w:tab w:val="left" w:pos="1440"/>
        </w:tabs>
        <w:spacing w:after="0" w:line="480" w:lineRule="auto"/>
        <w:ind w:left="0" w:right="49" w:firstLine="720"/>
        <w:jc w:val="both"/>
        <w:rPr>
          <w:rFonts w:ascii="Times New Roman" w:eastAsia="Times New Roman" w:hAnsi="Times New Roman"/>
          <w:color w:val="000000"/>
          <w:sz w:val="24"/>
          <w:szCs w:val="24"/>
        </w:rPr>
      </w:pPr>
      <w:r w:rsidRPr="00CD49B9">
        <w:rPr>
          <w:rFonts w:ascii="Times New Roman" w:eastAsia="Times New Roman" w:hAnsi="Times New Roman"/>
          <w:color w:val="000000"/>
          <w:sz w:val="24"/>
          <w:szCs w:val="24"/>
        </w:rPr>
        <w:t>The relation to this written, language and communication theory will be used to discover the way people in community arrange their pattern of communication regarding to the existing of language variation and speech style in that community.</w:t>
      </w:r>
    </w:p>
    <w:p w:rsidR="00F32D76" w:rsidRPr="00CD49B9" w:rsidRDefault="00F32D76" w:rsidP="00287FA6">
      <w:pPr>
        <w:pStyle w:val="ListParagraph"/>
        <w:tabs>
          <w:tab w:val="left" w:pos="1440"/>
        </w:tabs>
        <w:spacing w:after="0" w:line="480" w:lineRule="auto"/>
        <w:ind w:left="0" w:right="49" w:firstLine="720"/>
        <w:jc w:val="both"/>
        <w:rPr>
          <w:rFonts w:ascii="Times New Roman" w:eastAsia="Times New Roman" w:hAnsi="Times New Roman"/>
          <w:color w:val="000000"/>
          <w:sz w:val="24"/>
          <w:szCs w:val="24"/>
        </w:rPr>
      </w:pPr>
    </w:p>
    <w:p w:rsidR="00F32D76" w:rsidRPr="00CD49B9" w:rsidRDefault="00F32D76" w:rsidP="00287FA6">
      <w:pPr>
        <w:pStyle w:val="ListParagraph"/>
        <w:numPr>
          <w:ilvl w:val="2"/>
          <w:numId w:val="2"/>
        </w:numPr>
        <w:tabs>
          <w:tab w:val="left" w:pos="1440"/>
        </w:tabs>
        <w:spacing w:after="0" w:line="480" w:lineRule="auto"/>
        <w:ind w:left="0" w:right="49" w:firstLine="720"/>
        <w:jc w:val="both"/>
        <w:rPr>
          <w:rFonts w:ascii="Times New Roman" w:eastAsia="Times New Roman" w:hAnsi="Times New Roman"/>
          <w:b/>
          <w:color w:val="000000"/>
          <w:sz w:val="24"/>
          <w:szCs w:val="24"/>
        </w:rPr>
      </w:pPr>
      <w:r w:rsidRPr="00CD49B9">
        <w:rPr>
          <w:rFonts w:ascii="Times New Roman" w:eastAsia="Times New Roman" w:hAnsi="Times New Roman"/>
          <w:b/>
          <w:color w:val="000000"/>
          <w:sz w:val="24"/>
          <w:szCs w:val="24"/>
        </w:rPr>
        <w:t>Communication and Language Variation</w:t>
      </w:r>
    </w:p>
    <w:p w:rsidR="00F32D76" w:rsidRPr="00CD49B9" w:rsidRDefault="00F32D76" w:rsidP="00287FA6">
      <w:pPr>
        <w:tabs>
          <w:tab w:val="left" w:pos="1440"/>
        </w:tabs>
        <w:spacing w:after="0" w:line="480" w:lineRule="auto"/>
        <w:ind w:right="49" w:firstLine="720"/>
        <w:jc w:val="both"/>
        <w:rPr>
          <w:rFonts w:ascii="Times New Roman" w:eastAsia="Times New Roman" w:hAnsi="Times New Roman"/>
          <w:color w:val="000000"/>
          <w:sz w:val="24"/>
          <w:szCs w:val="24"/>
        </w:rPr>
      </w:pPr>
      <w:r w:rsidRPr="00CD49B9">
        <w:rPr>
          <w:rFonts w:ascii="Times New Roman" w:eastAsia="Times New Roman" w:hAnsi="Times New Roman"/>
          <w:color w:val="000000"/>
          <w:sz w:val="24"/>
          <w:szCs w:val="24"/>
        </w:rPr>
        <w:t>A group of people who live together in a community and speak certain system of language is called language community (Anwar, 1990:31). Commonly, the members of language community use more than one language variation depending on social stratification, social relationship or status level among members of the community. The result of this situation cause someone chose different word or different speech style that refer</w:t>
      </w:r>
      <w:r w:rsidR="00AB69F8">
        <w:rPr>
          <w:rFonts w:ascii="Times New Roman" w:eastAsia="Times New Roman" w:hAnsi="Times New Roman"/>
          <w:color w:val="000000"/>
          <w:sz w:val="24"/>
          <w:szCs w:val="24"/>
        </w:rPr>
        <w:t>s</w:t>
      </w:r>
      <w:r w:rsidRPr="00CD49B9">
        <w:rPr>
          <w:rFonts w:ascii="Times New Roman" w:eastAsia="Times New Roman" w:hAnsi="Times New Roman"/>
          <w:color w:val="000000"/>
          <w:sz w:val="24"/>
          <w:szCs w:val="24"/>
        </w:rPr>
        <w:t xml:space="preserve"> to the something or situation. </w:t>
      </w:r>
    </w:p>
    <w:p w:rsidR="00F32D76" w:rsidRPr="00CD49B9" w:rsidRDefault="00F32D76" w:rsidP="00287FA6">
      <w:pPr>
        <w:tabs>
          <w:tab w:val="left" w:pos="1440"/>
        </w:tabs>
        <w:spacing w:after="0" w:line="480" w:lineRule="auto"/>
        <w:ind w:right="49" w:firstLine="720"/>
        <w:jc w:val="both"/>
        <w:rPr>
          <w:rFonts w:ascii="Times New Roman" w:eastAsia="Times New Roman" w:hAnsi="Times New Roman"/>
          <w:color w:val="000000"/>
          <w:sz w:val="24"/>
          <w:szCs w:val="24"/>
        </w:rPr>
      </w:pPr>
      <w:r w:rsidRPr="00CD49B9">
        <w:rPr>
          <w:rFonts w:ascii="Times New Roman" w:eastAsia="Times New Roman" w:hAnsi="Times New Roman"/>
          <w:color w:val="000000"/>
          <w:sz w:val="24"/>
          <w:szCs w:val="24"/>
        </w:rPr>
        <w:t xml:space="preserve">In everyday </w:t>
      </w:r>
      <w:r w:rsidR="00AB69F8">
        <w:rPr>
          <w:rFonts w:ascii="Times New Roman" w:eastAsia="Times New Roman" w:hAnsi="Times New Roman"/>
          <w:color w:val="000000"/>
          <w:sz w:val="24"/>
          <w:szCs w:val="24"/>
        </w:rPr>
        <w:t>interaction, people sometime talk about</w:t>
      </w:r>
      <w:r w:rsidRPr="00CD49B9">
        <w:rPr>
          <w:rFonts w:ascii="Times New Roman" w:eastAsia="Times New Roman" w:hAnsi="Times New Roman"/>
          <w:color w:val="000000"/>
          <w:sz w:val="24"/>
          <w:szCs w:val="24"/>
        </w:rPr>
        <w:t xml:space="preserve"> the same things in different way to dif</w:t>
      </w:r>
      <w:r w:rsidR="00AB69F8">
        <w:rPr>
          <w:rFonts w:ascii="Times New Roman" w:eastAsia="Times New Roman" w:hAnsi="Times New Roman"/>
          <w:color w:val="000000"/>
          <w:sz w:val="24"/>
          <w:szCs w:val="24"/>
        </w:rPr>
        <w:t>ferent people. A few things should</w:t>
      </w:r>
      <w:r w:rsidRPr="00CD49B9">
        <w:rPr>
          <w:rFonts w:ascii="Times New Roman" w:eastAsia="Times New Roman" w:hAnsi="Times New Roman"/>
          <w:color w:val="000000"/>
          <w:sz w:val="24"/>
          <w:szCs w:val="24"/>
        </w:rPr>
        <w:t xml:space="preserve"> be considered before keep talking to the certain people in the real condition. Sometime we need to look at the </w:t>
      </w:r>
      <w:r w:rsidRPr="00CD49B9">
        <w:rPr>
          <w:rFonts w:ascii="Times New Roman" w:eastAsia="Times New Roman" w:hAnsi="Times New Roman"/>
          <w:color w:val="000000"/>
          <w:sz w:val="24"/>
          <w:szCs w:val="24"/>
        </w:rPr>
        <w:lastRenderedPageBreak/>
        <w:t>age or the status in</w:t>
      </w:r>
      <w:r w:rsidR="00AB69F8">
        <w:rPr>
          <w:rFonts w:ascii="Times New Roman" w:eastAsia="Times New Roman" w:hAnsi="Times New Roman"/>
          <w:color w:val="000000"/>
          <w:sz w:val="24"/>
          <w:szCs w:val="24"/>
        </w:rPr>
        <w:t xml:space="preserve"> the</w:t>
      </w:r>
      <w:r w:rsidRPr="00CD49B9">
        <w:rPr>
          <w:rFonts w:ascii="Times New Roman" w:eastAsia="Times New Roman" w:hAnsi="Times New Roman"/>
          <w:color w:val="000000"/>
          <w:sz w:val="24"/>
          <w:szCs w:val="24"/>
        </w:rPr>
        <w:t xml:space="preserve"> s</w:t>
      </w:r>
      <w:r w:rsidR="00AB69F8">
        <w:rPr>
          <w:rFonts w:ascii="Times New Roman" w:eastAsia="Times New Roman" w:hAnsi="Times New Roman"/>
          <w:color w:val="000000"/>
          <w:sz w:val="24"/>
          <w:szCs w:val="24"/>
        </w:rPr>
        <w:t>ociety of the addressee</w:t>
      </w:r>
      <w:r w:rsidRPr="00CD49B9">
        <w:rPr>
          <w:rFonts w:ascii="Times New Roman" w:eastAsia="Times New Roman" w:hAnsi="Times New Roman"/>
          <w:color w:val="000000"/>
          <w:sz w:val="24"/>
          <w:szCs w:val="24"/>
        </w:rPr>
        <w:t xml:space="preserve">. Then we can determine the type </w:t>
      </w:r>
      <w:r w:rsidR="00D4402B">
        <w:rPr>
          <w:rFonts w:ascii="Times New Roman" w:eastAsia="Times New Roman" w:hAnsi="Times New Roman"/>
          <w:color w:val="000000"/>
          <w:sz w:val="24"/>
          <w:szCs w:val="24"/>
        </w:rPr>
        <w:t>of communication that we should</w:t>
      </w:r>
      <w:r w:rsidRPr="00CD49B9">
        <w:rPr>
          <w:rFonts w:ascii="Times New Roman" w:eastAsia="Times New Roman" w:hAnsi="Times New Roman"/>
          <w:color w:val="000000"/>
          <w:sz w:val="24"/>
          <w:szCs w:val="24"/>
        </w:rPr>
        <w:t xml:space="preserve"> use such as dialect, speech style etc.</w:t>
      </w:r>
    </w:p>
    <w:p w:rsidR="009C7840" w:rsidRDefault="00F32D76" w:rsidP="008B58AE">
      <w:pPr>
        <w:tabs>
          <w:tab w:val="left" w:pos="1440"/>
        </w:tabs>
        <w:spacing w:after="0" w:line="480" w:lineRule="auto"/>
        <w:ind w:right="49" w:firstLine="720"/>
        <w:jc w:val="both"/>
        <w:rPr>
          <w:rFonts w:ascii="Times New Roman" w:eastAsia="Times New Roman" w:hAnsi="Times New Roman"/>
          <w:color w:val="000000"/>
          <w:sz w:val="24"/>
          <w:szCs w:val="24"/>
        </w:rPr>
      </w:pPr>
      <w:r w:rsidRPr="00CD49B9">
        <w:rPr>
          <w:rFonts w:ascii="Times New Roman" w:eastAsia="Times New Roman" w:hAnsi="Times New Roman"/>
          <w:color w:val="000000"/>
          <w:sz w:val="24"/>
          <w:szCs w:val="24"/>
        </w:rPr>
        <w:t>According to Holmes (1992: 12)</w:t>
      </w:r>
      <w:r w:rsidR="00AB69F8">
        <w:rPr>
          <w:rFonts w:ascii="Times New Roman" w:eastAsia="Times New Roman" w:hAnsi="Times New Roman"/>
          <w:color w:val="000000"/>
          <w:sz w:val="24"/>
          <w:szCs w:val="24"/>
        </w:rPr>
        <w:t>,</w:t>
      </w:r>
      <w:r w:rsidRPr="00CD49B9">
        <w:rPr>
          <w:rFonts w:ascii="Times New Roman" w:eastAsia="Times New Roman" w:hAnsi="Times New Roman"/>
          <w:color w:val="000000"/>
          <w:sz w:val="24"/>
          <w:szCs w:val="24"/>
        </w:rPr>
        <w:t xml:space="preserve"> there are four factors that affect the language choice or variation. The first factor is relationship of the participant in interaction. </w:t>
      </w:r>
      <w:r w:rsidR="00AB69F8">
        <w:rPr>
          <w:rFonts w:ascii="Times New Roman" w:eastAsia="Times New Roman" w:hAnsi="Times New Roman"/>
          <w:color w:val="000000"/>
          <w:sz w:val="24"/>
          <w:szCs w:val="24"/>
        </w:rPr>
        <w:t>In this factor t</w:t>
      </w:r>
      <w:r w:rsidRPr="00CD49B9">
        <w:rPr>
          <w:rFonts w:ascii="Times New Roman" w:eastAsia="Times New Roman" w:hAnsi="Times New Roman"/>
          <w:color w:val="000000"/>
          <w:sz w:val="24"/>
          <w:szCs w:val="24"/>
        </w:rPr>
        <w:t>he young people will tell his/her feeling differently to his /her friend of the same age and to older people. He will feel more relax when they talk to his friends than to older people. As the result, they will choose appropriate words and the appropriate way to communicate with them. Obviously, they will choose more polite when they speak to older people. The second factor is status of participant in an interaction. The status refers to the person position in society, whether they are upper or middle c</w:t>
      </w:r>
      <w:r w:rsidR="009E1BF3">
        <w:rPr>
          <w:rFonts w:ascii="Times New Roman" w:eastAsia="Times New Roman" w:hAnsi="Times New Roman"/>
          <w:color w:val="000000"/>
          <w:sz w:val="24"/>
          <w:szCs w:val="24"/>
        </w:rPr>
        <w:t xml:space="preserve">lass, superior or subordinate. </w:t>
      </w:r>
      <w:r w:rsidRPr="00CD49B9">
        <w:rPr>
          <w:rFonts w:ascii="Times New Roman" w:eastAsia="Times New Roman" w:hAnsi="Times New Roman"/>
          <w:color w:val="000000"/>
          <w:sz w:val="24"/>
          <w:szCs w:val="24"/>
        </w:rPr>
        <w:t xml:space="preserve">This factor will influence the people in using the language. Generally, lower class of people will address the upper class more polite to show the respect. The third is setting and the type of information. This factor applies in formal or non formal communication. In formal setting, the participants use formal language or formal style in addressing one another when they get interaction. For instance, in formal forum a friend use formal language which is grammatically and address his close friend “sir or Mr.” This form is not occurring when both of them involved in informal situation. The last is purpose and the topic of interaction. </w:t>
      </w:r>
      <w:r w:rsidR="009E1BF3">
        <w:rPr>
          <w:rFonts w:ascii="Times New Roman" w:eastAsia="Times New Roman" w:hAnsi="Times New Roman"/>
          <w:color w:val="000000"/>
          <w:sz w:val="24"/>
          <w:szCs w:val="24"/>
        </w:rPr>
        <w:t>Purpose and topic of interaction also influence the way of communication. E.g</w:t>
      </w:r>
      <w:r w:rsidR="00CB22B7">
        <w:rPr>
          <w:rFonts w:ascii="Times New Roman" w:eastAsia="Times New Roman" w:hAnsi="Times New Roman"/>
          <w:color w:val="000000"/>
          <w:sz w:val="24"/>
          <w:szCs w:val="24"/>
        </w:rPr>
        <w:t xml:space="preserve"> if</w:t>
      </w:r>
      <w:r w:rsidR="009E1BF3">
        <w:rPr>
          <w:rFonts w:ascii="Times New Roman" w:eastAsia="Times New Roman" w:hAnsi="Times New Roman"/>
          <w:color w:val="000000"/>
          <w:sz w:val="24"/>
          <w:szCs w:val="24"/>
        </w:rPr>
        <w:t xml:space="preserve"> the purpose of your communication is to ask someone lend you money, you should consider about the hearer negative face.</w:t>
      </w:r>
    </w:p>
    <w:p w:rsidR="005B01A2" w:rsidRPr="005B01A2" w:rsidRDefault="005B01A2" w:rsidP="00287FA6">
      <w:pPr>
        <w:pStyle w:val="ListParagraph"/>
        <w:numPr>
          <w:ilvl w:val="1"/>
          <w:numId w:val="1"/>
        </w:numPr>
        <w:spacing w:after="0" w:line="480" w:lineRule="auto"/>
        <w:ind w:left="0" w:right="49" w:firstLine="0"/>
        <w:jc w:val="both"/>
        <w:rPr>
          <w:rFonts w:ascii="Times New Roman" w:hAnsi="Times New Roman"/>
          <w:b/>
          <w:sz w:val="24"/>
          <w:szCs w:val="24"/>
        </w:rPr>
      </w:pPr>
      <w:r>
        <w:rPr>
          <w:rFonts w:ascii="Times New Roman" w:hAnsi="Times New Roman"/>
          <w:b/>
          <w:sz w:val="24"/>
          <w:szCs w:val="24"/>
        </w:rPr>
        <w:lastRenderedPageBreak/>
        <w:t>Request</w:t>
      </w:r>
    </w:p>
    <w:p w:rsidR="005B01A2" w:rsidRDefault="005B01A2" w:rsidP="00287FA6">
      <w:pPr>
        <w:spacing w:after="0" w:line="480" w:lineRule="auto"/>
        <w:ind w:right="49" w:firstLine="720"/>
        <w:jc w:val="both"/>
        <w:rPr>
          <w:rFonts w:ascii="Times New Roman" w:hAnsi="Times New Roman"/>
          <w:sz w:val="24"/>
          <w:szCs w:val="24"/>
        </w:rPr>
      </w:pPr>
      <w:r>
        <w:rPr>
          <w:rFonts w:ascii="Times New Roman" w:hAnsi="Times New Roman"/>
          <w:sz w:val="24"/>
          <w:szCs w:val="24"/>
        </w:rPr>
        <w:t>Request</w:t>
      </w:r>
      <w:r w:rsidRPr="00800D81">
        <w:rPr>
          <w:rFonts w:ascii="Times New Roman" w:hAnsi="Times New Roman"/>
          <w:sz w:val="24"/>
          <w:szCs w:val="24"/>
        </w:rPr>
        <w:t xml:space="preserve"> is a type of speech act where the speaker demands from the</w:t>
      </w:r>
      <w:r>
        <w:rPr>
          <w:rFonts w:ascii="Times New Roman" w:hAnsi="Times New Roman"/>
          <w:sz w:val="24"/>
          <w:szCs w:val="24"/>
        </w:rPr>
        <w:t xml:space="preserve"> hearer</w:t>
      </w:r>
      <w:r w:rsidR="00D4402B">
        <w:rPr>
          <w:rFonts w:ascii="Times New Roman" w:hAnsi="Times New Roman"/>
          <w:sz w:val="24"/>
          <w:szCs w:val="24"/>
        </w:rPr>
        <w:t xml:space="preserve"> to perform an act</w:t>
      </w:r>
      <w:r w:rsidRPr="00800D81">
        <w:rPr>
          <w:rFonts w:ascii="Times New Roman" w:hAnsi="Times New Roman"/>
          <w:sz w:val="24"/>
          <w:szCs w:val="24"/>
        </w:rPr>
        <w:t xml:space="preserve"> for the benefit of the </w:t>
      </w:r>
      <w:r>
        <w:rPr>
          <w:rFonts w:ascii="Times New Roman" w:hAnsi="Times New Roman"/>
          <w:sz w:val="24"/>
          <w:szCs w:val="24"/>
        </w:rPr>
        <w:t>speaker</w:t>
      </w:r>
      <w:r w:rsidR="00733E2E">
        <w:rPr>
          <w:rFonts w:ascii="Times New Roman" w:hAnsi="Times New Roman"/>
          <w:sz w:val="24"/>
          <w:szCs w:val="24"/>
        </w:rPr>
        <w:t xml:space="preserve"> at the willing</w:t>
      </w:r>
      <w:r w:rsidRPr="00800D81">
        <w:rPr>
          <w:rFonts w:ascii="Times New Roman" w:hAnsi="Times New Roman"/>
          <w:sz w:val="24"/>
          <w:szCs w:val="24"/>
        </w:rPr>
        <w:t xml:space="preserve"> of the </w:t>
      </w:r>
      <w:r>
        <w:rPr>
          <w:rFonts w:ascii="Times New Roman" w:hAnsi="Times New Roman"/>
          <w:sz w:val="24"/>
          <w:szCs w:val="24"/>
        </w:rPr>
        <w:t xml:space="preserve">hearer. </w:t>
      </w:r>
      <w:r w:rsidRPr="00800D81">
        <w:rPr>
          <w:rFonts w:ascii="Times New Roman" w:hAnsi="Times New Roman"/>
          <w:sz w:val="24"/>
          <w:szCs w:val="24"/>
        </w:rPr>
        <w:t>This act can be verbal or non-verbal. It belongs to the directive type of speech act (Reiter, 2000). A re</w:t>
      </w:r>
      <w:r w:rsidR="008B58AE">
        <w:rPr>
          <w:rFonts w:ascii="Times New Roman" w:hAnsi="Times New Roman"/>
          <w:sz w:val="24"/>
          <w:szCs w:val="24"/>
        </w:rPr>
        <w:t xml:space="preserve">quest is composed of two parts, namely, </w:t>
      </w:r>
      <w:r w:rsidRPr="00800D81">
        <w:rPr>
          <w:rFonts w:ascii="Times New Roman" w:hAnsi="Times New Roman"/>
          <w:sz w:val="24"/>
          <w:szCs w:val="24"/>
        </w:rPr>
        <w:t>head act and modifiers.</w:t>
      </w:r>
      <w:r>
        <w:rPr>
          <w:rFonts w:ascii="Times New Roman" w:hAnsi="Times New Roman"/>
          <w:sz w:val="24"/>
          <w:szCs w:val="24"/>
        </w:rPr>
        <w:t xml:space="preserve"> </w:t>
      </w:r>
      <w:r w:rsidRPr="00800D81">
        <w:rPr>
          <w:rFonts w:ascii="Times New Roman" w:hAnsi="Times New Roman"/>
          <w:sz w:val="24"/>
          <w:szCs w:val="24"/>
        </w:rPr>
        <w:t>Head act is th</w:t>
      </w:r>
      <w:r w:rsidR="008B58AE">
        <w:rPr>
          <w:rFonts w:ascii="Times New Roman" w:hAnsi="Times New Roman"/>
          <w:sz w:val="24"/>
          <w:szCs w:val="24"/>
        </w:rPr>
        <w:t>e main utterance which conveys</w:t>
      </w:r>
      <w:r w:rsidRPr="00800D81">
        <w:rPr>
          <w:rFonts w:ascii="Times New Roman" w:hAnsi="Times New Roman"/>
          <w:sz w:val="24"/>
          <w:szCs w:val="24"/>
        </w:rPr>
        <w:t xml:space="preserve"> complete request and can stand by itself without any</w:t>
      </w:r>
      <w:r>
        <w:rPr>
          <w:rFonts w:ascii="Times New Roman" w:hAnsi="Times New Roman"/>
          <w:sz w:val="24"/>
          <w:szCs w:val="24"/>
        </w:rPr>
        <w:t xml:space="preserve"> </w:t>
      </w:r>
      <w:r w:rsidRPr="00800D81">
        <w:rPr>
          <w:rFonts w:ascii="Times New Roman" w:hAnsi="Times New Roman"/>
          <w:sz w:val="24"/>
          <w:szCs w:val="24"/>
        </w:rPr>
        <w:t>modifiers in order to convey request. The head act is followed or preceded by modifiers that mitigate</w:t>
      </w:r>
      <w:r>
        <w:rPr>
          <w:rFonts w:ascii="Times New Roman" w:hAnsi="Times New Roman"/>
          <w:sz w:val="24"/>
          <w:szCs w:val="24"/>
        </w:rPr>
        <w:t xml:space="preserve"> </w:t>
      </w:r>
      <w:r w:rsidRPr="00800D81">
        <w:rPr>
          <w:rFonts w:ascii="Times New Roman" w:hAnsi="Times New Roman"/>
          <w:sz w:val="24"/>
          <w:szCs w:val="24"/>
        </w:rPr>
        <w:t xml:space="preserve">the impact of the request </w:t>
      </w:r>
      <w:r w:rsidR="008B58AE">
        <w:rPr>
          <w:rFonts w:ascii="Times New Roman" w:hAnsi="Times New Roman"/>
          <w:sz w:val="24"/>
          <w:szCs w:val="24"/>
        </w:rPr>
        <w:t xml:space="preserve">on the addressee (Reiter in Azimah and Yahya, </w:t>
      </w:r>
      <w:r>
        <w:rPr>
          <w:rFonts w:ascii="Times New Roman" w:hAnsi="Times New Roman"/>
          <w:sz w:val="24"/>
          <w:szCs w:val="24"/>
        </w:rPr>
        <w:t>2001)</w:t>
      </w:r>
    </w:p>
    <w:p w:rsidR="005B01A2" w:rsidRPr="002A4757" w:rsidRDefault="008B58AE" w:rsidP="00287FA6">
      <w:pPr>
        <w:spacing w:after="0" w:line="480" w:lineRule="auto"/>
        <w:ind w:right="49" w:firstLine="720"/>
        <w:jc w:val="both"/>
        <w:rPr>
          <w:rFonts w:ascii="Times New Roman" w:hAnsi="Times New Roman"/>
          <w:sz w:val="24"/>
          <w:szCs w:val="24"/>
        </w:rPr>
      </w:pPr>
      <w:r>
        <w:rPr>
          <w:rFonts w:ascii="Times New Roman" w:hAnsi="Times New Roman"/>
          <w:sz w:val="24"/>
          <w:szCs w:val="24"/>
        </w:rPr>
        <w:t>In addition</w:t>
      </w:r>
      <w:r w:rsidR="005B01A2">
        <w:rPr>
          <w:rFonts w:ascii="Times New Roman" w:hAnsi="Times New Roman"/>
          <w:sz w:val="24"/>
          <w:szCs w:val="24"/>
        </w:rPr>
        <w:t>, Mazarita stated that request is</w:t>
      </w:r>
      <w:r w:rsidR="009C7840">
        <w:rPr>
          <w:rFonts w:ascii="Times New Roman" w:hAnsi="Times New Roman"/>
          <w:sz w:val="24"/>
          <w:szCs w:val="24"/>
        </w:rPr>
        <w:t xml:space="preserve"> the situation</w:t>
      </w:r>
      <w:r w:rsidR="005B01A2">
        <w:rPr>
          <w:rFonts w:ascii="Times New Roman" w:hAnsi="Times New Roman"/>
          <w:sz w:val="24"/>
          <w:szCs w:val="24"/>
        </w:rPr>
        <w:t xml:space="preserve"> </w:t>
      </w:r>
      <w:r w:rsidR="009C7840">
        <w:rPr>
          <w:rFonts w:ascii="Times New Roman" w:hAnsi="Times New Roman"/>
          <w:sz w:val="24"/>
          <w:szCs w:val="24"/>
        </w:rPr>
        <w:t>w</w:t>
      </w:r>
      <w:r>
        <w:rPr>
          <w:rFonts w:ascii="Times New Roman" w:hAnsi="Times New Roman"/>
          <w:sz w:val="24"/>
          <w:szCs w:val="24"/>
        </w:rPr>
        <w:t>hen the</w:t>
      </w:r>
      <w:r w:rsidR="005B01A2" w:rsidRPr="002A4757">
        <w:rPr>
          <w:rFonts w:ascii="Times New Roman" w:hAnsi="Times New Roman"/>
          <w:sz w:val="24"/>
          <w:szCs w:val="24"/>
        </w:rPr>
        <w:t xml:space="preserve"> speaker wants the hearer to commit to some future </w:t>
      </w:r>
      <w:r w:rsidR="009C7840">
        <w:rPr>
          <w:rFonts w:ascii="Times New Roman" w:hAnsi="Times New Roman"/>
          <w:sz w:val="24"/>
          <w:szCs w:val="24"/>
        </w:rPr>
        <w:t>action</w:t>
      </w:r>
      <w:r w:rsidR="005B01A2">
        <w:rPr>
          <w:rFonts w:ascii="Times New Roman" w:hAnsi="Times New Roman"/>
          <w:sz w:val="24"/>
          <w:szCs w:val="24"/>
        </w:rPr>
        <w:t xml:space="preserve">. </w:t>
      </w:r>
      <w:r w:rsidR="005B01A2" w:rsidRPr="002A4757">
        <w:rPr>
          <w:rFonts w:ascii="Times New Roman" w:hAnsi="Times New Roman"/>
          <w:sz w:val="24"/>
          <w:szCs w:val="24"/>
        </w:rPr>
        <w:t>According to Leech &amp; Svartvik (1975</w:t>
      </w:r>
      <w:r>
        <w:rPr>
          <w:rFonts w:ascii="Times New Roman" w:hAnsi="Times New Roman"/>
          <w:sz w:val="24"/>
          <w:szCs w:val="24"/>
        </w:rPr>
        <w:t>: 147</w:t>
      </w:r>
      <w:r w:rsidR="005B01A2" w:rsidRPr="002A4757">
        <w:rPr>
          <w:rFonts w:ascii="Times New Roman" w:hAnsi="Times New Roman"/>
          <w:sz w:val="24"/>
          <w:szCs w:val="24"/>
        </w:rPr>
        <w:t>)</w:t>
      </w:r>
      <w:r w:rsidR="005B01A2">
        <w:rPr>
          <w:rFonts w:ascii="Times New Roman" w:hAnsi="Times New Roman"/>
          <w:sz w:val="24"/>
          <w:szCs w:val="24"/>
        </w:rPr>
        <w:t xml:space="preserve"> request is</w:t>
      </w:r>
      <w:r w:rsidR="005B01A2" w:rsidRPr="002A4757">
        <w:rPr>
          <w:rFonts w:ascii="Times New Roman" w:hAnsi="Times New Roman"/>
          <w:sz w:val="24"/>
          <w:szCs w:val="24"/>
        </w:rPr>
        <w:t xml:space="preserve"> “to ask your hearer whether he is willing or able to do something”. All the same, </w:t>
      </w:r>
      <w:r w:rsidRPr="002A4757">
        <w:rPr>
          <w:rFonts w:ascii="Times New Roman" w:hAnsi="Times New Roman"/>
          <w:sz w:val="24"/>
          <w:szCs w:val="24"/>
        </w:rPr>
        <w:t xml:space="preserve">Van </w:t>
      </w:r>
      <w:r w:rsidR="005B01A2" w:rsidRPr="002A4757">
        <w:rPr>
          <w:rFonts w:ascii="Times New Roman" w:hAnsi="Times New Roman"/>
          <w:sz w:val="24"/>
          <w:szCs w:val="24"/>
        </w:rPr>
        <w:t>Dijk (2000</w:t>
      </w:r>
      <w:r>
        <w:rPr>
          <w:rFonts w:ascii="Times New Roman" w:hAnsi="Times New Roman"/>
          <w:sz w:val="24"/>
          <w:szCs w:val="24"/>
        </w:rPr>
        <w:t xml:space="preserve">: </w:t>
      </w:r>
      <w:r w:rsidR="009C7840" w:rsidRPr="002A4757">
        <w:rPr>
          <w:rFonts w:ascii="Times New Roman" w:hAnsi="Times New Roman"/>
          <w:sz w:val="24"/>
          <w:szCs w:val="24"/>
        </w:rPr>
        <w:t>38</w:t>
      </w:r>
      <w:r w:rsidR="005B01A2" w:rsidRPr="002A4757">
        <w:rPr>
          <w:rFonts w:ascii="Times New Roman" w:hAnsi="Times New Roman"/>
          <w:sz w:val="24"/>
          <w:szCs w:val="24"/>
        </w:rPr>
        <w:t>) proposed that speech acts have to be regulated by some condi</w:t>
      </w:r>
      <w:r w:rsidR="009C7840">
        <w:rPr>
          <w:rFonts w:ascii="Times New Roman" w:hAnsi="Times New Roman"/>
          <w:sz w:val="24"/>
          <w:szCs w:val="24"/>
        </w:rPr>
        <w:t>tions known as appropriateness</w:t>
      </w:r>
      <w:r w:rsidR="005B01A2" w:rsidRPr="002A4757">
        <w:rPr>
          <w:rFonts w:ascii="Times New Roman" w:hAnsi="Times New Roman"/>
          <w:sz w:val="24"/>
          <w:szCs w:val="24"/>
        </w:rPr>
        <w:t>. As explained by Schiffrin (1994), Searle elaborated these conditions, common</w:t>
      </w:r>
      <w:r w:rsidR="009C7840">
        <w:rPr>
          <w:rFonts w:ascii="Times New Roman" w:hAnsi="Times New Roman"/>
          <w:sz w:val="24"/>
          <w:szCs w:val="24"/>
        </w:rPr>
        <w:t>ly known as felicity conditions</w:t>
      </w:r>
      <w:r w:rsidR="005B01A2" w:rsidRPr="002A4757">
        <w:rPr>
          <w:rFonts w:ascii="Times New Roman" w:hAnsi="Times New Roman"/>
          <w:sz w:val="24"/>
          <w:szCs w:val="24"/>
        </w:rPr>
        <w:t xml:space="preserve"> for a re</w:t>
      </w:r>
      <w:r w:rsidR="009C7840">
        <w:rPr>
          <w:rFonts w:ascii="Times New Roman" w:hAnsi="Times New Roman"/>
          <w:sz w:val="24"/>
          <w:szCs w:val="24"/>
        </w:rPr>
        <w:t>quest to be valid. First</w:t>
      </w:r>
      <w:r w:rsidR="005B01A2" w:rsidRPr="002A4757">
        <w:rPr>
          <w:rFonts w:ascii="Times New Roman" w:hAnsi="Times New Roman"/>
          <w:sz w:val="24"/>
          <w:szCs w:val="24"/>
        </w:rPr>
        <w:t xml:space="preserve">, the propositional content is the future action of the hearer. Second, the preparatory condition is that the Hearer is able to perform the action and that the speaker knows that the hearer is able to perform the action. Third, the sincerity condition is that the Speaker wants the hearer to perform the action. Finally, the essential condition is the attempt to get the hearer to do an action. </w:t>
      </w:r>
    </w:p>
    <w:p w:rsidR="005B01A2" w:rsidRPr="00CD49B9" w:rsidRDefault="005B01A2" w:rsidP="00E51FFE">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lastRenderedPageBreak/>
        <w:t>Therefore, what he is pointing out is that questions are one specific type of requests. The point is that in order</w:t>
      </w:r>
      <w:r w:rsidR="009C7840">
        <w:rPr>
          <w:rFonts w:ascii="Times New Roman" w:hAnsi="Times New Roman"/>
          <w:sz w:val="24"/>
          <w:szCs w:val="24"/>
        </w:rPr>
        <w:t xml:space="preserve"> to classify any chunk of speaking</w:t>
      </w:r>
      <w:r w:rsidRPr="00CD49B9">
        <w:rPr>
          <w:rFonts w:ascii="Times New Roman" w:hAnsi="Times New Roman"/>
          <w:sz w:val="24"/>
          <w:szCs w:val="24"/>
        </w:rPr>
        <w:t xml:space="preserve"> discourse as a question, it is necessary to see the particular conditions that are required to obtain valid questions. </w:t>
      </w:r>
    </w:p>
    <w:p w:rsidR="00860E6E" w:rsidRDefault="005B01A2"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However, differences overlap since this form-function correl</w:t>
      </w:r>
      <w:r w:rsidR="00860E6E">
        <w:rPr>
          <w:rFonts w:ascii="Times New Roman" w:hAnsi="Times New Roman"/>
          <w:sz w:val="24"/>
          <w:szCs w:val="24"/>
        </w:rPr>
        <w:t>ate is not absolute.</w:t>
      </w:r>
      <w:r w:rsidRPr="00CD49B9">
        <w:rPr>
          <w:rFonts w:ascii="Times New Roman" w:hAnsi="Times New Roman"/>
          <w:sz w:val="24"/>
          <w:szCs w:val="24"/>
        </w:rPr>
        <w:t xml:space="preserve"> As proposed by Blum-Kulka, et al (1989) in her book Cross-Cultural Pragmatic</w:t>
      </w:r>
      <w:r w:rsidR="00860E6E">
        <w:rPr>
          <w:rFonts w:ascii="Times New Roman" w:hAnsi="Times New Roman"/>
          <w:sz w:val="24"/>
          <w:szCs w:val="24"/>
        </w:rPr>
        <w:t>,</w:t>
      </w:r>
      <w:r w:rsidR="00860E6E" w:rsidRPr="00860E6E">
        <w:rPr>
          <w:rFonts w:ascii="Times New Roman" w:hAnsi="Times New Roman"/>
          <w:sz w:val="24"/>
          <w:szCs w:val="24"/>
        </w:rPr>
        <w:t xml:space="preserve"> </w:t>
      </w:r>
      <w:r w:rsidR="00860E6E">
        <w:rPr>
          <w:rFonts w:ascii="Times New Roman" w:hAnsi="Times New Roman"/>
          <w:sz w:val="24"/>
          <w:szCs w:val="24"/>
        </w:rPr>
        <w:t>the formats of request are:</w:t>
      </w:r>
      <w:r w:rsidRPr="00CD49B9">
        <w:rPr>
          <w:rFonts w:ascii="Times New Roman" w:hAnsi="Times New Roman"/>
          <w:sz w:val="24"/>
          <w:szCs w:val="24"/>
        </w:rPr>
        <w:t xml:space="preserve"> </w:t>
      </w:r>
    </w:p>
    <w:p w:rsidR="005B01A2" w:rsidRPr="00CD49B9" w:rsidRDefault="005B01A2" w:rsidP="00860E6E">
      <w:pPr>
        <w:spacing w:after="0" w:line="480" w:lineRule="auto"/>
        <w:ind w:left="851" w:right="49" w:hanging="131"/>
        <w:jc w:val="both"/>
        <w:rPr>
          <w:rFonts w:ascii="Times New Roman" w:hAnsi="Times New Roman"/>
          <w:sz w:val="24"/>
          <w:szCs w:val="24"/>
        </w:rPr>
      </w:pPr>
      <w:r w:rsidRPr="00CD49B9">
        <w:rPr>
          <w:rFonts w:ascii="Times New Roman" w:hAnsi="Times New Roman"/>
          <w:sz w:val="24"/>
          <w:szCs w:val="24"/>
        </w:rPr>
        <w:t xml:space="preserve">• Attention or Alerter: In general address terms to draw the hearer´s attention e.g. Maria, </w:t>
      </w:r>
    </w:p>
    <w:p w:rsidR="005B01A2" w:rsidRPr="00CD49B9" w:rsidRDefault="005B01A2"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 Head Act: the actual request e.g. Can you bring me the car keys? </w:t>
      </w:r>
    </w:p>
    <w:p w:rsidR="005B01A2" w:rsidRDefault="005B01A2"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Supportive Move: before or after the head act, a phrase that indirectly modifies the illocutionary force of the request, by checking on availability, getting a precommitment from the hearer, a sweetener (expressing exaggerated admiration of the requesters ability to fulfils the request), a disarmer (indicating knowledge of a potential offence),</w:t>
      </w:r>
      <w:r>
        <w:rPr>
          <w:rFonts w:ascii="Times New Roman" w:hAnsi="Times New Roman"/>
          <w:sz w:val="24"/>
          <w:szCs w:val="24"/>
        </w:rPr>
        <w:t xml:space="preserve"> and cost minimizer (indicating </w:t>
      </w:r>
      <w:r w:rsidRPr="00CD49B9">
        <w:rPr>
          <w:rFonts w:ascii="Times New Roman" w:hAnsi="Times New Roman"/>
          <w:sz w:val="24"/>
          <w:szCs w:val="24"/>
        </w:rPr>
        <w:t xml:space="preserve">contemplation of the imposition of the </w:t>
      </w:r>
      <w:r>
        <w:rPr>
          <w:rFonts w:ascii="Times New Roman" w:hAnsi="Times New Roman"/>
          <w:sz w:val="24"/>
          <w:szCs w:val="24"/>
        </w:rPr>
        <w:t>hearer</w:t>
      </w:r>
      <w:r w:rsidRPr="00CD49B9">
        <w:rPr>
          <w:rFonts w:ascii="Times New Roman" w:hAnsi="Times New Roman"/>
          <w:sz w:val="24"/>
          <w:szCs w:val="24"/>
        </w:rPr>
        <w:t xml:space="preserve"> involved) </w:t>
      </w:r>
    </w:p>
    <w:p w:rsidR="00CB22B7" w:rsidRDefault="005B01A2"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The felicity conditions that are applied for requests and the different moves that are required for them to be regarded as valid gives us a clear idea of what a native speaker has to work out before uttering this speech act. </w:t>
      </w:r>
    </w:p>
    <w:p w:rsidR="00287FA6" w:rsidRDefault="00287FA6" w:rsidP="00287FA6">
      <w:pPr>
        <w:spacing w:after="0" w:line="480" w:lineRule="auto"/>
        <w:ind w:right="49" w:firstLine="720"/>
        <w:jc w:val="both"/>
        <w:rPr>
          <w:rFonts w:ascii="Times New Roman" w:hAnsi="Times New Roman"/>
          <w:sz w:val="24"/>
          <w:szCs w:val="24"/>
        </w:rPr>
      </w:pPr>
    </w:p>
    <w:p w:rsidR="00860E6E" w:rsidRPr="00413297" w:rsidRDefault="00860E6E" w:rsidP="00287FA6">
      <w:pPr>
        <w:spacing w:after="0" w:line="480" w:lineRule="auto"/>
        <w:ind w:right="49" w:firstLine="720"/>
        <w:jc w:val="both"/>
        <w:rPr>
          <w:rFonts w:ascii="Times New Roman" w:hAnsi="Times New Roman"/>
          <w:sz w:val="24"/>
          <w:szCs w:val="24"/>
        </w:rPr>
      </w:pPr>
    </w:p>
    <w:p w:rsidR="00F32D76" w:rsidRPr="00CD49B9" w:rsidRDefault="00F32D76" w:rsidP="00287FA6">
      <w:pPr>
        <w:pStyle w:val="ListParagraph"/>
        <w:numPr>
          <w:ilvl w:val="1"/>
          <w:numId w:val="2"/>
        </w:numPr>
        <w:tabs>
          <w:tab w:val="left" w:pos="1440"/>
        </w:tabs>
        <w:spacing w:after="0" w:line="480" w:lineRule="auto"/>
        <w:ind w:left="0" w:right="49" w:firstLine="0"/>
        <w:jc w:val="both"/>
        <w:rPr>
          <w:rFonts w:ascii="Times New Roman" w:eastAsia="Times New Roman" w:hAnsi="Times New Roman"/>
          <w:b/>
          <w:color w:val="000000"/>
          <w:sz w:val="24"/>
          <w:szCs w:val="24"/>
        </w:rPr>
      </w:pPr>
      <w:r w:rsidRPr="00CD49B9">
        <w:rPr>
          <w:rFonts w:ascii="Times New Roman" w:eastAsia="Times New Roman" w:hAnsi="Times New Roman"/>
          <w:b/>
          <w:color w:val="000000"/>
          <w:sz w:val="24"/>
          <w:szCs w:val="24"/>
        </w:rPr>
        <w:lastRenderedPageBreak/>
        <w:t>Politeness</w:t>
      </w:r>
    </w:p>
    <w:p w:rsidR="009E1BF3" w:rsidRPr="00CD49B9" w:rsidRDefault="00F32D76" w:rsidP="00287FA6">
      <w:pPr>
        <w:tabs>
          <w:tab w:val="left" w:pos="1440"/>
        </w:tabs>
        <w:spacing w:after="0" w:line="480" w:lineRule="auto"/>
        <w:ind w:right="49" w:firstLine="720"/>
        <w:jc w:val="both"/>
        <w:rPr>
          <w:rFonts w:ascii="Times New Roman" w:eastAsia="Times New Roman" w:hAnsi="Times New Roman"/>
          <w:color w:val="000000"/>
          <w:sz w:val="24"/>
          <w:szCs w:val="24"/>
        </w:rPr>
      </w:pPr>
      <w:r w:rsidRPr="00CD49B9">
        <w:rPr>
          <w:rFonts w:ascii="Times New Roman" w:eastAsia="Times New Roman" w:hAnsi="Times New Roman"/>
          <w:color w:val="000000"/>
          <w:sz w:val="24"/>
          <w:szCs w:val="24"/>
        </w:rPr>
        <w:t>Acco</w:t>
      </w:r>
      <w:r w:rsidR="009B2649">
        <w:rPr>
          <w:rFonts w:ascii="Times New Roman" w:eastAsia="Times New Roman" w:hAnsi="Times New Roman"/>
          <w:color w:val="000000"/>
          <w:sz w:val="24"/>
          <w:szCs w:val="24"/>
        </w:rPr>
        <w:t>rding to Brown and Levinson (</w:t>
      </w:r>
      <w:r w:rsidRPr="00CD49B9">
        <w:rPr>
          <w:rFonts w:ascii="Times New Roman" w:eastAsia="Times New Roman" w:hAnsi="Times New Roman"/>
          <w:color w:val="000000"/>
          <w:sz w:val="24"/>
          <w:szCs w:val="24"/>
        </w:rPr>
        <w:t>Mahyuni 1987:29), politeness is one of the most important symbolic values to be socialized in our daily encounters as all cultures value politeness.</w:t>
      </w:r>
    </w:p>
    <w:p w:rsidR="00F32D76" w:rsidRPr="00CD49B9" w:rsidRDefault="00F32D76" w:rsidP="00287FA6">
      <w:pPr>
        <w:tabs>
          <w:tab w:val="left" w:pos="1440"/>
        </w:tabs>
        <w:spacing w:after="0" w:line="480" w:lineRule="auto"/>
        <w:ind w:right="49" w:firstLine="720"/>
        <w:jc w:val="both"/>
        <w:rPr>
          <w:rFonts w:ascii="Times New Roman" w:eastAsia="Times New Roman" w:hAnsi="Times New Roman"/>
          <w:color w:val="000000"/>
          <w:sz w:val="24"/>
          <w:szCs w:val="24"/>
        </w:rPr>
      </w:pPr>
      <w:r w:rsidRPr="00CD49B9">
        <w:rPr>
          <w:rFonts w:ascii="Times New Roman" w:eastAsia="Times New Roman" w:hAnsi="Times New Roman"/>
          <w:color w:val="000000"/>
          <w:sz w:val="24"/>
          <w:szCs w:val="24"/>
        </w:rPr>
        <w:t>Lakof (1990</w:t>
      </w:r>
      <w:r w:rsidR="009B2649">
        <w:rPr>
          <w:rFonts w:ascii="Times New Roman" w:eastAsia="Times New Roman" w:hAnsi="Times New Roman"/>
          <w:color w:val="000000"/>
          <w:sz w:val="24"/>
          <w:szCs w:val="24"/>
        </w:rPr>
        <w:t>: 39</w:t>
      </w:r>
      <w:r w:rsidRPr="00CD49B9">
        <w:rPr>
          <w:rFonts w:ascii="Times New Roman" w:eastAsia="Times New Roman" w:hAnsi="Times New Roman"/>
          <w:color w:val="000000"/>
          <w:sz w:val="24"/>
          <w:szCs w:val="24"/>
        </w:rPr>
        <w:t>) defines politeness as:</w:t>
      </w:r>
    </w:p>
    <w:p w:rsidR="00F32D76" w:rsidRDefault="009B2649" w:rsidP="00860E6E">
      <w:pPr>
        <w:tabs>
          <w:tab w:val="left" w:pos="1440"/>
        </w:tabs>
        <w:spacing w:after="0" w:line="240" w:lineRule="auto"/>
        <w:ind w:right="49"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F32D76" w:rsidRPr="00CD49B9">
        <w:rPr>
          <w:rFonts w:ascii="Times New Roman" w:eastAsia="Times New Roman" w:hAnsi="Times New Roman"/>
          <w:color w:val="000000"/>
          <w:sz w:val="24"/>
          <w:szCs w:val="24"/>
        </w:rPr>
        <w:t>A system of interpersonal relation design to facilitate interaction by minimizing the potential for conflict and confrontation in</w:t>
      </w:r>
      <w:r>
        <w:rPr>
          <w:rFonts w:ascii="Times New Roman" w:eastAsia="Times New Roman" w:hAnsi="Times New Roman"/>
          <w:color w:val="000000"/>
          <w:sz w:val="24"/>
          <w:szCs w:val="24"/>
        </w:rPr>
        <w:t>herent in all human interchange”</w:t>
      </w:r>
    </w:p>
    <w:p w:rsidR="00860E6E" w:rsidRPr="00CD49B9" w:rsidRDefault="00860E6E" w:rsidP="00860E6E">
      <w:pPr>
        <w:tabs>
          <w:tab w:val="left" w:pos="1440"/>
        </w:tabs>
        <w:spacing w:after="0" w:line="240" w:lineRule="auto"/>
        <w:ind w:right="49" w:firstLine="720"/>
        <w:jc w:val="both"/>
        <w:rPr>
          <w:rFonts w:ascii="Times New Roman" w:eastAsia="Times New Roman" w:hAnsi="Times New Roman"/>
          <w:color w:val="000000"/>
          <w:sz w:val="24"/>
          <w:szCs w:val="24"/>
        </w:rPr>
      </w:pPr>
    </w:p>
    <w:p w:rsidR="00F32D76" w:rsidRDefault="00860E6E" w:rsidP="00287FA6">
      <w:pPr>
        <w:tabs>
          <w:tab w:val="left" w:pos="1440"/>
        </w:tabs>
        <w:spacing w:after="0" w:line="480" w:lineRule="auto"/>
        <w:ind w:right="49"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w:t>
      </w:r>
      <w:r w:rsidR="00F32D76" w:rsidRPr="00CD49B9">
        <w:rPr>
          <w:rFonts w:ascii="Times New Roman" w:eastAsia="Times New Roman" w:hAnsi="Times New Roman"/>
          <w:color w:val="000000"/>
          <w:sz w:val="24"/>
          <w:szCs w:val="24"/>
        </w:rPr>
        <w:t>indicate</w:t>
      </w:r>
      <w:r>
        <w:rPr>
          <w:rFonts w:ascii="Times New Roman" w:eastAsia="Times New Roman" w:hAnsi="Times New Roman"/>
          <w:color w:val="000000"/>
          <w:sz w:val="24"/>
          <w:szCs w:val="24"/>
        </w:rPr>
        <w:t>s</w:t>
      </w:r>
      <w:r w:rsidR="00F32D76" w:rsidRPr="00CD49B9">
        <w:rPr>
          <w:rFonts w:ascii="Times New Roman" w:eastAsia="Times New Roman" w:hAnsi="Times New Roman"/>
          <w:color w:val="000000"/>
          <w:sz w:val="24"/>
          <w:szCs w:val="24"/>
        </w:rPr>
        <w:t xml:space="preserve"> that maintaining a harmonious relation between participants is important during interaction. Lakof points out three maxims of communication, there are: “don’t impose”, “give option”, and make a feel good. By using these rules, will show</w:t>
      </w:r>
      <w:r w:rsidR="009E1BF3">
        <w:rPr>
          <w:rFonts w:ascii="Times New Roman" w:eastAsia="Times New Roman" w:hAnsi="Times New Roman"/>
          <w:color w:val="000000"/>
          <w:sz w:val="24"/>
          <w:szCs w:val="24"/>
        </w:rPr>
        <w:t xml:space="preserve"> a politeness in interaction is</w:t>
      </w:r>
      <w:r w:rsidR="00F32D76" w:rsidRPr="00CD49B9">
        <w:rPr>
          <w:rFonts w:ascii="Times New Roman" w:eastAsia="Times New Roman" w:hAnsi="Times New Roman"/>
          <w:color w:val="000000"/>
          <w:sz w:val="24"/>
          <w:szCs w:val="24"/>
        </w:rPr>
        <w:t xml:space="preserve"> acceptable to the current phenomena. It different from Grice which is stated four maxims: quantity, quality, relation, manner. In these rule of communication Lakof tend to make a good relationship in interaction by respected other people. Otherwise, Grice maxims tend to reduce misunderstanding in interaction. However, the way people interact each other cannot be based on fixed rule. It will be better to combine all the maxims in communication.</w:t>
      </w:r>
    </w:p>
    <w:p w:rsidR="00287FA6" w:rsidRPr="00287FA6" w:rsidRDefault="00287FA6" w:rsidP="00287FA6">
      <w:pPr>
        <w:tabs>
          <w:tab w:val="left" w:pos="1440"/>
        </w:tabs>
        <w:spacing w:after="0" w:line="480" w:lineRule="auto"/>
        <w:ind w:right="49" w:firstLine="720"/>
        <w:jc w:val="both"/>
        <w:rPr>
          <w:rFonts w:ascii="Times New Roman" w:eastAsia="Times New Roman" w:hAnsi="Times New Roman"/>
          <w:color w:val="000000"/>
          <w:sz w:val="24"/>
          <w:szCs w:val="24"/>
        </w:rPr>
      </w:pPr>
    </w:p>
    <w:p w:rsidR="00F32D76" w:rsidRPr="00CD49B9" w:rsidRDefault="00F32D76" w:rsidP="00287FA6">
      <w:pPr>
        <w:pStyle w:val="ListParagraph"/>
        <w:numPr>
          <w:ilvl w:val="1"/>
          <w:numId w:val="3"/>
        </w:numPr>
        <w:spacing w:after="0" w:line="480" w:lineRule="auto"/>
        <w:ind w:left="0" w:right="49" w:firstLine="0"/>
        <w:jc w:val="both"/>
        <w:rPr>
          <w:rFonts w:ascii="Times New Roman" w:hAnsi="Times New Roman"/>
          <w:b/>
          <w:sz w:val="24"/>
          <w:szCs w:val="24"/>
        </w:rPr>
      </w:pPr>
      <w:r w:rsidRPr="00CD49B9">
        <w:rPr>
          <w:rFonts w:ascii="Times New Roman" w:hAnsi="Times New Roman"/>
          <w:b/>
          <w:sz w:val="24"/>
          <w:szCs w:val="24"/>
        </w:rPr>
        <w:t>Politeness strategies</w:t>
      </w:r>
    </w:p>
    <w:p w:rsidR="00F32D76" w:rsidRPr="00CD49B9" w:rsidRDefault="00F32D76"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In Brown and Levinson’s (1987) terms, requests are face-threatening acts (FTAS) which threaten the hearer’s negative face.</w:t>
      </w:r>
      <w:r w:rsidR="0046579A">
        <w:rPr>
          <w:rFonts w:ascii="Times New Roman" w:hAnsi="Times New Roman"/>
          <w:sz w:val="24"/>
          <w:szCs w:val="24"/>
        </w:rPr>
        <w:t xml:space="preserve"> </w:t>
      </w:r>
      <w:r w:rsidR="0046579A" w:rsidRPr="0083182C">
        <w:rPr>
          <w:rFonts w:ascii="Times New Roman" w:eastAsia="Times New Roman" w:hAnsi="Times New Roman"/>
          <w:sz w:val="24"/>
          <w:szCs w:val="24"/>
        </w:rPr>
        <w:t xml:space="preserve">According to Brown and Levinson, positive and negative </w:t>
      </w:r>
      <w:r w:rsidR="00860E6E" w:rsidRPr="0083182C">
        <w:rPr>
          <w:rFonts w:ascii="Times New Roman" w:eastAsia="Times New Roman" w:hAnsi="Times New Roman"/>
          <w:sz w:val="24"/>
          <w:szCs w:val="24"/>
        </w:rPr>
        <w:t>face exists</w:t>
      </w:r>
      <w:r w:rsidR="0046579A" w:rsidRPr="0083182C">
        <w:rPr>
          <w:rFonts w:ascii="Times New Roman" w:eastAsia="Times New Roman" w:hAnsi="Times New Roman"/>
          <w:sz w:val="24"/>
          <w:szCs w:val="24"/>
        </w:rPr>
        <w:t xml:space="preserve"> universally in human </w:t>
      </w:r>
      <w:hyperlink r:id="rId7" w:tooltip="Culture" w:history="1">
        <w:r w:rsidR="0046579A" w:rsidRPr="0046579A">
          <w:rPr>
            <w:rFonts w:ascii="Times New Roman" w:eastAsia="Times New Roman" w:hAnsi="Times New Roman"/>
            <w:sz w:val="24"/>
            <w:szCs w:val="24"/>
          </w:rPr>
          <w:t>culture</w:t>
        </w:r>
      </w:hyperlink>
      <w:r w:rsidR="0046579A" w:rsidRPr="0083182C">
        <w:rPr>
          <w:rFonts w:ascii="Times New Roman" w:eastAsia="Times New Roman" w:hAnsi="Times New Roman"/>
          <w:sz w:val="24"/>
          <w:szCs w:val="24"/>
        </w:rPr>
        <w:t xml:space="preserve">. In social </w:t>
      </w:r>
      <w:r w:rsidR="0046579A" w:rsidRPr="0083182C">
        <w:rPr>
          <w:rFonts w:ascii="Times New Roman" w:eastAsia="Times New Roman" w:hAnsi="Times New Roman"/>
          <w:sz w:val="24"/>
          <w:szCs w:val="24"/>
        </w:rPr>
        <w:lastRenderedPageBreak/>
        <w:t xml:space="preserve">interactions, face-threatening acts (FTAs) are at times inevitable based on the terms of the conversation. A face threatening act is an act that inherently damages the face of </w:t>
      </w:r>
      <w:r w:rsidR="0046579A" w:rsidRPr="0046579A">
        <w:rPr>
          <w:rFonts w:ascii="Times New Roman" w:eastAsia="Times New Roman" w:hAnsi="Times New Roman"/>
          <w:sz w:val="24"/>
          <w:szCs w:val="24"/>
        </w:rPr>
        <w:t xml:space="preserve">the </w:t>
      </w:r>
      <w:hyperlink r:id="rId8" w:tooltip="Addressee" w:history="1">
        <w:r w:rsidR="0046579A" w:rsidRPr="0046579A">
          <w:rPr>
            <w:rFonts w:ascii="Times New Roman" w:eastAsia="Times New Roman" w:hAnsi="Times New Roman"/>
            <w:sz w:val="24"/>
            <w:szCs w:val="24"/>
          </w:rPr>
          <w:t>addressee</w:t>
        </w:r>
      </w:hyperlink>
      <w:r w:rsidR="0046579A" w:rsidRPr="0046579A">
        <w:rPr>
          <w:rFonts w:ascii="Times New Roman" w:eastAsia="Times New Roman" w:hAnsi="Times New Roman"/>
          <w:sz w:val="24"/>
          <w:szCs w:val="24"/>
        </w:rPr>
        <w:t xml:space="preserve"> or the speaker by acting in opposition to the wants and desires of the other. </w:t>
      </w:r>
      <w:r w:rsidRPr="00CD49B9">
        <w:rPr>
          <w:rFonts w:ascii="Times New Roman" w:hAnsi="Times New Roman"/>
          <w:sz w:val="24"/>
          <w:szCs w:val="24"/>
        </w:rPr>
        <w:t>So those who perform a request need to reduce the level of imposition created by an act being requested in order to save the hearer’s face a</w:t>
      </w:r>
      <w:r w:rsidR="002F2BA1">
        <w:rPr>
          <w:rFonts w:ascii="Times New Roman" w:hAnsi="Times New Roman"/>
          <w:sz w:val="24"/>
          <w:szCs w:val="24"/>
        </w:rPr>
        <w:t>nd, at the same time get their</w:t>
      </w:r>
      <w:r w:rsidRPr="00CD49B9">
        <w:rPr>
          <w:rFonts w:ascii="Times New Roman" w:hAnsi="Times New Roman"/>
          <w:sz w:val="24"/>
          <w:szCs w:val="24"/>
        </w:rPr>
        <w:t xml:space="preserve"> compliance with a request. </w:t>
      </w:r>
      <w:r w:rsidR="0046579A" w:rsidRPr="0046579A">
        <w:rPr>
          <w:rFonts w:ascii="Times New Roman" w:eastAsia="Times New Roman" w:hAnsi="Times New Roman"/>
          <w:sz w:val="24"/>
          <w:szCs w:val="24"/>
        </w:rPr>
        <w:t xml:space="preserve">Most of these acts are verbal, however, they can also be conveyed in the characteristics of speech (such as </w:t>
      </w:r>
      <w:hyperlink r:id="rId9" w:tooltip="Tone (linguistics)" w:history="1">
        <w:r w:rsidR="0046579A" w:rsidRPr="0046579A">
          <w:rPr>
            <w:rFonts w:ascii="Times New Roman" w:eastAsia="Times New Roman" w:hAnsi="Times New Roman"/>
            <w:sz w:val="24"/>
            <w:szCs w:val="24"/>
          </w:rPr>
          <w:t>tone</w:t>
        </w:r>
      </w:hyperlink>
      <w:r w:rsidR="0046579A" w:rsidRPr="0046579A">
        <w:rPr>
          <w:rFonts w:ascii="Times New Roman" w:eastAsia="Times New Roman" w:hAnsi="Times New Roman"/>
          <w:sz w:val="24"/>
          <w:szCs w:val="24"/>
        </w:rPr>
        <w:t xml:space="preserve">, </w:t>
      </w:r>
      <w:hyperlink r:id="rId10" w:tooltip="Inflection" w:history="1">
        <w:r w:rsidR="0046579A" w:rsidRPr="0046579A">
          <w:rPr>
            <w:rFonts w:ascii="Times New Roman" w:eastAsia="Times New Roman" w:hAnsi="Times New Roman"/>
            <w:sz w:val="24"/>
            <w:szCs w:val="24"/>
          </w:rPr>
          <w:t>inflection</w:t>
        </w:r>
      </w:hyperlink>
      <w:r w:rsidR="0046579A" w:rsidRPr="0046579A">
        <w:rPr>
          <w:rFonts w:ascii="Times New Roman" w:eastAsia="Times New Roman" w:hAnsi="Times New Roman"/>
          <w:sz w:val="24"/>
          <w:szCs w:val="24"/>
        </w:rPr>
        <w:t xml:space="preserve">, etc) or in non-verbal forms of </w:t>
      </w:r>
      <w:hyperlink r:id="rId11" w:tooltip="Communication" w:history="1">
        <w:r w:rsidR="0046579A" w:rsidRPr="0046579A">
          <w:rPr>
            <w:rFonts w:ascii="Times New Roman" w:eastAsia="Times New Roman" w:hAnsi="Times New Roman"/>
            <w:sz w:val="24"/>
            <w:szCs w:val="24"/>
          </w:rPr>
          <w:t>communication</w:t>
        </w:r>
      </w:hyperlink>
      <w:r w:rsidR="0046579A" w:rsidRPr="0046579A">
        <w:rPr>
          <w:rFonts w:ascii="Times New Roman" w:eastAsia="Times New Roman" w:hAnsi="Times New Roman"/>
          <w:sz w:val="24"/>
          <w:szCs w:val="24"/>
        </w:rPr>
        <w:t>.</w:t>
      </w:r>
      <w:r w:rsidR="0046579A" w:rsidRPr="0083182C">
        <w:rPr>
          <w:rFonts w:ascii="Times New Roman" w:eastAsia="Times New Roman" w:hAnsi="Times New Roman"/>
          <w:sz w:val="24"/>
          <w:szCs w:val="24"/>
        </w:rPr>
        <w:t xml:space="preserve"> </w:t>
      </w:r>
      <w:r w:rsidR="0046579A" w:rsidRPr="00CD49B9">
        <w:rPr>
          <w:rFonts w:ascii="Times New Roman" w:hAnsi="Times New Roman"/>
          <w:sz w:val="24"/>
          <w:szCs w:val="24"/>
        </w:rPr>
        <w:t xml:space="preserve"> </w:t>
      </w:r>
      <w:r w:rsidRPr="00CD49B9">
        <w:rPr>
          <w:rFonts w:ascii="Times New Roman" w:hAnsi="Times New Roman"/>
          <w:sz w:val="24"/>
          <w:szCs w:val="24"/>
        </w:rPr>
        <w:t>Here is where the notion of politeness comes into play (Suh, 1999).</w:t>
      </w:r>
    </w:p>
    <w:p w:rsidR="00287FA6" w:rsidRDefault="00F32D76" w:rsidP="00287FA6">
      <w:pPr>
        <w:autoSpaceDE w:val="0"/>
        <w:autoSpaceDN w:val="0"/>
        <w:adjustRightInd w:val="0"/>
        <w:spacing w:after="0" w:line="480" w:lineRule="auto"/>
        <w:ind w:right="49" w:firstLine="720"/>
        <w:jc w:val="both"/>
        <w:rPr>
          <w:rFonts w:ascii="Times New Roman" w:eastAsiaTheme="minorHAnsi" w:hAnsi="Times New Roman"/>
          <w:sz w:val="24"/>
          <w:szCs w:val="24"/>
        </w:rPr>
      </w:pPr>
      <w:r w:rsidRPr="00CD49B9">
        <w:rPr>
          <w:rFonts w:ascii="Times New Roman" w:eastAsiaTheme="minorHAnsi" w:hAnsi="Times New Roman"/>
          <w:sz w:val="24"/>
          <w:szCs w:val="24"/>
        </w:rPr>
        <w:t>Brown and Levinson’s work consists of their fundamental theory concerning the nature of ‘politeness’ and how it functions in interaction. In the theoretical part of their work, Brown and Levinson introduce the notion of ‘face’ in order to illustrat</w:t>
      </w:r>
      <w:r w:rsidR="00480EB7">
        <w:rPr>
          <w:rFonts w:ascii="Times New Roman" w:eastAsiaTheme="minorHAnsi" w:hAnsi="Times New Roman"/>
          <w:sz w:val="24"/>
          <w:szCs w:val="24"/>
        </w:rPr>
        <w:t>e “politeness”</w:t>
      </w:r>
      <w:r w:rsidRPr="00CD49B9">
        <w:rPr>
          <w:rFonts w:ascii="Times New Roman" w:eastAsiaTheme="minorHAnsi" w:hAnsi="Times New Roman"/>
          <w:sz w:val="24"/>
          <w:szCs w:val="24"/>
        </w:rPr>
        <w:t xml:space="preserve"> in the broad sense. That is to say, all </w:t>
      </w:r>
      <w:r w:rsidR="00480EB7">
        <w:rPr>
          <w:rFonts w:ascii="Times New Roman" w:eastAsiaTheme="minorHAnsi" w:hAnsi="Times New Roman"/>
          <w:sz w:val="24"/>
          <w:szCs w:val="24"/>
        </w:rPr>
        <w:t>interact</w:t>
      </w:r>
      <w:r w:rsidR="00480EB7" w:rsidRPr="00CD49B9">
        <w:rPr>
          <w:rFonts w:ascii="Times New Roman" w:eastAsiaTheme="minorHAnsi" w:hAnsi="Times New Roman"/>
          <w:sz w:val="24"/>
          <w:szCs w:val="24"/>
        </w:rPr>
        <w:t>ants</w:t>
      </w:r>
      <w:r w:rsidRPr="00CD49B9">
        <w:rPr>
          <w:rFonts w:ascii="Times New Roman" w:eastAsiaTheme="minorHAnsi" w:hAnsi="Times New Roman"/>
          <w:sz w:val="24"/>
          <w:szCs w:val="24"/>
        </w:rPr>
        <w:t xml:space="preserve"> have an interest in maintaining two types of ‘face’ during interaction: ‘positive face’ and ‘negative face’. Brown and Levinson define ‘positive face’ as the positive and consistent image people have of themselves, and their desire for approval. On the other hand, ‘negative face’ is “the basic claim to territories, personal preserves, and rights to non distraction” (p. 61).</w:t>
      </w:r>
    </w:p>
    <w:p w:rsidR="006947C5" w:rsidRDefault="00A56AB6" w:rsidP="00287FA6">
      <w:pPr>
        <w:autoSpaceDE w:val="0"/>
        <w:autoSpaceDN w:val="0"/>
        <w:adjustRightInd w:val="0"/>
        <w:spacing w:after="0" w:line="480" w:lineRule="auto"/>
        <w:ind w:right="49" w:firstLine="720"/>
        <w:jc w:val="both"/>
        <w:rPr>
          <w:rFonts w:ascii="Times New Roman" w:eastAsiaTheme="minorHAnsi" w:hAnsi="Times New Roman"/>
          <w:sz w:val="24"/>
          <w:szCs w:val="24"/>
        </w:rPr>
      </w:pPr>
      <w:r w:rsidRPr="00CD49B9">
        <w:rPr>
          <w:rFonts w:ascii="Times New Roman" w:eastAsiaTheme="minorHAnsi" w:hAnsi="Times New Roman"/>
          <w:sz w:val="24"/>
          <w:szCs w:val="24"/>
        </w:rPr>
        <w:t>Utilizing</w:t>
      </w:r>
      <w:r w:rsidR="002F2BA1">
        <w:rPr>
          <w:rFonts w:ascii="Times New Roman" w:eastAsiaTheme="minorHAnsi" w:hAnsi="Times New Roman"/>
          <w:sz w:val="24"/>
          <w:szCs w:val="24"/>
        </w:rPr>
        <w:t xml:space="preserve"> the</w:t>
      </w:r>
      <w:r w:rsidR="00F32D76" w:rsidRPr="00CD49B9">
        <w:rPr>
          <w:rFonts w:ascii="Times New Roman" w:eastAsiaTheme="minorHAnsi" w:hAnsi="Times New Roman"/>
          <w:sz w:val="24"/>
          <w:szCs w:val="24"/>
        </w:rPr>
        <w:t xml:space="preserve"> notion of ‘face’, ‘politeness’ is regarded as having a dual nature: ‘positive</w:t>
      </w:r>
      <w:r w:rsidR="002F2BA1">
        <w:rPr>
          <w:rFonts w:ascii="Times New Roman" w:eastAsiaTheme="minorHAnsi" w:hAnsi="Times New Roman"/>
          <w:sz w:val="24"/>
          <w:szCs w:val="24"/>
        </w:rPr>
        <w:t>’</w:t>
      </w:r>
      <w:r w:rsidR="00F32D76" w:rsidRPr="00CD49B9">
        <w:rPr>
          <w:rFonts w:ascii="Times New Roman" w:eastAsiaTheme="minorHAnsi" w:hAnsi="Times New Roman"/>
          <w:sz w:val="24"/>
          <w:szCs w:val="24"/>
        </w:rPr>
        <w:t xml:space="preserve"> </w:t>
      </w:r>
      <w:r w:rsidR="002F2BA1">
        <w:rPr>
          <w:rFonts w:ascii="Times New Roman" w:eastAsiaTheme="minorHAnsi" w:hAnsi="Times New Roman"/>
          <w:sz w:val="24"/>
          <w:szCs w:val="24"/>
        </w:rPr>
        <w:t>politeness and “</w:t>
      </w:r>
      <w:r w:rsidR="00F32D76" w:rsidRPr="00CD49B9">
        <w:rPr>
          <w:rFonts w:ascii="Times New Roman" w:eastAsiaTheme="minorHAnsi" w:hAnsi="Times New Roman"/>
          <w:sz w:val="24"/>
          <w:szCs w:val="24"/>
        </w:rPr>
        <w:t>negative</w:t>
      </w:r>
      <w:r w:rsidR="002F2BA1">
        <w:rPr>
          <w:rFonts w:ascii="Times New Roman" w:eastAsiaTheme="minorHAnsi" w:hAnsi="Times New Roman"/>
          <w:sz w:val="24"/>
          <w:szCs w:val="24"/>
        </w:rPr>
        <w:t>”</w:t>
      </w:r>
      <w:r w:rsidR="00F32D76" w:rsidRPr="00CD49B9">
        <w:rPr>
          <w:rFonts w:ascii="Times New Roman" w:eastAsiaTheme="minorHAnsi" w:hAnsi="Times New Roman"/>
          <w:sz w:val="24"/>
          <w:szCs w:val="24"/>
        </w:rPr>
        <w:t xml:space="preserve"> </w:t>
      </w:r>
      <w:r w:rsidR="002F2BA1">
        <w:rPr>
          <w:rFonts w:ascii="Times New Roman" w:eastAsiaTheme="minorHAnsi" w:hAnsi="Times New Roman"/>
          <w:sz w:val="24"/>
          <w:szCs w:val="24"/>
        </w:rPr>
        <w:t>politeness</w:t>
      </w:r>
      <w:r w:rsidR="00F32D76" w:rsidRPr="00CD49B9">
        <w:rPr>
          <w:rFonts w:ascii="Times New Roman" w:eastAsiaTheme="minorHAnsi" w:hAnsi="Times New Roman"/>
          <w:sz w:val="24"/>
          <w:szCs w:val="24"/>
        </w:rPr>
        <w:t xml:space="preserve">. ‘Positive politeness’ is expressed by satisfying ‘positive face’ in two ways: 1) by indicating similarities amongst </w:t>
      </w:r>
      <w:r w:rsidR="00F32D76" w:rsidRPr="00CD49B9">
        <w:rPr>
          <w:rFonts w:ascii="Times New Roman" w:eastAsiaTheme="minorHAnsi" w:hAnsi="Times New Roman"/>
          <w:sz w:val="24"/>
          <w:szCs w:val="24"/>
        </w:rPr>
        <w:lastRenderedPageBreak/>
        <w:t>interactants; or 2) by expressing an appreciation of the interlocutor’s self-image</w:t>
      </w:r>
      <w:r w:rsidR="002F2BA1">
        <w:rPr>
          <w:rFonts w:ascii="Times New Roman" w:eastAsiaTheme="minorHAnsi" w:hAnsi="Times New Roman"/>
          <w:sz w:val="24"/>
          <w:szCs w:val="24"/>
        </w:rPr>
        <w:t>. ‘Negative politeness’ can</w:t>
      </w:r>
      <w:r w:rsidR="00F32D76" w:rsidRPr="00CD49B9">
        <w:rPr>
          <w:rFonts w:ascii="Times New Roman" w:eastAsiaTheme="minorHAnsi" w:hAnsi="Times New Roman"/>
          <w:sz w:val="24"/>
          <w:szCs w:val="24"/>
        </w:rPr>
        <w:t xml:space="preserve"> be expressed in two ways: 1) by saving the interlocutor’s ‘face’ (either ‘negative’ or ‘positive’) by mitigating face threatening acts such as advice-</w:t>
      </w:r>
      <w:r w:rsidR="002F2BA1">
        <w:rPr>
          <w:rFonts w:ascii="Times New Roman" w:eastAsiaTheme="minorHAnsi" w:hAnsi="Times New Roman"/>
          <w:sz w:val="24"/>
          <w:szCs w:val="24"/>
        </w:rPr>
        <w:t>giving and disapproval; or 2)</w:t>
      </w:r>
      <w:r w:rsidR="00F32D76" w:rsidRPr="00CD49B9">
        <w:rPr>
          <w:rFonts w:ascii="Times New Roman" w:eastAsiaTheme="minorHAnsi" w:hAnsi="Times New Roman"/>
          <w:sz w:val="24"/>
          <w:szCs w:val="24"/>
        </w:rPr>
        <w:t xml:space="preserve"> satisfying ‘negative face’ by indicating respect for the addressee’s right not to be imposed on. In short, ‘politeness’ is expressed not only to </w:t>
      </w:r>
      <w:r w:rsidRPr="00CD49B9">
        <w:rPr>
          <w:rFonts w:ascii="Times New Roman" w:eastAsiaTheme="minorHAnsi" w:hAnsi="Times New Roman"/>
          <w:sz w:val="24"/>
          <w:szCs w:val="24"/>
        </w:rPr>
        <w:t>minimize</w:t>
      </w:r>
      <w:r w:rsidR="00F32D76" w:rsidRPr="00CD49B9">
        <w:rPr>
          <w:rFonts w:ascii="Times New Roman" w:eastAsiaTheme="minorHAnsi" w:hAnsi="Times New Roman"/>
          <w:sz w:val="24"/>
          <w:szCs w:val="24"/>
        </w:rPr>
        <w:t xml:space="preserve"> FTAs, but also to satisfy the interactants’ face</w:t>
      </w:r>
      <w:r w:rsidR="006429B3" w:rsidRPr="00CD49B9">
        <w:rPr>
          <w:rFonts w:ascii="Times New Roman" w:eastAsiaTheme="minorHAnsi" w:hAnsi="Times New Roman"/>
          <w:sz w:val="24"/>
          <w:szCs w:val="24"/>
        </w:rPr>
        <w:t xml:space="preserve"> </w:t>
      </w:r>
      <w:r>
        <w:rPr>
          <w:rFonts w:ascii="Times New Roman" w:eastAsiaTheme="minorHAnsi" w:hAnsi="Times New Roman"/>
          <w:sz w:val="24"/>
          <w:szCs w:val="24"/>
        </w:rPr>
        <w:t>regardless</w:t>
      </w:r>
      <w:r w:rsidR="00F32D76" w:rsidRPr="00CD49B9">
        <w:rPr>
          <w:rFonts w:ascii="Times New Roman" w:eastAsiaTheme="minorHAnsi" w:hAnsi="Times New Roman"/>
          <w:sz w:val="24"/>
          <w:szCs w:val="24"/>
        </w:rPr>
        <w:t xml:space="preserve"> of whether an FTA occurs or not.</w:t>
      </w:r>
    </w:p>
    <w:p w:rsidR="00872A12" w:rsidRPr="00872A12" w:rsidRDefault="00C26458" w:rsidP="00287FA6">
      <w:pPr>
        <w:autoSpaceDE w:val="0"/>
        <w:autoSpaceDN w:val="0"/>
        <w:adjustRightInd w:val="0"/>
        <w:spacing w:after="0" w:line="480" w:lineRule="auto"/>
        <w:ind w:right="49" w:firstLine="720"/>
        <w:jc w:val="both"/>
        <w:rPr>
          <w:rFonts w:ascii="Times New Roman" w:eastAsiaTheme="minorHAnsi" w:hAnsi="Times New Roman"/>
          <w:sz w:val="24"/>
          <w:szCs w:val="24"/>
        </w:rPr>
      </w:pPr>
      <w:r>
        <w:rPr>
          <w:rFonts w:ascii="Times New Roman" w:eastAsiaTheme="minorHAnsi" w:hAnsi="Times New Roman"/>
          <w:sz w:val="24"/>
          <w:szCs w:val="24"/>
        </w:rPr>
        <w:t xml:space="preserve">Related to the politeness strategy </w:t>
      </w:r>
      <w:r w:rsidR="00872A12" w:rsidRPr="00872A12">
        <w:rPr>
          <w:rFonts w:ascii="Times New Roman" w:eastAsiaTheme="minorHAnsi" w:hAnsi="Times New Roman"/>
          <w:sz w:val="24"/>
          <w:szCs w:val="24"/>
        </w:rPr>
        <w:t xml:space="preserve">Brown and Levinson sum up human politeness </w:t>
      </w:r>
      <w:r w:rsidR="00354444" w:rsidRPr="00872A12">
        <w:rPr>
          <w:rFonts w:ascii="Times New Roman" w:eastAsiaTheme="minorHAnsi" w:hAnsi="Times New Roman"/>
          <w:sz w:val="24"/>
          <w:szCs w:val="24"/>
        </w:rPr>
        <w:t>behavior</w:t>
      </w:r>
      <w:r w:rsidR="00872A12" w:rsidRPr="00872A12">
        <w:rPr>
          <w:rFonts w:ascii="Times New Roman" w:eastAsiaTheme="minorHAnsi" w:hAnsi="Times New Roman"/>
          <w:sz w:val="24"/>
          <w:szCs w:val="24"/>
        </w:rPr>
        <w:t xml:space="preserve"> in four strategies, which correspond to these examples: bald on record, negative politeness, positive politeness, and off-record-indirect strategy.</w:t>
      </w:r>
    </w:p>
    <w:p w:rsidR="00FD7572" w:rsidRPr="00FD7572" w:rsidRDefault="00872A12" w:rsidP="00287FA6">
      <w:pPr>
        <w:pStyle w:val="ListParagraph"/>
        <w:numPr>
          <w:ilvl w:val="0"/>
          <w:numId w:val="13"/>
        </w:numPr>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i/>
          <w:sz w:val="24"/>
          <w:szCs w:val="24"/>
        </w:rPr>
        <w:t>The bald on-record strategy</w:t>
      </w:r>
      <w:r w:rsidR="00FD7572">
        <w:rPr>
          <w:rFonts w:ascii="Times New Roman" w:eastAsiaTheme="minorHAnsi" w:hAnsi="Times New Roman"/>
          <w:i/>
          <w:sz w:val="24"/>
          <w:szCs w:val="24"/>
        </w:rPr>
        <w:t>.</w:t>
      </w:r>
      <w:r w:rsidRPr="00FD7572">
        <w:rPr>
          <w:rFonts w:ascii="Times New Roman" w:eastAsiaTheme="minorHAnsi" w:hAnsi="Times New Roman"/>
          <w:sz w:val="24"/>
          <w:szCs w:val="24"/>
        </w:rPr>
        <w:t xml:space="preserve"> </w:t>
      </w:r>
      <w:r w:rsidR="00FD7572" w:rsidRPr="0083182C">
        <w:rPr>
          <w:rFonts w:ascii="Times New Roman" w:eastAsia="Times New Roman" w:hAnsi="Times New Roman"/>
          <w:sz w:val="24"/>
          <w:szCs w:val="24"/>
        </w:rPr>
        <w:t xml:space="preserve">Bald on-record strategies usually do not attempt to minimize the threat to the hearer’s face, although there are ways that bald on-record politeness can be used in trying to minimize FTAs implicitly. </w:t>
      </w:r>
    </w:p>
    <w:p w:rsidR="00FD7572" w:rsidRPr="00FD7572" w:rsidRDefault="00872A12" w:rsidP="00287FA6">
      <w:pPr>
        <w:pStyle w:val="ListParagraph"/>
        <w:numPr>
          <w:ilvl w:val="0"/>
          <w:numId w:val="13"/>
        </w:numPr>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i/>
          <w:sz w:val="24"/>
          <w:szCs w:val="24"/>
        </w:rPr>
        <w:t>The positive politeness</w:t>
      </w:r>
      <w:r w:rsidRPr="00FD7572">
        <w:rPr>
          <w:rFonts w:ascii="Times New Roman" w:eastAsiaTheme="minorHAnsi" w:hAnsi="Times New Roman"/>
          <w:sz w:val="24"/>
          <w:szCs w:val="24"/>
        </w:rPr>
        <w:t xml:space="preserve"> </w:t>
      </w:r>
      <w:r w:rsidR="00FD7572" w:rsidRPr="00FD7572">
        <w:rPr>
          <w:rFonts w:ascii="Times New Roman" w:eastAsia="Times New Roman" w:hAnsi="Times New Roman"/>
          <w:sz w:val="24"/>
          <w:szCs w:val="24"/>
        </w:rPr>
        <w:t>Positive politeness strategies seek to minimize the threat to the hearer’s positive face. They are used to make the hearer feel good about himself, his interests or possessions, and are most usually used in situations where the audience knows each other fairly well. In addition to hedging and attempts to avoid conflict, some strategies of positive politeness include statements of friendship, solidarity, compliments, and the following examples from Brown and Levinson</w:t>
      </w:r>
      <w:r w:rsidRPr="00FD7572">
        <w:rPr>
          <w:rFonts w:ascii="Times New Roman" w:eastAsiaTheme="minorHAnsi" w:hAnsi="Times New Roman"/>
          <w:sz w:val="24"/>
          <w:szCs w:val="24"/>
        </w:rPr>
        <w:t>strategy shows you recognize that your hearer has a desire to be respected.</w:t>
      </w:r>
      <w:r w:rsidR="00FD7572" w:rsidRPr="00FD7572">
        <w:t xml:space="preserve"> </w:t>
      </w:r>
    </w:p>
    <w:p w:rsidR="00FD7572" w:rsidRPr="00FD7572" w:rsidRDefault="00FD7572" w:rsidP="00287FA6">
      <w:pPr>
        <w:pStyle w:val="ListParagraph"/>
        <w:autoSpaceDE w:val="0"/>
        <w:autoSpaceDN w:val="0"/>
        <w:adjustRightInd w:val="0"/>
        <w:spacing w:after="0" w:line="480" w:lineRule="auto"/>
        <w:ind w:left="567" w:right="49" w:firstLine="360"/>
        <w:jc w:val="both"/>
        <w:rPr>
          <w:rFonts w:ascii="Times New Roman" w:eastAsiaTheme="minorHAnsi" w:hAnsi="Times New Roman"/>
          <w:sz w:val="24"/>
          <w:szCs w:val="24"/>
        </w:rPr>
      </w:pPr>
      <w:r w:rsidRPr="00FD7572">
        <w:rPr>
          <w:rFonts w:ascii="Times New Roman" w:eastAsiaTheme="minorHAnsi" w:hAnsi="Times New Roman"/>
          <w:sz w:val="24"/>
          <w:szCs w:val="24"/>
        </w:rPr>
        <w:lastRenderedPageBreak/>
        <w:t>•</w:t>
      </w:r>
      <w:r w:rsidRPr="00FD7572">
        <w:rPr>
          <w:rFonts w:ascii="Times New Roman" w:eastAsiaTheme="minorHAnsi" w:hAnsi="Times New Roman"/>
          <w:sz w:val="24"/>
          <w:szCs w:val="24"/>
        </w:rPr>
        <w:tab/>
        <w:t>Attend to H’s interests, needs, wants</w:t>
      </w:r>
    </w:p>
    <w:p w:rsidR="00FD7572" w:rsidRPr="00FD7572" w:rsidRDefault="00FD7572" w:rsidP="00287FA6">
      <w:pPr>
        <w:pStyle w:val="ListParagraph"/>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sz w:val="24"/>
          <w:szCs w:val="24"/>
        </w:rPr>
        <w:t>You look sad. Can I do anything?</w:t>
      </w:r>
    </w:p>
    <w:p w:rsidR="00FD7572" w:rsidRPr="00FD7572" w:rsidRDefault="00FD7572" w:rsidP="00287FA6">
      <w:pPr>
        <w:pStyle w:val="ListParagraph"/>
        <w:autoSpaceDE w:val="0"/>
        <w:autoSpaceDN w:val="0"/>
        <w:adjustRightInd w:val="0"/>
        <w:spacing w:after="0" w:line="480" w:lineRule="auto"/>
        <w:ind w:left="567" w:right="49" w:firstLine="360"/>
        <w:jc w:val="both"/>
        <w:rPr>
          <w:rFonts w:ascii="Times New Roman" w:eastAsiaTheme="minorHAnsi" w:hAnsi="Times New Roman"/>
          <w:sz w:val="24"/>
          <w:szCs w:val="24"/>
        </w:rPr>
      </w:pPr>
      <w:r w:rsidRPr="00FD7572">
        <w:rPr>
          <w:rFonts w:ascii="Times New Roman" w:eastAsiaTheme="minorHAnsi" w:hAnsi="Times New Roman"/>
          <w:sz w:val="24"/>
          <w:szCs w:val="24"/>
        </w:rPr>
        <w:t>•</w:t>
      </w:r>
      <w:r w:rsidRPr="00FD7572">
        <w:rPr>
          <w:rFonts w:ascii="Times New Roman" w:eastAsiaTheme="minorHAnsi" w:hAnsi="Times New Roman"/>
          <w:sz w:val="24"/>
          <w:szCs w:val="24"/>
        </w:rPr>
        <w:tab/>
        <w:t>Use solidarity in-group identity markers</w:t>
      </w:r>
    </w:p>
    <w:p w:rsidR="00FD7572" w:rsidRPr="00FD7572" w:rsidRDefault="00FD7572" w:rsidP="00287FA6">
      <w:pPr>
        <w:pStyle w:val="ListParagraph"/>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sz w:val="24"/>
          <w:szCs w:val="24"/>
        </w:rPr>
        <w:t>Heh, mate, can you lend me a dollar?</w:t>
      </w:r>
    </w:p>
    <w:p w:rsidR="00FD7572" w:rsidRPr="00FD7572" w:rsidRDefault="00FD7572" w:rsidP="00287FA6">
      <w:pPr>
        <w:pStyle w:val="ListParagraph"/>
        <w:autoSpaceDE w:val="0"/>
        <w:autoSpaceDN w:val="0"/>
        <w:adjustRightInd w:val="0"/>
        <w:spacing w:after="0" w:line="480" w:lineRule="auto"/>
        <w:ind w:left="567" w:right="49" w:firstLine="360"/>
        <w:jc w:val="both"/>
        <w:rPr>
          <w:rFonts w:ascii="Times New Roman" w:eastAsiaTheme="minorHAnsi" w:hAnsi="Times New Roman"/>
          <w:sz w:val="24"/>
          <w:szCs w:val="24"/>
        </w:rPr>
      </w:pPr>
      <w:r w:rsidRPr="00FD7572">
        <w:rPr>
          <w:rFonts w:ascii="Times New Roman" w:eastAsiaTheme="minorHAnsi" w:hAnsi="Times New Roman"/>
          <w:sz w:val="24"/>
          <w:szCs w:val="24"/>
        </w:rPr>
        <w:t>•</w:t>
      </w:r>
      <w:r w:rsidRPr="00FD7572">
        <w:rPr>
          <w:rFonts w:ascii="Times New Roman" w:eastAsiaTheme="minorHAnsi" w:hAnsi="Times New Roman"/>
          <w:sz w:val="24"/>
          <w:szCs w:val="24"/>
        </w:rPr>
        <w:tab/>
        <w:t>Be optimistic</w:t>
      </w:r>
    </w:p>
    <w:p w:rsidR="00FD7572" w:rsidRPr="00FD7572" w:rsidRDefault="00FD7572" w:rsidP="00287FA6">
      <w:pPr>
        <w:pStyle w:val="ListParagraph"/>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sz w:val="24"/>
          <w:szCs w:val="24"/>
        </w:rPr>
        <w:t>I’ll just come along, if you don’t mind.</w:t>
      </w:r>
    </w:p>
    <w:p w:rsidR="00FD7572" w:rsidRPr="00FD7572" w:rsidRDefault="00FD7572" w:rsidP="00287FA6">
      <w:pPr>
        <w:pStyle w:val="ListParagraph"/>
        <w:autoSpaceDE w:val="0"/>
        <w:autoSpaceDN w:val="0"/>
        <w:adjustRightInd w:val="0"/>
        <w:spacing w:after="0" w:line="480" w:lineRule="auto"/>
        <w:ind w:left="567" w:right="49" w:firstLine="360"/>
        <w:jc w:val="both"/>
        <w:rPr>
          <w:rFonts w:ascii="Times New Roman" w:eastAsiaTheme="minorHAnsi" w:hAnsi="Times New Roman"/>
          <w:sz w:val="24"/>
          <w:szCs w:val="24"/>
        </w:rPr>
      </w:pPr>
      <w:r w:rsidRPr="00FD7572">
        <w:rPr>
          <w:rFonts w:ascii="Times New Roman" w:eastAsiaTheme="minorHAnsi" w:hAnsi="Times New Roman"/>
          <w:sz w:val="24"/>
          <w:szCs w:val="24"/>
        </w:rPr>
        <w:t>•</w:t>
      </w:r>
      <w:r w:rsidRPr="00FD7572">
        <w:rPr>
          <w:rFonts w:ascii="Times New Roman" w:eastAsiaTheme="minorHAnsi" w:hAnsi="Times New Roman"/>
          <w:sz w:val="24"/>
          <w:szCs w:val="24"/>
        </w:rPr>
        <w:tab/>
        <w:t>Include both speaker (S) and hearer (H) in activity</w:t>
      </w:r>
    </w:p>
    <w:p w:rsidR="00FD7572" w:rsidRPr="00FD7572" w:rsidRDefault="00FD7572" w:rsidP="00287FA6">
      <w:pPr>
        <w:pStyle w:val="ListParagraph"/>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sz w:val="24"/>
          <w:szCs w:val="24"/>
        </w:rPr>
        <w:t>If we help each other, I guess, we’ll both sink or swim in this course.</w:t>
      </w:r>
    </w:p>
    <w:p w:rsidR="00FD7572" w:rsidRPr="00FD7572" w:rsidRDefault="00FD7572" w:rsidP="00287FA6">
      <w:pPr>
        <w:pStyle w:val="ListParagraph"/>
        <w:autoSpaceDE w:val="0"/>
        <w:autoSpaceDN w:val="0"/>
        <w:adjustRightInd w:val="0"/>
        <w:spacing w:after="0" w:line="480" w:lineRule="auto"/>
        <w:ind w:left="567" w:right="49" w:firstLine="360"/>
        <w:jc w:val="both"/>
        <w:rPr>
          <w:rFonts w:ascii="Times New Roman" w:eastAsiaTheme="minorHAnsi" w:hAnsi="Times New Roman"/>
          <w:sz w:val="24"/>
          <w:szCs w:val="24"/>
        </w:rPr>
      </w:pPr>
      <w:r w:rsidRPr="00FD7572">
        <w:rPr>
          <w:rFonts w:ascii="Times New Roman" w:eastAsiaTheme="minorHAnsi" w:hAnsi="Times New Roman"/>
          <w:sz w:val="24"/>
          <w:szCs w:val="24"/>
        </w:rPr>
        <w:t>•</w:t>
      </w:r>
      <w:r w:rsidRPr="00FD7572">
        <w:rPr>
          <w:rFonts w:ascii="Times New Roman" w:eastAsiaTheme="minorHAnsi" w:hAnsi="Times New Roman"/>
          <w:sz w:val="24"/>
          <w:szCs w:val="24"/>
        </w:rPr>
        <w:tab/>
        <w:t>Offer or promise</w:t>
      </w:r>
    </w:p>
    <w:p w:rsidR="00FD7572" w:rsidRDefault="00FD7572" w:rsidP="00287FA6">
      <w:pPr>
        <w:pStyle w:val="ListParagraph"/>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sz w:val="24"/>
          <w:szCs w:val="24"/>
        </w:rPr>
        <w:t>If you wash the dishes, I’ll vacuum the floor.</w:t>
      </w:r>
      <w:r w:rsidR="00872A12" w:rsidRPr="00FD7572">
        <w:rPr>
          <w:rFonts w:ascii="Times New Roman" w:eastAsiaTheme="minorHAnsi" w:hAnsi="Times New Roman"/>
          <w:sz w:val="24"/>
          <w:szCs w:val="24"/>
        </w:rPr>
        <w:t xml:space="preserve"> </w:t>
      </w:r>
    </w:p>
    <w:p w:rsidR="00872A12" w:rsidRPr="00FD7572" w:rsidRDefault="00872A12" w:rsidP="00287FA6">
      <w:pPr>
        <w:pStyle w:val="ListParagraph"/>
        <w:numPr>
          <w:ilvl w:val="0"/>
          <w:numId w:val="13"/>
        </w:numPr>
        <w:autoSpaceDE w:val="0"/>
        <w:autoSpaceDN w:val="0"/>
        <w:adjustRightInd w:val="0"/>
        <w:spacing w:after="0" w:line="480" w:lineRule="auto"/>
        <w:ind w:left="567" w:right="49"/>
        <w:jc w:val="both"/>
        <w:rPr>
          <w:rFonts w:ascii="Times New Roman" w:eastAsiaTheme="minorHAnsi" w:hAnsi="Times New Roman"/>
          <w:sz w:val="24"/>
          <w:szCs w:val="24"/>
        </w:rPr>
      </w:pPr>
      <w:r w:rsidRPr="00FD7572">
        <w:rPr>
          <w:rFonts w:ascii="Times New Roman" w:eastAsiaTheme="minorHAnsi" w:hAnsi="Times New Roman"/>
          <w:i/>
          <w:sz w:val="24"/>
          <w:szCs w:val="24"/>
        </w:rPr>
        <w:t xml:space="preserve">The negative politeness </w:t>
      </w:r>
      <w:r w:rsidR="00F2556D" w:rsidRPr="00FD7572">
        <w:rPr>
          <w:rFonts w:ascii="Times New Roman" w:eastAsiaTheme="minorHAnsi" w:hAnsi="Times New Roman"/>
          <w:i/>
          <w:sz w:val="24"/>
          <w:szCs w:val="24"/>
        </w:rPr>
        <w:t>strategy</w:t>
      </w:r>
      <w:r w:rsidR="00F2556D" w:rsidRPr="00FD7572">
        <w:rPr>
          <w:rFonts w:ascii="Times New Roman" w:eastAsiaTheme="minorHAnsi" w:hAnsi="Times New Roman"/>
          <w:sz w:val="24"/>
          <w:szCs w:val="24"/>
        </w:rPr>
        <w:t xml:space="preserve"> </w:t>
      </w:r>
      <w:r w:rsidR="00F2556D" w:rsidRPr="00F2556D">
        <w:rPr>
          <w:rFonts w:ascii="Times New Roman" w:eastAsiaTheme="minorHAnsi" w:hAnsi="Times New Roman"/>
          <w:sz w:val="24"/>
          <w:szCs w:val="24"/>
        </w:rPr>
        <w:t>oriented towards the hearer’s negative face and emphasizes avoidance of imposition on the hearer</w:t>
      </w:r>
      <w:r w:rsidR="00F2556D">
        <w:rPr>
          <w:rFonts w:ascii="Times New Roman" w:eastAsiaTheme="minorHAnsi" w:hAnsi="Times New Roman"/>
          <w:sz w:val="24"/>
          <w:szCs w:val="24"/>
        </w:rPr>
        <w:t>.</w:t>
      </w:r>
      <w:r w:rsidR="00F2556D" w:rsidRPr="00F2556D">
        <w:rPr>
          <w:rFonts w:ascii="Times New Roman" w:eastAsiaTheme="minorHAnsi" w:hAnsi="Times New Roman"/>
          <w:sz w:val="24"/>
          <w:szCs w:val="24"/>
        </w:rPr>
        <w:t xml:space="preserve"> These strategies presume that the speaker will be imposing on the listener and there is a higher potential for awkwardness or embarrassment than in bald on record strategies and positive politeness strategies</w:t>
      </w:r>
      <w:r w:rsidRPr="00FD7572">
        <w:rPr>
          <w:rFonts w:ascii="Times New Roman" w:eastAsiaTheme="minorHAnsi" w:hAnsi="Times New Roman"/>
          <w:sz w:val="24"/>
          <w:szCs w:val="24"/>
        </w:rPr>
        <w:t xml:space="preserve">. Some other examples would be to say, “I don't want to bother you but...” or “I was wondering if...” </w:t>
      </w:r>
    </w:p>
    <w:p w:rsidR="00480EB7" w:rsidRDefault="00872A12" w:rsidP="00287FA6">
      <w:pPr>
        <w:pStyle w:val="ListParagraph"/>
        <w:numPr>
          <w:ilvl w:val="0"/>
          <w:numId w:val="13"/>
        </w:numPr>
        <w:autoSpaceDE w:val="0"/>
        <w:autoSpaceDN w:val="0"/>
        <w:adjustRightInd w:val="0"/>
        <w:spacing w:after="0" w:line="480" w:lineRule="auto"/>
        <w:ind w:left="567" w:right="49"/>
        <w:jc w:val="both"/>
        <w:rPr>
          <w:rFonts w:ascii="Times New Roman" w:eastAsiaTheme="minorHAnsi" w:hAnsi="Times New Roman"/>
          <w:sz w:val="24"/>
          <w:szCs w:val="24"/>
        </w:rPr>
      </w:pPr>
      <w:r w:rsidRPr="00872A12">
        <w:rPr>
          <w:rFonts w:ascii="Times New Roman" w:eastAsiaTheme="minorHAnsi" w:hAnsi="Times New Roman"/>
          <w:i/>
          <w:sz w:val="24"/>
          <w:szCs w:val="24"/>
        </w:rPr>
        <w:t>Off-record indirect strategies</w:t>
      </w:r>
      <w:r w:rsidRPr="00872A12">
        <w:rPr>
          <w:rFonts w:ascii="Times New Roman" w:eastAsiaTheme="minorHAnsi" w:hAnsi="Times New Roman"/>
          <w:sz w:val="24"/>
          <w:szCs w:val="24"/>
        </w:rPr>
        <w:t xml:space="preserve"> take </w:t>
      </w:r>
      <w:r w:rsidR="006947C5" w:rsidRPr="00880605">
        <w:rPr>
          <w:rFonts w:ascii="Times New Roman" w:eastAsia="Times New Roman" w:hAnsi="Times New Roman"/>
          <w:sz w:val="24"/>
          <w:szCs w:val="24"/>
        </w:rPr>
        <w:t>the prototype of indirect communication</w:t>
      </w:r>
      <w:r w:rsidR="006947C5">
        <w:rPr>
          <w:rFonts w:ascii="Times New Roman" w:eastAsia="Times New Roman" w:hAnsi="Times New Roman"/>
          <w:sz w:val="24"/>
          <w:szCs w:val="24"/>
        </w:rPr>
        <w:t>.</w:t>
      </w:r>
      <w:r w:rsidR="006947C5" w:rsidRPr="00A7418D">
        <w:rPr>
          <w:rFonts w:ascii="Times New Roman" w:eastAsia="Times New Roman" w:hAnsi="Times New Roman"/>
          <w:sz w:val="24"/>
          <w:szCs w:val="24"/>
        </w:rPr>
        <w:t xml:space="preserve"> </w:t>
      </w:r>
      <w:r w:rsidR="006947C5" w:rsidRPr="00880605">
        <w:rPr>
          <w:rFonts w:ascii="Times New Roman" w:eastAsia="Times New Roman" w:hAnsi="Times New Roman"/>
          <w:sz w:val="24"/>
          <w:szCs w:val="24"/>
        </w:rPr>
        <w:t>Theoretically,</w:t>
      </w:r>
      <w:r w:rsidR="006947C5">
        <w:rPr>
          <w:rFonts w:ascii="Times New Roman" w:eastAsia="Times New Roman" w:hAnsi="Times New Roman"/>
          <w:sz w:val="24"/>
          <w:szCs w:val="24"/>
        </w:rPr>
        <w:t xml:space="preserve"> </w:t>
      </w:r>
      <w:r w:rsidR="006947C5" w:rsidRPr="00880605">
        <w:rPr>
          <w:rFonts w:ascii="Times New Roman" w:eastAsia="Times New Roman" w:hAnsi="Times New Roman"/>
          <w:sz w:val="24"/>
          <w:szCs w:val="24"/>
        </w:rPr>
        <w:t>the face-threatening act tha</w:t>
      </w:r>
      <w:r w:rsidR="006947C5">
        <w:rPr>
          <w:rFonts w:ascii="Times New Roman" w:eastAsia="Times New Roman" w:hAnsi="Times New Roman"/>
          <w:sz w:val="24"/>
          <w:szCs w:val="24"/>
        </w:rPr>
        <w:t>t is performed must be inferred</w:t>
      </w:r>
      <w:r w:rsidRPr="00872A12">
        <w:rPr>
          <w:rFonts w:ascii="Times New Roman" w:eastAsiaTheme="minorHAnsi" w:hAnsi="Times New Roman"/>
          <w:sz w:val="24"/>
          <w:szCs w:val="24"/>
        </w:rPr>
        <w:t xml:space="preserve">. You are trying to avoid the direct Face </w:t>
      </w:r>
      <w:r w:rsidR="00627545" w:rsidRPr="00872A12">
        <w:rPr>
          <w:rFonts w:ascii="Times New Roman" w:eastAsiaTheme="minorHAnsi" w:hAnsi="Times New Roman"/>
          <w:sz w:val="24"/>
          <w:szCs w:val="24"/>
        </w:rPr>
        <w:t>Threatening</w:t>
      </w:r>
      <w:r w:rsidRPr="00872A12">
        <w:rPr>
          <w:rFonts w:ascii="Times New Roman" w:eastAsiaTheme="minorHAnsi" w:hAnsi="Times New Roman"/>
          <w:sz w:val="24"/>
          <w:szCs w:val="24"/>
        </w:rPr>
        <w:t xml:space="preserve"> Act of asking for a beer. Instead you would rather it be offered to you once your hearer sees that you want one.</w:t>
      </w:r>
    </w:p>
    <w:p w:rsidR="00747963" w:rsidRPr="00747963" w:rsidRDefault="00C26458" w:rsidP="00287FA6">
      <w:pPr>
        <w:autoSpaceDE w:val="0"/>
        <w:autoSpaceDN w:val="0"/>
        <w:adjustRightInd w:val="0"/>
        <w:spacing w:after="0" w:line="480" w:lineRule="auto"/>
        <w:ind w:right="49" w:firstLine="72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However, </w:t>
      </w:r>
      <w:r w:rsidR="006947C5">
        <w:rPr>
          <w:rFonts w:ascii="Times New Roman" w:eastAsiaTheme="minorHAnsi" w:hAnsi="Times New Roman"/>
          <w:sz w:val="24"/>
          <w:szCs w:val="24"/>
        </w:rPr>
        <w:t>it is not justifiable to choose the most polite strategy, “be</w:t>
      </w:r>
      <w:r w:rsidR="002F2BA1">
        <w:rPr>
          <w:rFonts w:ascii="Times New Roman" w:eastAsiaTheme="minorHAnsi" w:hAnsi="Times New Roman"/>
          <w:sz w:val="24"/>
          <w:szCs w:val="24"/>
        </w:rPr>
        <w:t>cause that will imply the act which</w:t>
      </w:r>
      <w:r w:rsidR="006947C5">
        <w:rPr>
          <w:rFonts w:ascii="Times New Roman" w:eastAsiaTheme="minorHAnsi" w:hAnsi="Times New Roman"/>
          <w:sz w:val="24"/>
          <w:szCs w:val="24"/>
        </w:rPr>
        <w:t xml:space="preserve"> more face threatening than it actually is”( Fasold 1990: 162) therefore </w:t>
      </w:r>
      <w:r w:rsidR="00F65FD5">
        <w:rPr>
          <w:rFonts w:ascii="Times New Roman" w:eastAsiaTheme="minorHAnsi" w:hAnsi="Times New Roman"/>
          <w:sz w:val="24"/>
          <w:szCs w:val="24"/>
        </w:rPr>
        <w:t>speaker must</w:t>
      </w:r>
      <w:r w:rsidR="00E51FFE">
        <w:rPr>
          <w:rFonts w:ascii="Times New Roman" w:eastAsiaTheme="minorHAnsi" w:hAnsi="Times New Roman"/>
          <w:sz w:val="24"/>
          <w:szCs w:val="24"/>
        </w:rPr>
        <w:t xml:space="preserve"> deci</w:t>
      </w:r>
      <w:r w:rsidR="006947C5">
        <w:rPr>
          <w:rFonts w:ascii="Times New Roman" w:eastAsiaTheme="minorHAnsi" w:hAnsi="Times New Roman"/>
          <w:sz w:val="24"/>
          <w:szCs w:val="24"/>
        </w:rPr>
        <w:t>d</w:t>
      </w:r>
      <w:r w:rsidR="00E51FFE">
        <w:rPr>
          <w:rFonts w:ascii="Times New Roman" w:eastAsiaTheme="minorHAnsi" w:hAnsi="Times New Roman"/>
          <w:sz w:val="24"/>
          <w:szCs w:val="24"/>
        </w:rPr>
        <w:t>ed</w:t>
      </w:r>
      <w:r w:rsidR="006947C5">
        <w:rPr>
          <w:rFonts w:ascii="Times New Roman" w:eastAsiaTheme="minorHAnsi" w:hAnsi="Times New Roman"/>
          <w:sz w:val="24"/>
          <w:szCs w:val="24"/>
        </w:rPr>
        <w:t xml:space="preserve"> w</w:t>
      </w:r>
      <w:r w:rsidR="00F65FD5">
        <w:rPr>
          <w:rFonts w:ascii="Times New Roman" w:eastAsiaTheme="minorHAnsi" w:hAnsi="Times New Roman"/>
          <w:sz w:val="24"/>
          <w:szCs w:val="24"/>
        </w:rPr>
        <w:t>hich strategy to use. This decision based on variables in degrees of politeness.</w:t>
      </w:r>
      <w:r w:rsidR="00F65FD5" w:rsidRPr="00F65FD5">
        <w:rPr>
          <w:rFonts w:ascii="Times New Roman" w:eastAsiaTheme="minorHAnsi" w:hAnsi="Times New Roman"/>
          <w:sz w:val="24"/>
          <w:szCs w:val="24"/>
        </w:rPr>
        <w:t xml:space="preserve"> </w:t>
      </w:r>
      <w:r w:rsidR="00F65FD5" w:rsidRPr="00747963">
        <w:rPr>
          <w:rFonts w:ascii="Times New Roman" w:eastAsiaTheme="minorHAnsi" w:hAnsi="Times New Roman"/>
          <w:sz w:val="24"/>
          <w:szCs w:val="24"/>
        </w:rPr>
        <w:t>Brown and Levinson</w:t>
      </w:r>
      <w:r w:rsidR="00F65FD5">
        <w:rPr>
          <w:rFonts w:ascii="Times New Roman" w:eastAsiaTheme="minorHAnsi" w:hAnsi="Times New Roman"/>
          <w:sz w:val="24"/>
          <w:szCs w:val="24"/>
        </w:rPr>
        <w:t xml:space="preserve"> (1987)</w:t>
      </w:r>
      <w:r w:rsidR="00F65FD5" w:rsidRPr="00747963">
        <w:rPr>
          <w:rFonts w:ascii="Times New Roman" w:eastAsiaTheme="minorHAnsi" w:hAnsi="Times New Roman"/>
          <w:sz w:val="24"/>
          <w:szCs w:val="24"/>
        </w:rPr>
        <w:t xml:space="preserve"> list three 'sociological variables' that speakers employ in choosing the degree of politeness to use and in calculating the amount of threat to their own face: </w:t>
      </w:r>
    </w:p>
    <w:p w:rsidR="00747963" w:rsidRPr="00747963" w:rsidRDefault="00747963" w:rsidP="00287FA6">
      <w:pPr>
        <w:autoSpaceDE w:val="0"/>
        <w:autoSpaceDN w:val="0"/>
        <w:adjustRightInd w:val="0"/>
        <w:spacing w:after="0" w:line="480" w:lineRule="auto"/>
        <w:ind w:right="49" w:firstLine="720"/>
        <w:jc w:val="both"/>
        <w:rPr>
          <w:rFonts w:ascii="Times New Roman" w:eastAsiaTheme="minorHAnsi" w:hAnsi="Times New Roman"/>
          <w:sz w:val="24"/>
          <w:szCs w:val="24"/>
        </w:rPr>
      </w:pPr>
      <w:r w:rsidRPr="00747963">
        <w:rPr>
          <w:rFonts w:ascii="Times New Roman" w:eastAsiaTheme="minorHAnsi" w:hAnsi="Times New Roman"/>
          <w:sz w:val="24"/>
          <w:szCs w:val="24"/>
        </w:rPr>
        <w:t xml:space="preserve">(i) </w:t>
      </w:r>
      <w:r w:rsidR="00A56AB6" w:rsidRPr="00747963">
        <w:rPr>
          <w:rFonts w:ascii="Times New Roman" w:eastAsiaTheme="minorHAnsi" w:hAnsi="Times New Roman"/>
          <w:sz w:val="24"/>
          <w:szCs w:val="24"/>
        </w:rPr>
        <w:t>The</w:t>
      </w:r>
      <w:r w:rsidRPr="00747963">
        <w:rPr>
          <w:rFonts w:ascii="Times New Roman" w:eastAsiaTheme="minorHAnsi" w:hAnsi="Times New Roman"/>
          <w:sz w:val="24"/>
          <w:szCs w:val="24"/>
        </w:rPr>
        <w:t xml:space="preserve"> social distance of the speaker and hearer (D);</w:t>
      </w:r>
      <w:r>
        <w:rPr>
          <w:rFonts w:ascii="Times New Roman" w:eastAsiaTheme="minorHAnsi" w:hAnsi="Times New Roman"/>
          <w:sz w:val="24"/>
          <w:szCs w:val="24"/>
        </w:rPr>
        <w:t xml:space="preserve"> for example: with a friend there is not a great social distance, however there is with a stranger.</w:t>
      </w:r>
    </w:p>
    <w:p w:rsidR="00747963" w:rsidRPr="00747963" w:rsidRDefault="00747963" w:rsidP="00287FA6">
      <w:pPr>
        <w:autoSpaceDE w:val="0"/>
        <w:autoSpaceDN w:val="0"/>
        <w:adjustRightInd w:val="0"/>
        <w:spacing w:after="0" w:line="480" w:lineRule="auto"/>
        <w:ind w:right="49" w:firstLine="720"/>
        <w:jc w:val="both"/>
        <w:rPr>
          <w:rFonts w:ascii="Times New Roman" w:eastAsiaTheme="minorHAnsi" w:hAnsi="Times New Roman"/>
          <w:sz w:val="24"/>
          <w:szCs w:val="24"/>
        </w:rPr>
      </w:pPr>
      <w:r w:rsidRPr="00747963">
        <w:rPr>
          <w:rFonts w:ascii="Times New Roman" w:eastAsiaTheme="minorHAnsi" w:hAnsi="Times New Roman"/>
          <w:sz w:val="24"/>
          <w:szCs w:val="24"/>
        </w:rPr>
        <w:t xml:space="preserve">(ii) </w:t>
      </w:r>
      <w:r w:rsidR="00A56AB6" w:rsidRPr="00747963">
        <w:rPr>
          <w:rFonts w:ascii="Times New Roman" w:eastAsiaTheme="minorHAnsi" w:hAnsi="Times New Roman"/>
          <w:sz w:val="24"/>
          <w:szCs w:val="24"/>
        </w:rPr>
        <w:t>The</w:t>
      </w:r>
      <w:r w:rsidRPr="00747963">
        <w:rPr>
          <w:rFonts w:ascii="Times New Roman" w:eastAsiaTheme="minorHAnsi" w:hAnsi="Times New Roman"/>
          <w:sz w:val="24"/>
          <w:szCs w:val="24"/>
        </w:rPr>
        <w:t xml:space="preserve"> relative 'power' of the speaker over the hearer (P)</w:t>
      </w:r>
      <w:r w:rsidR="00A56AB6" w:rsidRPr="00747963">
        <w:rPr>
          <w:rFonts w:ascii="Times New Roman" w:eastAsiaTheme="minorHAnsi" w:hAnsi="Times New Roman"/>
          <w:sz w:val="24"/>
          <w:szCs w:val="24"/>
        </w:rPr>
        <w:t>;</w:t>
      </w:r>
      <w:r w:rsidR="00A56AB6">
        <w:rPr>
          <w:rFonts w:ascii="Times New Roman" w:eastAsiaTheme="minorHAnsi" w:hAnsi="Times New Roman"/>
          <w:sz w:val="24"/>
          <w:szCs w:val="24"/>
        </w:rPr>
        <w:t xml:space="preserve"> for</w:t>
      </w:r>
      <w:r w:rsidR="00F1402B">
        <w:rPr>
          <w:rFonts w:ascii="Times New Roman" w:eastAsiaTheme="minorHAnsi" w:hAnsi="Times New Roman"/>
          <w:sz w:val="24"/>
          <w:szCs w:val="24"/>
        </w:rPr>
        <w:t xml:space="preserve"> example</w:t>
      </w:r>
      <w:r>
        <w:rPr>
          <w:rFonts w:ascii="Times New Roman" w:eastAsiaTheme="minorHAnsi" w:hAnsi="Times New Roman"/>
          <w:sz w:val="24"/>
          <w:szCs w:val="24"/>
        </w:rPr>
        <w:t xml:space="preserve"> a friend does not hold the same position of power as does a president</w:t>
      </w:r>
    </w:p>
    <w:p w:rsidR="00884634" w:rsidRDefault="00747963" w:rsidP="00287FA6">
      <w:pPr>
        <w:autoSpaceDE w:val="0"/>
        <w:autoSpaceDN w:val="0"/>
        <w:adjustRightInd w:val="0"/>
        <w:spacing w:after="0" w:line="480" w:lineRule="auto"/>
        <w:ind w:right="49" w:firstLine="720"/>
        <w:jc w:val="both"/>
        <w:rPr>
          <w:rFonts w:ascii="Times New Roman" w:eastAsiaTheme="minorHAnsi" w:hAnsi="Times New Roman"/>
          <w:sz w:val="24"/>
          <w:szCs w:val="24"/>
        </w:rPr>
      </w:pPr>
      <w:r w:rsidRPr="00747963">
        <w:rPr>
          <w:rFonts w:ascii="Times New Roman" w:eastAsiaTheme="minorHAnsi" w:hAnsi="Times New Roman"/>
          <w:sz w:val="24"/>
          <w:szCs w:val="24"/>
        </w:rPr>
        <w:t xml:space="preserve">(iii) </w:t>
      </w:r>
      <w:r w:rsidR="00A56AB6" w:rsidRPr="00747963">
        <w:rPr>
          <w:rFonts w:ascii="Times New Roman" w:eastAsiaTheme="minorHAnsi" w:hAnsi="Times New Roman"/>
          <w:sz w:val="24"/>
          <w:szCs w:val="24"/>
        </w:rPr>
        <w:t>The</w:t>
      </w:r>
      <w:r w:rsidRPr="00747963">
        <w:rPr>
          <w:rFonts w:ascii="Times New Roman" w:eastAsiaTheme="minorHAnsi" w:hAnsi="Times New Roman"/>
          <w:sz w:val="24"/>
          <w:szCs w:val="24"/>
        </w:rPr>
        <w:t xml:space="preserve"> absolute ranking of impositions in the particular culture (R).</w:t>
      </w:r>
      <w:r w:rsidR="00F1402B">
        <w:rPr>
          <w:rFonts w:ascii="Times New Roman" w:eastAsiaTheme="minorHAnsi" w:hAnsi="Times New Roman"/>
          <w:sz w:val="24"/>
          <w:szCs w:val="24"/>
        </w:rPr>
        <w:t xml:space="preserve"> for example asking someone to borrow a quarter would not be as great an imposition as asking that person to borrow  one hundred dollars</w:t>
      </w:r>
      <w:r w:rsidR="00F65FD5">
        <w:rPr>
          <w:rFonts w:ascii="Times New Roman" w:eastAsiaTheme="minorHAnsi" w:hAnsi="Times New Roman"/>
          <w:sz w:val="24"/>
          <w:szCs w:val="24"/>
        </w:rPr>
        <w:t>.( Brown and Levinson 1987:79)  (cited in L</w:t>
      </w:r>
      <w:r w:rsidR="00F1402B">
        <w:rPr>
          <w:rFonts w:ascii="Times New Roman" w:eastAsiaTheme="minorHAnsi" w:hAnsi="Times New Roman"/>
          <w:sz w:val="24"/>
          <w:szCs w:val="24"/>
        </w:rPr>
        <w:t>ongscope.)</w:t>
      </w:r>
    </w:p>
    <w:p w:rsidR="00884634" w:rsidRDefault="00884634" w:rsidP="00287FA6">
      <w:pPr>
        <w:autoSpaceDE w:val="0"/>
        <w:autoSpaceDN w:val="0"/>
        <w:adjustRightInd w:val="0"/>
        <w:spacing w:after="0" w:line="480" w:lineRule="auto"/>
        <w:ind w:right="49" w:firstLine="720"/>
        <w:jc w:val="both"/>
        <w:rPr>
          <w:rFonts w:ascii="Times New Roman" w:eastAsiaTheme="minorHAnsi" w:hAnsi="Times New Roman"/>
          <w:sz w:val="24"/>
          <w:szCs w:val="24"/>
        </w:rPr>
      </w:pPr>
    </w:p>
    <w:p w:rsidR="00CD49B9" w:rsidRPr="00031662" w:rsidRDefault="00CE1AAC" w:rsidP="00287FA6">
      <w:pPr>
        <w:spacing w:after="0" w:line="480" w:lineRule="auto"/>
        <w:ind w:right="49" w:firstLine="720"/>
        <w:jc w:val="both"/>
        <w:rPr>
          <w:rFonts w:ascii="Times New Roman" w:hAnsi="Times New Roman"/>
          <w:b/>
          <w:sz w:val="24"/>
          <w:szCs w:val="24"/>
        </w:rPr>
      </w:pPr>
      <w:r>
        <w:rPr>
          <w:rFonts w:ascii="Times New Roman" w:eastAsiaTheme="minorHAnsi" w:hAnsi="Times New Roman"/>
          <w:b/>
          <w:sz w:val="24"/>
          <w:szCs w:val="24"/>
        </w:rPr>
        <w:t>2.7</w:t>
      </w:r>
      <w:r>
        <w:rPr>
          <w:rFonts w:ascii="Times New Roman" w:eastAsiaTheme="minorHAnsi" w:hAnsi="Times New Roman"/>
          <w:b/>
          <w:sz w:val="24"/>
          <w:szCs w:val="24"/>
        </w:rPr>
        <w:tab/>
      </w:r>
      <w:r w:rsidR="00CD49B9" w:rsidRPr="00031662">
        <w:rPr>
          <w:rFonts w:ascii="Times New Roman" w:hAnsi="Times New Roman"/>
          <w:b/>
          <w:sz w:val="24"/>
          <w:szCs w:val="24"/>
        </w:rPr>
        <w:t xml:space="preserve">The role of politeness and face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Every time a speaker utters a request, he/she is requesting action from the hearer. But depending on their social roles and distance, (among other factors), the request will be different. The cause is that all human begins live in a society and lead social lives, so they try to preserve their (and the hearer´s) identity and respect. This concept is known as</w:t>
      </w:r>
      <w:r w:rsidR="009B2649">
        <w:rPr>
          <w:rFonts w:ascii="Times New Roman" w:hAnsi="Times New Roman"/>
          <w:sz w:val="24"/>
          <w:szCs w:val="24"/>
        </w:rPr>
        <w:t xml:space="preserve"> Face, defined by Yule (1996: </w:t>
      </w:r>
      <w:r w:rsidRPr="00CD49B9">
        <w:rPr>
          <w:rFonts w:ascii="Times New Roman" w:hAnsi="Times New Roman"/>
          <w:sz w:val="24"/>
          <w:szCs w:val="24"/>
        </w:rPr>
        <w:t xml:space="preserve">60) as “the public self-image of a </w:t>
      </w:r>
      <w:r w:rsidRPr="00CD49B9">
        <w:rPr>
          <w:rFonts w:ascii="Times New Roman" w:hAnsi="Times New Roman"/>
          <w:sz w:val="24"/>
          <w:szCs w:val="24"/>
        </w:rPr>
        <w:lastRenderedPageBreak/>
        <w:t>person”; in fact, “the emotional and social sense of self that everyone has and expects everyone else to recognize.” The concept of Face forms part of a wider area, the area of Politeness, commonly described as “the means employed to show awareness of another</w:t>
      </w:r>
      <w:r w:rsidR="009B2649">
        <w:rPr>
          <w:rFonts w:ascii="Times New Roman" w:hAnsi="Times New Roman"/>
          <w:sz w:val="24"/>
          <w:szCs w:val="24"/>
        </w:rPr>
        <w:t xml:space="preserve"> person´s face” (Yule, 1996</w:t>
      </w:r>
      <w:r w:rsidRPr="00CD49B9">
        <w:rPr>
          <w:rFonts w:ascii="Times New Roman" w:hAnsi="Times New Roman"/>
          <w:sz w:val="24"/>
          <w:szCs w:val="24"/>
        </w:rPr>
        <w:t>)</w:t>
      </w:r>
      <w:r w:rsidR="002A4757">
        <w:rPr>
          <w:rFonts w:ascii="Times New Roman" w:hAnsi="Times New Roman"/>
          <w:sz w:val="24"/>
          <w:szCs w:val="24"/>
        </w:rPr>
        <w:t xml:space="preserve"> cited</w:t>
      </w:r>
      <w:r w:rsidR="00747963">
        <w:rPr>
          <w:rFonts w:ascii="Times New Roman" w:hAnsi="Times New Roman"/>
          <w:sz w:val="24"/>
          <w:szCs w:val="24"/>
        </w:rPr>
        <w:t xml:space="preserve"> in M</w:t>
      </w:r>
      <w:r w:rsidR="002A4757">
        <w:rPr>
          <w:rFonts w:ascii="Times New Roman" w:hAnsi="Times New Roman"/>
          <w:sz w:val="24"/>
          <w:szCs w:val="24"/>
        </w:rPr>
        <w:t>azarita</w:t>
      </w:r>
      <w:r w:rsidR="00747963">
        <w:rPr>
          <w:rFonts w:ascii="Times New Roman" w:hAnsi="Times New Roman"/>
          <w:sz w:val="24"/>
          <w:szCs w:val="24"/>
        </w:rPr>
        <w:t xml:space="preserve"> </w:t>
      </w:r>
      <w:r w:rsidR="009B2649">
        <w:rPr>
          <w:rFonts w:ascii="Times New Roman" w:hAnsi="Times New Roman"/>
          <w:sz w:val="24"/>
          <w:szCs w:val="24"/>
        </w:rPr>
        <w:t>(</w:t>
      </w:r>
      <w:r w:rsidR="00747963">
        <w:rPr>
          <w:rFonts w:ascii="Times New Roman" w:hAnsi="Times New Roman"/>
          <w:sz w:val="24"/>
          <w:szCs w:val="24"/>
        </w:rPr>
        <w:t>2009</w:t>
      </w:r>
      <w:r w:rsidR="009B2649">
        <w:rPr>
          <w:rFonts w:ascii="Times New Roman" w:hAnsi="Times New Roman"/>
          <w:sz w:val="24"/>
          <w:szCs w:val="24"/>
        </w:rPr>
        <w:t>)</w:t>
      </w:r>
      <w:r w:rsidRPr="00CD49B9">
        <w:rPr>
          <w:rFonts w:ascii="Times New Roman" w:hAnsi="Times New Roman"/>
          <w:sz w:val="24"/>
          <w:szCs w:val="24"/>
        </w:rPr>
        <w:t xml:space="preserve">. Different types of awareness will lead to different types of requests. In general, for the purpose of succeeding, the speaker cooperates in order to maintain face.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Accordi</w:t>
      </w:r>
      <w:r w:rsidR="009B2649">
        <w:rPr>
          <w:rFonts w:ascii="Times New Roman" w:hAnsi="Times New Roman"/>
          <w:sz w:val="24"/>
          <w:szCs w:val="24"/>
        </w:rPr>
        <w:t xml:space="preserve">ng to Brown &amp; Levinson (1987: </w:t>
      </w:r>
      <w:r w:rsidRPr="00CD49B9">
        <w:rPr>
          <w:rFonts w:ascii="Times New Roman" w:hAnsi="Times New Roman"/>
          <w:sz w:val="24"/>
          <w:szCs w:val="24"/>
        </w:rPr>
        <w:t>58), all people possess positive and negative face, taking for granted that th</w:t>
      </w:r>
      <w:r w:rsidR="00CC7CFD">
        <w:rPr>
          <w:rFonts w:ascii="Times New Roman" w:hAnsi="Times New Roman"/>
          <w:sz w:val="24"/>
          <w:szCs w:val="24"/>
        </w:rPr>
        <w:t>is human being has rationality. T</w:t>
      </w:r>
      <w:r w:rsidRPr="00CD49B9">
        <w:rPr>
          <w:rFonts w:ascii="Times New Roman" w:hAnsi="Times New Roman"/>
          <w:sz w:val="24"/>
          <w:szCs w:val="24"/>
        </w:rPr>
        <w:t xml:space="preserve">he availability to our MP (model person) of a precisely definable mode of reasoning from ends to the means that will achieve </w:t>
      </w:r>
      <w:r w:rsidR="00CC7CFD">
        <w:rPr>
          <w:rFonts w:ascii="Times New Roman" w:hAnsi="Times New Roman"/>
          <w:sz w:val="24"/>
          <w:szCs w:val="24"/>
        </w:rPr>
        <w:t>those ends.</w:t>
      </w:r>
      <w:r w:rsidRPr="00CD49B9">
        <w:rPr>
          <w:rFonts w:ascii="Times New Roman" w:hAnsi="Times New Roman"/>
          <w:sz w:val="24"/>
          <w:szCs w:val="24"/>
        </w:rPr>
        <w:t xml:space="preserve"> In fact, positive face is defined as the necessity to be accepted by at least some others, whereas negative face is described as the desire to be independent, the desire that the action is unimpeded by others.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It is important to clarify that these particular concepts are also culture-specific, and that perhaps the </w:t>
      </w:r>
      <w:r w:rsidR="00E46D52">
        <w:rPr>
          <w:rFonts w:ascii="Times New Roman" w:hAnsi="Times New Roman"/>
          <w:sz w:val="24"/>
          <w:szCs w:val="24"/>
        </w:rPr>
        <w:t>Sasak</w:t>
      </w:r>
      <w:r w:rsidRPr="00CD49B9">
        <w:rPr>
          <w:rFonts w:ascii="Times New Roman" w:hAnsi="Times New Roman"/>
          <w:sz w:val="24"/>
          <w:szCs w:val="24"/>
        </w:rPr>
        <w:t xml:space="preserve"> Society views face differently from the British or American Society. However, there are some areas of common ground between two people initiating a speech act set. As a result, an act that is oriented to the person´s negative face will form part of Negative Politeness. Yet, if the act is concerned with this person´s positive face, that is called Posit</w:t>
      </w:r>
      <w:r w:rsidR="009B2649">
        <w:rPr>
          <w:rFonts w:ascii="Times New Roman" w:hAnsi="Times New Roman"/>
          <w:sz w:val="24"/>
          <w:szCs w:val="24"/>
        </w:rPr>
        <w:t xml:space="preserve">ive Politeness. (Yule, 1996: </w:t>
      </w:r>
      <w:r w:rsidRPr="00CD49B9">
        <w:rPr>
          <w:rFonts w:ascii="Times New Roman" w:hAnsi="Times New Roman"/>
          <w:sz w:val="24"/>
          <w:szCs w:val="24"/>
        </w:rPr>
        <w:t xml:space="preserve">62).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lastRenderedPageBreak/>
        <w:t>Accord</w:t>
      </w:r>
      <w:r w:rsidR="009B2649">
        <w:rPr>
          <w:rFonts w:ascii="Times New Roman" w:hAnsi="Times New Roman"/>
          <w:sz w:val="24"/>
          <w:szCs w:val="24"/>
        </w:rPr>
        <w:t xml:space="preserve">ing to Brown &amp; Levinson (1987: </w:t>
      </w:r>
      <w:r w:rsidRPr="00CD49B9">
        <w:rPr>
          <w:rFonts w:ascii="Times New Roman" w:hAnsi="Times New Roman"/>
          <w:sz w:val="24"/>
          <w:szCs w:val="24"/>
        </w:rPr>
        <w:t xml:space="preserve">129), negative politeness is about minimizing a particular imposition of a face threatening act. Therefore, the speaker applies some strategies to achieve this: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The first choice for the speaker is to be direct and choose to be conventionally indirect.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e.g. Can you pass the sugar?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The second choice for the speaker is to avoid presumptions about the hearer and keeping ritual distance from the hearer. The speaker can opt for a hedge, defined b</w:t>
      </w:r>
      <w:r w:rsidR="00CC7CFD">
        <w:rPr>
          <w:rFonts w:ascii="Times New Roman" w:hAnsi="Times New Roman"/>
          <w:sz w:val="24"/>
          <w:szCs w:val="24"/>
        </w:rPr>
        <w:t>y Brown &amp; Levinson</w:t>
      </w:r>
      <w:r w:rsidRPr="00CD49B9">
        <w:rPr>
          <w:rFonts w:ascii="Times New Roman" w:hAnsi="Times New Roman"/>
          <w:sz w:val="24"/>
          <w:szCs w:val="24"/>
        </w:rPr>
        <w:t xml:space="preserve"> as a “particle, word or phrase that modifies the degree of membership of a predicate or noun phrase in a set ” like in Pass the sugar, if you can.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A third possibility is to try not to coerce the hearer by being pessimistic (e.g. You couldn’t possibly pass the sugar, could you?) by indicating that the weight of the act is not so big, leaving only distance and power as probable swaying factors (e.g. I just want to ask you if you could pass the sugar) or by giving deference. This is sometimes attained, in many languages, by the use of honorifics, titles or the use of plural pronouns to singular addresses.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The last choice for the speaker is to communicate his own want of not impinging on the hearer. This can be accomplished by the use of four different strategies: </w:t>
      </w:r>
    </w:p>
    <w:p w:rsidR="00AC77A4"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Apologizing: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I know you’re very busy, but could you please pass the sugar? </w:t>
      </w:r>
    </w:p>
    <w:p w:rsidR="00AC77A4"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lastRenderedPageBreak/>
        <w:t xml:space="preserve">I’m sorry to bother you, could you please pass the sugar?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Impersonalizing the act: </w:t>
      </w:r>
      <w:r w:rsidR="00E46D52">
        <w:rPr>
          <w:rFonts w:ascii="Times New Roman" w:hAnsi="Times New Roman"/>
          <w:sz w:val="24"/>
          <w:szCs w:val="24"/>
        </w:rPr>
        <w:t>“</w:t>
      </w:r>
      <w:r w:rsidRPr="00CD49B9">
        <w:rPr>
          <w:rFonts w:ascii="Times New Roman" w:hAnsi="Times New Roman"/>
          <w:sz w:val="24"/>
          <w:szCs w:val="24"/>
        </w:rPr>
        <w:t>It appears to me t</w:t>
      </w:r>
      <w:r w:rsidR="00E46D52">
        <w:rPr>
          <w:rFonts w:ascii="Times New Roman" w:hAnsi="Times New Roman"/>
          <w:sz w:val="24"/>
          <w:szCs w:val="24"/>
        </w:rPr>
        <w:t>hat the coffee needs more sugar.”</w:t>
      </w:r>
      <w:r w:rsidRPr="00CD49B9">
        <w:rPr>
          <w:rFonts w:ascii="Times New Roman" w:hAnsi="Times New Roman"/>
          <w:sz w:val="24"/>
          <w:szCs w:val="24"/>
        </w:rPr>
        <w:t xml:space="preserve"> </w:t>
      </w:r>
    </w:p>
    <w:p w:rsidR="00CD49B9" w:rsidRPr="00CD49B9" w:rsidRDefault="00BE3FEC" w:rsidP="00287FA6">
      <w:pPr>
        <w:spacing w:after="0" w:line="480" w:lineRule="auto"/>
        <w:ind w:right="49" w:firstLine="720"/>
        <w:jc w:val="both"/>
        <w:rPr>
          <w:rFonts w:ascii="Times New Roman" w:hAnsi="Times New Roman"/>
          <w:sz w:val="24"/>
          <w:szCs w:val="24"/>
        </w:rPr>
      </w:pPr>
      <w:r>
        <w:rPr>
          <w:rFonts w:ascii="Times New Roman" w:hAnsi="Times New Roman"/>
          <w:sz w:val="24"/>
          <w:szCs w:val="24"/>
        </w:rPr>
        <w:t>Distancing</w:t>
      </w:r>
      <w:r w:rsidR="00E46D52">
        <w:rPr>
          <w:rFonts w:ascii="Times New Roman" w:hAnsi="Times New Roman"/>
          <w:sz w:val="24"/>
          <w:szCs w:val="24"/>
        </w:rPr>
        <w:t xml:space="preserve"> </w:t>
      </w:r>
      <w:r w:rsidR="00E46D52" w:rsidRPr="00CD49B9">
        <w:rPr>
          <w:rFonts w:ascii="Times New Roman" w:hAnsi="Times New Roman"/>
          <w:sz w:val="24"/>
          <w:szCs w:val="24"/>
        </w:rPr>
        <w:t>from</w:t>
      </w:r>
      <w:r w:rsidR="00CD49B9" w:rsidRPr="00CD49B9">
        <w:rPr>
          <w:rFonts w:ascii="Times New Roman" w:hAnsi="Times New Roman"/>
          <w:sz w:val="24"/>
          <w:szCs w:val="24"/>
        </w:rPr>
        <w:t xml:space="preserve"> the hearer by stating the act as a general social rule and by nomi</w:t>
      </w:r>
      <w:r w:rsidR="00CC7CFD">
        <w:rPr>
          <w:rFonts w:ascii="Times New Roman" w:hAnsi="Times New Roman"/>
          <w:sz w:val="24"/>
          <w:szCs w:val="24"/>
        </w:rPr>
        <w:t>nalizing</w:t>
      </w:r>
      <w:r>
        <w:rPr>
          <w:rFonts w:ascii="Times New Roman" w:hAnsi="Times New Roman"/>
          <w:sz w:val="24"/>
          <w:szCs w:val="24"/>
        </w:rPr>
        <w:t xml:space="preserve"> the expression is</w:t>
      </w:r>
      <w:r w:rsidR="00CD49B9" w:rsidRPr="00CD49B9">
        <w:rPr>
          <w:rFonts w:ascii="Times New Roman" w:hAnsi="Times New Roman"/>
          <w:sz w:val="24"/>
          <w:szCs w:val="24"/>
        </w:rPr>
        <w:t xml:space="preserve"> become more removed from the situation. </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 xml:space="preserve">Offering partial compensation for the face threat: </w:t>
      </w:r>
      <w:r w:rsidR="00BE3FEC">
        <w:rPr>
          <w:rFonts w:ascii="Times New Roman" w:hAnsi="Times New Roman"/>
          <w:sz w:val="24"/>
          <w:szCs w:val="24"/>
        </w:rPr>
        <w:t>“</w:t>
      </w:r>
      <w:r w:rsidRPr="00CD49B9">
        <w:rPr>
          <w:rFonts w:ascii="Times New Roman" w:hAnsi="Times New Roman"/>
          <w:sz w:val="24"/>
          <w:szCs w:val="24"/>
        </w:rPr>
        <w:t>I´d be eternally gratef</w:t>
      </w:r>
      <w:r w:rsidR="00BE3FEC">
        <w:rPr>
          <w:rFonts w:ascii="Times New Roman" w:hAnsi="Times New Roman"/>
          <w:sz w:val="24"/>
          <w:szCs w:val="24"/>
        </w:rPr>
        <w:t>ul if you would pass the sugar”.</w:t>
      </w:r>
    </w:p>
    <w:p w:rsidR="00CD49B9"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A final word needs to be clarified about the role of negative politeness. All the strategies uttered by spe</w:t>
      </w:r>
      <w:r w:rsidR="00BE2900">
        <w:rPr>
          <w:rFonts w:ascii="Times New Roman" w:hAnsi="Times New Roman"/>
          <w:sz w:val="24"/>
          <w:szCs w:val="24"/>
        </w:rPr>
        <w:t>akers are influenced by three f</w:t>
      </w:r>
      <w:r w:rsidRPr="00CD49B9">
        <w:rPr>
          <w:rFonts w:ascii="Times New Roman" w:hAnsi="Times New Roman"/>
          <w:sz w:val="24"/>
          <w:szCs w:val="24"/>
        </w:rPr>
        <w:t>ctors: Power, Distance and Ranking of Imposition. Whereas social distance is a social dimension of similarity / difference within which speakers and Hearer stand for the purpose of an act; power is the degree to which the hearer can impose his own plans. The third factor, ranking of imposition, refers to the degree to which they are considered to interfere with an agent´s wants of self-determination or support.  </w:t>
      </w:r>
    </w:p>
    <w:p w:rsidR="00152548" w:rsidRPr="00CD49B9" w:rsidRDefault="00CD49B9" w:rsidP="00287FA6">
      <w:pPr>
        <w:spacing w:after="0" w:line="480" w:lineRule="auto"/>
        <w:ind w:right="49" w:firstLine="720"/>
        <w:jc w:val="both"/>
        <w:rPr>
          <w:rFonts w:ascii="Times New Roman" w:hAnsi="Times New Roman"/>
          <w:sz w:val="24"/>
          <w:szCs w:val="24"/>
        </w:rPr>
      </w:pPr>
      <w:r w:rsidRPr="00CD49B9">
        <w:rPr>
          <w:rFonts w:ascii="Times New Roman" w:hAnsi="Times New Roman"/>
          <w:sz w:val="24"/>
          <w:szCs w:val="24"/>
        </w:rPr>
        <w:t>As it can be observed, the role of politeness in the performance of speech acts, especially in requests, seems to be an important piece to complete the puzzle of successful communication. The following sections aims at presenting how non-native speakers of English</w:t>
      </w:r>
      <w:r w:rsidR="00390800">
        <w:rPr>
          <w:rFonts w:ascii="Times New Roman" w:hAnsi="Times New Roman"/>
          <w:sz w:val="24"/>
          <w:szCs w:val="24"/>
        </w:rPr>
        <w:t xml:space="preserve"> or </w:t>
      </w:r>
      <w:r w:rsidR="00AB7717">
        <w:rPr>
          <w:rFonts w:ascii="Times New Roman" w:hAnsi="Times New Roman"/>
          <w:sz w:val="24"/>
          <w:szCs w:val="24"/>
        </w:rPr>
        <w:t>S</w:t>
      </w:r>
      <w:r w:rsidR="00CE1AAC">
        <w:rPr>
          <w:rFonts w:ascii="Times New Roman" w:hAnsi="Times New Roman"/>
          <w:sz w:val="24"/>
          <w:szCs w:val="24"/>
        </w:rPr>
        <w:t>asak speaker</w:t>
      </w:r>
      <w:r w:rsidRPr="00CD49B9">
        <w:rPr>
          <w:rFonts w:ascii="Times New Roman" w:hAnsi="Times New Roman"/>
          <w:sz w:val="24"/>
          <w:szCs w:val="24"/>
        </w:rPr>
        <w:t xml:space="preserve"> deal with these factors.</w:t>
      </w:r>
    </w:p>
    <w:sectPr w:rsidR="00152548" w:rsidRPr="00CD49B9" w:rsidSect="00287FA6">
      <w:headerReference w:type="even" r:id="rId12"/>
      <w:headerReference w:type="default" r:id="rId13"/>
      <w:footerReference w:type="even" r:id="rId14"/>
      <w:footerReference w:type="default" r:id="rId15"/>
      <w:headerReference w:type="first" r:id="rId16"/>
      <w:footerReference w:type="first" r:id="rId17"/>
      <w:pgSz w:w="12240" w:h="15840"/>
      <w:pgMar w:top="2268" w:right="1701" w:bottom="1701" w:left="2268" w:header="1584" w:footer="1584"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801" w:rsidRDefault="00981801" w:rsidP="00C9396B">
      <w:pPr>
        <w:spacing w:after="0" w:line="240" w:lineRule="auto"/>
      </w:pPr>
      <w:r>
        <w:separator/>
      </w:r>
    </w:p>
  </w:endnote>
  <w:endnote w:type="continuationSeparator" w:id="1">
    <w:p w:rsidR="00981801" w:rsidRDefault="00981801" w:rsidP="00C93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44" w:rsidRDefault="00354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242"/>
      <w:docPartObj>
        <w:docPartGallery w:val="Page Numbers (Bottom of Page)"/>
        <w:docPartUnique/>
      </w:docPartObj>
    </w:sdtPr>
    <w:sdtContent>
      <w:p w:rsidR="0013369D" w:rsidRDefault="00C0576B">
        <w:pPr>
          <w:pStyle w:val="Footer"/>
          <w:jc w:val="right"/>
        </w:pPr>
        <w:fldSimple w:instr=" PAGE   \* MERGEFORMAT ">
          <w:r w:rsidR="0033441F">
            <w:rPr>
              <w:noProof/>
            </w:rPr>
            <w:t>10</w:t>
          </w:r>
        </w:fldSimple>
      </w:p>
    </w:sdtContent>
  </w:sdt>
  <w:p w:rsidR="00C9396B" w:rsidRDefault="00C939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44" w:rsidRDefault="00354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801" w:rsidRDefault="00981801" w:rsidP="00C9396B">
      <w:pPr>
        <w:spacing w:after="0" w:line="240" w:lineRule="auto"/>
      </w:pPr>
      <w:r>
        <w:separator/>
      </w:r>
    </w:p>
  </w:footnote>
  <w:footnote w:type="continuationSeparator" w:id="1">
    <w:p w:rsidR="00981801" w:rsidRDefault="00981801" w:rsidP="00C93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44" w:rsidRDefault="003544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44" w:rsidRDefault="003544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44" w:rsidRDefault="003544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C4F"/>
    <w:multiLevelType w:val="hybridMultilevel"/>
    <w:tmpl w:val="57E667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73E088B"/>
    <w:multiLevelType w:val="hybridMultilevel"/>
    <w:tmpl w:val="F52C21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0807C6"/>
    <w:multiLevelType w:val="hybridMultilevel"/>
    <w:tmpl w:val="AD3C6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823411"/>
    <w:multiLevelType w:val="hybridMultilevel"/>
    <w:tmpl w:val="790E90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65C62B0"/>
    <w:multiLevelType w:val="hybridMultilevel"/>
    <w:tmpl w:val="B08674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C086C59"/>
    <w:multiLevelType w:val="hybridMultilevel"/>
    <w:tmpl w:val="D1A07F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FB15D23"/>
    <w:multiLevelType w:val="hybridMultilevel"/>
    <w:tmpl w:val="AC6061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84C7A24"/>
    <w:multiLevelType w:val="hybridMultilevel"/>
    <w:tmpl w:val="702A88FA"/>
    <w:lvl w:ilvl="0" w:tplc="B9DEF03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4652970"/>
    <w:multiLevelType w:val="multilevel"/>
    <w:tmpl w:val="BCC41C96"/>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E6A060F"/>
    <w:multiLevelType w:val="hybridMultilevel"/>
    <w:tmpl w:val="54BC10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ECD2E12"/>
    <w:multiLevelType w:val="multilevel"/>
    <w:tmpl w:val="51988EBE"/>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785E733D"/>
    <w:multiLevelType w:val="multilevel"/>
    <w:tmpl w:val="91C81B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9735C6"/>
    <w:multiLevelType w:val="hybridMultilevel"/>
    <w:tmpl w:val="338865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8"/>
  </w:num>
  <w:num w:numId="3">
    <w:abstractNumId w:val="10"/>
  </w:num>
  <w:num w:numId="4">
    <w:abstractNumId w:val="9"/>
  </w:num>
  <w:num w:numId="5">
    <w:abstractNumId w:val="4"/>
  </w:num>
  <w:num w:numId="6">
    <w:abstractNumId w:val="0"/>
  </w:num>
  <w:num w:numId="7">
    <w:abstractNumId w:val="2"/>
  </w:num>
  <w:num w:numId="8">
    <w:abstractNumId w:val="5"/>
  </w:num>
  <w:num w:numId="9">
    <w:abstractNumId w:val="3"/>
  </w:num>
  <w:num w:numId="10">
    <w:abstractNumId w:val="6"/>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2D76"/>
    <w:rsid w:val="00016F2F"/>
    <w:rsid w:val="0002585B"/>
    <w:rsid w:val="00031662"/>
    <w:rsid w:val="000423F4"/>
    <w:rsid w:val="0005214E"/>
    <w:rsid w:val="0013369D"/>
    <w:rsid w:val="00152548"/>
    <w:rsid w:val="00241199"/>
    <w:rsid w:val="00287FA6"/>
    <w:rsid w:val="00294133"/>
    <w:rsid w:val="002A4757"/>
    <w:rsid w:val="002D74B9"/>
    <w:rsid w:val="002E3B65"/>
    <w:rsid w:val="002F2BA1"/>
    <w:rsid w:val="00316CE0"/>
    <w:rsid w:val="0033441F"/>
    <w:rsid w:val="003501F5"/>
    <w:rsid w:val="00354444"/>
    <w:rsid w:val="00390800"/>
    <w:rsid w:val="003B3359"/>
    <w:rsid w:val="003C0FBF"/>
    <w:rsid w:val="004031C3"/>
    <w:rsid w:val="00413297"/>
    <w:rsid w:val="0043038B"/>
    <w:rsid w:val="004375D5"/>
    <w:rsid w:val="0046579A"/>
    <w:rsid w:val="00475EC6"/>
    <w:rsid w:val="00480EB7"/>
    <w:rsid w:val="005B01A2"/>
    <w:rsid w:val="005D05CB"/>
    <w:rsid w:val="005D1E32"/>
    <w:rsid w:val="00627545"/>
    <w:rsid w:val="006429B3"/>
    <w:rsid w:val="00660156"/>
    <w:rsid w:val="00674BD2"/>
    <w:rsid w:val="00691A77"/>
    <w:rsid w:val="006947C5"/>
    <w:rsid w:val="00733E2E"/>
    <w:rsid w:val="00747963"/>
    <w:rsid w:val="007911F2"/>
    <w:rsid w:val="00800D81"/>
    <w:rsid w:val="0082328B"/>
    <w:rsid w:val="00842A12"/>
    <w:rsid w:val="00860E6E"/>
    <w:rsid w:val="00872A12"/>
    <w:rsid w:val="0088105F"/>
    <w:rsid w:val="00884634"/>
    <w:rsid w:val="008B58AE"/>
    <w:rsid w:val="008C5F14"/>
    <w:rsid w:val="008E3A9A"/>
    <w:rsid w:val="00950B46"/>
    <w:rsid w:val="00981801"/>
    <w:rsid w:val="009977ED"/>
    <w:rsid w:val="009B2649"/>
    <w:rsid w:val="009C7840"/>
    <w:rsid w:val="009E1BF3"/>
    <w:rsid w:val="00A56AB6"/>
    <w:rsid w:val="00AA05EC"/>
    <w:rsid w:val="00AB69F8"/>
    <w:rsid w:val="00AB7717"/>
    <w:rsid w:val="00AC77A4"/>
    <w:rsid w:val="00B46FAF"/>
    <w:rsid w:val="00B77251"/>
    <w:rsid w:val="00BD69A4"/>
    <w:rsid w:val="00BE2900"/>
    <w:rsid w:val="00BE3FEC"/>
    <w:rsid w:val="00C0576B"/>
    <w:rsid w:val="00C2284E"/>
    <w:rsid w:val="00C26458"/>
    <w:rsid w:val="00C32BDC"/>
    <w:rsid w:val="00C9396B"/>
    <w:rsid w:val="00CB22B7"/>
    <w:rsid w:val="00CC7CFD"/>
    <w:rsid w:val="00CD49B9"/>
    <w:rsid w:val="00CE1AAC"/>
    <w:rsid w:val="00D4402B"/>
    <w:rsid w:val="00D85F3B"/>
    <w:rsid w:val="00D974FB"/>
    <w:rsid w:val="00E46D52"/>
    <w:rsid w:val="00E51FFE"/>
    <w:rsid w:val="00E71C5D"/>
    <w:rsid w:val="00E85968"/>
    <w:rsid w:val="00EB0E7E"/>
    <w:rsid w:val="00EB5172"/>
    <w:rsid w:val="00EB72A1"/>
    <w:rsid w:val="00EC7A97"/>
    <w:rsid w:val="00F05A47"/>
    <w:rsid w:val="00F1402B"/>
    <w:rsid w:val="00F2556D"/>
    <w:rsid w:val="00F32D76"/>
    <w:rsid w:val="00F65FD5"/>
    <w:rsid w:val="00FC24D8"/>
    <w:rsid w:val="00FD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6"/>
    <w:pPr>
      <w:ind w:left="720"/>
      <w:contextualSpacing/>
    </w:pPr>
  </w:style>
  <w:style w:type="character" w:styleId="Hyperlink">
    <w:name w:val="Hyperlink"/>
    <w:basedOn w:val="DefaultParagraphFont"/>
    <w:uiPriority w:val="99"/>
    <w:semiHidden/>
    <w:unhideWhenUsed/>
    <w:rsid w:val="00F32D76"/>
    <w:rPr>
      <w:color w:val="0000FF"/>
      <w:u w:val="single"/>
    </w:rPr>
  </w:style>
  <w:style w:type="paragraph" w:styleId="BalloonText">
    <w:name w:val="Balloon Text"/>
    <w:basedOn w:val="Normal"/>
    <w:link w:val="BalloonTextChar"/>
    <w:uiPriority w:val="99"/>
    <w:semiHidden/>
    <w:unhideWhenUsed/>
    <w:rsid w:val="0069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C5"/>
    <w:rPr>
      <w:rFonts w:ascii="Tahoma" w:eastAsia="Calibri" w:hAnsi="Tahoma" w:cs="Tahoma"/>
      <w:sz w:val="16"/>
      <w:szCs w:val="16"/>
    </w:rPr>
  </w:style>
  <w:style w:type="character" w:styleId="LineNumber">
    <w:name w:val="line number"/>
    <w:basedOn w:val="DefaultParagraphFont"/>
    <w:uiPriority w:val="99"/>
    <w:semiHidden/>
    <w:unhideWhenUsed/>
    <w:rsid w:val="00C9396B"/>
  </w:style>
  <w:style w:type="paragraph" w:styleId="Header">
    <w:name w:val="header"/>
    <w:basedOn w:val="Normal"/>
    <w:link w:val="HeaderChar"/>
    <w:uiPriority w:val="99"/>
    <w:semiHidden/>
    <w:unhideWhenUsed/>
    <w:rsid w:val="00C939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96B"/>
    <w:rPr>
      <w:rFonts w:ascii="Calibri" w:eastAsia="Calibri" w:hAnsi="Calibri" w:cs="Times New Roman"/>
    </w:rPr>
  </w:style>
  <w:style w:type="paragraph" w:styleId="Footer">
    <w:name w:val="footer"/>
    <w:basedOn w:val="Normal"/>
    <w:link w:val="FooterChar"/>
    <w:uiPriority w:val="99"/>
    <w:unhideWhenUsed/>
    <w:rsid w:val="00C9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ddress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Cultu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mmunic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Infl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Tone_%28linguistics%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23</cp:revision>
  <cp:lastPrinted>2011-09-16T23:53:00Z</cp:lastPrinted>
  <dcterms:created xsi:type="dcterms:W3CDTF">2011-08-11T18:57:00Z</dcterms:created>
  <dcterms:modified xsi:type="dcterms:W3CDTF">2011-11-14T18:32:00Z</dcterms:modified>
</cp:coreProperties>
</file>