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60" w:rsidRPr="006E489D" w:rsidRDefault="00066560" w:rsidP="00066560">
      <w:pPr>
        <w:spacing w:line="240" w:lineRule="auto"/>
        <w:jc w:val="center"/>
        <w:rPr>
          <w:rFonts w:ascii="Times New Roman" w:hAnsi="Times New Roman" w:cs="Times New Roman"/>
          <w:b/>
          <w:sz w:val="24"/>
          <w:szCs w:val="24"/>
        </w:rPr>
      </w:pPr>
      <w:r w:rsidRPr="006E489D">
        <w:rPr>
          <w:rFonts w:ascii="Times New Roman" w:hAnsi="Times New Roman" w:cs="Times New Roman"/>
          <w:b/>
          <w:sz w:val="24"/>
          <w:szCs w:val="24"/>
        </w:rPr>
        <w:t xml:space="preserve">THE USE OF NOTE TAKING TECHNIQUE IN IMPROVING READING COMPREHENSION: An Experimental Study for the Eighth Grade Students at SMPN 11 </w:t>
      </w:r>
      <w:proofErr w:type="spellStart"/>
      <w:r w:rsidRPr="006E489D">
        <w:rPr>
          <w:rFonts w:ascii="Times New Roman" w:hAnsi="Times New Roman" w:cs="Times New Roman"/>
          <w:b/>
          <w:sz w:val="24"/>
          <w:szCs w:val="24"/>
        </w:rPr>
        <w:t>Mataram</w:t>
      </w:r>
      <w:proofErr w:type="spellEnd"/>
      <w:r w:rsidRPr="006E489D">
        <w:rPr>
          <w:rFonts w:ascii="Times New Roman" w:hAnsi="Times New Roman" w:cs="Times New Roman"/>
          <w:b/>
          <w:sz w:val="24"/>
          <w:szCs w:val="24"/>
        </w:rPr>
        <w:t xml:space="preserve"> in Academic Year 2012-2013</w:t>
      </w:r>
    </w:p>
    <w:p w:rsidR="00066560" w:rsidRPr="006E489D" w:rsidRDefault="006E489D" w:rsidP="00066560">
      <w:pPr>
        <w:spacing w:line="240" w:lineRule="auto"/>
        <w:jc w:val="center"/>
        <w:rPr>
          <w:rFonts w:ascii="Times New Roman" w:hAnsi="Times New Roman" w:cs="Times New Roman"/>
          <w:b/>
          <w:sz w:val="24"/>
          <w:szCs w:val="24"/>
        </w:rPr>
      </w:pPr>
      <w:r w:rsidRPr="006E489D">
        <w:rPr>
          <w:rFonts w:ascii="Times New Roman" w:hAnsi="Times New Roman" w:cs="Times New Roman"/>
          <w:b/>
          <w:sz w:val="24"/>
          <w:szCs w:val="24"/>
        </w:rPr>
        <w:t>JURNAL</w:t>
      </w:r>
      <w:r>
        <w:rPr>
          <w:rFonts w:ascii="Times New Roman" w:hAnsi="Times New Roman" w:cs="Times New Roman"/>
          <w:b/>
          <w:sz w:val="24"/>
          <w:szCs w:val="24"/>
        </w:rPr>
        <w:t xml:space="preserve"> ARTICLE</w:t>
      </w:r>
    </w:p>
    <w:p w:rsidR="00066560" w:rsidRDefault="00066560" w:rsidP="00066560">
      <w:pPr>
        <w:spacing w:line="360" w:lineRule="auto"/>
        <w:jc w:val="center"/>
        <w:rPr>
          <w:rFonts w:ascii="Times New Roman" w:hAnsi="Times New Roman" w:cs="Times New Roman"/>
          <w:b/>
          <w:sz w:val="32"/>
          <w:szCs w:val="32"/>
        </w:rPr>
      </w:pPr>
      <w:r w:rsidRPr="002A59D0">
        <w:rPr>
          <w:rFonts w:ascii="Times New Roman" w:hAnsi="Times New Roman" w:cs="Times New Roman"/>
          <w:b/>
          <w:noProof/>
          <w:sz w:val="32"/>
          <w:szCs w:val="32"/>
        </w:rPr>
        <w:drawing>
          <wp:inline distT="0" distB="0" distL="0" distR="0">
            <wp:extent cx="2215103" cy="221529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descr="logo-unram"/>
                    <pic:cNvPicPr>
                      <a:picLocks noChangeAspect="1" noChangeArrowheads="1"/>
                    </pic:cNvPicPr>
                  </pic:nvPicPr>
                  <pic:blipFill>
                    <a:blip r:embed="rId5" cstate="print"/>
                    <a:srcRect/>
                    <a:stretch>
                      <a:fillRect/>
                    </a:stretch>
                  </pic:blipFill>
                  <pic:spPr bwMode="auto">
                    <a:xfrm>
                      <a:off x="0" y="0"/>
                      <a:ext cx="2219117" cy="2219313"/>
                    </a:xfrm>
                    <a:prstGeom prst="rect">
                      <a:avLst/>
                    </a:prstGeom>
                    <a:noFill/>
                    <a:ln w="9525">
                      <a:noFill/>
                      <a:miter lim="800000"/>
                      <a:headEnd/>
                      <a:tailEnd/>
                    </a:ln>
                  </pic:spPr>
                </pic:pic>
              </a:graphicData>
            </a:graphic>
          </wp:inline>
        </w:drawing>
      </w:r>
    </w:p>
    <w:p w:rsidR="00066560" w:rsidRDefault="00066560" w:rsidP="000665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Submitted as Partial Fulfillment of the Requirement for </w:t>
      </w:r>
      <w:proofErr w:type="spellStart"/>
      <w:r>
        <w:rPr>
          <w:rFonts w:ascii="Times New Roman" w:hAnsi="Times New Roman" w:cs="Times New Roman"/>
          <w:b/>
          <w:sz w:val="24"/>
          <w:szCs w:val="24"/>
        </w:rPr>
        <w:t>Sarjana</w:t>
      </w:r>
      <w:proofErr w:type="spellEnd"/>
      <w:r>
        <w:rPr>
          <w:rFonts w:ascii="Times New Roman" w:hAnsi="Times New Roman" w:cs="Times New Roman"/>
          <w:b/>
          <w:sz w:val="24"/>
          <w:szCs w:val="24"/>
        </w:rPr>
        <w:t xml:space="preserve"> Degree (</w:t>
      </w:r>
      <w:proofErr w:type="spellStart"/>
      <w:r>
        <w:rPr>
          <w:rFonts w:ascii="Times New Roman" w:hAnsi="Times New Roman" w:cs="Times New Roman"/>
          <w:b/>
          <w:sz w:val="24"/>
          <w:szCs w:val="24"/>
        </w:rPr>
        <w:t>S.Pd</w:t>
      </w:r>
      <w:proofErr w:type="spellEnd"/>
      <w:r>
        <w:rPr>
          <w:rFonts w:ascii="Times New Roman" w:hAnsi="Times New Roman" w:cs="Times New Roman"/>
          <w:b/>
          <w:sz w:val="24"/>
          <w:szCs w:val="24"/>
        </w:rPr>
        <w:t>) in English Department Faculty of Teacher Training and Education</w:t>
      </w:r>
    </w:p>
    <w:p w:rsidR="00066560" w:rsidRPr="00B30483" w:rsidRDefault="00066560" w:rsidP="00066560">
      <w:pPr>
        <w:spacing w:line="360" w:lineRule="auto"/>
        <w:jc w:val="center"/>
        <w:rPr>
          <w:rFonts w:ascii="Times New Roman" w:hAnsi="Times New Roman" w:cs="Times New Roman"/>
          <w:b/>
          <w:sz w:val="24"/>
          <w:szCs w:val="24"/>
        </w:rPr>
      </w:pPr>
    </w:p>
    <w:p w:rsidR="00066560" w:rsidRDefault="00066560" w:rsidP="00066560">
      <w:pPr>
        <w:spacing w:line="240" w:lineRule="auto"/>
        <w:jc w:val="center"/>
        <w:rPr>
          <w:rFonts w:ascii="Times New Roman" w:hAnsi="Times New Roman" w:cs="Times New Roman"/>
          <w:b/>
          <w:sz w:val="24"/>
          <w:szCs w:val="24"/>
          <w:u w:val="single"/>
        </w:rPr>
      </w:pPr>
      <w:r w:rsidRPr="000954CC">
        <w:rPr>
          <w:rFonts w:ascii="Times New Roman" w:hAnsi="Times New Roman" w:cs="Times New Roman"/>
          <w:b/>
          <w:sz w:val="24"/>
          <w:szCs w:val="24"/>
          <w:u w:val="single"/>
        </w:rPr>
        <w:t>ANGGUN MUTMAINAH</w:t>
      </w:r>
    </w:p>
    <w:p w:rsidR="00066560" w:rsidRDefault="00066560" w:rsidP="000665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E1D 109 062</w:t>
      </w:r>
    </w:p>
    <w:p w:rsidR="00066560" w:rsidRDefault="00066560" w:rsidP="00066560">
      <w:pPr>
        <w:spacing w:line="240" w:lineRule="auto"/>
        <w:jc w:val="center"/>
        <w:rPr>
          <w:rFonts w:ascii="Times New Roman" w:hAnsi="Times New Roman" w:cs="Times New Roman"/>
          <w:b/>
          <w:sz w:val="24"/>
          <w:szCs w:val="24"/>
        </w:rPr>
      </w:pPr>
    </w:p>
    <w:p w:rsidR="00066560" w:rsidRDefault="00066560" w:rsidP="00066560">
      <w:pPr>
        <w:spacing w:line="240" w:lineRule="auto"/>
        <w:jc w:val="center"/>
        <w:rPr>
          <w:rFonts w:ascii="Times New Roman" w:hAnsi="Times New Roman" w:cs="Times New Roman"/>
          <w:b/>
          <w:sz w:val="24"/>
          <w:szCs w:val="24"/>
        </w:rPr>
      </w:pPr>
    </w:p>
    <w:p w:rsidR="00066560" w:rsidRPr="00B8400F" w:rsidRDefault="00066560" w:rsidP="00066560">
      <w:pPr>
        <w:spacing w:line="240" w:lineRule="auto"/>
        <w:jc w:val="center"/>
        <w:rPr>
          <w:rFonts w:ascii="Times New Roman" w:hAnsi="Times New Roman" w:cs="Times New Roman"/>
          <w:b/>
          <w:sz w:val="32"/>
          <w:szCs w:val="32"/>
        </w:rPr>
      </w:pPr>
      <w:r w:rsidRPr="00B8400F">
        <w:rPr>
          <w:rFonts w:ascii="Times New Roman" w:hAnsi="Times New Roman" w:cs="Times New Roman"/>
          <w:b/>
          <w:sz w:val="32"/>
          <w:szCs w:val="32"/>
        </w:rPr>
        <w:t>ENGLISH EDUCATION DEPARTMENT</w:t>
      </w:r>
    </w:p>
    <w:p w:rsidR="00066560" w:rsidRPr="00B8400F" w:rsidRDefault="00066560" w:rsidP="00066560">
      <w:pPr>
        <w:spacing w:line="240" w:lineRule="auto"/>
        <w:jc w:val="center"/>
        <w:rPr>
          <w:rFonts w:ascii="Times New Roman" w:hAnsi="Times New Roman" w:cs="Times New Roman"/>
          <w:b/>
          <w:sz w:val="32"/>
          <w:szCs w:val="32"/>
        </w:rPr>
      </w:pPr>
      <w:r w:rsidRPr="00B8400F">
        <w:rPr>
          <w:rFonts w:ascii="Times New Roman" w:hAnsi="Times New Roman" w:cs="Times New Roman"/>
          <w:b/>
          <w:sz w:val="32"/>
          <w:szCs w:val="32"/>
        </w:rPr>
        <w:t>FACULTY OF TEACHER TRAINING AND EDUCATION</w:t>
      </w:r>
    </w:p>
    <w:p w:rsidR="00066560" w:rsidRPr="00B8400F" w:rsidRDefault="00066560" w:rsidP="00066560">
      <w:pPr>
        <w:spacing w:line="240" w:lineRule="auto"/>
        <w:jc w:val="center"/>
        <w:rPr>
          <w:rFonts w:ascii="Times New Roman" w:hAnsi="Times New Roman" w:cs="Times New Roman"/>
          <w:b/>
          <w:sz w:val="32"/>
          <w:szCs w:val="32"/>
        </w:rPr>
      </w:pPr>
      <w:r w:rsidRPr="00B8400F">
        <w:rPr>
          <w:rFonts w:ascii="Times New Roman" w:hAnsi="Times New Roman" w:cs="Times New Roman"/>
          <w:b/>
          <w:sz w:val="32"/>
          <w:szCs w:val="32"/>
        </w:rPr>
        <w:t>MATARAM UNIVERSITY</w:t>
      </w:r>
    </w:p>
    <w:p w:rsidR="00066560" w:rsidRPr="00B8400F" w:rsidRDefault="00066560" w:rsidP="00066560">
      <w:pPr>
        <w:spacing w:line="240" w:lineRule="auto"/>
        <w:jc w:val="center"/>
        <w:rPr>
          <w:rFonts w:ascii="Times New Roman" w:hAnsi="Times New Roman" w:cs="Times New Roman"/>
          <w:b/>
          <w:sz w:val="32"/>
          <w:szCs w:val="32"/>
        </w:rPr>
      </w:pPr>
      <w:r w:rsidRPr="00B8400F">
        <w:rPr>
          <w:rFonts w:ascii="Times New Roman" w:hAnsi="Times New Roman" w:cs="Times New Roman"/>
          <w:b/>
          <w:sz w:val="32"/>
          <w:szCs w:val="32"/>
        </w:rPr>
        <w:t>2013</w:t>
      </w:r>
    </w:p>
    <w:p w:rsidR="00066560" w:rsidRDefault="00066560" w:rsidP="00066560">
      <w:pPr>
        <w:spacing w:line="360" w:lineRule="auto"/>
        <w:rPr>
          <w:rFonts w:ascii="Times New Roman" w:hAnsi="Times New Roman" w:cs="Times New Roman"/>
          <w:b/>
          <w:sz w:val="24"/>
          <w:szCs w:val="24"/>
        </w:rPr>
      </w:pPr>
    </w:p>
    <w:p w:rsidR="00D81160" w:rsidRPr="009958A9" w:rsidRDefault="00D81160" w:rsidP="00066560">
      <w:pPr>
        <w:spacing w:line="240" w:lineRule="auto"/>
        <w:jc w:val="center"/>
        <w:rPr>
          <w:rFonts w:ascii="Times New Roman" w:hAnsi="Times New Roman" w:cs="Times New Roman"/>
          <w:b/>
          <w:sz w:val="24"/>
          <w:szCs w:val="24"/>
        </w:rPr>
      </w:pPr>
      <w:r w:rsidRPr="009958A9">
        <w:rPr>
          <w:rFonts w:ascii="Times New Roman" w:hAnsi="Times New Roman" w:cs="Times New Roman"/>
          <w:b/>
          <w:sz w:val="24"/>
          <w:szCs w:val="24"/>
        </w:rPr>
        <w:lastRenderedPageBreak/>
        <w:t xml:space="preserve">THE USE OF NOTE TAKING TECHNIQUE IN IMPROVING READING COMPREHENSION: An Experimental Study for the Eighth Grade Students at SMPN 11 </w:t>
      </w:r>
      <w:proofErr w:type="spellStart"/>
      <w:r w:rsidRPr="009958A9">
        <w:rPr>
          <w:rFonts w:ascii="Times New Roman" w:hAnsi="Times New Roman" w:cs="Times New Roman"/>
          <w:b/>
          <w:sz w:val="24"/>
          <w:szCs w:val="24"/>
        </w:rPr>
        <w:t>Mataram</w:t>
      </w:r>
      <w:proofErr w:type="spellEnd"/>
      <w:r w:rsidRPr="009958A9">
        <w:rPr>
          <w:rFonts w:ascii="Times New Roman" w:hAnsi="Times New Roman" w:cs="Times New Roman"/>
          <w:b/>
          <w:sz w:val="24"/>
          <w:szCs w:val="24"/>
        </w:rPr>
        <w:t xml:space="preserve"> in Academic Year 2012-2013</w:t>
      </w:r>
    </w:p>
    <w:p w:rsidR="00D81160" w:rsidRPr="009958A9" w:rsidRDefault="00D81160" w:rsidP="00D81160">
      <w:pPr>
        <w:spacing w:line="240" w:lineRule="auto"/>
        <w:jc w:val="center"/>
        <w:rPr>
          <w:rFonts w:ascii="Times New Roman" w:hAnsi="Times New Roman" w:cs="Times New Roman"/>
          <w:b/>
          <w:sz w:val="24"/>
          <w:szCs w:val="24"/>
        </w:rPr>
      </w:pPr>
      <w:r w:rsidRPr="009958A9">
        <w:rPr>
          <w:rFonts w:ascii="Times New Roman" w:hAnsi="Times New Roman" w:cs="Times New Roman"/>
          <w:b/>
          <w:sz w:val="24"/>
          <w:szCs w:val="24"/>
        </w:rPr>
        <w:t>ANGGUN MUTMAINAH</w:t>
      </w:r>
    </w:p>
    <w:p w:rsidR="00D81160" w:rsidRDefault="00D81160" w:rsidP="004173FB">
      <w:pPr>
        <w:spacing w:line="240" w:lineRule="auto"/>
        <w:jc w:val="center"/>
        <w:rPr>
          <w:rFonts w:ascii="Times New Roman" w:hAnsi="Times New Roman" w:cs="Times New Roman"/>
          <w:b/>
          <w:sz w:val="24"/>
          <w:szCs w:val="24"/>
        </w:rPr>
      </w:pPr>
      <w:r w:rsidRPr="009958A9">
        <w:rPr>
          <w:rFonts w:ascii="Times New Roman" w:hAnsi="Times New Roman" w:cs="Times New Roman"/>
          <w:b/>
          <w:sz w:val="24"/>
          <w:szCs w:val="24"/>
        </w:rPr>
        <w:t>E1D109062</w:t>
      </w:r>
    </w:p>
    <w:p w:rsidR="00066560" w:rsidRPr="009958A9" w:rsidRDefault="002F61AC" w:rsidP="004173FB">
      <w:pPr>
        <w:spacing w:line="240" w:lineRule="auto"/>
        <w:jc w:val="center"/>
        <w:rPr>
          <w:rFonts w:ascii="Times New Roman" w:hAnsi="Times New Roman" w:cs="Times New Roman"/>
          <w:b/>
          <w:sz w:val="24"/>
          <w:szCs w:val="24"/>
        </w:rPr>
      </w:pPr>
      <w:hyperlink r:id="rId6" w:history="1">
        <w:r w:rsidR="00066560" w:rsidRPr="004912E9">
          <w:rPr>
            <w:rStyle w:val="Hyperlink"/>
            <w:rFonts w:ascii="Times New Roman" w:hAnsi="Times New Roman" w:cs="Times New Roman"/>
            <w:b/>
            <w:sz w:val="24"/>
            <w:szCs w:val="24"/>
          </w:rPr>
          <w:t>mutmainah_anggun@yahoo.co.id</w:t>
        </w:r>
      </w:hyperlink>
      <w:r w:rsidR="00066560">
        <w:rPr>
          <w:rFonts w:ascii="Times New Roman" w:hAnsi="Times New Roman" w:cs="Times New Roman"/>
          <w:b/>
          <w:sz w:val="24"/>
          <w:szCs w:val="24"/>
        </w:rPr>
        <w:t xml:space="preserve"> </w:t>
      </w:r>
    </w:p>
    <w:p w:rsidR="004173FB" w:rsidRPr="004173FB" w:rsidRDefault="004173FB" w:rsidP="004173FB">
      <w:pPr>
        <w:spacing w:line="240" w:lineRule="auto"/>
        <w:jc w:val="center"/>
        <w:rPr>
          <w:rFonts w:ascii="Times New Roman" w:hAnsi="Times New Roman" w:cs="Times New Roman"/>
          <w:b/>
          <w:sz w:val="28"/>
          <w:szCs w:val="28"/>
        </w:rPr>
      </w:pPr>
    </w:p>
    <w:p w:rsidR="004173FB" w:rsidRDefault="00D81160" w:rsidP="004173FB">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Abstaksi</w:t>
      </w:r>
      <w:proofErr w:type="spellEnd"/>
    </w:p>
    <w:p w:rsidR="00A63B3B" w:rsidRPr="009958A9" w:rsidRDefault="00A63B3B" w:rsidP="00A63B3B">
      <w:pPr>
        <w:spacing w:line="240" w:lineRule="auto"/>
        <w:ind w:firstLine="567"/>
        <w:jc w:val="both"/>
        <w:rPr>
          <w:rFonts w:ascii="Times New Roman" w:hAnsi="Times New Roman" w:cs="Times New Roman"/>
          <w:sz w:val="20"/>
          <w:szCs w:val="20"/>
        </w:rPr>
      </w:pPr>
      <w:r>
        <w:rPr>
          <w:rFonts w:ascii="Times New Roman" w:hAnsi="Times New Roman" w:cs="Times New Roman"/>
          <w:sz w:val="24"/>
          <w:szCs w:val="24"/>
        </w:rPr>
        <w:t xml:space="preserve">   </w:t>
      </w:r>
      <w:proofErr w:type="spellStart"/>
      <w:r w:rsidR="00C678B9" w:rsidRPr="009958A9">
        <w:rPr>
          <w:rFonts w:ascii="Times New Roman" w:hAnsi="Times New Roman" w:cs="Times New Roman"/>
          <w:sz w:val="20"/>
          <w:szCs w:val="20"/>
        </w:rPr>
        <w:t>Penelitian</w:t>
      </w:r>
      <w:proofErr w:type="spellEnd"/>
      <w:r w:rsidR="00C678B9" w:rsidRPr="009958A9">
        <w:rPr>
          <w:rFonts w:ascii="Times New Roman" w:hAnsi="Times New Roman" w:cs="Times New Roman"/>
          <w:sz w:val="20"/>
          <w:szCs w:val="20"/>
        </w:rPr>
        <w:t xml:space="preserve"> </w:t>
      </w:r>
      <w:proofErr w:type="spellStart"/>
      <w:r w:rsidR="00C678B9" w:rsidRPr="009958A9">
        <w:rPr>
          <w:rFonts w:ascii="Times New Roman" w:hAnsi="Times New Roman" w:cs="Times New Roman"/>
          <w:sz w:val="20"/>
          <w:szCs w:val="20"/>
        </w:rPr>
        <w:t>ini</w:t>
      </w:r>
      <w:proofErr w:type="spellEnd"/>
      <w:r w:rsidR="00C678B9" w:rsidRPr="009958A9">
        <w:rPr>
          <w:rFonts w:ascii="Times New Roman" w:hAnsi="Times New Roman" w:cs="Times New Roman"/>
          <w:sz w:val="20"/>
          <w:szCs w:val="20"/>
        </w:rPr>
        <w:t xml:space="preserve"> </w:t>
      </w:r>
      <w:proofErr w:type="spellStart"/>
      <w:r w:rsidR="00C678B9" w:rsidRPr="009958A9">
        <w:rPr>
          <w:rFonts w:ascii="Times New Roman" w:hAnsi="Times New Roman" w:cs="Times New Roman"/>
          <w:sz w:val="20"/>
          <w:szCs w:val="20"/>
        </w:rPr>
        <w:t>bertujuan</w:t>
      </w:r>
      <w:proofErr w:type="spellEnd"/>
      <w:r w:rsidR="00066560">
        <w:rPr>
          <w:rFonts w:ascii="Times New Roman" w:hAnsi="Times New Roman" w:cs="Times New Roman"/>
          <w:sz w:val="20"/>
          <w:szCs w:val="20"/>
        </w:rPr>
        <w:t xml:space="preserve"> </w:t>
      </w:r>
      <w:proofErr w:type="spellStart"/>
      <w:r w:rsidR="00066560">
        <w:rPr>
          <w:rFonts w:ascii="Times New Roman" w:hAnsi="Times New Roman" w:cs="Times New Roman"/>
          <w:sz w:val="20"/>
          <w:szCs w:val="20"/>
        </w:rPr>
        <w:t>untuk</w:t>
      </w:r>
      <w:proofErr w:type="spellEnd"/>
      <w:r w:rsidR="00066560">
        <w:rPr>
          <w:rFonts w:ascii="Times New Roman" w:hAnsi="Times New Roman" w:cs="Times New Roman"/>
          <w:sz w:val="20"/>
          <w:szCs w:val="20"/>
        </w:rPr>
        <w:t xml:space="preserve"> </w:t>
      </w:r>
      <w:proofErr w:type="spellStart"/>
      <w:r w:rsidR="00066560">
        <w:rPr>
          <w:rFonts w:ascii="Times New Roman" w:hAnsi="Times New Roman" w:cs="Times New Roman"/>
          <w:sz w:val="20"/>
          <w:szCs w:val="20"/>
        </w:rPr>
        <w:t>mengetahui</w:t>
      </w:r>
      <w:proofErr w:type="spellEnd"/>
      <w:r w:rsidR="00066560">
        <w:rPr>
          <w:rFonts w:ascii="Times New Roman" w:hAnsi="Times New Roman" w:cs="Times New Roman"/>
          <w:sz w:val="20"/>
          <w:szCs w:val="20"/>
        </w:rPr>
        <w:t xml:space="preserve"> </w:t>
      </w:r>
      <w:proofErr w:type="spellStart"/>
      <w:r w:rsidR="00066560">
        <w:rPr>
          <w:rFonts w:ascii="Times New Roman" w:hAnsi="Times New Roman" w:cs="Times New Roman"/>
          <w:sz w:val="20"/>
          <w:szCs w:val="20"/>
        </w:rPr>
        <w:t>pengaruh</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dari</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penggunaan</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tehnik</w:t>
      </w:r>
      <w:proofErr w:type="spellEnd"/>
      <w:r w:rsidR="004173FB" w:rsidRPr="009958A9">
        <w:rPr>
          <w:rFonts w:ascii="Times New Roman" w:hAnsi="Times New Roman" w:cs="Times New Roman"/>
          <w:sz w:val="20"/>
          <w:szCs w:val="20"/>
        </w:rPr>
        <w:t xml:space="preserve"> note taking </w:t>
      </w:r>
      <w:proofErr w:type="spellStart"/>
      <w:r w:rsidR="004173FB" w:rsidRPr="009958A9">
        <w:rPr>
          <w:rFonts w:ascii="Times New Roman" w:hAnsi="Times New Roman" w:cs="Times New Roman"/>
          <w:sz w:val="20"/>
          <w:szCs w:val="20"/>
        </w:rPr>
        <w:t>dal</w:t>
      </w:r>
      <w:r w:rsidR="00066560">
        <w:rPr>
          <w:rFonts w:ascii="Times New Roman" w:hAnsi="Times New Roman" w:cs="Times New Roman"/>
          <w:sz w:val="20"/>
          <w:szCs w:val="20"/>
        </w:rPr>
        <w:t>a</w:t>
      </w:r>
      <w:r w:rsidRPr="009958A9">
        <w:rPr>
          <w:rFonts w:ascii="Times New Roman" w:hAnsi="Times New Roman" w:cs="Times New Roman"/>
          <w:sz w:val="20"/>
          <w:szCs w:val="20"/>
        </w:rPr>
        <w:t>m</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meningkatkan</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kemampuan</w:t>
      </w:r>
      <w:proofErr w:type="spellEnd"/>
      <w:r w:rsidR="004173FB" w:rsidRPr="009958A9">
        <w:rPr>
          <w:rFonts w:ascii="Times New Roman" w:hAnsi="Times New Roman" w:cs="Times New Roman"/>
          <w:sz w:val="20"/>
          <w:szCs w:val="20"/>
        </w:rPr>
        <w:t xml:space="preserve"> </w:t>
      </w:r>
      <w:proofErr w:type="spellStart"/>
      <w:proofErr w:type="gramStart"/>
      <w:r w:rsidR="004173FB" w:rsidRPr="009958A9">
        <w:rPr>
          <w:rFonts w:ascii="Times New Roman" w:hAnsi="Times New Roman" w:cs="Times New Roman"/>
          <w:sz w:val="20"/>
          <w:szCs w:val="20"/>
        </w:rPr>
        <w:t>siswa</w:t>
      </w:r>
      <w:proofErr w:type="spellEnd"/>
      <w:r w:rsidR="00066560">
        <w:rPr>
          <w:rFonts w:ascii="Times New Roman" w:hAnsi="Times New Roman" w:cs="Times New Roman"/>
          <w:sz w:val="20"/>
          <w:szCs w:val="20"/>
        </w:rPr>
        <w:t xml:space="preserve"> </w:t>
      </w:r>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memahami</w:t>
      </w:r>
      <w:proofErr w:type="spellEnd"/>
      <w:proofErr w:type="gram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bacaan</w:t>
      </w:r>
      <w:proofErr w:type="spellEnd"/>
      <w:r w:rsidR="00ED581D">
        <w:rPr>
          <w:rFonts w:ascii="Times New Roman" w:hAnsi="Times New Roman" w:cs="Times New Roman"/>
          <w:sz w:val="20"/>
          <w:szCs w:val="20"/>
        </w:rPr>
        <w:t xml:space="preserve">. </w:t>
      </w:r>
      <w:proofErr w:type="spellStart"/>
      <w:proofErr w:type="gramStart"/>
      <w:r w:rsidR="00ED581D">
        <w:rPr>
          <w:rFonts w:ascii="Times New Roman" w:hAnsi="Times New Roman" w:cs="Times New Roman"/>
          <w:sz w:val="20"/>
          <w:szCs w:val="20"/>
        </w:rPr>
        <w:t>Populasi</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berjumlah</w:t>
      </w:r>
      <w:proofErr w:type="spellEnd"/>
      <w:r w:rsidR="004173FB" w:rsidRPr="009958A9">
        <w:rPr>
          <w:rFonts w:ascii="Times New Roman" w:hAnsi="Times New Roman" w:cs="Times New Roman"/>
          <w:sz w:val="20"/>
          <w:szCs w:val="20"/>
        </w:rPr>
        <w:t xml:space="preserve"> 204 </w:t>
      </w:r>
      <w:proofErr w:type="spellStart"/>
      <w:r w:rsidR="004173FB" w:rsidRPr="009958A9">
        <w:rPr>
          <w:rFonts w:ascii="Times New Roman" w:hAnsi="Times New Roman" w:cs="Times New Roman"/>
          <w:sz w:val="20"/>
          <w:szCs w:val="20"/>
        </w:rPr>
        <w:t>siswa</w:t>
      </w:r>
      <w:proofErr w:type="spellEnd"/>
      <w:r w:rsidR="004173FB" w:rsidRPr="009958A9">
        <w:rPr>
          <w:rFonts w:ascii="Times New Roman" w:hAnsi="Times New Roman" w:cs="Times New Roman"/>
          <w:sz w:val="20"/>
          <w:szCs w:val="20"/>
        </w:rPr>
        <w:t xml:space="preserve"> yang </w:t>
      </w:r>
      <w:proofErr w:type="spellStart"/>
      <w:r w:rsidR="004173FB" w:rsidRPr="009958A9">
        <w:rPr>
          <w:rFonts w:ascii="Times New Roman" w:hAnsi="Times New Roman" w:cs="Times New Roman"/>
          <w:sz w:val="20"/>
          <w:szCs w:val="20"/>
        </w:rPr>
        <w:t>terbagi</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dalam</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enam</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kelas</w:t>
      </w:r>
      <w:proofErr w:type="spellEnd"/>
      <w:r w:rsidR="004173FB" w:rsidRPr="009958A9">
        <w:rPr>
          <w:rFonts w:ascii="Times New Roman" w:hAnsi="Times New Roman" w:cs="Times New Roman"/>
          <w:sz w:val="20"/>
          <w:szCs w:val="20"/>
        </w:rPr>
        <w:t>.</w:t>
      </w:r>
      <w:proofErr w:type="gramEnd"/>
      <w:r w:rsidR="004173FB" w:rsidRPr="009958A9">
        <w:rPr>
          <w:rFonts w:ascii="Times New Roman" w:hAnsi="Times New Roman" w:cs="Times New Roman"/>
          <w:sz w:val="20"/>
          <w:szCs w:val="20"/>
        </w:rPr>
        <w:t xml:space="preserve"> </w:t>
      </w:r>
      <w:proofErr w:type="spellStart"/>
      <w:proofErr w:type="gramStart"/>
      <w:r w:rsidR="004173FB" w:rsidRPr="009958A9">
        <w:rPr>
          <w:rFonts w:ascii="Times New Roman" w:hAnsi="Times New Roman" w:cs="Times New Roman"/>
          <w:sz w:val="20"/>
          <w:szCs w:val="20"/>
        </w:rPr>
        <w:t>Sampel</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terdiri</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dari</w:t>
      </w:r>
      <w:proofErr w:type="spellEnd"/>
      <w:r w:rsidR="004173FB" w:rsidRPr="009958A9">
        <w:rPr>
          <w:rFonts w:ascii="Times New Roman" w:hAnsi="Times New Roman" w:cs="Times New Roman"/>
          <w:sz w:val="20"/>
          <w:szCs w:val="20"/>
        </w:rPr>
        <w:t xml:space="preserve"> 68 </w:t>
      </w:r>
      <w:proofErr w:type="spellStart"/>
      <w:r w:rsidR="004173FB" w:rsidRPr="009958A9">
        <w:rPr>
          <w:rFonts w:ascii="Times New Roman" w:hAnsi="Times New Roman" w:cs="Times New Roman"/>
          <w:sz w:val="20"/>
          <w:szCs w:val="20"/>
        </w:rPr>
        <w:t>siswa</w:t>
      </w:r>
      <w:proofErr w:type="spellEnd"/>
      <w:r w:rsidR="004173FB" w:rsidRPr="009958A9">
        <w:rPr>
          <w:rFonts w:ascii="Times New Roman" w:hAnsi="Times New Roman" w:cs="Times New Roman"/>
          <w:sz w:val="20"/>
          <w:szCs w:val="20"/>
        </w:rPr>
        <w:t xml:space="preserve"> yang</w:t>
      </w:r>
      <w:r w:rsidR="00164224" w:rsidRPr="009958A9">
        <w:rPr>
          <w:rFonts w:ascii="Times New Roman" w:hAnsi="Times New Roman" w:cs="Times New Roman"/>
          <w:sz w:val="20"/>
          <w:szCs w:val="20"/>
        </w:rPr>
        <w:t xml:space="preserve"> </w:t>
      </w:r>
      <w:proofErr w:type="spellStart"/>
      <w:r w:rsidR="00164224" w:rsidRPr="009958A9">
        <w:rPr>
          <w:rFonts w:ascii="Times New Roman" w:hAnsi="Times New Roman" w:cs="Times New Roman"/>
          <w:sz w:val="20"/>
          <w:szCs w:val="20"/>
        </w:rPr>
        <w:t>dipilih</w:t>
      </w:r>
      <w:proofErr w:type="spellEnd"/>
      <w:r w:rsidR="00164224" w:rsidRPr="009958A9">
        <w:rPr>
          <w:rFonts w:ascii="Times New Roman" w:hAnsi="Times New Roman" w:cs="Times New Roman"/>
          <w:sz w:val="20"/>
          <w:szCs w:val="20"/>
        </w:rPr>
        <w:t xml:space="preserve"> </w:t>
      </w:r>
      <w:proofErr w:type="spellStart"/>
      <w:r w:rsidR="00164224" w:rsidRPr="009958A9">
        <w:rPr>
          <w:rFonts w:ascii="Times New Roman" w:hAnsi="Times New Roman" w:cs="Times New Roman"/>
          <w:sz w:val="20"/>
          <w:szCs w:val="20"/>
        </w:rPr>
        <w:t>secara</w:t>
      </w:r>
      <w:proofErr w:type="spellEnd"/>
      <w:r w:rsidR="00164224" w:rsidRPr="009958A9">
        <w:rPr>
          <w:rFonts w:ascii="Times New Roman" w:hAnsi="Times New Roman" w:cs="Times New Roman"/>
          <w:sz w:val="20"/>
          <w:szCs w:val="20"/>
        </w:rPr>
        <w:t xml:space="preserve"> </w:t>
      </w:r>
      <w:proofErr w:type="spellStart"/>
      <w:r w:rsidR="00164224" w:rsidRPr="009958A9">
        <w:rPr>
          <w:rFonts w:ascii="Times New Roman" w:hAnsi="Times New Roman" w:cs="Times New Roman"/>
          <w:sz w:val="20"/>
          <w:szCs w:val="20"/>
        </w:rPr>
        <w:t>acak</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dan</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ter</w:t>
      </w:r>
      <w:r w:rsidR="004F05DB" w:rsidRPr="009958A9">
        <w:rPr>
          <w:rFonts w:ascii="Times New Roman" w:hAnsi="Times New Roman" w:cs="Times New Roman"/>
          <w:sz w:val="20"/>
          <w:szCs w:val="20"/>
        </w:rPr>
        <w:t>bagi</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menjadi</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dua</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kelompok</w:t>
      </w:r>
      <w:proofErr w:type="spellEnd"/>
      <w:r w:rsidR="004173FB" w:rsidRPr="009958A9">
        <w:rPr>
          <w:rFonts w:ascii="Times New Roman" w:hAnsi="Times New Roman" w:cs="Times New Roman"/>
          <w:sz w:val="20"/>
          <w:szCs w:val="20"/>
        </w:rPr>
        <w:t xml:space="preserve">, 34 </w:t>
      </w:r>
      <w:proofErr w:type="spellStart"/>
      <w:r w:rsidR="004173FB" w:rsidRPr="009958A9">
        <w:rPr>
          <w:rFonts w:ascii="Times New Roman" w:hAnsi="Times New Roman" w:cs="Times New Roman"/>
          <w:sz w:val="20"/>
          <w:szCs w:val="20"/>
        </w:rPr>
        <w:t>siswa</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kelompok</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ek</w:t>
      </w:r>
      <w:r w:rsidR="00ED581D">
        <w:rPr>
          <w:rFonts w:ascii="Times New Roman" w:hAnsi="Times New Roman" w:cs="Times New Roman"/>
          <w:sz w:val="20"/>
          <w:szCs w:val="20"/>
        </w:rPr>
        <w:t>sperimen</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dan</w:t>
      </w:r>
      <w:proofErr w:type="spellEnd"/>
      <w:r w:rsidR="00ED581D">
        <w:rPr>
          <w:rFonts w:ascii="Times New Roman" w:hAnsi="Times New Roman" w:cs="Times New Roman"/>
          <w:sz w:val="20"/>
          <w:szCs w:val="20"/>
        </w:rPr>
        <w:t xml:space="preserve"> 34 </w:t>
      </w:r>
      <w:proofErr w:type="spellStart"/>
      <w:r w:rsidR="00ED581D">
        <w:rPr>
          <w:rFonts w:ascii="Times New Roman" w:hAnsi="Times New Roman" w:cs="Times New Roman"/>
          <w:sz w:val="20"/>
          <w:szCs w:val="20"/>
        </w:rPr>
        <w:t>siswa</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kelompok</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k</w:t>
      </w:r>
      <w:r w:rsidR="004173FB" w:rsidRPr="009958A9">
        <w:rPr>
          <w:rFonts w:ascii="Times New Roman" w:hAnsi="Times New Roman" w:cs="Times New Roman"/>
          <w:sz w:val="20"/>
          <w:szCs w:val="20"/>
        </w:rPr>
        <w:t>ontrol</w:t>
      </w:r>
      <w:proofErr w:type="spellEnd"/>
      <w:r w:rsidR="004173FB" w:rsidRPr="009958A9">
        <w:rPr>
          <w:rFonts w:ascii="Times New Roman" w:hAnsi="Times New Roman" w:cs="Times New Roman"/>
          <w:sz w:val="20"/>
          <w:szCs w:val="20"/>
        </w:rPr>
        <w:t>.</w:t>
      </w:r>
      <w:proofErr w:type="gramEnd"/>
      <w:r w:rsidR="004173FB" w:rsidRPr="009958A9">
        <w:rPr>
          <w:rFonts w:ascii="Times New Roman" w:hAnsi="Times New Roman" w:cs="Times New Roman"/>
          <w:sz w:val="20"/>
          <w:szCs w:val="20"/>
        </w:rPr>
        <w:t xml:space="preserve"> </w:t>
      </w:r>
      <w:proofErr w:type="spellStart"/>
      <w:proofErr w:type="gramStart"/>
      <w:r w:rsidR="004173FB" w:rsidRPr="009958A9">
        <w:rPr>
          <w:rFonts w:ascii="Times New Roman" w:hAnsi="Times New Roman" w:cs="Times New Roman"/>
          <w:sz w:val="20"/>
          <w:szCs w:val="20"/>
        </w:rPr>
        <w:t>Prosedur</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penelitian</w:t>
      </w:r>
      <w:proofErr w:type="spellEnd"/>
      <w:r w:rsidR="004173FB" w:rsidRPr="009958A9">
        <w:rPr>
          <w:rFonts w:ascii="Times New Roman" w:hAnsi="Times New Roman" w:cs="Times New Roman"/>
          <w:sz w:val="20"/>
          <w:szCs w:val="20"/>
        </w:rPr>
        <w:t xml:space="preserve"> yang </w:t>
      </w:r>
      <w:proofErr w:type="spellStart"/>
      <w:r w:rsidR="004173FB" w:rsidRPr="009958A9">
        <w:rPr>
          <w:rFonts w:ascii="Times New Roman" w:hAnsi="Times New Roman" w:cs="Times New Roman"/>
          <w:sz w:val="20"/>
          <w:szCs w:val="20"/>
        </w:rPr>
        <w:t>diterapkan</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adalah</w:t>
      </w:r>
      <w:proofErr w:type="spellEnd"/>
      <w:r w:rsidR="004173FB" w:rsidRPr="009958A9">
        <w:rPr>
          <w:rFonts w:ascii="Times New Roman" w:hAnsi="Times New Roman" w:cs="Times New Roman"/>
          <w:sz w:val="20"/>
          <w:szCs w:val="20"/>
        </w:rPr>
        <w:t xml:space="preserve"> pretest-treatment-p</w:t>
      </w:r>
      <w:r w:rsidR="00ED581D">
        <w:rPr>
          <w:rFonts w:ascii="Times New Roman" w:hAnsi="Times New Roman" w:cs="Times New Roman"/>
          <w:sz w:val="20"/>
          <w:szCs w:val="20"/>
        </w:rPr>
        <w:t>osttest.</w:t>
      </w:r>
      <w:proofErr w:type="gramEnd"/>
      <w:r w:rsidR="00ED581D">
        <w:rPr>
          <w:rFonts w:ascii="Times New Roman" w:hAnsi="Times New Roman" w:cs="Times New Roman"/>
          <w:sz w:val="20"/>
          <w:szCs w:val="20"/>
        </w:rPr>
        <w:t xml:space="preserve"> Pretest </w:t>
      </w:r>
      <w:proofErr w:type="spellStart"/>
      <w:r w:rsidR="00ED581D">
        <w:rPr>
          <w:rFonts w:ascii="Times New Roman" w:hAnsi="Times New Roman" w:cs="Times New Roman"/>
          <w:sz w:val="20"/>
          <w:szCs w:val="20"/>
        </w:rPr>
        <w:t>diberikan</w:t>
      </w:r>
      <w:proofErr w:type="spellEnd"/>
      <w:r w:rsidR="00ED581D">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kepada</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kelompok</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eksperimen</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maupun</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kontol</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dengan</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tujuan</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untuk</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mengetahui</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kemampuan</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dasar</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siswa</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dalam</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memahami</w:t>
      </w:r>
      <w:proofErr w:type="spellEnd"/>
      <w:r w:rsidR="004173FB" w:rsidRPr="009958A9">
        <w:rPr>
          <w:rFonts w:ascii="Times New Roman" w:hAnsi="Times New Roman" w:cs="Times New Roman"/>
          <w:sz w:val="20"/>
          <w:szCs w:val="20"/>
        </w:rPr>
        <w:t xml:space="preserve"> </w:t>
      </w:r>
      <w:proofErr w:type="spellStart"/>
      <w:r w:rsidR="004173FB" w:rsidRPr="009958A9">
        <w:rPr>
          <w:rFonts w:ascii="Times New Roman" w:hAnsi="Times New Roman" w:cs="Times New Roman"/>
          <w:sz w:val="20"/>
          <w:szCs w:val="20"/>
        </w:rPr>
        <w:t>bacaan</w:t>
      </w:r>
      <w:proofErr w:type="spellEnd"/>
      <w:r w:rsidR="004173FB" w:rsidRPr="009958A9">
        <w:rPr>
          <w:rFonts w:ascii="Times New Roman" w:hAnsi="Times New Roman" w:cs="Times New Roman"/>
          <w:sz w:val="20"/>
          <w:szCs w:val="20"/>
        </w:rPr>
        <w:t>.</w:t>
      </w:r>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Kemudian</w:t>
      </w:r>
      <w:proofErr w:type="spellEnd"/>
      <w:r w:rsidR="004F05DB" w:rsidRPr="009958A9">
        <w:rPr>
          <w:rFonts w:ascii="Times New Roman" w:hAnsi="Times New Roman" w:cs="Times New Roman"/>
          <w:sz w:val="20"/>
          <w:szCs w:val="20"/>
        </w:rPr>
        <w:t>, treatm</w:t>
      </w:r>
      <w:r w:rsidR="00ED581D">
        <w:rPr>
          <w:rFonts w:ascii="Times New Roman" w:hAnsi="Times New Roman" w:cs="Times New Roman"/>
          <w:sz w:val="20"/>
          <w:szCs w:val="20"/>
        </w:rPr>
        <w:t xml:space="preserve">ent </w:t>
      </w:r>
      <w:proofErr w:type="spellStart"/>
      <w:r w:rsidR="00ED581D">
        <w:rPr>
          <w:rFonts w:ascii="Times New Roman" w:hAnsi="Times New Roman" w:cs="Times New Roman"/>
          <w:sz w:val="20"/>
          <w:szCs w:val="20"/>
        </w:rPr>
        <w:t>diberikan</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selama</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dua</w:t>
      </w:r>
      <w:proofErr w:type="spellEnd"/>
      <w:r w:rsidR="004F05DB" w:rsidRPr="009958A9">
        <w:rPr>
          <w:rFonts w:ascii="Times New Roman" w:hAnsi="Times New Roman" w:cs="Times New Roman"/>
          <w:sz w:val="20"/>
          <w:szCs w:val="20"/>
        </w:rPr>
        <w:t xml:space="preserve"> kali </w:t>
      </w:r>
      <w:proofErr w:type="spellStart"/>
      <w:r w:rsidR="004F05DB" w:rsidRPr="009958A9">
        <w:rPr>
          <w:rFonts w:ascii="Times New Roman" w:hAnsi="Times New Roman" w:cs="Times New Roman"/>
          <w:sz w:val="20"/>
          <w:szCs w:val="20"/>
        </w:rPr>
        <w:t>pertemuan</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pada</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masing-masing</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kelompok</w:t>
      </w:r>
      <w:proofErr w:type="spellEnd"/>
      <w:r w:rsidR="004F05DB" w:rsidRPr="009958A9">
        <w:rPr>
          <w:rFonts w:ascii="Times New Roman" w:hAnsi="Times New Roman" w:cs="Times New Roman"/>
          <w:sz w:val="20"/>
          <w:szCs w:val="20"/>
        </w:rPr>
        <w:t xml:space="preserve">, yang </w:t>
      </w:r>
      <w:proofErr w:type="spellStart"/>
      <w:r w:rsidR="004F05DB" w:rsidRPr="009958A9">
        <w:rPr>
          <w:rFonts w:ascii="Times New Roman" w:hAnsi="Times New Roman" w:cs="Times New Roman"/>
          <w:sz w:val="20"/>
          <w:szCs w:val="20"/>
        </w:rPr>
        <w:t>mana</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kelom</w:t>
      </w:r>
      <w:r w:rsidR="00ED581D">
        <w:rPr>
          <w:rFonts w:ascii="Times New Roman" w:hAnsi="Times New Roman" w:cs="Times New Roman"/>
          <w:sz w:val="20"/>
          <w:szCs w:val="20"/>
        </w:rPr>
        <w:t>pok</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eksperimen</w:t>
      </w:r>
      <w:proofErr w:type="spellEnd"/>
      <w:r w:rsidR="00ED581D">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diterapkan</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tehnik</w:t>
      </w:r>
      <w:proofErr w:type="spellEnd"/>
      <w:r w:rsidR="004F05DB" w:rsidRPr="009958A9">
        <w:rPr>
          <w:rFonts w:ascii="Times New Roman" w:hAnsi="Times New Roman" w:cs="Times New Roman"/>
          <w:sz w:val="20"/>
          <w:szCs w:val="20"/>
        </w:rPr>
        <w:t xml:space="preserve"> note-taking </w:t>
      </w:r>
      <w:proofErr w:type="spellStart"/>
      <w:r w:rsidR="004F05DB" w:rsidRPr="009958A9">
        <w:rPr>
          <w:rFonts w:ascii="Times New Roman" w:hAnsi="Times New Roman" w:cs="Times New Roman"/>
          <w:sz w:val="20"/>
          <w:szCs w:val="20"/>
        </w:rPr>
        <w:t>dalam</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proses</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pembelajar</w:t>
      </w:r>
      <w:r w:rsidR="00ED581D">
        <w:rPr>
          <w:rFonts w:ascii="Times New Roman" w:hAnsi="Times New Roman" w:cs="Times New Roman"/>
          <w:sz w:val="20"/>
          <w:szCs w:val="20"/>
        </w:rPr>
        <w:t>an</w:t>
      </w:r>
      <w:proofErr w:type="spellEnd"/>
      <w:r w:rsidR="00ED581D">
        <w:rPr>
          <w:rFonts w:ascii="Times New Roman" w:hAnsi="Times New Roman" w:cs="Times New Roman"/>
          <w:sz w:val="20"/>
          <w:szCs w:val="20"/>
        </w:rPr>
        <w:t xml:space="preserve"> reading, </w:t>
      </w:r>
      <w:proofErr w:type="spellStart"/>
      <w:r w:rsidR="00ED581D">
        <w:rPr>
          <w:rFonts w:ascii="Times New Roman" w:hAnsi="Times New Roman" w:cs="Times New Roman"/>
          <w:sz w:val="20"/>
          <w:szCs w:val="20"/>
        </w:rPr>
        <w:t>sedangkan</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kelompok</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k</w:t>
      </w:r>
      <w:r w:rsidR="004F05DB" w:rsidRPr="009958A9">
        <w:rPr>
          <w:rFonts w:ascii="Times New Roman" w:hAnsi="Times New Roman" w:cs="Times New Roman"/>
          <w:sz w:val="20"/>
          <w:szCs w:val="20"/>
        </w:rPr>
        <w:t>ontrol</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tidak</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Tehnik</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analisis</w:t>
      </w:r>
      <w:proofErr w:type="spellEnd"/>
      <w:r w:rsidR="004F05DB" w:rsidRPr="009958A9">
        <w:rPr>
          <w:rFonts w:ascii="Times New Roman" w:hAnsi="Times New Roman" w:cs="Times New Roman"/>
          <w:sz w:val="20"/>
          <w:szCs w:val="20"/>
        </w:rPr>
        <w:t xml:space="preserve"> data </w:t>
      </w:r>
      <w:proofErr w:type="spellStart"/>
      <w:r w:rsidR="004F05DB" w:rsidRPr="009958A9">
        <w:rPr>
          <w:rFonts w:ascii="Times New Roman" w:hAnsi="Times New Roman" w:cs="Times New Roman"/>
          <w:sz w:val="20"/>
          <w:szCs w:val="20"/>
        </w:rPr>
        <w:t>menggunakan</w:t>
      </w:r>
      <w:proofErr w:type="spellEnd"/>
      <w:r w:rsidR="004F05DB" w:rsidRPr="009958A9">
        <w:rPr>
          <w:rFonts w:ascii="Times New Roman" w:hAnsi="Times New Roman" w:cs="Times New Roman"/>
          <w:sz w:val="20"/>
          <w:szCs w:val="20"/>
        </w:rPr>
        <w:t xml:space="preserve"> </w:t>
      </w:r>
      <w:proofErr w:type="spellStart"/>
      <w:proofErr w:type="gramStart"/>
      <w:r w:rsidR="004F05DB" w:rsidRPr="009958A9">
        <w:rPr>
          <w:rFonts w:ascii="Times New Roman" w:hAnsi="Times New Roman" w:cs="Times New Roman"/>
          <w:sz w:val="20"/>
          <w:szCs w:val="20"/>
        </w:rPr>
        <w:t>rumus</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statististika</w:t>
      </w:r>
      <w:proofErr w:type="spellEnd"/>
      <w:proofErr w:type="gramEnd"/>
      <w:r w:rsidR="004F05DB" w:rsidRPr="009958A9">
        <w:rPr>
          <w:rFonts w:ascii="Times New Roman" w:hAnsi="Times New Roman" w:cs="Times New Roman"/>
          <w:sz w:val="20"/>
          <w:szCs w:val="20"/>
        </w:rPr>
        <w:t xml:space="preserve">  t-test . </w:t>
      </w:r>
      <w:proofErr w:type="spellStart"/>
      <w:r w:rsidR="004F05DB" w:rsidRPr="009958A9">
        <w:rPr>
          <w:rFonts w:ascii="Times New Roman" w:hAnsi="Times New Roman" w:cs="Times New Roman"/>
          <w:sz w:val="20"/>
          <w:szCs w:val="20"/>
        </w:rPr>
        <w:t>Hasil</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penelitian</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menunjukan</w:t>
      </w:r>
      <w:proofErr w:type="spellEnd"/>
      <w:r w:rsidR="004F05DB" w:rsidRPr="009958A9">
        <w:rPr>
          <w:rFonts w:ascii="Times New Roman" w:hAnsi="Times New Roman" w:cs="Times New Roman"/>
          <w:sz w:val="20"/>
          <w:szCs w:val="20"/>
        </w:rPr>
        <w:t xml:space="preserve"> rata-rata </w:t>
      </w:r>
      <w:proofErr w:type="spellStart"/>
      <w:r w:rsidR="004F05DB" w:rsidRPr="009958A9">
        <w:rPr>
          <w:rFonts w:ascii="Times New Roman" w:hAnsi="Times New Roman" w:cs="Times New Roman"/>
          <w:sz w:val="20"/>
          <w:szCs w:val="20"/>
        </w:rPr>
        <w:t>nilai</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siswa</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kelompok</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eksperimen</w:t>
      </w:r>
      <w:proofErr w:type="spellEnd"/>
      <w:r w:rsidR="004F05DB" w:rsidRPr="009958A9">
        <w:rPr>
          <w:rFonts w:ascii="Times New Roman" w:hAnsi="Times New Roman" w:cs="Times New Roman"/>
          <w:sz w:val="20"/>
          <w:szCs w:val="20"/>
        </w:rPr>
        <w:t xml:space="preserve"> (8</w:t>
      </w:r>
      <w:proofErr w:type="gramStart"/>
      <w:r w:rsidR="004F05DB" w:rsidRPr="009958A9">
        <w:rPr>
          <w:rFonts w:ascii="Times New Roman" w:hAnsi="Times New Roman" w:cs="Times New Roman"/>
          <w:sz w:val="20"/>
          <w:szCs w:val="20"/>
        </w:rPr>
        <w:t>,03</w:t>
      </w:r>
      <w:proofErr w:type="gram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lebih</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tinggi</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dibandingkan</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dengan</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kelompok</w:t>
      </w:r>
      <w:proofErr w:type="spellEnd"/>
      <w:r w:rsidR="004F05DB" w:rsidRPr="009958A9">
        <w:rPr>
          <w:rFonts w:ascii="Times New Roman" w:hAnsi="Times New Roman" w:cs="Times New Roman"/>
          <w:sz w:val="20"/>
          <w:szCs w:val="20"/>
        </w:rPr>
        <w:t xml:space="preserve"> control </w:t>
      </w:r>
      <w:r w:rsidR="00ED581D">
        <w:rPr>
          <w:rFonts w:ascii="Times New Roman" w:hAnsi="Times New Roman" w:cs="Times New Roman"/>
          <w:sz w:val="20"/>
          <w:szCs w:val="20"/>
        </w:rPr>
        <w:t xml:space="preserve">(3,08). </w:t>
      </w:r>
      <w:proofErr w:type="gramStart"/>
      <w:r w:rsidR="00ED581D">
        <w:rPr>
          <w:rFonts w:ascii="Times New Roman" w:hAnsi="Times New Roman" w:cs="Times New Roman"/>
          <w:sz w:val="20"/>
          <w:szCs w:val="20"/>
        </w:rPr>
        <w:t xml:space="preserve">Hal </w:t>
      </w:r>
      <w:proofErr w:type="spellStart"/>
      <w:r w:rsidR="00ED581D">
        <w:rPr>
          <w:rFonts w:ascii="Times New Roman" w:hAnsi="Times New Roman" w:cs="Times New Roman"/>
          <w:sz w:val="20"/>
          <w:szCs w:val="20"/>
        </w:rPr>
        <w:t>ini</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menunjukan</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adanya</w:t>
      </w:r>
      <w:proofErr w:type="spellEnd"/>
      <w:r w:rsidR="00ED581D">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perbedaan</w:t>
      </w:r>
      <w:proofErr w:type="spellEnd"/>
      <w:r w:rsidR="004F05DB" w:rsidRPr="009958A9">
        <w:rPr>
          <w:rFonts w:ascii="Times New Roman" w:hAnsi="Times New Roman" w:cs="Times New Roman"/>
          <w:sz w:val="20"/>
          <w:szCs w:val="20"/>
        </w:rPr>
        <w:t xml:space="preserve"> yang </w:t>
      </w:r>
      <w:proofErr w:type="spellStart"/>
      <w:r w:rsidR="004F05DB" w:rsidRPr="009958A9">
        <w:rPr>
          <w:rFonts w:ascii="Times New Roman" w:hAnsi="Times New Roman" w:cs="Times New Roman"/>
          <w:sz w:val="20"/>
          <w:szCs w:val="20"/>
        </w:rPr>
        <w:t>signifikan</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antara</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kelompok</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eksperimen</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dan</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kelompok</w:t>
      </w:r>
      <w:proofErr w:type="spellEnd"/>
      <w:r w:rsidR="004F05DB" w:rsidRPr="009958A9">
        <w:rPr>
          <w:rFonts w:ascii="Times New Roman" w:hAnsi="Times New Roman" w:cs="Times New Roman"/>
          <w:sz w:val="20"/>
          <w:szCs w:val="20"/>
        </w:rPr>
        <w:t xml:space="preserve"> </w:t>
      </w:r>
      <w:proofErr w:type="spellStart"/>
      <w:r w:rsidR="004F05DB" w:rsidRPr="009958A9">
        <w:rPr>
          <w:rFonts w:ascii="Times New Roman" w:hAnsi="Times New Roman" w:cs="Times New Roman"/>
          <w:sz w:val="20"/>
          <w:szCs w:val="20"/>
        </w:rPr>
        <w:t>kontrol</w:t>
      </w:r>
      <w:proofErr w:type="spellEnd"/>
      <w:r w:rsidR="00ED581D">
        <w:rPr>
          <w:rFonts w:ascii="Times New Roman" w:hAnsi="Times New Roman" w:cs="Times New Roman"/>
          <w:sz w:val="20"/>
          <w:szCs w:val="20"/>
        </w:rPr>
        <w:t>.</w:t>
      </w:r>
      <w:proofErr w:type="gramEnd"/>
      <w:r w:rsidR="00ED581D">
        <w:rPr>
          <w:rFonts w:ascii="Times New Roman" w:hAnsi="Times New Roman" w:cs="Times New Roman"/>
          <w:sz w:val="20"/>
          <w:szCs w:val="20"/>
        </w:rPr>
        <w:t xml:space="preserve"> Hal </w:t>
      </w:r>
      <w:proofErr w:type="spellStart"/>
      <w:r w:rsidR="00ED581D">
        <w:rPr>
          <w:rFonts w:ascii="Times New Roman" w:hAnsi="Times New Roman" w:cs="Times New Roman"/>
          <w:sz w:val="20"/>
          <w:szCs w:val="20"/>
        </w:rPr>
        <w:t>tersebut</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juga</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dapat</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dibuktikan</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dengan</w:t>
      </w:r>
      <w:proofErr w:type="spellEnd"/>
      <w:r w:rsidR="00ED581D">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perbandingan</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antara</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nilai</w:t>
      </w:r>
      <w:proofErr w:type="spellEnd"/>
      <w:r w:rsidRPr="009958A9">
        <w:rPr>
          <w:rFonts w:ascii="Times New Roman" w:hAnsi="Times New Roman" w:cs="Times New Roman"/>
          <w:sz w:val="20"/>
          <w:szCs w:val="20"/>
        </w:rPr>
        <w:t xml:space="preserve"> t-test (3</w:t>
      </w:r>
      <w:proofErr w:type="gramStart"/>
      <w:r w:rsidRPr="009958A9">
        <w:rPr>
          <w:rFonts w:ascii="Times New Roman" w:hAnsi="Times New Roman" w:cs="Times New Roman"/>
          <w:sz w:val="20"/>
          <w:szCs w:val="20"/>
        </w:rPr>
        <w:t>,46</w:t>
      </w:r>
      <w:proofErr w:type="gramEnd"/>
      <w:r w:rsidRPr="009958A9">
        <w:rPr>
          <w:rFonts w:ascii="Times New Roman" w:hAnsi="Times New Roman" w:cs="Times New Roman"/>
          <w:sz w:val="20"/>
          <w:szCs w:val="20"/>
        </w:rPr>
        <w:t xml:space="preserve">) yang </w:t>
      </w:r>
      <w:proofErr w:type="spellStart"/>
      <w:r w:rsidRPr="009958A9">
        <w:rPr>
          <w:rFonts w:ascii="Times New Roman" w:hAnsi="Times New Roman" w:cs="Times New Roman"/>
          <w:sz w:val="20"/>
          <w:szCs w:val="20"/>
        </w:rPr>
        <w:t>lebih</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tinggi</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dari</w:t>
      </w:r>
      <w:proofErr w:type="spellEnd"/>
      <w:r w:rsidRPr="009958A9">
        <w:rPr>
          <w:rFonts w:ascii="Times New Roman" w:hAnsi="Times New Roman" w:cs="Times New Roman"/>
          <w:sz w:val="20"/>
          <w:szCs w:val="20"/>
        </w:rPr>
        <w:t xml:space="preserve"> </w:t>
      </w:r>
      <w:r w:rsidR="004F05DB" w:rsidRPr="009958A9">
        <w:rPr>
          <w:rFonts w:ascii="Times New Roman" w:hAnsi="Times New Roman" w:cs="Times New Roman"/>
          <w:sz w:val="20"/>
          <w:szCs w:val="20"/>
        </w:rPr>
        <w:t xml:space="preserve">t-table </w:t>
      </w:r>
      <w:proofErr w:type="spellStart"/>
      <w:r w:rsidR="00ED581D">
        <w:rPr>
          <w:rFonts w:ascii="Times New Roman" w:hAnsi="Times New Roman" w:cs="Times New Roman"/>
          <w:sz w:val="20"/>
          <w:szCs w:val="20"/>
        </w:rPr>
        <w:t>pada</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kisaran</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derajat</w:t>
      </w:r>
      <w:proofErr w:type="spellEnd"/>
      <w:r w:rsidR="00ED581D">
        <w:rPr>
          <w:rFonts w:ascii="Times New Roman" w:hAnsi="Times New Roman" w:cs="Times New Roman"/>
          <w:sz w:val="20"/>
          <w:szCs w:val="20"/>
        </w:rPr>
        <w:t xml:space="preserve">  (</w:t>
      </w:r>
      <w:proofErr w:type="spellStart"/>
      <w:r w:rsidR="00ED581D">
        <w:rPr>
          <w:rFonts w:ascii="Times New Roman" w:hAnsi="Times New Roman" w:cs="Times New Roman"/>
          <w:sz w:val="20"/>
          <w:szCs w:val="20"/>
        </w:rPr>
        <w:t>df</w:t>
      </w:r>
      <w:proofErr w:type="spellEnd"/>
      <w:r w:rsidR="00ED581D">
        <w:rPr>
          <w:rFonts w:ascii="Times New Roman" w:hAnsi="Times New Roman" w:cs="Times New Roman"/>
          <w:sz w:val="20"/>
          <w:szCs w:val="20"/>
        </w:rPr>
        <w:t xml:space="preserve">=66) </w:t>
      </w:r>
      <w:proofErr w:type="spellStart"/>
      <w:r w:rsidR="00ED581D">
        <w:rPr>
          <w:rFonts w:ascii="Times New Roman" w:hAnsi="Times New Roman" w:cs="Times New Roman"/>
          <w:sz w:val="20"/>
          <w:szCs w:val="20"/>
        </w:rPr>
        <w:t>di</w:t>
      </w:r>
      <w:r w:rsidRPr="009958A9">
        <w:rPr>
          <w:rFonts w:ascii="Times New Roman" w:hAnsi="Times New Roman" w:cs="Times New Roman"/>
          <w:sz w:val="20"/>
          <w:szCs w:val="20"/>
        </w:rPr>
        <w:t>tingkat</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kepercayaan</w:t>
      </w:r>
      <w:proofErr w:type="spellEnd"/>
      <w:r w:rsidRPr="009958A9">
        <w:rPr>
          <w:rFonts w:ascii="Times New Roman" w:hAnsi="Times New Roman" w:cs="Times New Roman"/>
          <w:sz w:val="20"/>
          <w:szCs w:val="20"/>
        </w:rPr>
        <w:t xml:space="preserve"> 95% (2,00) </w:t>
      </w:r>
      <w:proofErr w:type="spellStart"/>
      <w:r w:rsidRPr="009958A9">
        <w:rPr>
          <w:rFonts w:ascii="Times New Roman" w:hAnsi="Times New Roman" w:cs="Times New Roman"/>
          <w:sz w:val="20"/>
          <w:szCs w:val="20"/>
        </w:rPr>
        <w:t>dan</w:t>
      </w:r>
      <w:proofErr w:type="spellEnd"/>
      <w:r w:rsidRPr="009958A9">
        <w:rPr>
          <w:rFonts w:ascii="Times New Roman" w:hAnsi="Times New Roman" w:cs="Times New Roman"/>
          <w:sz w:val="20"/>
          <w:szCs w:val="20"/>
        </w:rPr>
        <w:t xml:space="preserve"> 99% </w:t>
      </w:r>
      <w:r w:rsidR="004F05DB" w:rsidRPr="009958A9">
        <w:rPr>
          <w:rFonts w:ascii="Times New Roman" w:hAnsi="Times New Roman" w:cs="Times New Roman"/>
          <w:sz w:val="20"/>
          <w:szCs w:val="20"/>
        </w:rPr>
        <w:t xml:space="preserve"> </w:t>
      </w:r>
      <w:r w:rsidRPr="009958A9">
        <w:rPr>
          <w:rFonts w:ascii="Times New Roman" w:hAnsi="Times New Roman" w:cs="Times New Roman"/>
          <w:sz w:val="20"/>
          <w:szCs w:val="20"/>
        </w:rPr>
        <w:t>(2,66)</w:t>
      </w:r>
      <w:r w:rsidR="00ED581D">
        <w:rPr>
          <w:rFonts w:ascii="Times New Roman" w:hAnsi="Times New Roman" w:cs="Times New Roman"/>
          <w:sz w:val="20"/>
          <w:szCs w:val="20"/>
        </w:rPr>
        <w:t xml:space="preserve"> (</w:t>
      </w:r>
      <w:r w:rsidR="00ED581D" w:rsidRPr="009958A9">
        <w:rPr>
          <w:rFonts w:ascii="Times New Roman" w:hAnsi="Times New Roman" w:cs="Times New Roman"/>
          <w:sz w:val="20"/>
          <w:szCs w:val="20"/>
        </w:rPr>
        <w:t>2.00&lt;3.46&gt;2.66)</w:t>
      </w:r>
      <w:r w:rsidRPr="009958A9">
        <w:rPr>
          <w:rFonts w:ascii="Times New Roman" w:hAnsi="Times New Roman" w:cs="Times New Roman"/>
          <w:sz w:val="20"/>
          <w:szCs w:val="20"/>
        </w:rPr>
        <w:t xml:space="preserve">. </w:t>
      </w:r>
      <w:proofErr w:type="spellStart"/>
      <w:proofErr w:type="gramStart"/>
      <w:r w:rsidRPr="009958A9">
        <w:rPr>
          <w:rFonts w:ascii="Times New Roman" w:hAnsi="Times New Roman" w:cs="Times New Roman"/>
          <w:sz w:val="20"/>
          <w:szCs w:val="20"/>
        </w:rPr>
        <w:t>Dengan</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demikian</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dapat</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disimpulkan</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bahwa</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penerapan</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tehnik</w:t>
      </w:r>
      <w:proofErr w:type="spellEnd"/>
      <w:r w:rsidRPr="009958A9">
        <w:rPr>
          <w:rFonts w:ascii="Times New Roman" w:hAnsi="Times New Roman" w:cs="Times New Roman"/>
          <w:sz w:val="20"/>
          <w:szCs w:val="20"/>
        </w:rPr>
        <w:t xml:space="preserve"> note-taking </w:t>
      </w:r>
      <w:proofErr w:type="spellStart"/>
      <w:r w:rsidRPr="009958A9">
        <w:rPr>
          <w:rFonts w:ascii="Times New Roman" w:hAnsi="Times New Roman" w:cs="Times New Roman"/>
          <w:sz w:val="20"/>
          <w:szCs w:val="20"/>
        </w:rPr>
        <w:t>sangat</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efektif</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dalam</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meningkatkan</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kemampuan</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siswa</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dalam</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memahami</w:t>
      </w:r>
      <w:proofErr w:type="spellEnd"/>
      <w:r w:rsidRPr="009958A9">
        <w:rPr>
          <w:rFonts w:ascii="Times New Roman" w:hAnsi="Times New Roman" w:cs="Times New Roman"/>
          <w:sz w:val="20"/>
          <w:szCs w:val="20"/>
        </w:rPr>
        <w:t xml:space="preserve"> </w:t>
      </w:r>
      <w:proofErr w:type="spellStart"/>
      <w:r w:rsidRPr="009958A9">
        <w:rPr>
          <w:rFonts w:ascii="Times New Roman" w:hAnsi="Times New Roman" w:cs="Times New Roman"/>
          <w:sz w:val="20"/>
          <w:szCs w:val="20"/>
        </w:rPr>
        <w:t>bacaan</w:t>
      </w:r>
      <w:proofErr w:type="spellEnd"/>
      <w:r w:rsidRPr="009958A9">
        <w:rPr>
          <w:rFonts w:ascii="Times New Roman" w:hAnsi="Times New Roman" w:cs="Times New Roman"/>
          <w:sz w:val="20"/>
          <w:szCs w:val="20"/>
        </w:rPr>
        <w:t>.</w:t>
      </w:r>
      <w:proofErr w:type="gramEnd"/>
    </w:p>
    <w:p w:rsidR="00D81160" w:rsidRDefault="00D81160" w:rsidP="00C1788E">
      <w:pPr>
        <w:jc w:val="center"/>
        <w:rPr>
          <w:rFonts w:ascii="Times New Roman" w:hAnsi="Times New Roman" w:cs="Times New Roman"/>
          <w:sz w:val="24"/>
          <w:szCs w:val="24"/>
        </w:rPr>
      </w:pPr>
    </w:p>
    <w:p w:rsidR="00A63B3B" w:rsidRDefault="00A63B3B" w:rsidP="00A63B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A63B3B" w:rsidRPr="009958A9" w:rsidRDefault="009958A9" w:rsidP="00164224">
      <w:pPr>
        <w:tabs>
          <w:tab w:val="left" w:pos="4962"/>
        </w:tabs>
        <w:spacing w:line="240" w:lineRule="auto"/>
        <w:ind w:firstLine="284"/>
        <w:jc w:val="both"/>
        <w:rPr>
          <w:rFonts w:ascii="Times New Roman" w:hAnsi="Times New Roman" w:cs="Times New Roman"/>
          <w:sz w:val="20"/>
          <w:szCs w:val="20"/>
        </w:rPr>
      </w:pPr>
      <w:r>
        <w:rPr>
          <w:rFonts w:ascii="Times New Roman" w:hAnsi="Times New Roman" w:cs="Times New Roman"/>
          <w:sz w:val="24"/>
          <w:szCs w:val="24"/>
        </w:rPr>
        <w:t xml:space="preserve">      </w:t>
      </w:r>
      <w:r w:rsidR="00A63B3B" w:rsidRPr="009958A9">
        <w:rPr>
          <w:rFonts w:ascii="Times New Roman" w:hAnsi="Times New Roman" w:cs="Times New Roman"/>
          <w:sz w:val="20"/>
          <w:szCs w:val="20"/>
        </w:rPr>
        <w:t xml:space="preserve">This study is aimed at finding out the effect of using note-taking technique in improving reading comprehension. The total number of population in this study is 204 students containing six classes. The sample was selected by cluster random sampling, and there were 68 students as the sample of this study, which was divided into two groups: 34 students belonged to experimental and 34 students belonged to control group. The research procedures are pre test-treatment-post test. Pre-test was given for both of experimental and control group in order to know the basic ability of reading comprehension. Then, </w:t>
      </w:r>
      <w:proofErr w:type="gramStart"/>
      <w:r w:rsidR="00A63B3B" w:rsidRPr="009958A9">
        <w:rPr>
          <w:rFonts w:ascii="Times New Roman" w:hAnsi="Times New Roman" w:cs="Times New Roman"/>
          <w:sz w:val="20"/>
          <w:szCs w:val="20"/>
        </w:rPr>
        <w:t>treatment were</w:t>
      </w:r>
      <w:proofErr w:type="gramEnd"/>
      <w:r w:rsidR="00A63B3B" w:rsidRPr="009958A9">
        <w:rPr>
          <w:rFonts w:ascii="Times New Roman" w:hAnsi="Times New Roman" w:cs="Times New Roman"/>
          <w:sz w:val="20"/>
          <w:szCs w:val="20"/>
        </w:rPr>
        <w:t xml:space="preserve"> given in twice for each group. The experimental group was treated by note taking technique, whereas the control group was treated by conventional method. The data were analyzed statistically by using t-test formula. The result of this study proved that the mean of students’ scores for experimental </w:t>
      </w:r>
      <w:proofErr w:type="gramStart"/>
      <w:r w:rsidR="00A63B3B" w:rsidRPr="009958A9">
        <w:rPr>
          <w:rFonts w:ascii="Times New Roman" w:hAnsi="Times New Roman" w:cs="Times New Roman"/>
          <w:sz w:val="20"/>
          <w:szCs w:val="20"/>
        </w:rPr>
        <w:t>group  (</w:t>
      </w:r>
      <w:proofErr w:type="gramEnd"/>
      <w:r w:rsidR="00A63B3B" w:rsidRPr="009958A9">
        <w:rPr>
          <w:rFonts w:ascii="Times New Roman" w:hAnsi="Times New Roman" w:cs="Times New Roman"/>
          <w:sz w:val="20"/>
          <w:szCs w:val="20"/>
        </w:rPr>
        <w:t>i.e,8.03) was higher than the control group (i.e,3.08). This can be interpreted that there was significant difference of reading comprehension achievement during this study between experimental and control group.  It is also supported by the t-test value (i.e</w:t>
      </w:r>
      <w:proofErr w:type="gramStart"/>
      <w:r w:rsidR="00A63B3B" w:rsidRPr="009958A9">
        <w:rPr>
          <w:rFonts w:ascii="Times New Roman" w:hAnsi="Times New Roman" w:cs="Times New Roman"/>
          <w:sz w:val="20"/>
          <w:szCs w:val="20"/>
        </w:rPr>
        <w:t>,3.46</w:t>
      </w:r>
      <w:proofErr w:type="gramEnd"/>
      <w:r w:rsidR="00A63B3B" w:rsidRPr="009958A9">
        <w:rPr>
          <w:rFonts w:ascii="Times New Roman" w:hAnsi="Times New Roman" w:cs="Times New Roman"/>
          <w:sz w:val="20"/>
          <w:szCs w:val="20"/>
        </w:rPr>
        <w:t>) which was higher than t-table in two tails test at confidence level 0.5 (95%) (i.e</w:t>
      </w:r>
      <w:proofErr w:type="gramStart"/>
      <w:r w:rsidR="00A63B3B" w:rsidRPr="009958A9">
        <w:rPr>
          <w:rFonts w:ascii="Times New Roman" w:hAnsi="Times New Roman" w:cs="Times New Roman"/>
          <w:sz w:val="20"/>
          <w:szCs w:val="20"/>
        </w:rPr>
        <w:t>,2.00</w:t>
      </w:r>
      <w:proofErr w:type="gramEnd"/>
      <w:r w:rsidR="00A63B3B" w:rsidRPr="009958A9">
        <w:rPr>
          <w:rFonts w:ascii="Times New Roman" w:hAnsi="Times New Roman" w:cs="Times New Roman"/>
          <w:sz w:val="20"/>
          <w:szCs w:val="20"/>
        </w:rPr>
        <w:t>) and 0.1 (99%) (i.e</w:t>
      </w:r>
      <w:proofErr w:type="gramStart"/>
      <w:r w:rsidR="00A63B3B" w:rsidRPr="009958A9">
        <w:rPr>
          <w:rFonts w:ascii="Times New Roman" w:hAnsi="Times New Roman" w:cs="Times New Roman"/>
          <w:sz w:val="20"/>
          <w:szCs w:val="20"/>
        </w:rPr>
        <w:t>,2.66</w:t>
      </w:r>
      <w:proofErr w:type="gramEnd"/>
      <w:r w:rsidR="00A63B3B" w:rsidRPr="009958A9">
        <w:rPr>
          <w:rFonts w:ascii="Times New Roman" w:hAnsi="Times New Roman" w:cs="Times New Roman"/>
          <w:sz w:val="20"/>
          <w:szCs w:val="20"/>
        </w:rPr>
        <w:t>) (2.00&lt;3.46&gt;2.66) in degree of freedom (</w:t>
      </w:r>
      <w:proofErr w:type="spellStart"/>
      <w:proofErr w:type="gramStart"/>
      <w:r w:rsidR="00A63B3B" w:rsidRPr="009958A9">
        <w:rPr>
          <w:rFonts w:ascii="Times New Roman" w:hAnsi="Times New Roman" w:cs="Times New Roman"/>
          <w:sz w:val="20"/>
          <w:szCs w:val="20"/>
        </w:rPr>
        <w:t>df</w:t>
      </w:r>
      <w:proofErr w:type="spellEnd"/>
      <w:proofErr w:type="gramEnd"/>
      <w:r w:rsidR="00A63B3B" w:rsidRPr="009958A9">
        <w:rPr>
          <w:rFonts w:ascii="Times New Roman" w:hAnsi="Times New Roman" w:cs="Times New Roman"/>
          <w:sz w:val="20"/>
          <w:szCs w:val="20"/>
        </w:rPr>
        <w:t>) 66. Therefore, note taking technique is effective in improving student’s reading comprehension. Thus, the alternative hypothesis (Ha) is accepted.</w:t>
      </w:r>
    </w:p>
    <w:p w:rsidR="009958A9" w:rsidRPr="000D606E" w:rsidRDefault="00A63B3B" w:rsidP="009958A9">
      <w:pPr>
        <w:tabs>
          <w:tab w:val="left" w:pos="4962"/>
        </w:tabs>
        <w:spacing w:line="240" w:lineRule="auto"/>
        <w:jc w:val="both"/>
        <w:rPr>
          <w:rFonts w:ascii="Times New Roman" w:hAnsi="Times New Roman" w:cs="Times New Roman"/>
          <w:b/>
          <w:i/>
          <w:sz w:val="20"/>
          <w:szCs w:val="20"/>
        </w:rPr>
      </w:pPr>
      <w:r w:rsidRPr="009958A9">
        <w:rPr>
          <w:rFonts w:ascii="Times New Roman" w:hAnsi="Times New Roman" w:cs="Times New Roman"/>
          <w:b/>
          <w:sz w:val="20"/>
          <w:szCs w:val="20"/>
        </w:rPr>
        <w:t>Key words:</w:t>
      </w:r>
      <w:r w:rsidRPr="009958A9">
        <w:rPr>
          <w:rFonts w:ascii="Times New Roman" w:hAnsi="Times New Roman" w:cs="Times New Roman"/>
          <w:b/>
          <w:i/>
          <w:sz w:val="20"/>
          <w:szCs w:val="20"/>
        </w:rPr>
        <w:t xml:space="preserve"> Note Taking Technique, and Reading Comprehension.</w:t>
      </w:r>
    </w:p>
    <w:p w:rsidR="00A63B3B" w:rsidRDefault="00164224" w:rsidP="00A77CC8">
      <w:pPr>
        <w:pStyle w:val="ListParagraph"/>
        <w:numPr>
          <w:ilvl w:val="0"/>
          <w:numId w:val="3"/>
        </w:numPr>
        <w:spacing w:line="240" w:lineRule="auto"/>
        <w:ind w:left="284" w:hanging="284"/>
        <w:rPr>
          <w:rFonts w:ascii="Times New Roman" w:hAnsi="Times New Roman" w:cs="Times New Roman"/>
          <w:b/>
          <w:sz w:val="24"/>
          <w:szCs w:val="24"/>
        </w:rPr>
      </w:pPr>
      <w:r w:rsidRPr="00164224">
        <w:rPr>
          <w:rFonts w:ascii="Times New Roman" w:hAnsi="Times New Roman" w:cs="Times New Roman"/>
          <w:b/>
          <w:sz w:val="24"/>
          <w:szCs w:val="24"/>
        </w:rPr>
        <w:lastRenderedPageBreak/>
        <w:t>Introduction</w:t>
      </w:r>
    </w:p>
    <w:p w:rsidR="00164224" w:rsidRDefault="00164224" w:rsidP="00A77CC8">
      <w:pPr>
        <w:pStyle w:val="ListParagraph"/>
        <w:spacing w:line="240" w:lineRule="auto"/>
        <w:ind w:left="284"/>
        <w:rPr>
          <w:rFonts w:ascii="Times New Roman" w:hAnsi="Times New Roman" w:cs="Times New Roman"/>
          <w:b/>
          <w:sz w:val="24"/>
          <w:szCs w:val="24"/>
        </w:rPr>
      </w:pPr>
    </w:p>
    <w:p w:rsidR="00EF6085" w:rsidRDefault="00164224" w:rsidP="00A77CC8">
      <w:pPr>
        <w:pStyle w:val="ListParagraph"/>
        <w:autoSpaceDE w:val="0"/>
        <w:autoSpaceDN w:val="0"/>
        <w:adjustRightInd w:val="0"/>
        <w:spacing w:after="0" w:line="240" w:lineRule="auto"/>
        <w:ind w:left="360" w:firstLine="633"/>
        <w:jc w:val="both"/>
        <w:rPr>
          <w:rFonts w:ascii="Times New Roman" w:hAnsi="Times New Roman" w:cs="Times New Roman"/>
          <w:sz w:val="24"/>
          <w:szCs w:val="24"/>
        </w:rPr>
      </w:pPr>
      <w:r w:rsidRPr="00164224">
        <w:rPr>
          <w:rFonts w:ascii="Times New Roman" w:hAnsi="Times New Roman" w:cs="Times New Roman"/>
          <w:sz w:val="24"/>
          <w:szCs w:val="24"/>
        </w:rPr>
        <w:t>Communication needs language use as the media. Many countries use English as their second language. To face this global challenge, education is important. That is because Indonesia who learn English as a foreign language, learn and use English from lowest to the highest level of education.</w:t>
      </w:r>
      <w:r>
        <w:rPr>
          <w:rFonts w:ascii="Times New Roman" w:hAnsi="Times New Roman" w:cs="Times New Roman"/>
          <w:sz w:val="24"/>
          <w:szCs w:val="24"/>
        </w:rPr>
        <w:t xml:space="preserve"> </w:t>
      </w:r>
      <w:r w:rsidRPr="00164224">
        <w:rPr>
          <w:rFonts w:ascii="Times New Roman" w:hAnsi="Times New Roman" w:cs="Times New Roman"/>
          <w:sz w:val="24"/>
          <w:szCs w:val="24"/>
        </w:rPr>
        <w:t xml:space="preserve">In English learning, four skills have to be taught especially in school. They are listening, speaking, reading and writing. One of the language skills that </w:t>
      </w:r>
      <w:proofErr w:type="gramStart"/>
      <w:r w:rsidRPr="00164224">
        <w:rPr>
          <w:rFonts w:ascii="Times New Roman" w:hAnsi="Times New Roman" w:cs="Times New Roman"/>
          <w:sz w:val="24"/>
          <w:szCs w:val="24"/>
        </w:rPr>
        <w:t>plays</w:t>
      </w:r>
      <w:proofErr w:type="gramEnd"/>
      <w:r w:rsidRPr="00164224">
        <w:rPr>
          <w:rFonts w:ascii="Times New Roman" w:hAnsi="Times New Roman" w:cs="Times New Roman"/>
          <w:sz w:val="24"/>
          <w:szCs w:val="24"/>
        </w:rPr>
        <w:t xml:space="preserve"> an important role in English is reading. According to Harmer (2007) states that it is fruitful not only for careers, study, and pleasure, but also for language acquisition. He further states that reading provides good model for English writing, provides opportunities to study vocabulary, grammar, and punctuation, and demonstrates the way to construct sentences, paragraphs, and whole texts. Reading is one of the two language receptive skills. It gives students the possibility of accessing written materials. Undeniably, reading is more than seeing words correctly, more than recognizing the meaning of isolated word, reading also requires someone to think, feel and image fully comprehension. Reading is an important activity in every language. Reading is only incidentally visual, the reader then contributes more information by the print on the page (Brown</w:t>
      </w:r>
      <w:proofErr w:type="gramStart"/>
      <w:r w:rsidRPr="00164224">
        <w:rPr>
          <w:rFonts w:ascii="Times New Roman" w:hAnsi="Times New Roman" w:cs="Times New Roman"/>
          <w:sz w:val="24"/>
          <w:szCs w:val="24"/>
        </w:rPr>
        <w:t>,2001</w:t>
      </w:r>
      <w:proofErr w:type="gramEnd"/>
      <w:r w:rsidRPr="00164224">
        <w:rPr>
          <w:rFonts w:ascii="Times New Roman" w:hAnsi="Times New Roman" w:cs="Times New Roman"/>
          <w:sz w:val="24"/>
          <w:szCs w:val="24"/>
        </w:rPr>
        <w:t xml:space="preserve">). Reading enables people to find out information from a variety of texts, written or printed information from newspapers, magazines, advertisements, and brochures. In reading activity, we are not only reading the text, but also trying to understand what we are reading. </w:t>
      </w:r>
      <w:proofErr w:type="spellStart"/>
      <w:proofErr w:type="gramStart"/>
      <w:r w:rsidRPr="00164224">
        <w:rPr>
          <w:rFonts w:ascii="Times New Roman" w:hAnsi="Times New Roman" w:cs="Times New Roman"/>
          <w:sz w:val="24"/>
          <w:szCs w:val="24"/>
        </w:rPr>
        <w:t>Selbe</w:t>
      </w:r>
      <w:proofErr w:type="spellEnd"/>
      <w:r w:rsidRPr="00164224">
        <w:rPr>
          <w:rFonts w:ascii="Times New Roman" w:hAnsi="Times New Roman" w:cs="Times New Roman"/>
          <w:sz w:val="24"/>
          <w:szCs w:val="24"/>
        </w:rPr>
        <w:t xml:space="preserve"> (2011) states that reading activities require words recognition, comprehension, and fluency.</w:t>
      </w:r>
      <w:proofErr w:type="gramEnd"/>
      <w:r w:rsidRPr="00164224">
        <w:rPr>
          <w:rFonts w:ascii="Times New Roman" w:hAnsi="Times New Roman" w:cs="Times New Roman"/>
          <w:sz w:val="24"/>
          <w:szCs w:val="24"/>
        </w:rPr>
        <w:t xml:space="preserve"> To understand all types of information in an array of the texts, it requires not only the reading activity, but also ability to understand the content. In addition, he states that without the ability to understand the text content, one is not able to absorb or comprehend a lot of information quickly, accurately, and easily. Ability or skill of comprehending a message in the text is the goal of reading in a language instruction. However, comprehending a text message is not easy, especially in English. It can be seen from the students’ reading comprehension that is still far from what is being expected.</w:t>
      </w:r>
      <w:r w:rsidR="00ED581D" w:rsidRPr="00ED581D">
        <w:rPr>
          <w:rFonts w:eastAsia="Times New Roman" w:cs="Times New Roman"/>
          <w:szCs w:val="24"/>
        </w:rPr>
        <w:t xml:space="preserve"> </w:t>
      </w:r>
      <w:r w:rsidR="00ED581D" w:rsidRPr="00ED581D">
        <w:rPr>
          <w:rFonts w:ascii="Times New Roman" w:eastAsia="Times New Roman" w:hAnsi="Times New Roman" w:cs="Times New Roman"/>
          <w:sz w:val="24"/>
          <w:szCs w:val="24"/>
        </w:rPr>
        <w:t xml:space="preserve">According to the reason, the researcher is interested in investigating the use of note taking technique in improving reading comprehension for the eighth grade students in SMPN 11 </w:t>
      </w:r>
      <w:proofErr w:type="spellStart"/>
      <w:r w:rsidR="00ED581D" w:rsidRPr="00ED581D">
        <w:rPr>
          <w:rFonts w:ascii="Times New Roman" w:eastAsia="Times New Roman" w:hAnsi="Times New Roman" w:cs="Times New Roman"/>
          <w:sz w:val="24"/>
          <w:szCs w:val="24"/>
        </w:rPr>
        <w:t>Mataram</w:t>
      </w:r>
      <w:proofErr w:type="spellEnd"/>
      <w:r w:rsidR="00ED581D" w:rsidRPr="00ED581D">
        <w:rPr>
          <w:rFonts w:ascii="Times New Roman" w:eastAsia="Times New Roman" w:hAnsi="Times New Roman" w:cs="Times New Roman"/>
          <w:sz w:val="24"/>
          <w:szCs w:val="24"/>
        </w:rPr>
        <w:t xml:space="preserve">. She also desires </w:t>
      </w:r>
      <w:r w:rsidR="00ED581D" w:rsidRPr="00ED581D">
        <w:rPr>
          <w:rFonts w:ascii="Times New Roman" w:hAnsi="Times New Roman" w:cs="Times New Roman"/>
          <w:sz w:val="24"/>
          <w:szCs w:val="24"/>
        </w:rPr>
        <w:t>to know the advantages and the problems faced by students and teacher in using that method.</w:t>
      </w:r>
    </w:p>
    <w:p w:rsidR="000D606E" w:rsidRPr="00756801" w:rsidRDefault="000D606E" w:rsidP="00A77CC8">
      <w:pPr>
        <w:pStyle w:val="ListParagraph"/>
        <w:autoSpaceDE w:val="0"/>
        <w:autoSpaceDN w:val="0"/>
        <w:adjustRightInd w:val="0"/>
        <w:spacing w:after="0" w:line="240" w:lineRule="auto"/>
        <w:ind w:left="360" w:firstLine="633"/>
        <w:jc w:val="both"/>
        <w:rPr>
          <w:rFonts w:ascii="Times New Roman" w:hAnsi="Times New Roman" w:cs="Times New Roman"/>
          <w:sz w:val="24"/>
          <w:szCs w:val="24"/>
        </w:rPr>
      </w:pPr>
    </w:p>
    <w:p w:rsidR="00EF6085" w:rsidRPr="00EF6085" w:rsidRDefault="00EF6085" w:rsidP="00A77CC8">
      <w:pPr>
        <w:pStyle w:val="ListParagraph"/>
        <w:numPr>
          <w:ilvl w:val="0"/>
          <w:numId w:val="3"/>
        </w:numPr>
        <w:autoSpaceDE w:val="0"/>
        <w:autoSpaceDN w:val="0"/>
        <w:adjustRightInd w:val="0"/>
        <w:spacing w:after="0" w:line="240" w:lineRule="auto"/>
        <w:ind w:left="284" w:right="288" w:hanging="284"/>
        <w:jc w:val="both"/>
        <w:rPr>
          <w:rStyle w:val="longtext"/>
          <w:rFonts w:ascii="Times New Roman" w:hAnsi="Times New Roman" w:cs="Times New Roman"/>
          <w:b/>
          <w:sz w:val="24"/>
          <w:szCs w:val="24"/>
          <w:shd w:val="clear" w:color="auto" w:fill="FFFFFF"/>
        </w:rPr>
      </w:pPr>
      <w:r w:rsidRPr="00EF6085">
        <w:rPr>
          <w:rStyle w:val="longtext"/>
          <w:rFonts w:ascii="Times New Roman" w:hAnsi="Times New Roman" w:cs="Times New Roman"/>
          <w:b/>
          <w:sz w:val="24"/>
          <w:szCs w:val="24"/>
          <w:shd w:val="clear" w:color="auto" w:fill="FFFFFF"/>
        </w:rPr>
        <w:t>Reading as Language Skill</w:t>
      </w:r>
    </w:p>
    <w:p w:rsidR="00EF6085" w:rsidRPr="00EF6085" w:rsidRDefault="00EF6085" w:rsidP="00A77CC8">
      <w:pPr>
        <w:autoSpaceDE w:val="0"/>
        <w:autoSpaceDN w:val="0"/>
        <w:adjustRightInd w:val="0"/>
        <w:spacing w:after="0" w:line="240" w:lineRule="auto"/>
        <w:ind w:left="426" w:firstLine="567"/>
        <w:jc w:val="both"/>
        <w:rPr>
          <w:rFonts w:ascii="Times New Roman" w:hAnsi="Times New Roman" w:cs="Times New Roman"/>
          <w:sz w:val="24"/>
          <w:szCs w:val="24"/>
        </w:rPr>
      </w:pPr>
      <w:r w:rsidRPr="00EF6085">
        <w:rPr>
          <w:rFonts w:ascii="Times New Roman" w:hAnsi="Times New Roman" w:cs="Times New Roman"/>
          <w:bCs/>
          <w:sz w:val="24"/>
          <w:szCs w:val="24"/>
        </w:rPr>
        <w:t xml:space="preserve">Reading </w:t>
      </w:r>
      <w:r w:rsidRPr="00EF6085">
        <w:rPr>
          <w:rFonts w:ascii="Times New Roman" w:hAnsi="Times New Roman" w:cs="Times New Roman"/>
          <w:sz w:val="24"/>
          <w:szCs w:val="24"/>
        </w:rPr>
        <w:t xml:space="preserve">is a complex developmental challenge that relates with many other developmental accomplishments: attention, memory, language, and motivation, for example. Reading is not only a cognitive psycholinguistic activity but also a social activity. </w:t>
      </w:r>
    </w:p>
    <w:p w:rsidR="00EF6085" w:rsidRDefault="00EF6085" w:rsidP="00A77CC8">
      <w:pPr>
        <w:autoSpaceDE w:val="0"/>
        <w:autoSpaceDN w:val="0"/>
        <w:adjustRightInd w:val="0"/>
        <w:spacing w:after="0" w:line="240" w:lineRule="auto"/>
        <w:ind w:left="426" w:firstLine="567"/>
        <w:jc w:val="both"/>
        <w:rPr>
          <w:rFonts w:ascii="Times New Roman" w:hAnsi="Times New Roman" w:cs="Times New Roman"/>
          <w:sz w:val="24"/>
          <w:szCs w:val="24"/>
        </w:rPr>
      </w:pPr>
      <w:r w:rsidRPr="00EF6085">
        <w:rPr>
          <w:rFonts w:ascii="Times New Roman" w:hAnsi="Times New Roman" w:cs="Times New Roman"/>
          <w:sz w:val="24"/>
          <w:szCs w:val="24"/>
        </w:rPr>
        <w:t xml:space="preserve">Reading comprehensively, first, implies the capture of the writer’s purposes and implies that the readers, who identify basic information, are able to predict, to infer, to argue and to recognize writers’ points of view. The reading comprehension process focuses on three elements: The text being read, the background knowledge </w:t>
      </w:r>
      <w:r w:rsidRPr="00EF6085">
        <w:rPr>
          <w:rFonts w:ascii="Times New Roman" w:hAnsi="Times New Roman" w:cs="Times New Roman"/>
          <w:sz w:val="24"/>
          <w:szCs w:val="24"/>
        </w:rPr>
        <w:lastRenderedPageBreak/>
        <w:t>possessed by the reader, and contextual aspects (Urquhat</w:t>
      </w:r>
      <w:proofErr w:type="gramStart"/>
      <w:r w:rsidRPr="00EF6085">
        <w:rPr>
          <w:rFonts w:ascii="Times New Roman" w:hAnsi="Times New Roman" w:cs="Times New Roman"/>
          <w:sz w:val="24"/>
          <w:szCs w:val="24"/>
        </w:rPr>
        <w:t>,2000</w:t>
      </w:r>
      <w:proofErr w:type="gramEnd"/>
      <w:r w:rsidRPr="00EF6085">
        <w:rPr>
          <w:rFonts w:ascii="Times New Roman" w:hAnsi="Times New Roman" w:cs="Times New Roman"/>
          <w:sz w:val="24"/>
          <w:szCs w:val="24"/>
        </w:rPr>
        <w:t>). He suggests that background knowledge is a helpful tool when a person confronts a text since he can reorganize his knowledge and put it together better. To comprehend a reading it is necessary that the reader be able to extract the key words in order to capture the whole sense of the text. It constantly involves guessing, predicting, checking and asking oneself questions. It is possible, for instance, to develop the students’ powers of inference through systematic practice or introduce questions that encourage students to anticipate the content of a text from its title and illustrations or the end of a story from the preceding paragraphs.</w:t>
      </w:r>
    </w:p>
    <w:p w:rsidR="000D606E" w:rsidRPr="00EF6085" w:rsidRDefault="000D606E" w:rsidP="00A77CC8">
      <w:pPr>
        <w:autoSpaceDE w:val="0"/>
        <w:autoSpaceDN w:val="0"/>
        <w:adjustRightInd w:val="0"/>
        <w:spacing w:after="0" w:line="240" w:lineRule="auto"/>
        <w:ind w:left="426" w:firstLine="567"/>
        <w:jc w:val="both"/>
        <w:rPr>
          <w:rFonts w:ascii="Times New Roman" w:hAnsi="Times New Roman" w:cs="Times New Roman"/>
          <w:sz w:val="24"/>
          <w:szCs w:val="24"/>
        </w:rPr>
      </w:pPr>
    </w:p>
    <w:p w:rsidR="00EF6085" w:rsidRDefault="00EF6085" w:rsidP="00A77CC8">
      <w:pPr>
        <w:pStyle w:val="ListParagraph"/>
        <w:numPr>
          <w:ilvl w:val="0"/>
          <w:numId w:val="3"/>
        </w:numPr>
        <w:autoSpaceDE w:val="0"/>
        <w:autoSpaceDN w:val="0"/>
        <w:adjustRightInd w:val="0"/>
        <w:spacing w:after="0" w:line="240" w:lineRule="auto"/>
        <w:ind w:left="426" w:hanging="426"/>
        <w:jc w:val="both"/>
        <w:rPr>
          <w:rStyle w:val="longtext"/>
          <w:rFonts w:ascii="Times New Roman" w:hAnsi="Times New Roman" w:cs="Times New Roman"/>
          <w:b/>
          <w:sz w:val="24"/>
          <w:szCs w:val="24"/>
        </w:rPr>
      </w:pPr>
      <w:r w:rsidRPr="00EF6085">
        <w:rPr>
          <w:rStyle w:val="longtext"/>
          <w:rFonts w:ascii="Times New Roman" w:hAnsi="Times New Roman" w:cs="Times New Roman"/>
          <w:b/>
          <w:sz w:val="24"/>
          <w:szCs w:val="24"/>
        </w:rPr>
        <w:t>Reading Process</w:t>
      </w:r>
    </w:p>
    <w:p w:rsidR="00EF6085" w:rsidRDefault="00EF6085" w:rsidP="00A77CC8">
      <w:pPr>
        <w:pStyle w:val="ListParagraph"/>
        <w:tabs>
          <w:tab w:val="left" w:pos="8931"/>
        </w:tabs>
        <w:autoSpaceDE w:val="0"/>
        <w:autoSpaceDN w:val="0"/>
        <w:adjustRightInd w:val="0"/>
        <w:spacing w:after="0" w:line="240" w:lineRule="auto"/>
        <w:ind w:firstLine="273"/>
        <w:rPr>
          <w:rFonts w:ascii="Times New Roman" w:hAnsi="Times New Roman" w:cs="Times New Roman"/>
          <w:color w:val="000000"/>
          <w:sz w:val="24"/>
          <w:szCs w:val="24"/>
        </w:rPr>
      </w:pPr>
      <w:r w:rsidRPr="00EF6085">
        <w:rPr>
          <w:rFonts w:ascii="Times New Roman" w:hAnsi="Times New Roman" w:cs="Times New Roman"/>
          <w:bCs/>
          <w:sz w:val="24"/>
          <w:szCs w:val="24"/>
        </w:rPr>
        <w:t>Reading process</w:t>
      </w:r>
      <w:r w:rsidRPr="00EF6085">
        <w:rPr>
          <w:rFonts w:ascii="Times New Roman" w:hAnsi="Times New Roman" w:cs="Times New Roman"/>
          <w:b/>
          <w:bCs/>
          <w:sz w:val="24"/>
          <w:szCs w:val="24"/>
        </w:rPr>
        <w:t xml:space="preserve"> </w:t>
      </w:r>
      <w:r w:rsidRPr="00EF6085">
        <w:rPr>
          <w:rFonts w:ascii="Times New Roman" w:hAnsi="Times New Roman" w:cs="Times New Roman"/>
          <w:sz w:val="24"/>
          <w:szCs w:val="24"/>
        </w:rPr>
        <w:t xml:space="preserve">is a process in which we construct meaning from print. Any of the sub-processes, such as word identification or comprehension, </w:t>
      </w:r>
      <w:proofErr w:type="gramStart"/>
      <w:r w:rsidRPr="00EF6085">
        <w:rPr>
          <w:rFonts w:ascii="Times New Roman" w:hAnsi="Times New Roman" w:cs="Times New Roman"/>
          <w:sz w:val="24"/>
          <w:szCs w:val="24"/>
        </w:rPr>
        <w:t>that  involved</w:t>
      </w:r>
      <w:proofErr w:type="gramEnd"/>
      <w:r w:rsidRPr="00EF6085">
        <w:rPr>
          <w:rFonts w:ascii="Times New Roman" w:hAnsi="Times New Roman" w:cs="Times New Roman"/>
          <w:sz w:val="24"/>
          <w:szCs w:val="24"/>
        </w:rPr>
        <w:t xml:space="preserve"> in the act of </w:t>
      </w:r>
      <w:proofErr w:type="spellStart"/>
      <w:r w:rsidRPr="00EF6085">
        <w:rPr>
          <w:rFonts w:ascii="Times New Roman" w:hAnsi="Times New Roman" w:cs="Times New Roman"/>
          <w:sz w:val="24"/>
          <w:szCs w:val="24"/>
        </w:rPr>
        <w:t>reading.</w:t>
      </w:r>
      <w:r w:rsidRPr="00EF6085">
        <w:rPr>
          <w:rFonts w:ascii="Times New Roman" w:hAnsi="Times New Roman" w:cs="Times New Roman"/>
          <w:color w:val="000000"/>
          <w:sz w:val="24"/>
          <w:szCs w:val="24"/>
        </w:rPr>
        <w:t>There</w:t>
      </w:r>
      <w:proofErr w:type="spellEnd"/>
      <w:r w:rsidRPr="00EF6085">
        <w:rPr>
          <w:rFonts w:ascii="Times New Roman" w:hAnsi="Times New Roman" w:cs="Times New Roman"/>
          <w:color w:val="000000"/>
          <w:sz w:val="24"/>
          <w:szCs w:val="24"/>
        </w:rPr>
        <w:t xml:space="preserve"> is a set of common underlying processes that are activated when we read. </w:t>
      </w:r>
      <w:proofErr w:type="spellStart"/>
      <w:r w:rsidRPr="00EF6085">
        <w:rPr>
          <w:rFonts w:ascii="Times New Roman" w:hAnsi="Times New Roman" w:cs="Times New Roman"/>
          <w:color w:val="000000"/>
          <w:sz w:val="24"/>
          <w:szCs w:val="24"/>
        </w:rPr>
        <w:t>Grabe</w:t>
      </w:r>
      <w:proofErr w:type="spellEnd"/>
      <w:r w:rsidRPr="00EF6085">
        <w:rPr>
          <w:rFonts w:ascii="Times New Roman" w:hAnsi="Times New Roman" w:cs="Times New Roman"/>
          <w:color w:val="000000"/>
          <w:sz w:val="24"/>
          <w:szCs w:val="24"/>
        </w:rPr>
        <w:t xml:space="preserve"> and </w:t>
      </w:r>
      <w:proofErr w:type="spellStart"/>
      <w:r w:rsidRPr="00EF6085">
        <w:rPr>
          <w:rFonts w:ascii="Times New Roman" w:hAnsi="Times New Roman" w:cs="Times New Roman"/>
          <w:color w:val="000000"/>
          <w:sz w:val="24"/>
          <w:szCs w:val="24"/>
        </w:rPr>
        <w:t>Stoller</w:t>
      </w:r>
      <w:proofErr w:type="spellEnd"/>
      <w:r w:rsidRPr="00EF6085">
        <w:rPr>
          <w:rFonts w:ascii="Times New Roman" w:hAnsi="Times New Roman" w:cs="Times New Roman"/>
          <w:color w:val="000000"/>
          <w:sz w:val="24"/>
          <w:szCs w:val="24"/>
        </w:rPr>
        <w:t xml:space="preserve"> (2002) show the list of process as follows:</w:t>
      </w:r>
    </w:p>
    <w:p w:rsidR="00A77CC8" w:rsidRPr="00EF6085" w:rsidRDefault="00A77CC8" w:rsidP="00A77CC8">
      <w:pPr>
        <w:pStyle w:val="ListParagraph"/>
        <w:tabs>
          <w:tab w:val="left" w:pos="8931"/>
        </w:tabs>
        <w:autoSpaceDE w:val="0"/>
        <w:autoSpaceDN w:val="0"/>
        <w:adjustRightInd w:val="0"/>
        <w:spacing w:after="0" w:line="240" w:lineRule="auto"/>
        <w:ind w:firstLine="273"/>
        <w:rPr>
          <w:rFonts w:ascii="Times New Roman" w:hAnsi="Times New Roman" w:cs="Times New Roman"/>
          <w:sz w:val="24"/>
          <w:szCs w:val="24"/>
        </w:rPr>
      </w:pPr>
    </w:p>
    <w:tbl>
      <w:tblPr>
        <w:tblStyle w:val="TableGrid"/>
        <w:tblW w:w="0" w:type="auto"/>
        <w:tblInd w:w="675" w:type="dxa"/>
        <w:tblLook w:val="04A0"/>
      </w:tblPr>
      <w:tblGrid>
        <w:gridCol w:w="3951"/>
        <w:gridCol w:w="3704"/>
      </w:tblGrid>
      <w:tr w:rsidR="00EF6085" w:rsidRPr="003833A8" w:rsidTr="008424F1">
        <w:trPr>
          <w:trHeight w:val="297"/>
        </w:trPr>
        <w:tc>
          <w:tcPr>
            <w:tcW w:w="3951" w:type="dxa"/>
          </w:tcPr>
          <w:p w:rsidR="00EF6085" w:rsidRPr="00945ABC" w:rsidRDefault="00EF6085" w:rsidP="00A77CC8">
            <w:pPr>
              <w:pStyle w:val="ListParagraph"/>
              <w:autoSpaceDE w:val="0"/>
              <w:autoSpaceDN w:val="0"/>
              <w:adjustRightInd w:val="0"/>
              <w:ind w:left="0"/>
              <w:jc w:val="center"/>
              <w:rPr>
                <w:rFonts w:cs="Times New Roman"/>
                <w:b/>
                <w:i/>
                <w:szCs w:val="24"/>
              </w:rPr>
            </w:pPr>
            <w:r w:rsidRPr="00945ABC">
              <w:rPr>
                <w:rFonts w:cs="Times New Roman"/>
                <w:b/>
                <w:i/>
                <w:color w:val="000000"/>
                <w:szCs w:val="24"/>
              </w:rPr>
              <w:t>Lower-level processes</w:t>
            </w:r>
          </w:p>
        </w:tc>
        <w:tc>
          <w:tcPr>
            <w:tcW w:w="3704" w:type="dxa"/>
          </w:tcPr>
          <w:p w:rsidR="00EF6085" w:rsidRPr="00945ABC" w:rsidRDefault="00EF6085" w:rsidP="00A77CC8">
            <w:pPr>
              <w:pStyle w:val="ListParagraph"/>
              <w:autoSpaceDE w:val="0"/>
              <w:autoSpaceDN w:val="0"/>
              <w:adjustRightInd w:val="0"/>
              <w:ind w:left="0"/>
              <w:jc w:val="center"/>
              <w:rPr>
                <w:rFonts w:cs="Times New Roman"/>
                <w:b/>
                <w:i/>
                <w:szCs w:val="24"/>
              </w:rPr>
            </w:pPr>
            <w:r w:rsidRPr="00945ABC">
              <w:rPr>
                <w:rFonts w:cs="Times New Roman"/>
                <w:b/>
                <w:i/>
                <w:color w:val="000000"/>
                <w:szCs w:val="24"/>
              </w:rPr>
              <w:t>Higher-level processes</w:t>
            </w:r>
          </w:p>
        </w:tc>
      </w:tr>
      <w:tr w:rsidR="00EF6085" w:rsidRPr="003833A8" w:rsidTr="008424F1">
        <w:trPr>
          <w:trHeight w:val="461"/>
        </w:trPr>
        <w:tc>
          <w:tcPr>
            <w:tcW w:w="3951" w:type="dxa"/>
          </w:tcPr>
          <w:p w:rsidR="00EF6085" w:rsidRPr="003833A8" w:rsidRDefault="00EF6085" w:rsidP="00A77CC8">
            <w:pPr>
              <w:pStyle w:val="ListParagraph"/>
              <w:autoSpaceDE w:val="0"/>
              <w:autoSpaceDN w:val="0"/>
              <w:adjustRightInd w:val="0"/>
              <w:ind w:left="0"/>
              <w:jc w:val="both"/>
              <w:rPr>
                <w:rFonts w:cs="Times New Roman"/>
                <w:b/>
                <w:szCs w:val="24"/>
              </w:rPr>
            </w:pPr>
            <w:r w:rsidRPr="003833A8">
              <w:rPr>
                <w:rFonts w:cs="Times New Roman"/>
                <w:color w:val="000000"/>
                <w:szCs w:val="24"/>
              </w:rPr>
              <w:t>*Lexical access</w:t>
            </w:r>
          </w:p>
        </w:tc>
        <w:tc>
          <w:tcPr>
            <w:tcW w:w="3704" w:type="dxa"/>
          </w:tcPr>
          <w:p w:rsidR="00EF6085" w:rsidRPr="003833A8" w:rsidRDefault="00EF6085" w:rsidP="00A77CC8">
            <w:pPr>
              <w:pStyle w:val="ListParagraph"/>
              <w:autoSpaceDE w:val="0"/>
              <w:autoSpaceDN w:val="0"/>
              <w:adjustRightInd w:val="0"/>
              <w:ind w:left="0"/>
              <w:jc w:val="both"/>
              <w:rPr>
                <w:rFonts w:cs="Times New Roman"/>
                <w:b/>
                <w:szCs w:val="24"/>
              </w:rPr>
            </w:pPr>
            <w:r w:rsidRPr="003833A8">
              <w:rPr>
                <w:rFonts w:cs="Times New Roman"/>
                <w:color w:val="000000"/>
                <w:szCs w:val="24"/>
              </w:rPr>
              <w:t>*Text model of comprehension</w:t>
            </w:r>
          </w:p>
        </w:tc>
      </w:tr>
      <w:tr w:rsidR="00EF6085" w:rsidRPr="003833A8" w:rsidTr="008424F1">
        <w:trPr>
          <w:trHeight w:val="455"/>
        </w:trPr>
        <w:tc>
          <w:tcPr>
            <w:tcW w:w="3951" w:type="dxa"/>
          </w:tcPr>
          <w:p w:rsidR="00EF6085" w:rsidRPr="003833A8" w:rsidRDefault="00EF6085" w:rsidP="00A77CC8">
            <w:pPr>
              <w:pStyle w:val="ListParagraph"/>
              <w:autoSpaceDE w:val="0"/>
              <w:autoSpaceDN w:val="0"/>
              <w:adjustRightInd w:val="0"/>
              <w:ind w:left="0"/>
              <w:jc w:val="both"/>
              <w:rPr>
                <w:rFonts w:cs="Times New Roman"/>
                <w:b/>
                <w:szCs w:val="24"/>
              </w:rPr>
            </w:pPr>
            <w:r w:rsidRPr="003833A8">
              <w:rPr>
                <w:rFonts w:cs="Times New Roman"/>
                <w:color w:val="000000"/>
                <w:szCs w:val="24"/>
              </w:rPr>
              <w:t>*Syntactic parsing</w:t>
            </w:r>
          </w:p>
        </w:tc>
        <w:tc>
          <w:tcPr>
            <w:tcW w:w="3704" w:type="dxa"/>
          </w:tcPr>
          <w:p w:rsidR="00EF6085" w:rsidRPr="003833A8" w:rsidRDefault="00EF6085" w:rsidP="00A77CC8">
            <w:pPr>
              <w:pStyle w:val="ListParagraph"/>
              <w:autoSpaceDE w:val="0"/>
              <w:autoSpaceDN w:val="0"/>
              <w:adjustRightInd w:val="0"/>
              <w:ind w:left="0"/>
              <w:jc w:val="both"/>
              <w:rPr>
                <w:rFonts w:cs="Times New Roman"/>
                <w:b/>
                <w:szCs w:val="24"/>
              </w:rPr>
            </w:pPr>
            <w:r w:rsidRPr="003833A8">
              <w:rPr>
                <w:rFonts w:cs="Times New Roman"/>
                <w:color w:val="000000"/>
                <w:szCs w:val="24"/>
              </w:rPr>
              <w:t>*Situation model of reader interpretation</w:t>
            </w:r>
          </w:p>
        </w:tc>
      </w:tr>
      <w:tr w:rsidR="00EF6085" w:rsidRPr="003833A8" w:rsidTr="008424F1">
        <w:tc>
          <w:tcPr>
            <w:tcW w:w="3951" w:type="dxa"/>
          </w:tcPr>
          <w:p w:rsidR="00EF6085" w:rsidRPr="003833A8" w:rsidRDefault="00EF6085" w:rsidP="00A77CC8">
            <w:pPr>
              <w:pStyle w:val="ListParagraph"/>
              <w:autoSpaceDE w:val="0"/>
              <w:autoSpaceDN w:val="0"/>
              <w:adjustRightInd w:val="0"/>
              <w:ind w:left="0"/>
              <w:jc w:val="both"/>
              <w:rPr>
                <w:rFonts w:cs="Times New Roman"/>
                <w:b/>
                <w:szCs w:val="24"/>
              </w:rPr>
            </w:pPr>
            <w:r w:rsidRPr="003833A8">
              <w:rPr>
                <w:rFonts w:cs="Times New Roman"/>
                <w:color w:val="000000"/>
                <w:szCs w:val="24"/>
              </w:rPr>
              <w:t>*Semantic proposition formation</w:t>
            </w:r>
          </w:p>
        </w:tc>
        <w:tc>
          <w:tcPr>
            <w:tcW w:w="3704" w:type="dxa"/>
          </w:tcPr>
          <w:p w:rsidR="00EF6085" w:rsidRPr="003833A8" w:rsidRDefault="00EF6085" w:rsidP="00A77CC8">
            <w:pPr>
              <w:pStyle w:val="ListParagraph"/>
              <w:autoSpaceDE w:val="0"/>
              <w:autoSpaceDN w:val="0"/>
              <w:adjustRightInd w:val="0"/>
              <w:ind w:left="0"/>
              <w:jc w:val="both"/>
              <w:rPr>
                <w:rFonts w:cs="Times New Roman"/>
                <w:b/>
                <w:szCs w:val="24"/>
              </w:rPr>
            </w:pPr>
            <w:r w:rsidRPr="003833A8">
              <w:rPr>
                <w:rFonts w:cs="Times New Roman"/>
                <w:color w:val="000000"/>
                <w:szCs w:val="24"/>
              </w:rPr>
              <w:t>*Background knowledge use and inference</w:t>
            </w:r>
          </w:p>
        </w:tc>
      </w:tr>
      <w:tr w:rsidR="00EF6085" w:rsidRPr="003833A8" w:rsidTr="008424F1">
        <w:trPr>
          <w:trHeight w:val="457"/>
        </w:trPr>
        <w:tc>
          <w:tcPr>
            <w:tcW w:w="3951" w:type="dxa"/>
          </w:tcPr>
          <w:p w:rsidR="00EF6085" w:rsidRPr="003833A8" w:rsidRDefault="00EF6085" w:rsidP="00A77CC8">
            <w:pPr>
              <w:pStyle w:val="ListParagraph"/>
              <w:autoSpaceDE w:val="0"/>
              <w:autoSpaceDN w:val="0"/>
              <w:adjustRightInd w:val="0"/>
              <w:ind w:left="0"/>
              <w:jc w:val="both"/>
              <w:rPr>
                <w:rFonts w:cs="Times New Roman"/>
                <w:b/>
                <w:szCs w:val="24"/>
              </w:rPr>
            </w:pPr>
            <w:r w:rsidRPr="003833A8">
              <w:rPr>
                <w:rFonts w:cs="Times New Roman"/>
                <w:color w:val="000000"/>
                <w:szCs w:val="24"/>
              </w:rPr>
              <w:t>*Working memory activation</w:t>
            </w:r>
          </w:p>
        </w:tc>
        <w:tc>
          <w:tcPr>
            <w:tcW w:w="3704" w:type="dxa"/>
          </w:tcPr>
          <w:p w:rsidR="00EF6085" w:rsidRPr="003833A8" w:rsidRDefault="00EF6085" w:rsidP="00A77CC8">
            <w:pPr>
              <w:pStyle w:val="ListParagraph"/>
              <w:autoSpaceDE w:val="0"/>
              <w:autoSpaceDN w:val="0"/>
              <w:adjustRightInd w:val="0"/>
              <w:ind w:left="0"/>
              <w:jc w:val="both"/>
              <w:rPr>
                <w:rFonts w:cs="Times New Roman"/>
                <w:b/>
                <w:szCs w:val="24"/>
              </w:rPr>
            </w:pPr>
            <w:r w:rsidRPr="003833A8">
              <w:rPr>
                <w:rFonts w:cs="Times New Roman"/>
                <w:color w:val="000000"/>
                <w:szCs w:val="24"/>
              </w:rPr>
              <w:t>*Executive control process</w:t>
            </w:r>
          </w:p>
        </w:tc>
      </w:tr>
    </w:tbl>
    <w:p w:rsidR="00EF6085" w:rsidRPr="00EF6085" w:rsidRDefault="00EF6085" w:rsidP="00A77CC8">
      <w:pPr>
        <w:autoSpaceDE w:val="0"/>
        <w:autoSpaceDN w:val="0"/>
        <w:adjustRightInd w:val="0"/>
        <w:spacing w:after="0" w:line="240" w:lineRule="auto"/>
        <w:ind w:left="360"/>
        <w:jc w:val="both"/>
        <w:rPr>
          <w:rFonts w:cs="Times New Roman"/>
          <w:b/>
          <w:szCs w:val="24"/>
        </w:rPr>
      </w:pPr>
    </w:p>
    <w:p w:rsidR="00EF6085" w:rsidRPr="00EF6085" w:rsidRDefault="00EF6085" w:rsidP="00A77CC8">
      <w:pPr>
        <w:pStyle w:val="ListParagraph"/>
        <w:autoSpaceDE w:val="0"/>
        <w:autoSpaceDN w:val="0"/>
        <w:adjustRightInd w:val="0"/>
        <w:spacing w:after="0" w:line="240" w:lineRule="auto"/>
        <w:ind w:firstLine="273"/>
        <w:jc w:val="both"/>
        <w:rPr>
          <w:rStyle w:val="longtext"/>
          <w:rFonts w:ascii="Times New Roman" w:hAnsi="Times New Roman" w:cs="Times New Roman"/>
          <w:b/>
          <w:sz w:val="24"/>
          <w:szCs w:val="24"/>
        </w:rPr>
      </w:pPr>
      <w:r w:rsidRPr="00EF6085">
        <w:rPr>
          <w:rFonts w:ascii="Times New Roman" w:hAnsi="Times New Roman" w:cs="Times New Roman"/>
          <w:color w:val="000000"/>
          <w:sz w:val="24"/>
          <w:szCs w:val="24"/>
        </w:rPr>
        <w:t xml:space="preserve">The lower-level processes represent the more automatic linguistic processes and are typically viewed as more skills orientated. The higher- level processes generally represent comprehension processes that make much more use of readers’ background knowledge and inference skills. </w:t>
      </w:r>
      <w:proofErr w:type="spellStart"/>
      <w:r w:rsidRPr="00EF6085">
        <w:rPr>
          <w:rFonts w:ascii="Times New Roman" w:hAnsi="Times New Roman" w:cs="Times New Roman"/>
          <w:color w:val="000000"/>
          <w:sz w:val="24"/>
          <w:szCs w:val="24"/>
        </w:rPr>
        <w:t>Grabe</w:t>
      </w:r>
      <w:proofErr w:type="spellEnd"/>
      <w:r w:rsidRPr="00EF6085">
        <w:rPr>
          <w:rFonts w:ascii="Times New Roman" w:hAnsi="Times New Roman" w:cs="Times New Roman"/>
          <w:color w:val="000000"/>
          <w:sz w:val="24"/>
          <w:szCs w:val="24"/>
        </w:rPr>
        <w:t xml:space="preserve"> and </w:t>
      </w:r>
      <w:proofErr w:type="spellStart"/>
      <w:r w:rsidRPr="00EF6085">
        <w:rPr>
          <w:rFonts w:ascii="Times New Roman" w:hAnsi="Times New Roman" w:cs="Times New Roman"/>
          <w:color w:val="000000"/>
          <w:sz w:val="24"/>
          <w:szCs w:val="24"/>
        </w:rPr>
        <w:t>Stoller</w:t>
      </w:r>
      <w:proofErr w:type="spellEnd"/>
      <w:r w:rsidRPr="00EF6085">
        <w:rPr>
          <w:rFonts w:ascii="Times New Roman" w:hAnsi="Times New Roman" w:cs="Times New Roman"/>
          <w:color w:val="000000"/>
          <w:sz w:val="24"/>
          <w:szCs w:val="24"/>
        </w:rPr>
        <w:t xml:space="preserve"> (2002) highlight the important role of working memory because the information fades from memory quickly, which makes the reading process inefficient. To sum up, reading involves various types and levels of cognitive and meta-cognitive processes which are intertwined complicatedly. Therefore, all of these processing should be taken into consideration in developing students’ reading skills.</w:t>
      </w:r>
    </w:p>
    <w:p w:rsidR="00EF6085" w:rsidRDefault="00EF6085" w:rsidP="00EF6085">
      <w:pPr>
        <w:pStyle w:val="ListParagraph"/>
        <w:autoSpaceDE w:val="0"/>
        <w:autoSpaceDN w:val="0"/>
        <w:adjustRightInd w:val="0"/>
        <w:spacing w:after="0" w:line="480" w:lineRule="auto"/>
        <w:jc w:val="both"/>
        <w:rPr>
          <w:rStyle w:val="longtext"/>
          <w:rFonts w:cs="Times New Roman"/>
          <w:sz w:val="24"/>
          <w:szCs w:val="24"/>
        </w:rPr>
      </w:pPr>
    </w:p>
    <w:p w:rsidR="00756801" w:rsidRPr="00A77CC8" w:rsidRDefault="00EF6085" w:rsidP="00A77CC8">
      <w:pPr>
        <w:pStyle w:val="ListParagraph"/>
        <w:numPr>
          <w:ilvl w:val="0"/>
          <w:numId w:val="3"/>
        </w:numPr>
        <w:autoSpaceDE w:val="0"/>
        <w:autoSpaceDN w:val="0"/>
        <w:adjustRightInd w:val="0"/>
        <w:spacing w:after="0" w:line="240" w:lineRule="auto"/>
        <w:ind w:left="284" w:right="429" w:hanging="284"/>
        <w:jc w:val="both"/>
        <w:rPr>
          <w:rFonts w:cs="Times New Roman"/>
          <w:szCs w:val="24"/>
        </w:rPr>
      </w:pPr>
      <w:r w:rsidRPr="00EF6085">
        <w:rPr>
          <w:rFonts w:ascii="Times New Roman" w:hAnsi="Times New Roman" w:cs="Times New Roman"/>
          <w:b/>
          <w:color w:val="000000"/>
          <w:sz w:val="24"/>
          <w:szCs w:val="24"/>
        </w:rPr>
        <w:t>Techniques for Teaching Reading</w:t>
      </w:r>
    </w:p>
    <w:p w:rsidR="00A77CC8" w:rsidRDefault="00A77CC8" w:rsidP="00A77CC8">
      <w:pPr>
        <w:pStyle w:val="ListParagraph"/>
        <w:autoSpaceDE w:val="0"/>
        <w:autoSpaceDN w:val="0"/>
        <w:adjustRightInd w:val="0"/>
        <w:spacing w:after="0" w:line="240" w:lineRule="auto"/>
        <w:ind w:left="284" w:right="429"/>
        <w:jc w:val="both"/>
        <w:rPr>
          <w:rFonts w:cs="Times New Roman"/>
          <w:szCs w:val="24"/>
        </w:rPr>
      </w:pPr>
    </w:p>
    <w:p w:rsidR="00756801" w:rsidRDefault="00756801" w:rsidP="00A77CC8">
      <w:pPr>
        <w:pStyle w:val="ListParagraph"/>
        <w:autoSpaceDE w:val="0"/>
        <w:autoSpaceDN w:val="0"/>
        <w:adjustRightInd w:val="0"/>
        <w:spacing w:after="0" w:line="240" w:lineRule="auto"/>
        <w:ind w:left="284" w:right="429" w:firstLine="709"/>
        <w:jc w:val="both"/>
        <w:rPr>
          <w:rFonts w:ascii="Times New Roman" w:hAnsi="Times New Roman" w:cs="Times New Roman"/>
          <w:sz w:val="24"/>
          <w:szCs w:val="24"/>
        </w:rPr>
      </w:pPr>
      <w:r w:rsidRPr="00756801">
        <w:rPr>
          <w:rFonts w:ascii="Times New Roman" w:hAnsi="Times New Roman" w:cs="Times New Roman"/>
          <w:sz w:val="24"/>
          <w:szCs w:val="24"/>
        </w:rPr>
        <w:t>There are techniques as follows:</w:t>
      </w:r>
    </w:p>
    <w:p w:rsidR="00A77CC8" w:rsidRPr="00756801" w:rsidRDefault="00A77CC8" w:rsidP="00A77CC8">
      <w:pPr>
        <w:pStyle w:val="ListParagraph"/>
        <w:autoSpaceDE w:val="0"/>
        <w:autoSpaceDN w:val="0"/>
        <w:adjustRightInd w:val="0"/>
        <w:spacing w:after="0" w:line="240" w:lineRule="auto"/>
        <w:ind w:left="284" w:right="429" w:firstLine="709"/>
        <w:jc w:val="both"/>
        <w:rPr>
          <w:rFonts w:ascii="Times New Roman" w:hAnsi="Times New Roman" w:cs="Times New Roman"/>
          <w:sz w:val="24"/>
          <w:szCs w:val="24"/>
        </w:rPr>
      </w:pPr>
    </w:p>
    <w:p w:rsidR="00756801" w:rsidRDefault="00756801" w:rsidP="00A77C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56801">
        <w:rPr>
          <w:rFonts w:ascii="Times New Roman" w:hAnsi="Times New Roman" w:cs="Times New Roman"/>
          <w:bCs/>
          <w:sz w:val="24"/>
          <w:szCs w:val="24"/>
        </w:rPr>
        <w:t xml:space="preserve">Generate Questions, </w:t>
      </w:r>
      <w:r w:rsidRPr="00756801">
        <w:rPr>
          <w:rFonts w:ascii="Times New Roman" w:hAnsi="Times New Roman" w:cs="Times New Roman"/>
          <w:sz w:val="24"/>
          <w:szCs w:val="24"/>
        </w:rPr>
        <w:t xml:space="preserve">Readers can be taught to generate questions that reliably prepare their minds for reading. One way is to have them take something </w:t>
      </w:r>
      <w:r w:rsidRPr="00756801">
        <w:rPr>
          <w:rFonts w:ascii="Times New Roman" w:hAnsi="Times New Roman" w:cs="Times New Roman"/>
          <w:sz w:val="24"/>
          <w:szCs w:val="24"/>
        </w:rPr>
        <w:lastRenderedPageBreak/>
        <w:t xml:space="preserve">they know about the passage (or story), even just the title if they are at the beginning, and ask the questions, “who, what, how, and why.” Their minds will then expect to find these answers, and will either recognize </w:t>
      </w:r>
      <w:proofErr w:type="gramStart"/>
      <w:r w:rsidRPr="00756801">
        <w:rPr>
          <w:rFonts w:ascii="Times New Roman" w:hAnsi="Times New Roman" w:cs="Times New Roman"/>
          <w:sz w:val="24"/>
          <w:szCs w:val="24"/>
        </w:rPr>
        <w:t>and</w:t>
      </w:r>
      <w:proofErr w:type="gramEnd"/>
      <w:r w:rsidRPr="00756801">
        <w:rPr>
          <w:rFonts w:ascii="Times New Roman" w:hAnsi="Times New Roman" w:cs="Times New Roman"/>
          <w:sz w:val="24"/>
          <w:szCs w:val="24"/>
        </w:rPr>
        <w:t xml:space="preserve"> remember when they see them, or will continue wondering as they continue reading. Either way, they are paying closer attention to what they are reading.</w:t>
      </w:r>
    </w:p>
    <w:p w:rsidR="00A77CC8" w:rsidRPr="00756801" w:rsidRDefault="00A77CC8" w:rsidP="00A77CC8">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756801" w:rsidRPr="00A77CC8" w:rsidRDefault="00756801" w:rsidP="00A77CC8">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756801">
        <w:rPr>
          <w:rFonts w:ascii="Times New Roman" w:hAnsi="Times New Roman" w:cs="Times New Roman"/>
          <w:bCs/>
          <w:sz w:val="24"/>
          <w:szCs w:val="24"/>
        </w:rPr>
        <w:t xml:space="preserve">Monitor Comprehension, </w:t>
      </w:r>
      <w:r w:rsidRPr="00756801">
        <w:rPr>
          <w:rFonts w:ascii="Times New Roman" w:hAnsi="Times New Roman" w:cs="Times New Roman"/>
          <w:sz w:val="24"/>
          <w:szCs w:val="24"/>
        </w:rPr>
        <w:t xml:space="preserve">the readers’ act of paying attention to whether or not they comprehend as they read, that is, “monitoring” their comprehension, also has a fancier name: </w:t>
      </w:r>
      <w:proofErr w:type="spellStart"/>
      <w:r w:rsidRPr="00756801">
        <w:rPr>
          <w:rFonts w:ascii="Times New Roman" w:hAnsi="Times New Roman" w:cs="Times New Roman"/>
          <w:sz w:val="24"/>
          <w:szCs w:val="24"/>
        </w:rPr>
        <w:t>metacognition</w:t>
      </w:r>
      <w:proofErr w:type="spellEnd"/>
      <w:r w:rsidRPr="00756801">
        <w:rPr>
          <w:rFonts w:ascii="Times New Roman" w:hAnsi="Times New Roman" w:cs="Times New Roman"/>
          <w:sz w:val="24"/>
          <w:szCs w:val="24"/>
        </w:rPr>
        <w:t>. They deliberately remain aware of their mental state while reading, and when they realize they do not understand, review the text and acquire the missing information. Until they become skillful, have them stop as often as every few sentences to decide if they understand what they are reading and to take corrective action if they do not. As they become more proficient, they are able to read for longer stretches between pauses.</w:t>
      </w:r>
    </w:p>
    <w:p w:rsidR="00A77CC8" w:rsidRPr="00A77CC8" w:rsidRDefault="00A77CC8" w:rsidP="00A77CC8">
      <w:pPr>
        <w:pStyle w:val="ListParagraph"/>
        <w:rPr>
          <w:rFonts w:ascii="Times New Roman" w:hAnsi="Times New Roman" w:cs="Times New Roman"/>
          <w:bCs/>
          <w:sz w:val="24"/>
          <w:szCs w:val="24"/>
        </w:rPr>
      </w:pPr>
    </w:p>
    <w:p w:rsidR="00A77CC8" w:rsidRPr="00756801" w:rsidRDefault="00A77CC8" w:rsidP="00A77CC8">
      <w:pPr>
        <w:pStyle w:val="ListParagraph"/>
        <w:autoSpaceDE w:val="0"/>
        <w:autoSpaceDN w:val="0"/>
        <w:adjustRightInd w:val="0"/>
        <w:spacing w:after="0" w:line="240" w:lineRule="auto"/>
        <w:ind w:left="1080"/>
        <w:jc w:val="both"/>
        <w:rPr>
          <w:rFonts w:ascii="Times New Roman" w:hAnsi="Times New Roman" w:cs="Times New Roman"/>
          <w:bCs/>
          <w:sz w:val="24"/>
          <w:szCs w:val="24"/>
        </w:rPr>
      </w:pPr>
    </w:p>
    <w:p w:rsidR="00756801" w:rsidRPr="00A77CC8" w:rsidRDefault="00756801" w:rsidP="00A77CC8">
      <w:pPr>
        <w:pStyle w:val="ListParagraph"/>
        <w:numPr>
          <w:ilvl w:val="0"/>
          <w:numId w:val="5"/>
        </w:numPr>
        <w:autoSpaceDE w:val="0"/>
        <w:autoSpaceDN w:val="0"/>
        <w:adjustRightInd w:val="0"/>
        <w:spacing w:after="0" w:line="240" w:lineRule="auto"/>
        <w:ind w:hanging="513"/>
        <w:jc w:val="both"/>
        <w:rPr>
          <w:rFonts w:ascii="Times New Roman" w:hAnsi="Times New Roman" w:cs="Times New Roman"/>
          <w:b/>
          <w:sz w:val="24"/>
          <w:szCs w:val="24"/>
        </w:rPr>
      </w:pPr>
      <w:r w:rsidRPr="00756801">
        <w:rPr>
          <w:rFonts w:ascii="Times New Roman" w:hAnsi="Times New Roman" w:cs="Times New Roman"/>
          <w:bCs/>
          <w:sz w:val="24"/>
          <w:szCs w:val="24"/>
        </w:rPr>
        <w:t>Summarize,</w:t>
      </w:r>
      <w:r w:rsidRPr="00756801">
        <w:rPr>
          <w:rFonts w:ascii="Times New Roman" w:hAnsi="Times New Roman" w:cs="Times New Roman"/>
          <w:sz w:val="24"/>
          <w:szCs w:val="24"/>
        </w:rPr>
        <w:t xml:space="preserve"> the readers distill the central idea of the text and remove trivial and</w:t>
      </w:r>
      <w:r w:rsidRPr="00756801">
        <w:rPr>
          <w:rFonts w:ascii="Times New Roman" w:hAnsi="Times New Roman" w:cs="Times New Roman"/>
          <w:bCs/>
          <w:sz w:val="24"/>
          <w:szCs w:val="24"/>
        </w:rPr>
        <w:t xml:space="preserve"> </w:t>
      </w:r>
      <w:r w:rsidRPr="00756801">
        <w:rPr>
          <w:rFonts w:ascii="Times New Roman" w:hAnsi="Times New Roman" w:cs="Times New Roman"/>
          <w:sz w:val="24"/>
          <w:szCs w:val="24"/>
        </w:rPr>
        <w:t>redundant information. Researchers have found that readers in the early grades</w:t>
      </w:r>
      <w:r w:rsidRPr="00756801">
        <w:rPr>
          <w:rFonts w:ascii="Times New Roman" w:hAnsi="Times New Roman" w:cs="Times New Roman"/>
          <w:bCs/>
          <w:sz w:val="24"/>
          <w:szCs w:val="24"/>
        </w:rPr>
        <w:t xml:space="preserve"> </w:t>
      </w:r>
      <w:r w:rsidRPr="00756801">
        <w:rPr>
          <w:rFonts w:ascii="Times New Roman" w:hAnsi="Times New Roman" w:cs="Times New Roman"/>
          <w:sz w:val="24"/>
          <w:szCs w:val="24"/>
        </w:rPr>
        <w:t>primarily just delete unwanted text. More advanced readers, however, condense</w:t>
      </w:r>
      <w:r w:rsidRPr="00756801">
        <w:rPr>
          <w:rFonts w:ascii="Times New Roman" w:hAnsi="Times New Roman" w:cs="Times New Roman"/>
          <w:bCs/>
          <w:sz w:val="24"/>
          <w:szCs w:val="24"/>
        </w:rPr>
        <w:t xml:space="preserve"> </w:t>
      </w:r>
      <w:r w:rsidRPr="00756801">
        <w:rPr>
          <w:rFonts w:ascii="Times New Roman" w:hAnsi="Times New Roman" w:cs="Times New Roman"/>
          <w:sz w:val="24"/>
          <w:szCs w:val="24"/>
        </w:rPr>
        <w:t>ideas into their own words, and even group ideas from several paragraphs into a</w:t>
      </w:r>
      <w:r w:rsidRPr="00756801">
        <w:rPr>
          <w:rFonts w:ascii="Times New Roman" w:hAnsi="Times New Roman" w:cs="Times New Roman"/>
          <w:bCs/>
          <w:sz w:val="24"/>
          <w:szCs w:val="24"/>
        </w:rPr>
        <w:t xml:space="preserve"> </w:t>
      </w:r>
      <w:r w:rsidRPr="00756801">
        <w:rPr>
          <w:rFonts w:ascii="Times New Roman" w:hAnsi="Times New Roman" w:cs="Times New Roman"/>
          <w:sz w:val="24"/>
          <w:szCs w:val="24"/>
        </w:rPr>
        <w:t>single summary statement.</w:t>
      </w:r>
      <w:r w:rsidRPr="00756801">
        <w:rPr>
          <w:rFonts w:ascii="Times New Roman" w:hAnsi="Times New Roman" w:cs="Times New Roman"/>
          <w:bCs/>
          <w:sz w:val="24"/>
          <w:szCs w:val="24"/>
        </w:rPr>
        <w:t xml:space="preserve"> </w:t>
      </w:r>
      <w:r w:rsidRPr="00756801">
        <w:rPr>
          <w:rFonts w:ascii="Times New Roman" w:hAnsi="Times New Roman" w:cs="Times New Roman"/>
          <w:sz w:val="24"/>
          <w:szCs w:val="24"/>
        </w:rPr>
        <w:t>Summarization can be taught and improved with practice. Beginning readers summarize every few sentences or every paragraph. More advanced readers can</w:t>
      </w:r>
      <w:r w:rsidRPr="00756801">
        <w:rPr>
          <w:rFonts w:ascii="Times New Roman" w:hAnsi="Times New Roman" w:cs="Times New Roman"/>
          <w:bCs/>
          <w:sz w:val="24"/>
          <w:szCs w:val="24"/>
        </w:rPr>
        <w:t xml:space="preserve"> </w:t>
      </w:r>
      <w:r w:rsidRPr="00756801">
        <w:rPr>
          <w:rFonts w:ascii="Times New Roman" w:hAnsi="Times New Roman" w:cs="Times New Roman"/>
          <w:sz w:val="24"/>
          <w:szCs w:val="24"/>
        </w:rPr>
        <w:t>summarize several paragraphs or even longer passages. Frequently summarizing</w:t>
      </w:r>
      <w:r w:rsidRPr="00756801">
        <w:rPr>
          <w:rFonts w:ascii="Times New Roman" w:hAnsi="Times New Roman" w:cs="Times New Roman"/>
          <w:bCs/>
          <w:sz w:val="24"/>
          <w:szCs w:val="24"/>
        </w:rPr>
        <w:t xml:space="preserve"> </w:t>
      </w:r>
      <w:r w:rsidRPr="00756801">
        <w:rPr>
          <w:rFonts w:ascii="Times New Roman" w:hAnsi="Times New Roman" w:cs="Times New Roman"/>
          <w:sz w:val="24"/>
          <w:szCs w:val="24"/>
        </w:rPr>
        <w:t>forces the readers to reorganize the information in a way that is sensible to them. It</w:t>
      </w:r>
      <w:r w:rsidRPr="00756801">
        <w:rPr>
          <w:rFonts w:ascii="Times New Roman" w:hAnsi="Times New Roman" w:cs="Times New Roman"/>
          <w:bCs/>
          <w:sz w:val="24"/>
          <w:szCs w:val="24"/>
        </w:rPr>
        <w:t xml:space="preserve"> </w:t>
      </w:r>
      <w:r w:rsidRPr="00756801">
        <w:rPr>
          <w:rFonts w:ascii="Times New Roman" w:hAnsi="Times New Roman" w:cs="Times New Roman"/>
          <w:sz w:val="24"/>
          <w:szCs w:val="24"/>
        </w:rPr>
        <w:t>also helps them monitor so they don’t go too far afield before realizing that</w:t>
      </w:r>
      <w:r w:rsidRPr="00756801">
        <w:rPr>
          <w:rFonts w:ascii="Times New Roman" w:hAnsi="Times New Roman" w:cs="Times New Roman"/>
          <w:bCs/>
          <w:sz w:val="24"/>
          <w:szCs w:val="24"/>
        </w:rPr>
        <w:t xml:space="preserve"> </w:t>
      </w:r>
      <w:r w:rsidRPr="00756801">
        <w:rPr>
          <w:rFonts w:ascii="Times New Roman" w:hAnsi="Times New Roman" w:cs="Times New Roman"/>
          <w:sz w:val="24"/>
          <w:szCs w:val="24"/>
        </w:rPr>
        <w:t>important information is missing.</w:t>
      </w:r>
    </w:p>
    <w:p w:rsidR="00A77CC8" w:rsidRPr="00756801" w:rsidRDefault="00A77CC8" w:rsidP="00A77CC8">
      <w:pPr>
        <w:pStyle w:val="ListParagraph"/>
        <w:autoSpaceDE w:val="0"/>
        <w:autoSpaceDN w:val="0"/>
        <w:adjustRightInd w:val="0"/>
        <w:spacing w:after="0" w:line="240" w:lineRule="auto"/>
        <w:ind w:left="1080"/>
        <w:jc w:val="both"/>
        <w:rPr>
          <w:rFonts w:ascii="Times New Roman" w:hAnsi="Times New Roman" w:cs="Times New Roman"/>
          <w:b/>
          <w:sz w:val="24"/>
          <w:szCs w:val="24"/>
        </w:rPr>
      </w:pPr>
    </w:p>
    <w:p w:rsidR="00756801" w:rsidRPr="00756801" w:rsidRDefault="00756801" w:rsidP="00756801">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756801">
        <w:rPr>
          <w:rFonts w:ascii="Times New Roman" w:hAnsi="Times New Roman" w:cs="Times New Roman"/>
          <w:b/>
          <w:sz w:val="24"/>
          <w:szCs w:val="24"/>
        </w:rPr>
        <w:t>Note Taking Technique</w:t>
      </w:r>
    </w:p>
    <w:p w:rsidR="00756801" w:rsidRDefault="00756801" w:rsidP="00A77CC8">
      <w:pPr>
        <w:pStyle w:val="Heading2"/>
        <w:ind w:left="426" w:firstLine="567"/>
        <w:jc w:val="both"/>
        <w:rPr>
          <w:b w:val="0"/>
          <w:u w:val="none"/>
        </w:rPr>
      </w:pPr>
      <w:r>
        <w:rPr>
          <w:b w:val="0"/>
          <w:u w:val="none"/>
        </w:rPr>
        <w:t>It is widely accepted by educators that note taking is a valuable tool that can help increase the retention of information (Kwira</w:t>
      </w:r>
      <w:proofErr w:type="gramStart"/>
      <w:r>
        <w:rPr>
          <w:b w:val="0"/>
          <w:u w:val="none"/>
        </w:rPr>
        <w:t>,2001</w:t>
      </w:r>
      <w:proofErr w:type="gramEnd"/>
      <w:r>
        <w:rPr>
          <w:b w:val="0"/>
          <w:u w:val="none"/>
        </w:rPr>
        <w:t xml:space="preserve">). Stahl (2006) further, mentions that   note taking is one of many “cognitive processes that students need in order to facilitate their own learning and to improve their academic performance. By definition, then, note taking is linked to student achievement.  Note taking is an activity that students will need to use in school if they want to be successful, students will increasingly have to depend on their ability to take notes in order to be successful in the classroom.  </w:t>
      </w:r>
      <w:r w:rsidRPr="008F2431">
        <w:rPr>
          <w:b w:val="0"/>
          <w:u w:val="none"/>
        </w:rPr>
        <w:t>Some researchers have found positive relationships between note</w:t>
      </w:r>
      <w:r>
        <w:rPr>
          <w:b w:val="0"/>
          <w:u w:val="none"/>
        </w:rPr>
        <w:t xml:space="preserve"> </w:t>
      </w:r>
      <w:r w:rsidRPr="008F2431">
        <w:rPr>
          <w:b w:val="0"/>
          <w:u w:val="none"/>
        </w:rPr>
        <w:t>taking and learning.  Other studies indicate that note</w:t>
      </w:r>
      <w:r>
        <w:rPr>
          <w:b w:val="0"/>
          <w:u w:val="none"/>
        </w:rPr>
        <w:t xml:space="preserve"> </w:t>
      </w:r>
      <w:r w:rsidRPr="008F2431">
        <w:rPr>
          <w:b w:val="0"/>
          <w:u w:val="none"/>
        </w:rPr>
        <w:t>taking has no effect on achievement.  A few researchers have even found that taking notes has an adverse affect on student achievement</w:t>
      </w:r>
      <w:r>
        <w:rPr>
          <w:b w:val="0"/>
          <w:u w:val="none"/>
        </w:rPr>
        <w:t>.</w:t>
      </w:r>
      <w:r w:rsidRPr="008F2431">
        <w:rPr>
          <w:b w:val="0"/>
          <w:u w:val="none"/>
        </w:rPr>
        <w:t xml:space="preserve"> </w:t>
      </w:r>
    </w:p>
    <w:p w:rsidR="0041195F" w:rsidRPr="0041195F" w:rsidRDefault="0041195F" w:rsidP="0041195F"/>
    <w:p w:rsidR="00756801" w:rsidRPr="00476E56" w:rsidRDefault="00756801" w:rsidP="00A77CC8">
      <w:pPr>
        <w:pStyle w:val="Heading2"/>
        <w:ind w:left="426" w:firstLine="567"/>
        <w:jc w:val="both"/>
        <w:rPr>
          <w:b w:val="0"/>
          <w:u w:val="none"/>
        </w:rPr>
      </w:pPr>
      <w:r w:rsidRPr="00476E56">
        <w:rPr>
          <w:b w:val="0"/>
          <w:u w:val="none"/>
        </w:rPr>
        <w:lastRenderedPageBreak/>
        <w:t>Many studies that have considered the effect of note taking on achievement recognize that there are two distinct categories of note taking. The first category suggests that the notes themselves are useful because they provide the student with a record of information that she may review.  From this perspective, notes are valuable because they 1) help the learner rehearse important content, and 2) can serve as a mnemonic device that can help the student to remember parts of the content that were not included in the notes themselves.  The second category suggests that the act of taking notes is important because it 1) increases attention and concentration, 2) encourages students to process the material at a deeper level, and 3) provides a means of connecting new learning with prior kn</w:t>
      </w:r>
      <w:r>
        <w:rPr>
          <w:b w:val="0"/>
          <w:u w:val="none"/>
        </w:rPr>
        <w:t>owledge (Carrier &amp; Titus</w:t>
      </w:r>
      <w:r w:rsidRPr="00476E56">
        <w:rPr>
          <w:b w:val="0"/>
          <w:u w:val="none"/>
        </w:rPr>
        <w:t>).  These two categories imply that note</w:t>
      </w:r>
      <w:r>
        <w:rPr>
          <w:b w:val="0"/>
          <w:u w:val="none"/>
        </w:rPr>
        <w:t xml:space="preserve"> </w:t>
      </w:r>
      <w:r w:rsidRPr="00476E56">
        <w:rPr>
          <w:b w:val="0"/>
          <w:u w:val="none"/>
        </w:rPr>
        <w:t xml:space="preserve">taking can boost achievement by acting as a </w:t>
      </w:r>
      <w:r w:rsidRPr="00476E56">
        <w:rPr>
          <w:b w:val="0"/>
          <w:i/>
          <w:u w:val="none"/>
        </w:rPr>
        <w:t>product</w:t>
      </w:r>
      <w:r w:rsidRPr="00476E56">
        <w:rPr>
          <w:b w:val="0"/>
          <w:u w:val="none"/>
        </w:rPr>
        <w:t xml:space="preserve"> (the former category) or as a </w:t>
      </w:r>
      <w:r w:rsidRPr="00476E56">
        <w:rPr>
          <w:b w:val="0"/>
          <w:i/>
          <w:u w:val="none"/>
        </w:rPr>
        <w:t xml:space="preserve">process </w:t>
      </w:r>
      <w:r w:rsidRPr="00476E56">
        <w:rPr>
          <w:b w:val="0"/>
          <w:u w:val="none"/>
        </w:rPr>
        <w:t>(the latter category).</w:t>
      </w:r>
    </w:p>
    <w:p w:rsidR="00ED581D" w:rsidRPr="00A77CC8" w:rsidRDefault="00ED581D" w:rsidP="00A77CC8">
      <w:pPr>
        <w:autoSpaceDE w:val="0"/>
        <w:autoSpaceDN w:val="0"/>
        <w:adjustRightInd w:val="0"/>
        <w:spacing w:after="0" w:line="480" w:lineRule="auto"/>
        <w:ind w:right="288"/>
        <w:jc w:val="both"/>
        <w:rPr>
          <w:rFonts w:ascii="Times New Roman" w:hAnsi="Times New Roman" w:cs="Times New Roman"/>
          <w:b/>
          <w:sz w:val="24"/>
          <w:szCs w:val="24"/>
        </w:rPr>
      </w:pPr>
    </w:p>
    <w:p w:rsidR="00756801" w:rsidRPr="000D606E" w:rsidRDefault="00756801" w:rsidP="0041195F">
      <w:pPr>
        <w:pStyle w:val="ListParagraph"/>
        <w:numPr>
          <w:ilvl w:val="0"/>
          <w:numId w:val="3"/>
        </w:numPr>
        <w:autoSpaceDE w:val="0"/>
        <w:autoSpaceDN w:val="0"/>
        <w:adjustRightInd w:val="0"/>
        <w:spacing w:after="0" w:line="480" w:lineRule="auto"/>
        <w:ind w:left="426" w:right="288" w:hanging="426"/>
        <w:jc w:val="both"/>
        <w:rPr>
          <w:rFonts w:ascii="Times New Roman" w:hAnsi="Times New Roman" w:cs="Times New Roman"/>
          <w:b/>
          <w:sz w:val="24"/>
          <w:szCs w:val="24"/>
        </w:rPr>
      </w:pPr>
      <w:r w:rsidRPr="000D606E">
        <w:rPr>
          <w:rFonts w:ascii="Times New Roman" w:hAnsi="Times New Roman" w:cs="Times New Roman"/>
          <w:b/>
          <w:sz w:val="24"/>
          <w:szCs w:val="24"/>
        </w:rPr>
        <w:t>Procedure in Applied Note Taking</w:t>
      </w:r>
    </w:p>
    <w:p w:rsidR="00756801" w:rsidRDefault="00756801" w:rsidP="00A77CC8">
      <w:pPr>
        <w:autoSpaceDE w:val="0"/>
        <w:autoSpaceDN w:val="0"/>
        <w:adjustRightInd w:val="0"/>
        <w:spacing w:after="0" w:line="240" w:lineRule="auto"/>
        <w:ind w:left="567" w:firstLine="425"/>
        <w:jc w:val="both"/>
        <w:rPr>
          <w:rFonts w:ascii="Times New Roman" w:hAnsi="Times New Roman" w:cs="Times New Roman"/>
          <w:sz w:val="24"/>
          <w:szCs w:val="24"/>
        </w:rPr>
      </w:pPr>
      <w:r w:rsidRPr="00756801">
        <w:rPr>
          <w:rFonts w:ascii="Times New Roman" w:hAnsi="Times New Roman" w:cs="Times New Roman"/>
          <w:sz w:val="24"/>
          <w:szCs w:val="24"/>
        </w:rPr>
        <w:t>According to Cornell (1949, in Bullock 2008</w:t>
      </w:r>
      <w:proofErr w:type="gramStart"/>
      <w:r w:rsidRPr="00756801">
        <w:rPr>
          <w:rFonts w:ascii="Times New Roman" w:hAnsi="Times New Roman" w:cs="Times New Roman"/>
          <w:sz w:val="24"/>
          <w:szCs w:val="24"/>
        </w:rPr>
        <w:t>) ,</w:t>
      </w:r>
      <w:proofErr w:type="gramEnd"/>
      <w:r w:rsidRPr="00756801">
        <w:rPr>
          <w:rFonts w:ascii="Times New Roman" w:hAnsi="Times New Roman" w:cs="Times New Roman"/>
          <w:sz w:val="24"/>
          <w:szCs w:val="24"/>
        </w:rPr>
        <w:t xml:space="preserve"> with this method, different parts of the notebook page have different functions. Notes are recorded on one half, key words and concepts are recorded in another area called the recall column, and a summary is recorded at the bottom of the page, the advantages of Cornell system are: a) results in more organized notes, b) allows students to quickly identify key words and concepts, c) can easily be used as a study guide for exams, d) arrangement of information is aesthetically pleasing and easy to scan.</w:t>
      </w:r>
    </w:p>
    <w:p w:rsidR="0041195F" w:rsidRPr="00756801" w:rsidRDefault="0041195F" w:rsidP="00A77CC8">
      <w:pPr>
        <w:autoSpaceDE w:val="0"/>
        <w:autoSpaceDN w:val="0"/>
        <w:adjustRightInd w:val="0"/>
        <w:spacing w:after="0" w:line="240" w:lineRule="auto"/>
        <w:ind w:left="567" w:firstLine="425"/>
        <w:jc w:val="both"/>
        <w:rPr>
          <w:rFonts w:ascii="Times New Roman" w:hAnsi="Times New Roman" w:cs="Times New Roman"/>
          <w:sz w:val="24"/>
          <w:szCs w:val="24"/>
        </w:rPr>
      </w:pPr>
    </w:p>
    <w:p w:rsidR="00756801" w:rsidRDefault="00756801" w:rsidP="00A77CC8">
      <w:pPr>
        <w:autoSpaceDE w:val="0"/>
        <w:autoSpaceDN w:val="0"/>
        <w:adjustRightInd w:val="0"/>
        <w:spacing w:after="0" w:line="240" w:lineRule="auto"/>
        <w:ind w:left="1843" w:hanging="850"/>
        <w:jc w:val="both"/>
        <w:rPr>
          <w:rFonts w:ascii="Times New Roman" w:hAnsi="Times New Roman" w:cs="Times New Roman"/>
          <w:sz w:val="24"/>
          <w:szCs w:val="24"/>
        </w:rPr>
      </w:pPr>
      <w:r w:rsidRPr="00756801">
        <w:rPr>
          <w:rFonts w:ascii="Times New Roman" w:hAnsi="Times New Roman" w:cs="Times New Roman"/>
          <w:sz w:val="24"/>
          <w:szCs w:val="24"/>
        </w:rPr>
        <w:t>There are steps in note taking in Cornell system as follow:</w:t>
      </w:r>
    </w:p>
    <w:p w:rsidR="0041195F" w:rsidRPr="00756801" w:rsidRDefault="0041195F" w:rsidP="00A77CC8">
      <w:pPr>
        <w:autoSpaceDE w:val="0"/>
        <w:autoSpaceDN w:val="0"/>
        <w:adjustRightInd w:val="0"/>
        <w:spacing w:after="0" w:line="240" w:lineRule="auto"/>
        <w:ind w:left="1843" w:hanging="850"/>
        <w:jc w:val="both"/>
        <w:rPr>
          <w:rFonts w:ascii="Times New Roman" w:hAnsi="Times New Roman" w:cs="Times New Roman"/>
          <w:sz w:val="24"/>
          <w:szCs w:val="24"/>
        </w:rPr>
      </w:pPr>
    </w:p>
    <w:p w:rsidR="00756801" w:rsidRPr="00756801" w:rsidRDefault="00756801" w:rsidP="00A77CC8">
      <w:pPr>
        <w:pStyle w:val="ListParagraph"/>
        <w:numPr>
          <w:ilvl w:val="0"/>
          <w:numId w:val="8"/>
        </w:numPr>
        <w:autoSpaceDE w:val="0"/>
        <w:autoSpaceDN w:val="0"/>
        <w:adjustRightInd w:val="0"/>
        <w:spacing w:after="0" w:line="240" w:lineRule="auto"/>
        <w:ind w:left="1276" w:hanging="284"/>
        <w:jc w:val="both"/>
        <w:rPr>
          <w:rFonts w:ascii="Times New Roman" w:hAnsi="Times New Roman" w:cs="Times New Roman"/>
          <w:sz w:val="24"/>
          <w:szCs w:val="24"/>
        </w:rPr>
      </w:pPr>
      <w:r w:rsidRPr="00756801">
        <w:rPr>
          <w:rFonts w:ascii="Times New Roman" w:hAnsi="Times New Roman" w:cs="Times New Roman"/>
          <w:sz w:val="24"/>
          <w:szCs w:val="24"/>
        </w:rPr>
        <w:t>Divide the paper</w:t>
      </w:r>
    </w:p>
    <w:p w:rsidR="00756801" w:rsidRPr="00756801" w:rsidRDefault="00756801" w:rsidP="00A77CC8">
      <w:pPr>
        <w:pStyle w:val="ListParagraph"/>
        <w:numPr>
          <w:ilvl w:val="0"/>
          <w:numId w:val="7"/>
        </w:numPr>
        <w:autoSpaceDE w:val="0"/>
        <w:autoSpaceDN w:val="0"/>
        <w:adjustRightInd w:val="0"/>
        <w:spacing w:after="0" w:line="240" w:lineRule="auto"/>
        <w:ind w:left="1276" w:hanging="142"/>
        <w:jc w:val="both"/>
        <w:rPr>
          <w:rFonts w:ascii="Times New Roman" w:hAnsi="Times New Roman" w:cs="Times New Roman"/>
          <w:sz w:val="24"/>
          <w:szCs w:val="24"/>
        </w:rPr>
      </w:pPr>
      <w:r w:rsidRPr="00756801">
        <w:rPr>
          <w:rFonts w:ascii="Times New Roman" w:hAnsi="Times New Roman" w:cs="Times New Roman"/>
          <w:sz w:val="24"/>
          <w:szCs w:val="24"/>
        </w:rPr>
        <w:t xml:space="preserve"> Use loose-leaf notebook paper and write on one side of the page only.</w:t>
      </w:r>
    </w:p>
    <w:p w:rsidR="00756801" w:rsidRDefault="00756801" w:rsidP="00A77CC8">
      <w:pPr>
        <w:pStyle w:val="ListParagraph"/>
        <w:numPr>
          <w:ilvl w:val="0"/>
          <w:numId w:val="7"/>
        </w:numPr>
        <w:autoSpaceDE w:val="0"/>
        <w:autoSpaceDN w:val="0"/>
        <w:adjustRightInd w:val="0"/>
        <w:spacing w:after="0" w:line="240" w:lineRule="auto"/>
        <w:ind w:left="1276" w:hanging="142"/>
        <w:jc w:val="both"/>
        <w:rPr>
          <w:rFonts w:ascii="Times New Roman" w:hAnsi="Times New Roman" w:cs="Times New Roman"/>
          <w:sz w:val="24"/>
          <w:szCs w:val="24"/>
        </w:rPr>
      </w:pPr>
      <w:r w:rsidRPr="00756801">
        <w:rPr>
          <w:rFonts w:ascii="Times New Roman" w:hAnsi="Times New Roman" w:cs="Times New Roman"/>
          <w:sz w:val="24"/>
          <w:szCs w:val="24"/>
        </w:rPr>
        <w:t xml:space="preserve"> Divide the paper vertically by drawing a line from top to bottom about two from the left side of the page.</w:t>
      </w:r>
    </w:p>
    <w:p w:rsidR="0041195F" w:rsidRPr="00756801" w:rsidRDefault="0041195F" w:rsidP="0041195F">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756801" w:rsidRPr="00756801" w:rsidRDefault="00756801" w:rsidP="00A77CC8">
      <w:pPr>
        <w:pStyle w:val="ListParagraph"/>
        <w:numPr>
          <w:ilvl w:val="0"/>
          <w:numId w:val="8"/>
        </w:numPr>
        <w:autoSpaceDE w:val="0"/>
        <w:autoSpaceDN w:val="0"/>
        <w:adjustRightInd w:val="0"/>
        <w:spacing w:after="0" w:line="240" w:lineRule="auto"/>
        <w:ind w:firstLine="208"/>
        <w:jc w:val="both"/>
        <w:rPr>
          <w:rFonts w:ascii="Times New Roman" w:hAnsi="Times New Roman" w:cs="Times New Roman"/>
          <w:sz w:val="24"/>
          <w:szCs w:val="24"/>
        </w:rPr>
      </w:pPr>
      <w:r w:rsidRPr="00756801">
        <w:rPr>
          <w:rFonts w:ascii="Times New Roman" w:hAnsi="Times New Roman" w:cs="Times New Roman"/>
          <w:sz w:val="24"/>
          <w:szCs w:val="24"/>
        </w:rPr>
        <w:t>Documentation</w:t>
      </w:r>
    </w:p>
    <w:p w:rsidR="00756801" w:rsidRDefault="00756801" w:rsidP="00A77CC8">
      <w:pPr>
        <w:pStyle w:val="ListParagraph"/>
        <w:numPr>
          <w:ilvl w:val="0"/>
          <w:numId w:val="13"/>
        </w:numPr>
        <w:autoSpaceDE w:val="0"/>
        <w:autoSpaceDN w:val="0"/>
        <w:adjustRightInd w:val="0"/>
        <w:spacing w:after="0" w:line="240" w:lineRule="auto"/>
        <w:ind w:left="1418" w:hanging="284"/>
        <w:jc w:val="both"/>
        <w:rPr>
          <w:rFonts w:ascii="Times New Roman" w:hAnsi="Times New Roman" w:cs="Times New Roman"/>
          <w:sz w:val="24"/>
          <w:szCs w:val="24"/>
        </w:rPr>
      </w:pPr>
      <w:r w:rsidRPr="00756801">
        <w:rPr>
          <w:rFonts w:ascii="Times New Roman" w:hAnsi="Times New Roman" w:cs="Times New Roman"/>
          <w:sz w:val="24"/>
          <w:szCs w:val="24"/>
        </w:rPr>
        <w:t>Write the date and page number at the top of each page.</w:t>
      </w:r>
    </w:p>
    <w:p w:rsidR="0041195F" w:rsidRPr="00756801" w:rsidRDefault="0041195F" w:rsidP="0041195F">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756801" w:rsidRPr="00756801" w:rsidRDefault="00756801" w:rsidP="00A77CC8">
      <w:pPr>
        <w:pStyle w:val="ListParagraph"/>
        <w:numPr>
          <w:ilvl w:val="0"/>
          <w:numId w:val="8"/>
        </w:numPr>
        <w:autoSpaceDE w:val="0"/>
        <w:autoSpaceDN w:val="0"/>
        <w:adjustRightInd w:val="0"/>
        <w:spacing w:after="0" w:line="240" w:lineRule="auto"/>
        <w:ind w:firstLine="208"/>
        <w:jc w:val="both"/>
        <w:rPr>
          <w:rFonts w:ascii="Times New Roman" w:hAnsi="Times New Roman" w:cs="Times New Roman"/>
          <w:sz w:val="24"/>
          <w:szCs w:val="24"/>
        </w:rPr>
      </w:pPr>
      <w:r w:rsidRPr="00756801">
        <w:rPr>
          <w:rFonts w:ascii="Times New Roman" w:hAnsi="Times New Roman" w:cs="Times New Roman"/>
          <w:sz w:val="24"/>
          <w:szCs w:val="24"/>
        </w:rPr>
        <w:t>Record notes</w:t>
      </w:r>
    </w:p>
    <w:p w:rsidR="00756801" w:rsidRPr="00756801" w:rsidRDefault="00756801" w:rsidP="00A77CC8">
      <w:pPr>
        <w:pStyle w:val="ListParagraph"/>
        <w:numPr>
          <w:ilvl w:val="0"/>
          <w:numId w:val="10"/>
        </w:numPr>
        <w:autoSpaceDE w:val="0"/>
        <w:autoSpaceDN w:val="0"/>
        <w:adjustRightInd w:val="0"/>
        <w:spacing w:after="0" w:line="240" w:lineRule="auto"/>
        <w:ind w:left="1418" w:hanging="284"/>
        <w:jc w:val="both"/>
        <w:rPr>
          <w:rFonts w:ascii="Times New Roman" w:hAnsi="Times New Roman" w:cs="Times New Roman"/>
          <w:sz w:val="24"/>
          <w:szCs w:val="24"/>
        </w:rPr>
      </w:pPr>
      <w:r w:rsidRPr="00756801">
        <w:rPr>
          <w:rFonts w:ascii="Times New Roman" w:hAnsi="Times New Roman" w:cs="Times New Roman"/>
          <w:sz w:val="24"/>
          <w:szCs w:val="24"/>
        </w:rPr>
        <w:t>During the lesson, record the main ideas and concepts on the right side of the page. This is the notes column.</w:t>
      </w:r>
    </w:p>
    <w:p w:rsidR="00756801" w:rsidRPr="00756801" w:rsidRDefault="00756801" w:rsidP="000D606E">
      <w:pPr>
        <w:pStyle w:val="ListParagraph"/>
        <w:numPr>
          <w:ilvl w:val="0"/>
          <w:numId w:val="9"/>
        </w:numPr>
        <w:autoSpaceDE w:val="0"/>
        <w:autoSpaceDN w:val="0"/>
        <w:adjustRightInd w:val="0"/>
        <w:spacing w:after="0" w:line="240" w:lineRule="auto"/>
        <w:ind w:firstLine="349"/>
        <w:jc w:val="both"/>
        <w:rPr>
          <w:rFonts w:ascii="Times New Roman" w:hAnsi="Times New Roman" w:cs="Times New Roman"/>
          <w:sz w:val="24"/>
          <w:szCs w:val="24"/>
        </w:rPr>
      </w:pPr>
      <w:r w:rsidRPr="00756801">
        <w:rPr>
          <w:rFonts w:ascii="Times New Roman" w:hAnsi="Times New Roman" w:cs="Times New Roman"/>
          <w:sz w:val="24"/>
          <w:szCs w:val="24"/>
        </w:rPr>
        <w:t>Rephrase the information in own words before writing it down.</w:t>
      </w:r>
    </w:p>
    <w:p w:rsidR="00756801" w:rsidRPr="00756801" w:rsidRDefault="00756801" w:rsidP="00A77CC8">
      <w:pPr>
        <w:pStyle w:val="ListParagraph"/>
        <w:numPr>
          <w:ilvl w:val="0"/>
          <w:numId w:val="9"/>
        </w:numPr>
        <w:autoSpaceDE w:val="0"/>
        <w:autoSpaceDN w:val="0"/>
        <w:adjustRightInd w:val="0"/>
        <w:spacing w:after="0" w:line="240" w:lineRule="auto"/>
        <w:ind w:firstLine="349"/>
        <w:jc w:val="both"/>
        <w:rPr>
          <w:rFonts w:ascii="Times New Roman" w:hAnsi="Times New Roman" w:cs="Times New Roman"/>
          <w:sz w:val="24"/>
          <w:szCs w:val="24"/>
        </w:rPr>
      </w:pPr>
      <w:r w:rsidRPr="00756801">
        <w:rPr>
          <w:rFonts w:ascii="Times New Roman" w:hAnsi="Times New Roman" w:cs="Times New Roman"/>
          <w:sz w:val="24"/>
          <w:szCs w:val="24"/>
        </w:rPr>
        <w:t xml:space="preserve"> Skip one line between ideas and several lines between topics.</w:t>
      </w:r>
    </w:p>
    <w:p w:rsidR="00756801" w:rsidRPr="00756801" w:rsidRDefault="00756801" w:rsidP="00A77CC8">
      <w:pPr>
        <w:pStyle w:val="ListParagraph"/>
        <w:numPr>
          <w:ilvl w:val="0"/>
          <w:numId w:val="9"/>
        </w:numPr>
        <w:autoSpaceDE w:val="0"/>
        <w:autoSpaceDN w:val="0"/>
        <w:adjustRightInd w:val="0"/>
        <w:spacing w:after="0" w:line="240" w:lineRule="auto"/>
        <w:ind w:left="1418" w:hanging="284"/>
        <w:jc w:val="both"/>
        <w:rPr>
          <w:rFonts w:ascii="Times New Roman" w:hAnsi="Times New Roman" w:cs="Times New Roman"/>
          <w:sz w:val="24"/>
          <w:szCs w:val="24"/>
        </w:rPr>
      </w:pPr>
      <w:r w:rsidRPr="00756801">
        <w:rPr>
          <w:rFonts w:ascii="Times New Roman" w:hAnsi="Times New Roman" w:cs="Times New Roman"/>
          <w:sz w:val="24"/>
          <w:szCs w:val="24"/>
        </w:rPr>
        <w:t xml:space="preserve">  Avoid writing in complete sentences; use symbols and abbreviations.</w:t>
      </w:r>
    </w:p>
    <w:p w:rsidR="00756801" w:rsidRDefault="00756801" w:rsidP="00A77CC8">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41195F" w:rsidRDefault="0041195F" w:rsidP="00A77CC8">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41195F" w:rsidRPr="00756801" w:rsidRDefault="0041195F" w:rsidP="00A77CC8">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756801" w:rsidRPr="00756801" w:rsidRDefault="00756801" w:rsidP="00A77CC8">
      <w:pPr>
        <w:pStyle w:val="ListParagraph"/>
        <w:numPr>
          <w:ilvl w:val="0"/>
          <w:numId w:val="8"/>
        </w:numPr>
        <w:autoSpaceDE w:val="0"/>
        <w:autoSpaceDN w:val="0"/>
        <w:adjustRightInd w:val="0"/>
        <w:spacing w:after="0" w:line="240" w:lineRule="auto"/>
        <w:ind w:left="1134" w:hanging="283"/>
        <w:jc w:val="both"/>
        <w:rPr>
          <w:rFonts w:ascii="Times New Roman" w:hAnsi="Times New Roman" w:cs="Times New Roman"/>
          <w:sz w:val="24"/>
          <w:szCs w:val="24"/>
        </w:rPr>
      </w:pPr>
      <w:r w:rsidRPr="00756801">
        <w:rPr>
          <w:rFonts w:ascii="Times New Roman" w:hAnsi="Times New Roman" w:cs="Times New Roman"/>
          <w:sz w:val="24"/>
          <w:szCs w:val="24"/>
        </w:rPr>
        <w:lastRenderedPageBreak/>
        <w:t>Review and clarify</w:t>
      </w:r>
    </w:p>
    <w:p w:rsidR="00756801" w:rsidRPr="00756801" w:rsidRDefault="00756801" w:rsidP="00A77CC8">
      <w:pPr>
        <w:pStyle w:val="ListParagraph"/>
        <w:numPr>
          <w:ilvl w:val="0"/>
          <w:numId w:val="14"/>
        </w:numPr>
        <w:autoSpaceDE w:val="0"/>
        <w:autoSpaceDN w:val="0"/>
        <w:adjustRightInd w:val="0"/>
        <w:spacing w:after="0" w:line="240" w:lineRule="auto"/>
        <w:ind w:left="1418" w:hanging="284"/>
        <w:jc w:val="both"/>
        <w:rPr>
          <w:rFonts w:ascii="Times New Roman" w:hAnsi="Times New Roman" w:cs="Times New Roman"/>
          <w:sz w:val="24"/>
          <w:szCs w:val="24"/>
        </w:rPr>
      </w:pPr>
      <w:r w:rsidRPr="00756801">
        <w:rPr>
          <w:rFonts w:ascii="Times New Roman" w:hAnsi="Times New Roman" w:cs="Times New Roman"/>
          <w:sz w:val="24"/>
          <w:szCs w:val="24"/>
        </w:rPr>
        <w:t>As soon as possible, review the notes in the right column and clarify any ambiguous information.</w:t>
      </w:r>
    </w:p>
    <w:p w:rsidR="00756801" w:rsidRPr="00756801" w:rsidRDefault="00756801" w:rsidP="00A77CC8">
      <w:pPr>
        <w:pStyle w:val="ListParagraph"/>
        <w:numPr>
          <w:ilvl w:val="0"/>
          <w:numId w:val="11"/>
        </w:numPr>
        <w:autoSpaceDE w:val="0"/>
        <w:autoSpaceDN w:val="0"/>
        <w:adjustRightInd w:val="0"/>
        <w:spacing w:after="0" w:line="240" w:lineRule="auto"/>
        <w:ind w:left="1418" w:hanging="284"/>
        <w:jc w:val="both"/>
        <w:rPr>
          <w:rFonts w:ascii="Times New Roman" w:hAnsi="Times New Roman" w:cs="Times New Roman"/>
          <w:sz w:val="24"/>
          <w:szCs w:val="24"/>
        </w:rPr>
      </w:pPr>
      <w:r w:rsidRPr="00756801">
        <w:rPr>
          <w:rFonts w:ascii="Times New Roman" w:hAnsi="Times New Roman" w:cs="Times New Roman"/>
          <w:sz w:val="24"/>
          <w:szCs w:val="24"/>
        </w:rPr>
        <w:t xml:space="preserve"> Compare the information with your text and/or other students’ notes.</w:t>
      </w:r>
    </w:p>
    <w:p w:rsidR="00756801" w:rsidRDefault="00756801" w:rsidP="00A77CC8">
      <w:pPr>
        <w:pStyle w:val="ListParagraph"/>
        <w:numPr>
          <w:ilvl w:val="0"/>
          <w:numId w:val="11"/>
        </w:numPr>
        <w:autoSpaceDE w:val="0"/>
        <w:autoSpaceDN w:val="0"/>
        <w:adjustRightInd w:val="0"/>
        <w:spacing w:after="0" w:line="240" w:lineRule="auto"/>
        <w:ind w:left="1418" w:hanging="284"/>
        <w:jc w:val="both"/>
        <w:rPr>
          <w:rFonts w:ascii="Times New Roman" w:hAnsi="Times New Roman" w:cs="Times New Roman"/>
          <w:sz w:val="24"/>
          <w:szCs w:val="24"/>
        </w:rPr>
      </w:pPr>
      <w:r w:rsidRPr="00756801">
        <w:rPr>
          <w:rFonts w:ascii="Times New Roman" w:hAnsi="Times New Roman" w:cs="Times New Roman"/>
          <w:sz w:val="24"/>
          <w:szCs w:val="24"/>
        </w:rPr>
        <w:t>Pull the main ideas, concepts, terms, places, dates, and names from the right column and record them in the left-hand recall column.</w:t>
      </w:r>
    </w:p>
    <w:p w:rsidR="0041195F" w:rsidRPr="00756801" w:rsidRDefault="0041195F" w:rsidP="0041195F">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756801" w:rsidRPr="00756801" w:rsidRDefault="00756801" w:rsidP="00A77CC8">
      <w:pPr>
        <w:pStyle w:val="ListParagraph"/>
        <w:numPr>
          <w:ilvl w:val="0"/>
          <w:numId w:val="8"/>
        </w:numPr>
        <w:autoSpaceDE w:val="0"/>
        <w:autoSpaceDN w:val="0"/>
        <w:adjustRightInd w:val="0"/>
        <w:spacing w:after="0" w:line="240" w:lineRule="auto"/>
        <w:ind w:left="1134" w:hanging="283"/>
        <w:jc w:val="both"/>
        <w:rPr>
          <w:rFonts w:ascii="Times New Roman" w:hAnsi="Times New Roman" w:cs="Times New Roman"/>
          <w:sz w:val="24"/>
          <w:szCs w:val="24"/>
        </w:rPr>
      </w:pPr>
      <w:r w:rsidRPr="00756801">
        <w:rPr>
          <w:rFonts w:ascii="Times New Roman" w:hAnsi="Times New Roman" w:cs="Times New Roman"/>
          <w:sz w:val="24"/>
          <w:szCs w:val="24"/>
        </w:rPr>
        <w:t>Summarize</w:t>
      </w:r>
    </w:p>
    <w:p w:rsidR="00756801" w:rsidRPr="00756801" w:rsidRDefault="00756801" w:rsidP="00A77CC8">
      <w:pPr>
        <w:pStyle w:val="ListParagraph"/>
        <w:numPr>
          <w:ilvl w:val="0"/>
          <w:numId w:val="12"/>
        </w:numPr>
        <w:autoSpaceDE w:val="0"/>
        <w:autoSpaceDN w:val="0"/>
        <w:adjustRightInd w:val="0"/>
        <w:spacing w:after="0" w:line="240" w:lineRule="auto"/>
        <w:ind w:left="1418" w:hanging="284"/>
        <w:jc w:val="both"/>
        <w:rPr>
          <w:rFonts w:ascii="Times New Roman" w:hAnsi="Times New Roman" w:cs="Times New Roman"/>
          <w:sz w:val="24"/>
          <w:szCs w:val="24"/>
        </w:rPr>
      </w:pPr>
      <w:r w:rsidRPr="00756801">
        <w:rPr>
          <w:rFonts w:ascii="Times New Roman" w:hAnsi="Times New Roman" w:cs="Times New Roman"/>
          <w:sz w:val="24"/>
          <w:szCs w:val="24"/>
        </w:rPr>
        <w:t>Prepare a summary of the lesson material and record it at the end of the notes.</w:t>
      </w:r>
    </w:p>
    <w:p w:rsidR="00756801" w:rsidRDefault="00756801" w:rsidP="00A77CC8">
      <w:pPr>
        <w:pStyle w:val="ListParagraph"/>
        <w:numPr>
          <w:ilvl w:val="0"/>
          <w:numId w:val="12"/>
        </w:numPr>
        <w:autoSpaceDE w:val="0"/>
        <w:autoSpaceDN w:val="0"/>
        <w:adjustRightInd w:val="0"/>
        <w:spacing w:after="0" w:line="240" w:lineRule="auto"/>
        <w:ind w:firstLine="414"/>
        <w:jc w:val="both"/>
        <w:rPr>
          <w:rFonts w:ascii="Times New Roman" w:hAnsi="Times New Roman" w:cs="Times New Roman"/>
          <w:sz w:val="24"/>
          <w:szCs w:val="24"/>
        </w:rPr>
      </w:pPr>
      <w:r w:rsidRPr="00756801">
        <w:rPr>
          <w:rFonts w:ascii="Times New Roman" w:hAnsi="Times New Roman" w:cs="Times New Roman"/>
          <w:sz w:val="24"/>
          <w:szCs w:val="24"/>
        </w:rPr>
        <w:t>The summary may be in sentences or short phrases.</w:t>
      </w:r>
    </w:p>
    <w:p w:rsidR="000D606E" w:rsidRPr="00756801" w:rsidRDefault="000D606E" w:rsidP="000D606E">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756801" w:rsidRPr="00756801" w:rsidRDefault="00756801" w:rsidP="00A77CC8">
      <w:pPr>
        <w:pStyle w:val="ListParagraph"/>
        <w:numPr>
          <w:ilvl w:val="0"/>
          <w:numId w:val="8"/>
        </w:numPr>
        <w:autoSpaceDE w:val="0"/>
        <w:autoSpaceDN w:val="0"/>
        <w:adjustRightInd w:val="0"/>
        <w:spacing w:after="0" w:line="240" w:lineRule="auto"/>
        <w:ind w:left="1134" w:hanging="283"/>
        <w:jc w:val="both"/>
        <w:rPr>
          <w:rFonts w:ascii="Times New Roman" w:hAnsi="Times New Roman" w:cs="Times New Roman"/>
          <w:sz w:val="24"/>
          <w:szCs w:val="24"/>
        </w:rPr>
      </w:pPr>
      <w:r w:rsidRPr="00756801">
        <w:rPr>
          <w:rFonts w:ascii="Times New Roman" w:hAnsi="Times New Roman" w:cs="Times New Roman"/>
          <w:sz w:val="24"/>
          <w:szCs w:val="24"/>
        </w:rPr>
        <w:t>Study</w:t>
      </w:r>
    </w:p>
    <w:p w:rsidR="00756801" w:rsidRPr="00756801" w:rsidRDefault="00756801" w:rsidP="00A77CC8">
      <w:pPr>
        <w:pStyle w:val="ListParagraph"/>
        <w:numPr>
          <w:ilvl w:val="0"/>
          <w:numId w:val="12"/>
        </w:numPr>
        <w:autoSpaceDE w:val="0"/>
        <w:autoSpaceDN w:val="0"/>
        <w:adjustRightInd w:val="0"/>
        <w:spacing w:after="0" w:line="240" w:lineRule="auto"/>
        <w:ind w:firstLine="414"/>
        <w:jc w:val="both"/>
        <w:rPr>
          <w:rFonts w:ascii="Times New Roman" w:hAnsi="Times New Roman" w:cs="Times New Roman"/>
          <w:sz w:val="24"/>
          <w:szCs w:val="24"/>
        </w:rPr>
      </w:pPr>
      <w:r w:rsidRPr="00756801">
        <w:rPr>
          <w:rFonts w:ascii="Times New Roman" w:hAnsi="Times New Roman" w:cs="Times New Roman"/>
          <w:sz w:val="24"/>
          <w:szCs w:val="24"/>
        </w:rPr>
        <w:t>Use both sections of the notes to prepare for exams.</w:t>
      </w:r>
    </w:p>
    <w:p w:rsidR="00756801" w:rsidRPr="00756801" w:rsidRDefault="00756801" w:rsidP="00A77CC8">
      <w:pPr>
        <w:autoSpaceDE w:val="0"/>
        <w:autoSpaceDN w:val="0"/>
        <w:adjustRightInd w:val="0"/>
        <w:spacing w:after="0" w:line="240" w:lineRule="auto"/>
        <w:jc w:val="both"/>
        <w:rPr>
          <w:rFonts w:ascii="Times New Roman" w:hAnsi="Times New Roman" w:cs="Times New Roman"/>
          <w:sz w:val="24"/>
          <w:szCs w:val="24"/>
        </w:rPr>
      </w:pPr>
    </w:p>
    <w:p w:rsidR="00756801" w:rsidRDefault="00756801" w:rsidP="00756801">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756801">
        <w:rPr>
          <w:rFonts w:ascii="Times New Roman" w:hAnsi="Times New Roman" w:cs="Times New Roman"/>
          <w:b/>
          <w:sz w:val="24"/>
          <w:szCs w:val="24"/>
        </w:rPr>
        <w:t>Research Design</w:t>
      </w:r>
    </w:p>
    <w:p w:rsidR="00756801" w:rsidRDefault="00756801" w:rsidP="0041195F">
      <w:pPr>
        <w:tabs>
          <w:tab w:val="left" w:pos="8505"/>
        </w:tabs>
        <w:autoSpaceDE w:val="0"/>
        <w:autoSpaceDN w:val="0"/>
        <w:adjustRightInd w:val="0"/>
        <w:spacing w:after="0" w:line="240" w:lineRule="auto"/>
        <w:ind w:left="284" w:firstLine="567"/>
        <w:jc w:val="both"/>
        <w:rPr>
          <w:rFonts w:ascii="Times New Roman" w:hAnsi="Times New Roman" w:cs="Times New Roman"/>
          <w:sz w:val="24"/>
          <w:szCs w:val="24"/>
        </w:rPr>
      </w:pPr>
      <w:r w:rsidRPr="00756801">
        <w:rPr>
          <w:rFonts w:ascii="Times New Roman" w:hAnsi="Times New Roman" w:cs="Times New Roman"/>
          <w:sz w:val="24"/>
          <w:szCs w:val="24"/>
        </w:rPr>
        <w:t xml:space="preserve">This study was an experimental research and conducted in two classes of eight grade students at SMPN 11 </w:t>
      </w:r>
      <w:proofErr w:type="spellStart"/>
      <w:r w:rsidRPr="00756801">
        <w:rPr>
          <w:rFonts w:ascii="Times New Roman" w:hAnsi="Times New Roman" w:cs="Times New Roman"/>
          <w:sz w:val="24"/>
          <w:szCs w:val="24"/>
        </w:rPr>
        <w:t>Mataram</w:t>
      </w:r>
      <w:proofErr w:type="spellEnd"/>
      <w:r w:rsidRPr="00756801">
        <w:rPr>
          <w:rFonts w:ascii="Times New Roman" w:hAnsi="Times New Roman" w:cs="Times New Roman"/>
          <w:sz w:val="24"/>
          <w:szCs w:val="24"/>
        </w:rPr>
        <w:t>. It aimed to find out “the effect of note taking technique in improving reading comprehension. This research applies two group designs that focused on teaching two classes of Junior High School students of grade VIII. The two sample of this research were experimental and control groups. The research procedures are pre test-treatment-post test. The writer gave pre test for both of experimental and control groups in the first meeting to know the basic ability of reading comprehension, then, after the pre test the writer taught for two meeting in each group as a treatment. The researcher applied note taking in the experimental group, meanwhile, the control group was not treated by using note taking. For the last, the researcher gave a post test after conducting treatment to investigate the effect of treatment.</w:t>
      </w:r>
      <w:r w:rsidRPr="00756801">
        <w:rPr>
          <w:rFonts w:cs="Times New Roman"/>
          <w:szCs w:val="24"/>
        </w:rPr>
        <w:t xml:space="preserve"> </w:t>
      </w:r>
      <w:r w:rsidRPr="00756801">
        <w:rPr>
          <w:rFonts w:ascii="Times New Roman" w:hAnsi="Times New Roman" w:cs="Times New Roman"/>
          <w:sz w:val="24"/>
          <w:szCs w:val="24"/>
        </w:rPr>
        <w:t xml:space="preserve">The total number of population of this study is 204 students containing six classes of eighth grade student at SMPN 11 </w:t>
      </w:r>
      <w:proofErr w:type="spellStart"/>
      <w:r w:rsidRPr="00756801">
        <w:rPr>
          <w:rFonts w:ascii="Times New Roman" w:hAnsi="Times New Roman" w:cs="Times New Roman"/>
          <w:sz w:val="24"/>
          <w:szCs w:val="24"/>
        </w:rPr>
        <w:t>Mataram</w:t>
      </w:r>
      <w:proofErr w:type="spellEnd"/>
      <w:r w:rsidRPr="00756801">
        <w:rPr>
          <w:rFonts w:ascii="Times New Roman" w:hAnsi="Times New Roman" w:cs="Times New Roman"/>
          <w:sz w:val="24"/>
          <w:szCs w:val="24"/>
        </w:rPr>
        <w:t>, consisting of: VIII A, 33 students, VIII B 35 students, VIII C 33 students, VIII D 34 students, VIII E 35 students, VIII F 34 students.</w:t>
      </w:r>
      <w:r w:rsidRPr="00756801">
        <w:rPr>
          <w:rFonts w:cs="Times New Roman"/>
          <w:szCs w:val="24"/>
        </w:rPr>
        <w:t xml:space="preserve"> </w:t>
      </w:r>
      <w:r w:rsidRPr="00756801">
        <w:rPr>
          <w:rFonts w:ascii="Times New Roman" w:hAnsi="Times New Roman" w:cs="Times New Roman"/>
          <w:sz w:val="24"/>
          <w:szCs w:val="24"/>
        </w:rPr>
        <w:t xml:space="preserve">The samples for this study were taken by cluster random sampling technique. From approximately, six classes on eight grade students at SMPN 11 </w:t>
      </w:r>
      <w:proofErr w:type="spellStart"/>
      <w:r w:rsidRPr="00756801">
        <w:rPr>
          <w:rFonts w:ascii="Times New Roman" w:hAnsi="Times New Roman" w:cs="Times New Roman"/>
          <w:sz w:val="24"/>
          <w:szCs w:val="24"/>
        </w:rPr>
        <w:t>Mataram</w:t>
      </w:r>
      <w:proofErr w:type="spellEnd"/>
      <w:r w:rsidRPr="00756801">
        <w:rPr>
          <w:rFonts w:ascii="Times New Roman" w:hAnsi="Times New Roman" w:cs="Times New Roman"/>
          <w:sz w:val="24"/>
          <w:szCs w:val="24"/>
        </w:rPr>
        <w:t xml:space="preserve"> were selected randomly by writing six different numbers on six different pieces of paper and chose two pieces of paper randomly. In addition, the samples were divided in two groups, where class VIII D as an experimental group and VIII F as a control group based on the lottery result. Thus, the total number of sample in this study is 68.</w:t>
      </w:r>
    </w:p>
    <w:p w:rsidR="0041195F" w:rsidRDefault="0041195F" w:rsidP="0041195F">
      <w:pPr>
        <w:tabs>
          <w:tab w:val="left" w:pos="8505"/>
        </w:tabs>
        <w:autoSpaceDE w:val="0"/>
        <w:autoSpaceDN w:val="0"/>
        <w:adjustRightInd w:val="0"/>
        <w:spacing w:after="0" w:line="240" w:lineRule="auto"/>
        <w:ind w:left="284" w:firstLine="567"/>
        <w:jc w:val="both"/>
        <w:rPr>
          <w:rFonts w:ascii="Times New Roman" w:hAnsi="Times New Roman" w:cs="Times New Roman"/>
          <w:sz w:val="24"/>
          <w:szCs w:val="24"/>
        </w:rPr>
      </w:pPr>
    </w:p>
    <w:p w:rsidR="0041195F" w:rsidRDefault="0041195F" w:rsidP="0041195F">
      <w:pPr>
        <w:tabs>
          <w:tab w:val="left" w:pos="8505"/>
        </w:tabs>
        <w:autoSpaceDE w:val="0"/>
        <w:autoSpaceDN w:val="0"/>
        <w:adjustRightInd w:val="0"/>
        <w:spacing w:after="0" w:line="240" w:lineRule="auto"/>
        <w:ind w:left="284" w:firstLine="567"/>
        <w:jc w:val="both"/>
        <w:rPr>
          <w:rFonts w:ascii="Times New Roman" w:hAnsi="Times New Roman" w:cs="Times New Roman"/>
          <w:sz w:val="24"/>
          <w:szCs w:val="24"/>
        </w:rPr>
      </w:pPr>
    </w:p>
    <w:p w:rsidR="0041195F" w:rsidRDefault="0041195F" w:rsidP="0041195F">
      <w:pPr>
        <w:tabs>
          <w:tab w:val="left" w:pos="8505"/>
        </w:tabs>
        <w:autoSpaceDE w:val="0"/>
        <w:autoSpaceDN w:val="0"/>
        <w:adjustRightInd w:val="0"/>
        <w:spacing w:after="0" w:line="240" w:lineRule="auto"/>
        <w:ind w:left="284" w:firstLine="567"/>
        <w:jc w:val="both"/>
        <w:rPr>
          <w:rFonts w:ascii="Times New Roman" w:hAnsi="Times New Roman" w:cs="Times New Roman"/>
          <w:sz w:val="24"/>
          <w:szCs w:val="24"/>
        </w:rPr>
      </w:pPr>
    </w:p>
    <w:p w:rsidR="0041195F" w:rsidRDefault="0041195F" w:rsidP="0041195F">
      <w:pPr>
        <w:tabs>
          <w:tab w:val="left" w:pos="8505"/>
        </w:tabs>
        <w:autoSpaceDE w:val="0"/>
        <w:autoSpaceDN w:val="0"/>
        <w:adjustRightInd w:val="0"/>
        <w:spacing w:after="0" w:line="240" w:lineRule="auto"/>
        <w:ind w:left="284" w:firstLine="567"/>
        <w:jc w:val="both"/>
        <w:rPr>
          <w:rFonts w:ascii="Times New Roman" w:hAnsi="Times New Roman" w:cs="Times New Roman"/>
          <w:sz w:val="24"/>
          <w:szCs w:val="24"/>
        </w:rPr>
      </w:pPr>
    </w:p>
    <w:p w:rsidR="00756801" w:rsidRPr="00756801" w:rsidRDefault="00756801" w:rsidP="00756801">
      <w:pPr>
        <w:tabs>
          <w:tab w:val="left" w:pos="8505"/>
        </w:tabs>
        <w:autoSpaceDE w:val="0"/>
        <w:autoSpaceDN w:val="0"/>
        <w:adjustRightInd w:val="0"/>
        <w:spacing w:after="0" w:line="480" w:lineRule="auto"/>
        <w:ind w:left="567" w:firstLine="567"/>
        <w:jc w:val="both"/>
        <w:rPr>
          <w:rFonts w:ascii="Times New Roman" w:hAnsi="Times New Roman" w:cs="Times New Roman"/>
          <w:b/>
          <w:sz w:val="24"/>
          <w:szCs w:val="24"/>
        </w:rPr>
      </w:pPr>
    </w:p>
    <w:p w:rsidR="00756801" w:rsidRDefault="00756801" w:rsidP="00756801">
      <w:pPr>
        <w:pStyle w:val="ListParagraph"/>
        <w:numPr>
          <w:ilvl w:val="0"/>
          <w:numId w:val="3"/>
        </w:numPr>
        <w:tabs>
          <w:tab w:val="left" w:pos="8505"/>
        </w:tabs>
        <w:autoSpaceDE w:val="0"/>
        <w:autoSpaceDN w:val="0"/>
        <w:adjustRightInd w:val="0"/>
        <w:spacing w:after="0" w:line="480" w:lineRule="auto"/>
        <w:ind w:left="426" w:hanging="426"/>
        <w:jc w:val="both"/>
        <w:rPr>
          <w:rFonts w:ascii="Times New Roman" w:hAnsi="Times New Roman" w:cs="Times New Roman"/>
          <w:b/>
          <w:sz w:val="24"/>
          <w:szCs w:val="24"/>
        </w:rPr>
      </w:pPr>
      <w:r w:rsidRPr="00756801">
        <w:rPr>
          <w:rFonts w:ascii="Times New Roman" w:hAnsi="Times New Roman" w:cs="Times New Roman"/>
          <w:b/>
          <w:sz w:val="24"/>
          <w:szCs w:val="24"/>
        </w:rPr>
        <w:lastRenderedPageBreak/>
        <w:t>Finding and Discussion</w:t>
      </w:r>
    </w:p>
    <w:p w:rsidR="00756801" w:rsidRPr="00756801" w:rsidRDefault="00756801" w:rsidP="00756801">
      <w:pPr>
        <w:pStyle w:val="ListParagraph"/>
        <w:tabs>
          <w:tab w:val="left" w:pos="8505"/>
        </w:tabs>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Table 1</w:t>
      </w:r>
    </w:p>
    <w:p w:rsidR="00756801" w:rsidRDefault="00756801" w:rsidP="0041195F">
      <w:pPr>
        <w:autoSpaceDE w:val="0"/>
        <w:autoSpaceDN w:val="0"/>
        <w:adjustRightInd w:val="0"/>
        <w:spacing w:after="0" w:line="240" w:lineRule="auto"/>
        <w:ind w:firstLine="709"/>
        <w:jc w:val="both"/>
        <w:rPr>
          <w:rFonts w:ascii="Times New Roman" w:hAnsi="Times New Roman" w:cs="Times New Roman"/>
          <w:b/>
          <w:i/>
          <w:sz w:val="24"/>
          <w:szCs w:val="24"/>
        </w:rPr>
      </w:pPr>
      <w:r w:rsidRPr="00756801">
        <w:rPr>
          <w:rFonts w:ascii="Times New Roman" w:hAnsi="Times New Roman" w:cs="Times New Roman"/>
          <w:b/>
          <w:i/>
          <w:sz w:val="24"/>
          <w:szCs w:val="24"/>
        </w:rPr>
        <w:t>Pre Test and Post Test Raw Score of Experimental Group and Control Group</w:t>
      </w:r>
    </w:p>
    <w:p w:rsidR="0041195F" w:rsidRPr="00756801" w:rsidRDefault="0041195F" w:rsidP="0041195F">
      <w:pPr>
        <w:autoSpaceDE w:val="0"/>
        <w:autoSpaceDN w:val="0"/>
        <w:adjustRightInd w:val="0"/>
        <w:spacing w:after="0" w:line="240" w:lineRule="auto"/>
        <w:ind w:firstLine="709"/>
        <w:jc w:val="both"/>
        <w:rPr>
          <w:rFonts w:ascii="Times New Roman" w:hAnsi="Times New Roman" w:cs="Times New Roman"/>
          <w:b/>
          <w:i/>
          <w:sz w:val="24"/>
          <w:szCs w:val="24"/>
        </w:rPr>
      </w:pPr>
    </w:p>
    <w:tbl>
      <w:tblPr>
        <w:tblStyle w:val="TableGrid"/>
        <w:tblW w:w="0" w:type="auto"/>
        <w:tblInd w:w="959" w:type="dxa"/>
        <w:tblLook w:val="04A0"/>
      </w:tblPr>
      <w:tblGrid>
        <w:gridCol w:w="803"/>
        <w:gridCol w:w="1284"/>
        <w:gridCol w:w="1542"/>
        <w:gridCol w:w="803"/>
        <w:gridCol w:w="1408"/>
        <w:gridCol w:w="1418"/>
      </w:tblGrid>
      <w:tr w:rsidR="00756801" w:rsidRPr="00AF6107" w:rsidTr="008424F1">
        <w:tc>
          <w:tcPr>
            <w:tcW w:w="803" w:type="dxa"/>
            <w:vMerge w:val="restart"/>
          </w:tcPr>
          <w:p w:rsidR="00756801" w:rsidRPr="00AF6107" w:rsidRDefault="00756801" w:rsidP="0041195F">
            <w:pPr>
              <w:autoSpaceDE w:val="0"/>
              <w:autoSpaceDN w:val="0"/>
              <w:adjustRightInd w:val="0"/>
              <w:jc w:val="center"/>
              <w:rPr>
                <w:rFonts w:cs="Times New Roman"/>
                <w:b/>
                <w:szCs w:val="24"/>
              </w:rPr>
            </w:pPr>
            <w:r w:rsidRPr="00AF6107">
              <w:rPr>
                <w:rFonts w:cs="Times New Roman"/>
                <w:b/>
                <w:szCs w:val="24"/>
              </w:rPr>
              <w:t>NO</w:t>
            </w:r>
          </w:p>
        </w:tc>
        <w:tc>
          <w:tcPr>
            <w:tcW w:w="2826" w:type="dxa"/>
            <w:gridSpan w:val="2"/>
          </w:tcPr>
          <w:p w:rsidR="00756801" w:rsidRPr="00AF6107" w:rsidRDefault="00756801" w:rsidP="0041195F">
            <w:pPr>
              <w:autoSpaceDE w:val="0"/>
              <w:autoSpaceDN w:val="0"/>
              <w:adjustRightInd w:val="0"/>
              <w:jc w:val="center"/>
              <w:rPr>
                <w:rFonts w:cs="Times New Roman"/>
                <w:b/>
                <w:szCs w:val="24"/>
              </w:rPr>
            </w:pPr>
            <w:r w:rsidRPr="00AF6107">
              <w:rPr>
                <w:rFonts w:cs="Times New Roman"/>
                <w:b/>
                <w:szCs w:val="24"/>
              </w:rPr>
              <w:t>Experimental Group (X)</w:t>
            </w:r>
          </w:p>
        </w:tc>
        <w:tc>
          <w:tcPr>
            <w:tcW w:w="803" w:type="dxa"/>
            <w:vMerge w:val="restart"/>
          </w:tcPr>
          <w:p w:rsidR="00756801" w:rsidRPr="00AF6107" w:rsidRDefault="00756801" w:rsidP="0041195F">
            <w:pPr>
              <w:autoSpaceDE w:val="0"/>
              <w:autoSpaceDN w:val="0"/>
              <w:adjustRightInd w:val="0"/>
              <w:jc w:val="center"/>
              <w:rPr>
                <w:rFonts w:cs="Times New Roman"/>
                <w:b/>
                <w:szCs w:val="24"/>
              </w:rPr>
            </w:pPr>
            <w:r w:rsidRPr="00AF6107">
              <w:rPr>
                <w:rFonts w:cs="Times New Roman"/>
                <w:b/>
                <w:szCs w:val="24"/>
              </w:rPr>
              <w:t>NO</w:t>
            </w:r>
          </w:p>
        </w:tc>
        <w:tc>
          <w:tcPr>
            <w:tcW w:w="2826" w:type="dxa"/>
            <w:gridSpan w:val="2"/>
          </w:tcPr>
          <w:p w:rsidR="00756801" w:rsidRPr="00AF6107" w:rsidRDefault="00756801" w:rsidP="0041195F">
            <w:pPr>
              <w:autoSpaceDE w:val="0"/>
              <w:autoSpaceDN w:val="0"/>
              <w:adjustRightInd w:val="0"/>
              <w:jc w:val="center"/>
              <w:rPr>
                <w:rFonts w:cs="Times New Roman"/>
                <w:b/>
                <w:szCs w:val="24"/>
              </w:rPr>
            </w:pPr>
            <w:r w:rsidRPr="00AF6107">
              <w:rPr>
                <w:rFonts w:cs="Times New Roman"/>
                <w:b/>
                <w:szCs w:val="24"/>
              </w:rPr>
              <w:t>Control Group (Y)</w:t>
            </w:r>
          </w:p>
        </w:tc>
      </w:tr>
      <w:tr w:rsidR="00756801" w:rsidRPr="00AF6107" w:rsidTr="008424F1">
        <w:tc>
          <w:tcPr>
            <w:tcW w:w="803" w:type="dxa"/>
            <w:vMerge/>
          </w:tcPr>
          <w:p w:rsidR="00756801" w:rsidRPr="00AF6107" w:rsidRDefault="00756801" w:rsidP="0041195F">
            <w:pPr>
              <w:autoSpaceDE w:val="0"/>
              <w:autoSpaceDN w:val="0"/>
              <w:adjustRightInd w:val="0"/>
              <w:jc w:val="both"/>
              <w:rPr>
                <w:rFonts w:cs="Times New Roman"/>
                <w:b/>
                <w:szCs w:val="24"/>
              </w:rPr>
            </w:pPr>
          </w:p>
        </w:tc>
        <w:tc>
          <w:tcPr>
            <w:tcW w:w="1284" w:type="dxa"/>
          </w:tcPr>
          <w:p w:rsidR="00756801" w:rsidRPr="00AF6107" w:rsidRDefault="00756801" w:rsidP="0041195F">
            <w:pPr>
              <w:autoSpaceDE w:val="0"/>
              <w:autoSpaceDN w:val="0"/>
              <w:adjustRightInd w:val="0"/>
              <w:jc w:val="center"/>
              <w:rPr>
                <w:rFonts w:cs="Times New Roman"/>
                <w:b/>
                <w:szCs w:val="24"/>
                <w:vertAlign w:val="subscript"/>
              </w:rPr>
            </w:pPr>
            <w:r w:rsidRPr="00AF6107">
              <w:rPr>
                <w:rFonts w:cs="Times New Roman"/>
                <w:b/>
                <w:szCs w:val="24"/>
              </w:rPr>
              <w:t>Pre Test (X</w:t>
            </w:r>
            <w:r w:rsidRPr="00AF6107">
              <w:rPr>
                <w:rFonts w:cs="Times New Roman"/>
                <w:b/>
                <w:szCs w:val="24"/>
                <w:vertAlign w:val="subscript"/>
              </w:rPr>
              <w:t>1)</w:t>
            </w:r>
          </w:p>
        </w:tc>
        <w:tc>
          <w:tcPr>
            <w:tcW w:w="1542" w:type="dxa"/>
          </w:tcPr>
          <w:p w:rsidR="00756801" w:rsidRPr="00AF6107" w:rsidRDefault="00756801" w:rsidP="0041195F">
            <w:pPr>
              <w:autoSpaceDE w:val="0"/>
              <w:autoSpaceDN w:val="0"/>
              <w:adjustRightInd w:val="0"/>
              <w:jc w:val="center"/>
              <w:rPr>
                <w:rFonts w:cs="Times New Roman"/>
                <w:b/>
                <w:szCs w:val="24"/>
                <w:vertAlign w:val="subscript"/>
              </w:rPr>
            </w:pPr>
            <w:r w:rsidRPr="00AF6107">
              <w:rPr>
                <w:rFonts w:cs="Times New Roman"/>
                <w:b/>
                <w:szCs w:val="24"/>
              </w:rPr>
              <w:t>Post Test (X</w:t>
            </w:r>
            <w:r w:rsidRPr="00AF6107">
              <w:rPr>
                <w:rFonts w:cs="Times New Roman"/>
                <w:b/>
                <w:szCs w:val="24"/>
                <w:vertAlign w:val="subscript"/>
              </w:rPr>
              <w:t>2)</w:t>
            </w:r>
          </w:p>
        </w:tc>
        <w:tc>
          <w:tcPr>
            <w:tcW w:w="803" w:type="dxa"/>
            <w:vMerge/>
          </w:tcPr>
          <w:p w:rsidR="00756801" w:rsidRPr="00AF6107" w:rsidRDefault="00756801" w:rsidP="0041195F">
            <w:pPr>
              <w:autoSpaceDE w:val="0"/>
              <w:autoSpaceDN w:val="0"/>
              <w:adjustRightInd w:val="0"/>
              <w:jc w:val="both"/>
              <w:rPr>
                <w:rFonts w:cs="Times New Roman"/>
                <w:b/>
                <w:szCs w:val="24"/>
              </w:rPr>
            </w:pPr>
          </w:p>
        </w:tc>
        <w:tc>
          <w:tcPr>
            <w:tcW w:w="1408" w:type="dxa"/>
          </w:tcPr>
          <w:p w:rsidR="00756801" w:rsidRPr="00AF6107" w:rsidRDefault="00756801" w:rsidP="0041195F">
            <w:pPr>
              <w:autoSpaceDE w:val="0"/>
              <w:autoSpaceDN w:val="0"/>
              <w:adjustRightInd w:val="0"/>
              <w:jc w:val="center"/>
              <w:rPr>
                <w:rFonts w:cs="Times New Roman"/>
                <w:b/>
                <w:szCs w:val="24"/>
              </w:rPr>
            </w:pPr>
            <w:r w:rsidRPr="00AF6107">
              <w:rPr>
                <w:rFonts w:cs="Times New Roman"/>
                <w:b/>
                <w:szCs w:val="24"/>
              </w:rPr>
              <w:t>Pre Test (Y</w:t>
            </w:r>
            <w:r w:rsidRPr="00AF6107">
              <w:rPr>
                <w:rFonts w:cs="Times New Roman"/>
                <w:b/>
                <w:szCs w:val="24"/>
                <w:vertAlign w:val="subscript"/>
              </w:rPr>
              <w:t>1)</w:t>
            </w:r>
          </w:p>
        </w:tc>
        <w:tc>
          <w:tcPr>
            <w:tcW w:w="1418" w:type="dxa"/>
          </w:tcPr>
          <w:p w:rsidR="00756801" w:rsidRDefault="00756801" w:rsidP="0041195F">
            <w:pPr>
              <w:autoSpaceDE w:val="0"/>
              <w:autoSpaceDN w:val="0"/>
              <w:adjustRightInd w:val="0"/>
              <w:jc w:val="both"/>
              <w:rPr>
                <w:rFonts w:cs="Times New Roman"/>
                <w:b/>
                <w:szCs w:val="24"/>
              </w:rPr>
            </w:pPr>
            <w:r>
              <w:rPr>
                <w:rFonts w:cs="Times New Roman"/>
                <w:b/>
                <w:szCs w:val="24"/>
              </w:rPr>
              <w:t>Post Test</w:t>
            </w:r>
          </w:p>
          <w:p w:rsidR="00756801" w:rsidRPr="00A34985" w:rsidRDefault="00756801" w:rsidP="0041195F">
            <w:pPr>
              <w:autoSpaceDE w:val="0"/>
              <w:autoSpaceDN w:val="0"/>
              <w:adjustRightInd w:val="0"/>
              <w:jc w:val="center"/>
              <w:rPr>
                <w:rFonts w:cs="Times New Roman"/>
                <w:b/>
                <w:szCs w:val="24"/>
                <w:vertAlign w:val="subscript"/>
              </w:rPr>
            </w:pPr>
            <w:r>
              <w:rPr>
                <w:rFonts w:cs="Times New Roman"/>
                <w:b/>
                <w:szCs w:val="24"/>
              </w:rPr>
              <w:t>(Y</w:t>
            </w:r>
            <w:r>
              <w:rPr>
                <w:rFonts w:cs="Times New Roman"/>
                <w:b/>
                <w:szCs w:val="24"/>
                <w:vertAlign w:val="subscript"/>
              </w:rPr>
              <w:t>2)</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77</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80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83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77</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3</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3</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4</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4</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5</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5</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6</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77</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6</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57</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60</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7</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67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7</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8</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8</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77</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77</w:t>
            </w:r>
          </w:p>
        </w:tc>
      </w:tr>
      <w:tr w:rsidR="00756801" w:rsidRPr="00AF6107" w:rsidTr="008424F1">
        <w:trPr>
          <w:trHeight w:val="398"/>
        </w:trPr>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9</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9</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10</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10</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80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83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11</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11</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12</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12</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13</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13</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14</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14</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15</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15</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16</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w:t>
            </w:r>
            <w:r>
              <w:rPr>
                <w:rFonts w:eastAsia="Times New Roman" w:cs="Times New Roman"/>
                <w:color w:val="000000"/>
              </w:rPr>
              <w:t>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16</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17</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17</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18</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18</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19</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19</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c>
          <w:tcPr>
            <w:tcW w:w="1418" w:type="dxa"/>
            <w:vAlign w:val="bottom"/>
          </w:tcPr>
          <w:p w:rsidR="00756801" w:rsidRPr="00E03BB4" w:rsidRDefault="00756801" w:rsidP="0041195F">
            <w:pPr>
              <w:jc w:val="center"/>
              <w:rPr>
                <w:rFonts w:eastAsia="Times New Roman" w:cs="Times New Roman"/>
                <w:color w:val="000000"/>
                <w:szCs w:val="24"/>
              </w:rPr>
            </w:pPr>
            <w:r>
              <w:rPr>
                <w:rFonts w:eastAsia="Times New Roman" w:cs="Times New Roman"/>
                <w:color w:val="000000"/>
                <w:szCs w:val="24"/>
              </w:rPr>
              <w:t>73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20</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20</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21</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21</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53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60</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22</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22</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53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23</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23</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24</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24</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25</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57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25</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26</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26</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27</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67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27</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28</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28</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80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83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29</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63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29</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80</w:t>
            </w:r>
          </w:p>
        </w:tc>
        <w:tc>
          <w:tcPr>
            <w:tcW w:w="1418" w:type="dxa"/>
            <w:vAlign w:val="bottom"/>
          </w:tcPr>
          <w:p w:rsidR="00756801" w:rsidRPr="00E03BB4" w:rsidRDefault="00756801" w:rsidP="0041195F">
            <w:pPr>
              <w:jc w:val="center"/>
              <w:rPr>
                <w:rFonts w:eastAsia="Times New Roman" w:cs="Times New Roman"/>
                <w:color w:val="000000"/>
                <w:szCs w:val="24"/>
              </w:rPr>
            </w:pPr>
            <w:r>
              <w:rPr>
                <w:rFonts w:eastAsia="Times New Roman" w:cs="Times New Roman"/>
                <w:color w:val="000000"/>
                <w:szCs w:val="24"/>
              </w:rPr>
              <w:t>83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30</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67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30</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83</w:t>
            </w:r>
          </w:p>
        </w:tc>
        <w:tc>
          <w:tcPr>
            <w:tcW w:w="1418" w:type="dxa"/>
            <w:vAlign w:val="bottom"/>
          </w:tcPr>
          <w:p w:rsidR="00756801" w:rsidRPr="00E03BB4" w:rsidRDefault="00756801" w:rsidP="0041195F">
            <w:pPr>
              <w:jc w:val="center"/>
              <w:rPr>
                <w:rFonts w:eastAsia="Times New Roman" w:cs="Times New Roman"/>
                <w:color w:val="000000"/>
                <w:szCs w:val="24"/>
              </w:rPr>
            </w:pPr>
            <w:r>
              <w:rPr>
                <w:rFonts w:eastAsia="Times New Roman" w:cs="Times New Roman"/>
                <w:color w:val="000000"/>
                <w:szCs w:val="24"/>
              </w:rPr>
              <w:t>87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31</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87</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93</w:t>
            </w:r>
          </w:p>
        </w:tc>
        <w:tc>
          <w:tcPr>
            <w:tcW w:w="803" w:type="dxa"/>
          </w:tcPr>
          <w:p w:rsidR="00756801" w:rsidRPr="00AF6107" w:rsidRDefault="00756801" w:rsidP="0041195F">
            <w:pPr>
              <w:autoSpaceDE w:val="0"/>
              <w:autoSpaceDN w:val="0"/>
              <w:adjustRightInd w:val="0"/>
              <w:jc w:val="center"/>
              <w:rPr>
                <w:rFonts w:cs="Times New Roman"/>
                <w:szCs w:val="24"/>
              </w:rPr>
            </w:pPr>
            <w:r w:rsidRPr="00AF6107">
              <w:rPr>
                <w:rFonts w:cs="Times New Roman"/>
                <w:szCs w:val="24"/>
              </w:rPr>
              <w:t>31</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60</w:t>
            </w:r>
          </w:p>
        </w:tc>
        <w:tc>
          <w:tcPr>
            <w:tcW w:w="1418" w:type="dxa"/>
            <w:vAlign w:val="bottom"/>
          </w:tcPr>
          <w:p w:rsidR="00756801" w:rsidRPr="00E03BB4" w:rsidRDefault="00756801" w:rsidP="0041195F">
            <w:pPr>
              <w:jc w:val="center"/>
              <w:rPr>
                <w:rFonts w:eastAsia="Times New Roman" w:cs="Times New Roman"/>
                <w:color w:val="000000"/>
                <w:szCs w:val="24"/>
              </w:rPr>
            </w:pPr>
            <w:r>
              <w:rPr>
                <w:rFonts w:eastAsia="Times New Roman" w:cs="Times New Roman"/>
                <w:color w:val="000000"/>
                <w:szCs w:val="24"/>
              </w:rPr>
              <w:t>63</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32</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90</w:t>
            </w:r>
          </w:p>
        </w:tc>
        <w:tc>
          <w:tcPr>
            <w:tcW w:w="803" w:type="dxa"/>
          </w:tcPr>
          <w:p w:rsidR="00756801" w:rsidRPr="00AF6107" w:rsidRDefault="00756801" w:rsidP="0041195F">
            <w:pPr>
              <w:autoSpaceDE w:val="0"/>
              <w:autoSpaceDN w:val="0"/>
              <w:adjustRightInd w:val="0"/>
              <w:jc w:val="center"/>
              <w:rPr>
                <w:rFonts w:cs="Times New Roman"/>
                <w:szCs w:val="24"/>
              </w:rPr>
            </w:pPr>
            <w:r>
              <w:rPr>
                <w:rFonts w:cs="Times New Roman"/>
                <w:szCs w:val="24"/>
              </w:rPr>
              <w:t>32</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t>33</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53</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77</w:t>
            </w:r>
          </w:p>
        </w:tc>
        <w:tc>
          <w:tcPr>
            <w:tcW w:w="803" w:type="dxa"/>
          </w:tcPr>
          <w:p w:rsidR="00756801" w:rsidRPr="00AF6107" w:rsidRDefault="00756801" w:rsidP="0041195F">
            <w:pPr>
              <w:autoSpaceDE w:val="0"/>
              <w:autoSpaceDN w:val="0"/>
              <w:adjustRightInd w:val="0"/>
              <w:jc w:val="center"/>
              <w:rPr>
                <w:rFonts w:cs="Times New Roman"/>
                <w:szCs w:val="24"/>
              </w:rPr>
            </w:pPr>
            <w:r>
              <w:rPr>
                <w:rFonts w:cs="Times New Roman"/>
                <w:szCs w:val="24"/>
              </w:rPr>
              <w:t>33</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63</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67</w:t>
            </w:r>
          </w:p>
        </w:tc>
      </w:tr>
      <w:tr w:rsidR="00756801" w:rsidRPr="00AF6107" w:rsidTr="008424F1">
        <w:tc>
          <w:tcPr>
            <w:tcW w:w="803" w:type="dxa"/>
          </w:tcPr>
          <w:p w:rsidR="00756801" w:rsidRPr="00F47FC2" w:rsidRDefault="00756801" w:rsidP="0041195F">
            <w:pPr>
              <w:autoSpaceDE w:val="0"/>
              <w:autoSpaceDN w:val="0"/>
              <w:adjustRightInd w:val="0"/>
              <w:jc w:val="center"/>
              <w:rPr>
                <w:rFonts w:cs="Times New Roman"/>
                <w:szCs w:val="24"/>
              </w:rPr>
            </w:pPr>
            <w:r w:rsidRPr="00F47FC2">
              <w:rPr>
                <w:rFonts w:cs="Times New Roman"/>
                <w:szCs w:val="24"/>
              </w:rPr>
              <w:lastRenderedPageBreak/>
              <w:t>34</w:t>
            </w:r>
          </w:p>
        </w:tc>
        <w:tc>
          <w:tcPr>
            <w:tcW w:w="1284"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70</w:t>
            </w:r>
          </w:p>
        </w:tc>
        <w:tc>
          <w:tcPr>
            <w:tcW w:w="1542" w:type="dxa"/>
            <w:vAlign w:val="bottom"/>
          </w:tcPr>
          <w:p w:rsidR="00756801" w:rsidRPr="00E03BB4" w:rsidRDefault="00756801" w:rsidP="0041195F">
            <w:pPr>
              <w:jc w:val="center"/>
              <w:rPr>
                <w:rFonts w:eastAsia="Times New Roman" w:cs="Times New Roman"/>
                <w:color w:val="000000"/>
              </w:rPr>
            </w:pPr>
            <w:r w:rsidRPr="00E03BB4">
              <w:rPr>
                <w:rFonts w:eastAsia="Times New Roman" w:cs="Times New Roman"/>
                <w:color w:val="000000"/>
              </w:rPr>
              <w:t>83</w:t>
            </w:r>
          </w:p>
        </w:tc>
        <w:tc>
          <w:tcPr>
            <w:tcW w:w="803" w:type="dxa"/>
          </w:tcPr>
          <w:p w:rsidR="00756801" w:rsidRPr="00AF6107" w:rsidRDefault="00756801" w:rsidP="0041195F">
            <w:pPr>
              <w:autoSpaceDE w:val="0"/>
              <w:autoSpaceDN w:val="0"/>
              <w:adjustRightInd w:val="0"/>
              <w:jc w:val="center"/>
              <w:rPr>
                <w:rFonts w:cs="Times New Roman"/>
                <w:szCs w:val="24"/>
              </w:rPr>
            </w:pPr>
            <w:r>
              <w:rPr>
                <w:rFonts w:cs="Times New Roman"/>
                <w:szCs w:val="24"/>
              </w:rPr>
              <w:t>34</w:t>
            </w:r>
          </w:p>
        </w:tc>
        <w:tc>
          <w:tcPr>
            <w:tcW w:w="140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70</w:t>
            </w:r>
          </w:p>
        </w:tc>
        <w:tc>
          <w:tcPr>
            <w:tcW w:w="1418" w:type="dxa"/>
            <w:vAlign w:val="bottom"/>
          </w:tcPr>
          <w:p w:rsidR="00756801" w:rsidRPr="00E03BB4" w:rsidRDefault="00756801" w:rsidP="0041195F">
            <w:pPr>
              <w:jc w:val="center"/>
              <w:rPr>
                <w:rFonts w:eastAsia="Times New Roman" w:cs="Times New Roman"/>
                <w:color w:val="000000"/>
                <w:szCs w:val="24"/>
              </w:rPr>
            </w:pPr>
            <w:r w:rsidRPr="00E03BB4">
              <w:rPr>
                <w:rFonts w:eastAsia="Times New Roman" w:cs="Times New Roman"/>
                <w:color w:val="000000"/>
                <w:szCs w:val="24"/>
              </w:rPr>
              <w:t>77</w:t>
            </w:r>
          </w:p>
        </w:tc>
      </w:tr>
      <w:tr w:rsidR="00756801" w:rsidRPr="00AF6107" w:rsidTr="008424F1">
        <w:trPr>
          <w:trHeight w:val="416"/>
        </w:trPr>
        <w:tc>
          <w:tcPr>
            <w:tcW w:w="803"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High</w:t>
            </w:r>
          </w:p>
        </w:tc>
        <w:tc>
          <w:tcPr>
            <w:tcW w:w="1284"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90</w:t>
            </w:r>
          </w:p>
        </w:tc>
        <w:tc>
          <w:tcPr>
            <w:tcW w:w="1542"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93</w:t>
            </w:r>
          </w:p>
        </w:tc>
        <w:tc>
          <w:tcPr>
            <w:tcW w:w="803"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High</w:t>
            </w:r>
          </w:p>
        </w:tc>
        <w:tc>
          <w:tcPr>
            <w:tcW w:w="1408"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83</w:t>
            </w:r>
          </w:p>
        </w:tc>
        <w:tc>
          <w:tcPr>
            <w:tcW w:w="1418"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83</w:t>
            </w:r>
          </w:p>
        </w:tc>
      </w:tr>
      <w:tr w:rsidR="00756801" w:rsidRPr="00AF6107" w:rsidTr="008424F1">
        <w:tc>
          <w:tcPr>
            <w:tcW w:w="803"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Low</w:t>
            </w:r>
          </w:p>
        </w:tc>
        <w:tc>
          <w:tcPr>
            <w:tcW w:w="1284"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53</w:t>
            </w:r>
          </w:p>
        </w:tc>
        <w:tc>
          <w:tcPr>
            <w:tcW w:w="1542"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73</w:t>
            </w:r>
          </w:p>
        </w:tc>
        <w:tc>
          <w:tcPr>
            <w:tcW w:w="803"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Low</w:t>
            </w:r>
          </w:p>
        </w:tc>
        <w:tc>
          <w:tcPr>
            <w:tcW w:w="1408"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53</w:t>
            </w:r>
          </w:p>
        </w:tc>
        <w:tc>
          <w:tcPr>
            <w:tcW w:w="1418" w:type="dxa"/>
          </w:tcPr>
          <w:p w:rsidR="00756801" w:rsidRPr="00AF6107" w:rsidRDefault="00756801" w:rsidP="0041195F">
            <w:pPr>
              <w:autoSpaceDE w:val="0"/>
              <w:autoSpaceDN w:val="0"/>
              <w:adjustRightInd w:val="0"/>
              <w:jc w:val="center"/>
              <w:rPr>
                <w:rFonts w:cs="Times New Roman"/>
                <w:b/>
                <w:szCs w:val="24"/>
              </w:rPr>
            </w:pPr>
            <w:r>
              <w:rPr>
                <w:rFonts w:cs="Times New Roman"/>
                <w:b/>
                <w:szCs w:val="24"/>
              </w:rPr>
              <w:t>60</w:t>
            </w:r>
          </w:p>
        </w:tc>
      </w:tr>
    </w:tbl>
    <w:p w:rsidR="00756801" w:rsidRDefault="00756801" w:rsidP="00756801">
      <w:pPr>
        <w:autoSpaceDE w:val="0"/>
        <w:autoSpaceDN w:val="0"/>
        <w:adjustRightInd w:val="0"/>
        <w:spacing w:after="0" w:line="480" w:lineRule="auto"/>
        <w:ind w:firstLine="709"/>
        <w:jc w:val="both"/>
        <w:rPr>
          <w:rFonts w:cs="Times New Roman"/>
          <w:b/>
          <w:szCs w:val="24"/>
        </w:rPr>
      </w:pPr>
    </w:p>
    <w:p w:rsidR="00756801" w:rsidRDefault="00756801" w:rsidP="0041195F">
      <w:pPr>
        <w:autoSpaceDE w:val="0"/>
        <w:autoSpaceDN w:val="0"/>
        <w:adjustRightInd w:val="0"/>
        <w:spacing w:after="0" w:line="240" w:lineRule="auto"/>
        <w:ind w:firstLine="709"/>
        <w:jc w:val="both"/>
        <w:rPr>
          <w:rFonts w:ascii="Times New Roman" w:hAnsi="Times New Roman" w:cs="Times New Roman"/>
          <w:sz w:val="24"/>
          <w:szCs w:val="24"/>
        </w:rPr>
      </w:pPr>
      <w:r w:rsidRPr="00756801">
        <w:rPr>
          <w:rFonts w:ascii="Times New Roman" w:hAnsi="Times New Roman" w:cs="Times New Roman"/>
          <w:sz w:val="24"/>
          <w:szCs w:val="24"/>
        </w:rPr>
        <w:t xml:space="preserve">The table above shows that the lowest score of the pre test score for experimental is 53 and for control group is 53, the highest score for experimental is 90 and for control group is 83. Therefore, it can be inferred that both groups has the same lowest score in pre test and the score of both groups as a whole have increased in the post-test. However, the range score does not describe about the improvement, </w:t>
      </w:r>
      <w:proofErr w:type="gramStart"/>
      <w:r w:rsidRPr="00756801">
        <w:rPr>
          <w:rFonts w:ascii="Times New Roman" w:hAnsi="Times New Roman" w:cs="Times New Roman"/>
          <w:sz w:val="24"/>
          <w:szCs w:val="24"/>
        </w:rPr>
        <w:t>rather ,</w:t>
      </w:r>
      <w:proofErr w:type="gramEnd"/>
      <w:r w:rsidRPr="00756801">
        <w:rPr>
          <w:rFonts w:ascii="Times New Roman" w:hAnsi="Times New Roman" w:cs="Times New Roman"/>
          <w:sz w:val="24"/>
          <w:szCs w:val="24"/>
        </w:rPr>
        <w:t xml:space="preserve"> the decrease and the difference that occurred between experimental and control group. Therefore, further computation needs to be done.</w:t>
      </w:r>
    </w:p>
    <w:p w:rsidR="00756801" w:rsidRPr="00756801" w:rsidRDefault="00756801" w:rsidP="00756801">
      <w:pPr>
        <w:autoSpaceDE w:val="0"/>
        <w:autoSpaceDN w:val="0"/>
        <w:adjustRightInd w:val="0"/>
        <w:spacing w:after="0" w:line="480" w:lineRule="auto"/>
        <w:ind w:firstLine="709"/>
        <w:jc w:val="both"/>
        <w:rPr>
          <w:rFonts w:ascii="Times New Roman" w:hAnsi="Times New Roman" w:cs="Times New Roman"/>
          <w:sz w:val="24"/>
          <w:szCs w:val="24"/>
        </w:rPr>
      </w:pPr>
    </w:p>
    <w:p w:rsidR="00756801" w:rsidRDefault="00756801" w:rsidP="0041195F">
      <w:pPr>
        <w:tabs>
          <w:tab w:val="left" w:pos="8505"/>
        </w:tabs>
        <w:autoSpaceDE w:val="0"/>
        <w:autoSpaceDN w:val="0"/>
        <w:adjustRightInd w:val="0"/>
        <w:spacing w:after="0" w:line="240" w:lineRule="auto"/>
        <w:ind w:left="284" w:firstLine="142"/>
        <w:jc w:val="both"/>
        <w:rPr>
          <w:rFonts w:ascii="Times New Roman" w:hAnsi="Times New Roman" w:cs="Times New Roman"/>
          <w:b/>
          <w:sz w:val="24"/>
          <w:szCs w:val="24"/>
        </w:rPr>
      </w:pPr>
      <w:r>
        <w:rPr>
          <w:rFonts w:ascii="Times New Roman" w:hAnsi="Times New Roman" w:cs="Times New Roman"/>
          <w:b/>
          <w:sz w:val="24"/>
          <w:szCs w:val="24"/>
        </w:rPr>
        <w:t>Table 2</w:t>
      </w:r>
    </w:p>
    <w:p w:rsidR="000D606E" w:rsidRDefault="000D606E" w:rsidP="0041195F">
      <w:pPr>
        <w:tabs>
          <w:tab w:val="left" w:pos="8505"/>
        </w:tabs>
        <w:autoSpaceDE w:val="0"/>
        <w:autoSpaceDN w:val="0"/>
        <w:adjustRightInd w:val="0"/>
        <w:spacing w:after="0" w:line="240" w:lineRule="auto"/>
        <w:ind w:left="284" w:firstLine="142"/>
        <w:jc w:val="both"/>
        <w:rPr>
          <w:rFonts w:ascii="Times New Roman" w:hAnsi="Times New Roman" w:cs="Times New Roman"/>
          <w:b/>
          <w:sz w:val="24"/>
          <w:szCs w:val="24"/>
        </w:rPr>
      </w:pPr>
    </w:p>
    <w:p w:rsidR="00756801" w:rsidRDefault="00756801" w:rsidP="0041195F">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756801">
        <w:rPr>
          <w:rFonts w:ascii="Times New Roman" w:hAnsi="Times New Roman" w:cs="Times New Roman"/>
          <w:b/>
          <w:i/>
          <w:sz w:val="24"/>
          <w:szCs w:val="24"/>
        </w:rPr>
        <w:t>Tabulation deviation and square deviation scores of Experimental Group</w:t>
      </w:r>
    </w:p>
    <w:p w:rsidR="000D606E" w:rsidRPr="00756801" w:rsidRDefault="000D606E" w:rsidP="0041195F">
      <w:pPr>
        <w:autoSpaceDE w:val="0"/>
        <w:autoSpaceDN w:val="0"/>
        <w:adjustRightInd w:val="0"/>
        <w:spacing w:after="0" w:line="240" w:lineRule="auto"/>
        <w:rPr>
          <w:rFonts w:ascii="Times New Roman" w:hAnsi="Times New Roman" w:cs="Times New Roman"/>
          <w:b/>
          <w:i/>
          <w:sz w:val="24"/>
          <w:szCs w:val="24"/>
        </w:rPr>
      </w:pPr>
    </w:p>
    <w:tbl>
      <w:tblPr>
        <w:tblStyle w:val="TableGrid"/>
        <w:tblW w:w="0" w:type="auto"/>
        <w:tblInd w:w="675" w:type="dxa"/>
        <w:tblLook w:val="04A0"/>
      </w:tblPr>
      <w:tblGrid>
        <w:gridCol w:w="510"/>
        <w:gridCol w:w="1134"/>
        <w:gridCol w:w="1134"/>
        <w:gridCol w:w="1475"/>
        <w:gridCol w:w="1843"/>
      </w:tblGrid>
      <w:tr w:rsidR="00756801" w:rsidTr="008424F1">
        <w:tc>
          <w:tcPr>
            <w:tcW w:w="6096" w:type="dxa"/>
            <w:gridSpan w:val="5"/>
          </w:tcPr>
          <w:p w:rsidR="00756801" w:rsidRPr="00922054" w:rsidRDefault="00756801" w:rsidP="0041195F">
            <w:pPr>
              <w:autoSpaceDE w:val="0"/>
              <w:autoSpaceDN w:val="0"/>
              <w:adjustRightInd w:val="0"/>
              <w:jc w:val="center"/>
              <w:rPr>
                <w:rFonts w:cs="Times New Roman"/>
                <w:b/>
                <w:szCs w:val="24"/>
              </w:rPr>
            </w:pPr>
            <w:r w:rsidRPr="00922054">
              <w:rPr>
                <w:rFonts w:cs="Times New Roman"/>
                <w:b/>
                <w:szCs w:val="24"/>
              </w:rPr>
              <w:t>Experimental Group</w:t>
            </w:r>
          </w:p>
        </w:tc>
      </w:tr>
      <w:tr w:rsidR="00756801" w:rsidTr="008424F1">
        <w:tc>
          <w:tcPr>
            <w:tcW w:w="510" w:type="dxa"/>
          </w:tcPr>
          <w:p w:rsidR="00756801" w:rsidRPr="000A7F38" w:rsidRDefault="00756801" w:rsidP="0041195F">
            <w:pPr>
              <w:autoSpaceDE w:val="0"/>
              <w:autoSpaceDN w:val="0"/>
              <w:adjustRightInd w:val="0"/>
              <w:jc w:val="both"/>
              <w:rPr>
                <w:rFonts w:cs="Times New Roman"/>
                <w:b/>
                <w:szCs w:val="24"/>
              </w:rPr>
            </w:pPr>
            <w:r w:rsidRPr="000A7F38">
              <w:rPr>
                <w:rFonts w:cs="Times New Roman"/>
                <w:b/>
                <w:szCs w:val="24"/>
              </w:rPr>
              <w:t xml:space="preserve">No </w:t>
            </w:r>
          </w:p>
        </w:tc>
        <w:tc>
          <w:tcPr>
            <w:tcW w:w="1134" w:type="dxa"/>
          </w:tcPr>
          <w:p w:rsidR="00756801" w:rsidRPr="000A7F38" w:rsidRDefault="00756801" w:rsidP="0041195F">
            <w:pPr>
              <w:autoSpaceDE w:val="0"/>
              <w:autoSpaceDN w:val="0"/>
              <w:adjustRightInd w:val="0"/>
              <w:jc w:val="center"/>
              <w:rPr>
                <w:rFonts w:cs="Times New Roman"/>
                <w:b/>
                <w:szCs w:val="24"/>
              </w:rPr>
            </w:pPr>
            <w:r>
              <w:rPr>
                <w:rFonts w:cs="Times New Roman"/>
                <w:b/>
                <w:szCs w:val="24"/>
              </w:rPr>
              <w:t>Pre test (X</w:t>
            </w:r>
            <w:r>
              <w:rPr>
                <w:rFonts w:cs="Times New Roman"/>
                <w:b/>
                <w:szCs w:val="24"/>
                <w:vertAlign w:val="subscript"/>
              </w:rPr>
              <w:t>1</w:t>
            </w:r>
            <w:r>
              <w:rPr>
                <w:rFonts w:cs="Times New Roman"/>
                <w:b/>
                <w:szCs w:val="24"/>
              </w:rPr>
              <w:t>)</w:t>
            </w:r>
          </w:p>
        </w:tc>
        <w:tc>
          <w:tcPr>
            <w:tcW w:w="1134" w:type="dxa"/>
          </w:tcPr>
          <w:p w:rsidR="00756801" w:rsidRPr="000A7F38" w:rsidRDefault="00756801" w:rsidP="0041195F">
            <w:pPr>
              <w:autoSpaceDE w:val="0"/>
              <w:autoSpaceDN w:val="0"/>
              <w:adjustRightInd w:val="0"/>
              <w:jc w:val="both"/>
              <w:rPr>
                <w:rFonts w:cs="Times New Roman"/>
                <w:b/>
                <w:szCs w:val="24"/>
              </w:rPr>
            </w:pPr>
            <w:r w:rsidRPr="000A7F38">
              <w:rPr>
                <w:rFonts w:cs="Times New Roman"/>
                <w:b/>
                <w:szCs w:val="24"/>
              </w:rPr>
              <w:t>Post test ( X</w:t>
            </w:r>
            <w:r w:rsidRPr="000A7F38">
              <w:rPr>
                <w:rFonts w:cs="Times New Roman"/>
                <w:b/>
                <w:szCs w:val="24"/>
                <w:vertAlign w:val="subscript"/>
              </w:rPr>
              <w:t>2</w:t>
            </w:r>
            <w:r w:rsidRPr="000A7F38">
              <w:rPr>
                <w:rFonts w:cs="Times New Roman"/>
                <w:b/>
                <w:szCs w:val="24"/>
              </w:rPr>
              <w:t>)</w:t>
            </w:r>
          </w:p>
        </w:tc>
        <w:tc>
          <w:tcPr>
            <w:tcW w:w="1475" w:type="dxa"/>
          </w:tcPr>
          <w:p w:rsidR="00756801" w:rsidRPr="000A7F38" w:rsidRDefault="00756801" w:rsidP="0041195F">
            <w:pPr>
              <w:autoSpaceDE w:val="0"/>
              <w:autoSpaceDN w:val="0"/>
              <w:adjustRightInd w:val="0"/>
              <w:jc w:val="both"/>
              <w:rPr>
                <w:rFonts w:cs="Times New Roman"/>
                <w:b/>
                <w:szCs w:val="24"/>
              </w:rPr>
            </w:pPr>
            <w:r w:rsidRPr="000A7F38">
              <w:rPr>
                <w:rFonts w:cs="Times New Roman"/>
                <w:b/>
                <w:szCs w:val="24"/>
              </w:rPr>
              <w:t>Deviation score</w:t>
            </w:r>
            <w:r>
              <w:rPr>
                <w:rFonts w:cs="Times New Roman"/>
                <w:b/>
                <w:szCs w:val="24"/>
              </w:rPr>
              <w:t>s</w:t>
            </w:r>
            <w:r w:rsidRPr="000A7F38">
              <w:rPr>
                <w:rFonts w:cs="Times New Roman"/>
                <w:b/>
                <w:szCs w:val="24"/>
              </w:rPr>
              <w:t xml:space="preserve"> (</w:t>
            </w:r>
            <w:proofErr w:type="spellStart"/>
            <w:r w:rsidRPr="000A7F38">
              <w:rPr>
                <w:rFonts w:cs="Times New Roman"/>
                <w:b/>
                <w:szCs w:val="24"/>
              </w:rPr>
              <w:t>dx</w:t>
            </w:r>
            <w:proofErr w:type="spellEnd"/>
            <w:r w:rsidRPr="000A7F38">
              <w:rPr>
                <w:rFonts w:cs="Times New Roman"/>
                <w:b/>
                <w:szCs w:val="24"/>
              </w:rPr>
              <w:t>)</w:t>
            </w:r>
          </w:p>
        </w:tc>
        <w:tc>
          <w:tcPr>
            <w:tcW w:w="1843" w:type="dxa"/>
          </w:tcPr>
          <w:p w:rsidR="00756801" w:rsidRPr="00FB4637" w:rsidRDefault="00756801" w:rsidP="0041195F">
            <w:pPr>
              <w:autoSpaceDE w:val="0"/>
              <w:autoSpaceDN w:val="0"/>
              <w:adjustRightInd w:val="0"/>
              <w:jc w:val="center"/>
              <w:rPr>
                <w:rFonts w:cs="Times New Roman"/>
                <w:b/>
                <w:szCs w:val="24"/>
              </w:rPr>
            </w:pPr>
            <w:r w:rsidRPr="000A7F38">
              <w:rPr>
                <w:rFonts w:cs="Times New Roman"/>
                <w:b/>
                <w:szCs w:val="24"/>
              </w:rPr>
              <w:t>Square of deviation score</w:t>
            </w:r>
            <w:r>
              <w:rPr>
                <w:rFonts w:cs="Times New Roman"/>
                <w:b/>
                <w:szCs w:val="24"/>
              </w:rPr>
              <w:t xml:space="preserve"> (</w:t>
            </w:r>
            <w:proofErr w:type="spellStart"/>
            <w:r>
              <w:rPr>
                <w:rFonts w:cs="Times New Roman"/>
                <w:b/>
                <w:szCs w:val="24"/>
              </w:rPr>
              <w:t>dx</w:t>
            </w:r>
            <w:proofErr w:type="spellEnd"/>
            <w:r>
              <w:rPr>
                <w:rFonts w:cs="Times New Roman"/>
                <w:b/>
                <w:szCs w:val="24"/>
              </w:rPr>
              <w:t>)</w:t>
            </w:r>
            <w:r>
              <w:rPr>
                <w:rFonts w:cs="Times New Roman"/>
                <w:b/>
                <w:szCs w:val="24"/>
                <w:vertAlign w:val="superscript"/>
              </w:rPr>
              <w:t>2</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6</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36</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4</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i/>
                <w:szCs w:val="24"/>
              </w:rPr>
              <w:t>5</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0</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0</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6</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67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6</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36</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8</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9</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10</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100</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11</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12</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16</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14</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289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15</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289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16</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10</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100</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18</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19</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10</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100</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lastRenderedPageBreak/>
              <w:t>21</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22</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24</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6</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36</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25</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57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16</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256</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26</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67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13</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169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28</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29</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63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10</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100</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30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67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6</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36</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31</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87</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6</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36</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32</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90</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49</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33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53</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77</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24</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576</w:t>
            </w:r>
          </w:p>
        </w:tc>
      </w:tr>
      <w:tr w:rsidR="00756801" w:rsidRPr="006367EB" w:rsidTr="008424F1">
        <w:tc>
          <w:tcPr>
            <w:tcW w:w="510" w:type="dxa"/>
          </w:tcPr>
          <w:p w:rsidR="00756801" w:rsidRPr="006367EB" w:rsidRDefault="00756801" w:rsidP="0041195F">
            <w:pPr>
              <w:autoSpaceDE w:val="0"/>
              <w:autoSpaceDN w:val="0"/>
              <w:adjustRightInd w:val="0"/>
              <w:jc w:val="both"/>
              <w:rPr>
                <w:rFonts w:cs="Times New Roman"/>
                <w:szCs w:val="24"/>
              </w:rPr>
            </w:pPr>
            <w:r w:rsidRPr="006367EB">
              <w:rPr>
                <w:rFonts w:cs="Times New Roman"/>
                <w:szCs w:val="24"/>
              </w:rPr>
              <w:t>34</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70</w:t>
            </w:r>
          </w:p>
        </w:tc>
        <w:tc>
          <w:tcPr>
            <w:tcW w:w="1134"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83</w:t>
            </w:r>
          </w:p>
        </w:tc>
        <w:tc>
          <w:tcPr>
            <w:tcW w:w="1475"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13</w:t>
            </w:r>
          </w:p>
        </w:tc>
        <w:tc>
          <w:tcPr>
            <w:tcW w:w="1843" w:type="dxa"/>
            <w:vAlign w:val="bottom"/>
          </w:tcPr>
          <w:p w:rsidR="00756801" w:rsidRPr="00865B2E" w:rsidRDefault="00756801" w:rsidP="0041195F">
            <w:pPr>
              <w:jc w:val="center"/>
              <w:rPr>
                <w:rFonts w:eastAsia="Times New Roman" w:cs="Times New Roman"/>
                <w:color w:val="000000"/>
              </w:rPr>
            </w:pPr>
            <w:r w:rsidRPr="00865B2E">
              <w:rPr>
                <w:rFonts w:eastAsia="Times New Roman" w:cs="Times New Roman"/>
                <w:color w:val="000000"/>
              </w:rPr>
              <w:t>169</w:t>
            </w:r>
          </w:p>
        </w:tc>
      </w:tr>
      <w:tr w:rsidR="00756801" w:rsidRPr="006367EB" w:rsidTr="008424F1">
        <w:tc>
          <w:tcPr>
            <w:tcW w:w="2778" w:type="dxa"/>
            <w:gridSpan w:val="3"/>
          </w:tcPr>
          <w:p w:rsidR="00756801" w:rsidRPr="006367EB" w:rsidRDefault="00756801" w:rsidP="0041195F">
            <w:pPr>
              <w:autoSpaceDE w:val="0"/>
              <w:autoSpaceDN w:val="0"/>
              <w:adjustRightInd w:val="0"/>
              <w:jc w:val="center"/>
              <w:rPr>
                <w:rFonts w:cs="Times New Roman"/>
                <w:b/>
                <w:szCs w:val="24"/>
              </w:rPr>
            </w:pPr>
            <w:proofErr w:type="spellStart"/>
            <w:r w:rsidRPr="006367EB">
              <w:rPr>
                <w:rFonts w:cs="Times New Roman"/>
                <w:b/>
                <w:szCs w:val="24"/>
              </w:rPr>
              <w:t>Nx</w:t>
            </w:r>
            <w:proofErr w:type="spellEnd"/>
            <w:r w:rsidRPr="006367EB">
              <w:rPr>
                <w:rFonts w:cs="Times New Roman"/>
                <w:b/>
                <w:szCs w:val="24"/>
              </w:rPr>
              <w:t xml:space="preserve"> = 34</w:t>
            </w:r>
          </w:p>
        </w:tc>
        <w:tc>
          <w:tcPr>
            <w:tcW w:w="1475" w:type="dxa"/>
          </w:tcPr>
          <w:p w:rsidR="00756801" w:rsidRPr="006367EB" w:rsidRDefault="00756801" w:rsidP="0041195F">
            <w:pPr>
              <w:autoSpaceDE w:val="0"/>
              <w:autoSpaceDN w:val="0"/>
              <w:adjustRightInd w:val="0"/>
              <w:jc w:val="both"/>
              <w:rPr>
                <w:rFonts w:cs="Times New Roman"/>
                <w:b/>
                <w:szCs w:val="24"/>
              </w:rPr>
            </w:pPr>
            <w:r w:rsidRPr="006367EB">
              <w:rPr>
                <w:rFonts w:cs="Times New Roman"/>
                <w:b/>
                <w:szCs w:val="24"/>
              </w:rPr>
              <w:t>∑</w:t>
            </w:r>
            <w:proofErr w:type="spellStart"/>
            <w:r w:rsidRPr="006367EB">
              <w:rPr>
                <w:rFonts w:cs="Times New Roman"/>
                <w:b/>
                <w:szCs w:val="24"/>
              </w:rPr>
              <w:t>dx</w:t>
            </w:r>
            <w:proofErr w:type="spellEnd"/>
            <w:r w:rsidRPr="006367EB">
              <w:rPr>
                <w:rFonts w:cs="Times New Roman"/>
                <w:b/>
                <w:szCs w:val="24"/>
              </w:rPr>
              <w:t xml:space="preserve"> =</w:t>
            </w:r>
            <w:r>
              <w:rPr>
                <w:rFonts w:cs="Times New Roman"/>
                <w:b/>
                <w:szCs w:val="24"/>
              </w:rPr>
              <w:t xml:space="preserve"> 273</w:t>
            </w:r>
          </w:p>
        </w:tc>
        <w:tc>
          <w:tcPr>
            <w:tcW w:w="1843" w:type="dxa"/>
          </w:tcPr>
          <w:p w:rsidR="00756801" w:rsidRPr="006367EB" w:rsidRDefault="00756801" w:rsidP="0041195F">
            <w:pPr>
              <w:autoSpaceDE w:val="0"/>
              <w:autoSpaceDN w:val="0"/>
              <w:adjustRightInd w:val="0"/>
              <w:jc w:val="both"/>
              <w:rPr>
                <w:rFonts w:cs="Times New Roman"/>
                <w:b/>
                <w:szCs w:val="24"/>
              </w:rPr>
            </w:pPr>
            <w:r w:rsidRPr="006367EB">
              <w:rPr>
                <w:rFonts w:cs="Times New Roman"/>
                <w:b/>
                <w:szCs w:val="24"/>
              </w:rPr>
              <w:t xml:space="preserve"> </w:t>
            </w:r>
            <m:oMath>
              <m:sSup>
                <m:sSupPr>
                  <m:ctrlPr>
                    <w:rPr>
                      <w:rFonts w:ascii="Cambria Math" w:hAnsi="Cambria Math" w:cs="Times New Roman"/>
                      <w:b/>
                      <w:i/>
                      <w:szCs w:val="24"/>
                    </w:rPr>
                  </m:ctrlPr>
                </m:sSupPr>
                <m:e>
                  <m:r>
                    <m:rPr>
                      <m:sty m:val="bi"/>
                    </m:rPr>
                    <w:rPr>
                      <w:rFonts w:ascii="Cambria Math" w:hAnsi="Cambria Math" w:cs="Times New Roman"/>
                      <w:szCs w:val="24"/>
                    </w:rPr>
                    <m:t>(∑dx)</m:t>
                  </m:r>
                </m:e>
                <m:sup>
                  <m:r>
                    <m:rPr>
                      <m:sty m:val="bi"/>
                    </m:rPr>
                    <w:rPr>
                      <w:rFonts w:ascii="Cambria Math" w:hAnsi="Cambria Math" w:cs="Times New Roman"/>
                      <w:szCs w:val="24"/>
                    </w:rPr>
                    <m:t>2</m:t>
                  </m:r>
                </m:sup>
              </m:sSup>
            </m:oMath>
            <w:r w:rsidRPr="006367EB">
              <w:rPr>
                <w:rFonts w:cs="Times New Roman"/>
                <w:b/>
                <w:szCs w:val="24"/>
              </w:rPr>
              <w:t xml:space="preserve">= </w:t>
            </w:r>
            <w:r>
              <w:rPr>
                <w:rFonts w:cs="Times New Roman"/>
                <w:b/>
                <w:szCs w:val="24"/>
              </w:rPr>
              <w:t xml:space="preserve"> 2977</w:t>
            </w:r>
          </w:p>
        </w:tc>
      </w:tr>
    </w:tbl>
    <w:p w:rsidR="00756801" w:rsidRPr="006367EB" w:rsidRDefault="00756801" w:rsidP="00756801">
      <w:pPr>
        <w:autoSpaceDE w:val="0"/>
        <w:autoSpaceDN w:val="0"/>
        <w:adjustRightInd w:val="0"/>
        <w:spacing w:after="0" w:line="360" w:lineRule="auto"/>
        <w:ind w:firstLine="709"/>
        <w:jc w:val="both"/>
        <w:rPr>
          <w:rFonts w:cs="Times New Roman"/>
          <w:b/>
          <w:i/>
          <w:szCs w:val="24"/>
        </w:rPr>
      </w:pPr>
    </w:p>
    <w:p w:rsidR="00756801" w:rsidRDefault="00756801" w:rsidP="00756801">
      <w:pPr>
        <w:autoSpaceDE w:val="0"/>
        <w:autoSpaceDN w:val="0"/>
        <w:adjustRightInd w:val="0"/>
        <w:spacing w:after="0" w:line="360" w:lineRule="auto"/>
        <w:ind w:firstLine="709"/>
        <w:jc w:val="both"/>
        <w:rPr>
          <w:rFonts w:cs="Times New Roman"/>
          <w:b/>
          <w:i/>
          <w:szCs w:val="24"/>
        </w:rPr>
      </w:pPr>
    </w:p>
    <w:p w:rsidR="00756801" w:rsidRDefault="00756801" w:rsidP="000D606E">
      <w:pPr>
        <w:tabs>
          <w:tab w:val="left" w:pos="8505"/>
        </w:tabs>
        <w:autoSpaceDE w:val="0"/>
        <w:autoSpaceDN w:val="0"/>
        <w:adjustRightInd w:val="0"/>
        <w:spacing w:after="0" w:line="240" w:lineRule="auto"/>
        <w:ind w:left="284" w:firstLine="142"/>
        <w:jc w:val="both"/>
        <w:rPr>
          <w:rFonts w:ascii="Times New Roman" w:hAnsi="Times New Roman" w:cs="Times New Roman"/>
          <w:b/>
          <w:sz w:val="24"/>
          <w:szCs w:val="24"/>
        </w:rPr>
      </w:pPr>
      <w:r>
        <w:rPr>
          <w:rFonts w:ascii="Times New Roman" w:hAnsi="Times New Roman" w:cs="Times New Roman"/>
          <w:b/>
          <w:sz w:val="24"/>
          <w:szCs w:val="24"/>
        </w:rPr>
        <w:t>Table 3</w:t>
      </w:r>
    </w:p>
    <w:p w:rsidR="000D606E" w:rsidRDefault="000D606E" w:rsidP="000D606E">
      <w:pPr>
        <w:tabs>
          <w:tab w:val="left" w:pos="8505"/>
        </w:tabs>
        <w:autoSpaceDE w:val="0"/>
        <w:autoSpaceDN w:val="0"/>
        <w:adjustRightInd w:val="0"/>
        <w:spacing w:after="0" w:line="240" w:lineRule="auto"/>
        <w:ind w:left="284" w:firstLine="142"/>
        <w:jc w:val="both"/>
        <w:rPr>
          <w:rFonts w:ascii="Times New Roman" w:hAnsi="Times New Roman" w:cs="Times New Roman"/>
          <w:b/>
          <w:sz w:val="24"/>
          <w:szCs w:val="24"/>
        </w:rPr>
      </w:pPr>
    </w:p>
    <w:p w:rsidR="00756801" w:rsidRDefault="00756801" w:rsidP="000D606E">
      <w:pPr>
        <w:autoSpaceDE w:val="0"/>
        <w:autoSpaceDN w:val="0"/>
        <w:adjustRightInd w:val="0"/>
        <w:spacing w:after="0" w:line="240" w:lineRule="auto"/>
        <w:ind w:firstLine="709"/>
        <w:rPr>
          <w:rFonts w:ascii="Times New Roman" w:hAnsi="Times New Roman" w:cs="Times New Roman"/>
          <w:b/>
          <w:i/>
          <w:sz w:val="24"/>
          <w:szCs w:val="24"/>
        </w:rPr>
      </w:pPr>
      <w:r w:rsidRPr="00756801">
        <w:rPr>
          <w:rFonts w:ascii="Times New Roman" w:hAnsi="Times New Roman" w:cs="Times New Roman"/>
          <w:b/>
          <w:i/>
          <w:sz w:val="24"/>
          <w:szCs w:val="24"/>
        </w:rPr>
        <w:t>Tabulation of deviation and square deviation scores of Control Group</w:t>
      </w:r>
    </w:p>
    <w:p w:rsidR="000D606E" w:rsidRPr="0041195F" w:rsidRDefault="000D606E" w:rsidP="000D606E">
      <w:pPr>
        <w:autoSpaceDE w:val="0"/>
        <w:autoSpaceDN w:val="0"/>
        <w:adjustRightInd w:val="0"/>
        <w:spacing w:after="0" w:line="240" w:lineRule="auto"/>
        <w:ind w:firstLine="709"/>
        <w:rPr>
          <w:rFonts w:ascii="Times New Roman" w:hAnsi="Times New Roman" w:cs="Times New Roman"/>
          <w:b/>
          <w:i/>
          <w:sz w:val="24"/>
          <w:szCs w:val="24"/>
        </w:rPr>
      </w:pPr>
    </w:p>
    <w:tbl>
      <w:tblPr>
        <w:tblStyle w:val="TableGrid"/>
        <w:tblW w:w="0" w:type="auto"/>
        <w:tblInd w:w="675" w:type="dxa"/>
        <w:tblLook w:val="04A0"/>
      </w:tblPr>
      <w:tblGrid>
        <w:gridCol w:w="510"/>
        <w:gridCol w:w="1134"/>
        <w:gridCol w:w="1134"/>
        <w:gridCol w:w="1475"/>
        <w:gridCol w:w="1701"/>
      </w:tblGrid>
      <w:tr w:rsidR="00756801" w:rsidTr="008424F1">
        <w:tc>
          <w:tcPr>
            <w:tcW w:w="5954" w:type="dxa"/>
            <w:gridSpan w:val="5"/>
          </w:tcPr>
          <w:p w:rsidR="00756801" w:rsidRPr="00922054" w:rsidRDefault="00756801" w:rsidP="000D606E">
            <w:pPr>
              <w:autoSpaceDE w:val="0"/>
              <w:autoSpaceDN w:val="0"/>
              <w:adjustRightInd w:val="0"/>
              <w:jc w:val="center"/>
              <w:rPr>
                <w:rFonts w:cs="Times New Roman"/>
                <w:b/>
                <w:szCs w:val="24"/>
              </w:rPr>
            </w:pPr>
            <w:r>
              <w:rPr>
                <w:rFonts w:cs="Times New Roman"/>
                <w:b/>
                <w:szCs w:val="24"/>
              </w:rPr>
              <w:t>Control</w:t>
            </w:r>
            <w:r w:rsidRPr="00922054">
              <w:rPr>
                <w:rFonts w:cs="Times New Roman"/>
                <w:b/>
                <w:szCs w:val="24"/>
              </w:rPr>
              <w:t xml:space="preserve"> Group</w:t>
            </w:r>
          </w:p>
        </w:tc>
      </w:tr>
      <w:tr w:rsidR="00756801" w:rsidTr="008424F1">
        <w:tc>
          <w:tcPr>
            <w:tcW w:w="510" w:type="dxa"/>
          </w:tcPr>
          <w:p w:rsidR="00756801" w:rsidRPr="000A7F38" w:rsidRDefault="00756801" w:rsidP="000D606E">
            <w:pPr>
              <w:autoSpaceDE w:val="0"/>
              <w:autoSpaceDN w:val="0"/>
              <w:adjustRightInd w:val="0"/>
              <w:jc w:val="both"/>
              <w:rPr>
                <w:rFonts w:cs="Times New Roman"/>
                <w:b/>
                <w:szCs w:val="24"/>
              </w:rPr>
            </w:pPr>
            <w:r w:rsidRPr="000A7F38">
              <w:rPr>
                <w:rFonts w:cs="Times New Roman"/>
                <w:b/>
                <w:szCs w:val="24"/>
              </w:rPr>
              <w:t xml:space="preserve">No </w:t>
            </w:r>
          </w:p>
        </w:tc>
        <w:tc>
          <w:tcPr>
            <w:tcW w:w="1134" w:type="dxa"/>
          </w:tcPr>
          <w:p w:rsidR="00756801" w:rsidRPr="000A7F38" w:rsidRDefault="00756801" w:rsidP="000D606E">
            <w:pPr>
              <w:autoSpaceDE w:val="0"/>
              <w:autoSpaceDN w:val="0"/>
              <w:adjustRightInd w:val="0"/>
              <w:jc w:val="center"/>
              <w:rPr>
                <w:rFonts w:cs="Times New Roman"/>
                <w:b/>
                <w:szCs w:val="24"/>
              </w:rPr>
            </w:pPr>
            <w:r>
              <w:rPr>
                <w:rFonts w:cs="Times New Roman"/>
                <w:b/>
                <w:szCs w:val="24"/>
              </w:rPr>
              <w:t>Pre test (Y</w:t>
            </w:r>
            <w:r>
              <w:rPr>
                <w:rFonts w:cs="Times New Roman"/>
                <w:b/>
                <w:szCs w:val="24"/>
                <w:vertAlign w:val="subscript"/>
              </w:rPr>
              <w:t>1</w:t>
            </w:r>
            <w:r>
              <w:rPr>
                <w:rFonts w:cs="Times New Roman"/>
                <w:b/>
                <w:szCs w:val="24"/>
              </w:rPr>
              <w:t>)</w:t>
            </w:r>
          </w:p>
        </w:tc>
        <w:tc>
          <w:tcPr>
            <w:tcW w:w="1134" w:type="dxa"/>
          </w:tcPr>
          <w:p w:rsidR="00756801" w:rsidRPr="000A7F38" w:rsidRDefault="00756801" w:rsidP="000D606E">
            <w:pPr>
              <w:autoSpaceDE w:val="0"/>
              <w:autoSpaceDN w:val="0"/>
              <w:adjustRightInd w:val="0"/>
              <w:jc w:val="both"/>
              <w:rPr>
                <w:rFonts w:cs="Times New Roman"/>
                <w:b/>
                <w:szCs w:val="24"/>
              </w:rPr>
            </w:pPr>
            <w:r>
              <w:rPr>
                <w:rFonts w:cs="Times New Roman"/>
                <w:b/>
                <w:szCs w:val="24"/>
              </w:rPr>
              <w:t>Post test ( Y</w:t>
            </w:r>
            <w:r w:rsidRPr="000A7F38">
              <w:rPr>
                <w:rFonts w:cs="Times New Roman"/>
                <w:b/>
                <w:szCs w:val="24"/>
                <w:vertAlign w:val="subscript"/>
              </w:rPr>
              <w:t>2</w:t>
            </w:r>
            <w:r w:rsidRPr="000A7F38">
              <w:rPr>
                <w:rFonts w:cs="Times New Roman"/>
                <w:b/>
                <w:szCs w:val="24"/>
              </w:rPr>
              <w:t>)</w:t>
            </w:r>
          </w:p>
        </w:tc>
        <w:tc>
          <w:tcPr>
            <w:tcW w:w="1475" w:type="dxa"/>
          </w:tcPr>
          <w:p w:rsidR="00756801" w:rsidRPr="000A7F38" w:rsidRDefault="00756801" w:rsidP="000D606E">
            <w:pPr>
              <w:autoSpaceDE w:val="0"/>
              <w:autoSpaceDN w:val="0"/>
              <w:adjustRightInd w:val="0"/>
              <w:jc w:val="both"/>
              <w:rPr>
                <w:rFonts w:cs="Times New Roman"/>
                <w:b/>
                <w:szCs w:val="24"/>
              </w:rPr>
            </w:pPr>
            <w:r>
              <w:rPr>
                <w:rFonts w:cs="Times New Roman"/>
                <w:b/>
                <w:szCs w:val="24"/>
              </w:rPr>
              <w:t>Deviation score (</w:t>
            </w:r>
            <w:proofErr w:type="spellStart"/>
            <w:r>
              <w:rPr>
                <w:rFonts w:cs="Times New Roman"/>
                <w:b/>
                <w:szCs w:val="24"/>
              </w:rPr>
              <w:t>dy</w:t>
            </w:r>
            <w:proofErr w:type="spellEnd"/>
            <w:r w:rsidRPr="000A7F38">
              <w:rPr>
                <w:rFonts w:cs="Times New Roman"/>
                <w:b/>
                <w:szCs w:val="24"/>
              </w:rPr>
              <w:t>)</w:t>
            </w:r>
          </w:p>
        </w:tc>
        <w:tc>
          <w:tcPr>
            <w:tcW w:w="1701" w:type="dxa"/>
          </w:tcPr>
          <w:p w:rsidR="00756801" w:rsidRPr="00096DDF" w:rsidRDefault="00756801" w:rsidP="000D606E">
            <w:pPr>
              <w:autoSpaceDE w:val="0"/>
              <w:autoSpaceDN w:val="0"/>
              <w:adjustRightInd w:val="0"/>
              <w:jc w:val="center"/>
              <w:rPr>
                <w:rFonts w:cs="Times New Roman"/>
                <w:b/>
                <w:szCs w:val="24"/>
                <w:vertAlign w:val="superscript"/>
              </w:rPr>
            </w:pPr>
            <w:r w:rsidRPr="000A7F38">
              <w:rPr>
                <w:rFonts w:cs="Times New Roman"/>
                <w:b/>
                <w:szCs w:val="24"/>
              </w:rPr>
              <w:t>Square of deviation score</w:t>
            </w:r>
            <w:r>
              <w:rPr>
                <w:rFonts w:cs="Times New Roman"/>
                <w:b/>
                <w:szCs w:val="24"/>
              </w:rPr>
              <w:t xml:space="preserve"> (</w:t>
            </w:r>
            <w:proofErr w:type="spellStart"/>
            <w:r>
              <w:rPr>
                <w:rFonts w:cs="Times New Roman"/>
                <w:b/>
                <w:szCs w:val="24"/>
              </w:rPr>
              <w:t>dy</w:t>
            </w:r>
            <w:proofErr w:type="spellEnd"/>
            <w:r>
              <w:rPr>
                <w:rFonts w:cs="Times New Roman"/>
                <w:b/>
                <w:szCs w:val="24"/>
              </w:rPr>
              <w:t>)</w:t>
            </w:r>
            <w:r>
              <w:rPr>
                <w:rFonts w:cs="Times New Roman"/>
                <w:b/>
                <w:szCs w:val="24"/>
                <w:vertAlign w:val="superscript"/>
              </w:rPr>
              <w:t>2</w:t>
            </w:r>
          </w:p>
        </w:tc>
      </w:tr>
      <w:tr w:rsidR="00756801" w:rsidTr="008424F1">
        <w:tc>
          <w:tcPr>
            <w:tcW w:w="510" w:type="dxa"/>
          </w:tcPr>
          <w:p w:rsidR="00756801" w:rsidRPr="00FB4637" w:rsidRDefault="00756801" w:rsidP="000D606E">
            <w:pPr>
              <w:autoSpaceDE w:val="0"/>
              <w:autoSpaceDN w:val="0"/>
              <w:adjustRightInd w:val="0"/>
              <w:jc w:val="both"/>
              <w:rPr>
                <w:rFonts w:cs="Times New Roman"/>
                <w:szCs w:val="24"/>
              </w:rPr>
            </w:pPr>
            <w:r>
              <w:rPr>
                <w:rFonts w:cs="Times New Roman"/>
                <w:szCs w:val="24"/>
              </w:rPr>
              <w:t>1</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FB4637" w:rsidRDefault="00756801" w:rsidP="000D606E">
            <w:pPr>
              <w:autoSpaceDE w:val="0"/>
              <w:autoSpaceDN w:val="0"/>
              <w:adjustRightInd w:val="0"/>
              <w:jc w:val="both"/>
              <w:rPr>
                <w:rFonts w:cs="Times New Roman"/>
                <w:szCs w:val="24"/>
              </w:rPr>
            </w:pPr>
            <w:r>
              <w:rPr>
                <w:rFonts w:cs="Times New Roman"/>
                <w:szCs w:val="24"/>
              </w:rPr>
              <w:t>2</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0</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0</w:t>
            </w:r>
          </w:p>
        </w:tc>
      </w:tr>
      <w:tr w:rsidR="00756801" w:rsidTr="008424F1">
        <w:tc>
          <w:tcPr>
            <w:tcW w:w="510" w:type="dxa"/>
          </w:tcPr>
          <w:p w:rsidR="00756801" w:rsidRPr="00FB4637" w:rsidRDefault="00756801" w:rsidP="000D606E">
            <w:pPr>
              <w:autoSpaceDE w:val="0"/>
              <w:autoSpaceDN w:val="0"/>
              <w:adjustRightInd w:val="0"/>
              <w:jc w:val="both"/>
              <w:rPr>
                <w:rFonts w:cs="Times New Roman"/>
                <w:szCs w:val="24"/>
              </w:rPr>
            </w:pPr>
            <w:r>
              <w:rPr>
                <w:rFonts w:cs="Times New Roman"/>
                <w:szCs w:val="24"/>
              </w:rPr>
              <w:t>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FB4637" w:rsidRDefault="00756801" w:rsidP="000D606E">
            <w:pPr>
              <w:autoSpaceDE w:val="0"/>
              <w:autoSpaceDN w:val="0"/>
              <w:adjustRightInd w:val="0"/>
              <w:jc w:val="both"/>
              <w:rPr>
                <w:rFonts w:cs="Times New Roman"/>
                <w:szCs w:val="24"/>
              </w:rPr>
            </w:pPr>
            <w:r>
              <w:rPr>
                <w:rFonts w:cs="Times New Roman"/>
                <w:szCs w:val="24"/>
              </w:rPr>
              <w:t>4</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36</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Pr>
                <w:rFonts w:cs="Times New Roman"/>
                <w:i/>
                <w:szCs w:val="24"/>
              </w:rPr>
              <w:t>5</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6</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57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60</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0</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0</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8</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0</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0</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9</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10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11</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16</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12</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13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14</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16</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15</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16</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lastRenderedPageBreak/>
              <w:t>17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16</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18</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19</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0</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0</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21</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53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60</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22</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53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14</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196</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24</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16</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25</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16</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26</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28</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29</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30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87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16</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sidRPr="00A07E9D">
              <w:rPr>
                <w:rFonts w:cs="Times New Roman"/>
                <w:szCs w:val="24"/>
              </w:rPr>
              <w:t>31</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63</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Pr="00A07E9D" w:rsidRDefault="00756801" w:rsidP="000D606E">
            <w:pPr>
              <w:autoSpaceDE w:val="0"/>
              <w:autoSpaceDN w:val="0"/>
              <w:adjustRightInd w:val="0"/>
              <w:jc w:val="both"/>
              <w:rPr>
                <w:rFonts w:cs="Times New Roman"/>
                <w:szCs w:val="24"/>
              </w:rPr>
            </w:pPr>
            <w:r>
              <w:rPr>
                <w:rFonts w:cs="Times New Roman"/>
                <w:szCs w:val="24"/>
              </w:rPr>
              <w:t>32</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3</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9</w:t>
            </w:r>
          </w:p>
        </w:tc>
      </w:tr>
      <w:tr w:rsidR="00756801" w:rsidTr="008424F1">
        <w:tc>
          <w:tcPr>
            <w:tcW w:w="510" w:type="dxa"/>
          </w:tcPr>
          <w:p w:rsidR="00756801" w:rsidRDefault="00756801" w:rsidP="000D606E">
            <w:pPr>
              <w:autoSpaceDE w:val="0"/>
              <w:autoSpaceDN w:val="0"/>
              <w:adjustRightInd w:val="0"/>
              <w:jc w:val="both"/>
              <w:rPr>
                <w:rFonts w:cs="Times New Roman"/>
                <w:szCs w:val="24"/>
              </w:rPr>
            </w:pPr>
            <w:r>
              <w:rPr>
                <w:rFonts w:cs="Times New Roman"/>
                <w:szCs w:val="24"/>
              </w:rPr>
              <w:t>33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63</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67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16</w:t>
            </w:r>
          </w:p>
        </w:tc>
      </w:tr>
      <w:tr w:rsidR="00756801" w:rsidTr="008424F1">
        <w:tc>
          <w:tcPr>
            <w:tcW w:w="510" w:type="dxa"/>
          </w:tcPr>
          <w:p w:rsidR="00756801" w:rsidRDefault="00756801" w:rsidP="000D606E">
            <w:pPr>
              <w:autoSpaceDE w:val="0"/>
              <w:autoSpaceDN w:val="0"/>
              <w:adjustRightInd w:val="0"/>
              <w:jc w:val="both"/>
              <w:rPr>
                <w:rFonts w:cs="Times New Roman"/>
                <w:szCs w:val="24"/>
              </w:rPr>
            </w:pPr>
            <w:r>
              <w:rPr>
                <w:rFonts w:cs="Times New Roman"/>
                <w:szCs w:val="24"/>
              </w:rPr>
              <w:t>34</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70</w:t>
            </w:r>
          </w:p>
        </w:tc>
        <w:tc>
          <w:tcPr>
            <w:tcW w:w="1134"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77</w:t>
            </w:r>
          </w:p>
        </w:tc>
        <w:tc>
          <w:tcPr>
            <w:tcW w:w="1475"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7</w:t>
            </w:r>
          </w:p>
        </w:tc>
        <w:tc>
          <w:tcPr>
            <w:tcW w:w="1701" w:type="dxa"/>
            <w:vAlign w:val="bottom"/>
          </w:tcPr>
          <w:p w:rsidR="00756801" w:rsidRPr="00865B2E" w:rsidRDefault="00756801" w:rsidP="000D606E">
            <w:pPr>
              <w:jc w:val="center"/>
              <w:rPr>
                <w:rFonts w:eastAsia="Times New Roman" w:cs="Times New Roman"/>
                <w:color w:val="000000"/>
                <w:szCs w:val="24"/>
              </w:rPr>
            </w:pPr>
            <w:r w:rsidRPr="00865B2E">
              <w:rPr>
                <w:rFonts w:eastAsia="Times New Roman" w:cs="Times New Roman"/>
                <w:color w:val="000000"/>
                <w:szCs w:val="24"/>
              </w:rPr>
              <w:t>49</w:t>
            </w:r>
          </w:p>
        </w:tc>
      </w:tr>
      <w:tr w:rsidR="00756801" w:rsidTr="008424F1">
        <w:tc>
          <w:tcPr>
            <w:tcW w:w="2778" w:type="dxa"/>
            <w:gridSpan w:val="3"/>
          </w:tcPr>
          <w:p w:rsidR="00756801" w:rsidRPr="00922054" w:rsidRDefault="00756801" w:rsidP="000D606E">
            <w:pPr>
              <w:autoSpaceDE w:val="0"/>
              <w:autoSpaceDN w:val="0"/>
              <w:adjustRightInd w:val="0"/>
              <w:jc w:val="center"/>
              <w:rPr>
                <w:rFonts w:cs="Times New Roman"/>
                <w:b/>
                <w:szCs w:val="24"/>
              </w:rPr>
            </w:pPr>
            <w:proofErr w:type="spellStart"/>
            <w:r w:rsidRPr="00922054">
              <w:rPr>
                <w:rFonts w:cs="Times New Roman"/>
                <w:b/>
                <w:szCs w:val="24"/>
              </w:rPr>
              <w:t>N</w:t>
            </w:r>
            <w:r>
              <w:rPr>
                <w:rFonts w:cs="Times New Roman"/>
                <w:b/>
                <w:szCs w:val="24"/>
              </w:rPr>
              <w:t>y</w:t>
            </w:r>
            <w:proofErr w:type="spellEnd"/>
            <w:r w:rsidRPr="00922054">
              <w:rPr>
                <w:rFonts w:cs="Times New Roman"/>
                <w:b/>
                <w:szCs w:val="24"/>
              </w:rPr>
              <w:t xml:space="preserve"> = 3</w:t>
            </w:r>
            <w:r>
              <w:rPr>
                <w:rFonts w:cs="Times New Roman"/>
                <w:b/>
                <w:szCs w:val="24"/>
              </w:rPr>
              <w:t>4</w:t>
            </w:r>
          </w:p>
        </w:tc>
        <w:tc>
          <w:tcPr>
            <w:tcW w:w="1475" w:type="dxa"/>
          </w:tcPr>
          <w:p w:rsidR="00756801" w:rsidRPr="00922054" w:rsidRDefault="00756801" w:rsidP="000D606E">
            <w:pPr>
              <w:autoSpaceDE w:val="0"/>
              <w:autoSpaceDN w:val="0"/>
              <w:adjustRightInd w:val="0"/>
              <w:jc w:val="both"/>
              <w:rPr>
                <w:rFonts w:cs="Times New Roman"/>
                <w:b/>
                <w:szCs w:val="24"/>
              </w:rPr>
            </w:pPr>
            <w:r w:rsidRPr="00922054">
              <w:rPr>
                <w:rFonts w:cs="Times New Roman"/>
                <w:b/>
                <w:szCs w:val="24"/>
              </w:rPr>
              <w:t>∑</w:t>
            </w:r>
            <w:proofErr w:type="spellStart"/>
            <w:r w:rsidRPr="00922054">
              <w:rPr>
                <w:rFonts w:cs="Times New Roman"/>
                <w:b/>
                <w:szCs w:val="24"/>
              </w:rPr>
              <w:t>d</w:t>
            </w:r>
            <w:r>
              <w:rPr>
                <w:rFonts w:cs="Times New Roman"/>
                <w:b/>
                <w:szCs w:val="24"/>
              </w:rPr>
              <w:t>y</w:t>
            </w:r>
            <w:proofErr w:type="spellEnd"/>
            <w:r w:rsidRPr="00922054">
              <w:rPr>
                <w:rFonts w:cs="Times New Roman"/>
                <w:b/>
                <w:szCs w:val="24"/>
              </w:rPr>
              <w:t xml:space="preserve"> =</w:t>
            </w:r>
            <w:r>
              <w:rPr>
                <w:rFonts w:cs="Times New Roman"/>
                <w:b/>
                <w:szCs w:val="24"/>
              </w:rPr>
              <w:t xml:space="preserve"> 105</w:t>
            </w:r>
          </w:p>
        </w:tc>
        <w:tc>
          <w:tcPr>
            <w:tcW w:w="1701" w:type="dxa"/>
          </w:tcPr>
          <w:p w:rsidR="00756801" w:rsidRPr="00922054" w:rsidRDefault="002F61AC" w:rsidP="000D606E">
            <w:pPr>
              <w:autoSpaceDE w:val="0"/>
              <w:autoSpaceDN w:val="0"/>
              <w:adjustRightInd w:val="0"/>
              <w:jc w:val="both"/>
              <w:rPr>
                <w:rFonts w:cs="Times New Roman"/>
                <w:b/>
                <w:szCs w:val="24"/>
              </w:rPr>
            </w:pPr>
            <m:oMath>
              <m:sSup>
                <m:sSupPr>
                  <m:ctrlPr>
                    <w:rPr>
                      <w:rFonts w:ascii="Cambria Math" w:hAnsi="Cambria Math" w:cs="Times New Roman"/>
                      <w:b/>
                      <w:i/>
                      <w:szCs w:val="24"/>
                    </w:rPr>
                  </m:ctrlPr>
                </m:sSupPr>
                <m:e>
                  <m:r>
                    <m:rPr>
                      <m:sty m:val="bi"/>
                    </m:rPr>
                    <w:rPr>
                      <w:rFonts w:ascii="Cambria Math" w:hAnsi="Cambria Math" w:cs="Times New Roman"/>
                      <w:szCs w:val="24"/>
                    </w:rPr>
                    <m:t>(∑dy)</m:t>
                  </m:r>
                </m:e>
                <m:sup>
                  <m:r>
                    <m:rPr>
                      <m:sty m:val="bi"/>
                    </m:rPr>
                    <w:rPr>
                      <w:rFonts w:ascii="Cambria Math" w:hAnsi="Cambria Math" w:cs="Times New Roman"/>
                      <w:szCs w:val="24"/>
                    </w:rPr>
                    <m:t>2</m:t>
                  </m:r>
                </m:sup>
              </m:sSup>
            </m:oMath>
            <w:r w:rsidR="00756801">
              <w:rPr>
                <w:rFonts w:cs="Times New Roman"/>
                <w:b/>
                <w:szCs w:val="24"/>
              </w:rPr>
              <w:t xml:space="preserve"> = 653</w:t>
            </w:r>
          </w:p>
        </w:tc>
      </w:tr>
    </w:tbl>
    <w:p w:rsidR="00756801" w:rsidRDefault="00756801" w:rsidP="00756801">
      <w:pPr>
        <w:autoSpaceDE w:val="0"/>
        <w:autoSpaceDN w:val="0"/>
        <w:adjustRightInd w:val="0"/>
        <w:spacing w:after="0" w:line="360" w:lineRule="auto"/>
        <w:ind w:firstLine="709"/>
        <w:jc w:val="both"/>
        <w:rPr>
          <w:rFonts w:cs="Times New Roman"/>
          <w:b/>
          <w:szCs w:val="24"/>
        </w:rPr>
      </w:pPr>
    </w:p>
    <w:p w:rsidR="00756801" w:rsidRDefault="00756801" w:rsidP="00756801">
      <w:pPr>
        <w:autoSpaceDE w:val="0"/>
        <w:autoSpaceDN w:val="0"/>
        <w:adjustRightInd w:val="0"/>
        <w:spacing w:after="0" w:line="240" w:lineRule="auto"/>
        <w:ind w:firstLine="709"/>
        <w:jc w:val="both"/>
        <w:rPr>
          <w:rFonts w:ascii="Times New Roman" w:hAnsi="Times New Roman" w:cs="Times New Roman"/>
          <w:sz w:val="24"/>
          <w:szCs w:val="24"/>
        </w:rPr>
      </w:pPr>
      <w:r w:rsidRPr="00756801">
        <w:rPr>
          <w:rFonts w:ascii="Times New Roman" w:hAnsi="Times New Roman" w:cs="Times New Roman"/>
          <w:sz w:val="24"/>
          <w:szCs w:val="24"/>
        </w:rPr>
        <w:t>After getting the deviation score of the pre test and post-test, the mean deviation score of both the experimental and control groups can compute by using the next formula:</w:t>
      </w:r>
    </w:p>
    <w:p w:rsidR="0041195F" w:rsidRDefault="0041195F" w:rsidP="00756801">
      <w:pPr>
        <w:autoSpaceDE w:val="0"/>
        <w:autoSpaceDN w:val="0"/>
        <w:adjustRightInd w:val="0"/>
        <w:spacing w:after="0" w:line="240" w:lineRule="auto"/>
        <w:ind w:firstLine="709"/>
        <w:jc w:val="both"/>
        <w:rPr>
          <w:rFonts w:ascii="Times New Roman" w:hAnsi="Times New Roman" w:cs="Times New Roman"/>
          <w:sz w:val="24"/>
          <w:szCs w:val="24"/>
        </w:rPr>
      </w:pPr>
    </w:p>
    <w:p w:rsidR="00A77CC8" w:rsidRPr="00756801" w:rsidRDefault="00A77CC8" w:rsidP="00756801">
      <w:pPr>
        <w:autoSpaceDE w:val="0"/>
        <w:autoSpaceDN w:val="0"/>
        <w:adjustRightInd w:val="0"/>
        <w:spacing w:after="0" w:line="240" w:lineRule="auto"/>
        <w:ind w:firstLine="709"/>
        <w:jc w:val="both"/>
        <w:rPr>
          <w:rFonts w:ascii="Times New Roman" w:hAnsi="Times New Roman" w:cs="Times New Roman"/>
          <w:sz w:val="24"/>
          <w:szCs w:val="24"/>
        </w:rPr>
      </w:pPr>
    </w:p>
    <w:p w:rsidR="00756801" w:rsidRDefault="00756801" w:rsidP="00756801">
      <w:pPr>
        <w:pStyle w:val="ListParagraph"/>
        <w:numPr>
          <w:ilvl w:val="0"/>
          <w:numId w:val="15"/>
        </w:numPr>
        <w:autoSpaceDE w:val="0"/>
        <w:autoSpaceDN w:val="0"/>
        <w:adjustRightInd w:val="0"/>
        <w:spacing w:after="0" w:line="240" w:lineRule="auto"/>
        <w:ind w:left="709" w:hanging="283"/>
        <w:jc w:val="both"/>
        <w:rPr>
          <w:rFonts w:ascii="Times New Roman" w:hAnsi="Times New Roman" w:cs="Times New Roman"/>
          <w:b/>
          <w:i/>
          <w:sz w:val="24"/>
          <w:szCs w:val="24"/>
        </w:rPr>
      </w:pPr>
      <w:r w:rsidRPr="00756801">
        <w:rPr>
          <w:rFonts w:ascii="Times New Roman" w:hAnsi="Times New Roman" w:cs="Times New Roman"/>
          <w:b/>
          <w:i/>
          <w:sz w:val="24"/>
          <w:szCs w:val="24"/>
        </w:rPr>
        <w:t>Mean Deviation Score of Experimental Group</w:t>
      </w:r>
    </w:p>
    <w:p w:rsidR="0041195F" w:rsidRPr="00756801" w:rsidRDefault="0041195F" w:rsidP="0041195F">
      <w:pPr>
        <w:pStyle w:val="ListParagraph"/>
        <w:autoSpaceDE w:val="0"/>
        <w:autoSpaceDN w:val="0"/>
        <w:adjustRightInd w:val="0"/>
        <w:spacing w:after="0" w:line="240" w:lineRule="auto"/>
        <w:ind w:left="709"/>
        <w:jc w:val="both"/>
        <w:rPr>
          <w:rFonts w:ascii="Times New Roman" w:hAnsi="Times New Roman" w:cs="Times New Roman"/>
          <w:b/>
          <w:i/>
          <w:sz w:val="24"/>
          <w:szCs w:val="24"/>
        </w:rPr>
      </w:pPr>
    </w:p>
    <w:p w:rsidR="00756801" w:rsidRPr="00756801" w:rsidRDefault="00756801" w:rsidP="00756801">
      <w:pPr>
        <w:autoSpaceDE w:val="0"/>
        <w:autoSpaceDN w:val="0"/>
        <w:adjustRightInd w:val="0"/>
        <w:spacing w:after="0" w:line="240" w:lineRule="auto"/>
        <w:jc w:val="both"/>
        <w:rPr>
          <w:rFonts w:ascii="Times New Roman" w:eastAsiaTheme="minorEastAsia" w:hAnsi="Times New Roman" w:cs="Times New Roman"/>
          <w:sz w:val="24"/>
          <w:szCs w:val="24"/>
        </w:rPr>
      </w:pPr>
      <w:r w:rsidRPr="00756801">
        <w:rPr>
          <w:rFonts w:ascii="Times New Roman" w:hAnsi="Times New Roman" w:cs="Times New Roman"/>
          <w:i/>
          <w:sz w:val="24"/>
          <w:szCs w:val="24"/>
        </w:rPr>
        <w:t xml:space="preserve">               </w:t>
      </w:r>
      <m:oMath>
        <m:bar>
          <m:barPr>
            <m:pos m:val="top"/>
            <m:ctrlPr>
              <w:rPr>
                <w:rFonts w:ascii="Cambria Math" w:hAnsi="Times New Roman" w:cs="Times New Roman"/>
                <w:i/>
                <w:sz w:val="24"/>
                <w:szCs w:val="24"/>
              </w:rPr>
            </m:ctrlPr>
          </m:barPr>
          <m:e>
            <m:r>
              <w:rPr>
                <w:rFonts w:ascii="Cambria Math" w:hAnsi="Cambria Math" w:cs="Times New Roman"/>
                <w:sz w:val="24"/>
                <w:szCs w:val="24"/>
              </w:rPr>
              <m:t>Dx</m:t>
            </m:r>
          </m:e>
        </m:bar>
        <m:r>
          <w:rPr>
            <w:rFonts w:ascii="Cambria Math" w:hAnsi="Times New Roman" w:cs="Times New Roman"/>
            <w:sz w:val="24"/>
            <w:szCs w:val="24"/>
          </w:rPr>
          <m:t xml:space="preserve"> </m:t>
        </m:r>
      </m:oMath>
      <w:r w:rsidRPr="00756801">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dx</m:t>
                </m:r>
              </m:e>
            </m:nary>
          </m:num>
          <m:den>
            <m:r>
              <w:rPr>
                <w:rFonts w:ascii="Cambria Math" w:eastAsiaTheme="minorEastAsia" w:hAnsi="Cambria Math" w:cs="Times New Roman"/>
                <w:sz w:val="24"/>
                <w:szCs w:val="24"/>
              </w:rPr>
              <m:t>Nx</m:t>
            </m:r>
          </m:den>
        </m:f>
      </m:oMath>
    </w:p>
    <w:p w:rsidR="00756801" w:rsidRPr="00756801" w:rsidRDefault="00756801" w:rsidP="00756801">
      <w:pPr>
        <w:autoSpaceDE w:val="0"/>
        <w:autoSpaceDN w:val="0"/>
        <w:adjustRightInd w:val="0"/>
        <w:spacing w:after="0" w:line="240" w:lineRule="auto"/>
        <w:jc w:val="both"/>
        <w:rPr>
          <w:rFonts w:ascii="Times New Roman" w:eastAsiaTheme="minorEastAsia" w:hAnsi="Times New Roman" w:cs="Times New Roman"/>
          <w:sz w:val="24"/>
          <w:szCs w:val="24"/>
        </w:rPr>
      </w:pPr>
      <w:r w:rsidRPr="00756801">
        <w:rPr>
          <w:rFonts w:ascii="Times New Roman" w:hAnsi="Times New Roman" w:cs="Times New Roman"/>
          <w:sz w:val="24"/>
          <w:szCs w:val="24"/>
        </w:rPr>
        <w:t xml:space="preserve">               </w:t>
      </w:r>
      <m:oMath>
        <m:r>
          <w:rPr>
            <w:rFonts w:ascii="Cambria Math" w:hAnsi="Times New Roman" w:cs="Times New Roman"/>
            <w:sz w:val="24"/>
            <w:szCs w:val="24"/>
          </w:rPr>
          <m:t xml:space="preserve">        </m:t>
        </m:r>
      </m:oMath>
      <w:r w:rsidRPr="00756801">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273</m:t>
            </m:r>
          </m:num>
          <m:den>
            <m:r>
              <w:rPr>
                <w:rFonts w:ascii="Cambria Math" w:eastAsiaTheme="minorEastAsia" w:hAnsi="Times New Roman" w:cs="Times New Roman"/>
                <w:sz w:val="24"/>
                <w:szCs w:val="24"/>
              </w:rPr>
              <m:t>34</m:t>
            </m:r>
          </m:den>
        </m:f>
      </m:oMath>
    </w:p>
    <w:p w:rsidR="00756801" w:rsidRDefault="00756801" w:rsidP="00756801">
      <w:pPr>
        <w:autoSpaceDE w:val="0"/>
        <w:autoSpaceDN w:val="0"/>
        <w:adjustRightInd w:val="0"/>
        <w:spacing w:after="0" w:line="240" w:lineRule="auto"/>
        <w:jc w:val="both"/>
        <w:rPr>
          <w:rFonts w:ascii="Times New Roman" w:hAnsi="Times New Roman" w:cs="Times New Roman"/>
          <w:sz w:val="24"/>
          <w:szCs w:val="24"/>
        </w:rPr>
      </w:pPr>
      <w:r w:rsidRPr="00756801">
        <w:rPr>
          <w:rFonts w:ascii="Times New Roman" w:hAnsi="Times New Roman" w:cs="Times New Roman"/>
          <w:sz w:val="24"/>
          <w:szCs w:val="24"/>
        </w:rPr>
        <w:t xml:space="preserve">                      = 8.03</w:t>
      </w:r>
    </w:p>
    <w:p w:rsidR="00A77CC8" w:rsidRDefault="00A77CC8" w:rsidP="00756801">
      <w:pPr>
        <w:autoSpaceDE w:val="0"/>
        <w:autoSpaceDN w:val="0"/>
        <w:adjustRightInd w:val="0"/>
        <w:spacing w:after="0" w:line="240" w:lineRule="auto"/>
        <w:jc w:val="both"/>
        <w:rPr>
          <w:rFonts w:ascii="Times New Roman" w:hAnsi="Times New Roman" w:cs="Times New Roman"/>
          <w:sz w:val="24"/>
          <w:szCs w:val="24"/>
        </w:rPr>
      </w:pPr>
    </w:p>
    <w:p w:rsidR="00A77CC8" w:rsidRPr="00756801" w:rsidRDefault="00A77CC8" w:rsidP="00756801">
      <w:pPr>
        <w:autoSpaceDE w:val="0"/>
        <w:autoSpaceDN w:val="0"/>
        <w:adjustRightInd w:val="0"/>
        <w:spacing w:after="0" w:line="240" w:lineRule="auto"/>
        <w:jc w:val="both"/>
        <w:rPr>
          <w:rFonts w:ascii="Times New Roman" w:hAnsi="Times New Roman" w:cs="Times New Roman"/>
          <w:sz w:val="24"/>
          <w:szCs w:val="24"/>
        </w:rPr>
      </w:pPr>
    </w:p>
    <w:p w:rsidR="0041195F" w:rsidRPr="0041195F" w:rsidRDefault="00756801" w:rsidP="00756801">
      <w:pPr>
        <w:pStyle w:val="ListParagraph"/>
        <w:numPr>
          <w:ilvl w:val="0"/>
          <w:numId w:val="15"/>
        </w:numPr>
        <w:autoSpaceDE w:val="0"/>
        <w:autoSpaceDN w:val="0"/>
        <w:adjustRightInd w:val="0"/>
        <w:spacing w:after="0" w:line="240" w:lineRule="auto"/>
        <w:ind w:left="709" w:hanging="283"/>
        <w:jc w:val="both"/>
        <w:rPr>
          <w:rFonts w:ascii="Times New Roman" w:hAnsi="Times New Roman" w:cs="Times New Roman"/>
          <w:b/>
          <w:i/>
          <w:sz w:val="24"/>
          <w:szCs w:val="24"/>
        </w:rPr>
      </w:pPr>
      <w:r w:rsidRPr="00756801">
        <w:rPr>
          <w:rFonts w:ascii="Times New Roman" w:hAnsi="Times New Roman" w:cs="Times New Roman"/>
          <w:b/>
          <w:i/>
          <w:sz w:val="24"/>
          <w:szCs w:val="24"/>
        </w:rPr>
        <w:t>Mean Deviation Score of Control Group</w:t>
      </w:r>
      <m:oMath>
        <m:r>
          <w:rPr>
            <w:rFonts w:ascii="Cambria Math" w:hAnsi="Times New Roman" w:cs="Times New Roman"/>
            <w:sz w:val="24"/>
            <w:szCs w:val="24"/>
          </w:rPr>
          <m:t xml:space="preserve">    </m:t>
        </m:r>
      </m:oMath>
    </w:p>
    <w:p w:rsidR="00756801" w:rsidRPr="0041195F" w:rsidRDefault="00756801" w:rsidP="0041195F">
      <w:pPr>
        <w:autoSpaceDE w:val="0"/>
        <w:autoSpaceDN w:val="0"/>
        <w:adjustRightInd w:val="0"/>
        <w:spacing w:after="0" w:line="240" w:lineRule="auto"/>
        <w:ind w:left="426"/>
        <w:jc w:val="both"/>
        <w:rPr>
          <w:rFonts w:ascii="Times New Roman" w:hAnsi="Times New Roman" w:cs="Times New Roman"/>
          <w:b/>
          <w:i/>
          <w:sz w:val="24"/>
          <w:szCs w:val="24"/>
        </w:rPr>
      </w:pPr>
      <m:oMathPara>
        <m:oMath>
          <m:r>
            <w:rPr>
              <w:rFonts w:ascii="Cambria Math" w:hAnsi="Times New Roman" w:cs="Times New Roman"/>
              <w:sz w:val="24"/>
              <w:szCs w:val="24"/>
            </w:rPr>
            <m:t xml:space="preserve">                </m:t>
          </m:r>
        </m:oMath>
      </m:oMathPara>
    </w:p>
    <w:p w:rsidR="00756801" w:rsidRPr="00756801" w:rsidRDefault="002F61AC" w:rsidP="00756801">
      <w:pPr>
        <w:pStyle w:val="ListParagraph"/>
        <w:autoSpaceDE w:val="0"/>
        <w:autoSpaceDN w:val="0"/>
        <w:adjustRightInd w:val="0"/>
        <w:spacing w:after="0" w:line="240" w:lineRule="auto"/>
        <w:ind w:left="1069"/>
        <w:jc w:val="both"/>
        <w:rPr>
          <w:rFonts w:ascii="Times New Roman" w:hAnsi="Times New Roman" w:cs="Times New Roman"/>
          <w:b/>
          <w:i/>
          <w:sz w:val="24"/>
          <w:szCs w:val="24"/>
        </w:rPr>
      </w:pPr>
      <m:oMath>
        <m:bar>
          <m:barPr>
            <m:pos m:val="top"/>
            <m:ctrlPr>
              <w:rPr>
                <w:rFonts w:ascii="Cambria Math" w:eastAsiaTheme="minorEastAsia" w:hAnsi="Times New Roman" w:cs="Times New Roman"/>
                <w:i/>
                <w:sz w:val="24"/>
                <w:szCs w:val="24"/>
              </w:rPr>
            </m:ctrlPr>
          </m:barPr>
          <m:e>
            <m:r>
              <w:rPr>
                <w:rFonts w:ascii="Cambria Math" w:eastAsiaTheme="minorEastAsia" w:hAnsi="Cambria Math" w:cs="Times New Roman"/>
                <w:sz w:val="24"/>
                <w:szCs w:val="24"/>
              </w:rPr>
              <m:t>Dy</m:t>
            </m:r>
          </m:e>
        </m:bar>
        <m:r>
          <w:rPr>
            <w:rFonts w:ascii="Cambria Math" w:eastAsiaTheme="minorEastAsia" w:hAnsi="Times New Roman" w:cs="Times New Roman"/>
            <w:sz w:val="24"/>
            <w:szCs w:val="24"/>
          </w:rPr>
          <m:t xml:space="preserve"> </m:t>
        </m:r>
      </m:oMath>
      <w:r w:rsidR="00756801" w:rsidRPr="00756801">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 </m:t>
            </m:r>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dy</m:t>
                </m:r>
              </m:e>
            </m:nary>
          </m:num>
          <m:den>
            <m:r>
              <w:rPr>
                <w:rFonts w:ascii="Cambria Math" w:eastAsiaTheme="minorEastAsia" w:hAnsi="Cambria Math" w:cs="Times New Roman"/>
                <w:sz w:val="24"/>
                <w:szCs w:val="24"/>
              </w:rPr>
              <m:t>Ny</m:t>
            </m:r>
          </m:den>
        </m:f>
      </m:oMath>
    </w:p>
    <w:p w:rsidR="00756801" w:rsidRPr="00756801" w:rsidRDefault="00756801" w:rsidP="00756801">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56801">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105</m:t>
            </m:r>
          </m:num>
          <m:den>
            <m:r>
              <w:rPr>
                <w:rFonts w:ascii="Cambria Math" w:hAnsi="Times New Roman" w:cs="Times New Roman"/>
                <w:sz w:val="24"/>
                <w:szCs w:val="24"/>
              </w:rPr>
              <m:t>34</m:t>
            </m:r>
          </m:den>
        </m:f>
      </m:oMath>
    </w:p>
    <w:p w:rsidR="00756801" w:rsidRPr="00756801" w:rsidRDefault="00756801" w:rsidP="00756801">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756801">
        <w:rPr>
          <w:rFonts w:ascii="Times New Roman" w:eastAsiaTheme="minorEastAsia" w:hAnsi="Times New Roman" w:cs="Times New Roman"/>
          <w:sz w:val="24"/>
          <w:szCs w:val="24"/>
        </w:rPr>
        <w:t xml:space="preserve">          = 3.08</w:t>
      </w:r>
    </w:p>
    <w:p w:rsidR="00756801" w:rsidRDefault="00756801" w:rsidP="00756801">
      <w:pPr>
        <w:autoSpaceDE w:val="0"/>
        <w:autoSpaceDN w:val="0"/>
        <w:adjustRightInd w:val="0"/>
        <w:spacing w:after="0" w:line="360" w:lineRule="auto"/>
        <w:ind w:firstLine="709"/>
        <w:jc w:val="both"/>
        <w:rPr>
          <w:rFonts w:eastAsiaTheme="minorEastAsia" w:cs="Times New Roman"/>
          <w:szCs w:val="24"/>
        </w:rPr>
      </w:pPr>
    </w:p>
    <w:p w:rsidR="000D606E" w:rsidRPr="00A56FD1" w:rsidRDefault="000D606E" w:rsidP="00756801">
      <w:pPr>
        <w:autoSpaceDE w:val="0"/>
        <w:autoSpaceDN w:val="0"/>
        <w:adjustRightInd w:val="0"/>
        <w:spacing w:after="0" w:line="360" w:lineRule="auto"/>
        <w:ind w:firstLine="709"/>
        <w:jc w:val="both"/>
        <w:rPr>
          <w:rFonts w:eastAsiaTheme="minorEastAsia" w:cs="Times New Roman"/>
          <w:szCs w:val="24"/>
        </w:rPr>
      </w:pPr>
    </w:p>
    <w:p w:rsidR="00555413" w:rsidRPr="0041195F" w:rsidRDefault="00555413" w:rsidP="0041195F">
      <w:pPr>
        <w:autoSpaceDE w:val="0"/>
        <w:autoSpaceDN w:val="0"/>
        <w:adjustRightInd w:val="0"/>
        <w:spacing w:after="0" w:line="240" w:lineRule="auto"/>
        <w:ind w:firstLine="709"/>
        <w:jc w:val="both"/>
        <w:rPr>
          <w:rFonts w:ascii="Times New Roman" w:hAnsi="Times New Roman" w:cs="Times New Roman"/>
          <w:sz w:val="24"/>
          <w:szCs w:val="24"/>
        </w:rPr>
      </w:pPr>
      <w:r w:rsidRPr="0041195F">
        <w:rPr>
          <w:rFonts w:ascii="Times New Roman" w:hAnsi="Times New Roman" w:cs="Times New Roman"/>
          <w:sz w:val="24"/>
          <w:szCs w:val="24"/>
        </w:rPr>
        <w:lastRenderedPageBreak/>
        <w:t>The result of the computation shows that the mean deviation score of the experimental group is higher than the control group. The difference of the means shows that the independent variable (note taking technique) gives positive effect to dependent variable (reading comprehension). However, in order to know whether the two groups were significantly different, the writer applies t-test statistical computation, the formula as follows:</w:t>
      </w:r>
    </w:p>
    <w:p w:rsidR="00555413" w:rsidRDefault="00555413" w:rsidP="00555413">
      <w:pPr>
        <w:autoSpaceDE w:val="0"/>
        <w:autoSpaceDN w:val="0"/>
        <w:adjustRightInd w:val="0"/>
        <w:spacing w:after="0" w:line="360" w:lineRule="auto"/>
        <w:ind w:firstLine="709"/>
        <w:jc w:val="both"/>
        <w:rPr>
          <w:rFonts w:cs="Times New Roman"/>
          <w:szCs w:val="24"/>
        </w:rPr>
      </w:pPr>
    </w:p>
    <w:p w:rsidR="00555413" w:rsidRPr="00DB6323" w:rsidRDefault="00555413" w:rsidP="0041195F">
      <w:pPr>
        <w:pStyle w:val="ListParagraph"/>
        <w:spacing w:before="120" w:after="120" w:line="240" w:lineRule="auto"/>
        <w:ind w:left="426" w:right="567" w:firstLine="850"/>
        <w:jc w:val="both"/>
        <w:rPr>
          <w:rFonts w:eastAsiaTheme="minorEastAsia" w:cs="Times New Roman"/>
          <w:szCs w:val="24"/>
        </w:rPr>
      </w:pPr>
      <w:r>
        <w:rPr>
          <w:rFonts w:eastAsiaTheme="minorEastAsia" w:cs="Times New Roman"/>
          <w:szCs w:val="24"/>
        </w:rPr>
        <w:t xml:space="preserve">t- </w:t>
      </w:r>
      <w:proofErr w:type="gramStart"/>
      <w:r>
        <w:rPr>
          <w:rFonts w:eastAsiaTheme="minorEastAsia" w:cs="Times New Roman"/>
          <w:szCs w:val="24"/>
        </w:rPr>
        <w:t>test</w:t>
      </w:r>
      <w:proofErr w:type="gramEnd"/>
      <w:r>
        <w:rPr>
          <w:rFonts w:eastAsiaTheme="minorEastAsia" w:cs="Times New Roman"/>
          <w:szCs w:val="24"/>
        </w:rPr>
        <w:t xml:space="preserve"> =   </w:t>
      </w:r>
      <m:oMath>
        <m:f>
          <m:fPr>
            <m:ctrlPr>
              <w:rPr>
                <w:rFonts w:ascii="Cambria Math" w:eastAsiaTheme="minorEastAsia" w:hAnsi="Cambria Math" w:cs="Times New Roman"/>
                <w:i/>
                <w:sz w:val="36"/>
                <w:szCs w:val="36"/>
              </w:rPr>
            </m:ctrlPr>
          </m:fPr>
          <m:num>
            <m:bar>
              <m:barPr>
                <m:pos m:val="top"/>
                <m:ctrlPr>
                  <w:rPr>
                    <w:rFonts w:ascii="Cambria Math" w:eastAsiaTheme="minorEastAsia" w:hAnsi="Cambria Math" w:cs="Times New Roman"/>
                    <w:i/>
                    <w:sz w:val="36"/>
                    <w:szCs w:val="36"/>
                  </w:rPr>
                </m:ctrlPr>
              </m:barPr>
              <m:e>
                <m:r>
                  <w:rPr>
                    <w:rFonts w:ascii="Cambria Math" w:eastAsiaTheme="minorEastAsia" w:hAnsi="Cambria Math" w:cs="Times New Roman"/>
                    <w:sz w:val="36"/>
                    <w:szCs w:val="36"/>
                  </w:rPr>
                  <m:t>Dx</m:t>
                </m:r>
              </m:e>
            </m:bar>
            <m:r>
              <w:rPr>
                <w:rFonts w:ascii="Cambria Math" w:eastAsiaTheme="minorEastAsia" w:hAnsi="Cambria Math" w:cs="Times New Roman"/>
                <w:sz w:val="36"/>
                <w:szCs w:val="36"/>
              </w:rPr>
              <m:t>-</m:t>
            </m:r>
            <m:bar>
              <m:barPr>
                <m:pos m:val="top"/>
                <m:ctrlPr>
                  <w:rPr>
                    <w:rFonts w:ascii="Cambria Math" w:eastAsiaTheme="minorEastAsia" w:hAnsi="Cambria Math" w:cs="Times New Roman"/>
                    <w:i/>
                    <w:sz w:val="36"/>
                    <w:szCs w:val="36"/>
                  </w:rPr>
                </m:ctrlPr>
              </m:barPr>
              <m:e>
                <m:r>
                  <w:rPr>
                    <w:rFonts w:ascii="Cambria Math" w:eastAsiaTheme="minorEastAsia" w:hAnsi="Cambria Math" w:cs="Times New Roman"/>
                    <w:sz w:val="36"/>
                    <w:szCs w:val="36"/>
                  </w:rPr>
                  <m:t>Dy</m:t>
                </m:r>
              </m:e>
            </m:bar>
          </m:num>
          <m:den>
            <m:rad>
              <m:radPr>
                <m:degHide m:val="on"/>
                <m:ctrlPr>
                  <w:rPr>
                    <w:rFonts w:ascii="Cambria Math" w:eastAsiaTheme="minorEastAsia" w:hAnsi="Cambria Math" w:cs="Times New Roman"/>
                    <w:i/>
                    <w:sz w:val="36"/>
                    <w:szCs w:val="36"/>
                  </w:rPr>
                </m:ctrlPr>
              </m:radPr>
              <m:deg/>
              <m:e>
                <m:f>
                  <m:fPr>
                    <m:ctrlPr>
                      <w:rPr>
                        <w:rFonts w:ascii="Cambria Math" w:eastAsiaTheme="minorEastAsia" w:hAnsi="Cambria Math" w:cs="Times New Roman"/>
                        <w:i/>
                        <w:sz w:val="36"/>
                        <w:szCs w:val="36"/>
                      </w:rPr>
                    </m:ctrlPr>
                  </m:fPr>
                  <m:num>
                    <m:nary>
                      <m:naryPr>
                        <m:chr m:val="∑"/>
                        <m:limLoc m:val="undOvr"/>
                        <m:subHide m:val="on"/>
                        <m:supHide m:val="on"/>
                        <m:ctrlPr>
                          <w:rPr>
                            <w:rFonts w:ascii="Cambria Math" w:eastAsiaTheme="minorEastAsia" w:hAnsi="Cambria Math" w:cs="Times New Roman"/>
                            <w:i/>
                            <w:sz w:val="36"/>
                            <w:szCs w:val="36"/>
                          </w:rPr>
                        </m:ctrlPr>
                      </m:naryPr>
                      <m:sub/>
                      <m:sup/>
                      <m:e>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d</m:t>
                            </m:r>
                          </m:e>
                          <m:sup>
                            <m:r>
                              <w:rPr>
                                <w:rFonts w:ascii="Cambria Math" w:eastAsiaTheme="minorEastAsia" w:hAnsi="Cambria Math" w:cs="Times New Roman"/>
                                <w:sz w:val="36"/>
                                <w:szCs w:val="36"/>
                              </w:rPr>
                              <m:t>2</m:t>
                            </m:r>
                          </m:sup>
                        </m:sSup>
                      </m:e>
                    </m:nary>
                    <m:r>
                      <w:rPr>
                        <w:rFonts w:ascii="Cambria Math" w:eastAsiaTheme="minorEastAsia" w:hAnsi="Cambria Math" w:cs="Times New Roman"/>
                        <w:sz w:val="36"/>
                        <w:szCs w:val="36"/>
                      </w:rPr>
                      <m:t>x-</m:t>
                    </m:r>
                    <m:nary>
                      <m:naryPr>
                        <m:chr m:val="∑"/>
                        <m:limLoc m:val="undOvr"/>
                        <m:subHide m:val="on"/>
                        <m:supHide m:val="on"/>
                        <m:ctrlPr>
                          <w:rPr>
                            <w:rFonts w:ascii="Cambria Math" w:eastAsiaTheme="minorEastAsia" w:hAnsi="Cambria Math" w:cs="Times New Roman"/>
                            <w:i/>
                            <w:sz w:val="36"/>
                            <w:szCs w:val="36"/>
                          </w:rPr>
                        </m:ctrlPr>
                      </m:naryPr>
                      <m:sub/>
                      <m:sup/>
                      <m:e>
                        <m:sSup>
                          <m:sSupPr>
                            <m:ctrlPr>
                              <w:rPr>
                                <w:rFonts w:ascii="Cambria Math" w:eastAsiaTheme="minorEastAsia" w:hAnsi="Cambria Math" w:cs="Times New Roman"/>
                                <w:i/>
                                <w:sz w:val="36"/>
                                <w:szCs w:val="36"/>
                              </w:rPr>
                            </m:ctrlPr>
                          </m:sSupPr>
                          <m:e>
                            <m:r>
                              <w:rPr>
                                <w:rFonts w:ascii="Cambria Math" w:eastAsiaTheme="minorEastAsia" w:hAnsi="Cambria Math" w:cs="Times New Roman"/>
                                <w:sz w:val="36"/>
                                <w:szCs w:val="36"/>
                              </w:rPr>
                              <m:t>d</m:t>
                            </m:r>
                          </m:e>
                          <m:sup>
                            <m:r>
                              <w:rPr>
                                <w:rFonts w:ascii="Cambria Math" w:eastAsiaTheme="minorEastAsia" w:hAnsi="Cambria Math" w:cs="Times New Roman"/>
                                <w:sz w:val="36"/>
                                <w:szCs w:val="36"/>
                              </w:rPr>
                              <m:t>2</m:t>
                            </m:r>
                          </m:sup>
                        </m:sSup>
                        <m:r>
                          <w:rPr>
                            <w:rFonts w:ascii="Cambria Math" w:eastAsiaTheme="minorEastAsia" w:hAnsi="Cambria Math" w:cs="Times New Roman"/>
                            <w:sz w:val="36"/>
                            <w:szCs w:val="36"/>
                          </w:rPr>
                          <m:t>y</m:t>
                        </m:r>
                      </m:e>
                    </m:nary>
                  </m:num>
                  <m:den>
                    <m:d>
                      <m:dPr>
                        <m:ctrlPr>
                          <w:rPr>
                            <w:rFonts w:ascii="Cambria Math" w:eastAsiaTheme="minorEastAsia" w:hAnsi="Cambria Math" w:cs="Times New Roman"/>
                            <w:i/>
                            <w:sz w:val="36"/>
                            <w:szCs w:val="36"/>
                          </w:rPr>
                        </m:ctrlPr>
                      </m:dPr>
                      <m:e>
                        <m:r>
                          <w:rPr>
                            <w:rFonts w:ascii="Cambria Math" w:eastAsiaTheme="minorEastAsia" w:hAnsi="Cambria Math" w:cs="Times New Roman"/>
                            <w:sz w:val="36"/>
                            <w:szCs w:val="36"/>
                          </w:rPr>
                          <m:t>Nx+Ny</m:t>
                        </m:r>
                      </m:e>
                    </m:d>
                    <m:r>
                      <w:rPr>
                        <w:rFonts w:ascii="Cambria Math" w:eastAsiaTheme="minorEastAsia" w:hAnsi="Cambria Math" w:cs="Times New Roman"/>
                        <w:sz w:val="36"/>
                        <w:szCs w:val="36"/>
                      </w:rPr>
                      <m:t>-2</m:t>
                    </m:r>
                  </m:den>
                </m:f>
                <m:r>
                  <w:rPr>
                    <w:rFonts w:ascii="Cambria Math" w:eastAsiaTheme="minorEastAsia" w:hAnsi="Cambria Math" w:cs="Times New Roman"/>
                    <w:sz w:val="36"/>
                    <w:szCs w:val="36"/>
                  </w:rPr>
                  <m:t xml:space="preserve"> </m:t>
                </m:r>
                <m:d>
                  <m:dPr>
                    <m:begChr m:val="["/>
                    <m:endChr m:val="]"/>
                    <m:ctrlPr>
                      <w:rPr>
                        <w:rFonts w:ascii="Cambria Math" w:eastAsiaTheme="minorEastAsia" w:hAnsi="Cambria Math" w:cs="Times New Roman"/>
                        <w:i/>
                        <w:sz w:val="36"/>
                        <w:szCs w:val="36"/>
                      </w:rPr>
                    </m:ctrlPr>
                  </m:dPr>
                  <m:e>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m:t>
                        </m:r>
                      </m:num>
                      <m:den>
                        <m:r>
                          <w:rPr>
                            <w:rFonts w:ascii="Cambria Math" w:eastAsiaTheme="minorEastAsia" w:hAnsi="Cambria Math" w:cs="Times New Roman"/>
                            <w:sz w:val="36"/>
                            <w:szCs w:val="36"/>
                          </w:rPr>
                          <m:t>Nx</m:t>
                        </m:r>
                      </m:den>
                    </m:f>
                    <m:r>
                      <w:rPr>
                        <w:rFonts w:ascii="Cambria Math" w:eastAsiaTheme="minorEastAsia" w:hAnsi="Cambria Math" w:cs="Times New Roman"/>
                        <w:sz w:val="36"/>
                        <w:szCs w:val="36"/>
                      </w:rPr>
                      <m:t>+</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m:t>
                        </m:r>
                      </m:num>
                      <m:den>
                        <m:r>
                          <w:rPr>
                            <w:rFonts w:ascii="Cambria Math" w:eastAsiaTheme="minorEastAsia" w:hAnsi="Cambria Math" w:cs="Times New Roman"/>
                            <w:sz w:val="36"/>
                            <w:szCs w:val="36"/>
                          </w:rPr>
                          <m:t>Ny</m:t>
                        </m:r>
                      </m:den>
                    </m:f>
                  </m:e>
                </m:d>
              </m:e>
            </m:rad>
          </m:den>
        </m:f>
        <m:r>
          <w:rPr>
            <w:rFonts w:ascii="Cambria Math" w:eastAsiaTheme="minorEastAsia" w:hAnsi="Cambria Math" w:cs="Times New Roman"/>
            <w:sz w:val="36"/>
            <w:szCs w:val="36"/>
          </w:rPr>
          <m:t xml:space="preserve"> </m:t>
        </m:r>
      </m:oMath>
    </w:p>
    <w:p w:rsidR="00555413" w:rsidRDefault="00555413" w:rsidP="0041195F">
      <w:pPr>
        <w:autoSpaceDE w:val="0"/>
        <w:autoSpaceDN w:val="0"/>
        <w:adjustRightInd w:val="0"/>
        <w:spacing w:after="0" w:line="240" w:lineRule="auto"/>
        <w:ind w:firstLine="709"/>
        <w:jc w:val="both"/>
        <w:rPr>
          <w:rFonts w:eastAsiaTheme="minorEastAsia" w:cs="Times New Roman"/>
          <w:sz w:val="32"/>
          <w:szCs w:val="32"/>
        </w:rPr>
      </w:pPr>
      <w:r>
        <w:rPr>
          <w:rFonts w:cs="Times New Roman"/>
          <w:szCs w:val="24"/>
        </w:rPr>
        <w:t xml:space="preserve">                     = </w:t>
      </w:r>
      <m:oMath>
        <m:f>
          <m:fPr>
            <m:ctrlPr>
              <w:rPr>
                <w:rFonts w:ascii="Cambria Math" w:hAnsi="Cambria Math" w:cs="Times New Roman"/>
                <w:i/>
                <w:sz w:val="36"/>
                <w:szCs w:val="36"/>
              </w:rPr>
            </m:ctrlPr>
          </m:fPr>
          <m:num>
            <m:r>
              <w:rPr>
                <w:rFonts w:ascii="Cambria Math" w:cs="Times New Roman"/>
                <w:sz w:val="36"/>
                <w:szCs w:val="36"/>
              </w:rPr>
              <m:t>8.03</m:t>
            </m:r>
            <m:r>
              <w:rPr>
                <w:rFonts w:ascii="Cambria Math" w:cs="Times New Roman"/>
                <w:sz w:val="36"/>
                <w:szCs w:val="36"/>
              </w:rPr>
              <m:t>-</m:t>
            </m:r>
            <m:r>
              <w:rPr>
                <w:rFonts w:ascii="Cambria Math" w:cs="Times New Roman"/>
                <w:sz w:val="36"/>
                <w:szCs w:val="36"/>
              </w:rPr>
              <m:t>3.08</m:t>
            </m:r>
          </m:num>
          <m:den>
            <m:rad>
              <m:radPr>
                <m:degHide m:val="on"/>
                <m:ctrlPr>
                  <w:rPr>
                    <w:rFonts w:ascii="Cambria Math" w:hAnsi="Cambria Math" w:cs="Times New Roman"/>
                    <w:i/>
                    <w:sz w:val="36"/>
                    <w:szCs w:val="36"/>
                  </w:rPr>
                </m:ctrlPr>
              </m:radPr>
              <m:deg/>
              <m:e>
                <m:f>
                  <m:fPr>
                    <m:ctrlPr>
                      <w:rPr>
                        <w:rFonts w:ascii="Cambria Math" w:hAnsi="Cambria Math" w:cs="Times New Roman"/>
                        <w:i/>
                        <w:sz w:val="36"/>
                        <w:szCs w:val="36"/>
                      </w:rPr>
                    </m:ctrlPr>
                  </m:fPr>
                  <m:num>
                    <m:r>
                      <w:rPr>
                        <w:rFonts w:ascii="Cambria Math" w:cs="Times New Roman"/>
                        <w:sz w:val="36"/>
                        <w:szCs w:val="36"/>
                      </w:rPr>
                      <m:t>2977</m:t>
                    </m:r>
                    <m:r>
                      <w:rPr>
                        <w:rFonts w:cs="Times New Roman"/>
                        <w:sz w:val="36"/>
                        <w:szCs w:val="36"/>
                      </w:rPr>
                      <m:t>-</m:t>
                    </m:r>
                    <m:r>
                      <w:rPr>
                        <w:rFonts w:ascii="Cambria Math" w:cs="Times New Roman"/>
                        <w:sz w:val="36"/>
                        <w:szCs w:val="36"/>
                      </w:rPr>
                      <m:t>653</m:t>
                    </m:r>
                  </m:num>
                  <m:den>
                    <m:d>
                      <m:dPr>
                        <m:ctrlPr>
                          <w:rPr>
                            <w:rFonts w:ascii="Cambria Math" w:hAnsi="Cambria Math" w:cs="Times New Roman"/>
                            <w:i/>
                            <w:sz w:val="36"/>
                            <w:szCs w:val="36"/>
                          </w:rPr>
                        </m:ctrlPr>
                      </m:dPr>
                      <m:e>
                        <m:r>
                          <w:rPr>
                            <w:rFonts w:ascii="Cambria Math" w:cs="Times New Roman"/>
                            <w:sz w:val="36"/>
                            <w:szCs w:val="36"/>
                          </w:rPr>
                          <m:t>34+34</m:t>
                        </m:r>
                      </m:e>
                    </m:d>
                    <m:r>
                      <w:rPr>
                        <w:rFonts w:cs="Times New Roman"/>
                        <w:sz w:val="36"/>
                        <w:szCs w:val="36"/>
                      </w:rPr>
                      <m:t>-</m:t>
                    </m:r>
                    <m:r>
                      <w:rPr>
                        <w:rFonts w:ascii="Cambria Math" w:cs="Times New Roman"/>
                        <w:sz w:val="36"/>
                        <w:szCs w:val="36"/>
                      </w:rPr>
                      <m:t>2</m:t>
                    </m:r>
                  </m:den>
                </m:f>
                <m:r>
                  <w:rPr>
                    <w:rFonts w:ascii="Cambria Math" w:cs="Times New Roman"/>
                    <w:sz w:val="36"/>
                    <w:szCs w:val="36"/>
                  </w:rPr>
                  <m:t xml:space="preserve">  </m:t>
                </m:r>
                <m:d>
                  <m:dPr>
                    <m:begChr m:val="["/>
                    <m:endChr m:val="]"/>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cs="Times New Roman"/>
                            <w:sz w:val="36"/>
                            <w:szCs w:val="36"/>
                          </w:rPr>
                          <m:t>1</m:t>
                        </m:r>
                      </m:num>
                      <m:den>
                        <m:r>
                          <w:rPr>
                            <w:rFonts w:ascii="Cambria Math" w:cs="Times New Roman"/>
                            <w:sz w:val="36"/>
                            <w:szCs w:val="36"/>
                          </w:rPr>
                          <m:t>34</m:t>
                        </m:r>
                      </m:den>
                    </m:f>
                    <m:r>
                      <w:rPr>
                        <w:rFonts w:ascii="Cambria Math" w:cs="Times New Roman"/>
                        <w:sz w:val="36"/>
                        <w:szCs w:val="36"/>
                      </w:rPr>
                      <m:t xml:space="preserve"> + </m:t>
                    </m:r>
                    <m:f>
                      <m:fPr>
                        <m:ctrlPr>
                          <w:rPr>
                            <w:rFonts w:ascii="Cambria Math" w:hAnsi="Cambria Math" w:cs="Times New Roman"/>
                            <w:i/>
                            <w:sz w:val="36"/>
                            <w:szCs w:val="36"/>
                          </w:rPr>
                        </m:ctrlPr>
                      </m:fPr>
                      <m:num>
                        <m:r>
                          <w:rPr>
                            <w:rFonts w:ascii="Cambria Math" w:cs="Times New Roman"/>
                            <w:sz w:val="36"/>
                            <w:szCs w:val="36"/>
                          </w:rPr>
                          <m:t>1</m:t>
                        </m:r>
                      </m:num>
                      <m:den>
                        <m:r>
                          <w:rPr>
                            <w:rFonts w:ascii="Cambria Math" w:cs="Times New Roman"/>
                            <w:sz w:val="36"/>
                            <w:szCs w:val="36"/>
                          </w:rPr>
                          <m:t>34</m:t>
                        </m:r>
                      </m:den>
                    </m:f>
                  </m:e>
                </m:d>
              </m:e>
            </m:rad>
          </m:den>
        </m:f>
      </m:oMath>
    </w:p>
    <w:p w:rsidR="00555413" w:rsidRDefault="00555413" w:rsidP="0041195F">
      <w:pPr>
        <w:autoSpaceDE w:val="0"/>
        <w:autoSpaceDN w:val="0"/>
        <w:adjustRightInd w:val="0"/>
        <w:spacing w:after="0" w:line="240" w:lineRule="auto"/>
        <w:ind w:firstLine="709"/>
        <w:jc w:val="both"/>
        <w:rPr>
          <w:rFonts w:cs="Times New Roman"/>
          <w:szCs w:val="24"/>
        </w:rPr>
      </w:pPr>
      <w:r>
        <w:rPr>
          <w:rFonts w:cs="Times New Roman"/>
          <w:szCs w:val="24"/>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4.95</m:t>
            </m:r>
          </m:num>
          <m:den>
            <m:rad>
              <m:radPr>
                <m:degHide m:val="on"/>
                <m:ctrlPr>
                  <w:rPr>
                    <w:rFonts w:ascii="Cambria Math" w:hAnsi="Cambria Math" w:cs="Times New Roman"/>
                    <w:i/>
                    <w:sz w:val="36"/>
                    <w:szCs w:val="36"/>
                  </w:rPr>
                </m:ctrlPr>
              </m:radPr>
              <m:deg/>
              <m:e>
                <m:f>
                  <m:fPr>
                    <m:ctrlPr>
                      <w:rPr>
                        <w:rFonts w:ascii="Cambria Math" w:hAnsi="Cambria Math" w:cs="Times New Roman"/>
                        <w:i/>
                        <w:sz w:val="36"/>
                        <w:szCs w:val="36"/>
                      </w:rPr>
                    </m:ctrlPr>
                  </m:fPr>
                  <m:num>
                    <m:r>
                      <w:rPr>
                        <w:rFonts w:ascii="Cambria Math" w:hAnsi="Cambria Math" w:cs="Times New Roman"/>
                        <w:sz w:val="36"/>
                        <w:szCs w:val="36"/>
                      </w:rPr>
                      <m:t>2324</m:t>
                    </m:r>
                  </m:num>
                  <m:den>
                    <m:r>
                      <w:rPr>
                        <w:rFonts w:ascii="Cambria Math" w:cs="Times New Roman"/>
                        <w:sz w:val="36"/>
                        <w:szCs w:val="36"/>
                      </w:rPr>
                      <m:t>66</m:t>
                    </m:r>
                  </m:den>
                </m:f>
                <m:r>
                  <w:rPr>
                    <w:rFonts w:ascii="Cambria Math" w:cs="Times New Roman"/>
                    <w:sz w:val="36"/>
                    <w:szCs w:val="36"/>
                  </w:rPr>
                  <m:t xml:space="preserve">     </m:t>
                </m:r>
                <m:d>
                  <m:dPr>
                    <m:begChr m:val="["/>
                    <m:endChr m:val="]"/>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cs="Times New Roman"/>
                            <w:sz w:val="36"/>
                            <w:szCs w:val="36"/>
                          </w:rPr>
                          <m:t>2</m:t>
                        </m:r>
                      </m:num>
                      <m:den>
                        <m:r>
                          <w:rPr>
                            <w:rFonts w:ascii="Cambria Math" w:cs="Times New Roman"/>
                            <w:sz w:val="36"/>
                            <w:szCs w:val="36"/>
                          </w:rPr>
                          <m:t>34</m:t>
                        </m:r>
                      </m:den>
                    </m:f>
                  </m:e>
                </m:d>
              </m:e>
            </m:rad>
          </m:den>
        </m:f>
      </m:oMath>
    </w:p>
    <w:p w:rsidR="00555413" w:rsidRDefault="00555413" w:rsidP="0041195F">
      <w:pPr>
        <w:autoSpaceDE w:val="0"/>
        <w:autoSpaceDN w:val="0"/>
        <w:adjustRightInd w:val="0"/>
        <w:spacing w:after="0" w:line="240" w:lineRule="auto"/>
        <w:ind w:firstLine="709"/>
        <w:jc w:val="both"/>
        <w:rPr>
          <w:rFonts w:eastAsiaTheme="minorEastAsia" w:cs="Times New Roman"/>
          <w:sz w:val="32"/>
          <w:szCs w:val="32"/>
        </w:rPr>
      </w:pPr>
      <w:r>
        <w:rPr>
          <w:rFonts w:cs="Times New Roman"/>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4.95</m:t>
            </m:r>
          </m:num>
          <m:den>
            <m:rad>
              <m:radPr>
                <m:degHide m:val="on"/>
                <m:ctrlPr>
                  <w:rPr>
                    <w:rFonts w:ascii="Cambria Math" w:hAnsi="Cambria Math" w:cs="Times New Roman"/>
                    <w:i/>
                    <w:sz w:val="32"/>
                    <w:szCs w:val="32"/>
                  </w:rPr>
                </m:ctrlPr>
              </m:radPr>
              <m:deg/>
              <m:e>
                <m:d>
                  <m:dPr>
                    <m:begChr m:val="["/>
                    <m:endChr m:val="]"/>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4648</m:t>
                        </m:r>
                      </m:num>
                      <m:den>
                        <m:r>
                          <w:rPr>
                            <w:rFonts w:ascii="Cambria Math" w:hAnsi="Cambria Math" w:cs="Times New Roman"/>
                            <w:sz w:val="32"/>
                            <w:szCs w:val="32"/>
                          </w:rPr>
                          <m:t>2244</m:t>
                        </m:r>
                      </m:den>
                    </m:f>
                  </m:e>
                </m:d>
              </m:e>
            </m:rad>
          </m:den>
        </m:f>
      </m:oMath>
    </w:p>
    <w:p w:rsidR="00555413" w:rsidRDefault="00555413" w:rsidP="0041195F">
      <w:pPr>
        <w:autoSpaceDE w:val="0"/>
        <w:autoSpaceDN w:val="0"/>
        <w:adjustRightInd w:val="0"/>
        <w:spacing w:after="0" w:line="240" w:lineRule="auto"/>
        <w:ind w:firstLine="709"/>
        <w:jc w:val="both"/>
        <w:rPr>
          <w:rFonts w:eastAsiaTheme="minorEastAsia" w:cs="Times New Roman"/>
          <w:sz w:val="28"/>
          <w:szCs w:val="28"/>
        </w:rPr>
      </w:pPr>
      <w:r>
        <w:rPr>
          <w:rFonts w:eastAsiaTheme="minorEastAsia" w:cs="Times New Roman"/>
          <w:sz w:val="32"/>
          <w:szCs w:val="32"/>
        </w:rPr>
        <w:t xml:space="preserve">              </w:t>
      </w:r>
      <w:r>
        <w:rPr>
          <w:rFonts w:eastAsiaTheme="minorEastAsia" w:cs="Times New Roman"/>
          <w:sz w:val="28"/>
          <w:szCs w:val="28"/>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4.95</m:t>
            </m:r>
          </m:num>
          <m:den>
            <m:rad>
              <m:radPr>
                <m:degHide m:val="on"/>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2.07</m:t>
                </m:r>
              </m:e>
            </m:rad>
          </m:den>
        </m:f>
      </m:oMath>
      <w:r>
        <w:rPr>
          <w:rFonts w:eastAsiaTheme="minorEastAsia" w:cs="Times New Roman"/>
          <w:sz w:val="28"/>
          <w:szCs w:val="28"/>
        </w:rPr>
        <w:t xml:space="preserve">  </w:t>
      </w:r>
    </w:p>
    <w:p w:rsidR="00555413" w:rsidRDefault="00555413" w:rsidP="0041195F">
      <w:pPr>
        <w:autoSpaceDE w:val="0"/>
        <w:autoSpaceDN w:val="0"/>
        <w:adjustRightInd w:val="0"/>
        <w:spacing w:after="0" w:line="240" w:lineRule="auto"/>
        <w:ind w:firstLine="709"/>
        <w:jc w:val="both"/>
        <w:rPr>
          <w:rFonts w:eastAsiaTheme="minorEastAsia" w:cs="Times New Roman"/>
          <w:sz w:val="32"/>
          <w:szCs w:val="32"/>
        </w:rPr>
      </w:pPr>
      <w:r>
        <w:rPr>
          <w:rFonts w:eastAsiaTheme="minorEastAsia" w:cs="Times New Roman"/>
          <w:sz w:val="28"/>
          <w:szCs w:val="28"/>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4.95</m:t>
            </m:r>
          </m:num>
          <m:den>
            <m:r>
              <w:rPr>
                <w:rFonts w:ascii="Cambria Math" w:eastAsiaTheme="minorEastAsia" w:hAnsi="Cambria Math" w:cs="Times New Roman"/>
                <w:sz w:val="32"/>
                <w:szCs w:val="32"/>
              </w:rPr>
              <m:t>1.43</m:t>
            </m:r>
          </m:den>
        </m:f>
      </m:oMath>
    </w:p>
    <w:p w:rsidR="00756801" w:rsidRDefault="00555413" w:rsidP="000D606E">
      <w:pPr>
        <w:autoSpaceDE w:val="0"/>
        <w:autoSpaceDN w:val="0"/>
        <w:adjustRightInd w:val="0"/>
        <w:spacing w:after="0" w:line="240" w:lineRule="auto"/>
        <w:ind w:firstLine="709"/>
        <w:jc w:val="both"/>
        <w:rPr>
          <w:rFonts w:eastAsiaTheme="minorEastAsia" w:cs="Times New Roman"/>
          <w:szCs w:val="24"/>
        </w:rPr>
      </w:pPr>
      <w:r>
        <w:rPr>
          <w:rFonts w:eastAsiaTheme="minorEastAsia" w:cs="Times New Roman"/>
          <w:szCs w:val="24"/>
        </w:rPr>
        <w:t xml:space="preserve">                     </w:t>
      </w:r>
      <w:proofErr w:type="gramStart"/>
      <w:r>
        <w:rPr>
          <w:rFonts w:eastAsiaTheme="minorEastAsia" w:cs="Times New Roman"/>
          <w:szCs w:val="24"/>
        </w:rPr>
        <w:t xml:space="preserve">=  </w:t>
      </w:r>
      <w:r w:rsidRPr="00737056">
        <w:rPr>
          <w:rFonts w:eastAsiaTheme="minorEastAsia" w:cs="Times New Roman"/>
          <w:szCs w:val="24"/>
          <w:u w:val="double"/>
        </w:rPr>
        <w:t>3.46</w:t>
      </w:r>
      <w:proofErr w:type="gramEnd"/>
    </w:p>
    <w:p w:rsidR="000D606E" w:rsidRPr="000D606E" w:rsidRDefault="000D606E" w:rsidP="000D606E">
      <w:pPr>
        <w:autoSpaceDE w:val="0"/>
        <w:autoSpaceDN w:val="0"/>
        <w:adjustRightInd w:val="0"/>
        <w:spacing w:after="0" w:line="240" w:lineRule="auto"/>
        <w:ind w:firstLine="709"/>
        <w:jc w:val="both"/>
        <w:rPr>
          <w:rFonts w:eastAsiaTheme="minorEastAsia" w:cs="Times New Roman"/>
          <w:szCs w:val="24"/>
        </w:rPr>
      </w:pPr>
    </w:p>
    <w:p w:rsidR="00555413" w:rsidRPr="0041195F" w:rsidRDefault="00555413" w:rsidP="0041195F">
      <w:pPr>
        <w:autoSpaceDE w:val="0"/>
        <w:autoSpaceDN w:val="0"/>
        <w:adjustRightInd w:val="0"/>
        <w:spacing w:after="0" w:line="240" w:lineRule="auto"/>
        <w:ind w:firstLine="709"/>
        <w:jc w:val="both"/>
        <w:rPr>
          <w:rFonts w:ascii="Times New Roman" w:hAnsi="Times New Roman" w:cs="Times New Roman"/>
          <w:sz w:val="24"/>
          <w:szCs w:val="24"/>
        </w:rPr>
      </w:pPr>
      <w:r w:rsidRPr="0041195F">
        <w:rPr>
          <w:rFonts w:ascii="Times New Roman" w:hAnsi="Times New Roman" w:cs="Times New Roman"/>
          <w:sz w:val="24"/>
          <w:szCs w:val="24"/>
        </w:rPr>
        <w:t>In this case, the writer needs to know the degree of freedom, in order to compare t-test and t-table that occurred. The total number of sample is 68, consisting 34 students in experimental group and 34 students in control group. In addition, the degree of freedom (</w:t>
      </w:r>
      <w:proofErr w:type="spellStart"/>
      <w:proofErr w:type="gramStart"/>
      <w:r w:rsidRPr="0041195F">
        <w:rPr>
          <w:rFonts w:ascii="Times New Roman" w:hAnsi="Times New Roman" w:cs="Times New Roman"/>
          <w:sz w:val="24"/>
          <w:szCs w:val="24"/>
        </w:rPr>
        <w:t>df</w:t>
      </w:r>
      <w:proofErr w:type="spellEnd"/>
      <w:proofErr w:type="gramEnd"/>
      <w:r w:rsidRPr="0041195F">
        <w:rPr>
          <w:rFonts w:ascii="Times New Roman" w:hAnsi="Times New Roman" w:cs="Times New Roman"/>
          <w:sz w:val="24"/>
          <w:szCs w:val="24"/>
        </w:rPr>
        <w:t>) is obtained by using formula bellows:</w:t>
      </w:r>
    </w:p>
    <w:p w:rsidR="00555413" w:rsidRPr="0041195F" w:rsidRDefault="00555413" w:rsidP="0041195F">
      <w:pPr>
        <w:autoSpaceDE w:val="0"/>
        <w:autoSpaceDN w:val="0"/>
        <w:adjustRightInd w:val="0"/>
        <w:spacing w:after="0" w:line="240" w:lineRule="auto"/>
        <w:ind w:firstLine="709"/>
        <w:jc w:val="both"/>
        <w:rPr>
          <w:rFonts w:ascii="Times New Roman" w:hAnsi="Times New Roman" w:cs="Times New Roman"/>
          <w:sz w:val="24"/>
          <w:szCs w:val="24"/>
        </w:rPr>
      </w:pPr>
    </w:p>
    <w:p w:rsidR="00555413" w:rsidRPr="0041195F" w:rsidRDefault="00555413" w:rsidP="0041195F">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41195F">
        <w:rPr>
          <w:rFonts w:ascii="Times New Roman" w:hAnsi="Times New Roman" w:cs="Times New Roman"/>
          <w:sz w:val="24"/>
          <w:szCs w:val="24"/>
        </w:rPr>
        <w:t>df</w:t>
      </w:r>
      <w:proofErr w:type="spellEnd"/>
      <w:proofErr w:type="gramEnd"/>
      <w:r w:rsidRPr="0041195F">
        <w:rPr>
          <w:rFonts w:ascii="Times New Roman" w:hAnsi="Times New Roman" w:cs="Times New Roman"/>
          <w:sz w:val="24"/>
          <w:szCs w:val="24"/>
        </w:rPr>
        <w:t xml:space="preserve"> = (</w:t>
      </w:r>
      <w:proofErr w:type="spellStart"/>
      <w:r w:rsidRPr="0041195F">
        <w:rPr>
          <w:rFonts w:ascii="Times New Roman" w:hAnsi="Times New Roman" w:cs="Times New Roman"/>
          <w:sz w:val="24"/>
          <w:szCs w:val="24"/>
        </w:rPr>
        <w:t>Nx+Ny</w:t>
      </w:r>
      <w:proofErr w:type="spellEnd"/>
      <w:r w:rsidRPr="0041195F">
        <w:rPr>
          <w:rFonts w:ascii="Times New Roman" w:hAnsi="Times New Roman" w:cs="Times New Roman"/>
          <w:sz w:val="24"/>
          <w:szCs w:val="24"/>
        </w:rPr>
        <w:t>)-2</w:t>
      </w:r>
    </w:p>
    <w:p w:rsidR="00555413" w:rsidRPr="0041195F" w:rsidRDefault="00555413" w:rsidP="0041195F">
      <w:pPr>
        <w:autoSpaceDE w:val="0"/>
        <w:autoSpaceDN w:val="0"/>
        <w:adjustRightInd w:val="0"/>
        <w:spacing w:after="0" w:line="240" w:lineRule="auto"/>
        <w:ind w:firstLine="709"/>
        <w:jc w:val="both"/>
        <w:rPr>
          <w:rFonts w:ascii="Times New Roman" w:hAnsi="Times New Roman" w:cs="Times New Roman"/>
          <w:sz w:val="24"/>
          <w:szCs w:val="24"/>
        </w:rPr>
      </w:pPr>
      <w:r w:rsidRPr="0041195F">
        <w:rPr>
          <w:rFonts w:ascii="Times New Roman" w:hAnsi="Times New Roman" w:cs="Times New Roman"/>
          <w:sz w:val="24"/>
          <w:szCs w:val="24"/>
        </w:rPr>
        <w:t xml:space="preserve">     = (34+34)-2</w:t>
      </w:r>
    </w:p>
    <w:p w:rsidR="00555413" w:rsidRDefault="00555413" w:rsidP="0041195F">
      <w:pPr>
        <w:autoSpaceDE w:val="0"/>
        <w:autoSpaceDN w:val="0"/>
        <w:adjustRightInd w:val="0"/>
        <w:spacing w:after="0" w:line="240" w:lineRule="auto"/>
        <w:ind w:firstLine="709"/>
        <w:jc w:val="both"/>
        <w:rPr>
          <w:rFonts w:ascii="Times New Roman" w:hAnsi="Times New Roman" w:cs="Times New Roman"/>
          <w:sz w:val="24"/>
          <w:szCs w:val="24"/>
        </w:rPr>
      </w:pPr>
      <w:r w:rsidRPr="0041195F">
        <w:rPr>
          <w:rFonts w:ascii="Times New Roman" w:hAnsi="Times New Roman" w:cs="Times New Roman"/>
          <w:sz w:val="24"/>
          <w:szCs w:val="24"/>
        </w:rPr>
        <w:t xml:space="preserve">     = 66</w:t>
      </w:r>
    </w:p>
    <w:p w:rsidR="000D606E" w:rsidRPr="0041195F" w:rsidRDefault="000D606E" w:rsidP="0041195F">
      <w:pPr>
        <w:autoSpaceDE w:val="0"/>
        <w:autoSpaceDN w:val="0"/>
        <w:adjustRightInd w:val="0"/>
        <w:spacing w:after="0" w:line="240" w:lineRule="auto"/>
        <w:ind w:firstLine="709"/>
        <w:jc w:val="both"/>
        <w:rPr>
          <w:rFonts w:ascii="Times New Roman" w:hAnsi="Times New Roman" w:cs="Times New Roman"/>
          <w:sz w:val="24"/>
          <w:szCs w:val="24"/>
        </w:rPr>
      </w:pPr>
    </w:p>
    <w:p w:rsidR="00555413" w:rsidRDefault="00555413" w:rsidP="0041195F">
      <w:pPr>
        <w:autoSpaceDE w:val="0"/>
        <w:autoSpaceDN w:val="0"/>
        <w:adjustRightInd w:val="0"/>
        <w:spacing w:after="0" w:line="240" w:lineRule="auto"/>
        <w:ind w:firstLine="709"/>
        <w:jc w:val="both"/>
        <w:rPr>
          <w:rFonts w:ascii="Times New Roman" w:hAnsi="Times New Roman" w:cs="Times New Roman"/>
          <w:sz w:val="24"/>
          <w:szCs w:val="24"/>
        </w:rPr>
      </w:pPr>
      <w:r w:rsidRPr="0041195F">
        <w:rPr>
          <w:rFonts w:ascii="Times New Roman" w:hAnsi="Times New Roman" w:cs="Times New Roman"/>
          <w:sz w:val="24"/>
          <w:szCs w:val="24"/>
        </w:rPr>
        <w:t>Next, the writer compares t-test and t-table in two tails test at the confidence level of 0.5(95%) and 0.1(99%).</w:t>
      </w:r>
    </w:p>
    <w:p w:rsidR="0041195F" w:rsidRDefault="0041195F" w:rsidP="0041195F">
      <w:pPr>
        <w:autoSpaceDE w:val="0"/>
        <w:autoSpaceDN w:val="0"/>
        <w:adjustRightInd w:val="0"/>
        <w:spacing w:after="0" w:line="240" w:lineRule="auto"/>
        <w:ind w:firstLine="709"/>
        <w:jc w:val="both"/>
        <w:rPr>
          <w:rFonts w:ascii="Times New Roman" w:hAnsi="Times New Roman" w:cs="Times New Roman"/>
          <w:sz w:val="24"/>
          <w:szCs w:val="24"/>
        </w:rPr>
      </w:pPr>
    </w:p>
    <w:p w:rsidR="000D606E" w:rsidRDefault="000D606E" w:rsidP="0041195F">
      <w:pPr>
        <w:autoSpaceDE w:val="0"/>
        <w:autoSpaceDN w:val="0"/>
        <w:adjustRightInd w:val="0"/>
        <w:spacing w:after="0" w:line="240" w:lineRule="auto"/>
        <w:ind w:firstLine="709"/>
        <w:jc w:val="both"/>
        <w:rPr>
          <w:rFonts w:ascii="Times New Roman" w:hAnsi="Times New Roman" w:cs="Times New Roman"/>
          <w:sz w:val="24"/>
          <w:szCs w:val="24"/>
        </w:rPr>
      </w:pPr>
    </w:p>
    <w:p w:rsidR="000D606E" w:rsidRDefault="000D606E" w:rsidP="0041195F">
      <w:pPr>
        <w:autoSpaceDE w:val="0"/>
        <w:autoSpaceDN w:val="0"/>
        <w:adjustRightInd w:val="0"/>
        <w:spacing w:after="0" w:line="240" w:lineRule="auto"/>
        <w:ind w:firstLine="709"/>
        <w:jc w:val="both"/>
        <w:rPr>
          <w:rFonts w:ascii="Times New Roman" w:hAnsi="Times New Roman" w:cs="Times New Roman"/>
          <w:sz w:val="24"/>
          <w:szCs w:val="24"/>
        </w:rPr>
      </w:pPr>
    </w:p>
    <w:p w:rsidR="000D606E" w:rsidRDefault="000D606E" w:rsidP="0041195F">
      <w:pPr>
        <w:autoSpaceDE w:val="0"/>
        <w:autoSpaceDN w:val="0"/>
        <w:adjustRightInd w:val="0"/>
        <w:spacing w:after="0" w:line="240" w:lineRule="auto"/>
        <w:ind w:firstLine="709"/>
        <w:jc w:val="both"/>
        <w:rPr>
          <w:rFonts w:ascii="Times New Roman" w:hAnsi="Times New Roman" w:cs="Times New Roman"/>
          <w:sz w:val="24"/>
          <w:szCs w:val="24"/>
        </w:rPr>
      </w:pPr>
    </w:p>
    <w:p w:rsidR="000D606E" w:rsidRDefault="000D606E" w:rsidP="0041195F">
      <w:pPr>
        <w:autoSpaceDE w:val="0"/>
        <w:autoSpaceDN w:val="0"/>
        <w:adjustRightInd w:val="0"/>
        <w:spacing w:after="0" w:line="240" w:lineRule="auto"/>
        <w:ind w:firstLine="709"/>
        <w:jc w:val="both"/>
        <w:rPr>
          <w:rFonts w:ascii="Times New Roman" w:hAnsi="Times New Roman" w:cs="Times New Roman"/>
          <w:sz w:val="24"/>
          <w:szCs w:val="24"/>
        </w:rPr>
      </w:pPr>
    </w:p>
    <w:p w:rsidR="000D606E" w:rsidRPr="0041195F" w:rsidRDefault="000D606E" w:rsidP="0041195F">
      <w:pPr>
        <w:autoSpaceDE w:val="0"/>
        <w:autoSpaceDN w:val="0"/>
        <w:adjustRightInd w:val="0"/>
        <w:spacing w:after="0" w:line="240" w:lineRule="auto"/>
        <w:ind w:firstLine="709"/>
        <w:jc w:val="both"/>
        <w:rPr>
          <w:rFonts w:ascii="Times New Roman" w:hAnsi="Times New Roman" w:cs="Times New Roman"/>
          <w:sz w:val="24"/>
          <w:szCs w:val="24"/>
        </w:rPr>
      </w:pPr>
    </w:p>
    <w:p w:rsidR="00555413" w:rsidRPr="0041195F" w:rsidRDefault="00555413" w:rsidP="000D606E">
      <w:pPr>
        <w:autoSpaceDE w:val="0"/>
        <w:autoSpaceDN w:val="0"/>
        <w:adjustRightInd w:val="0"/>
        <w:spacing w:after="0" w:line="240" w:lineRule="auto"/>
        <w:jc w:val="both"/>
        <w:rPr>
          <w:rFonts w:ascii="Times New Roman" w:hAnsi="Times New Roman" w:cs="Times New Roman"/>
          <w:b/>
          <w:sz w:val="24"/>
          <w:szCs w:val="24"/>
        </w:rPr>
      </w:pPr>
      <w:r w:rsidRPr="0041195F">
        <w:rPr>
          <w:rFonts w:ascii="Times New Roman" w:hAnsi="Times New Roman" w:cs="Times New Roman"/>
          <w:b/>
          <w:sz w:val="24"/>
          <w:szCs w:val="24"/>
        </w:rPr>
        <w:t>Table 4</w:t>
      </w:r>
    </w:p>
    <w:p w:rsidR="00555413" w:rsidRDefault="00555413" w:rsidP="0041195F">
      <w:pPr>
        <w:autoSpaceDE w:val="0"/>
        <w:autoSpaceDN w:val="0"/>
        <w:adjustRightInd w:val="0"/>
        <w:spacing w:after="0" w:line="240" w:lineRule="auto"/>
        <w:ind w:firstLine="709"/>
        <w:jc w:val="both"/>
        <w:rPr>
          <w:rFonts w:ascii="Times New Roman" w:hAnsi="Times New Roman" w:cs="Times New Roman"/>
          <w:b/>
          <w:i/>
          <w:sz w:val="24"/>
          <w:szCs w:val="24"/>
        </w:rPr>
      </w:pPr>
      <w:r w:rsidRPr="0041195F">
        <w:rPr>
          <w:rFonts w:ascii="Times New Roman" w:hAnsi="Times New Roman" w:cs="Times New Roman"/>
          <w:b/>
          <w:i/>
          <w:sz w:val="24"/>
          <w:szCs w:val="24"/>
        </w:rPr>
        <w:t>The comparison between t-test and t-table</w:t>
      </w:r>
    </w:p>
    <w:p w:rsidR="000D606E" w:rsidRPr="0041195F" w:rsidRDefault="000D606E" w:rsidP="0041195F">
      <w:pPr>
        <w:autoSpaceDE w:val="0"/>
        <w:autoSpaceDN w:val="0"/>
        <w:adjustRightInd w:val="0"/>
        <w:spacing w:after="0" w:line="240" w:lineRule="auto"/>
        <w:ind w:firstLine="709"/>
        <w:jc w:val="both"/>
        <w:rPr>
          <w:rFonts w:ascii="Times New Roman" w:hAnsi="Times New Roman" w:cs="Times New Roman"/>
          <w:b/>
          <w:i/>
          <w:sz w:val="24"/>
          <w:szCs w:val="24"/>
        </w:rPr>
      </w:pPr>
    </w:p>
    <w:tbl>
      <w:tblPr>
        <w:tblStyle w:val="TableGrid"/>
        <w:tblW w:w="0" w:type="auto"/>
        <w:tblInd w:w="817" w:type="dxa"/>
        <w:tblLook w:val="04A0"/>
      </w:tblPr>
      <w:tblGrid>
        <w:gridCol w:w="1327"/>
        <w:gridCol w:w="1225"/>
        <w:gridCol w:w="992"/>
        <w:gridCol w:w="1134"/>
      </w:tblGrid>
      <w:tr w:rsidR="00555413" w:rsidRPr="0041195F" w:rsidTr="008424F1">
        <w:tc>
          <w:tcPr>
            <w:tcW w:w="1327" w:type="dxa"/>
          </w:tcPr>
          <w:p w:rsidR="00555413" w:rsidRPr="0041195F" w:rsidRDefault="00555413" w:rsidP="0041195F">
            <w:pPr>
              <w:autoSpaceDE w:val="0"/>
              <w:autoSpaceDN w:val="0"/>
              <w:adjustRightInd w:val="0"/>
              <w:jc w:val="both"/>
              <w:rPr>
                <w:rFonts w:cs="Times New Roman"/>
                <w:b/>
                <w:szCs w:val="24"/>
              </w:rPr>
            </w:pPr>
            <w:r w:rsidRPr="0041195F">
              <w:rPr>
                <w:rFonts w:cs="Times New Roman"/>
                <w:b/>
                <w:szCs w:val="24"/>
              </w:rPr>
              <w:t>t-test</w:t>
            </w:r>
          </w:p>
        </w:tc>
        <w:tc>
          <w:tcPr>
            <w:tcW w:w="3351" w:type="dxa"/>
            <w:gridSpan w:val="3"/>
          </w:tcPr>
          <w:p w:rsidR="00555413" w:rsidRPr="0041195F" w:rsidRDefault="00555413" w:rsidP="0041195F">
            <w:pPr>
              <w:autoSpaceDE w:val="0"/>
              <w:autoSpaceDN w:val="0"/>
              <w:adjustRightInd w:val="0"/>
              <w:jc w:val="center"/>
              <w:rPr>
                <w:rFonts w:cs="Times New Roman"/>
                <w:b/>
                <w:szCs w:val="24"/>
              </w:rPr>
            </w:pPr>
            <w:r w:rsidRPr="0041195F">
              <w:rPr>
                <w:rFonts w:cs="Times New Roman"/>
                <w:b/>
                <w:szCs w:val="24"/>
              </w:rPr>
              <w:t>t-table</w:t>
            </w:r>
          </w:p>
        </w:tc>
      </w:tr>
      <w:tr w:rsidR="00555413" w:rsidRPr="0041195F" w:rsidTr="008424F1">
        <w:tc>
          <w:tcPr>
            <w:tcW w:w="1327" w:type="dxa"/>
            <w:vMerge w:val="restart"/>
          </w:tcPr>
          <w:p w:rsidR="00555413" w:rsidRPr="0041195F" w:rsidRDefault="00555413" w:rsidP="0041195F">
            <w:pPr>
              <w:autoSpaceDE w:val="0"/>
              <w:autoSpaceDN w:val="0"/>
              <w:adjustRightInd w:val="0"/>
              <w:jc w:val="center"/>
              <w:rPr>
                <w:rFonts w:cs="Times New Roman"/>
                <w:szCs w:val="24"/>
              </w:rPr>
            </w:pPr>
            <w:r w:rsidRPr="0041195F">
              <w:rPr>
                <w:rFonts w:cs="Times New Roman"/>
                <w:szCs w:val="24"/>
              </w:rPr>
              <w:t>3.46</w:t>
            </w:r>
          </w:p>
        </w:tc>
        <w:tc>
          <w:tcPr>
            <w:tcW w:w="1225" w:type="dxa"/>
          </w:tcPr>
          <w:p w:rsidR="00555413" w:rsidRPr="0041195F" w:rsidRDefault="00555413" w:rsidP="0041195F">
            <w:pPr>
              <w:autoSpaceDE w:val="0"/>
              <w:autoSpaceDN w:val="0"/>
              <w:adjustRightInd w:val="0"/>
              <w:jc w:val="center"/>
              <w:rPr>
                <w:rFonts w:cs="Times New Roman"/>
                <w:szCs w:val="24"/>
              </w:rPr>
            </w:pPr>
            <w:proofErr w:type="spellStart"/>
            <w:r w:rsidRPr="0041195F">
              <w:rPr>
                <w:rFonts w:cs="Times New Roman"/>
                <w:szCs w:val="24"/>
              </w:rPr>
              <w:t>Df</w:t>
            </w:r>
            <w:proofErr w:type="spellEnd"/>
          </w:p>
        </w:tc>
        <w:tc>
          <w:tcPr>
            <w:tcW w:w="992" w:type="dxa"/>
          </w:tcPr>
          <w:p w:rsidR="00555413" w:rsidRPr="0041195F" w:rsidRDefault="00555413" w:rsidP="0041195F">
            <w:pPr>
              <w:autoSpaceDE w:val="0"/>
              <w:autoSpaceDN w:val="0"/>
              <w:adjustRightInd w:val="0"/>
              <w:jc w:val="center"/>
              <w:rPr>
                <w:rFonts w:cs="Times New Roman"/>
                <w:szCs w:val="24"/>
              </w:rPr>
            </w:pPr>
            <w:r w:rsidRPr="0041195F">
              <w:rPr>
                <w:rFonts w:cs="Times New Roman"/>
                <w:szCs w:val="24"/>
              </w:rPr>
              <w:t>0.5</w:t>
            </w:r>
          </w:p>
        </w:tc>
        <w:tc>
          <w:tcPr>
            <w:tcW w:w="1134" w:type="dxa"/>
          </w:tcPr>
          <w:p w:rsidR="00555413" w:rsidRPr="0041195F" w:rsidRDefault="00555413" w:rsidP="0041195F">
            <w:pPr>
              <w:autoSpaceDE w:val="0"/>
              <w:autoSpaceDN w:val="0"/>
              <w:adjustRightInd w:val="0"/>
              <w:jc w:val="center"/>
              <w:rPr>
                <w:rFonts w:cs="Times New Roman"/>
                <w:szCs w:val="24"/>
              </w:rPr>
            </w:pPr>
            <w:r w:rsidRPr="0041195F">
              <w:rPr>
                <w:rFonts w:cs="Times New Roman"/>
                <w:szCs w:val="24"/>
              </w:rPr>
              <w:t>0.1</w:t>
            </w:r>
          </w:p>
        </w:tc>
      </w:tr>
      <w:tr w:rsidR="00555413" w:rsidRPr="0041195F" w:rsidTr="008424F1">
        <w:tc>
          <w:tcPr>
            <w:tcW w:w="1327" w:type="dxa"/>
            <w:vMerge/>
          </w:tcPr>
          <w:p w:rsidR="00555413" w:rsidRPr="0041195F" w:rsidRDefault="00555413" w:rsidP="0041195F">
            <w:pPr>
              <w:autoSpaceDE w:val="0"/>
              <w:autoSpaceDN w:val="0"/>
              <w:adjustRightInd w:val="0"/>
              <w:jc w:val="both"/>
              <w:rPr>
                <w:rFonts w:cs="Times New Roman"/>
                <w:szCs w:val="24"/>
              </w:rPr>
            </w:pPr>
          </w:p>
        </w:tc>
        <w:tc>
          <w:tcPr>
            <w:tcW w:w="1225" w:type="dxa"/>
          </w:tcPr>
          <w:p w:rsidR="00555413" w:rsidRPr="0041195F" w:rsidRDefault="00555413" w:rsidP="0041195F">
            <w:pPr>
              <w:autoSpaceDE w:val="0"/>
              <w:autoSpaceDN w:val="0"/>
              <w:adjustRightInd w:val="0"/>
              <w:jc w:val="center"/>
              <w:rPr>
                <w:rFonts w:cs="Times New Roman"/>
                <w:szCs w:val="24"/>
              </w:rPr>
            </w:pPr>
            <w:r w:rsidRPr="0041195F">
              <w:rPr>
                <w:rFonts w:cs="Times New Roman"/>
                <w:szCs w:val="24"/>
              </w:rPr>
              <w:t>66</w:t>
            </w:r>
          </w:p>
        </w:tc>
        <w:tc>
          <w:tcPr>
            <w:tcW w:w="992" w:type="dxa"/>
          </w:tcPr>
          <w:p w:rsidR="00555413" w:rsidRPr="0041195F" w:rsidRDefault="00555413" w:rsidP="0041195F">
            <w:pPr>
              <w:autoSpaceDE w:val="0"/>
              <w:autoSpaceDN w:val="0"/>
              <w:adjustRightInd w:val="0"/>
              <w:jc w:val="center"/>
              <w:rPr>
                <w:rFonts w:cs="Times New Roman"/>
                <w:szCs w:val="24"/>
              </w:rPr>
            </w:pPr>
            <w:r w:rsidRPr="0041195F">
              <w:rPr>
                <w:rFonts w:cs="Times New Roman"/>
                <w:szCs w:val="24"/>
              </w:rPr>
              <w:t>2.00</w:t>
            </w:r>
          </w:p>
        </w:tc>
        <w:tc>
          <w:tcPr>
            <w:tcW w:w="1134" w:type="dxa"/>
          </w:tcPr>
          <w:p w:rsidR="00555413" w:rsidRPr="0041195F" w:rsidRDefault="00555413" w:rsidP="0041195F">
            <w:pPr>
              <w:autoSpaceDE w:val="0"/>
              <w:autoSpaceDN w:val="0"/>
              <w:adjustRightInd w:val="0"/>
              <w:jc w:val="center"/>
              <w:rPr>
                <w:rFonts w:cs="Times New Roman"/>
                <w:szCs w:val="24"/>
              </w:rPr>
            </w:pPr>
            <w:r w:rsidRPr="0041195F">
              <w:rPr>
                <w:rFonts w:cs="Times New Roman"/>
                <w:szCs w:val="24"/>
              </w:rPr>
              <w:t>2.66</w:t>
            </w:r>
          </w:p>
        </w:tc>
      </w:tr>
    </w:tbl>
    <w:p w:rsidR="00555413" w:rsidRPr="0041195F" w:rsidRDefault="00555413" w:rsidP="0041195F">
      <w:pPr>
        <w:autoSpaceDE w:val="0"/>
        <w:autoSpaceDN w:val="0"/>
        <w:adjustRightInd w:val="0"/>
        <w:spacing w:after="0" w:line="240" w:lineRule="auto"/>
        <w:jc w:val="both"/>
        <w:rPr>
          <w:rFonts w:cs="Times New Roman"/>
          <w:sz w:val="24"/>
          <w:szCs w:val="24"/>
        </w:rPr>
      </w:pPr>
    </w:p>
    <w:p w:rsidR="00555413" w:rsidRPr="0041195F" w:rsidRDefault="00555413" w:rsidP="0041195F">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b/>
          <w:sz w:val="24"/>
          <w:szCs w:val="24"/>
        </w:rPr>
      </w:pPr>
      <w:r w:rsidRPr="0041195F">
        <w:rPr>
          <w:rFonts w:ascii="Times New Roman" w:hAnsi="Times New Roman" w:cs="Times New Roman"/>
          <w:b/>
          <w:sz w:val="24"/>
          <w:szCs w:val="24"/>
        </w:rPr>
        <w:t>Conclusion and Suggestion</w:t>
      </w:r>
    </w:p>
    <w:p w:rsidR="00756801" w:rsidRPr="0041195F" w:rsidRDefault="00756801" w:rsidP="0041195F">
      <w:pPr>
        <w:tabs>
          <w:tab w:val="left" w:pos="8505"/>
        </w:tabs>
        <w:autoSpaceDE w:val="0"/>
        <w:autoSpaceDN w:val="0"/>
        <w:adjustRightInd w:val="0"/>
        <w:spacing w:after="0" w:line="240" w:lineRule="auto"/>
        <w:jc w:val="both"/>
        <w:rPr>
          <w:rFonts w:ascii="Times New Roman" w:hAnsi="Times New Roman" w:cs="Times New Roman"/>
          <w:b/>
          <w:sz w:val="24"/>
          <w:szCs w:val="24"/>
        </w:rPr>
      </w:pPr>
    </w:p>
    <w:p w:rsidR="00A77CC8" w:rsidRPr="0041195F" w:rsidRDefault="00555413" w:rsidP="0041195F">
      <w:pPr>
        <w:autoSpaceDE w:val="0"/>
        <w:autoSpaceDN w:val="0"/>
        <w:adjustRightInd w:val="0"/>
        <w:spacing w:after="0" w:line="240" w:lineRule="auto"/>
        <w:ind w:firstLine="851"/>
        <w:jc w:val="both"/>
        <w:rPr>
          <w:rFonts w:ascii="Times New Roman" w:hAnsi="Times New Roman" w:cs="Times New Roman"/>
          <w:sz w:val="24"/>
          <w:szCs w:val="24"/>
        </w:rPr>
      </w:pPr>
      <w:r w:rsidRPr="0041195F">
        <w:rPr>
          <w:rFonts w:ascii="Times New Roman" w:hAnsi="Times New Roman" w:cs="Times New Roman"/>
          <w:sz w:val="24"/>
          <w:szCs w:val="24"/>
        </w:rPr>
        <w:t xml:space="preserve">The results of this study demonstrates that note taking technique is effective in improving reading comprehension for the eighth grade students at SMPN 11 </w:t>
      </w:r>
      <w:proofErr w:type="spellStart"/>
      <w:r w:rsidRPr="0041195F">
        <w:rPr>
          <w:rFonts w:ascii="Times New Roman" w:hAnsi="Times New Roman" w:cs="Times New Roman"/>
          <w:sz w:val="24"/>
          <w:szCs w:val="24"/>
        </w:rPr>
        <w:t>Mataram</w:t>
      </w:r>
      <w:proofErr w:type="spellEnd"/>
      <w:r w:rsidRPr="0041195F">
        <w:rPr>
          <w:rFonts w:ascii="Times New Roman" w:hAnsi="Times New Roman" w:cs="Times New Roman"/>
          <w:sz w:val="24"/>
          <w:szCs w:val="24"/>
        </w:rPr>
        <w:t xml:space="preserve"> in academic year 2012-2013. The </w:t>
      </w:r>
      <w:proofErr w:type="gramStart"/>
      <w:r w:rsidRPr="0041195F">
        <w:rPr>
          <w:rFonts w:ascii="Times New Roman" w:hAnsi="Times New Roman" w:cs="Times New Roman"/>
          <w:sz w:val="24"/>
          <w:szCs w:val="24"/>
        </w:rPr>
        <w:t>differences of students’</w:t>
      </w:r>
      <w:r w:rsidR="0041195F">
        <w:rPr>
          <w:rFonts w:ascii="Times New Roman" w:hAnsi="Times New Roman" w:cs="Times New Roman"/>
          <w:sz w:val="24"/>
          <w:szCs w:val="24"/>
        </w:rPr>
        <w:t xml:space="preserve"> </w:t>
      </w:r>
      <w:r w:rsidRPr="0041195F">
        <w:rPr>
          <w:rFonts w:ascii="Times New Roman" w:hAnsi="Times New Roman" w:cs="Times New Roman"/>
          <w:sz w:val="24"/>
          <w:szCs w:val="24"/>
        </w:rPr>
        <w:t>achievement between the experimental and control group is</w:t>
      </w:r>
      <w:proofErr w:type="gramEnd"/>
      <w:r w:rsidRPr="0041195F">
        <w:rPr>
          <w:rFonts w:ascii="Times New Roman" w:hAnsi="Times New Roman" w:cs="Times New Roman"/>
          <w:sz w:val="24"/>
          <w:szCs w:val="24"/>
        </w:rPr>
        <w:t xml:space="preserve"> shown by the improvement of students’ scores in the post-test.</w:t>
      </w:r>
      <w:r w:rsidR="00A77CC8" w:rsidRPr="0041195F">
        <w:rPr>
          <w:rFonts w:ascii="Times New Roman" w:hAnsi="Times New Roman" w:cs="Times New Roman"/>
          <w:sz w:val="24"/>
          <w:szCs w:val="24"/>
        </w:rPr>
        <w:t xml:space="preserve"> Finally, the writer comes to a conclusion that note taking is effective in teaching reading because it could improve the students’ reading comprehension and the students’ ability to understand and absorb the information in reading texts. Therefore, it is advisable to the teacher to apply note-taking technique as one of methods in teaching reading comprehension.</w:t>
      </w:r>
    </w:p>
    <w:p w:rsidR="00A77CC8" w:rsidRDefault="00A77CC8" w:rsidP="00A77CC8">
      <w:pPr>
        <w:autoSpaceDE w:val="0"/>
        <w:autoSpaceDN w:val="0"/>
        <w:adjustRightInd w:val="0"/>
        <w:spacing w:after="0" w:line="480" w:lineRule="auto"/>
        <w:ind w:firstLine="567"/>
        <w:jc w:val="both"/>
        <w:rPr>
          <w:rFonts w:cs="Times New Roman"/>
          <w:szCs w:val="24"/>
        </w:rPr>
      </w:pPr>
    </w:p>
    <w:p w:rsidR="0041195F" w:rsidRDefault="0041195F" w:rsidP="00A77CC8">
      <w:pPr>
        <w:autoSpaceDE w:val="0"/>
        <w:autoSpaceDN w:val="0"/>
        <w:adjustRightInd w:val="0"/>
        <w:spacing w:after="0" w:line="480" w:lineRule="auto"/>
        <w:ind w:firstLine="567"/>
        <w:jc w:val="both"/>
        <w:rPr>
          <w:rFonts w:cs="Times New Roman"/>
          <w:szCs w:val="24"/>
        </w:rPr>
      </w:pPr>
    </w:p>
    <w:p w:rsidR="00756801" w:rsidRPr="00756801" w:rsidRDefault="00756801" w:rsidP="00756801">
      <w:pPr>
        <w:autoSpaceDE w:val="0"/>
        <w:autoSpaceDN w:val="0"/>
        <w:adjustRightInd w:val="0"/>
        <w:spacing w:after="0" w:line="480" w:lineRule="auto"/>
        <w:ind w:left="284" w:firstLine="425"/>
        <w:jc w:val="both"/>
        <w:rPr>
          <w:rFonts w:ascii="Times New Roman" w:hAnsi="Times New Roman" w:cs="Times New Roman"/>
          <w:sz w:val="24"/>
          <w:szCs w:val="24"/>
        </w:rPr>
      </w:pPr>
    </w:p>
    <w:p w:rsidR="00756801" w:rsidRPr="00756801" w:rsidRDefault="00756801" w:rsidP="00756801">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
    <w:p w:rsidR="00164224" w:rsidRPr="00756801" w:rsidRDefault="00164224" w:rsidP="009958A9">
      <w:pPr>
        <w:pStyle w:val="ListParagraph"/>
        <w:spacing w:line="480" w:lineRule="auto"/>
        <w:ind w:left="360" w:firstLine="349"/>
        <w:jc w:val="both"/>
        <w:rPr>
          <w:rFonts w:ascii="Times New Roman" w:hAnsi="Times New Roman" w:cs="Times New Roman"/>
          <w:b/>
          <w:sz w:val="24"/>
          <w:szCs w:val="24"/>
        </w:rPr>
      </w:pPr>
    </w:p>
    <w:p w:rsidR="00164224" w:rsidRDefault="00164224" w:rsidP="009958A9">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0D606E" w:rsidRDefault="000D606E" w:rsidP="009958A9">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0D606E" w:rsidRDefault="000D606E" w:rsidP="009958A9">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0D606E" w:rsidRDefault="000D606E" w:rsidP="009958A9">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0D606E" w:rsidRDefault="000D606E" w:rsidP="009958A9">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0D606E" w:rsidRDefault="000D606E" w:rsidP="009958A9">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41195F" w:rsidRPr="000D606E" w:rsidRDefault="0041195F" w:rsidP="000D606E">
      <w:pPr>
        <w:rPr>
          <w:rFonts w:ascii="Times New Roman" w:hAnsi="Times New Roman" w:cs="Times New Roman"/>
          <w:b/>
          <w:sz w:val="24"/>
          <w:szCs w:val="24"/>
        </w:rPr>
      </w:pPr>
    </w:p>
    <w:p w:rsidR="0041195F" w:rsidRPr="000D606E" w:rsidRDefault="0041195F" w:rsidP="000D606E">
      <w:pPr>
        <w:spacing w:before="120" w:after="120" w:line="240" w:lineRule="auto"/>
        <w:ind w:right="567"/>
        <w:jc w:val="center"/>
        <w:rPr>
          <w:rFonts w:ascii="Times New Roman" w:hAnsi="Times New Roman" w:cs="Times New Roman"/>
          <w:b/>
          <w:sz w:val="24"/>
          <w:szCs w:val="24"/>
        </w:rPr>
      </w:pPr>
      <w:r w:rsidRPr="000D606E">
        <w:rPr>
          <w:rFonts w:ascii="Times New Roman" w:hAnsi="Times New Roman" w:cs="Times New Roman"/>
          <w:b/>
          <w:sz w:val="24"/>
          <w:szCs w:val="24"/>
        </w:rPr>
        <w:lastRenderedPageBreak/>
        <w:t>BIBILIOGRAPHY</w:t>
      </w:r>
    </w:p>
    <w:p w:rsidR="0041195F" w:rsidRPr="0041195F" w:rsidRDefault="0041195F" w:rsidP="0041195F">
      <w:pPr>
        <w:pStyle w:val="ListParagraph"/>
        <w:spacing w:before="120" w:after="120" w:line="240" w:lineRule="auto"/>
        <w:ind w:left="426" w:right="567" w:hanging="141"/>
        <w:jc w:val="center"/>
        <w:rPr>
          <w:rFonts w:ascii="Times New Roman" w:hAnsi="Times New Roman" w:cs="Times New Roman"/>
          <w:b/>
          <w:sz w:val="24"/>
          <w:szCs w:val="24"/>
        </w:rPr>
      </w:pPr>
      <w:r w:rsidRPr="0041195F">
        <w:rPr>
          <w:rFonts w:ascii="Times New Roman" w:hAnsi="Times New Roman" w:cs="Times New Roman"/>
          <w:b/>
          <w:sz w:val="24"/>
          <w:szCs w:val="24"/>
        </w:rPr>
        <w:t xml:space="preserve"> </w:t>
      </w:r>
    </w:p>
    <w:p w:rsidR="0041195F" w:rsidRPr="0041195F" w:rsidRDefault="0041195F" w:rsidP="0041195F">
      <w:pPr>
        <w:pStyle w:val="ListParagraph"/>
        <w:spacing w:before="120" w:after="120" w:line="240" w:lineRule="auto"/>
        <w:ind w:left="1276" w:hanging="1276"/>
        <w:jc w:val="both"/>
        <w:rPr>
          <w:rFonts w:ascii="Times New Roman" w:hAnsi="Times New Roman" w:cs="Times New Roman"/>
          <w:sz w:val="24"/>
          <w:szCs w:val="24"/>
        </w:rPr>
      </w:pPr>
      <w:proofErr w:type="spellStart"/>
      <w:r w:rsidRPr="0041195F">
        <w:rPr>
          <w:rFonts w:ascii="Times New Roman" w:hAnsi="Times New Roman" w:cs="Times New Roman"/>
          <w:sz w:val="24"/>
          <w:szCs w:val="24"/>
        </w:rPr>
        <w:t>Arikunto</w:t>
      </w:r>
      <w:proofErr w:type="spellEnd"/>
      <w:r w:rsidRPr="0041195F">
        <w:rPr>
          <w:rFonts w:ascii="Times New Roman" w:hAnsi="Times New Roman" w:cs="Times New Roman"/>
          <w:sz w:val="24"/>
          <w:szCs w:val="24"/>
        </w:rPr>
        <w:t xml:space="preserve">, S, 2006. </w:t>
      </w:r>
      <w:proofErr w:type="spellStart"/>
      <w:r w:rsidRPr="0041195F">
        <w:rPr>
          <w:rFonts w:ascii="Times New Roman" w:hAnsi="Times New Roman" w:cs="Times New Roman"/>
          <w:i/>
          <w:sz w:val="24"/>
          <w:szCs w:val="24"/>
        </w:rPr>
        <w:t>Prosedur</w:t>
      </w:r>
      <w:proofErr w:type="spellEnd"/>
      <w:r w:rsidRPr="0041195F">
        <w:rPr>
          <w:rFonts w:ascii="Times New Roman" w:hAnsi="Times New Roman" w:cs="Times New Roman"/>
          <w:i/>
          <w:sz w:val="24"/>
          <w:szCs w:val="24"/>
        </w:rPr>
        <w:t xml:space="preserve"> </w:t>
      </w:r>
      <w:proofErr w:type="spellStart"/>
      <w:r w:rsidRPr="0041195F">
        <w:rPr>
          <w:rFonts w:ascii="Times New Roman" w:hAnsi="Times New Roman" w:cs="Times New Roman"/>
          <w:i/>
          <w:sz w:val="24"/>
          <w:szCs w:val="24"/>
        </w:rPr>
        <w:t>Penelitian</w:t>
      </w:r>
      <w:proofErr w:type="gramStart"/>
      <w:r w:rsidRPr="0041195F">
        <w:rPr>
          <w:rFonts w:ascii="Times New Roman" w:hAnsi="Times New Roman" w:cs="Times New Roman"/>
          <w:i/>
          <w:sz w:val="24"/>
          <w:szCs w:val="24"/>
        </w:rPr>
        <w:t>,Suatu</w:t>
      </w:r>
      <w:proofErr w:type="spellEnd"/>
      <w:proofErr w:type="gramEnd"/>
      <w:r w:rsidRPr="0041195F">
        <w:rPr>
          <w:rFonts w:ascii="Times New Roman" w:hAnsi="Times New Roman" w:cs="Times New Roman"/>
          <w:i/>
          <w:sz w:val="24"/>
          <w:szCs w:val="24"/>
        </w:rPr>
        <w:t xml:space="preserve"> </w:t>
      </w:r>
      <w:proofErr w:type="spellStart"/>
      <w:r w:rsidRPr="0041195F">
        <w:rPr>
          <w:rFonts w:ascii="Times New Roman" w:hAnsi="Times New Roman" w:cs="Times New Roman"/>
          <w:i/>
          <w:sz w:val="24"/>
          <w:szCs w:val="24"/>
        </w:rPr>
        <w:t>Pendekatan</w:t>
      </w:r>
      <w:proofErr w:type="spellEnd"/>
      <w:r w:rsidRPr="0041195F">
        <w:rPr>
          <w:rFonts w:ascii="Times New Roman" w:hAnsi="Times New Roman" w:cs="Times New Roman"/>
          <w:i/>
          <w:sz w:val="24"/>
          <w:szCs w:val="24"/>
        </w:rPr>
        <w:t xml:space="preserve"> </w:t>
      </w:r>
      <w:proofErr w:type="spellStart"/>
      <w:r w:rsidRPr="0041195F">
        <w:rPr>
          <w:rFonts w:ascii="Times New Roman" w:hAnsi="Times New Roman" w:cs="Times New Roman"/>
          <w:i/>
          <w:sz w:val="24"/>
          <w:szCs w:val="24"/>
        </w:rPr>
        <w:t>Praktek</w:t>
      </w:r>
      <w:proofErr w:type="spellEnd"/>
      <w:r w:rsidRPr="0041195F">
        <w:rPr>
          <w:rFonts w:ascii="Times New Roman" w:hAnsi="Times New Roman" w:cs="Times New Roman"/>
          <w:i/>
          <w:sz w:val="24"/>
          <w:szCs w:val="24"/>
        </w:rPr>
        <w:t xml:space="preserve">. </w:t>
      </w:r>
      <w:proofErr w:type="gramStart"/>
      <w:r w:rsidRPr="0041195F">
        <w:rPr>
          <w:rFonts w:ascii="Times New Roman" w:hAnsi="Times New Roman" w:cs="Times New Roman"/>
          <w:sz w:val="24"/>
          <w:szCs w:val="24"/>
        </w:rPr>
        <w:t>Jakarta :</w:t>
      </w:r>
      <w:proofErr w:type="spellStart"/>
      <w:r w:rsidRPr="0041195F">
        <w:rPr>
          <w:rFonts w:ascii="Times New Roman" w:hAnsi="Times New Roman" w:cs="Times New Roman"/>
          <w:sz w:val="24"/>
          <w:szCs w:val="24"/>
        </w:rPr>
        <w:t>Rineka</w:t>
      </w:r>
      <w:proofErr w:type="spellEnd"/>
      <w:proofErr w:type="gramEnd"/>
      <w:r w:rsidRPr="0041195F">
        <w:rPr>
          <w:rFonts w:ascii="Times New Roman" w:hAnsi="Times New Roman" w:cs="Times New Roman"/>
          <w:sz w:val="24"/>
          <w:szCs w:val="24"/>
        </w:rPr>
        <w:t xml:space="preserve"> </w:t>
      </w:r>
      <w:proofErr w:type="spellStart"/>
      <w:r w:rsidRPr="0041195F">
        <w:rPr>
          <w:rFonts w:ascii="Times New Roman" w:hAnsi="Times New Roman" w:cs="Times New Roman"/>
          <w:sz w:val="24"/>
          <w:szCs w:val="24"/>
        </w:rPr>
        <w:t>Cipta</w:t>
      </w:r>
      <w:proofErr w:type="spellEnd"/>
    </w:p>
    <w:p w:rsidR="0041195F" w:rsidRPr="0041195F" w:rsidRDefault="0041195F" w:rsidP="0041195F">
      <w:pPr>
        <w:pStyle w:val="Default"/>
        <w:ind w:left="1134" w:hanging="1134"/>
        <w:jc w:val="both"/>
      </w:pPr>
      <w:proofErr w:type="gramStart"/>
      <w:r w:rsidRPr="0041195F">
        <w:t>Brown ,</w:t>
      </w:r>
      <w:proofErr w:type="gramEnd"/>
      <w:r w:rsidRPr="0041195F">
        <w:t xml:space="preserve"> D, 2001. </w:t>
      </w:r>
      <w:proofErr w:type="gramStart"/>
      <w:r w:rsidRPr="0041195F">
        <w:rPr>
          <w:i/>
        </w:rPr>
        <w:t>An Interactive Approach to Language Pedagogy Second Edition.</w:t>
      </w:r>
      <w:proofErr w:type="gramEnd"/>
      <w:r w:rsidRPr="0041195F">
        <w:rPr>
          <w:i/>
        </w:rPr>
        <w:t xml:space="preserve"> </w:t>
      </w:r>
      <w:r w:rsidRPr="0041195F">
        <w:t xml:space="preserve">San </w:t>
      </w:r>
      <w:proofErr w:type="spellStart"/>
      <w:r w:rsidRPr="0041195F">
        <w:t>Fransisco</w:t>
      </w:r>
      <w:proofErr w:type="spellEnd"/>
      <w:r w:rsidRPr="0041195F">
        <w:t>: Pearson Education Inc.</w:t>
      </w:r>
    </w:p>
    <w:p w:rsidR="0041195F" w:rsidRPr="0041195F" w:rsidRDefault="0041195F" w:rsidP="0041195F">
      <w:pPr>
        <w:pStyle w:val="Default"/>
        <w:ind w:left="1134" w:hanging="1134"/>
        <w:jc w:val="both"/>
      </w:pPr>
    </w:p>
    <w:p w:rsidR="0041195F" w:rsidRPr="0041195F" w:rsidRDefault="0041195F" w:rsidP="0041195F">
      <w:pPr>
        <w:pStyle w:val="Default"/>
        <w:ind w:left="1134" w:hanging="1134"/>
        <w:jc w:val="both"/>
      </w:pPr>
      <w:proofErr w:type="gramStart"/>
      <w:r w:rsidRPr="0041195F">
        <w:t>Bullock, P, 2008.</w:t>
      </w:r>
      <w:proofErr w:type="gramEnd"/>
      <w:r w:rsidRPr="0041195F">
        <w:t xml:space="preserve"> Intensive Applied Note Taking Technique in Lecture (Adopted </w:t>
      </w:r>
      <w:proofErr w:type="spellStart"/>
      <w:r w:rsidRPr="0041195F">
        <w:t>Cornnell</w:t>
      </w:r>
      <w:proofErr w:type="spellEnd"/>
      <w:r w:rsidRPr="0041195F">
        <w:t xml:space="preserve"> System). </w:t>
      </w:r>
      <w:r w:rsidRPr="0041195F">
        <w:rPr>
          <w:i/>
        </w:rPr>
        <w:t>Journal of Educational Research, 77 (2)</w:t>
      </w:r>
      <w:r w:rsidRPr="0041195F">
        <w:t>, 10-15.</w:t>
      </w:r>
    </w:p>
    <w:p w:rsidR="0041195F" w:rsidRPr="0041195F" w:rsidRDefault="0041195F" w:rsidP="0041195F">
      <w:pPr>
        <w:pStyle w:val="Default"/>
        <w:ind w:left="1134" w:hanging="1134"/>
        <w:jc w:val="both"/>
      </w:pPr>
    </w:p>
    <w:p w:rsidR="0041195F" w:rsidRPr="0041195F" w:rsidRDefault="0041195F" w:rsidP="0041195F">
      <w:pPr>
        <w:pStyle w:val="Default"/>
        <w:ind w:left="1134" w:hanging="1134"/>
      </w:pPr>
      <w:proofErr w:type="spellStart"/>
      <w:r w:rsidRPr="0041195F">
        <w:t>Grabe</w:t>
      </w:r>
      <w:proofErr w:type="spellEnd"/>
      <w:r w:rsidRPr="0041195F">
        <w:t xml:space="preserve">, W.  </w:t>
      </w:r>
      <w:proofErr w:type="gramStart"/>
      <w:r w:rsidRPr="0041195F">
        <w:t xml:space="preserve">&amp; </w:t>
      </w:r>
      <w:proofErr w:type="spellStart"/>
      <w:r w:rsidRPr="0041195F">
        <w:t>Stoller</w:t>
      </w:r>
      <w:proofErr w:type="spellEnd"/>
      <w:r w:rsidRPr="0041195F">
        <w:t>, F.L. (2002).</w:t>
      </w:r>
      <w:proofErr w:type="gramEnd"/>
      <w:r w:rsidRPr="0041195F">
        <w:t xml:space="preserve"> </w:t>
      </w:r>
      <w:proofErr w:type="gramStart"/>
      <w:r w:rsidRPr="0041195F">
        <w:rPr>
          <w:i/>
          <w:iCs/>
        </w:rPr>
        <w:t>Teaching and Researching Reading.</w:t>
      </w:r>
      <w:proofErr w:type="gramEnd"/>
      <w:r w:rsidRPr="0041195F">
        <w:rPr>
          <w:i/>
          <w:iCs/>
        </w:rPr>
        <w:t xml:space="preserve"> </w:t>
      </w:r>
      <w:r w:rsidRPr="0041195F">
        <w:t>Harlow: Longman.</w:t>
      </w:r>
    </w:p>
    <w:p w:rsidR="0041195F" w:rsidRPr="0041195F" w:rsidRDefault="0041195F" w:rsidP="0041195F">
      <w:pPr>
        <w:pStyle w:val="Default"/>
        <w:ind w:left="1134" w:hanging="1134"/>
      </w:pPr>
    </w:p>
    <w:p w:rsidR="0041195F" w:rsidRPr="0041195F" w:rsidRDefault="0041195F" w:rsidP="0041195F">
      <w:pPr>
        <w:pStyle w:val="Default"/>
        <w:ind w:left="720" w:hanging="720"/>
        <w:jc w:val="both"/>
      </w:pPr>
      <w:r w:rsidRPr="0041195F">
        <w:t>Harmer</w:t>
      </w:r>
      <w:proofErr w:type="gramStart"/>
      <w:r w:rsidRPr="0041195F">
        <w:t>,  J</w:t>
      </w:r>
      <w:proofErr w:type="gramEnd"/>
      <w:r w:rsidRPr="0041195F">
        <w:t xml:space="preserve"> , 2004. </w:t>
      </w:r>
      <w:proofErr w:type="gramStart"/>
      <w:r w:rsidRPr="0041195F">
        <w:rPr>
          <w:i/>
        </w:rPr>
        <w:t>Principle for Teaching EFL Third Edition.</w:t>
      </w:r>
      <w:proofErr w:type="gramEnd"/>
      <w:r w:rsidRPr="0041195F">
        <w:rPr>
          <w:i/>
        </w:rPr>
        <w:t xml:space="preserve"> </w:t>
      </w:r>
      <w:proofErr w:type="spellStart"/>
      <w:r w:rsidRPr="0041195F">
        <w:t>London</w:t>
      </w:r>
      <w:proofErr w:type="gramStart"/>
      <w:r w:rsidRPr="0041195F">
        <w:t>:Longman</w:t>
      </w:r>
      <w:proofErr w:type="spellEnd"/>
      <w:proofErr w:type="gramEnd"/>
      <w:r w:rsidRPr="0041195F">
        <w:t>.</w:t>
      </w:r>
    </w:p>
    <w:p w:rsidR="0041195F" w:rsidRPr="0041195F" w:rsidRDefault="0041195F" w:rsidP="0041195F">
      <w:pPr>
        <w:pStyle w:val="Default"/>
        <w:ind w:left="720" w:hanging="720"/>
        <w:jc w:val="both"/>
      </w:pPr>
    </w:p>
    <w:p w:rsidR="0041195F" w:rsidRPr="0041195F" w:rsidRDefault="0041195F" w:rsidP="0041195F">
      <w:pPr>
        <w:pStyle w:val="Default"/>
        <w:ind w:left="720" w:hanging="720"/>
        <w:jc w:val="both"/>
      </w:pPr>
      <w:proofErr w:type="spellStart"/>
      <w:proofErr w:type="gramStart"/>
      <w:r w:rsidRPr="0041195F">
        <w:t>Heriyanto</w:t>
      </w:r>
      <w:proofErr w:type="spellEnd"/>
      <w:r w:rsidRPr="0041195F">
        <w:t xml:space="preserve"> ,A</w:t>
      </w:r>
      <w:proofErr w:type="gramEnd"/>
      <w:r w:rsidRPr="0041195F">
        <w:t xml:space="preserve">, 2006. </w:t>
      </w:r>
      <w:proofErr w:type="spellStart"/>
      <w:r w:rsidRPr="0041195F">
        <w:rPr>
          <w:i/>
        </w:rPr>
        <w:t>Panduan</w:t>
      </w:r>
      <w:proofErr w:type="spellEnd"/>
      <w:r w:rsidRPr="0041195F">
        <w:rPr>
          <w:i/>
        </w:rPr>
        <w:t xml:space="preserve"> </w:t>
      </w:r>
      <w:proofErr w:type="spellStart"/>
      <w:r w:rsidRPr="0041195F">
        <w:rPr>
          <w:i/>
        </w:rPr>
        <w:t>Penelitian</w:t>
      </w:r>
      <w:proofErr w:type="spellEnd"/>
      <w:r w:rsidRPr="0041195F">
        <w:rPr>
          <w:i/>
        </w:rPr>
        <w:t>.</w:t>
      </w:r>
      <w:r w:rsidRPr="0041195F">
        <w:t xml:space="preserve"> Jakarta: </w:t>
      </w:r>
      <w:proofErr w:type="spellStart"/>
      <w:r w:rsidRPr="0041195F">
        <w:t>Prestasi</w:t>
      </w:r>
      <w:proofErr w:type="spellEnd"/>
      <w:r w:rsidRPr="0041195F">
        <w:t xml:space="preserve"> </w:t>
      </w:r>
      <w:proofErr w:type="spellStart"/>
      <w:r w:rsidRPr="0041195F">
        <w:t>Pustakaraya</w:t>
      </w:r>
      <w:proofErr w:type="spellEnd"/>
      <w:r w:rsidRPr="0041195F">
        <w:t>.</w:t>
      </w:r>
    </w:p>
    <w:p w:rsidR="0041195F" w:rsidRPr="0041195F" w:rsidRDefault="0041195F" w:rsidP="0041195F">
      <w:pPr>
        <w:pStyle w:val="Default"/>
        <w:ind w:left="720" w:hanging="720"/>
        <w:jc w:val="both"/>
      </w:pPr>
    </w:p>
    <w:p w:rsidR="0041195F" w:rsidRPr="0041195F" w:rsidRDefault="0041195F" w:rsidP="0041195F">
      <w:pPr>
        <w:pStyle w:val="Default"/>
        <w:ind w:left="1134" w:hanging="1134"/>
        <w:jc w:val="both"/>
      </w:pPr>
      <w:proofErr w:type="spellStart"/>
      <w:r w:rsidRPr="0041195F">
        <w:t>Jannah</w:t>
      </w:r>
      <w:proofErr w:type="spellEnd"/>
      <w:r w:rsidRPr="0041195F">
        <w:t xml:space="preserve">, </w:t>
      </w:r>
      <w:proofErr w:type="gramStart"/>
      <w:r w:rsidRPr="0041195F">
        <w:t>M ,</w:t>
      </w:r>
      <w:proofErr w:type="gramEnd"/>
      <w:r w:rsidRPr="0041195F">
        <w:t xml:space="preserve"> 2005. </w:t>
      </w:r>
      <w:proofErr w:type="gramStart"/>
      <w:r w:rsidRPr="0041195F">
        <w:rPr>
          <w:i/>
        </w:rPr>
        <w:t xml:space="preserve">The Use of </w:t>
      </w:r>
      <w:proofErr w:type="spellStart"/>
      <w:r w:rsidRPr="0041195F">
        <w:rPr>
          <w:i/>
        </w:rPr>
        <w:t>Authhentic</w:t>
      </w:r>
      <w:proofErr w:type="spellEnd"/>
      <w:r w:rsidRPr="0041195F">
        <w:rPr>
          <w:i/>
        </w:rPr>
        <w:t xml:space="preserve"> Materials in Teaching Reading</w:t>
      </w:r>
      <w:r w:rsidRPr="0041195F">
        <w:t>.</w:t>
      </w:r>
      <w:proofErr w:type="gramEnd"/>
      <w:r w:rsidRPr="0041195F">
        <w:t xml:space="preserve"> Surabaya: Unpublished Thesis UNESA.</w:t>
      </w:r>
    </w:p>
    <w:p w:rsidR="0041195F" w:rsidRPr="0041195F" w:rsidRDefault="0041195F" w:rsidP="0041195F">
      <w:pPr>
        <w:pStyle w:val="Default"/>
        <w:ind w:left="1134" w:hanging="1134"/>
        <w:jc w:val="both"/>
      </w:pPr>
    </w:p>
    <w:p w:rsidR="0041195F" w:rsidRPr="0041195F" w:rsidRDefault="0041195F" w:rsidP="0041195F">
      <w:pPr>
        <w:spacing w:line="240" w:lineRule="auto"/>
        <w:ind w:left="1134" w:hanging="1134"/>
        <w:jc w:val="both"/>
        <w:rPr>
          <w:rFonts w:ascii="Times New Roman" w:hAnsi="Times New Roman" w:cs="Times New Roman"/>
          <w:sz w:val="24"/>
          <w:szCs w:val="24"/>
        </w:rPr>
      </w:pPr>
      <w:proofErr w:type="spellStart"/>
      <w:proofErr w:type="gramStart"/>
      <w:r w:rsidRPr="0041195F">
        <w:rPr>
          <w:rFonts w:ascii="Times New Roman" w:hAnsi="Times New Roman" w:cs="Times New Roman"/>
          <w:sz w:val="24"/>
          <w:szCs w:val="24"/>
        </w:rPr>
        <w:t>Kiewra</w:t>
      </w:r>
      <w:proofErr w:type="spellEnd"/>
      <w:r w:rsidRPr="0041195F">
        <w:rPr>
          <w:rFonts w:ascii="Times New Roman" w:hAnsi="Times New Roman" w:cs="Times New Roman"/>
          <w:sz w:val="24"/>
          <w:szCs w:val="24"/>
        </w:rPr>
        <w:t>, K, A, 2001.</w:t>
      </w:r>
      <w:proofErr w:type="gramEnd"/>
      <w:r w:rsidRPr="0041195F">
        <w:rPr>
          <w:rFonts w:ascii="Times New Roman" w:hAnsi="Times New Roman" w:cs="Times New Roman"/>
          <w:sz w:val="24"/>
          <w:szCs w:val="24"/>
        </w:rPr>
        <w:t xml:space="preserve">  </w:t>
      </w:r>
      <w:proofErr w:type="spellStart"/>
      <w:r w:rsidRPr="0041195F">
        <w:rPr>
          <w:rFonts w:ascii="Times New Roman" w:hAnsi="Times New Roman" w:cs="Times New Roman"/>
          <w:sz w:val="24"/>
          <w:szCs w:val="24"/>
        </w:rPr>
        <w:t>Notetaking</w:t>
      </w:r>
      <w:proofErr w:type="spellEnd"/>
      <w:r w:rsidRPr="0041195F">
        <w:rPr>
          <w:rFonts w:ascii="Times New Roman" w:hAnsi="Times New Roman" w:cs="Times New Roman"/>
          <w:sz w:val="24"/>
          <w:szCs w:val="24"/>
        </w:rPr>
        <w:t xml:space="preserve"> and review:  </w:t>
      </w:r>
      <w:r w:rsidRPr="0041195F">
        <w:rPr>
          <w:rFonts w:ascii="Times New Roman" w:hAnsi="Times New Roman" w:cs="Times New Roman"/>
          <w:i/>
          <w:sz w:val="24"/>
          <w:szCs w:val="24"/>
        </w:rPr>
        <w:t>The research and its implications.  Instructional Science, 16</w:t>
      </w:r>
      <w:r w:rsidRPr="0041195F">
        <w:rPr>
          <w:rFonts w:ascii="Times New Roman" w:hAnsi="Times New Roman" w:cs="Times New Roman"/>
          <w:sz w:val="24"/>
          <w:szCs w:val="24"/>
        </w:rPr>
        <w:t xml:space="preserve"> (3), 233-249.</w:t>
      </w:r>
    </w:p>
    <w:p w:rsidR="0041195F" w:rsidRPr="0041195F" w:rsidRDefault="0041195F" w:rsidP="0041195F">
      <w:pPr>
        <w:pStyle w:val="Default"/>
        <w:ind w:left="1134" w:hanging="1134"/>
        <w:jc w:val="both"/>
      </w:pPr>
      <w:proofErr w:type="spellStart"/>
      <w:r w:rsidRPr="0041195F">
        <w:t>Makany</w:t>
      </w:r>
      <w:proofErr w:type="spellEnd"/>
      <w:r w:rsidRPr="0041195F">
        <w:t xml:space="preserve">, T, 2008. </w:t>
      </w:r>
      <w:proofErr w:type="spellStart"/>
      <w:r w:rsidRPr="0041195F">
        <w:t>Optimising</w:t>
      </w:r>
      <w:proofErr w:type="spellEnd"/>
      <w:r w:rsidRPr="0041195F">
        <w:t xml:space="preserve"> </w:t>
      </w:r>
      <w:proofErr w:type="gramStart"/>
      <w:r w:rsidRPr="0041195F">
        <w:t>The</w:t>
      </w:r>
      <w:proofErr w:type="gramEnd"/>
      <w:r w:rsidRPr="0041195F">
        <w:t xml:space="preserve"> Use of Note Taking as An External Cognitive Aid for Increasing Learning. </w:t>
      </w:r>
      <w:proofErr w:type="gramStart"/>
      <w:r w:rsidRPr="0041195F">
        <w:rPr>
          <w:i/>
        </w:rPr>
        <w:t>British Journal of Education</w:t>
      </w:r>
      <w:r w:rsidRPr="0041195F">
        <w:t>.</w:t>
      </w:r>
      <w:proofErr w:type="gramEnd"/>
      <w:r w:rsidRPr="0041195F">
        <w:t xml:space="preserve"> </w:t>
      </w:r>
      <w:proofErr w:type="spellStart"/>
      <w:proofErr w:type="gramStart"/>
      <w:r w:rsidRPr="0041195F">
        <w:t>Vol</w:t>
      </w:r>
      <w:proofErr w:type="spellEnd"/>
      <w:r w:rsidRPr="0041195F">
        <w:t xml:space="preserve"> 10.pp.1-17.</w:t>
      </w:r>
      <w:proofErr w:type="gramEnd"/>
    </w:p>
    <w:p w:rsidR="0041195F" w:rsidRPr="0041195F" w:rsidRDefault="0041195F" w:rsidP="0041195F">
      <w:pPr>
        <w:pStyle w:val="Default"/>
        <w:ind w:left="1134" w:hanging="1134"/>
        <w:jc w:val="both"/>
      </w:pPr>
    </w:p>
    <w:p w:rsidR="0041195F" w:rsidRPr="0041195F" w:rsidRDefault="0041195F" w:rsidP="0041195F">
      <w:pPr>
        <w:autoSpaceDE w:val="0"/>
        <w:autoSpaceDN w:val="0"/>
        <w:adjustRightInd w:val="0"/>
        <w:spacing w:after="0" w:line="240" w:lineRule="auto"/>
        <w:ind w:left="1276" w:hanging="1276"/>
        <w:rPr>
          <w:rFonts w:ascii="Times New Roman" w:hAnsi="Times New Roman" w:cs="Times New Roman"/>
          <w:sz w:val="24"/>
          <w:szCs w:val="24"/>
        </w:rPr>
      </w:pPr>
      <w:r w:rsidRPr="0041195F">
        <w:rPr>
          <w:rFonts w:ascii="Times New Roman" w:hAnsi="Times New Roman" w:cs="Times New Roman"/>
          <w:sz w:val="24"/>
          <w:szCs w:val="24"/>
        </w:rPr>
        <w:t xml:space="preserve">Pearson, D.P., 1991.Moving From The old to The new: Research on </w:t>
      </w:r>
      <w:proofErr w:type="gramStart"/>
      <w:r w:rsidRPr="0041195F">
        <w:rPr>
          <w:rFonts w:ascii="Times New Roman" w:hAnsi="Times New Roman" w:cs="Times New Roman"/>
          <w:sz w:val="24"/>
          <w:szCs w:val="24"/>
        </w:rPr>
        <w:t>Reading  Comprehension</w:t>
      </w:r>
      <w:proofErr w:type="gramEnd"/>
      <w:r w:rsidRPr="0041195F">
        <w:rPr>
          <w:rFonts w:ascii="Times New Roman" w:hAnsi="Times New Roman" w:cs="Times New Roman"/>
          <w:sz w:val="24"/>
          <w:szCs w:val="24"/>
        </w:rPr>
        <w:t xml:space="preserve"> </w:t>
      </w:r>
      <w:proofErr w:type="spellStart"/>
      <w:r w:rsidRPr="0041195F">
        <w:rPr>
          <w:rFonts w:ascii="Times New Roman" w:hAnsi="Times New Roman" w:cs="Times New Roman"/>
          <w:sz w:val="24"/>
          <w:szCs w:val="24"/>
        </w:rPr>
        <w:t>Instruction.</w:t>
      </w:r>
      <w:r w:rsidRPr="0041195F">
        <w:rPr>
          <w:rFonts w:ascii="Times New Roman" w:hAnsi="Times New Roman" w:cs="Times New Roman"/>
          <w:i/>
          <w:iCs/>
          <w:sz w:val="24"/>
          <w:szCs w:val="24"/>
        </w:rPr>
        <w:t>Review</w:t>
      </w:r>
      <w:proofErr w:type="spellEnd"/>
      <w:r w:rsidRPr="0041195F">
        <w:rPr>
          <w:rFonts w:ascii="Times New Roman" w:hAnsi="Times New Roman" w:cs="Times New Roman"/>
          <w:sz w:val="24"/>
          <w:szCs w:val="24"/>
        </w:rPr>
        <w:t xml:space="preserve"> </w:t>
      </w:r>
      <w:r w:rsidRPr="0041195F">
        <w:rPr>
          <w:rFonts w:ascii="Times New Roman" w:hAnsi="Times New Roman" w:cs="Times New Roman"/>
          <w:i/>
          <w:iCs/>
          <w:sz w:val="24"/>
          <w:szCs w:val="24"/>
        </w:rPr>
        <w:t>of Educational</w:t>
      </w:r>
      <w:r w:rsidRPr="0041195F">
        <w:rPr>
          <w:rFonts w:ascii="Times New Roman" w:hAnsi="Times New Roman" w:cs="Times New Roman"/>
          <w:sz w:val="24"/>
          <w:szCs w:val="24"/>
        </w:rPr>
        <w:t xml:space="preserve"> </w:t>
      </w:r>
      <w:r w:rsidRPr="0041195F">
        <w:rPr>
          <w:rFonts w:ascii="Times New Roman" w:hAnsi="Times New Roman" w:cs="Times New Roman"/>
          <w:i/>
          <w:iCs/>
          <w:sz w:val="24"/>
          <w:szCs w:val="24"/>
        </w:rPr>
        <w:t>Research</w:t>
      </w:r>
      <w:r w:rsidRPr="0041195F">
        <w:rPr>
          <w:rFonts w:ascii="Times New Roman" w:hAnsi="Times New Roman" w:cs="Times New Roman"/>
          <w:sz w:val="24"/>
          <w:szCs w:val="24"/>
        </w:rPr>
        <w:t>,61(2),239-264.</w:t>
      </w:r>
    </w:p>
    <w:p w:rsidR="0041195F" w:rsidRPr="0041195F" w:rsidRDefault="0041195F" w:rsidP="0041195F">
      <w:pPr>
        <w:autoSpaceDE w:val="0"/>
        <w:autoSpaceDN w:val="0"/>
        <w:adjustRightInd w:val="0"/>
        <w:spacing w:after="0" w:line="240" w:lineRule="auto"/>
        <w:ind w:left="1276" w:hanging="1276"/>
        <w:rPr>
          <w:rFonts w:ascii="Times New Roman" w:hAnsi="Times New Roman" w:cs="Times New Roman"/>
          <w:sz w:val="24"/>
          <w:szCs w:val="24"/>
        </w:rPr>
      </w:pPr>
    </w:p>
    <w:p w:rsidR="0041195F" w:rsidRPr="0041195F" w:rsidRDefault="0041195F" w:rsidP="0041195F">
      <w:pPr>
        <w:spacing w:line="240" w:lineRule="auto"/>
        <w:ind w:left="1276" w:hanging="1276"/>
        <w:jc w:val="both"/>
        <w:rPr>
          <w:rFonts w:ascii="Times New Roman" w:hAnsi="Times New Roman" w:cs="Times New Roman"/>
          <w:sz w:val="24"/>
          <w:szCs w:val="24"/>
        </w:rPr>
      </w:pPr>
      <w:r w:rsidRPr="0041195F">
        <w:rPr>
          <w:rFonts w:ascii="Times New Roman" w:hAnsi="Times New Roman" w:cs="Times New Roman"/>
          <w:sz w:val="24"/>
          <w:szCs w:val="24"/>
        </w:rPr>
        <w:t>Stahl, N.A.</w:t>
      </w:r>
      <w:proofErr w:type="gramStart"/>
      <w:r w:rsidRPr="0041195F">
        <w:rPr>
          <w:rFonts w:ascii="Times New Roman" w:hAnsi="Times New Roman" w:cs="Times New Roman"/>
          <w:sz w:val="24"/>
          <w:szCs w:val="24"/>
        </w:rPr>
        <w:t>,(</w:t>
      </w:r>
      <w:proofErr w:type="gramEnd"/>
      <w:r w:rsidRPr="0041195F">
        <w:rPr>
          <w:rFonts w:ascii="Times New Roman" w:hAnsi="Times New Roman" w:cs="Times New Roman"/>
          <w:sz w:val="24"/>
          <w:szCs w:val="24"/>
        </w:rPr>
        <w:t xml:space="preserve">2006). Enhancing Students’ </w:t>
      </w:r>
      <w:proofErr w:type="spellStart"/>
      <w:r w:rsidRPr="0041195F">
        <w:rPr>
          <w:rFonts w:ascii="Times New Roman" w:hAnsi="Times New Roman" w:cs="Times New Roman"/>
          <w:sz w:val="24"/>
          <w:szCs w:val="24"/>
        </w:rPr>
        <w:t>Notetaking</w:t>
      </w:r>
      <w:proofErr w:type="spellEnd"/>
      <w:r w:rsidRPr="0041195F">
        <w:rPr>
          <w:rFonts w:ascii="Times New Roman" w:hAnsi="Times New Roman" w:cs="Times New Roman"/>
          <w:sz w:val="24"/>
          <w:szCs w:val="24"/>
        </w:rPr>
        <w:t xml:space="preserve"> </w:t>
      </w:r>
      <w:proofErr w:type="gramStart"/>
      <w:r w:rsidRPr="0041195F">
        <w:rPr>
          <w:rFonts w:ascii="Times New Roman" w:hAnsi="Times New Roman" w:cs="Times New Roman"/>
          <w:sz w:val="24"/>
          <w:szCs w:val="24"/>
        </w:rPr>
        <w:t>Through</w:t>
      </w:r>
      <w:proofErr w:type="gramEnd"/>
      <w:r w:rsidRPr="0041195F">
        <w:rPr>
          <w:rFonts w:ascii="Times New Roman" w:hAnsi="Times New Roman" w:cs="Times New Roman"/>
          <w:sz w:val="24"/>
          <w:szCs w:val="24"/>
        </w:rPr>
        <w:t xml:space="preserve"> Training and Evaluation.  </w:t>
      </w:r>
      <w:r w:rsidRPr="0041195F">
        <w:rPr>
          <w:rFonts w:ascii="Times New Roman" w:hAnsi="Times New Roman" w:cs="Times New Roman"/>
          <w:i/>
          <w:sz w:val="24"/>
          <w:szCs w:val="24"/>
        </w:rPr>
        <w:t xml:space="preserve">Journal of Reading, 34 </w:t>
      </w:r>
      <w:r w:rsidRPr="0041195F">
        <w:rPr>
          <w:rFonts w:ascii="Times New Roman" w:hAnsi="Times New Roman" w:cs="Times New Roman"/>
          <w:sz w:val="24"/>
          <w:szCs w:val="24"/>
        </w:rPr>
        <w:t>(8), 614-622.</w:t>
      </w:r>
    </w:p>
    <w:p w:rsidR="0041195F" w:rsidRPr="0041195F" w:rsidRDefault="0041195F" w:rsidP="0041195F">
      <w:pPr>
        <w:pStyle w:val="ListParagraph"/>
        <w:spacing w:before="120" w:after="120" w:line="240" w:lineRule="auto"/>
        <w:ind w:left="426" w:hanging="426"/>
        <w:jc w:val="both"/>
        <w:rPr>
          <w:rFonts w:ascii="Times New Roman" w:hAnsi="Times New Roman" w:cs="Times New Roman"/>
          <w:sz w:val="24"/>
          <w:szCs w:val="24"/>
        </w:rPr>
      </w:pPr>
      <w:proofErr w:type="spellStart"/>
      <w:r w:rsidRPr="0041195F">
        <w:rPr>
          <w:rFonts w:ascii="Times New Roman" w:hAnsi="Times New Roman" w:cs="Times New Roman"/>
          <w:sz w:val="24"/>
          <w:szCs w:val="24"/>
        </w:rPr>
        <w:t>Subana</w:t>
      </w:r>
      <w:proofErr w:type="spellEnd"/>
      <w:r w:rsidRPr="0041195F">
        <w:rPr>
          <w:rFonts w:ascii="Times New Roman" w:hAnsi="Times New Roman" w:cs="Times New Roman"/>
          <w:sz w:val="24"/>
          <w:szCs w:val="24"/>
        </w:rPr>
        <w:t xml:space="preserve"> and </w:t>
      </w:r>
      <w:proofErr w:type="spellStart"/>
      <w:r w:rsidRPr="0041195F">
        <w:rPr>
          <w:rFonts w:ascii="Times New Roman" w:hAnsi="Times New Roman" w:cs="Times New Roman"/>
          <w:sz w:val="24"/>
          <w:szCs w:val="24"/>
        </w:rPr>
        <w:t>Rahadi</w:t>
      </w:r>
      <w:proofErr w:type="spellEnd"/>
      <w:r w:rsidRPr="0041195F">
        <w:rPr>
          <w:rFonts w:ascii="Times New Roman" w:hAnsi="Times New Roman" w:cs="Times New Roman"/>
          <w:sz w:val="24"/>
          <w:szCs w:val="24"/>
        </w:rPr>
        <w:t xml:space="preserve">, M, 2005. </w:t>
      </w:r>
      <w:proofErr w:type="spellStart"/>
      <w:r w:rsidRPr="0041195F">
        <w:rPr>
          <w:rFonts w:ascii="Times New Roman" w:hAnsi="Times New Roman" w:cs="Times New Roman"/>
          <w:i/>
          <w:sz w:val="24"/>
          <w:szCs w:val="24"/>
        </w:rPr>
        <w:t>Statistika</w:t>
      </w:r>
      <w:proofErr w:type="spellEnd"/>
      <w:r w:rsidRPr="0041195F">
        <w:rPr>
          <w:rFonts w:ascii="Times New Roman" w:hAnsi="Times New Roman" w:cs="Times New Roman"/>
          <w:i/>
          <w:sz w:val="24"/>
          <w:szCs w:val="24"/>
        </w:rPr>
        <w:t xml:space="preserve"> </w:t>
      </w:r>
      <w:proofErr w:type="spellStart"/>
      <w:r w:rsidRPr="0041195F">
        <w:rPr>
          <w:rFonts w:ascii="Times New Roman" w:hAnsi="Times New Roman" w:cs="Times New Roman"/>
          <w:i/>
          <w:sz w:val="24"/>
          <w:szCs w:val="24"/>
        </w:rPr>
        <w:t>Pendidikan</w:t>
      </w:r>
      <w:proofErr w:type="spellEnd"/>
      <w:r w:rsidRPr="0041195F">
        <w:rPr>
          <w:rFonts w:ascii="Times New Roman" w:hAnsi="Times New Roman" w:cs="Times New Roman"/>
          <w:i/>
          <w:sz w:val="24"/>
          <w:szCs w:val="24"/>
        </w:rPr>
        <w:t>.</w:t>
      </w:r>
      <w:r w:rsidRPr="0041195F">
        <w:rPr>
          <w:rFonts w:ascii="Times New Roman" w:hAnsi="Times New Roman" w:cs="Times New Roman"/>
          <w:sz w:val="24"/>
          <w:szCs w:val="24"/>
        </w:rPr>
        <w:t xml:space="preserve"> </w:t>
      </w:r>
      <w:proofErr w:type="gramStart"/>
      <w:r w:rsidRPr="0041195F">
        <w:rPr>
          <w:rFonts w:ascii="Times New Roman" w:hAnsi="Times New Roman" w:cs="Times New Roman"/>
          <w:sz w:val="24"/>
          <w:szCs w:val="24"/>
        </w:rPr>
        <w:t>Jakarta :</w:t>
      </w:r>
      <w:proofErr w:type="gramEnd"/>
      <w:r w:rsidRPr="0041195F">
        <w:rPr>
          <w:rFonts w:ascii="Times New Roman" w:hAnsi="Times New Roman" w:cs="Times New Roman"/>
          <w:sz w:val="24"/>
          <w:szCs w:val="24"/>
        </w:rPr>
        <w:t xml:space="preserve"> </w:t>
      </w:r>
      <w:proofErr w:type="spellStart"/>
      <w:r w:rsidRPr="0041195F">
        <w:rPr>
          <w:rFonts w:ascii="Times New Roman" w:hAnsi="Times New Roman" w:cs="Times New Roman"/>
          <w:sz w:val="24"/>
          <w:szCs w:val="24"/>
        </w:rPr>
        <w:t>Pustaka</w:t>
      </w:r>
      <w:proofErr w:type="spellEnd"/>
      <w:r w:rsidRPr="0041195F">
        <w:rPr>
          <w:rFonts w:ascii="Times New Roman" w:hAnsi="Times New Roman" w:cs="Times New Roman"/>
          <w:sz w:val="24"/>
          <w:szCs w:val="24"/>
        </w:rPr>
        <w:t xml:space="preserve"> </w:t>
      </w:r>
      <w:proofErr w:type="spellStart"/>
      <w:r w:rsidRPr="0041195F">
        <w:rPr>
          <w:rFonts w:ascii="Times New Roman" w:hAnsi="Times New Roman" w:cs="Times New Roman"/>
          <w:sz w:val="24"/>
          <w:szCs w:val="24"/>
        </w:rPr>
        <w:t>Setia</w:t>
      </w:r>
      <w:proofErr w:type="spellEnd"/>
      <w:r w:rsidRPr="0041195F">
        <w:rPr>
          <w:rFonts w:ascii="Times New Roman" w:hAnsi="Times New Roman" w:cs="Times New Roman"/>
          <w:sz w:val="24"/>
          <w:szCs w:val="24"/>
        </w:rPr>
        <w:t>.</w:t>
      </w:r>
    </w:p>
    <w:p w:rsidR="0041195F" w:rsidRPr="0041195F" w:rsidRDefault="0041195F" w:rsidP="0041195F">
      <w:pPr>
        <w:pStyle w:val="ListParagraph"/>
        <w:spacing w:before="120" w:after="120" w:line="240" w:lineRule="auto"/>
        <w:ind w:left="426" w:hanging="426"/>
        <w:jc w:val="both"/>
        <w:rPr>
          <w:rFonts w:ascii="Times New Roman" w:hAnsi="Times New Roman" w:cs="Times New Roman"/>
          <w:sz w:val="24"/>
          <w:szCs w:val="24"/>
        </w:rPr>
      </w:pPr>
    </w:p>
    <w:p w:rsidR="0041195F" w:rsidRPr="0041195F" w:rsidRDefault="0041195F" w:rsidP="0041195F">
      <w:pPr>
        <w:pStyle w:val="ListParagraph"/>
        <w:spacing w:before="120" w:after="120" w:line="240" w:lineRule="auto"/>
        <w:ind w:left="426" w:hanging="426"/>
        <w:jc w:val="both"/>
        <w:rPr>
          <w:rFonts w:ascii="Times New Roman" w:hAnsi="Times New Roman" w:cs="Times New Roman"/>
          <w:sz w:val="24"/>
          <w:szCs w:val="24"/>
        </w:rPr>
      </w:pPr>
      <w:proofErr w:type="spellStart"/>
      <w:proofErr w:type="gramStart"/>
      <w:r w:rsidRPr="0041195F">
        <w:rPr>
          <w:rFonts w:ascii="Times New Roman" w:hAnsi="Times New Roman" w:cs="Times New Roman"/>
          <w:sz w:val="24"/>
          <w:szCs w:val="24"/>
        </w:rPr>
        <w:t>Sujana</w:t>
      </w:r>
      <w:proofErr w:type="spellEnd"/>
      <w:r w:rsidRPr="0041195F">
        <w:rPr>
          <w:rFonts w:ascii="Times New Roman" w:hAnsi="Times New Roman" w:cs="Times New Roman"/>
          <w:sz w:val="24"/>
          <w:szCs w:val="24"/>
        </w:rPr>
        <w:t xml:space="preserve">, I, M. 2010 </w:t>
      </w:r>
      <w:r w:rsidRPr="0041195F">
        <w:rPr>
          <w:rFonts w:ascii="Times New Roman" w:hAnsi="Times New Roman" w:cs="Times New Roman"/>
          <w:i/>
          <w:sz w:val="24"/>
          <w:szCs w:val="24"/>
        </w:rPr>
        <w:t xml:space="preserve">Workshop, </w:t>
      </w:r>
      <w:proofErr w:type="spellStart"/>
      <w:r w:rsidRPr="0041195F">
        <w:rPr>
          <w:rFonts w:ascii="Times New Roman" w:hAnsi="Times New Roman" w:cs="Times New Roman"/>
          <w:i/>
          <w:sz w:val="24"/>
          <w:szCs w:val="24"/>
        </w:rPr>
        <w:t>Penelitian</w:t>
      </w:r>
      <w:proofErr w:type="spellEnd"/>
      <w:r w:rsidRPr="0041195F">
        <w:rPr>
          <w:rFonts w:ascii="Times New Roman" w:hAnsi="Times New Roman" w:cs="Times New Roman"/>
          <w:i/>
          <w:sz w:val="24"/>
          <w:szCs w:val="24"/>
        </w:rPr>
        <w:t xml:space="preserve"> </w:t>
      </w:r>
      <w:proofErr w:type="spellStart"/>
      <w:r w:rsidRPr="0041195F">
        <w:rPr>
          <w:rFonts w:ascii="Times New Roman" w:hAnsi="Times New Roman" w:cs="Times New Roman"/>
          <w:i/>
          <w:sz w:val="24"/>
          <w:szCs w:val="24"/>
        </w:rPr>
        <w:t>Tindakan</w:t>
      </w:r>
      <w:proofErr w:type="spellEnd"/>
      <w:r w:rsidRPr="0041195F">
        <w:rPr>
          <w:rFonts w:ascii="Times New Roman" w:hAnsi="Times New Roman" w:cs="Times New Roman"/>
          <w:i/>
          <w:sz w:val="24"/>
          <w:szCs w:val="24"/>
        </w:rPr>
        <w:t xml:space="preserve"> </w:t>
      </w:r>
      <w:proofErr w:type="spellStart"/>
      <w:r w:rsidRPr="0041195F">
        <w:rPr>
          <w:rFonts w:ascii="Times New Roman" w:hAnsi="Times New Roman" w:cs="Times New Roman"/>
          <w:i/>
          <w:sz w:val="24"/>
          <w:szCs w:val="24"/>
        </w:rPr>
        <w:t>Kelas</w:t>
      </w:r>
      <w:proofErr w:type="spellEnd"/>
      <w:r w:rsidRPr="0041195F">
        <w:rPr>
          <w:rFonts w:ascii="Times New Roman" w:hAnsi="Times New Roman" w:cs="Times New Roman"/>
          <w:i/>
          <w:sz w:val="24"/>
          <w:szCs w:val="24"/>
        </w:rPr>
        <w:t>.</w:t>
      </w:r>
      <w:proofErr w:type="gramEnd"/>
      <w:r w:rsidRPr="0041195F">
        <w:rPr>
          <w:rFonts w:ascii="Times New Roman" w:hAnsi="Times New Roman" w:cs="Times New Roman"/>
          <w:i/>
          <w:sz w:val="24"/>
          <w:szCs w:val="24"/>
        </w:rPr>
        <w:t xml:space="preserve"> </w:t>
      </w:r>
      <w:proofErr w:type="spellStart"/>
      <w:r w:rsidRPr="0041195F">
        <w:rPr>
          <w:rFonts w:ascii="Times New Roman" w:hAnsi="Times New Roman" w:cs="Times New Roman"/>
          <w:sz w:val="24"/>
          <w:szCs w:val="24"/>
        </w:rPr>
        <w:t>Mataram</w:t>
      </w:r>
      <w:proofErr w:type="spellEnd"/>
      <w:r w:rsidRPr="0041195F">
        <w:rPr>
          <w:rFonts w:ascii="Times New Roman" w:hAnsi="Times New Roman" w:cs="Times New Roman"/>
          <w:sz w:val="24"/>
          <w:szCs w:val="24"/>
        </w:rPr>
        <w:t xml:space="preserve">: </w:t>
      </w:r>
      <w:proofErr w:type="spellStart"/>
      <w:r w:rsidRPr="0041195F">
        <w:rPr>
          <w:rFonts w:ascii="Times New Roman" w:hAnsi="Times New Roman" w:cs="Times New Roman"/>
          <w:sz w:val="24"/>
          <w:szCs w:val="24"/>
        </w:rPr>
        <w:t>Arga</w:t>
      </w:r>
      <w:proofErr w:type="spellEnd"/>
      <w:r w:rsidRPr="0041195F">
        <w:rPr>
          <w:rFonts w:ascii="Times New Roman" w:hAnsi="Times New Roman" w:cs="Times New Roman"/>
          <w:sz w:val="24"/>
          <w:szCs w:val="24"/>
        </w:rPr>
        <w:t xml:space="preserve"> </w:t>
      </w:r>
      <w:proofErr w:type="spellStart"/>
      <w:r w:rsidRPr="0041195F">
        <w:rPr>
          <w:rFonts w:ascii="Times New Roman" w:hAnsi="Times New Roman" w:cs="Times New Roman"/>
          <w:sz w:val="24"/>
          <w:szCs w:val="24"/>
        </w:rPr>
        <w:t>Puji</w:t>
      </w:r>
      <w:proofErr w:type="spellEnd"/>
      <w:r w:rsidRPr="0041195F">
        <w:rPr>
          <w:rFonts w:ascii="Times New Roman" w:hAnsi="Times New Roman" w:cs="Times New Roman"/>
          <w:sz w:val="24"/>
          <w:szCs w:val="24"/>
        </w:rPr>
        <w:t xml:space="preserve"> Press.</w:t>
      </w:r>
    </w:p>
    <w:p w:rsidR="0041195F" w:rsidRPr="0041195F" w:rsidRDefault="0041195F" w:rsidP="0041195F">
      <w:pPr>
        <w:pStyle w:val="ListParagraph"/>
        <w:spacing w:before="120" w:after="120" w:line="240" w:lineRule="auto"/>
        <w:ind w:left="426" w:hanging="426"/>
        <w:jc w:val="both"/>
        <w:rPr>
          <w:rFonts w:ascii="Times New Roman" w:hAnsi="Times New Roman" w:cs="Times New Roman"/>
          <w:sz w:val="24"/>
          <w:szCs w:val="24"/>
        </w:rPr>
      </w:pPr>
    </w:p>
    <w:p w:rsidR="0041195F" w:rsidRPr="0041195F" w:rsidRDefault="0041195F" w:rsidP="0041195F">
      <w:pPr>
        <w:pStyle w:val="ListParagraph"/>
        <w:spacing w:before="120" w:after="120" w:line="240" w:lineRule="auto"/>
        <w:ind w:left="993" w:hanging="993"/>
        <w:jc w:val="both"/>
        <w:rPr>
          <w:rFonts w:ascii="Times New Roman" w:hAnsi="Times New Roman" w:cs="Times New Roman"/>
          <w:color w:val="000000"/>
          <w:sz w:val="24"/>
          <w:szCs w:val="24"/>
        </w:rPr>
      </w:pPr>
      <w:proofErr w:type="gramStart"/>
      <w:r w:rsidRPr="0041195F">
        <w:rPr>
          <w:rFonts w:ascii="Times New Roman" w:hAnsi="Times New Roman" w:cs="Times New Roman"/>
          <w:color w:val="000000"/>
          <w:sz w:val="24"/>
          <w:szCs w:val="24"/>
        </w:rPr>
        <w:t>Urquhart, S. and Weir, C. 1998.</w:t>
      </w:r>
      <w:proofErr w:type="gramEnd"/>
      <w:r w:rsidRPr="0041195F">
        <w:rPr>
          <w:rFonts w:ascii="Times New Roman" w:hAnsi="Times New Roman" w:cs="Times New Roman"/>
          <w:color w:val="000000"/>
          <w:sz w:val="24"/>
          <w:szCs w:val="24"/>
        </w:rPr>
        <w:t xml:space="preserve"> </w:t>
      </w:r>
      <w:r w:rsidRPr="0041195F">
        <w:rPr>
          <w:rFonts w:ascii="Times New Roman" w:hAnsi="Times New Roman" w:cs="Times New Roman"/>
          <w:i/>
          <w:color w:val="000000"/>
          <w:sz w:val="24"/>
          <w:szCs w:val="24"/>
        </w:rPr>
        <w:t>Reading in a Second Language</w:t>
      </w:r>
      <w:r w:rsidRPr="0041195F">
        <w:rPr>
          <w:rFonts w:ascii="Times New Roman" w:hAnsi="Times New Roman" w:cs="Times New Roman"/>
          <w:color w:val="000000"/>
          <w:sz w:val="24"/>
          <w:szCs w:val="24"/>
        </w:rPr>
        <w:t>: Process, Product and Practice. London: Longman.</w:t>
      </w:r>
    </w:p>
    <w:p w:rsidR="0041195F" w:rsidRPr="0041195F" w:rsidRDefault="0041195F" w:rsidP="0041195F">
      <w:pPr>
        <w:pStyle w:val="ListParagraph"/>
        <w:spacing w:before="120" w:after="120" w:line="240" w:lineRule="auto"/>
        <w:ind w:left="993" w:hanging="993"/>
        <w:jc w:val="both"/>
        <w:rPr>
          <w:rFonts w:ascii="Times New Roman" w:hAnsi="Times New Roman" w:cs="Times New Roman"/>
          <w:color w:val="000000"/>
          <w:sz w:val="24"/>
          <w:szCs w:val="24"/>
        </w:rPr>
      </w:pPr>
    </w:p>
    <w:p w:rsidR="0041195F" w:rsidRPr="0041195F" w:rsidRDefault="0041195F" w:rsidP="0041195F">
      <w:pPr>
        <w:pStyle w:val="ListParagraph"/>
        <w:spacing w:before="120" w:after="120" w:line="240" w:lineRule="auto"/>
        <w:ind w:left="1276" w:hanging="1276"/>
        <w:jc w:val="both"/>
        <w:rPr>
          <w:rFonts w:ascii="Times New Roman" w:hAnsi="Times New Roman" w:cs="Times New Roman"/>
          <w:sz w:val="24"/>
          <w:szCs w:val="24"/>
        </w:rPr>
      </w:pPr>
      <w:proofErr w:type="spellStart"/>
      <w:proofErr w:type="gramStart"/>
      <w:r w:rsidRPr="0041195F">
        <w:rPr>
          <w:rFonts w:ascii="Times New Roman" w:hAnsi="Times New Roman" w:cs="Times New Roman"/>
          <w:sz w:val="24"/>
          <w:szCs w:val="24"/>
        </w:rPr>
        <w:t>Walaber</w:t>
      </w:r>
      <w:proofErr w:type="spellEnd"/>
      <w:r w:rsidRPr="0041195F">
        <w:rPr>
          <w:rFonts w:ascii="Times New Roman" w:hAnsi="Times New Roman" w:cs="Times New Roman"/>
          <w:sz w:val="24"/>
          <w:szCs w:val="24"/>
        </w:rPr>
        <w:t>, 2003.</w:t>
      </w:r>
      <w:proofErr w:type="gramEnd"/>
      <w:r w:rsidRPr="0041195F">
        <w:rPr>
          <w:rFonts w:ascii="Times New Roman" w:hAnsi="Times New Roman" w:cs="Times New Roman"/>
          <w:sz w:val="24"/>
          <w:szCs w:val="24"/>
        </w:rPr>
        <w:t xml:space="preserve"> Extensive Reading and </w:t>
      </w:r>
      <w:proofErr w:type="gramStart"/>
      <w:r w:rsidRPr="0041195F">
        <w:rPr>
          <w:rFonts w:ascii="Times New Roman" w:hAnsi="Times New Roman" w:cs="Times New Roman"/>
          <w:sz w:val="24"/>
          <w:szCs w:val="24"/>
        </w:rPr>
        <w:t>The</w:t>
      </w:r>
      <w:proofErr w:type="gramEnd"/>
      <w:r w:rsidRPr="0041195F">
        <w:rPr>
          <w:rFonts w:ascii="Times New Roman" w:hAnsi="Times New Roman" w:cs="Times New Roman"/>
          <w:sz w:val="24"/>
          <w:szCs w:val="24"/>
        </w:rPr>
        <w:t xml:space="preserve"> Development of Language Skill. </w:t>
      </w:r>
      <w:proofErr w:type="gramStart"/>
      <w:r w:rsidRPr="0041195F">
        <w:rPr>
          <w:rFonts w:ascii="Times New Roman" w:hAnsi="Times New Roman" w:cs="Times New Roman"/>
          <w:i/>
          <w:sz w:val="24"/>
          <w:szCs w:val="24"/>
        </w:rPr>
        <w:t>ELT Journal.</w:t>
      </w:r>
      <w:proofErr w:type="gramEnd"/>
      <w:r w:rsidRPr="0041195F">
        <w:rPr>
          <w:rFonts w:ascii="Times New Roman" w:hAnsi="Times New Roman" w:cs="Times New Roman"/>
          <w:i/>
          <w:sz w:val="24"/>
          <w:szCs w:val="24"/>
        </w:rPr>
        <w:t xml:space="preserve"> </w:t>
      </w:r>
      <w:proofErr w:type="spellStart"/>
      <w:r w:rsidRPr="0041195F">
        <w:rPr>
          <w:rFonts w:ascii="Times New Roman" w:hAnsi="Times New Roman" w:cs="Times New Roman"/>
          <w:sz w:val="24"/>
          <w:szCs w:val="24"/>
        </w:rPr>
        <w:t>Vol</w:t>
      </w:r>
      <w:proofErr w:type="spellEnd"/>
      <w:r w:rsidRPr="0041195F">
        <w:rPr>
          <w:rFonts w:ascii="Times New Roman" w:hAnsi="Times New Roman" w:cs="Times New Roman"/>
          <w:sz w:val="24"/>
          <w:szCs w:val="24"/>
        </w:rPr>
        <w:t xml:space="preserve"> 43</w:t>
      </w:r>
      <w:proofErr w:type="gramStart"/>
      <w:r w:rsidRPr="0041195F">
        <w:rPr>
          <w:rFonts w:ascii="Times New Roman" w:hAnsi="Times New Roman" w:cs="Times New Roman"/>
          <w:sz w:val="24"/>
          <w:szCs w:val="24"/>
        </w:rPr>
        <w:t>,pp:4</w:t>
      </w:r>
      <w:proofErr w:type="gramEnd"/>
      <w:r w:rsidRPr="0041195F">
        <w:rPr>
          <w:rFonts w:ascii="Times New Roman" w:hAnsi="Times New Roman" w:cs="Times New Roman"/>
          <w:sz w:val="24"/>
          <w:szCs w:val="24"/>
        </w:rPr>
        <w:t>-13 .</w:t>
      </w:r>
    </w:p>
    <w:p w:rsidR="0041195F" w:rsidRPr="0041195F" w:rsidRDefault="0041195F" w:rsidP="0041195F">
      <w:pPr>
        <w:pStyle w:val="ListParagraph"/>
        <w:spacing w:before="120" w:after="120" w:line="240" w:lineRule="auto"/>
        <w:ind w:left="993" w:hanging="993"/>
        <w:jc w:val="both"/>
        <w:rPr>
          <w:rFonts w:ascii="Times New Roman" w:hAnsi="Times New Roman" w:cs="Times New Roman"/>
          <w:sz w:val="24"/>
          <w:szCs w:val="24"/>
        </w:rPr>
      </w:pPr>
    </w:p>
    <w:p w:rsidR="0041195F" w:rsidRPr="0041195F" w:rsidRDefault="0041195F" w:rsidP="0041195F">
      <w:pPr>
        <w:autoSpaceDE w:val="0"/>
        <w:autoSpaceDN w:val="0"/>
        <w:adjustRightInd w:val="0"/>
        <w:spacing w:after="0" w:line="240" w:lineRule="auto"/>
        <w:ind w:left="1276" w:hanging="1276"/>
        <w:jc w:val="both"/>
        <w:rPr>
          <w:rFonts w:ascii="Times New Roman" w:hAnsi="Times New Roman" w:cs="Times New Roman"/>
          <w:sz w:val="24"/>
          <w:szCs w:val="24"/>
        </w:rPr>
      </w:pPr>
      <w:proofErr w:type="gramStart"/>
      <w:r w:rsidRPr="0041195F">
        <w:rPr>
          <w:rFonts w:ascii="Times New Roman" w:hAnsi="Times New Roman" w:cs="Times New Roman"/>
          <w:sz w:val="24"/>
          <w:szCs w:val="24"/>
        </w:rPr>
        <w:lastRenderedPageBreak/>
        <w:t>Weir, C, 2000.</w:t>
      </w:r>
      <w:proofErr w:type="gramEnd"/>
      <w:r w:rsidRPr="0041195F">
        <w:rPr>
          <w:rFonts w:ascii="Times New Roman" w:hAnsi="Times New Roman" w:cs="Times New Roman"/>
          <w:sz w:val="24"/>
          <w:szCs w:val="24"/>
        </w:rPr>
        <w:t xml:space="preserve"> </w:t>
      </w:r>
      <w:proofErr w:type="gramStart"/>
      <w:r w:rsidRPr="0041195F">
        <w:rPr>
          <w:rFonts w:ascii="Times New Roman" w:hAnsi="Times New Roman" w:cs="Times New Roman"/>
          <w:sz w:val="24"/>
          <w:szCs w:val="24"/>
        </w:rPr>
        <w:t>Growth in reading and how children spend their time outside of school.</w:t>
      </w:r>
      <w:proofErr w:type="gramEnd"/>
      <w:r w:rsidRPr="0041195F">
        <w:rPr>
          <w:rFonts w:ascii="Times New Roman" w:hAnsi="Times New Roman" w:cs="Times New Roman"/>
          <w:sz w:val="24"/>
          <w:szCs w:val="24"/>
        </w:rPr>
        <w:t xml:space="preserve"> </w:t>
      </w:r>
      <w:r w:rsidRPr="0041195F">
        <w:rPr>
          <w:rFonts w:ascii="Times New Roman" w:hAnsi="Times New Roman" w:cs="Times New Roman"/>
          <w:i/>
          <w:iCs/>
          <w:sz w:val="24"/>
          <w:szCs w:val="24"/>
        </w:rPr>
        <w:t xml:space="preserve">Reading </w:t>
      </w:r>
      <w:proofErr w:type="spellStart"/>
      <w:r w:rsidRPr="0041195F">
        <w:rPr>
          <w:rFonts w:ascii="Times New Roman" w:hAnsi="Times New Roman" w:cs="Times New Roman"/>
          <w:i/>
          <w:iCs/>
          <w:sz w:val="24"/>
          <w:szCs w:val="24"/>
        </w:rPr>
        <w:t>ResearchQuarterly</w:t>
      </w:r>
      <w:proofErr w:type="spellEnd"/>
      <w:r w:rsidRPr="0041195F">
        <w:rPr>
          <w:rFonts w:ascii="Times New Roman" w:hAnsi="Times New Roman" w:cs="Times New Roman"/>
          <w:sz w:val="24"/>
          <w:szCs w:val="24"/>
        </w:rPr>
        <w:t>, 2 (3) pp 285-30.</w:t>
      </w:r>
    </w:p>
    <w:p w:rsidR="0041195F" w:rsidRPr="0041195F" w:rsidRDefault="0041195F" w:rsidP="0041195F">
      <w:pPr>
        <w:pStyle w:val="ListParagraph"/>
        <w:spacing w:before="120" w:after="120" w:line="240" w:lineRule="auto"/>
        <w:ind w:left="993" w:hanging="993"/>
        <w:jc w:val="both"/>
        <w:rPr>
          <w:rFonts w:ascii="Times New Roman" w:hAnsi="Times New Roman" w:cs="Times New Roman"/>
          <w:sz w:val="24"/>
          <w:szCs w:val="24"/>
        </w:rPr>
      </w:pPr>
    </w:p>
    <w:p w:rsidR="0041195F" w:rsidRPr="0041195F" w:rsidRDefault="0041195F" w:rsidP="0041195F">
      <w:pPr>
        <w:autoSpaceDE w:val="0"/>
        <w:autoSpaceDN w:val="0"/>
        <w:adjustRightInd w:val="0"/>
        <w:spacing w:after="0" w:line="240" w:lineRule="auto"/>
        <w:ind w:left="993" w:hanging="993"/>
        <w:jc w:val="both"/>
        <w:rPr>
          <w:rFonts w:ascii="Times New Roman" w:hAnsi="Times New Roman" w:cs="Times New Roman"/>
          <w:iCs/>
          <w:sz w:val="24"/>
          <w:szCs w:val="24"/>
        </w:rPr>
      </w:pPr>
      <w:proofErr w:type="spellStart"/>
      <w:r w:rsidRPr="0041195F">
        <w:rPr>
          <w:rFonts w:ascii="Times New Roman" w:hAnsi="Times New Roman" w:cs="Times New Roman"/>
          <w:iCs/>
          <w:sz w:val="24"/>
          <w:szCs w:val="24"/>
        </w:rPr>
        <w:t>Yusra</w:t>
      </w:r>
      <w:proofErr w:type="spellEnd"/>
      <w:r w:rsidRPr="0041195F">
        <w:rPr>
          <w:rFonts w:ascii="Times New Roman" w:hAnsi="Times New Roman" w:cs="Times New Roman"/>
          <w:iCs/>
          <w:sz w:val="24"/>
          <w:szCs w:val="24"/>
        </w:rPr>
        <w:t xml:space="preserve">, K, 2009. </w:t>
      </w:r>
      <w:proofErr w:type="gramStart"/>
      <w:r w:rsidRPr="0041195F">
        <w:rPr>
          <w:rFonts w:ascii="Times New Roman" w:hAnsi="Times New Roman" w:cs="Times New Roman"/>
          <w:i/>
          <w:iCs/>
          <w:sz w:val="24"/>
          <w:szCs w:val="24"/>
        </w:rPr>
        <w:t>Research in English Language Teaching</w:t>
      </w:r>
      <w:r w:rsidRPr="0041195F">
        <w:rPr>
          <w:rFonts w:ascii="Times New Roman" w:hAnsi="Times New Roman" w:cs="Times New Roman"/>
          <w:iCs/>
          <w:sz w:val="24"/>
          <w:szCs w:val="24"/>
        </w:rPr>
        <w:t>.</w:t>
      </w:r>
      <w:proofErr w:type="gramEnd"/>
      <w:r w:rsidRPr="0041195F">
        <w:rPr>
          <w:rFonts w:ascii="Times New Roman" w:hAnsi="Times New Roman" w:cs="Times New Roman"/>
          <w:iCs/>
          <w:sz w:val="24"/>
          <w:szCs w:val="24"/>
        </w:rPr>
        <w:t xml:space="preserve"> </w:t>
      </w:r>
      <w:proofErr w:type="spellStart"/>
      <w:r w:rsidRPr="0041195F">
        <w:rPr>
          <w:rFonts w:ascii="Times New Roman" w:hAnsi="Times New Roman" w:cs="Times New Roman"/>
          <w:iCs/>
          <w:sz w:val="24"/>
          <w:szCs w:val="24"/>
        </w:rPr>
        <w:t>Mataram</w:t>
      </w:r>
      <w:proofErr w:type="spellEnd"/>
      <w:r w:rsidRPr="0041195F">
        <w:rPr>
          <w:rFonts w:ascii="Times New Roman" w:hAnsi="Times New Roman" w:cs="Times New Roman"/>
          <w:iCs/>
          <w:sz w:val="24"/>
          <w:szCs w:val="24"/>
        </w:rPr>
        <w:t xml:space="preserve">: </w:t>
      </w:r>
      <w:proofErr w:type="spellStart"/>
      <w:r w:rsidRPr="0041195F">
        <w:rPr>
          <w:rFonts w:ascii="Times New Roman" w:hAnsi="Times New Roman" w:cs="Times New Roman"/>
          <w:iCs/>
          <w:sz w:val="24"/>
          <w:szCs w:val="24"/>
        </w:rPr>
        <w:t>Mataram</w:t>
      </w:r>
      <w:proofErr w:type="spellEnd"/>
      <w:r w:rsidRPr="0041195F">
        <w:rPr>
          <w:rFonts w:ascii="Times New Roman" w:hAnsi="Times New Roman" w:cs="Times New Roman"/>
          <w:iCs/>
          <w:sz w:val="24"/>
          <w:szCs w:val="24"/>
        </w:rPr>
        <w:t xml:space="preserve">   University Press.</w:t>
      </w:r>
    </w:p>
    <w:p w:rsidR="0041195F" w:rsidRPr="0041195F" w:rsidRDefault="0041195F" w:rsidP="0041195F">
      <w:pPr>
        <w:pStyle w:val="Default"/>
        <w:jc w:val="both"/>
      </w:pPr>
    </w:p>
    <w:p w:rsidR="0041195F" w:rsidRPr="0041195F" w:rsidRDefault="0041195F" w:rsidP="0041195F">
      <w:pPr>
        <w:spacing w:line="240" w:lineRule="auto"/>
        <w:rPr>
          <w:rFonts w:ascii="Times New Roman" w:hAnsi="Times New Roman" w:cs="Times New Roman"/>
          <w:sz w:val="24"/>
          <w:szCs w:val="24"/>
        </w:rPr>
      </w:pPr>
    </w:p>
    <w:p w:rsidR="0041195F" w:rsidRPr="0041195F" w:rsidRDefault="0041195F" w:rsidP="0041195F">
      <w:pPr>
        <w:pStyle w:val="ListParagraph"/>
        <w:spacing w:line="240" w:lineRule="auto"/>
        <w:ind w:left="284"/>
        <w:rPr>
          <w:rFonts w:ascii="Times New Roman" w:hAnsi="Times New Roman" w:cs="Times New Roman"/>
          <w:b/>
          <w:sz w:val="24"/>
          <w:szCs w:val="24"/>
        </w:rPr>
      </w:pPr>
    </w:p>
    <w:p w:rsidR="0041195F" w:rsidRPr="0041195F" w:rsidRDefault="0041195F" w:rsidP="0041195F">
      <w:pPr>
        <w:pStyle w:val="ListParagraph"/>
        <w:spacing w:line="240" w:lineRule="auto"/>
        <w:ind w:left="284"/>
        <w:jc w:val="center"/>
        <w:rPr>
          <w:rFonts w:ascii="Times New Roman" w:hAnsi="Times New Roman" w:cs="Times New Roman"/>
          <w:b/>
          <w:sz w:val="24"/>
          <w:szCs w:val="24"/>
        </w:rPr>
      </w:pPr>
    </w:p>
    <w:sectPr w:rsidR="0041195F" w:rsidRPr="0041195F" w:rsidSect="009958A9">
      <w:pgSz w:w="12240" w:h="15840"/>
      <w:pgMar w:top="1985" w:right="1701" w:bottom="1701"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0077"/>
    <w:multiLevelType w:val="hybridMultilevel"/>
    <w:tmpl w:val="8DA475BE"/>
    <w:lvl w:ilvl="0" w:tplc="A3B27A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D6EE0"/>
    <w:multiLevelType w:val="hybridMultilevel"/>
    <w:tmpl w:val="B792E86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265D6485"/>
    <w:multiLevelType w:val="hybridMultilevel"/>
    <w:tmpl w:val="3670F664"/>
    <w:lvl w:ilvl="0" w:tplc="F10E62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0A2F07"/>
    <w:multiLevelType w:val="hybridMultilevel"/>
    <w:tmpl w:val="D2908394"/>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4A5271B5"/>
    <w:multiLevelType w:val="hybridMultilevel"/>
    <w:tmpl w:val="E542C6DA"/>
    <w:lvl w:ilvl="0" w:tplc="04090001">
      <w:start w:val="1"/>
      <w:numFmt w:val="bullet"/>
      <w:lvlText w:val=""/>
      <w:lvlJc w:val="left"/>
      <w:pPr>
        <w:ind w:left="2904" w:hanging="360"/>
      </w:pPr>
      <w:rPr>
        <w:rFonts w:ascii="Symbol" w:hAnsi="Symbol" w:hint="default"/>
      </w:rPr>
    </w:lvl>
    <w:lvl w:ilvl="1" w:tplc="04090003" w:tentative="1">
      <w:start w:val="1"/>
      <w:numFmt w:val="bullet"/>
      <w:lvlText w:val="o"/>
      <w:lvlJc w:val="left"/>
      <w:pPr>
        <w:ind w:left="3624" w:hanging="360"/>
      </w:pPr>
      <w:rPr>
        <w:rFonts w:ascii="Courier New" w:hAnsi="Courier New" w:cs="Courier New" w:hint="default"/>
      </w:rPr>
    </w:lvl>
    <w:lvl w:ilvl="2" w:tplc="04090005" w:tentative="1">
      <w:start w:val="1"/>
      <w:numFmt w:val="bullet"/>
      <w:lvlText w:val=""/>
      <w:lvlJc w:val="left"/>
      <w:pPr>
        <w:ind w:left="4344" w:hanging="360"/>
      </w:pPr>
      <w:rPr>
        <w:rFonts w:ascii="Wingdings" w:hAnsi="Wingdings" w:hint="default"/>
      </w:rPr>
    </w:lvl>
    <w:lvl w:ilvl="3" w:tplc="04090001" w:tentative="1">
      <w:start w:val="1"/>
      <w:numFmt w:val="bullet"/>
      <w:lvlText w:val=""/>
      <w:lvlJc w:val="left"/>
      <w:pPr>
        <w:ind w:left="5064" w:hanging="360"/>
      </w:pPr>
      <w:rPr>
        <w:rFonts w:ascii="Symbol" w:hAnsi="Symbol" w:hint="default"/>
      </w:rPr>
    </w:lvl>
    <w:lvl w:ilvl="4" w:tplc="04090003" w:tentative="1">
      <w:start w:val="1"/>
      <w:numFmt w:val="bullet"/>
      <w:lvlText w:val="o"/>
      <w:lvlJc w:val="left"/>
      <w:pPr>
        <w:ind w:left="5784" w:hanging="360"/>
      </w:pPr>
      <w:rPr>
        <w:rFonts w:ascii="Courier New" w:hAnsi="Courier New" w:cs="Courier New" w:hint="default"/>
      </w:rPr>
    </w:lvl>
    <w:lvl w:ilvl="5" w:tplc="04090005" w:tentative="1">
      <w:start w:val="1"/>
      <w:numFmt w:val="bullet"/>
      <w:lvlText w:val=""/>
      <w:lvlJc w:val="left"/>
      <w:pPr>
        <w:ind w:left="6504" w:hanging="360"/>
      </w:pPr>
      <w:rPr>
        <w:rFonts w:ascii="Wingdings" w:hAnsi="Wingdings" w:hint="default"/>
      </w:rPr>
    </w:lvl>
    <w:lvl w:ilvl="6" w:tplc="04090001" w:tentative="1">
      <w:start w:val="1"/>
      <w:numFmt w:val="bullet"/>
      <w:lvlText w:val=""/>
      <w:lvlJc w:val="left"/>
      <w:pPr>
        <w:ind w:left="7224" w:hanging="360"/>
      </w:pPr>
      <w:rPr>
        <w:rFonts w:ascii="Symbol" w:hAnsi="Symbol" w:hint="default"/>
      </w:rPr>
    </w:lvl>
    <w:lvl w:ilvl="7" w:tplc="04090003" w:tentative="1">
      <w:start w:val="1"/>
      <w:numFmt w:val="bullet"/>
      <w:lvlText w:val="o"/>
      <w:lvlJc w:val="left"/>
      <w:pPr>
        <w:ind w:left="7944" w:hanging="360"/>
      </w:pPr>
      <w:rPr>
        <w:rFonts w:ascii="Courier New" w:hAnsi="Courier New" w:cs="Courier New" w:hint="default"/>
      </w:rPr>
    </w:lvl>
    <w:lvl w:ilvl="8" w:tplc="04090005" w:tentative="1">
      <w:start w:val="1"/>
      <w:numFmt w:val="bullet"/>
      <w:lvlText w:val=""/>
      <w:lvlJc w:val="left"/>
      <w:pPr>
        <w:ind w:left="8664" w:hanging="360"/>
      </w:pPr>
      <w:rPr>
        <w:rFonts w:ascii="Wingdings" w:hAnsi="Wingdings" w:hint="default"/>
      </w:rPr>
    </w:lvl>
  </w:abstractNum>
  <w:abstractNum w:abstractNumId="5">
    <w:nsid w:val="4EAF45FC"/>
    <w:multiLevelType w:val="hybridMultilevel"/>
    <w:tmpl w:val="02F60CF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4F4F4459"/>
    <w:multiLevelType w:val="hybridMultilevel"/>
    <w:tmpl w:val="9AB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932CC"/>
    <w:multiLevelType w:val="hybridMultilevel"/>
    <w:tmpl w:val="B68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C0C76"/>
    <w:multiLevelType w:val="hybridMultilevel"/>
    <w:tmpl w:val="2AF8C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F6FCE"/>
    <w:multiLevelType w:val="hybridMultilevel"/>
    <w:tmpl w:val="C8422838"/>
    <w:lvl w:ilvl="0" w:tplc="937A2F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B7B57E6"/>
    <w:multiLevelType w:val="hybridMultilevel"/>
    <w:tmpl w:val="C86AFE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60F9718E"/>
    <w:multiLevelType w:val="hybridMultilevel"/>
    <w:tmpl w:val="2382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45ADD"/>
    <w:multiLevelType w:val="hybridMultilevel"/>
    <w:tmpl w:val="E9E2253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6D4839DC"/>
    <w:multiLevelType w:val="hybridMultilevel"/>
    <w:tmpl w:val="ED2676EE"/>
    <w:lvl w:ilvl="0" w:tplc="FAE00E12">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13D8E"/>
    <w:multiLevelType w:val="multilevel"/>
    <w:tmpl w:val="952091A6"/>
    <w:lvl w:ilvl="0">
      <w:start w:val="1"/>
      <w:numFmt w:val="decimal"/>
      <w:lvlText w:val="%1."/>
      <w:lvlJc w:val="left"/>
      <w:pPr>
        <w:ind w:left="108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8"/>
  </w:num>
  <w:num w:numId="3">
    <w:abstractNumId w:val="13"/>
  </w:num>
  <w:num w:numId="4">
    <w:abstractNumId w:val="14"/>
  </w:num>
  <w:num w:numId="5">
    <w:abstractNumId w:val="2"/>
  </w:num>
  <w:num w:numId="6">
    <w:abstractNumId w:val="3"/>
  </w:num>
  <w:num w:numId="7">
    <w:abstractNumId w:val="11"/>
  </w:num>
  <w:num w:numId="8">
    <w:abstractNumId w:val="5"/>
  </w:num>
  <w:num w:numId="9">
    <w:abstractNumId w:val="12"/>
  </w:num>
  <w:num w:numId="10">
    <w:abstractNumId w:val="4"/>
  </w:num>
  <w:num w:numId="11">
    <w:abstractNumId w:val="6"/>
  </w:num>
  <w:num w:numId="12">
    <w:abstractNumId w:val="7"/>
  </w:num>
  <w:num w:numId="13">
    <w:abstractNumId w:val="1"/>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1788E"/>
    <w:rsid w:val="00066560"/>
    <w:rsid w:val="000D606E"/>
    <w:rsid w:val="00164224"/>
    <w:rsid w:val="002F61AC"/>
    <w:rsid w:val="0041195F"/>
    <w:rsid w:val="004173FB"/>
    <w:rsid w:val="004F05DB"/>
    <w:rsid w:val="00555413"/>
    <w:rsid w:val="006E489D"/>
    <w:rsid w:val="00756801"/>
    <w:rsid w:val="007F298C"/>
    <w:rsid w:val="009958A9"/>
    <w:rsid w:val="00A63B3B"/>
    <w:rsid w:val="00A77CC8"/>
    <w:rsid w:val="00C1788E"/>
    <w:rsid w:val="00C678B9"/>
    <w:rsid w:val="00CF182B"/>
    <w:rsid w:val="00D81160"/>
    <w:rsid w:val="00ED581D"/>
    <w:rsid w:val="00EF6085"/>
    <w:rsid w:val="00FF3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60"/>
  </w:style>
  <w:style w:type="paragraph" w:styleId="Heading2">
    <w:name w:val="heading 2"/>
    <w:basedOn w:val="Normal"/>
    <w:next w:val="Normal"/>
    <w:link w:val="Heading2Char"/>
    <w:qFormat/>
    <w:rsid w:val="00756801"/>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24"/>
    <w:pPr>
      <w:ind w:left="720"/>
      <w:contextualSpacing/>
    </w:pPr>
  </w:style>
  <w:style w:type="paragraph" w:styleId="BalloonText">
    <w:name w:val="Balloon Text"/>
    <w:basedOn w:val="Normal"/>
    <w:link w:val="BalloonTextChar"/>
    <w:uiPriority w:val="99"/>
    <w:semiHidden/>
    <w:unhideWhenUsed/>
    <w:rsid w:val="0006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60"/>
    <w:rPr>
      <w:rFonts w:ascii="Tahoma" w:hAnsi="Tahoma" w:cs="Tahoma"/>
      <w:sz w:val="16"/>
      <w:szCs w:val="16"/>
    </w:rPr>
  </w:style>
  <w:style w:type="character" w:styleId="Hyperlink">
    <w:name w:val="Hyperlink"/>
    <w:basedOn w:val="DefaultParagraphFont"/>
    <w:uiPriority w:val="99"/>
    <w:unhideWhenUsed/>
    <w:rsid w:val="00066560"/>
    <w:rPr>
      <w:color w:val="0000FF" w:themeColor="hyperlink"/>
      <w:u w:val="single"/>
    </w:rPr>
  </w:style>
  <w:style w:type="character" w:customStyle="1" w:styleId="longtext">
    <w:name w:val="long_text"/>
    <w:basedOn w:val="DefaultParagraphFont"/>
    <w:rsid w:val="00EF6085"/>
  </w:style>
  <w:style w:type="table" w:styleId="TableGrid">
    <w:name w:val="Table Grid"/>
    <w:basedOn w:val="TableNormal"/>
    <w:uiPriority w:val="59"/>
    <w:rsid w:val="00EF608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56801"/>
    <w:rPr>
      <w:rFonts w:ascii="Times New Roman" w:eastAsia="Times New Roman" w:hAnsi="Times New Roman" w:cs="Times New Roman"/>
      <w:b/>
      <w:bCs/>
      <w:sz w:val="24"/>
      <w:szCs w:val="24"/>
      <w:u w:val="single"/>
    </w:rPr>
  </w:style>
  <w:style w:type="paragraph" w:customStyle="1" w:styleId="Default">
    <w:name w:val="Default"/>
    <w:rsid w:val="004119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tmainah_anggun@yahoo.co.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7</cp:revision>
  <dcterms:created xsi:type="dcterms:W3CDTF">2013-11-10T12:21:00Z</dcterms:created>
  <dcterms:modified xsi:type="dcterms:W3CDTF">2013-11-23T06:09:00Z</dcterms:modified>
</cp:coreProperties>
</file>