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E" w:rsidRPr="00A603B6" w:rsidRDefault="00A603B6" w:rsidP="00B41E3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B6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603B6" w:rsidRDefault="00A603B6" w:rsidP="00FA6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3B6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D71701" w:rsidRPr="00D71701" w:rsidRDefault="00D71701" w:rsidP="00FA6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3B6" w:rsidRPr="00A603B6" w:rsidRDefault="00A603B6" w:rsidP="00003BA4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603B6" w:rsidRDefault="00090AA3" w:rsidP="00003B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ro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elitian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uk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aia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4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090AA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ila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ku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eliti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ad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0AA3" w:rsidRPr="00090AA3" w:rsidRDefault="00090AA3" w:rsidP="003B602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Id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090AA3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ng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ru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latar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ela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gg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eliti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ap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AA3" w:rsidRPr="00090AA3" w:rsidRDefault="00090AA3" w:rsidP="003B602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3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090AA3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lite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0AA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itu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pembangkitan</w:t>
      </w:r>
      <w:proofErr w:type="spellEnd"/>
      <w:r w:rsidR="00FC48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sinyal</w:t>
      </w:r>
      <w:proofErr w:type="spellEnd"/>
      <w:r w:rsidR="00FC48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harmonisa</w:t>
      </w:r>
      <w:proofErr w:type="spellEnd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yang </w:t>
      </w:r>
      <w:proofErr w:type="spellStart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di</w:t>
      </w:r>
      <w:proofErr w:type="spellEnd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lakukan</w:t>
      </w:r>
      <w:proofErr w:type="spellEnd"/>
      <w:r w:rsidR="00FC48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dengan</w:t>
      </w:r>
      <w:proofErr w:type="spellEnd"/>
      <w:r w:rsidR="00DB30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MATLAB.</w:t>
      </w:r>
    </w:p>
    <w:p w:rsidR="003B602E" w:rsidRPr="003B602E" w:rsidRDefault="00090AA3" w:rsidP="003B602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ng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525D73">
        <w:rPr>
          <w:rFonts w:ascii="Times New Roman" w:hAnsi="Times New Roman" w:cs="Times New Roman"/>
          <w:color w:val="000000"/>
          <w:sz w:val="24"/>
          <w:szCs w:val="24"/>
        </w:rPr>
        <w:t xml:space="preserve">sistem </w:t>
      </w:r>
      <w:r w:rsidR="00BB54B0">
        <w:rPr>
          <w:rFonts w:ascii="Times New Roman" w:hAnsi="Times New Roman" w:cs="Times New Roman"/>
          <w:color w:val="000000"/>
          <w:spacing w:val="1"/>
          <w:sz w:val="24"/>
          <w:szCs w:val="24"/>
        </w:rPr>
        <w:t>program dan GUI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23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FC4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BB54B0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="00B22335">
        <w:rPr>
          <w:rFonts w:ascii="Times New Roman" w:hAnsi="Times New Roman" w:cs="Times New Roman"/>
          <w:color w:val="000000"/>
          <w:sz w:val="24"/>
          <w:szCs w:val="24"/>
        </w:rPr>
        <w:t xml:space="preserve">-pengolahan sinyal menggunakan </w:t>
      </w:r>
      <w:r w:rsidR="00BB54B0">
        <w:rPr>
          <w:rFonts w:ascii="Times New Roman" w:hAnsi="Times New Roman" w:cs="Times New Roman"/>
          <w:color w:val="000000"/>
          <w:sz w:val="24"/>
          <w:szCs w:val="24"/>
        </w:rPr>
        <w:t>filter LPF (low-pass filter)</w:t>
      </w:r>
      <w:r w:rsidR="00311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02E" w:rsidRPr="003B602E" w:rsidRDefault="003B602E" w:rsidP="003B602E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2E">
        <w:rPr>
          <w:rFonts w:ascii="Times New Roman" w:hAnsi="Times New Roman" w:cs="Times New Roman"/>
          <w:sz w:val="24"/>
          <w:szCs w:val="24"/>
        </w:rPr>
        <w:t>Analisa Data</w:t>
      </w:r>
    </w:p>
    <w:p w:rsidR="00311339" w:rsidRDefault="003B602E" w:rsidP="00311339">
      <w:pPr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B602E">
        <w:rPr>
          <w:rFonts w:ascii="Times New Roman" w:hAnsi="Times New Roman" w:cs="Times New Roman"/>
          <w:sz w:val="24"/>
          <w:szCs w:val="24"/>
        </w:rPr>
        <w:t>Setelah melakukan beberapa percobaan dari perancang</w:t>
      </w:r>
      <w:r w:rsidR="006010C1">
        <w:rPr>
          <w:rFonts w:ascii="Times New Roman" w:hAnsi="Times New Roman" w:cs="Times New Roman"/>
          <w:sz w:val="24"/>
          <w:szCs w:val="24"/>
        </w:rPr>
        <w:t>an sistem</w:t>
      </w:r>
      <w:r w:rsidR="00F630D1">
        <w:rPr>
          <w:rFonts w:ascii="Times New Roman" w:hAnsi="Times New Roman" w:cs="Times New Roman"/>
          <w:sz w:val="24"/>
          <w:szCs w:val="24"/>
        </w:rPr>
        <w:t xml:space="preserve"> yang dibuat untuk menentukan peta (waktu-frekuensi) dari sinyal komposit yang memuat frekuensi-frekuensi harmonisa </w:t>
      </w:r>
      <w:r w:rsidRPr="003B602E">
        <w:rPr>
          <w:rFonts w:ascii="Times New Roman" w:hAnsi="Times New Roman" w:cs="Times New Roman"/>
          <w:sz w:val="24"/>
          <w:szCs w:val="24"/>
        </w:rPr>
        <w:t>kemudian dianalisis untuk mendapatkan suatu kesimpulan.</w:t>
      </w:r>
    </w:p>
    <w:p w:rsidR="00311339" w:rsidRDefault="003B602E" w:rsidP="00311339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2E">
        <w:rPr>
          <w:rFonts w:ascii="Times New Roman" w:hAnsi="Times New Roman" w:cs="Times New Roman"/>
          <w:sz w:val="24"/>
          <w:szCs w:val="24"/>
        </w:rPr>
        <w:t>Penyimpulan Hasil</w:t>
      </w:r>
    </w:p>
    <w:p w:rsidR="00F842D3" w:rsidRDefault="003B602E" w:rsidP="00311339">
      <w:pPr>
        <w:suppressAutoHyphens/>
        <w:spacing w:after="0" w:line="360" w:lineRule="auto"/>
        <w:ind w:left="1571"/>
        <w:rPr>
          <w:rFonts w:ascii="Times New Roman" w:hAnsi="Times New Roman" w:cs="Times New Roman"/>
          <w:sz w:val="24"/>
          <w:szCs w:val="24"/>
          <w:lang w:val="en-US"/>
        </w:rPr>
      </w:pPr>
      <w:r w:rsidRPr="00311339">
        <w:rPr>
          <w:rFonts w:ascii="Times New Roman" w:hAnsi="Times New Roman" w:cs="Times New Roman"/>
          <w:sz w:val="24"/>
          <w:szCs w:val="24"/>
        </w:rPr>
        <w:t>Langkah akhir penulisan adalah menarik kesimpulan berdasarkan hasil dari analisa data yang telah dibuat.</w:t>
      </w:r>
    </w:p>
    <w:p w:rsidR="00D71701" w:rsidRPr="00D71701" w:rsidRDefault="00D71701" w:rsidP="00311339">
      <w:pPr>
        <w:suppressAutoHyphens/>
        <w:spacing w:after="0" w:line="360" w:lineRule="auto"/>
        <w:ind w:left="1571"/>
        <w:rPr>
          <w:rFonts w:ascii="Times New Roman" w:hAnsi="Times New Roman" w:cs="Times New Roman"/>
          <w:sz w:val="24"/>
          <w:szCs w:val="24"/>
          <w:lang w:val="en-US"/>
        </w:rPr>
      </w:pPr>
    </w:p>
    <w:p w:rsidR="00A603B6" w:rsidRDefault="00A603B6" w:rsidP="00003BA4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3B6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837FF0" w:rsidRDefault="00C6666D" w:rsidP="006010C1">
      <w:pPr>
        <w:tabs>
          <w:tab w:val="left" w:pos="-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Adapun alat dan bahan yang diperlukan pada penelitian ini terbagi menjadi 2 macam yaitu perangkat keras (</w:t>
      </w:r>
      <w:r w:rsidRPr="00103FF6">
        <w:rPr>
          <w:rFonts w:ascii="Times New Roman" w:hAnsi="Times New Roman" w:cs="Times New Roman"/>
          <w:i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>) dan perangkat lunak (</w:t>
      </w:r>
      <w:r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>). Adapun perinciannya sebagai berikut</w:t>
      </w:r>
      <w:r w:rsidR="00D717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701" w:rsidRPr="00D71701" w:rsidRDefault="00D71701" w:rsidP="006010C1">
      <w:pPr>
        <w:tabs>
          <w:tab w:val="left" w:pos="-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03B6" w:rsidRDefault="00A603B6" w:rsidP="007F492C">
      <w:pPr>
        <w:pStyle w:val="ListParagraph"/>
        <w:numPr>
          <w:ilvl w:val="0"/>
          <w:numId w:val="2"/>
        </w:numPr>
        <w:spacing w:after="0" w:line="360" w:lineRule="auto"/>
        <w:ind w:left="180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3B6">
        <w:rPr>
          <w:rFonts w:ascii="Times New Roman" w:hAnsi="Times New Roman" w:cs="Times New Roman"/>
          <w:b/>
          <w:sz w:val="24"/>
          <w:szCs w:val="24"/>
        </w:rPr>
        <w:t>Perangkat Keras</w:t>
      </w:r>
    </w:p>
    <w:p w:rsidR="006010C1" w:rsidRDefault="00C6666D" w:rsidP="007F492C">
      <w:pPr>
        <w:numPr>
          <w:ilvl w:val="0"/>
          <w:numId w:val="4"/>
        </w:numPr>
        <w:spacing w:after="0" w:line="360" w:lineRule="auto"/>
        <w:ind w:left="1890" w:hanging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</w:t>
      </w:r>
      <w:r w:rsidR="002B692E">
        <w:rPr>
          <w:rFonts w:ascii="Times New Roman" w:hAnsi="Times New Roman" w:cs="Times New Roman"/>
          <w:sz w:val="24"/>
          <w:szCs w:val="24"/>
          <w:lang w:val="en-US"/>
        </w:rPr>
        <w:t>Toshiba Satellite L740</w:t>
      </w:r>
    </w:p>
    <w:p w:rsidR="006010C1" w:rsidRDefault="006010C1" w:rsidP="007F492C">
      <w:pPr>
        <w:numPr>
          <w:ilvl w:val="0"/>
          <w:numId w:val="4"/>
        </w:numPr>
        <w:spacing w:after="0" w:line="360" w:lineRule="auto"/>
        <w:ind w:left="1890" w:hanging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Memory </w:t>
      </w:r>
      <w:r w:rsidR="00F630D1">
        <w:rPr>
          <w:rFonts w:ascii="Times New Roman" w:hAnsi="Times New Roman" w:cs="Times New Roman"/>
          <w:sz w:val="24"/>
          <w:szCs w:val="24"/>
          <w:lang w:val="en-US"/>
        </w:rPr>
        <w:t>2G</w:t>
      </w:r>
      <w:r>
        <w:rPr>
          <w:rFonts w:ascii="Times New Roman" w:hAnsi="Times New Roman" w:cs="Times New Roman"/>
          <w:sz w:val="24"/>
          <w:szCs w:val="24"/>
        </w:rPr>
        <w:t>B RAM</w:t>
      </w:r>
    </w:p>
    <w:p w:rsidR="00311339" w:rsidRPr="00D71701" w:rsidRDefault="003B602E" w:rsidP="007F492C">
      <w:pPr>
        <w:numPr>
          <w:ilvl w:val="0"/>
          <w:numId w:val="4"/>
        </w:numPr>
        <w:spacing w:after="0" w:line="360" w:lineRule="auto"/>
        <w:ind w:left="1890" w:hanging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GB HDD</w:t>
      </w:r>
    </w:p>
    <w:p w:rsidR="00D71701" w:rsidRDefault="00D71701" w:rsidP="00D71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701" w:rsidRPr="00311339" w:rsidRDefault="00D71701" w:rsidP="00D71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6" w:rsidRPr="00A603B6" w:rsidRDefault="00A603B6" w:rsidP="007F492C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  <w:ind w:left="180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3B6">
        <w:rPr>
          <w:rFonts w:ascii="Times New Roman" w:hAnsi="Times New Roman" w:cs="Times New Roman"/>
          <w:b/>
          <w:sz w:val="24"/>
          <w:szCs w:val="24"/>
        </w:rPr>
        <w:lastRenderedPageBreak/>
        <w:t>Perangkat Lunak</w:t>
      </w:r>
    </w:p>
    <w:p w:rsidR="00C6666D" w:rsidRDefault="00C6666D" w:rsidP="007F492C">
      <w:pPr>
        <w:numPr>
          <w:ilvl w:val="1"/>
          <w:numId w:val="2"/>
        </w:numPr>
        <w:tabs>
          <w:tab w:val="left" w:pos="630"/>
        </w:tabs>
        <w:spacing w:after="0" w:line="360" w:lineRule="auto"/>
        <w:ind w:left="1890" w:hanging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Operasi Windows </w:t>
      </w:r>
      <w:r w:rsidR="002B692E">
        <w:rPr>
          <w:rFonts w:ascii="Times New Roman" w:hAnsi="Times New Roman" w:cs="Times New Roman"/>
          <w:sz w:val="24"/>
          <w:szCs w:val="24"/>
          <w:lang w:val="en-US"/>
        </w:rPr>
        <w:t>7 Ultimate 32</w:t>
      </w:r>
      <w:r w:rsidR="00F630D1">
        <w:rPr>
          <w:rFonts w:ascii="Times New Roman" w:hAnsi="Times New Roman" w:cs="Times New Roman"/>
          <w:sz w:val="24"/>
          <w:szCs w:val="24"/>
          <w:lang w:val="en-US"/>
        </w:rPr>
        <w:t>-bit</w:t>
      </w:r>
    </w:p>
    <w:p w:rsidR="00FA6989" w:rsidRPr="00D71701" w:rsidRDefault="002E72EC" w:rsidP="007F492C">
      <w:pPr>
        <w:numPr>
          <w:ilvl w:val="1"/>
          <w:numId w:val="2"/>
        </w:numPr>
        <w:tabs>
          <w:tab w:val="left" w:pos="630"/>
        </w:tabs>
        <w:spacing w:after="0" w:line="360" w:lineRule="auto"/>
        <w:ind w:left="1890" w:hanging="41"/>
        <w:jc w:val="both"/>
        <w:rPr>
          <w:rFonts w:ascii="Times New Roman" w:hAnsi="Times New Roman" w:cs="Times New Roman"/>
          <w:sz w:val="24"/>
          <w:szCs w:val="24"/>
        </w:rPr>
      </w:pPr>
      <w:r w:rsidRPr="002E72EC">
        <w:rPr>
          <w:rFonts w:ascii="Times New Roman" w:hAnsi="Times New Roman" w:cs="Times New Roman"/>
          <w:sz w:val="24"/>
          <w:szCs w:val="24"/>
        </w:rPr>
        <w:t>MATLAB version 7.8.0. (R2009a)</w:t>
      </w:r>
    </w:p>
    <w:p w:rsidR="00D71701" w:rsidRPr="00D71701" w:rsidRDefault="00D71701" w:rsidP="007F492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0C1" w:rsidRDefault="006010C1" w:rsidP="00542520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Proses Penelitian</w:t>
      </w:r>
    </w:p>
    <w:p w:rsidR="006010C1" w:rsidRDefault="006010C1" w:rsidP="0054252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Berikut adalah tahapan-tahapan yang akan dilakukan dalam penelitian ini, baik sebelum penelitian dan pada saat penelitian.</w:t>
      </w:r>
    </w:p>
    <w:p w:rsidR="00D71701" w:rsidRPr="00D71701" w:rsidRDefault="00D71701" w:rsidP="0054252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8507D8" w:rsidRPr="008507D8" w:rsidRDefault="008507D8" w:rsidP="008507D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 w:rsidRPr="008507D8">
        <w:rPr>
          <w:rFonts w:ascii="Times New Roman" w:hAnsi="Times New Roman" w:cs="Times New Roman"/>
          <w:b/>
          <w:sz w:val="24"/>
        </w:rPr>
        <w:t>.1 Sebelum Penelitian</w:t>
      </w:r>
    </w:p>
    <w:p w:rsidR="008507D8" w:rsidRDefault="008507D8" w:rsidP="008507D8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Pada tahapan ini, penulis melakukan studi literatur terkait materi-materi yang akan digunakan di dalam penelitian. Pencarian dan </w:t>
      </w:r>
      <w:r w:rsidR="00525D73">
        <w:rPr>
          <w:rFonts w:ascii="Times New Roman" w:hAnsi="Times New Roman" w:cs="Times New Roman"/>
          <w:sz w:val="24"/>
        </w:rPr>
        <w:t>pembelajaran terhadap literatur</w:t>
      </w:r>
      <w:r>
        <w:rPr>
          <w:rFonts w:ascii="Times New Roman" w:hAnsi="Times New Roman" w:cs="Times New Roman"/>
          <w:sz w:val="24"/>
        </w:rPr>
        <w:t>-literatur dilakukan sebanyak mungkin dan semaksimal mungkin dengan harapan dapat membantu dalam proses penelitian sehingga tujua</w:t>
      </w:r>
      <w:r w:rsidR="00525D73">
        <w:rPr>
          <w:rFonts w:ascii="Times New Roman" w:hAnsi="Times New Roman" w:cs="Times New Roman"/>
          <w:sz w:val="24"/>
        </w:rPr>
        <w:t>n yang diinginkan dapat tercapai</w:t>
      </w:r>
      <w:r>
        <w:rPr>
          <w:rFonts w:ascii="Times New Roman" w:hAnsi="Times New Roman" w:cs="Times New Roman"/>
          <w:sz w:val="24"/>
        </w:rPr>
        <w:t>.</w:t>
      </w:r>
    </w:p>
    <w:p w:rsidR="00D71701" w:rsidRPr="00D71701" w:rsidRDefault="00D71701" w:rsidP="00D71701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509CA" w:rsidRPr="00FC58BA" w:rsidRDefault="008507D8" w:rsidP="008507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3.3</w:t>
      </w:r>
      <w:r w:rsidRPr="008507D8">
        <w:rPr>
          <w:rFonts w:ascii="Times New Roman" w:hAnsi="Times New Roman" w:cs="Times New Roman"/>
          <w:b/>
          <w:sz w:val="24"/>
        </w:rPr>
        <w:t xml:space="preserve">.2 </w:t>
      </w:r>
      <w:r w:rsidR="002509CA">
        <w:rPr>
          <w:rFonts w:ascii="Times New Roman" w:hAnsi="Times New Roman" w:cs="Times New Roman"/>
          <w:b/>
          <w:sz w:val="24"/>
        </w:rPr>
        <w:t>Diagram Alir Penelitian</w:t>
      </w:r>
    </w:p>
    <w:p w:rsidR="008507D8" w:rsidRPr="00FC58BA" w:rsidRDefault="00943E3F" w:rsidP="008933AD">
      <w:pPr>
        <w:jc w:val="center"/>
        <w:rPr>
          <w:lang w:val="en-US"/>
        </w:rPr>
      </w:pPr>
      <w:r w:rsidRPr="00943E3F">
        <w:pict>
          <v:group id="_x0000_s1048" editas="canvas" style="width:397.05pt;height:337.4pt;mso-position-horizontal-relative:char;mso-position-vertical-relative:line" coordorigin="2122,1799" coordsize="7941,67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122;top:1799;width:7941;height:6748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0" type="#_x0000_t116" alt="Mulai" style="position:absolute;left:4826;top:1979;width:2461;height:466">
              <v:textbox style="mso-next-textbox:#_x0000_s1050">
                <w:txbxContent>
                  <w:p w:rsidR="00FC58BA" w:rsidRPr="001F5D22" w:rsidRDefault="00FC58BA" w:rsidP="00FC58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F5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Mulai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1" type="#_x0000_t7" style="position:absolute;left:4772;top:2721;width:2578;height:452" adj="2149">
              <v:textbox style="mso-next-textbox:#_x0000_s1051">
                <w:txbxContent>
                  <w:p w:rsidR="00FC58BA" w:rsidRPr="001F5D22" w:rsidRDefault="00FC58BA" w:rsidP="00FC58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F5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Studi Literatur</w:t>
                    </w:r>
                  </w:p>
                </w:txbxContent>
              </v:textbox>
            </v:shape>
            <v:rect id="_x0000_s1052" style="position:absolute;left:4772;top:3429;width:2578;height:431">
              <v:textbox style="mso-next-textbox:#_x0000_s1052">
                <w:txbxContent>
                  <w:p w:rsidR="00FC58BA" w:rsidRPr="001F5D22" w:rsidRDefault="00FC58BA" w:rsidP="00FC58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F5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Desain</w:t>
                    </w:r>
                  </w:p>
                </w:txbxContent>
              </v:textbox>
            </v:rect>
            <v:rect id="_x0000_s1053" style="position:absolute;left:4772;top:4125;width:2578;height:420">
              <v:textbox style="mso-next-textbox:#_x0000_s1053">
                <w:txbxContent>
                  <w:p w:rsidR="00FC58BA" w:rsidRPr="001F5D22" w:rsidRDefault="00FC58BA" w:rsidP="00FC58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F5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Coding</w:t>
                    </w:r>
                  </w:p>
                </w:txbxContent>
              </v:textbox>
            </v:rect>
            <v:rect id="_x0000_s1054" style="position:absolute;left:4772;top:4823;width:2578;height:440">
              <v:textbox style="mso-next-textbox:#_x0000_s1054">
                <w:txbxContent>
                  <w:p w:rsidR="00FC58BA" w:rsidRPr="001F5D22" w:rsidRDefault="00FC58BA" w:rsidP="00FC58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F5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Pengujian</w:t>
                    </w:r>
                  </w:p>
                </w:txbxContent>
              </v:textbox>
            </v:rect>
            <v:rect id="_x0000_s1055" style="position:absolute;left:4776;top:7274;width:2578;height:504">
              <v:textbox style="mso-next-textbox:#_x0000_s1055">
                <w:txbxContent>
                  <w:p w:rsidR="00FC58BA" w:rsidRPr="007E4FC6" w:rsidRDefault="00FC58BA" w:rsidP="00FC58BA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E4FC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Pembuatan laporan, analisa,hasil,dan kesimpulan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6" type="#_x0000_t110" style="position:absolute;left:4643;top:5584;width:2830;height:1179">
              <v:textbox style="mso-next-textbox:#_x0000_s1056">
                <w:txbxContent>
                  <w:p w:rsidR="00FC58BA" w:rsidRPr="007E4FC6" w:rsidRDefault="00FC58BA" w:rsidP="00FC58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E4FC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Berhasil Menjalankan Program ?</w:t>
                    </w:r>
                  </w:p>
                </w:txbxContent>
              </v:textbox>
            </v:shape>
            <v:shape id="_x0000_s1057" type="#_x0000_t116" alt="Mulai" style="position:absolute;left:4844;top:8080;width:2461;height:467">
              <v:textbox style="mso-next-textbox:#_x0000_s1057">
                <w:txbxContent>
                  <w:p w:rsidR="00FC58BA" w:rsidRPr="001F5D22" w:rsidRDefault="00FC58BA" w:rsidP="00FC58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Selesai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6057;top:2445;width:4;height:276" o:connectortype="straight">
              <v:stroke endarrow="block"/>
            </v:shape>
            <v:shape id="_x0000_s1059" type="#_x0000_t32" style="position:absolute;left:6061;top:3173;width:1;height:256" o:connectortype="straight">
              <v:stroke endarrow="block"/>
            </v:shape>
            <v:shape id="_x0000_s1060" type="#_x0000_t32" style="position:absolute;left:6061;top:3860;width:1;height:265" o:connectortype="straight">
              <v:stroke endarrow="block"/>
            </v:shape>
            <v:shape id="_x0000_s1061" type="#_x0000_t32" style="position:absolute;left:6058;top:5263;width:3;height:321;flip:x" o:connectortype="straight">
              <v:stroke endarrow="block"/>
            </v:shape>
            <v:shape id="_x0000_s1062" type="#_x0000_t32" style="position:absolute;left:6061;top:4545;width:1;height:278" o:connectortype="straight">
              <v:stroke endarrow="block"/>
            </v:shape>
            <v:shape id="_x0000_s1063" type="#_x0000_t32" style="position:absolute;left:6058;top:6763;width:7;height:511" o:connectortype="straight">
              <v:stroke endarrow="block"/>
            </v:shape>
            <v:shape id="_x0000_s1064" type="#_x0000_t32" style="position:absolute;left:6065;top:7778;width:10;height:302" o:connectortype="straight">
              <v:stroke endarrow="block"/>
            </v:shape>
            <v:oval id="_x0000_s1065" style="position:absolute;left:6486;top:6544;width:681;height:654">
              <v:textbox style="mso-next-textbox:#_x0000_s1065">
                <w:txbxContent>
                  <w:p w:rsidR="00FC58BA" w:rsidRDefault="00FC58BA" w:rsidP="00FC58BA">
                    <w:pPr>
                      <w:jc w:val="center"/>
                    </w:pPr>
                    <w:r>
                      <w:t>Ya</w:t>
                    </w:r>
                  </w:p>
                </w:txbxContent>
              </v:textbox>
            </v:oval>
            <v:shape id="_x0000_s1066" type="#_x0000_t32" style="position:absolute;left:7473;top:6174;width:1450;height:1" o:connectortype="straight"/>
            <v:shape id="_x0000_s1067" type="#_x0000_t32" style="position:absolute;left:8923;top:3264;width:2;height:2911;flip:y" o:connectortype="straight"/>
            <v:shape id="_x0000_s1068" type="#_x0000_t32" style="position:absolute;left:6149;top:3263;width:2774;height:1;flip:x" o:connectortype="straight">
              <v:stroke endarrow="block"/>
            </v:shape>
            <v:oval id="_x0000_s1069" style="position:absolute;left:9065;top:5096;width:998;height:998">
              <v:textbox style="mso-next-textbox:#_x0000_s1069">
                <w:txbxContent>
                  <w:p w:rsidR="00FC58BA" w:rsidRPr="005935D5" w:rsidRDefault="00FC58BA" w:rsidP="00FC58BA">
                    <w:pPr>
                      <w:spacing w:before="240" w:after="100" w:afterAutospacing="1"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93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Tidak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C09D3" w:rsidRPr="00FC58BA" w:rsidRDefault="008507D8" w:rsidP="00322A23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lang w:val="en-US"/>
        </w:rPr>
      </w:pPr>
      <w:r w:rsidRPr="00E84D73">
        <w:rPr>
          <w:rFonts w:ascii="Times New Roman" w:hAnsi="Times New Roman" w:cs="Times New Roman"/>
          <w:b/>
          <w:sz w:val="24"/>
        </w:rPr>
        <w:t>Gambar 3.1</w:t>
      </w:r>
      <w:r>
        <w:rPr>
          <w:rFonts w:ascii="Times New Roman" w:hAnsi="Times New Roman" w:cs="Times New Roman"/>
          <w:sz w:val="24"/>
        </w:rPr>
        <w:t xml:space="preserve"> Diagram alir penelitian</w:t>
      </w:r>
    </w:p>
    <w:p w:rsidR="002E55E7" w:rsidRDefault="00A603B6" w:rsidP="00542520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AC">
        <w:rPr>
          <w:rFonts w:ascii="Times New Roman" w:hAnsi="Times New Roman" w:cs="Times New Roman"/>
          <w:b/>
          <w:sz w:val="24"/>
          <w:szCs w:val="24"/>
        </w:rPr>
        <w:lastRenderedPageBreak/>
        <w:t>Perancangan Sistem</w:t>
      </w:r>
    </w:p>
    <w:p w:rsidR="00525D73" w:rsidRPr="00525D73" w:rsidRDefault="00525D73" w:rsidP="00542520">
      <w:pPr>
        <w:pStyle w:val="ListParagraph"/>
        <w:spacing w:after="0" w:line="360" w:lineRule="auto"/>
        <w:ind w:left="0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ng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program GUI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21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Pr="00090AA3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921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6921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0AA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90AA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090AA3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090AA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90AA3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</w:rPr>
        <w:t>pra-pengolahan sinyal menggunakan beberapa filter LPF (low-pass filter), menentukan level dekomposisi wavelet, melakukan transformasi wavelet pada level dekomposisi menggunakan beberapa filter wavelet dan melakukan ambang batas (thresholding) pada wavelet domain untuk membuang atau menentukan frekuensi gangguan.</w:t>
      </w:r>
    </w:p>
    <w:p w:rsidR="00BF3CBF" w:rsidRPr="00BF3CBF" w:rsidRDefault="00311339" w:rsidP="008933AD">
      <w:pPr>
        <w:tabs>
          <w:tab w:val="left" w:pos="851"/>
        </w:tabs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Berikut adalah d</w:t>
      </w:r>
      <w:r w:rsidR="00240499" w:rsidRPr="00240499">
        <w:rPr>
          <w:rFonts w:ascii="Times New Roman" w:hAnsi="Times New Roman" w:cs="Times New Roman"/>
          <w:sz w:val="24"/>
          <w:szCs w:val="24"/>
        </w:rPr>
        <w:t>iagram alir keseluruhan sistem penelitian dimana untuk</w:t>
      </w:r>
      <w:r w:rsidR="00240499">
        <w:rPr>
          <w:rFonts w:ascii="Times New Roman" w:hAnsi="Times New Roman" w:cs="Times New Roman"/>
          <w:sz w:val="24"/>
          <w:szCs w:val="24"/>
        </w:rPr>
        <w:t xml:space="preserve"> mend</w:t>
      </w:r>
      <w:r w:rsidR="005D4809">
        <w:rPr>
          <w:rFonts w:ascii="Times New Roman" w:hAnsi="Times New Roman" w:cs="Times New Roman"/>
          <w:sz w:val="24"/>
          <w:szCs w:val="24"/>
        </w:rPr>
        <w:t xml:space="preserve">emonstrasikan bagaimana wavelet </w:t>
      </w:r>
      <w:r w:rsidR="00240499">
        <w:rPr>
          <w:rFonts w:ascii="Times New Roman" w:hAnsi="Times New Roman" w:cs="Times New Roman"/>
          <w:sz w:val="24"/>
          <w:szCs w:val="24"/>
        </w:rPr>
        <w:t xml:space="preserve">dipakai untuk menentukan peta (waktu-frekuensi) dari </w:t>
      </w:r>
      <w:r w:rsidR="00525D73">
        <w:rPr>
          <w:rFonts w:ascii="Times New Roman" w:hAnsi="Times New Roman" w:cs="Times New Roman"/>
          <w:sz w:val="24"/>
          <w:szCs w:val="24"/>
        </w:rPr>
        <w:t>gangguan pada wavelet domain</w:t>
      </w:r>
      <w:r w:rsidR="00240499">
        <w:rPr>
          <w:rFonts w:ascii="Times New Roman" w:hAnsi="Times New Roman" w:cs="Times New Roman"/>
          <w:sz w:val="24"/>
          <w:szCs w:val="24"/>
        </w:rPr>
        <w:t>.</w:t>
      </w:r>
    </w:p>
    <w:p w:rsidR="00240499" w:rsidRPr="008933AD" w:rsidRDefault="00943E3F" w:rsidP="008933AD">
      <w:pPr>
        <w:jc w:val="center"/>
        <w:rPr>
          <w:lang w:val="en-US"/>
        </w:rPr>
      </w:pPr>
      <w:r w:rsidRPr="00943E3F">
        <w:pict>
          <v:group id="_x0000_s1070" editas="canvas" style="width:150.05pt;height:446.2pt;mso-position-horizontal-relative:char;mso-position-vertical-relative:line" coordorigin="4453,1799" coordsize="3001,8924">
            <o:lock v:ext="edit" aspectratio="t"/>
            <v:shape id="_x0000_s1071" type="#_x0000_t75" style="position:absolute;left:4453;top:1799;width:3001;height:8924" o:preferrelative="f">
              <v:fill o:detectmouseclick="t"/>
              <v:path o:extrusionok="t" o:connecttype="none"/>
              <o:lock v:ext="edit" text="t"/>
            </v:shape>
            <v:shape id="_x0000_s1072" type="#_x0000_t116" alt="Mulai" style="position:absolute;left:4826;top:1799;width:2461;height:663">
              <v:textbox>
                <w:txbxContent>
                  <w:p w:rsidR="008933AD" w:rsidRPr="001F5D22" w:rsidRDefault="008933AD" w:rsidP="008933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F5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Mulai</w:t>
                    </w:r>
                  </w:p>
                </w:txbxContent>
              </v:textbox>
            </v:shape>
            <v:rect id="_x0000_s1073" style="position:absolute;left:4772;top:2855;width:2578;height:534">
              <v:textbox>
                <w:txbxContent>
                  <w:p w:rsidR="008933AD" w:rsidRPr="001F5D22" w:rsidRDefault="008933AD" w:rsidP="008933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Sinyal Harmonisa</w:t>
                    </w:r>
                  </w:p>
                </w:txbxContent>
              </v:textbox>
            </v:rect>
            <v:rect id="_x0000_s1074" style="position:absolute;left:4772;top:3814;width:2578;height:971">
              <v:textbox>
                <w:txbxContent>
                  <w:p w:rsidR="008933AD" w:rsidRPr="001F5D22" w:rsidRDefault="008933AD" w:rsidP="008933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Pra Pengolahan sinyal menggunakan LPF</w:t>
                    </w:r>
                  </w:p>
                </w:txbxContent>
              </v:textbox>
            </v:rect>
            <v:rect id="_x0000_s1075" style="position:absolute;left:4772;top:5248;width:2578;height:970">
              <v:textbox>
                <w:txbxContent>
                  <w:p w:rsidR="008933AD" w:rsidRPr="001F5D22" w:rsidRDefault="008933AD" w:rsidP="008933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Menentukan Level dekomposisi wavelet</w:t>
                    </w:r>
                  </w:p>
                </w:txbxContent>
              </v:textbox>
            </v:rect>
            <v:rect id="_x0000_s1076" style="position:absolute;left:4776;top:6674;width:2578;height:1621">
              <v:textbox>
                <w:txbxContent>
                  <w:p w:rsidR="008933AD" w:rsidRPr="00355E8C" w:rsidRDefault="008933AD" w:rsidP="008933A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Lakukan transformasi wavelet pada tiap level dekomposisi menggunakan filter wavelet</w:t>
                    </w:r>
                  </w:p>
                </w:txbxContent>
              </v:textbox>
            </v:rect>
            <v:shape id="_x0000_s1077" type="#_x0000_t116" alt="Mulai" style="position:absolute;left:4832;top:10060;width:2461;height:663">
              <v:textbox>
                <w:txbxContent>
                  <w:p w:rsidR="008933AD" w:rsidRPr="001F5D22" w:rsidRDefault="008933AD" w:rsidP="008933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Selesai</w:t>
                    </w:r>
                  </w:p>
                </w:txbxContent>
              </v:textbox>
            </v:shape>
            <v:shape id="_x0000_s1078" type="#_x0000_t32" style="position:absolute;left:6057;top:2462;width:4;height:393" o:connectortype="straight">
              <v:stroke endarrow="block"/>
            </v:shape>
            <v:shape id="_x0000_s1079" type="#_x0000_t32" style="position:absolute;left:6061;top:3389;width:1;height:425" o:connectortype="straight">
              <v:stroke endarrow="block"/>
            </v:shape>
            <v:shape id="_x0000_s1080" type="#_x0000_t32" style="position:absolute;left:6061;top:4785;width:1;height:463" o:connectortype="straight">
              <v:stroke endarrow="block"/>
            </v:shape>
            <v:rect id="_x0000_s1081" style="position:absolute;left:4776;top:8718;width:2574;height:960">
              <v:textbox>
                <w:txbxContent>
                  <w:p w:rsidR="008933AD" w:rsidRPr="0053497C" w:rsidRDefault="008933AD" w:rsidP="008933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49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Tentukan waktu terjadinya harmonisa</w:t>
                    </w:r>
                  </w:p>
                </w:txbxContent>
              </v:textbox>
            </v:rect>
            <v:shape id="_x0000_s1082" type="#_x0000_t32" style="position:absolute;left:6063;top:8295;width:2;height:423;flip:x" o:connectortype="straight">
              <v:stroke endarrow="block"/>
            </v:shape>
            <v:shape id="_x0000_s1083" type="#_x0000_t32" style="position:absolute;left:6063;top:9678;width:1;height:382" o:connectortype="straight">
              <v:stroke endarrow="block"/>
            </v:shape>
            <v:shape id="_x0000_s1084" type="#_x0000_t32" style="position:absolute;left:6061;top:6218;width:4;height:456" o:connectortype="straight">
              <v:stroke endarrow="block"/>
            </v:shape>
            <w10:wrap type="none"/>
            <w10:anchorlock/>
          </v:group>
        </w:pict>
      </w:r>
    </w:p>
    <w:p w:rsidR="00311339" w:rsidRPr="00311339" w:rsidRDefault="00AC674F" w:rsidP="00311339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3.2</w:t>
      </w:r>
      <w:r w:rsidR="00311339">
        <w:rPr>
          <w:rFonts w:ascii="Times New Roman" w:hAnsi="Times New Roman" w:cs="Times New Roman"/>
          <w:sz w:val="24"/>
        </w:rPr>
        <w:t xml:space="preserve"> Diagram alir sistem</w:t>
      </w:r>
    </w:p>
    <w:sectPr w:rsidR="00311339" w:rsidRPr="00311339" w:rsidSect="007E7463">
      <w:footerReference w:type="default" r:id="rId8"/>
      <w:pgSz w:w="11906" w:h="16838"/>
      <w:pgMar w:top="1701" w:right="1418" w:bottom="1418" w:left="1985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3E" w:rsidRDefault="006F193E" w:rsidP="00396F46">
      <w:pPr>
        <w:spacing w:after="0" w:line="240" w:lineRule="auto"/>
      </w:pPr>
      <w:r>
        <w:separator/>
      </w:r>
    </w:p>
  </w:endnote>
  <w:endnote w:type="continuationSeparator" w:id="0">
    <w:p w:rsidR="006F193E" w:rsidRDefault="006F193E" w:rsidP="0039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435"/>
      <w:docPartObj>
        <w:docPartGallery w:val="Page Numbers (Bottom of Page)"/>
        <w:docPartUnique/>
      </w:docPartObj>
    </w:sdtPr>
    <w:sdtContent>
      <w:p w:rsidR="007E7463" w:rsidRDefault="00943E3F">
        <w:pPr>
          <w:pStyle w:val="Footer"/>
          <w:jc w:val="right"/>
        </w:pPr>
        <w:fldSimple w:instr=" PAGE   \* MERGEFORMAT ">
          <w:r w:rsidR="006921ED">
            <w:rPr>
              <w:noProof/>
            </w:rPr>
            <w:t>24</w:t>
          </w:r>
        </w:fldSimple>
      </w:p>
    </w:sdtContent>
  </w:sdt>
  <w:p w:rsidR="00396F46" w:rsidRPr="00B41E3C" w:rsidRDefault="00396F4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3E" w:rsidRDefault="006F193E" w:rsidP="00396F46">
      <w:pPr>
        <w:spacing w:after="0" w:line="240" w:lineRule="auto"/>
      </w:pPr>
      <w:r>
        <w:separator/>
      </w:r>
    </w:p>
  </w:footnote>
  <w:footnote w:type="continuationSeparator" w:id="0">
    <w:p w:rsidR="006F193E" w:rsidRDefault="006F193E" w:rsidP="0039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C63"/>
    <w:multiLevelType w:val="hybridMultilevel"/>
    <w:tmpl w:val="4BBE50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5C20"/>
    <w:multiLevelType w:val="hybridMultilevel"/>
    <w:tmpl w:val="E2BCF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507C"/>
    <w:multiLevelType w:val="multilevel"/>
    <w:tmpl w:val="5CF0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2294"/>
    <w:multiLevelType w:val="hybridMultilevel"/>
    <w:tmpl w:val="7EBED956"/>
    <w:lvl w:ilvl="0" w:tplc="54B2B10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B40C1"/>
    <w:multiLevelType w:val="hybridMultilevel"/>
    <w:tmpl w:val="5C8494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D4571"/>
    <w:multiLevelType w:val="hybridMultilevel"/>
    <w:tmpl w:val="A3EACCFE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774098A"/>
    <w:multiLevelType w:val="hybridMultilevel"/>
    <w:tmpl w:val="630066EC"/>
    <w:lvl w:ilvl="0" w:tplc="3FC26CE0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21BA"/>
    <w:multiLevelType w:val="hybridMultilevel"/>
    <w:tmpl w:val="6B90CD48"/>
    <w:lvl w:ilvl="0" w:tplc="AAEC948A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 w:tplc="0421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21000F">
      <w:start w:val="1"/>
      <w:numFmt w:val="decimal"/>
      <w:lvlText w:val="%3."/>
      <w:lvlJc w:val="lef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304A87"/>
    <w:multiLevelType w:val="hybridMultilevel"/>
    <w:tmpl w:val="E698F39E"/>
    <w:lvl w:ilvl="0" w:tplc="70A27944">
      <w:start w:val="1"/>
      <w:numFmt w:val="decimal"/>
      <w:lvlText w:val="3.5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D0030F"/>
    <w:multiLevelType w:val="hybridMultilevel"/>
    <w:tmpl w:val="0D305C1C"/>
    <w:lvl w:ilvl="0" w:tplc="70A27944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2C01"/>
    <w:multiLevelType w:val="hybridMultilevel"/>
    <w:tmpl w:val="C24EA44A"/>
    <w:lvl w:ilvl="0" w:tplc="D12892F6">
      <w:start w:val="1"/>
      <w:numFmt w:val="decimal"/>
      <w:lvlText w:val="3.2.%1"/>
      <w:lvlJc w:val="left"/>
      <w:pPr>
        <w:ind w:left="720" w:hanging="360"/>
      </w:pPr>
      <w:rPr>
        <w:rFonts w:hint="default"/>
        <w:b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DA21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A3747"/>
    <w:multiLevelType w:val="hybridMultilevel"/>
    <w:tmpl w:val="C5C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749D"/>
    <w:multiLevelType w:val="hybridMultilevel"/>
    <w:tmpl w:val="B720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63914"/>
    <w:multiLevelType w:val="hybridMultilevel"/>
    <w:tmpl w:val="F7529A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E45D2"/>
    <w:multiLevelType w:val="hybridMultilevel"/>
    <w:tmpl w:val="A3B4AF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14FE5"/>
    <w:multiLevelType w:val="hybridMultilevel"/>
    <w:tmpl w:val="6EF63BE4"/>
    <w:lvl w:ilvl="0" w:tplc="6F9C3BEC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B6"/>
    <w:rsid w:val="00003BA4"/>
    <w:rsid w:val="000147BA"/>
    <w:rsid w:val="00021642"/>
    <w:rsid w:val="00026921"/>
    <w:rsid w:val="00030883"/>
    <w:rsid w:val="00030BE4"/>
    <w:rsid w:val="00032E60"/>
    <w:rsid w:val="0003744E"/>
    <w:rsid w:val="00047CA0"/>
    <w:rsid w:val="000534A6"/>
    <w:rsid w:val="000741C1"/>
    <w:rsid w:val="00090AA3"/>
    <w:rsid w:val="00097942"/>
    <w:rsid w:val="000B7693"/>
    <w:rsid w:val="000C62CE"/>
    <w:rsid w:val="000E1082"/>
    <w:rsid w:val="000E3C1D"/>
    <w:rsid w:val="000E531A"/>
    <w:rsid w:val="000E539A"/>
    <w:rsid w:val="000E55CA"/>
    <w:rsid w:val="00105126"/>
    <w:rsid w:val="00105612"/>
    <w:rsid w:val="00115842"/>
    <w:rsid w:val="00120EA7"/>
    <w:rsid w:val="001229CC"/>
    <w:rsid w:val="001741F4"/>
    <w:rsid w:val="001A3EA8"/>
    <w:rsid w:val="001B1AD2"/>
    <w:rsid w:val="001C2171"/>
    <w:rsid w:val="001E5257"/>
    <w:rsid w:val="001F1357"/>
    <w:rsid w:val="001F1F48"/>
    <w:rsid w:val="00203DC4"/>
    <w:rsid w:val="002040BA"/>
    <w:rsid w:val="00204EFA"/>
    <w:rsid w:val="00204FD7"/>
    <w:rsid w:val="00207995"/>
    <w:rsid w:val="00210A16"/>
    <w:rsid w:val="00213354"/>
    <w:rsid w:val="00217596"/>
    <w:rsid w:val="00240499"/>
    <w:rsid w:val="00241DD9"/>
    <w:rsid w:val="002453DF"/>
    <w:rsid w:val="002509CA"/>
    <w:rsid w:val="00255557"/>
    <w:rsid w:val="00266D3F"/>
    <w:rsid w:val="0028166F"/>
    <w:rsid w:val="00286D75"/>
    <w:rsid w:val="00291657"/>
    <w:rsid w:val="00292923"/>
    <w:rsid w:val="00293A77"/>
    <w:rsid w:val="00294BD7"/>
    <w:rsid w:val="002A77D1"/>
    <w:rsid w:val="002B692E"/>
    <w:rsid w:val="002C5598"/>
    <w:rsid w:val="002D3C9E"/>
    <w:rsid w:val="002E55E7"/>
    <w:rsid w:val="002E72EC"/>
    <w:rsid w:val="00311339"/>
    <w:rsid w:val="00316CA3"/>
    <w:rsid w:val="00322A23"/>
    <w:rsid w:val="00322BCA"/>
    <w:rsid w:val="003233FE"/>
    <w:rsid w:val="00345680"/>
    <w:rsid w:val="00347624"/>
    <w:rsid w:val="00360AEB"/>
    <w:rsid w:val="00373D11"/>
    <w:rsid w:val="003815EA"/>
    <w:rsid w:val="00387D89"/>
    <w:rsid w:val="003941E5"/>
    <w:rsid w:val="00396F46"/>
    <w:rsid w:val="003974BC"/>
    <w:rsid w:val="003A32C8"/>
    <w:rsid w:val="003B255B"/>
    <w:rsid w:val="003B602E"/>
    <w:rsid w:val="003B6A7B"/>
    <w:rsid w:val="003C1778"/>
    <w:rsid w:val="003C4150"/>
    <w:rsid w:val="003E2232"/>
    <w:rsid w:val="003E2FAB"/>
    <w:rsid w:val="003E46B5"/>
    <w:rsid w:val="00402E8D"/>
    <w:rsid w:val="004214EE"/>
    <w:rsid w:val="00442BF3"/>
    <w:rsid w:val="004465C4"/>
    <w:rsid w:val="00453145"/>
    <w:rsid w:val="004605E5"/>
    <w:rsid w:val="00462496"/>
    <w:rsid w:val="00470976"/>
    <w:rsid w:val="0047175F"/>
    <w:rsid w:val="00474887"/>
    <w:rsid w:val="00477F0E"/>
    <w:rsid w:val="004932C8"/>
    <w:rsid w:val="004A1402"/>
    <w:rsid w:val="004A269F"/>
    <w:rsid w:val="004A7E9C"/>
    <w:rsid w:val="004B1E77"/>
    <w:rsid w:val="004C642B"/>
    <w:rsid w:val="004D1975"/>
    <w:rsid w:val="004D549D"/>
    <w:rsid w:val="004D556F"/>
    <w:rsid w:val="004E2E24"/>
    <w:rsid w:val="004F6576"/>
    <w:rsid w:val="004F6C41"/>
    <w:rsid w:val="00510C8A"/>
    <w:rsid w:val="005216DE"/>
    <w:rsid w:val="00525D73"/>
    <w:rsid w:val="005335CA"/>
    <w:rsid w:val="00542520"/>
    <w:rsid w:val="005465C7"/>
    <w:rsid w:val="00586199"/>
    <w:rsid w:val="005954BA"/>
    <w:rsid w:val="00597F60"/>
    <w:rsid w:val="005A2592"/>
    <w:rsid w:val="005A39B4"/>
    <w:rsid w:val="005C5E30"/>
    <w:rsid w:val="005D330D"/>
    <w:rsid w:val="005D4809"/>
    <w:rsid w:val="005D7BBF"/>
    <w:rsid w:val="005F1F9C"/>
    <w:rsid w:val="005F4E5E"/>
    <w:rsid w:val="006010C1"/>
    <w:rsid w:val="006101E1"/>
    <w:rsid w:val="00615AAA"/>
    <w:rsid w:val="00616D57"/>
    <w:rsid w:val="00650111"/>
    <w:rsid w:val="006638AC"/>
    <w:rsid w:val="006643FA"/>
    <w:rsid w:val="006721A4"/>
    <w:rsid w:val="00676665"/>
    <w:rsid w:val="00681965"/>
    <w:rsid w:val="00682959"/>
    <w:rsid w:val="0068527E"/>
    <w:rsid w:val="006921ED"/>
    <w:rsid w:val="00694F5E"/>
    <w:rsid w:val="006A23F1"/>
    <w:rsid w:val="006A24C3"/>
    <w:rsid w:val="006B183E"/>
    <w:rsid w:val="006B3E98"/>
    <w:rsid w:val="006D7E32"/>
    <w:rsid w:val="006F193E"/>
    <w:rsid w:val="006F4F6A"/>
    <w:rsid w:val="006F6EE3"/>
    <w:rsid w:val="007035C8"/>
    <w:rsid w:val="00710167"/>
    <w:rsid w:val="00712560"/>
    <w:rsid w:val="00720F6A"/>
    <w:rsid w:val="0073629A"/>
    <w:rsid w:val="007614A8"/>
    <w:rsid w:val="0076509B"/>
    <w:rsid w:val="00781E69"/>
    <w:rsid w:val="00794396"/>
    <w:rsid w:val="00795230"/>
    <w:rsid w:val="00795D3B"/>
    <w:rsid w:val="007B3B62"/>
    <w:rsid w:val="007D747B"/>
    <w:rsid w:val="007E4FC6"/>
    <w:rsid w:val="007E542B"/>
    <w:rsid w:val="007E7463"/>
    <w:rsid w:val="007F20E5"/>
    <w:rsid w:val="007F39A3"/>
    <w:rsid w:val="007F492C"/>
    <w:rsid w:val="008049B1"/>
    <w:rsid w:val="0080703D"/>
    <w:rsid w:val="00807BA7"/>
    <w:rsid w:val="008145C9"/>
    <w:rsid w:val="00820197"/>
    <w:rsid w:val="0083698E"/>
    <w:rsid w:val="00837FF0"/>
    <w:rsid w:val="008507D8"/>
    <w:rsid w:val="0089278A"/>
    <w:rsid w:val="008933AD"/>
    <w:rsid w:val="008A5075"/>
    <w:rsid w:val="008C17FC"/>
    <w:rsid w:val="008D5194"/>
    <w:rsid w:val="008F0296"/>
    <w:rsid w:val="008F2E6F"/>
    <w:rsid w:val="009129B6"/>
    <w:rsid w:val="00937DD5"/>
    <w:rsid w:val="00937FB4"/>
    <w:rsid w:val="00943E3F"/>
    <w:rsid w:val="00952DEB"/>
    <w:rsid w:val="00956CFC"/>
    <w:rsid w:val="009648FC"/>
    <w:rsid w:val="009775F9"/>
    <w:rsid w:val="0098137A"/>
    <w:rsid w:val="00982BB7"/>
    <w:rsid w:val="009B7077"/>
    <w:rsid w:val="009B7E69"/>
    <w:rsid w:val="009C1CCA"/>
    <w:rsid w:val="009D0B20"/>
    <w:rsid w:val="00A057A5"/>
    <w:rsid w:val="00A123DA"/>
    <w:rsid w:val="00A12DBA"/>
    <w:rsid w:val="00A13B59"/>
    <w:rsid w:val="00A21036"/>
    <w:rsid w:val="00A247A2"/>
    <w:rsid w:val="00A40179"/>
    <w:rsid w:val="00A4503F"/>
    <w:rsid w:val="00A55511"/>
    <w:rsid w:val="00A603B6"/>
    <w:rsid w:val="00A61EA6"/>
    <w:rsid w:val="00A7338E"/>
    <w:rsid w:val="00A8494F"/>
    <w:rsid w:val="00A84D47"/>
    <w:rsid w:val="00AB5220"/>
    <w:rsid w:val="00AC09D3"/>
    <w:rsid w:val="00AC674F"/>
    <w:rsid w:val="00AD3C27"/>
    <w:rsid w:val="00AE396E"/>
    <w:rsid w:val="00AE3FDF"/>
    <w:rsid w:val="00AE4809"/>
    <w:rsid w:val="00AE77D5"/>
    <w:rsid w:val="00AF2098"/>
    <w:rsid w:val="00B112B7"/>
    <w:rsid w:val="00B22335"/>
    <w:rsid w:val="00B41E3C"/>
    <w:rsid w:val="00B54801"/>
    <w:rsid w:val="00B83000"/>
    <w:rsid w:val="00B934C4"/>
    <w:rsid w:val="00BB1DE8"/>
    <w:rsid w:val="00BB54B0"/>
    <w:rsid w:val="00BC34B2"/>
    <w:rsid w:val="00BD00C6"/>
    <w:rsid w:val="00BF2D03"/>
    <w:rsid w:val="00BF3CBF"/>
    <w:rsid w:val="00BF4D2A"/>
    <w:rsid w:val="00BF615E"/>
    <w:rsid w:val="00C1048E"/>
    <w:rsid w:val="00C117C8"/>
    <w:rsid w:val="00C12537"/>
    <w:rsid w:val="00C1587F"/>
    <w:rsid w:val="00C25495"/>
    <w:rsid w:val="00C3750F"/>
    <w:rsid w:val="00C45D3E"/>
    <w:rsid w:val="00C4630B"/>
    <w:rsid w:val="00C51D57"/>
    <w:rsid w:val="00C62DB4"/>
    <w:rsid w:val="00C662DD"/>
    <w:rsid w:val="00C6666D"/>
    <w:rsid w:val="00C871CD"/>
    <w:rsid w:val="00C93A97"/>
    <w:rsid w:val="00CA0D88"/>
    <w:rsid w:val="00CA1167"/>
    <w:rsid w:val="00CA7C00"/>
    <w:rsid w:val="00CC6E9B"/>
    <w:rsid w:val="00CD5904"/>
    <w:rsid w:val="00CE3948"/>
    <w:rsid w:val="00D170CE"/>
    <w:rsid w:val="00D22CBB"/>
    <w:rsid w:val="00D42CCE"/>
    <w:rsid w:val="00D46797"/>
    <w:rsid w:val="00D52AFF"/>
    <w:rsid w:val="00D61533"/>
    <w:rsid w:val="00D71701"/>
    <w:rsid w:val="00D76FEE"/>
    <w:rsid w:val="00D84C18"/>
    <w:rsid w:val="00DB302D"/>
    <w:rsid w:val="00DD0E74"/>
    <w:rsid w:val="00DD4726"/>
    <w:rsid w:val="00DE55DF"/>
    <w:rsid w:val="00E10B66"/>
    <w:rsid w:val="00E22544"/>
    <w:rsid w:val="00E34360"/>
    <w:rsid w:val="00E3525C"/>
    <w:rsid w:val="00E741BE"/>
    <w:rsid w:val="00E929F3"/>
    <w:rsid w:val="00E95C4C"/>
    <w:rsid w:val="00EA1B43"/>
    <w:rsid w:val="00EF4E74"/>
    <w:rsid w:val="00EF5021"/>
    <w:rsid w:val="00F10E65"/>
    <w:rsid w:val="00F37360"/>
    <w:rsid w:val="00F473E6"/>
    <w:rsid w:val="00F630D1"/>
    <w:rsid w:val="00F74C79"/>
    <w:rsid w:val="00F8150E"/>
    <w:rsid w:val="00F842D3"/>
    <w:rsid w:val="00F854D4"/>
    <w:rsid w:val="00F91281"/>
    <w:rsid w:val="00FA2033"/>
    <w:rsid w:val="00FA6989"/>
    <w:rsid w:val="00FB4F24"/>
    <w:rsid w:val="00FC15A1"/>
    <w:rsid w:val="00FC48FC"/>
    <w:rsid w:val="00FC58BA"/>
    <w:rsid w:val="00FE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62">
          <o:proxy start="" idref="#_x0000_s1053" connectloc="2"/>
          <o:proxy end="" idref="#_x0000_s1054" connectloc="0"/>
        </o:r>
        <o:r id="V:Rule18" type="connector" idref="#_x0000_s1083">
          <o:proxy start="" idref="#_x0000_s1081" connectloc="2"/>
          <o:proxy end="" idref="#_x0000_s1077" connectloc="0"/>
        </o:r>
        <o:r id="V:Rule19" type="connector" idref="#_x0000_s1082">
          <o:proxy start="" idref="#_x0000_s1076" connectloc="2"/>
          <o:proxy end="" idref="#_x0000_s1081" connectloc="0"/>
        </o:r>
        <o:r id="V:Rule20" type="connector" idref="#_x0000_s1061">
          <o:proxy start="" idref="#_x0000_s1054" connectloc="2"/>
          <o:proxy end="" idref="#_x0000_s1056" connectloc="0"/>
        </o:r>
        <o:r id="V:Rule21" type="connector" idref="#_x0000_s1067"/>
        <o:r id="V:Rule22" type="connector" idref="#_x0000_s1078">
          <o:proxy start="" idref="#_x0000_s1072" connectloc="2"/>
          <o:proxy end="" idref="#_x0000_s1073" connectloc="0"/>
        </o:r>
        <o:r id="V:Rule23" type="connector" idref="#_x0000_s1063">
          <o:proxy start="" idref="#_x0000_s1056" connectloc="2"/>
          <o:proxy end="" idref="#_x0000_s1055" connectloc="0"/>
        </o:r>
        <o:r id="V:Rule24" type="connector" idref="#_x0000_s1058">
          <o:proxy start="" idref="#_x0000_s1050" connectloc="2"/>
          <o:proxy end="" idref="#_x0000_s1051" connectloc="1"/>
        </o:r>
        <o:r id="V:Rule25" type="connector" idref="#_x0000_s1068"/>
        <o:r id="V:Rule26" type="connector" idref="#_x0000_s1079">
          <o:proxy start="" idref="#_x0000_s1073" connectloc="2"/>
          <o:proxy end="" idref="#_x0000_s1074" connectloc="0"/>
        </o:r>
        <o:r id="V:Rule27" type="connector" idref="#_x0000_s1060">
          <o:proxy start="" idref="#_x0000_s1052" connectloc="2"/>
          <o:proxy end="" idref="#_x0000_s1053" connectloc="0"/>
        </o:r>
        <o:r id="V:Rule28" type="connector" idref="#_x0000_s1084">
          <o:proxy start="" idref="#_x0000_s1075" connectloc="2"/>
          <o:proxy end="" idref="#_x0000_s1076" connectloc="0"/>
        </o:r>
        <o:r id="V:Rule29" type="connector" idref="#_x0000_s1066">
          <o:proxy start="" idref="#_x0000_s1056" connectloc="3"/>
        </o:r>
        <o:r id="V:Rule30" type="connector" idref="#_x0000_s1064">
          <o:proxy start="" idref="#_x0000_s1055" connectloc="2"/>
          <o:proxy end="" idref="#_x0000_s1057" connectloc="0"/>
        </o:r>
        <o:r id="V:Rule31" type="connector" idref="#_x0000_s1080">
          <o:proxy start="" idref="#_x0000_s1074" connectloc="2"/>
          <o:proxy end="" idref="#_x0000_s1075" connectloc="0"/>
        </o:r>
        <o:r id="V:Rule32" type="connector" idref="#_x0000_s1059">
          <o:proxy start="" idref="#_x0000_s1051" connectloc="4"/>
          <o:proxy end="" idref="#_x0000_s1052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46"/>
  </w:style>
  <w:style w:type="paragraph" w:styleId="Footer">
    <w:name w:val="footer"/>
    <w:basedOn w:val="Normal"/>
    <w:link w:val="FooterChar"/>
    <w:uiPriority w:val="99"/>
    <w:unhideWhenUsed/>
    <w:rsid w:val="0039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46"/>
  </w:style>
  <w:style w:type="paragraph" w:styleId="BalloonText">
    <w:name w:val="Balloon Text"/>
    <w:basedOn w:val="Normal"/>
    <w:link w:val="BalloonTextChar"/>
    <w:uiPriority w:val="99"/>
    <w:semiHidden/>
    <w:unhideWhenUsed/>
    <w:rsid w:val="00A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D18D-2B56-4D22-9FB6-AE2242F2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KENDALI</dc:creator>
  <cp:lastModifiedBy>Toshiba</cp:lastModifiedBy>
  <cp:revision>25</cp:revision>
  <cp:lastPrinted>2017-10-22T23:41:00Z</cp:lastPrinted>
  <dcterms:created xsi:type="dcterms:W3CDTF">2016-10-16T07:03:00Z</dcterms:created>
  <dcterms:modified xsi:type="dcterms:W3CDTF">2017-11-08T07:24:00Z</dcterms:modified>
</cp:coreProperties>
</file>