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9B" w:rsidRDefault="0048389B" w:rsidP="0048389B">
      <w:pPr>
        <w:autoSpaceDE w:val="0"/>
        <w:autoSpaceDN w:val="0"/>
        <w:adjustRightInd w:val="0"/>
        <w:spacing w:after="0" w:line="240" w:lineRule="auto"/>
        <w:jc w:val="center"/>
        <w:rPr>
          <w:rFonts w:ascii="Calibri" w:hAnsi="Calibri" w:cs="Calibri"/>
          <w:b/>
          <w:sz w:val="30"/>
          <w:szCs w:val="30"/>
        </w:rPr>
      </w:pPr>
      <w:r>
        <w:rPr>
          <w:rFonts w:ascii="Calibri" w:hAnsi="Calibri" w:cs="Calibri"/>
          <w:b/>
          <w:sz w:val="30"/>
          <w:szCs w:val="30"/>
        </w:rPr>
        <w:t xml:space="preserve">PELATIHAN PERHITUNGAN HARGA POKOK BERBASIS EXCEL </w:t>
      </w:r>
    </w:p>
    <w:p w:rsidR="0048389B" w:rsidRDefault="0048389B" w:rsidP="0048389B">
      <w:pPr>
        <w:autoSpaceDE w:val="0"/>
        <w:autoSpaceDN w:val="0"/>
        <w:adjustRightInd w:val="0"/>
        <w:spacing w:after="0" w:line="240" w:lineRule="auto"/>
        <w:jc w:val="center"/>
        <w:rPr>
          <w:rFonts w:ascii="Calibri" w:hAnsi="Calibri" w:cs="Calibri"/>
          <w:b/>
          <w:sz w:val="30"/>
          <w:szCs w:val="30"/>
        </w:rPr>
      </w:pPr>
      <w:r>
        <w:rPr>
          <w:rFonts w:ascii="Calibri" w:hAnsi="Calibri" w:cs="Calibri"/>
          <w:b/>
          <w:sz w:val="30"/>
          <w:szCs w:val="30"/>
        </w:rPr>
        <w:t xml:space="preserve">PADA HOTEL RUMAH PUTIH ABU-ABU </w:t>
      </w:r>
    </w:p>
    <w:p w:rsidR="0048389B" w:rsidRDefault="0048389B" w:rsidP="0048389B">
      <w:pPr>
        <w:spacing w:after="0" w:line="360" w:lineRule="auto"/>
        <w:jc w:val="center"/>
        <w:rPr>
          <w:rFonts w:ascii="Calibri" w:hAnsi="Calibri" w:cs="Calibri"/>
          <w:b/>
          <w:sz w:val="24"/>
          <w:szCs w:val="24"/>
        </w:rPr>
      </w:pPr>
    </w:p>
    <w:p w:rsidR="0048389B" w:rsidRDefault="0048389B" w:rsidP="0048389B">
      <w:pPr>
        <w:spacing w:after="0"/>
        <w:jc w:val="center"/>
        <w:rPr>
          <w:rFonts w:ascii="Calibri" w:hAnsi="Calibri" w:cs="Calibri"/>
          <w:b/>
          <w:sz w:val="24"/>
          <w:szCs w:val="24"/>
        </w:rPr>
      </w:pPr>
      <w:proofErr w:type="spellStart"/>
      <w:r>
        <w:rPr>
          <w:rFonts w:ascii="Calibri" w:hAnsi="Calibri" w:cs="Calibri"/>
          <w:b/>
          <w:sz w:val="24"/>
          <w:szCs w:val="24"/>
        </w:rPr>
        <w:t>Animah</w:t>
      </w:r>
      <w:proofErr w:type="gramStart"/>
      <w:r>
        <w:rPr>
          <w:rFonts w:ascii="Calibri" w:hAnsi="Calibri" w:cs="Calibri"/>
          <w:b/>
          <w:sz w:val="24"/>
          <w:szCs w:val="24"/>
        </w:rPr>
        <w:t>,Widia</w:t>
      </w:r>
      <w:proofErr w:type="spellEnd"/>
      <w:proofErr w:type="gramEnd"/>
      <w:r>
        <w:rPr>
          <w:rFonts w:ascii="Calibri" w:hAnsi="Calibri" w:cs="Calibri"/>
          <w:b/>
          <w:sz w:val="24"/>
          <w:szCs w:val="24"/>
        </w:rPr>
        <w:t xml:space="preserve"> </w:t>
      </w:r>
      <w:proofErr w:type="spellStart"/>
      <w:r>
        <w:rPr>
          <w:rFonts w:ascii="Calibri" w:hAnsi="Calibri" w:cs="Calibri"/>
          <w:b/>
          <w:sz w:val="24"/>
          <w:szCs w:val="24"/>
        </w:rPr>
        <w:t>Astuti</w:t>
      </w:r>
      <w:proofErr w:type="spellEnd"/>
      <w:r>
        <w:rPr>
          <w:rFonts w:ascii="Calibri" w:hAnsi="Calibri" w:cs="Calibri"/>
          <w:b/>
          <w:sz w:val="24"/>
          <w:szCs w:val="24"/>
        </w:rPr>
        <w:t xml:space="preserve">, Aditya </w:t>
      </w:r>
      <w:proofErr w:type="spellStart"/>
      <w:r>
        <w:rPr>
          <w:rFonts w:ascii="Calibri" w:hAnsi="Calibri" w:cs="Calibri"/>
          <w:b/>
          <w:sz w:val="24"/>
          <w:szCs w:val="24"/>
        </w:rPr>
        <w:t>Bayu</w:t>
      </w:r>
      <w:proofErr w:type="spellEnd"/>
      <w:r>
        <w:rPr>
          <w:rFonts w:ascii="Calibri" w:hAnsi="Calibri" w:cs="Calibri"/>
          <w:b/>
          <w:sz w:val="24"/>
          <w:szCs w:val="24"/>
        </w:rPr>
        <w:t xml:space="preserve"> </w:t>
      </w:r>
      <w:proofErr w:type="spellStart"/>
      <w:r>
        <w:rPr>
          <w:rFonts w:ascii="Calibri" w:hAnsi="Calibri" w:cs="Calibri"/>
          <w:b/>
          <w:sz w:val="24"/>
          <w:szCs w:val="24"/>
        </w:rPr>
        <w:t>Suryantara</w:t>
      </w:r>
      <w:proofErr w:type="spellEnd"/>
    </w:p>
    <w:p w:rsidR="0048389B" w:rsidRDefault="0048389B" w:rsidP="0048389B">
      <w:pPr>
        <w:spacing w:after="0"/>
        <w:jc w:val="center"/>
        <w:rPr>
          <w:rFonts w:ascii="Calibri" w:hAnsi="Calibri" w:cs="Calibri"/>
          <w:b/>
          <w:sz w:val="24"/>
          <w:szCs w:val="24"/>
        </w:rPr>
      </w:pPr>
      <w:proofErr w:type="spellStart"/>
      <w:r>
        <w:rPr>
          <w:rFonts w:ascii="Calibri" w:hAnsi="Calibri" w:cs="Calibri"/>
          <w:b/>
          <w:sz w:val="24"/>
          <w:szCs w:val="24"/>
        </w:rPr>
        <w:t>Akuntansi</w:t>
      </w:r>
      <w:proofErr w:type="spellEnd"/>
      <w:r>
        <w:rPr>
          <w:rFonts w:ascii="Calibri" w:hAnsi="Calibri" w:cs="Calibri"/>
          <w:b/>
          <w:sz w:val="24"/>
          <w:szCs w:val="24"/>
        </w:rPr>
        <w:t xml:space="preserve"> </w:t>
      </w:r>
      <w:proofErr w:type="spellStart"/>
      <w:r>
        <w:rPr>
          <w:rFonts w:ascii="Calibri" w:hAnsi="Calibri" w:cs="Calibri"/>
          <w:b/>
          <w:sz w:val="24"/>
          <w:szCs w:val="24"/>
        </w:rPr>
        <w:t>Fakultas</w:t>
      </w:r>
      <w:proofErr w:type="spellEnd"/>
      <w:r>
        <w:rPr>
          <w:rFonts w:ascii="Calibri" w:hAnsi="Calibri" w:cs="Calibri"/>
          <w:b/>
          <w:sz w:val="24"/>
          <w:szCs w:val="24"/>
        </w:rPr>
        <w:t xml:space="preserve"> </w:t>
      </w:r>
      <w:proofErr w:type="spellStart"/>
      <w:r>
        <w:rPr>
          <w:rFonts w:ascii="Calibri" w:hAnsi="Calibri" w:cs="Calibri"/>
          <w:b/>
          <w:sz w:val="24"/>
          <w:szCs w:val="24"/>
        </w:rPr>
        <w:t>Ekonomi</w:t>
      </w:r>
      <w:proofErr w:type="spellEnd"/>
      <w:r>
        <w:rPr>
          <w:rFonts w:ascii="Calibri" w:hAnsi="Calibri" w:cs="Calibri"/>
          <w:b/>
          <w:sz w:val="24"/>
          <w:szCs w:val="24"/>
        </w:rPr>
        <w:t xml:space="preserve"> </w:t>
      </w:r>
      <w:proofErr w:type="spellStart"/>
      <w:r>
        <w:rPr>
          <w:rFonts w:ascii="Calibri" w:hAnsi="Calibri" w:cs="Calibri"/>
          <w:b/>
          <w:sz w:val="24"/>
          <w:szCs w:val="24"/>
        </w:rPr>
        <w:t>dan</w:t>
      </w:r>
      <w:proofErr w:type="spellEnd"/>
      <w:r>
        <w:rPr>
          <w:rFonts w:ascii="Calibri" w:hAnsi="Calibri" w:cs="Calibri"/>
          <w:b/>
          <w:sz w:val="24"/>
          <w:szCs w:val="24"/>
        </w:rPr>
        <w:t xml:space="preserve"> </w:t>
      </w:r>
      <w:proofErr w:type="spellStart"/>
      <w:r>
        <w:rPr>
          <w:rFonts w:ascii="Calibri" w:hAnsi="Calibri" w:cs="Calibri"/>
          <w:b/>
          <w:sz w:val="24"/>
          <w:szCs w:val="24"/>
        </w:rPr>
        <w:t>Bisnis</w:t>
      </w:r>
      <w:proofErr w:type="spellEnd"/>
      <w:r>
        <w:rPr>
          <w:rFonts w:ascii="Calibri" w:hAnsi="Calibri" w:cs="Calibri"/>
          <w:b/>
          <w:sz w:val="24"/>
          <w:szCs w:val="24"/>
        </w:rPr>
        <w:t xml:space="preserve"> </w:t>
      </w:r>
      <w:proofErr w:type="spellStart"/>
      <w:r>
        <w:rPr>
          <w:rFonts w:ascii="Calibri" w:hAnsi="Calibri" w:cs="Calibri"/>
          <w:b/>
          <w:sz w:val="24"/>
          <w:szCs w:val="24"/>
        </w:rPr>
        <w:t>Universitas</w:t>
      </w:r>
      <w:proofErr w:type="spellEnd"/>
      <w:r>
        <w:rPr>
          <w:rFonts w:ascii="Calibri" w:hAnsi="Calibri" w:cs="Calibri"/>
          <w:b/>
          <w:sz w:val="24"/>
          <w:szCs w:val="24"/>
        </w:rPr>
        <w:t xml:space="preserve"> </w:t>
      </w:r>
      <w:proofErr w:type="spellStart"/>
      <w:r>
        <w:rPr>
          <w:rFonts w:ascii="Calibri" w:hAnsi="Calibri" w:cs="Calibri"/>
          <w:b/>
          <w:sz w:val="24"/>
          <w:szCs w:val="24"/>
        </w:rPr>
        <w:t>Mataram</w:t>
      </w:r>
      <w:proofErr w:type="spellEnd"/>
      <w:r>
        <w:rPr>
          <w:rFonts w:ascii="Calibri" w:hAnsi="Calibri" w:cs="Calibri"/>
          <w:b/>
          <w:sz w:val="24"/>
          <w:szCs w:val="24"/>
        </w:rPr>
        <w:t xml:space="preserve"> </w:t>
      </w:r>
    </w:p>
    <w:p w:rsidR="0048389B" w:rsidRDefault="0048389B" w:rsidP="0048389B">
      <w:pPr>
        <w:spacing w:after="0"/>
        <w:jc w:val="center"/>
        <w:rPr>
          <w:rFonts w:ascii="Calibri" w:hAnsi="Calibri" w:cs="Calibri"/>
          <w:b/>
        </w:rPr>
      </w:pPr>
      <w:r>
        <w:rPr>
          <w:rFonts w:ascii="Calibri" w:hAnsi="Calibri" w:cs="Calibri"/>
          <w:b/>
        </w:rPr>
        <w:t>animahmtr@unram.ac.id</w:t>
      </w:r>
    </w:p>
    <w:p w:rsidR="0048389B" w:rsidRDefault="0048389B" w:rsidP="0048389B">
      <w:pPr>
        <w:spacing w:after="0"/>
        <w:ind w:firstLine="720"/>
        <w:jc w:val="both"/>
        <w:rPr>
          <w:rFonts w:ascii="Calibri" w:hAnsi="Calibri" w:cs="Calibri"/>
          <w:sz w:val="24"/>
          <w:szCs w:val="24"/>
          <w:lang w:val="fi-FI"/>
        </w:rPr>
      </w:pPr>
    </w:p>
    <w:p w:rsidR="0048389B" w:rsidRDefault="0048389B" w:rsidP="0048389B">
      <w:pPr>
        <w:spacing w:after="0"/>
        <w:jc w:val="center"/>
        <w:rPr>
          <w:rFonts w:ascii="Calibri" w:hAnsi="Calibri" w:cs="Calibri"/>
          <w:b/>
          <w:sz w:val="28"/>
          <w:szCs w:val="28"/>
          <w:lang w:val="fi-FI"/>
        </w:rPr>
      </w:pPr>
      <w:r>
        <w:rPr>
          <w:rFonts w:ascii="Calibri" w:hAnsi="Calibri" w:cs="Calibri"/>
          <w:b/>
          <w:sz w:val="28"/>
          <w:szCs w:val="28"/>
          <w:lang w:val="fi-FI"/>
        </w:rPr>
        <w:t>Abstrak</w:t>
      </w:r>
    </w:p>
    <w:p w:rsidR="0048389B" w:rsidRDefault="0048389B" w:rsidP="0048389B">
      <w:pPr>
        <w:spacing w:after="0"/>
        <w:ind w:firstLine="720"/>
        <w:jc w:val="both"/>
        <w:rPr>
          <w:rFonts w:ascii="Calibri" w:hAnsi="Calibri" w:cs="Calibri"/>
          <w:sz w:val="24"/>
          <w:szCs w:val="24"/>
          <w:lang w:val="fi-FI"/>
        </w:rPr>
      </w:pPr>
      <w:r>
        <w:rPr>
          <w:rFonts w:ascii="Calibri" w:hAnsi="Calibri" w:cs="Calibri"/>
          <w:sz w:val="24"/>
          <w:szCs w:val="24"/>
          <w:lang w:val="fi-FI"/>
        </w:rPr>
        <w:t xml:space="preserve">Saat ini dalam semua lini bisnis sudah berbasis aplikasi. Demikian pula halnya untuk bisnis hotel,  agar tidak ketinggalan dalam manejemennya perlu,  penerapan aplikasi terutama dalam laporan keuangan. Selama ini Hotel rumah putih abu-abu menyusun laporan keuangan dengan menggunakan jasa konsultan, meskipun di dalam pencatatan penerimaan kas dan pengeluaran kas di hotel sudah menggunakan excel. Hal ini terjadi karena kurangnya pemahaman manajemen di dalam penyusunan laporan keungan terutama mengenai perhitungan harga pokok kamar. Penetapan tarif kamar hanya berdasarkan pada persaingan pasar dan melihat pada biaya yang dikeluarkan saja. Oleh karena itu tim pengabdian akan melakukan pelatihan mengenai perhitungan harga pokok kamar dengan menggunakan pendekatan full cost berbasis excel.  Metode yang dilakukan adalah pemberdayaan partisipatif, yang meliputi penyuluhan dan pelatihan, monitoring  dan evaluasi  dengan sasarannya adalah manajemen hotel. </w:t>
      </w:r>
    </w:p>
    <w:p w:rsidR="0048389B" w:rsidRDefault="0048389B" w:rsidP="0048389B">
      <w:pPr>
        <w:spacing w:after="0"/>
        <w:ind w:firstLine="720"/>
        <w:jc w:val="both"/>
        <w:rPr>
          <w:rFonts w:ascii="Calibri" w:hAnsi="Calibri" w:cs="Calibri"/>
          <w:bCs/>
          <w:sz w:val="24"/>
          <w:szCs w:val="24"/>
        </w:rPr>
      </w:pPr>
    </w:p>
    <w:p w:rsidR="00E65E4D" w:rsidRDefault="0048389B" w:rsidP="0048389B">
      <w:r>
        <w:rPr>
          <w:rFonts w:ascii="Calibri" w:hAnsi="Calibri" w:cs="Calibri"/>
          <w:b/>
          <w:sz w:val="24"/>
          <w:szCs w:val="24"/>
          <w:lang w:val="fi-FI"/>
        </w:rPr>
        <w:t>Kata Kunci: Perhitungan, Harga Pokok, Excel</w:t>
      </w:r>
      <w:r>
        <w:rPr>
          <w:rFonts w:ascii="Calibri" w:hAnsi="Calibri" w:cs="Calibri"/>
          <w:b/>
          <w:sz w:val="24"/>
          <w:szCs w:val="24"/>
          <w:lang w:val="fi-FI"/>
        </w:rPr>
        <w:tab/>
      </w:r>
      <w:bookmarkStart w:id="0" w:name="_GoBack"/>
      <w:bookmarkEnd w:id="0"/>
    </w:p>
    <w:sectPr w:rsidR="00E65E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9B"/>
    <w:rsid w:val="00166DA2"/>
    <w:rsid w:val="0048389B"/>
    <w:rsid w:val="0049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BE75"/>
  <w15:chartTrackingRefBased/>
  <w15:docId w15:val="{A29B3F1F-0810-4829-92A8-EE8FC8B0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Euromoney Investor Plc.</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Sasanti, Elin (UK)</dc:creator>
  <cp:keywords/>
  <dc:description/>
  <cp:lastModifiedBy>Sasanti, Elin (UK)</cp:lastModifiedBy>
  <cp:revision>1</cp:revision>
  <dcterms:created xsi:type="dcterms:W3CDTF">2020-12-16T01:05:00Z</dcterms:created>
  <dcterms:modified xsi:type="dcterms:W3CDTF">2020-12-16T01:06:00Z</dcterms:modified>
</cp:coreProperties>
</file>