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72" w:rsidRDefault="00771972" w:rsidP="00771972">
      <w:pPr>
        <w:spacing w:after="0" w:line="360" w:lineRule="auto"/>
        <w:jc w:val="center"/>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b/>
          <w:color w:val="000000" w:themeColor="text1"/>
          <w:sz w:val="24"/>
          <w:szCs w:val="24"/>
          <w:lang w:val="en-US"/>
        </w:rPr>
        <w:t>BAB I</w:t>
      </w:r>
      <w:r w:rsidR="00E62BE2">
        <w:rPr>
          <w:rFonts w:ascii="Times New Roman" w:hAnsi="Times New Roman" w:cs="Times New Roman"/>
          <w:b/>
          <w:color w:val="000000" w:themeColor="text1"/>
          <w:sz w:val="24"/>
          <w:szCs w:val="24"/>
          <w:lang w:val="en-US"/>
        </w:rPr>
        <w:t>I</w:t>
      </w:r>
    </w:p>
    <w:p w:rsidR="001F4097" w:rsidRDefault="00E62BE2" w:rsidP="00E62BE2">
      <w:pPr>
        <w:spacing w:after="0"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TINJAUAN PUSTAKA</w:t>
      </w:r>
    </w:p>
    <w:p w:rsidR="00E62BE2" w:rsidRPr="00E62BE2" w:rsidRDefault="00E62BE2" w:rsidP="00E62BE2">
      <w:pPr>
        <w:spacing w:after="0" w:line="360" w:lineRule="auto"/>
        <w:jc w:val="center"/>
        <w:rPr>
          <w:rFonts w:ascii="Times New Roman" w:hAnsi="Times New Roman" w:cs="Times New Roman"/>
          <w:b/>
          <w:color w:val="000000" w:themeColor="text1"/>
          <w:sz w:val="24"/>
          <w:szCs w:val="24"/>
          <w:lang w:val="en-US"/>
        </w:rPr>
      </w:pPr>
    </w:p>
    <w:p w:rsidR="00717161" w:rsidRPr="009A4A0B" w:rsidRDefault="00873EE5" w:rsidP="00344D91">
      <w:pPr>
        <w:pStyle w:val="ListParagraph"/>
        <w:numPr>
          <w:ilvl w:val="0"/>
          <w:numId w:val="4"/>
        </w:numPr>
        <w:tabs>
          <w:tab w:val="left" w:pos="284"/>
        </w:tabs>
        <w:spacing w:after="0" w:line="480" w:lineRule="auto"/>
        <w:ind w:hanging="900"/>
        <w:jc w:val="both"/>
        <w:rPr>
          <w:rFonts w:ascii="Times New Roman" w:hAnsi="Times New Roman" w:cs="Times New Roman"/>
          <w:b/>
          <w:color w:val="000000" w:themeColor="text1"/>
          <w:sz w:val="24"/>
          <w:szCs w:val="24"/>
        </w:rPr>
      </w:pPr>
      <w:r w:rsidRPr="009A4A0B">
        <w:rPr>
          <w:rFonts w:ascii="Times New Roman" w:hAnsi="Times New Roman" w:cs="Times New Roman"/>
          <w:b/>
          <w:color w:val="000000" w:themeColor="text1"/>
          <w:sz w:val="24"/>
          <w:szCs w:val="24"/>
          <w:lang w:val="en-US"/>
        </w:rPr>
        <w:t xml:space="preserve">Tinjauan Umum </w:t>
      </w:r>
      <w:r w:rsidR="00717161" w:rsidRPr="009A4A0B">
        <w:rPr>
          <w:rFonts w:ascii="Times New Roman" w:hAnsi="Times New Roman" w:cs="Times New Roman"/>
          <w:b/>
          <w:color w:val="000000" w:themeColor="text1"/>
          <w:sz w:val="24"/>
          <w:szCs w:val="24"/>
        </w:rPr>
        <w:t>Hukum Pidana</w:t>
      </w:r>
    </w:p>
    <w:p w:rsidR="0004040C" w:rsidRPr="009A4A0B" w:rsidRDefault="003F4A36" w:rsidP="00531A2B">
      <w:pPr>
        <w:pStyle w:val="ListParagraph"/>
        <w:tabs>
          <w:tab w:val="left" w:pos="540"/>
        </w:tabs>
        <w:spacing w:after="0" w:line="480" w:lineRule="auto"/>
        <w:ind w:left="567" w:firstLine="709"/>
        <w:jc w:val="both"/>
        <w:rPr>
          <w:rFonts w:ascii="Times New Roman" w:eastAsia="Times New Roman" w:hAnsi="Times New Roman" w:cs="Times New Roman"/>
          <w:bCs/>
          <w:color w:val="000000" w:themeColor="text1"/>
          <w:sz w:val="24"/>
          <w:szCs w:val="24"/>
        </w:rPr>
      </w:pPr>
      <w:r w:rsidRPr="009A4A0B">
        <w:rPr>
          <w:rFonts w:ascii="Times New Roman" w:hAnsi="Times New Roman" w:cs="Times New Roman"/>
          <w:color w:val="000000" w:themeColor="text1"/>
          <w:sz w:val="24"/>
          <w:szCs w:val="24"/>
          <w:lang w:val="en-US"/>
        </w:rPr>
        <w:t xml:space="preserve">Menurut </w:t>
      </w:r>
      <w:r w:rsidR="00717161" w:rsidRPr="009A4A0B">
        <w:rPr>
          <w:rFonts w:ascii="Times New Roman" w:eastAsia="Times New Roman" w:hAnsi="Times New Roman" w:cs="Times New Roman"/>
          <w:bCs/>
          <w:color w:val="000000" w:themeColor="text1"/>
          <w:sz w:val="24"/>
          <w:szCs w:val="24"/>
          <w:shd w:val="clear" w:color="auto" w:fill="FFFFFF"/>
        </w:rPr>
        <w:t xml:space="preserve">Moeljatno </w:t>
      </w:r>
      <w:r w:rsidRPr="009A4A0B">
        <w:rPr>
          <w:rFonts w:ascii="Times New Roman" w:eastAsia="Times New Roman" w:hAnsi="Times New Roman" w:cs="Times New Roman"/>
          <w:bCs/>
          <w:color w:val="000000" w:themeColor="text1"/>
          <w:sz w:val="24"/>
          <w:szCs w:val="24"/>
          <w:shd w:val="clear" w:color="auto" w:fill="FFFFFF"/>
          <w:lang w:val="en-US"/>
        </w:rPr>
        <w:t>Hukum Pidana adalah</w:t>
      </w:r>
      <w:r w:rsidR="00717161" w:rsidRPr="009A4A0B">
        <w:rPr>
          <w:rFonts w:ascii="Times New Roman" w:eastAsia="Times New Roman" w:hAnsi="Times New Roman" w:cs="Times New Roman"/>
          <w:bCs/>
          <w:color w:val="000000" w:themeColor="text1"/>
          <w:sz w:val="24"/>
          <w:szCs w:val="24"/>
        </w:rPr>
        <w:t>:</w:t>
      </w:r>
      <w:r w:rsidR="00717161" w:rsidRPr="009A4A0B">
        <w:rPr>
          <w:rStyle w:val="FootnoteReference"/>
          <w:rFonts w:ascii="Times New Roman" w:eastAsia="Times New Roman" w:hAnsi="Times New Roman" w:cs="Times New Roman"/>
          <w:bCs/>
          <w:color w:val="000000" w:themeColor="text1"/>
          <w:sz w:val="24"/>
          <w:szCs w:val="24"/>
        </w:rPr>
        <w:footnoteReference w:id="1"/>
      </w:r>
      <w:r w:rsidR="00717161" w:rsidRPr="009A4A0B">
        <w:rPr>
          <w:rFonts w:ascii="Times New Roman" w:eastAsia="Times New Roman" w:hAnsi="Times New Roman" w:cs="Times New Roman"/>
          <w:bCs/>
          <w:color w:val="000000" w:themeColor="text1"/>
          <w:sz w:val="24"/>
          <w:szCs w:val="24"/>
        </w:rPr>
        <w:t xml:space="preserve"> </w:t>
      </w:r>
    </w:p>
    <w:p w:rsidR="00717161" w:rsidRPr="009A4A0B" w:rsidRDefault="003F4A36" w:rsidP="00E438C7">
      <w:pPr>
        <w:pStyle w:val="ListParagraph"/>
        <w:tabs>
          <w:tab w:val="left" w:pos="851"/>
        </w:tabs>
        <w:spacing w:after="0" w:line="240" w:lineRule="auto"/>
        <w:ind w:left="851" w:right="282"/>
        <w:jc w:val="both"/>
        <w:rPr>
          <w:rFonts w:ascii="Times New Roman" w:eastAsia="Times New Roman" w:hAnsi="Times New Roman" w:cs="Times New Roman"/>
          <w:color w:val="000000" w:themeColor="text1"/>
          <w:sz w:val="24"/>
          <w:szCs w:val="24"/>
        </w:rPr>
      </w:pPr>
      <w:r w:rsidRPr="009A4A0B">
        <w:rPr>
          <w:rFonts w:ascii="Times New Roman" w:eastAsia="Times New Roman" w:hAnsi="Times New Roman" w:cs="Times New Roman"/>
          <w:color w:val="000000" w:themeColor="text1"/>
          <w:sz w:val="24"/>
          <w:szCs w:val="24"/>
          <w:shd w:val="clear" w:color="auto" w:fill="FFFFFF"/>
          <w:lang w:val="en-US"/>
        </w:rPr>
        <w:t>B</w:t>
      </w:r>
      <w:r w:rsidR="00717161" w:rsidRPr="009A4A0B">
        <w:rPr>
          <w:rFonts w:ascii="Times New Roman" w:eastAsia="Times New Roman" w:hAnsi="Times New Roman" w:cs="Times New Roman"/>
          <w:color w:val="000000" w:themeColor="text1"/>
          <w:sz w:val="24"/>
          <w:szCs w:val="24"/>
          <w:shd w:val="clear" w:color="auto" w:fill="FFFFFF"/>
        </w:rPr>
        <w:t>agian dari keseluruhan hukum yang berlaku di suatu negara yang mengadakan dasa</w:t>
      </w:r>
      <w:r w:rsidR="009518F7" w:rsidRPr="009A4A0B">
        <w:rPr>
          <w:rFonts w:ascii="Times New Roman" w:eastAsia="Times New Roman" w:hAnsi="Times New Roman" w:cs="Times New Roman"/>
          <w:color w:val="000000" w:themeColor="text1"/>
          <w:sz w:val="24"/>
          <w:szCs w:val="24"/>
          <w:shd w:val="clear" w:color="auto" w:fill="FFFFFF"/>
        </w:rPr>
        <w:t>r-dasar dan aturan-aturan untuk</w:t>
      </w:r>
      <w:r w:rsidR="00717161" w:rsidRPr="009A4A0B">
        <w:rPr>
          <w:rFonts w:ascii="Times New Roman" w:eastAsia="Times New Roman" w:hAnsi="Times New Roman" w:cs="Times New Roman"/>
          <w:color w:val="000000" w:themeColor="text1"/>
          <w:sz w:val="24"/>
          <w:szCs w:val="24"/>
          <w:shd w:val="clear" w:color="auto" w:fill="FFFFFF"/>
        </w:rPr>
        <w:t>:</w:t>
      </w:r>
    </w:p>
    <w:p w:rsidR="00717161" w:rsidRPr="009A4A0B" w:rsidRDefault="00717161" w:rsidP="00BA2033">
      <w:pPr>
        <w:pStyle w:val="ListParagraph"/>
        <w:numPr>
          <w:ilvl w:val="0"/>
          <w:numId w:val="5"/>
        </w:numPr>
        <w:tabs>
          <w:tab w:val="clear" w:pos="720"/>
          <w:tab w:val="num" w:pos="1134"/>
        </w:tabs>
        <w:spacing w:after="0" w:line="240" w:lineRule="auto"/>
        <w:ind w:left="1134" w:right="282" w:hanging="283"/>
        <w:jc w:val="both"/>
        <w:rPr>
          <w:rFonts w:ascii="Times New Roman" w:eastAsia="Times New Roman" w:hAnsi="Times New Roman" w:cs="Times New Roman"/>
          <w:color w:val="000000" w:themeColor="text1"/>
          <w:sz w:val="24"/>
          <w:szCs w:val="24"/>
          <w:shd w:val="clear" w:color="auto" w:fill="FFFFFF"/>
        </w:rPr>
      </w:pPr>
      <w:r w:rsidRPr="009A4A0B">
        <w:rPr>
          <w:rFonts w:ascii="Times New Roman" w:eastAsia="Times New Roman" w:hAnsi="Times New Roman" w:cs="Times New Roman"/>
          <w:color w:val="000000" w:themeColor="text1"/>
          <w:sz w:val="24"/>
          <w:szCs w:val="24"/>
        </w:rPr>
        <w:t>Menentukan perbuatan-perbuatan mana yang tidak boleh dilakukan, yang dilarang, dengan disertai ancaman atau sanksi yang berupa pidana  tertentu bagi barangsiapa yang melanggar larangan tersebut</w:t>
      </w:r>
    </w:p>
    <w:p w:rsidR="00717161" w:rsidRPr="009A4A0B" w:rsidRDefault="00717161" w:rsidP="00BA2033">
      <w:pPr>
        <w:pStyle w:val="ListParagraph"/>
        <w:numPr>
          <w:ilvl w:val="0"/>
          <w:numId w:val="5"/>
        </w:numPr>
        <w:tabs>
          <w:tab w:val="clear" w:pos="720"/>
          <w:tab w:val="num" w:pos="1134"/>
        </w:tabs>
        <w:spacing w:after="0" w:line="240" w:lineRule="auto"/>
        <w:ind w:left="1134" w:right="282" w:hanging="283"/>
        <w:jc w:val="both"/>
        <w:rPr>
          <w:rFonts w:ascii="Times New Roman" w:eastAsia="Times New Roman" w:hAnsi="Times New Roman" w:cs="Times New Roman"/>
          <w:color w:val="000000" w:themeColor="text1"/>
          <w:sz w:val="24"/>
          <w:szCs w:val="24"/>
          <w:shd w:val="clear" w:color="auto" w:fill="FFFFFF"/>
        </w:rPr>
      </w:pPr>
      <w:r w:rsidRPr="009A4A0B">
        <w:rPr>
          <w:rFonts w:ascii="Times New Roman" w:eastAsia="Times New Roman" w:hAnsi="Times New Roman" w:cs="Times New Roman"/>
          <w:color w:val="000000" w:themeColor="text1"/>
          <w:sz w:val="24"/>
          <w:szCs w:val="24"/>
        </w:rPr>
        <w:t>Menentukan kapan dan dalam hal-hal apa kepada mereka yang telah melanggar larangan-larangan itu  dapat dikenakan atau dijatuhi pidana sebagaimana yang telah diancamkan</w:t>
      </w:r>
    </w:p>
    <w:p w:rsidR="00717161" w:rsidRPr="009A4A0B" w:rsidRDefault="00717161" w:rsidP="00BA2033">
      <w:pPr>
        <w:pStyle w:val="ListParagraph"/>
        <w:numPr>
          <w:ilvl w:val="0"/>
          <w:numId w:val="5"/>
        </w:numPr>
        <w:tabs>
          <w:tab w:val="clear" w:pos="720"/>
          <w:tab w:val="num" w:pos="1134"/>
        </w:tabs>
        <w:spacing w:after="0" w:line="240" w:lineRule="auto"/>
        <w:ind w:left="1134" w:right="282" w:hanging="283"/>
        <w:jc w:val="both"/>
        <w:rPr>
          <w:rFonts w:ascii="Times New Roman" w:eastAsia="Times New Roman" w:hAnsi="Times New Roman" w:cs="Times New Roman"/>
          <w:color w:val="000000" w:themeColor="text1"/>
          <w:sz w:val="24"/>
          <w:szCs w:val="24"/>
          <w:shd w:val="clear" w:color="auto" w:fill="FFFFFF"/>
        </w:rPr>
      </w:pPr>
      <w:r w:rsidRPr="009A4A0B">
        <w:rPr>
          <w:rFonts w:ascii="Times New Roman" w:eastAsia="Times New Roman" w:hAnsi="Times New Roman" w:cs="Times New Roman"/>
          <w:color w:val="000000" w:themeColor="text1"/>
          <w:sz w:val="24"/>
          <w:szCs w:val="24"/>
        </w:rPr>
        <w:t>Menentukan dengan cara bagaimana pengenaan pidana itu dapat dilaksanakan apabila ada orang yang disangka telah melanggar larangan tersebut</w:t>
      </w:r>
    </w:p>
    <w:p w:rsidR="00531A2B" w:rsidRPr="009A4A0B" w:rsidRDefault="00531A2B" w:rsidP="00531A2B">
      <w:pPr>
        <w:pStyle w:val="ListParagraph"/>
        <w:tabs>
          <w:tab w:val="left" w:pos="540"/>
        </w:tabs>
        <w:spacing w:after="0" w:line="240" w:lineRule="auto"/>
        <w:ind w:left="1353"/>
        <w:jc w:val="both"/>
        <w:rPr>
          <w:rFonts w:ascii="Times New Roman" w:eastAsia="Times New Roman" w:hAnsi="Times New Roman" w:cs="Times New Roman"/>
          <w:color w:val="000000" w:themeColor="text1"/>
          <w:sz w:val="24"/>
          <w:szCs w:val="24"/>
          <w:shd w:val="clear" w:color="auto" w:fill="FFFFFF"/>
          <w:lang w:val="en-US"/>
        </w:rPr>
      </w:pPr>
    </w:p>
    <w:p w:rsidR="00437EE1" w:rsidRPr="009A4A0B" w:rsidRDefault="00437EE1" w:rsidP="00531A2B">
      <w:pPr>
        <w:pStyle w:val="ListParagraph"/>
        <w:tabs>
          <w:tab w:val="left" w:pos="540"/>
        </w:tabs>
        <w:spacing w:after="0" w:line="240" w:lineRule="auto"/>
        <w:ind w:left="1353"/>
        <w:jc w:val="both"/>
        <w:rPr>
          <w:rFonts w:ascii="Times New Roman" w:eastAsia="Times New Roman" w:hAnsi="Times New Roman" w:cs="Times New Roman"/>
          <w:color w:val="000000" w:themeColor="text1"/>
          <w:sz w:val="24"/>
          <w:szCs w:val="24"/>
          <w:shd w:val="clear" w:color="auto" w:fill="FFFFFF"/>
          <w:lang w:val="en-US"/>
        </w:rPr>
      </w:pPr>
    </w:p>
    <w:p w:rsidR="002B675E" w:rsidRPr="009A4A0B" w:rsidRDefault="002B675E" w:rsidP="0004040C">
      <w:pPr>
        <w:spacing w:after="0" w:line="480" w:lineRule="auto"/>
        <w:ind w:left="567" w:firstLine="709"/>
        <w:jc w:val="both"/>
        <w:rPr>
          <w:rFonts w:ascii="Times New Roman" w:hAnsi="Times New Roman" w:cs="Times New Roman"/>
          <w:bCs/>
          <w:color w:val="000000" w:themeColor="text1"/>
          <w:sz w:val="24"/>
          <w:szCs w:val="24"/>
          <w:lang w:val="en-US"/>
        </w:rPr>
      </w:pPr>
      <w:r w:rsidRPr="009A4A0B">
        <w:rPr>
          <w:rFonts w:ascii="Times New Roman" w:hAnsi="Times New Roman" w:cs="Times New Roman"/>
          <w:bCs/>
          <w:color w:val="000000" w:themeColor="text1"/>
          <w:sz w:val="24"/>
          <w:szCs w:val="24"/>
        </w:rPr>
        <w:t xml:space="preserve">Van Hamel </w:t>
      </w:r>
      <w:r w:rsidRPr="009A4A0B">
        <w:rPr>
          <w:rFonts w:ascii="Times New Roman" w:hAnsi="Times New Roman" w:cs="Times New Roman"/>
          <w:color w:val="000000" w:themeColor="text1"/>
          <w:sz w:val="24"/>
          <w:szCs w:val="24"/>
        </w:rPr>
        <w:t xml:space="preserve">mengatakan bahwa hukum pidana adalah keseluruhan dasar dan aturan yang dianut oleh negara dalam kewajibannya untuk menegakkan hukum, yakni dengan melarang apa yang bertentangan dengan hukum </w:t>
      </w:r>
      <w:r w:rsidRPr="009A4A0B">
        <w:rPr>
          <w:rFonts w:ascii="Times New Roman" w:hAnsi="Times New Roman" w:cs="Times New Roman"/>
          <w:i/>
          <w:iCs/>
          <w:color w:val="000000" w:themeColor="text1"/>
          <w:sz w:val="24"/>
          <w:szCs w:val="24"/>
        </w:rPr>
        <w:t xml:space="preserve">(onrecht) </w:t>
      </w:r>
      <w:r w:rsidRPr="009A4A0B">
        <w:rPr>
          <w:rFonts w:ascii="Times New Roman" w:hAnsi="Times New Roman" w:cs="Times New Roman"/>
          <w:color w:val="000000" w:themeColor="text1"/>
          <w:sz w:val="24"/>
          <w:szCs w:val="24"/>
        </w:rPr>
        <w:t xml:space="preserve">dan mengenakan suatu nestapa (penderitaan) kepada yang melanggar larangan tersebut. Pengertian hukum pidana tersebut disebut juga </w:t>
      </w:r>
      <w:r w:rsidR="00BD3E88" w:rsidRPr="009A4A0B">
        <w:rPr>
          <w:rFonts w:ascii="Times New Roman" w:hAnsi="Times New Roman" w:cs="Times New Roman"/>
          <w:i/>
          <w:iCs/>
          <w:color w:val="000000" w:themeColor="text1"/>
          <w:sz w:val="24"/>
          <w:szCs w:val="24"/>
        </w:rPr>
        <w:t>ius poenale</w:t>
      </w:r>
      <w:r w:rsidRPr="009A4A0B">
        <w:rPr>
          <w:rFonts w:ascii="Times New Roman" w:hAnsi="Times New Roman" w:cs="Times New Roman"/>
          <w:bCs/>
          <w:color w:val="000000" w:themeColor="text1"/>
          <w:sz w:val="24"/>
          <w:szCs w:val="24"/>
        </w:rPr>
        <w:t>.</w:t>
      </w:r>
      <w:r w:rsidRPr="009A4A0B">
        <w:rPr>
          <w:rStyle w:val="FootnoteReference"/>
          <w:rFonts w:ascii="Times New Roman" w:hAnsi="Times New Roman" w:cs="Times New Roman"/>
          <w:bCs/>
          <w:color w:val="000000" w:themeColor="text1"/>
          <w:sz w:val="24"/>
          <w:szCs w:val="24"/>
        </w:rPr>
        <w:footnoteReference w:id="2"/>
      </w:r>
    </w:p>
    <w:p w:rsidR="005B6BC4" w:rsidRPr="000E570D" w:rsidRDefault="002B675E" w:rsidP="000E570D">
      <w:pPr>
        <w:spacing w:after="0" w:line="480" w:lineRule="auto"/>
        <w:ind w:left="567" w:firstLine="709"/>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Dari pengertian mengenai hukum pidana tersebut di atas, maka dapat didefinisikan bahwa Hukum pidana adalah peraturan hukum mengenai pidana. Kata Pidana berarti hal yang dipidanakan, yaitu yang oleh instansi yang berkuasa dilimpahkan kepada seorang oknum sebagai hal yang tidak enak dirasakannya dan juga hal yang tidak sehari-hari dilimpahkan.</w:t>
      </w:r>
    </w:p>
    <w:p w:rsidR="00873EE5" w:rsidRPr="009A4A0B" w:rsidRDefault="00873EE5" w:rsidP="00344D91">
      <w:pPr>
        <w:pStyle w:val="ListParagraph"/>
        <w:numPr>
          <w:ilvl w:val="0"/>
          <w:numId w:val="4"/>
        </w:numPr>
        <w:spacing w:after="0" w:line="480" w:lineRule="auto"/>
        <w:ind w:left="540" w:hanging="540"/>
        <w:jc w:val="both"/>
        <w:rPr>
          <w:rFonts w:ascii="Times New Roman" w:hAnsi="Times New Roman" w:cs="Times New Roman"/>
          <w:b/>
          <w:color w:val="000000" w:themeColor="text1"/>
          <w:sz w:val="24"/>
          <w:szCs w:val="24"/>
          <w:shd w:val="clear" w:color="auto" w:fill="FFFFFF"/>
          <w:lang w:val="en-US"/>
        </w:rPr>
      </w:pPr>
      <w:r w:rsidRPr="009A4A0B">
        <w:rPr>
          <w:rFonts w:ascii="Times New Roman" w:hAnsi="Times New Roman" w:cs="Times New Roman"/>
          <w:b/>
          <w:color w:val="000000" w:themeColor="text1"/>
          <w:sz w:val="24"/>
          <w:szCs w:val="24"/>
          <w:shd w:val="clear" w:color="auto" w:fill="FFFFFF"/>
          <w:lang w:val="en-US"/>
        </w:rPr>
        <w:lastRenderedPageBreak/>
        <w:t>Tindak Pidana</w:t>
      </w:r>
    </w:p>
    <w:p w:rsidR="00FD253B" w:rsidRPr="009A4A0B" w:rsidRDefault="00717161" w:rsidP="00FD253B">
      <w:pPr>
        <w:pStyle w:val="ListParagraph"/>
        <w:numPr>
          <w:ilvl w:val="3"/>
          <w:numId w:val="4"/>
        </w:numPr>
        <w:spacing w:after="0" w:line="480" w:lineRule="auto"/>
        <w:ind w:left="900"/>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Pengertian Tindak Pidana</w:t>
      </w:r>
    </w:p>
    <w:p w:rsidR="00FD253B" w:rsidRPr="009A4A0B" w:rsidRDefault="00FD253B" w:rsidP="00FD253B">
      <w:pPr>
        <w:pStyle w:val="ListParagraph"/>
        <w:spacing w:after="0" w:line="480" w:lineRule="auto"/>
        <w:ind w:left="851" w:firstLine="708"/>
        <w:jc w:val="both"/>
        <w:rPr>
          <w:rFonts w:ascii="Times New Roman" w:hAnsi="Times New Roman" w:cs="Times New Roman"/>
          <w:color w:val="000000" w:themeColor="text1"/>
          <w:sz w:val="24"/>
          <w:szCs w:val="24"/>
          <w:lang w:val="de-DE"/>
        </w:rPr>
      </w:pPr>
      <w:r w:rsidRPr="009A4A0B">
        <w:rPr>
          <w:rFonts w:ascii="Times New Roman" w:hAnsi="Times New Roman" w:cs="Times New Roman"/>
          <w:color w:val="000000" w:themeColor="text1"/>
          <w:sz w:val="24"/>
          <w:szCs w:val="24"/>
          <w:lang w:val="en-US"/>
        </w:rPr>
        <w:t xml:space="preserve">Tindak pidana </w:t>
      </w:r>
      <w:proofErr w:type="gramStart"/>
      <w:r w:rsidRPr="009A4A0B">
        <w:rPr>
          <w:rFonts w:ascii="Times New Roman" w:hAnsi="Times New Roman" w:cs="Times New Roman"/>
          <w:color w:val="000000" w:themeColor="text1"/>
          <w:sz w:val="24"/>
          <w:szCs w:val="24"/>
          <w:lang w:val="en-US"/>
        </w:rPr>
        <w:t>sama</w:t>
      </w:r>
      <w:proofErr w:type="gramEnd"/>
      <w:r w:rsidRPr="009A4A0B">
        <w:rPr>
          <w:rFonts w:ascii="Times New Roman" w:hAnsi="Times New Roman" w:cs="Times New Roman"/>
          <w:color w:val="000000" w:themeColor="text1"/>
          <w:sz w:val="24"/>
          <w:szCs w:val="24"/>
          <w:lang w:val="en-US"/>
        </w:rPr>
        <w:t xml:space="preserve"> pengertiannya dengan peristiwa pidana atau delik. Menurut rumusan para ahli hukum dari terjemahan </w:t>
      </w:r>
      <w:r w:rsidRPr="009A4A0B">
        <w:rPr>
          <w:rFonts w:ascii="Times New Roman" w:hAnsi="Times New Roman" w:cs="Times New Roman"/>
          <w:i/>
          <w:iCs/>
          <w:color w:val="000000" w:themeColor="text1"/>
          <w:sz w:val="24"/>
          <w:szCs w:val="24"/>
          <w:lang w:val="en-US"/>
        </w:rPr>
        <w:t xml:space="preserve">straafbaarfeit </w:t>
      </w:r>
      <w:r w:rsidRPr="009A4A0B">
        <w:rPr>
          <w:rFonts w:ascii="Times New Roman" w:hAnsi="Times New Roman" w:cs="Times New Roman"/>
          <w:color w:val="000000" w:themeColor="text1"/>
          <w:sz w:val="24"/>
          <w:szCs w:val="24"/>
          <w:lang w:val="en-US"/>
        </w:rPr>
        <w:t xml:space="preserve">yaitu suatu perbuatan yang melanggar atau bertentangan dengan undang-undang atau hukum, perbuatan mana dilakukan dengan kesalahan oleh seseorang yang dapat dipertanggungjawabkan. </w:t>
      </w:r>
    </w:p>
    <w:p w:rsidR="00FD253B" w:rsidRPr="009A4A0B" w:rsidRDefault="00717161" w:rsidP="00FD253B">
      <w:pPr>
        <w:pStyle w:val="ListParagraph"/>
        <w:spacing w:after="0" w:line="480" w:lineRule="auto"/>
        <w:ind w:left="851" w:firstLine="708"/>
        <w:jc w:val="both"/>
        <w:rPr>
          <w:rFonts w:ascii="Times New Roman" w:hAnsi="Times New Roman" w:cs="Times New Roman"/>
          <w:color w:val="000000" w:themeColor="text1"/>
          <w:sz w:val="24"/>
          <w:szCs w:val="24"/>
          <w:lang w:val="de-DE"/>
        </w:rPr>
      </w:pPr>
      <w:r w:rsidRPr="009A4A0B">
        <w:rPr>
          <w:rFonts w:ascii="Times New Roman" w:hAnsi="Times New Roman" w:cs="Times New Roman"/>
          <w:color w:val="000000" w:themeColor="text1"/>
          <w:sz w:val="24"/>
          <w:szCs w:val="24"/>
          <w:lang w:val="de-DE"/>
        </w:rPr>
        <w:t xml:space="preserve">Menurut Moeljatno, </w:t>
      </w:r>
      <w:r w:rsidRPr="009A4A0B">
        <w:rPr>
          <w:rFonts w:ascii="Times New Roman" w:hAnsi="Times New Roman" w:cs="Times New Roman"/>
          <w:i/>
          <w:color w:val="000000" w:themeColor="text1"/>
          <w:sz w:val="24"/>
          <w:szCs w:val="24"/>
          <w:lang w:val="de-DE"/>
        </w:rPr>
        <w:t>Strafbaar feit</w:t>
      </w:r>
      <w:r w:rsidRPr="009A4A0B">
        <w:rPr>
          <w:rFonts w:ascii="Times New Roman" w:hAnsi="Times New Roman" w:cs="Times New Roman"/>
          <w:color w:val="000000" w:themeColor="text1"/>
          <w:sz w:val="24"/>
          <w:szCs w:val="24"/>
          <w:lang w:val="de-DE"/>
        </w:rPr>
        <w:t xml:space="preserve"> adalah perbuatan yang dilarang oleh suatu aturan hukum, larangan mana disertai dengan ancaman (sanksi) yang berupa pidana tertentu bagi barang siapa yang melanggar larangan tersebut.</w:t>
      </w:r>
      <w:r w:rsidRPr="009A4A0B">
        <w:rPr>
          <w:rStyle w:val="FootnoteReference"/>
          <w:rFonts w:ascii="Times New Roman" w:hAnsi="Times New Roman" w:cs="Times New Roman"/>
          <w:color w:val="000000" w:themeColor="text1"/>
          <w:sz w:val="24"/>
          <w:szCs w:val="24"/>
          <w:lang w:val="de-DE"/>
        </w:rPr>
        <w:footnoteReference w:id="3"/>
      </w:r>
    </w:p>
    <w:p w:rsidR="00FD253B" w:rsidRPr="009A4A0B" w:rsidRDefault="00FD253B" w:rsidP="00FD253B">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Zainal Abidin Farid</w:t>
      </w:r>
      <w:r w:rsidR="00F31335" w:rsidRPr="009A4A0B">
        <w:rPr>
          <w:rFonts w:ascii="Times New Roman" w:hAnsi="Times New Roman" w:cs="Times New Roman"/>
          <w:color w:val="000000" w:themeColor="text1"/>
          <w:sz w:val="24"/>
          <w:szCs w:val="24"/>
          <w:lang w:val="en-US"/>
        </w:rPr>
        <w:t xml:space="preserve"> menyatakan bahwa, </w:t>
      </w:r>
      <w:r w:rsidRPr="009A4A0B">
        <w:rPr>
          <w:rFonts w:ascii="Times New Roman" w:hAnsi="Times New Roman" w:cs="Times New Roman"/>
          <w:color w:val="000000" w:themeColor="text1"/>
          <w:sz w:val="24"/>
          <w:szCs w:val="24"/>
          <w:lang w:val="en-US"/>
        </w:rPr>
        <w:t>"Delik sebagai suatu perbuatan atau pengabaian yang melawan hukum yang dilakukan dengan sengaja atau kelalaian oleh seseorang yan</w:t>
      </w:r>
      <w:r w:rsidR="00F31335" w:rsidRPr="009A4A0B">
        <w:rPr>
          <w:rFonts w:ascii="Times New Roman" w:hAnsi="Times New Roman" w:cs="Times New Roman"/>
          <w:color w:val="000000" w:themeColor="text1"/>
          <w:sz w:val="24"/>
          <w:szCs w:val="24"/>
          <w:lang w:val="en-US"/>
        </w:rPr>
        <w:t>g dapat dipertanggungjawabkan.</w:t>
      </w:r>
      <w:r w:rsidR="00F31335" w:rsidRPr="009A4A0B">
        <w:rPr>
          <w:rStyle w:val="FootnoteReference"/>
          <w:rFonts w:ascii="Times New Roman" w:hAnsi="Times New Roman" w:cs="Times New Roman"/>
          <w:color w:val="000000" w:themeColor="text1"/>
          <w:sz w:val="24"/>
          <w:szCs w:val="24"/>
          <w:lang w:val="en-US"/>
        </w:rPr>
        <w:footnoteReference w:id="4"/>
      </w:r>
    </w:p>
    <w:p w:rsidR="005E6C68" w:rsidRPr="009A4A0B" w:rsidRDefault="00FD253B" w:rsidP="005E6C68">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Wirjon</w:t>
      </w:r>
      <w:r w:rsidR="00F31335" w:rsidRPr="009A4A0B">
        <w:rPr>
          <w:rFonts w:ascii="Times New Roman" w:hAnsi="Times New Roman" w:cs="Times New Roman"/>
          <w:color w:val="000000" w:themeColor="text1"/>
          <w:sz w:val="24"/>
          <w:szCs w:val="24"/>
          <w:lang w:val="en-US"/>
        </w:rPr>
        <w:t>o Prodjodikoro, menyatakan bahwa y</w:t>
      </w:r>
      <w:r w:rsidRPr="009A4A0B">
        <w:rPr>
          <w:rFonts w:ascii="Times New Roman" w:hAnsi="Times New Roman" w:cs="Times New Roman"/>
          <w:color w:val="000000" w:themeColor="text1"/>
          <w:sz w:val="24"/>
          <w:szCs w:val="24"/>
          <w:lang w:val="en-US"/>
        </w:rPr>
        <w:t xml:space="preserve">ang dimaksud dengan tindak pidana atau dalam bahasa Belanda </w:t>
      </w:r>
      <w:r w:rsidRPr="009A4A0B">
        <w:rPr>
          <w:rFonts w:ascii="Times New Roman" w:hAnsi="Times New Roman" w:cs="Times New Roman"/>
          <w:i/>
          <w:iCs/>
          <w:color w:val="000000" w:themeColor="text1"/>
          <w:sz w:val="24"/>
          <w:szCs w:val="24"/>
          <w:lang w:val="en-US"/>
        </w:rPr>
        <w:t xml:space="preserve">strafbaarfeit </w:t>
      </w:r>
      <w:r w:rsidRPr="009A4A0B">
        <w:rPr>
          <w:rFonts w:ascii="Times New Roman" w:hAnsi="Times New Roman" w:cs="Times New Roman"/>
          <w:color w:val="000000" w:themeColor="text1"/>
          <w:sz w:val="24"/>
          <w:szCs w:val="24"/>
          <w:lang w:val="en-US"/>
        </w:rPr>
        <w:t xml:space="preserve">atau dalam bahasa Asing disebut </w:t>
      </w:r>
      <w:r w:rsidRPr="009A4A0B">
        <w:rPr>
          <w:rFonts w:ascii="Times New Roman" w:hAnsi="Times New Roman" w:cs="Times New Roman"/>
          <w:i/>
          <w:iCs/>
          <w:color w:val="000000" w:themeColor="text1"/>
          <w:sz w:val="24"/>
          <w:szCs w:val="24"/>
          <w:lang w:val="en-US"/>
        </w:rPr>
        <w:t xml:space="preserve">delict </w:t>
      </w:r>
      <w:r w:rsidRPr="009A4A0B">
        <w:rPr>
          <w:rFonts w:ascii="Times New Roman" w:hAnsi="Times New Roman" w:cs="Times New Roman"/>
          <w:color w:val="000000" w:themeColor="text1"/>
          <w:sz w:val="24"/>
          <w:szCs w:val="24"/>
          <w:lang w:val="en-US"/>
        </w:rPr>
        <w:t xml:space="preserve">berarti suatu perbuatan yang pelakunya dapat dikenai hukuman pidana, dan pelaku ini dapat dikatakan </w:t>
      </w:r>
      <w:r w:rsidR="00F31335" w:rsidRPr="009A4A0B">
        <w:rPr>
          <w:rFonts w:ascii="Times New Roman" w:hAnsi="Times New Roman" w:cs="Times New Roman"/>
          <w:color w:val="000000" w:themeColor="text1"/>
          <w:sz w:val="24"/>
          <w:szCs w:val="24"/>
          <w:lang w:val="en-US"/>
        </w:rPr>
        <w:t>merupakan subjek tindak pidana.</w:t>
      </w:r>
      <w:r w:rsidR="00F31335" w:rsidRPr="009A4A0B">
        <w:rPr>
          <w:rStyle w:val="FootnoteReference"/>
          <w:rFonts w:ascii="Times New Roman" w:hAnsi="Times New Roman" w:cs="Times New Roman"/>
          <w:color w:val="000000" w:themeColor="text1"/>
          <w:sz w:val="24"/>
          <w:szCs w:val="24"/>
          <w:lang w:val="en-US"/>
        </w:rPr>
        <w:footnoteReference w:id="5"/>
      </w:r>
    </w:p>
    <w:p w:rsidR="005E6C68" w:rsidRPr="009A4A0B" w:rsidRDefault="005E6C68" w:rsidP="005E6C68">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lastRenderedPageBreak/>
        <w:t>Istilah tindak pidana, perbuatan yang dapat atau boleh dihukum, peristiwa pidana, dan perbuatan pidana pada parktiknya diartikan menjadi satu istilah saja dimana terkadang disebut dengan tindak pidana atau peristiwa pidana atau perbuatan pidana. Sehingga tampak dari beberapa istilah ini adalah delik yang dapat diberi sanksi atau hukuman.</w:t>
      </w:r>
      <w:r w:rsidRPr="009A4A0B">
        <w:rPr>
          <w:rStyle w:val="FootnoteReference"/>
          <w:rFonts w:ascii="Times New Roman" w:hAnsi="Times New Roman" w:cs="Times New Roman"/>
          <w:color w:val="000000" w:themeColor="text1"/>
          <w:sz w:val="24"/>
          <w:szCs w:val="24"/>
          <w:lang w:val="en-US"/>
        </w:rPr>
        <w:footnoteReference w:id="6"/>
      </w:r>
    </w:p>
    <w:p w:rsidR="00F31335" w:rsidRPr="009A4A0B" w:rsidRDefault="00FD253B" w:rsidP="00F31335">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uraian di atas, kita dapat mengemukakan bahwa delik itu adalah perbuatan yang dilarang atau suatu perbuatan yang diancam dengan hukuman kepada barang siapa yang melakukannya, mulai dari ancaman yang serendah-rendahnya sampai kepada yang setinggi-tingginya sesuai dengan pelanggaran yang dilakukan. Sifat ancaman delik seperti tersebut, maka yang menjadi subyek dari delik adalah manusia, di samping yang disebutkan sebagai badan hukum yang dapat bertindak seperti kedudukan manusia (orang). Ini mudah terlihat pada perumusan-perumusan dari tindak pidana dalam KUHP, yang menampakkan daya berpikir sebagai syarat bagi subjek tindak pidana itu, juga terlihat pada wujud hukuman/pidana yang termuat dalam pasal-pasal KUHP, yaitu hukuman penjara, kurungan dan denda. </w:t>
      </w:r>
    </w:p>
    <w:p w:rsidR="00F31335" w:rsidRPr="009A4A0B" w:rsidRDefault="00FD253B" w:rsidP="00F31335">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Ada pun unsur-unsur (elemen) suatu delik adalah sebagaimana yang dikemukakan oleh Vos </w:t>
      </w:r>
      <w:r w:rsidR="00F31335" w:rsidRPr="009A4A0B">
        <w:rPr>
          <w:rFonts w:ascii="Times New Roman" w:hAnsi="Times New Roman" w:cs="Times New Roman"/>
          <w:color w:val="000000" w:themeColor="text1"/>
          <w:sz w:val="24"/>
          <w:szCs w:val="24"/>
          <w:lang w:val="en-US"/>
        </w:rPr>
        <w:t>adalah sebagai berikut:</w:t>
      </w:r>
      <w:r w:rsidR="00F31335" w:rsidRPr="009A4A0B">
        <w:rPr>
          <w:rStyle w:val="FootnoteReference"/>
          <w:rFonts w:ascii="Times New Roman" w:hAnsi="Times New Roman" w:cs="Times New Roman"/>
          <w:color w:val="000000" w:themeColor="text1"/>
          <w:sz w:val="24"/>
          <w:szCs w:val="24"/>
          <w:lang w:val="en-US"/>
        </w:rPr>
        <w:footnoteReference w:id="7"/>
      </w:r>
    </w:p>
    <w:p w:rsidR="00F31335" w:rsidRPr="009A4A0B" w:rsidRDefault="00FD253B" w:rsidP="00BA2033">
      <w:pPr>
        <w:pStyle w:val="ListParagraph"/>
        <w:numPr>
          <w:ilvl w:val="1"/>
          <w:numId w:val="21"/>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Elemen (bahagian) perbuatan atau kelakuan orang dalam hal berbuat (aktif) atau tidak berbuat (pasif). </w:t>
      </w:r>
    </w:p>
    <w:p w:rsidR="00F31335" w:rsidRPr="009A4A0B" w:rsidRDefault="00FD253B" w:rsidP="00BA2033">
      <w:pPr>
        <w:pStyle w:val="ListParagraph"/>
        <w:numPr>
          <w:ilvl w:val="1"/>
          <w:numId w:val="21"/>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Elemen akibat dari perbuatan, yang terjadi dari suatu delik yang selesai. Elemen akibat ini dianggap telah selesai apabila telah nyata akibat dari suatu perbuatan. Dalam rumusan undang-</w:t>
      </w:r>
      <w:r w:rsidRPr="009A4A0B">
        <w:rPr>
          <w:rFonts w:ascii="Times New Roman" w:hAnsi="Times New Roman" w:cs="Times New Roman"/>
          <w:color w:val="000000" w:themeColor="text1"/>
          <w:sz w:val="24"/>
          <w:szCs w:val="24"/>
          <w:lang w:val="en-US"/>
        </w:rPr>
        <w:lastRenderedPageBreak/>
        <w:t xml:space="preserve">undang, kadang-kadang elemen akibat tidak dipentingkan dalam delik formal, </w:t>
      </w:r>
      <w:proofErr w:type="gramStart"/>
      <w:r w:rsidRPr="009A4A0B">
        <w:rPr>
          <w:rFonts w:ascii="Times New Roman" w:hAnsi="Times New Roman" w:cs="Times New Roman"/>
          <w:color w:val="000000" w:themeColor="text1"/>
          <w:sz w:val="24"/>
          <w:szCs w:val="24"/>
          <w:lang w:val="en-US"/>
        </w:rPr>
        <w:t>akan</w:t>
      </w:r>
      <w:proofErr w:type="gramEnd"/>
      <w:r w:rsidRPr="009A4A0B">
        <w:rPr>
          <w:rFonts w:ascii="Times New Roman" w:hAnsi="Times New Roman" w:cs="Times New Roman"/>
          <w:color w:val="000000" w:themeColor="text1"/>
          <w:sz w:val="24"/>
          <w:szCs w:val="24"/>
          <w:lang w:val="en-US"/>
        </w:rPr>
        <w:t xml:space="preserve"> tetapi kadang-kadang elemen akibat dinyatakan dengan tegas secara terpisah dari suatu perbuatan dengan tegas secara terpisah dari suatu perbuatan seperti di dalam delik materil. </w:t>
      </w:r>
    </w:p>
    <w:p w:rsidR="00F31335" w:rsidRPr="009A4A0B" w:rsidRDefault="00FD253B" w:rsidP="00BA2033">
      <w:pPr>
        <w:pStyle w:val="ListParagraph"/>
        <w:numPr>
          <w:ilvl w:val="1"/>
          <w:numId w:val="21"/>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Elemen subyektif, yaitu kesalahan yang diwujudkan dengan kata-kata sengaja atau culpa (tidak sengaja). </w:t>
      </w:r>
    </w:p>
    <w:p w:rsidR="005E6C68" w:rsidRPr="009A4A0B" w:rsidRDefault="00FD253B" w:rsidP="00BA2033">
      <w:pPr>
        <w:pStyle w:val="ListParagraph"/>
        <w:numPr>
          <w:ilvl w:val="1"/>
          <w:numId w:val="21"/>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Elemen melawan hukum. </w:t>
      </w:r>
    </w:p>
    <w:p w:rsidR="005E6C68" w:rsidRPr="009A4A0B" w:rsidRDefault="005E6C68" w:rsidP="005E6C68">
      <w:pPr>
        <w:pStyle w:val="ListParagraph"/>
        <w:spacing w:after="0" w:line="240" w:lineRule="auto"/>
        <w:ind w:left="1620"/>
        <w:jc w:val="both"/>
        <w:rPr>
          <w:rFonts w:ascii="Times New Roman" w:hAnsi="Times New Roman" w:cs="Times New Roman"/>
          <w:color w:val="000000" w:themeColor="text1"/>
          <w:sz w:val="24"/>
          <w:szCs w:val="24"/>
          <w:lang w:val="en-US"/>
        </w:rPr>
      </w:pPr>
    </w:p>
    <w:p w:rsidR="005E6C68" w:rsidRPr="009A4A0B" w:rsidRDefault="00FD253B" w:rsidP="0048647B">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Dari sederetan elemen lainnya menurut rumusan undang-undang, dibedakan menjadi segi obyektif, misalnya dalam Pasal 160 KUHP, diperlukan elemen di muka umum dan segi subyektif misalnya Pasal 340 KUHP diperlukan unsur merencanakan terlebih dahulu.</w:t>
      </w:r>
    </w:p>
    <w:p w:rsidR="00F31335" w:rsidRPr="009A4A0B" w:rsidRDefault="0026316B" w:rsidP="00F31335">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Delik dapat dibedakan at</w:t>
      </w:r>
      <w:r w:rsidR="00F31335" w:rsidRPr="009A4A0B">
        <w:rPr>
          <w:rFonts w:ascii="Times New Roman" w:hAnsi="Times New Roman" w:cs="Times New Roman"/>
          <w:color w:val="000000" w:themeColor="text1"/>
          <w:sz w:val="24"/>
          <w:szCs w:val="24"/>
          <w:lang w:val="en-US"/>
        </w:rPr>
        <w:t xml:space="preserve">as dasar-dasar tertentu, yaitu sebagai </w:t>
      </w:r>
      <w:proofErr w:type="gramStart"/>
      <w:r w:rsidR="00F31335" w:rsidRPr="009A4A0B">
        <w:rPr>
          <w:rFonts w:ascii="Times New Roman" w:hAnsi="Times New Roman" w:cs="Times New Roman"/>
          <w:color w:val="000000" w:themeColor="text1"/>
          <w:sz w:val="24"/>
          <w:szCs w:val="24"/>
          <w:lang w:val="en-US"/>
        </w:rPr>
        <w:t>ber</w:t>
      </w:r>
      <w:r w:rsidR="005E6C68" w:rsidRPr="009A4A0B">
        <w:rPr>
          <w:rFonts w:ascii="Times New Roman" w:hAnsi="Times New Roman" w:cs="Times New Roman"/>
          <w:color w:val="000000" w:themeColor="text1"/>
          <w:sz w:val="24"/>
          <w:szCs w:val="24"/>
          <w:lang w:val="en-US"/>
        </w:rPr>
        <w:t xml:space="preserve">ikut </w:t>
      </w:r>
      <w:r w:rsidR="00F31335" w:rsidRPr="009A4A0B">
        <w:rPr>
          <w:rFonts w:ascii="Times New Roman" w:hAnsi="Times New Roman" w:cs="Times New Roman"/>
          <w:color w:val="000000" w:themeColor="text1"/>
          <w:sz w:val="24"/>
          <w:szCs w:val="24"/>
          <w:lang w:val="en-US"/>
        </w:rPr>
        <w:t>:</w:t>
      </w:r>
      <w:proofErr w:type="gramEnd"/>
      <w:r w:rsidR="00F31335" w:rsidRPr="009A4A0B">
        <w:rPr>
          <w:rStyle w:val="FootnoteReference"/>
          <w:rFonts w:ascii="Times New Roman" w:hAnsi="Times New Roman" w:cs="Times New Roman"/>
          <w:color w:val="000000" w:themeColor="text1"/>
          <w:sz w:val="24"/>
          <w:szCs w:val="24"/>
          <w:lang w:val="en-US"/>
        </w:rPr>
        <w:footnoteReference w:id="8"/>
      </w:r>
    </w:p>
    <w:p w:rsidR="00F31335" w:rsidRPr="009A4A0B" w:rsidRDefault="00F31335" w:rsidP="00BA2033">
      <w:pPr>
        <w:pStyle w:val="ListParagraph"/>
        <w:numPr>
          <w:ilvl w:val="1"/>
          <w:numId w:val="22"/>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Menurut sistem KUHP, dibedakan antara kejahatan </w:t>
      </w:r>
      <w:r w:rsidRPr="009A4A0B">
        <w:rPr>
          <w:rFonts w:ascii="Times New Roman" w:hAnsi="Times New Roman" w:cs="Times New Roman"/>
          <w:i/>
          <w:iCs/>
          <w:color w:val="000000" w:themeColor="text1"/>
          <w:sz w:val="24"/>
          <w:szCs w:val="24"/>
          <w:lang w:val="en-US"/>
        </w:rPr>
        <w:t xml:space="preserve">(misdrijven) </w:t>
      </w:r>
      <w:r w:rsidRPr="009A4A0B">
        <w:rPr>
          <w:rFonts w:ascii="Times New Roman" w:hAnsi="Times New Roman" w:cs="Times New Roman"/>
          <w:color w:val="000000" w:themeColor="text1"/>
          <w:sz w:val="24"/>
          <w:szCs w:val="24"/>
          <w:lang w:val="en-US"/>
        </w:rPr>
        <w:t xml:space="preserve">dimuat dalam Buku II dan pelanggaran </w:t>
      </w:r>
      <w:r w:rsidRPr="009A4A0B">
        <w:rPr>
          <w:rFonts w:ascii="Times New Roman" w:hAnsi="Times New Roman" w:cs="Times New Roman"/>
          <w:i/>
          <w:iCs/>
          <w:color w:val="000000" w:themeColor="text1"/>
          <w:sz w:val="24"/>
          <w:szCs w:val="24"/>
          <w:lang w:val="en-US"/>
        </w:rPr>
        <w:t xml:space="preserve">(overtredingen) </w:t>
      </w:r>
      <w:r w:rsidRPr="009A4A0B">
        <w:rPr>
          <w:rFonts w:ascii="Times New Roman" w:hAnsi="Times New Roman" w:cs="Times New Roman"/>
          <w:color w:val="000000" w:themeColor="text1"/>
          <w:sz w:val="24"/>
          <w:szCs w:val="24"/>
          <w:lang w:val="en-US"/>
        </w:rPr>
        <w:t xml:space="preserve">dimuat dalam buku III. </w:t>
      </w:r>
    </w:p>
    <w:p w:rsidR="00F31335" w:rsidRPr="009A4A0B" w:rsidRDefault="00F31335" w:rsidP="00BA2033">
      <w:pPr>
        <w:pStyle w:val="ListParagraph"/>
        <w:numPr>
          <w:ilvl w:val="1"/>
          <w:numId w:val="22"/>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Menurut </w:t>
      </w:r>
      <w:proofErr w:type="gramStart"/>
      <w:r w:rsidRPr="009A4A0B">
        <w:rPr>
          <w:rFonts w:ascii="Times New Roman" w:hAnsi="Times New Roman" w:cs="Times New Roman"/>
          <w:color w:val="000000" w:themeColor="text1"/>
          <w:sz w:val="24"/>
          <w:szCs w:val="24"/>
          <w:lang w:val="en-US"/>
        </w:rPr>
        <w:t>cara</w:t>
      </w:r>
      <w:proofErr w:type="gramEnd"/>
      <w:r w:rsidRPr="009A4A0B">
        <w:rPr>
          <w:rFonts w:ascii="Times New Roman" w:hAnsi="Times New Roman" w:cs="Times New Roman"/>
          <w:color w:val="000000" w:themeColor="text1"/>
          <w:sz w:val="24"/>
          <w:szCs w:val="24"/>
          <w:lang w:val="en-US"/>
        </w:rPr>
        <w:t xml:space="preserve"> merumuskannya, dibedakan antara tindak pidana formil </w:t>
      </w:r>
      <w:r w:rsidRPr="009A4A0B">
        <w:rPr>
          <w:rFonts w:ascii="Times New Roman" w:hAnsi="Times New Roman" w:cs="Times New Roman"/>
          <w:i/>
          <w:iCs/>
          <w:color w:val="000000" w:themeColor="text1"/>
          <w:sz w:val="24"/>
          <w:szCs w:val="24"/>
          <w:lang w:val="en-US"/>
        </w:rPr>
        <w:t xml:space="preserve">(formeel delicten) </w:t>
      </w:r>
      <w:r w:rsidRPr="009A4A0B">
        <w:rPr>
          <w:rFonts w:ascii="Times New Roman" w:hAnsi="Times New Roman" w:cs="Times New Roman"/>
          <w:color w:val="000000" w:themeColor="text1"/>
          <w:sz w:val="24"/>
          <w:szCs w:val="24"/>
          <w:lang w:val="en-US"/>
        </w:rPr>
        <w:t xml:space="preserve">dan tindak pidana materiil </w:t>
      </w:r>
      <w:r w:rsidRPr="009A4A0B">
        <w:rPr>
          <w:rFonts w:ascii="Times New Roman" w:hAnsi="Times New Roman" w:cs="Times New Roman"/>
          <w:i/>
          <w:iCs/>
          <w:color w:val="000000" w:themeColor="text1"/>
          <w:sz w:val="24"/>
          <w:szCs w:val="24"/>
          <w:lang w:val="en-US"/>
        </w:rPr>
        <w:t xml:space="preserve">(materiel delicten).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bentuk kesalahannya, dibedakan antara tindak pidana sengaja </w:t>
      </w:r>
      <w:r w:rsidRPr="009A4A0B">
        <w:rPr>
          <w:rFonts w:ascii="Times New Roman" w:hAnsi="Times New Roman" w:cs="Times New Roman"/>
          <w:i/>
          <w:iCs/>
          <w:color w:val="000000" w:themeColor="text1"/>
          <w:sz w:val="24"/>
          <w:szCs w:val="24"/>
          <w:lang w:val="en-US"/>
        </w:rPr>
        <w:t xml:space="preserve">(doleus delicten) </w:t>
      </w:r>
      <w:r w:rsidRPr="009A4A0B">
        <w:rPr>
          <w:rFonts w:ascii="Times New Roman" w:hAnsi="Times New Roman" w:cs="Times New Roman"/>
          <w:color w:val="000000" w:themeColor="text1"/>
          <w:sz w:val="24"/>
          <w:szCs w:val="24"/>
          <w:lang w:val="en-US"/>
        </w:rPr>
        <w:t xml:space="preserve">dan tindak pidana tidak dengan sengaja </w:t>
      </w:r>
      <w:r w:rsidRPr="009A4A0B">
        <w:rPr>
          <w:rFonts w:ascii="Times New Roman" w:hAnsi="Times New Roman" w:cs="Times New Roman"/>
          <w:i/>
          <w:iCs/>
          <w:color w:val="000000" w:themeColor="text1"/>
          <w:sz w:val="24"/>
          <w:szCs w:val="24"/>
          <w:lang w:val="en-US"/>
        </w:rPr>
        <w:t xml:space="preserve">(culpose delicten).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macam perbuatannya, dapat dibedakan antara tindak pidana aktif/positif dapat juga disebut tindak pidana pasif/negatif, disebut juga tindak pidana omisi </w:t>
      </w:r>
      <w:r w:rsidRPr="009A4A0B">
        <w:rPr>
          <w:rFonts w:ascii="Times New Roman" w:hAnsi="Times New Roman" w:cs="Times New Roman"/>
          <w:i/>
          <w:iCs/>
          <w:color w:val="000000" w:themeColor="text1"/>
          <w:sz w:val="24"/>
          <w:szCs w:val="24"/>
          <w:lang w:val="en-US"/>
        </w:rPr>
        <w:t xml:space="preserve">(delicta omissionis).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saat dan jangka waktu terjadinya, maka dapat dibedakan antara tindak pidana terjadi seketika dan tindak pidana terjadi dalam waktu lama atau berlangsung lama/berlangsung terus.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sumbernya, dapat dibedakan antara tindak pidana umum dan tindak pidana khusus.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Dilihat dari sudut subjek hukumnya, dapat dibedakan antara tindak pidana communica </w:t>
      </w:r>
      <w:r w:rsidRPr="009A4A0B">
        <w:rPr>
          <w:rFonts w:ascii="Times New Roman" w:hAnsi="Times New Roman" w:cs="Times New Roman"/>
          <w:i/>
          <w:iCs/>
          <w:color w:val="000000" w:themeColor="text1"/>
          <w:sz w:val="24"/>
          <w:szCs w:val="24"/>
          <w:lang w:val="en-US"/>
        </w:rPr>
        <w:t xml:space="preserve">(delicta communica, </w:t>
      </w:r>
      <w:r w:rsidRPr="009A4A0B">
        <w:rPr>
          <w:rFonts w:ascii="Times New Roman" w:hAnsi="Times New Roman" w:cs="Times New Roman"/>
          <w:color w:val="000000" w:themeColor="text1"/>
          <w:sz w:val="24"/>
          <w:szCs w:val="24"/>
          <w:lang w:val="en-US"/>
        </w:rPr>
        <w:t xml:space="preserve">yang dapat dilakukan oleh siapa saja), dan tindak pidana </w:t>
      </w:r>
      <w:r w:rsidRPr="009A4A0B">
        <w:rPr>
          <w:rFonts w:ascii="Times New Roman" w:hAnsi="Times New Roman" w:cs="Times New Roman"/>
          <w:i/>
          <w:iCs/>
          <w:color w:val="000000" w:themeColor="text1"/>
          <w:sz w:val="24"/>
          <w:szCs w:val="24"/>
          <w:lang w:val="en-US"/>
        </w:rPr>
        <w:t xml:space="preserve">propria </w:t>
      </w:r>
      <w:r w:rsidRPr="009A4A0B">
        <w:rPr>
          <w:rFonts w:ascii="Times New Roman" w:hAnsi="Times New Roman" w:cs="Times New Roman"/>
          <w:color w:val="000000" w:themeColor="text1"/>
          <w:sz w:val="24"/>
          <w:szCs w:val="24"/>
          <w:lang w:val="en-US"/>
        </w:rPr>
        <w:t xml:space="preserve">(dapat dilakukan hanya oleh memiliki kualitas pribadi tertentu).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lastRenderedPageBreak/>
        <w:t xml:space="preserve">Berdasarkan perlu tidaknya pengaduan dalam hal penuntutan, maka dibedakan antara tindak pidana biasa </w:t>
      </w:r>
      <w:r w:rsidRPr="009A4A0B">
        <w:rPr>
          <w:rFonts w:ascii="Times New Roman" w:hAnsi="Times New Roman" w:cs="Times New Roman"/>
          <w:i/>
          <w:iCs/>
          <w:color w:val="000000" w:themeColor="text1"/>
          <w:sz w:val="24"/>
          <w:szCs w:val="24"/>
          <w:lang w:val="en-US"/>
        </w:rPr>
        <w:t xml:space="preserve">(gewone delicten) </w:t>
      </w:r>
      <w:r w:rsidRPr="009A4A0B">
        <w:rPr>
          <w:rFonts w:ascii="Times New Roman" w:hAnsi="Times New Roman" w:cs="Times New Roman"/>
          <w:color w:val="000000" w:themeColor="text1"/>
          <w:sz w:val="24"/>
          <w:szCs w:val="24"/>
          <w:lang w:val="en-US"/>
        </w:rPr>
        <w:t xml:space="preserve">dan tindak pidana aduan </w:t>
      </w:r>
      <w:r w:rsidRPr="009A4A0B">
        <w:rPr>
          <w:rFonts w:ascii="Times New Roman" w:hAnsi="Times New Roman" w:cs="Times New Roman"/>
          <w:i/>
          <w:iCs/>
          <w:color w:val="000000" w:themeColor="text1"/>
          <w:sz w:val="24"/>
          <w:szCs w:val="24"/>
          <w:lang w:val="en-US"/>
        </w:rPr>
        <w:t xml:space="preserve">(klacht delicten). </w:t>
      </w:r>
    </w:p>
    <w:p w:rsidR="00F31335" w:rsidRPr="009A4A0B" w:rsidRDefault="00F31335" w:rsidP="00BA2033">
      <w:pPr>
        <w:pStyle w:val="ListParagraph"/>
        <w:numPr>
          <w:ilvl w:val="0"/>
          <w:numId w:val="22"/>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berat ringannya pidana yang diancamkan, maka dapat dibedakan antara tindak pidana pokok </w:t>
      </w:r>
      <w:r w:rsidRPr="009A4A0B">
        <w:rPr>
          <w:rFonts w:ascii="Times New Roman" w:hAnsi="Times New Roman" w:cs="Times New Roman"/>
          <w:i/>
          <w:iCs/>
          <w:color w:val="000000" w:themeColor="text1"/>
          <w:sz w:val="24"/>
          <w:szCs w:val="24"/>
          <w:lang w:val="en-US"/>
        </w:rPr>
        <w:t xml:space="preserve">(eenvoudige delicten), </w:t>
      </w:r>
      <w:r w:rsidRPr="009A4A0B">
        <w:rPr>
          <w:rFonts w:ascii="Times New Roman" w:hAnsi="Times New Roman" w:cs="Times New Roman"/>
          <w:color w:val="000000" w:themeColor="text1"/>
          <w:sz w:val="24"/>
          <w:szCs w:val="24"/>
          <w:lang w:val="en-US"/>
        </w:rPr>
        <w:t xml:space="preserve">tindak pidana yang diperberat </w:t>
      </w:r>
      <w:r w:rsidRPr="009A4A0B">
        <w:rPr>
          <w:rFonts w:ascii="Times New Roman" w:hAnsi="Times New Roman" w:cs="Times New Roman"/>
          <w:i/>
          <w:iCs/>
          <w:color w:val="000000" w:themeColor="text1"/>
          <w:sz w:val="24"/>
          <w:szCs w:val="24"/>
          <w:lang w:val="en-US"/>
        </w:rPr>
        <w:t xml:space="preserve">(gequalificeerde delicten) </w:t>
      </w:r>
      <w:r w:rsidRPr="009A4A0B">
        <w:rPr>
          <w:rFonts w:ascii="Times New Roman" w:hAnsi="Times New Roman" w:cs="Times New Roman"/>
          <w:color w:val="000000" w:themeColor="text1"/>
          <w:sz w:val="24"/>
          <w:szCs w:val="24"/>
          <w:lang w:val="en-US"/>
        </w:rPr>
        <w:t xml:space="preserve">dan tindak pidana yang diperingan </w:t>
      </w:r>
      <w:r w:rsidRPr="009A4A0B">
        <w:rPr>
          <w:rFonts w:ascii="Times New Roman" w:hAnsi="Times New Roman" w:cs="Times New Roman"/>
          <w:i/>
          <w:iCs/>
          <w:color w:val="000000" w:themeColor="text1"/>
          <w:sz w:val="24"/>
          <w:szCs w:val="24"/>
          <w:lang w:val="en-US"/>
        </w:rPr>
        <w:t xml:space="preserve">(gepriviligeerde delicten). </w:t>
      </w:r>
    </w:p>
    <w:p w:rsidR="006C7FF8" w:rsidRPr="009A4A0B" w:rsidRDefault="00F31335" w:rsidP="006C7FF8">
      <w:pPr>
        <w:pStyle w:val="ListParagraph"/>
        <w:numPr>
          <w:ilvl w:val="0"/>
          <w:numId w:val="22"/>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j. Berdasarkan kepentingan hukum yang dilindungi, maka tindak pidana tidak terbatas macamnya bergantung dari kepentingan hukum yang dilindungi, seperti tindak pidana terhadap nyawa dan   tubuh, terhadap harta benda, tindak pidana pemalsuan, tindak pidana terhadap </w:t>
      </w:r>
      <w:proofErr w:type="gramStart"/>
      <w:r w:rsidRPr="009A4A0B">
        <w:rPr>
          <w:rFonts w:ascii="Times New Roman" w:hAnsi="Times New Roman" w:cs="Times New Roman"/>
          <w:color w:val="000000" w:themeColor="text1"/>
          <w:sz w:val="24"/>
          <w:szCs w:val="24"/>
          <w:lang w:val="en-US"/>
        </w:rPr>
        <w:t>nama</w:t>
      </w:r>
      <w:proofErr w:type="gramEnd"/>
      <w:r w:rsidRPr="009A4A0B">
        <w:rPr>
          <w:rFonts w:ascii="Times New Roman" w:hAnsi="Times New Roman" w:cs="Times New Roman"/>
          <w:color w:val="000000" w:themeColor="text1"/>
          <w:sz w:val="24"/>
          <w:szCs w:val="24"/>
          <w:lang w:val="en-US"/>
        </w:rPr>
        <w:t xml:space="preserve"> baik, terhadap kesusilaan dan lain sebagainya. </w:t>
      </w:r>
    </w:p>
    <w:p w:rsidR="006C7FF8" w:rsidRPr="009A4A0B" w:rsidRDefault="006C7FF8" w:rsidP="006C7FF8">
      <w:pPr>
        <w:pStyle w:val="ListParagraph"/>
        <w:spacing w:after="0" w:line="240" w:lineRule="auto"/>
        <w:ind w:left="1620"/>
        <w:jc w:val="both"/>
        <w:rPr>
          <w:rFonts w:ascii="Times New Roman" w:hAnsi="Times New Roman" w:cs="Times New Roman"/>
          <w:color w:val="000000" w:themeColor="text1"/>
          <w:sz w:val="24"/>
          <w:szCs w:val="24"/>
          <w:lang w:val="en-US"/>
        </w:rPr>
      </w:pPr>
    </w:p>
    <w:p w:rsidR="0048647B" w:rsidRPr="009A4A0B" w:rsidRDefault="00F31335" w:rsidP="0048647B">
      <w:pPr>
        <w:pStyle w:val="ListParagraph"/>
        <w:spacing w:after="0" w:line="480" w:lineRule="auto"/>
        <w:ind w:left="851" w:firstLine="708"/>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Dari sudut berapa kali perbuatan untuk menjadi suatu larangan, dibedakan antara tindak pidana tunggal </w:t>
      </w:r>
      <w:r w:rsidRPr="009A4A0B">
        <w:rPr>
          <w:rFonts w:ascii="Times New Roman" w:hAnsi="Times New Roman" w:cs="Times New Roman"/>
          <w:i/>
          <w:iCs/>
          <w:color w:val="000000" w:themeColor="text1"/>
          <w:sz w:val="24"/>
          <w:szCs w:val="24"/>
          <w:lang w:val="en-US"/>
        </w:rPr>
        <w:t xml:space="preserve">(enkelvoudige delicten) </w:t>
      </w:r>
      <w:r w:rsidRPr="009A4A0B">
        <w:rPr>
          <w:rFonts w:ascii="Times New Roman" w:hAnsi="Times New Roman" w:cs="Times New Roman"/>
          <w:color w:val="000000" w:themeColor="text1"/>
          <w:sz w:val="24"/>
          <w:szCs w:val="24"/>
          <w:lang w:val="en-US"/>
        </w:rPr>
        <w:t xml:space="preserve">dan tindak pidana berangkai </w:t>
      </w:r>
      <w:r w:rsidRPr="009A4A0B">
        <w:rPr>
          <w:rFonts w:ascii="Times New Roman" w:hAnsi="Times New Roman" w:cs="Times New Roman"/>
          <w:i/>
          <w:iCs/>
          <w:color w:val="000000" w:themeColor="text1"/>
          <w:sz w:val="24"/>
          <w:szCs w:val="24"/>
          <w:lang w:val="en-US"/>
        </w:rPr>
        <w:t>(samengestelde delicten).</w:t>
      </w:r>
    </w:p>
    <w:p w:rsidR="000E570D" w:rsidRPr="00E62BE2" w:rsidRDefault="0048647B" w:rsidP="00E62BE2">
      <w:pPr>
        <w:pStyle w:val="ListParagraph"/>
        <w:spacing w:after="0" w:line="480" w:lineRule="auto"/>
        <w:ind w:left="851" w:firstLine="708"/>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Jadi berdasarkan pendapat tersebut di atas pengertian dari tindak pidana yang dimaksud adalah bahwa perbuatan pidana atau tindak pidana senantiasa merupakan suatu perbuatan yang tidak sesuai atau melanggar suatu aturan hukum atau perbuatan yang dilarang oleh aturan hukum yang disertai dengan sanksi pidana yang mana aturan tersebut ditujukan kepada perbuatan sedangkan ancamannya atau sanksi pidananya ditujukan kepada orang yang melakukan atau orang yang menimbulkan kejadian tersebut. Dalam hal ini maka terhadap setiap orang yang melanggar aturan-aturan hukum yang berlaku, dengan demikian dapat dikatakan terhadap orang tersebut sebagai pelaku perbuatan pidana atau pelaku tindak pidana. Akan tetapi haruslah diingat bahwa aturan larangan dan ancaman mempunyai hubungan yang erat, oleh karenanya antara </w:t>
      </w:r>
      <w:r w:rsidRPr="009A4A0B">
        <w:rPr>
          <w:rFonts w:ascii="Times New Roman" w:hAnsi="Times New Roman" w:cs="Times New Roman"/>
          <w:color w:val="000000" w:themeColor="text1"/>
          <w:sz w:val="24"/>
          <w:szCs w:val="24"/>
        </w:rPr>
        <w:lastRenderedPageBreak/>
        <w:t>kejadian dengan orang yang menimbulkan kejadian juga mempunyai hubungan yang erat pula.</w:t>
      </w:r>
    </w:p>
    <w:p w:rsidR="00D652EB" w:rsidRPr="009A4A0B" w:rsidRDefault="00684C7A" w:rsidP="00D652EB">
      <w:pPr>
        <w:pStyle w:val="ListParagraph"/>
        <w:numPr>
          <w:ilvl w:val="3"/>
          <w:numId w:val="4"/>
        </w:numPr>
        <w:spacing w:after="0" w:line="480" w:lineRule="auto"/>
        <w:ind w:left="900"/>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 xml:space="preserve">Jenis-Jenis </w:t>
      </w:r>
      <w:r w:rsidR="0048647B" w:rsidRPr="009A4A0B">
        <w:rPr>
          <w:rFonts w:ascii="Times New Roman" w:hAnsi="Times New Roman" w:cs="Times New Roman"/>
          <w:b/>
          <w:color w:val="000000" w:themeColor="text1"/>
          <w:sz w:val="24"/>
          <w:szCs w:val="24"/>
          <w:lang w:val="de-DE"/>
        </w:rPr>
        <w:t>Tindak Pidana</w:t>
      </w:r>
    </w:p>
    <w:p w:rsidR="0075671F" w:rsidRPr="009A4A0B" w:rsidRDefault="00684C7A" w:rsidP="00437EE1">
      <w:pPr>
        <w:pStyle w:val="ListParagraph"/>
        <w:spacing w:after="0" w:line="480" w:lineRule="auto"/>
        <w:ind w:left="900" w:firstLine="90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Menurut sistem KUHP kita tindak pidana dibagi atas kejahatan </w:t>
      </w:r>
      <w:r w:rsidRPr="009A4A0B">
        <w:rPr>
          <w:rFonts w:ascii="Times New Roman" w:hAnsi="Times New Roman" w:cs="Times New Roman"/>
          <w:i/>
          <w:iCs/>
          <w:color w:val="000000" w:themeColor="text1"/>
          <w:sz w:val="24"/>
          <w:szCs w:val="24"/>
          <w:lang w:val="en-US"/>
        </w:rPr>
        <w:t xml:space="preserve">(misdrijven) </w:t>
      </w:r>
      <w:r w:rsidRPr="009A4A0B">
        <w:rPr>
          <w:rFonts w:ascii="Times New Roman" w:hAnsi="Times New Roman" w:cs="Times New Roman"/>
          <w:color w:val="000000" w:themeColor="text1"/>
          <w:sz w:val="24"/>
          <w:szCs w:val="24"/>
          <w:lang w:val="en-US"/>
        </w:rPr>
        <w:t xml:space="preserve">dan </w:t>
      </w:r>
      <w:proofErr w:type="gramStart"/>
      <w:r w:rsidRPr="009A4A0B">
        <w:rPr>
          <w:rFonts w:ascii="Times New Roman" w:hAnsi="Times New Roman" w:cs="Times New Roman"/>
          <w:color w:val="000000" w:themeColor="text1"/>
          <w:sz w:val="24"/>
          <w:szCs w:val="24"/>
          <w:lang w:val="en-US"/>
        </w:rPr>
        <w:t>pelanggaran</w:t>
      </w:r>
      <w:r w:rsidRPr="009A4A0B">
        <w:rPr>
          <w:rFonts w:ascii="Times New Roman" w:hAnsi="Times New Roman" w:cs="Times New Roman"/>
          <w:i/>
          <w:iCs/>
          <w:color w:val="000000" w:themeColor="text1"/>
          <w:sz w:val="24"/>
          <w:szCs w:val="24"/>
          <w:lang w:val="en-US"/>
        </w:rPr>
        <w:t>(</w:t>
      </w:r>
      <w:proofErr w:type="gramEnd"/>
      <w:r w:rsidRPr="009A4A0B">
        <w:rPr>
          <w:rFonts w:ascii="Times New Roman" w:hAnsi="Times New Roman" w:cs="Times New Roman"/>
          <w:i/>
          <w:iCs/>
          <w:color w:val="000000" w:themeColor="text1"/>
          <w:sz w:val="24"/>
          <w:szCs w:val="24"/>
          <w:lang w:val="en-US"/>
        </w:rPr>
        <w:t xml:space="preserve">overtredingen). </w:t>
      </w:r>
      <w:r w:rsidRPr="009A4A0B">
        <w:rPr>
          <w:rFonts w:ascii="Times New Roman" w:hAnsi="Times New Roman" w:cs="Times New Roman"/>
          <w:color w:val="000000" w:themeColor="text1"/>
          <w:sz w:val="24"/>
          <w:szCs w:val="24"/>
          <w:lang w:val="en-US"/>
        </w:rPr>
        <w:t>Pembagian dalam dua jenis ini, tidak ditentukan dengan nyata-nyata dalam suatu pasal KUHP, tetapi sudah dianggap demikian adanya. Dalam Buku II KUHP diatur tentang K</w:t>
      </w:r>
      <w:r w:rsidR="00D652EB" w:rsidRPr="009A4A0B">
        <w:rPr>
          <w:rFonts w:ascii="Times New Roman" w:hAnsi="Times New Roman" w:cs="Times New Roman"/>
          <w:color w:val="000000" w:themeColor="text1"/>
          <w:sz w:val="24"/>
          <w:szCs w:val="24"/>
          <w:lang w:val="en-US"/>
        </w:rPr>
        <w:t xml:space="preserve">ejahatan </w:t>
      </w:r>
      <w:r w:rsidRPr="009A4A0B">
        <w:rPr>
          <w:rFonts w:ascii="Times New Roman" w:hAnsi="Times New Roman" w:cs="Times New Roman"/>
          <w:color w:val="000000" w:themeColor="text1"/>
          <w:sz w:val="24"/>
          <w:szCs w:val="24"/>
          <w:lang w:val="en-US"/>
        </w:rPr>
        <w:t xml:space="preserve">sedangkan dalam Buku III diatur tentang Pelanggaran. Dengan kata lain KUHP tidak memberikan kriteria mengenai pembedaan jenis tindak pidana tersebut, tetapi KHUP hanya memasukan dalam kelompok pertama kejahatan dan kelompok kedua pelanggaran. Secara teoritis pembagian jenis-jenis tindak pidana </w:t>
      </w:r>
      <w:r w:rsidR="00D652EB" w:rsidRPr="009A4A0B">
        <w:rPr>
          <w:rFonts w:ascii="Times New Roman" w:hAnsi="Times New Roman" w:cs="Times New Roman"/>
          <w:color w:val="000000" w:themeColor="text1"/>
          <w:sz w:val="24"/>
          <w:szCs w:val="24"/>
          <w:lang w:val="en-US"/>
        </w:rPr>
        <w:t>diantaranya</w:t>
      </w:r>
      <w:r w:rsidR="0075671F"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dapat dijabarkan sebagai berikut.</w:t>
      </w:r>
    </w:p>
    <w:p w:rsidR="00D652EB" w:rsidRPr="009A4A0B" w:rsidRDefault="00684C7A" w:rsidP="00D652EB">
      <w:pPr>
        <w:pStyle w:val="ListParagraph"/>
        <w:numPr>
          <w:ilvl w:val="0"/>
          <w:numId w:val="26"/>
        </w:numPr>
        <w:spacing w:after="0" w:line="480" w:lineRule="auto"/>
        <w:ind w:left="1260"/>
        <w:jc w:val="both"/>
        <w:rPr>
          <w:rFonts w:ascii="Times New Roman" w:hAnsi="Times New Roman" w:cs="Times New Roman"/>
          <w:b/>
          <w:color w:val="000000" w:themeColor="text1"/>
          <w:sz w:val="24"/>
          <w:szCs w:val="24"/>
          <w:lang w:val="de-DE"/>
        </w:rPr>
      </w:pPr>
      <w:r w:rsidRPr="009A4A0B">
        <w:rPr>
          <w:rFonts w:ascii="Times New Roman" w:hAnsi="Times New Roman" w:cs="Times New Roman"/>
          <w:b/>
          <w:bCs/>
          <w:color w:val="000000" w:themeColor="text1"/>
          <w:sz w:val="24"/>
          <w:szCs w:val="24"/>
          <w:lang w:val="en-US"/>
        </w:rPr>
        <w:t xml:space="preserve">Delik formil dan delik materiil </w:t>
      </w:r>
    </w:p>
    <w:p w:rsidR="000E570D" w:rsidRPr="00E62BE2" w:rsidRDefault="00684C7A" w:rsidP="00E62BE2">
      <w:pPr>
        <w:pStyle w:val="ListParagraph"/>
        <w:spacing w:after="0" w:line="480" w:lineRule="auto"/>
        <w:ind w:left="12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Delik formal adalah delik yang dianggap selesai dengan dilakukannya perbuatan itu, atau dengan perkataan lain titik beratnya berada pada perbuatan itu sendiri. Tidak dipemasalahsalahkan apakah perbuatannya, sedangkan akibatnya hanya merupakan aksedentalia (hal yang kebetulan). Sebaliknya di dalam delik materiil titik beratnya pada akibat yang dilarang, delik itu dianggap selesai jika akibatnya sudah terjadi, bagaimana </w:t>
      </w:r>
      <w:proofErr w:type="gramStart"/>
      <w:r w:rsidRPr="009A4A0B">
        <w:rPr>
          <w:rFonts w:ascii="Times New Roman" w:hAnsi="Times New Roman" w:cs="Times New Roman"/>
          <w:color w:val="000000" w:themeColor="text1"/>
          <w:sz w:val="24"/>
          <w:szCs w:val="24"/>
          <w:lang w:val="en-US"/>
        </w:rPr>
        <w:t>cara</w:t>
      </w:r>
      <w:proofErr w:type="gramEnd"/>
      <w:r w:rsidRPr="009A4A0B">
        <w:rPr>
          <w:rFonts w:ascii="Times New Roman" w:hAnsi="Times New Roman" w:cs="Times New Roman"/>
          <w:color w:val="000000" w:themeColor="text1"/>
          <w:sz w:val="24"/>
          <w:szCs w:val="24"/>
          <w:lang w:val="en-US"/>
        </w:rPr>
        <w:t xml:space="preserve"> melakukan perbu</w:t>
      </w:r>
      <w:r w:rsidR="00D652EB" w:rsidRPr="009A4A0B">
        <w:rPr>
          <w:rFonts w:ascii="Times New Roman" w:hAnsi="Times New Roman" w:cs="Times New Roman"/>
          <w:color w:val="000000" w:themeColor="text1"/>
          <w:sz w:val="24"/>
          <w:szCs w:val="24"/>
          <w:lang w:val="en-US"/>
        </w:rPr>
        <w:t>atan itu tidak menjadi masalah.</w:t>
      </w:r>
      <w:r w:rsidR="00D652EB" w:rsidRPr="009A4A0B">
        <w:rPr>
          <w:rStyle w:val="FootnoteReference"/>
          <w:rFonts w:ascii="Times New Roman" w:hAnsi="Times New Roman" w:cs="Times New Roman"/>
          <w:color w:val="000000" w:themeColor="text1"/>
          <w:sz w:val="24"/>
          <w:szCs w:val="24"/>
          <w:lang w:val="en-US"/>
        </w:rPr>
        <w:footnoteReference w:id="9"/>
      </w:r>
    </w:p>
    <w:p w:rsidR="00D652EB" w:rsidRPr="009A4A0B" w:rsidRDefault="00684C7A" w:rsidP="00D652EB">
      <w:pPr>
        <w:pStyle w:val="ListParagraph"/>
        <w:numPr>
          <w:ilvl w:val="0"/>
          <w:numId w:val="26"/>
        </w:numPr>
        <w:tabs>
          <w:tab w:val="left" w:pos="2070"/>
        </w:tabs>
        <w:spacing w:after="0" w:line="480" w:lineRule="auto"/>
        <w:ind w:left="1260"/>
        <w:jc w:val="both"/>
        <w:rPr>
          <w:rFonts w:ascii="Times New Roman" w:hAnsi="Times New Roman" w:cs="Times New Roman"/>
          <w:b/>
          <w:bCs/>
          <w:i/>
          <w:iCs/>
          <w:color w:val="000000" w:themeColor="text1"/>
          <w:sz w:val="24"/>
          <w:szCs w:val="24"/>
          <w:lang w:val="en-US"/>
        </w:rPr>
      </w:pPr>
      <w:r w:rsidRPr="009A4A0B">
        <w:rPr>
          <w:rFonts w:ascii="Times New Roman" w:hAnsi="Times New Roman" w:cs="Times New Roman"/>
          <w:b/>
          <w:bCs/>
          <w:color w:val="000000" w:themeColor="text1"/>
          <w:sz w:val="24"/>
          <w:szCs w:val="24"/>
          <w:lang w:val="en-US"/>
        </w:rPr>
        <w:lastRenderedPageBreak/>
        <w:t xml:space="preserve">Delik </w:t>
      </w:r>
      <w:r w:rsidRPr="009A4A0B">
        <w:rPr>
          <w:rFonts w:ascii="Times New Roman" w:hAnsi="Times New Roman" w:cs="Times New Roman"/>
          <w:b/>
          <w:bCs/>
          <w:i/>
          <w:iCs/>
          <w:color w:val="000000" w:themeColor="text1"/>
          <w:sz w:val="24"/>
          <w:szCs w:val="24"/>
          <w:lang w:val="en-US"/>
        </w:rPr>
        <w:t xml:space="preserve">Dolus </w:t>
      </w:r>
      <w:r w:rsidRPr="009A4A0B">
        <w:rPr>
          <w:rFonts w:ascii="Times New Roman" w:hAnsi="Times New Roman" w:cs="Times New Roman"/>
          <w:b/>
          <w:bCs/>
          <w:color w:val="000000" w:themeColor="text1"/>
          <w:sz w:val="24"/>
          <w:szCs w:val="24"/>
          <w:lang w:val="en-US"/>
        </w:rPr>
        <w:t xml:space="preserve">dan Delik </w:t>
      </w:r>
      <w:r w:rsidRPr="009A4A0B">
        <w:rPr>
          <w:rFonts w:ascii="Times New Roman" w:hAnsi="Times New Roman" w:cs="Times New Roman"/>
          <w:b/>
          <w:bCs/>
          <w:i/>
          <w:iCs/>
          <w:color w:val="000000" w:themeColor="text1"/>
          <w:sz w:val="24"/>
          <w:szCs w:val="24"/>
          <w:lang w:val="en-US"/>
        </w:rPr>
        <w:t xml:space="preserve">Culpa </w:t>
      </w:r>
    </w:p>
    <w:p w:rsidR="00D652EB" w:rsidRPr="009A4A0B" w:rsidRDefault="00684C7A" w:rsidP="00D652EB">
      <w:pPr>
        <w:pStyle w:val="ListParagraph"/>
        <w:spacing w:after="0" w:line="480" w:lineRule="auto"/>
        <w:ind w:left="1260"/>
        <w:jc w:val="both"/>
        <w:rPr>
          <w:rFonts w:ascii="Times New Roman" w:hAnsi="Times New Roman" w:cs="Times New Roman"/>
          <w:color w:val="000000" w:themeColor="text1"/>
          <w:sz w:val="24"/>
          <w:szCs w:val="24"/>
          <w:lang w:val="en-US"/>
        </w:rPr>
      </w:pPr>
      <w:r w:rsidRPr="009A4A0B">
        <w:rPr>
          <w:rFonts w:ascii="Times New Roman" w:hAnsi="Times New Roman" w:cs="Times New Roman"/>
          <w:i/>
          <w:iCs/>
          <w:color w:val="000000" w:themeColor="text1"/>
          <w:sz w:val="24"/>
          <w:szCs w:val="24"/>
          <w:lang w:val="en-US"/>
        </w:rPr>
        <w:t xml:space="preserve">Dolus </w:t>
      </w:r>
      <w:r w:rsidRPr="009A4A0B">
        <w:rPr>
          <w:rFonts w:ascii="Times New Roman" w:hAnsi="Times New Roman" w:cs="Times New Roman"/>
          <w:color w:val="000000" w:themeColor="text1"/>
          <w:sz w:val="24"/>
          <w:szCs w:val="24"/>
          <w:lang w:val="en-US"/>
        </w:rPr>
        <w:t xml:space="preserve">dan </w:t>
      </w:r>
      <w:r w:rsidRPr="009A4A0B">
        <w:rPr>
          <w:rFonts w:ascii="Times New Roman" w:hAnsi="Times New Roman" w:cs="Times New Roman"/>
          <w:i/>
          <w:iCs/>
          <w:color w:val="000000" w:themeColor="text1"/>
          <w:sz w:val="24"/>
          <w:szCs w:val="24"/>
          <w:lang w:val="en-US"/>
        </w:rPr>
        <w:t xml:space="preserve">culpa </w:t>
      </w:r>
      <w:r w:rsidRPr="009A4A0B">
        <w:rPr>
          <w:rFonts w:ascii="Times New Roman" w:hAnsi="Times New Roman" w:cs="Times New Roman"/>
          <w:color w:val="000000" w:themeColor="text1"/>
          <w:sz w:val="24"/>
          <w:szCs w:val="24"/>
          <w:lang w:val="en-US"/>
        </w:rPr>
        <w:t xml:space="preserve">merupakan bentuk kesalahan </w:t>
      </w:r>
      <w:r w:rsidR="00D652EB" w:rsidRPr="009A4A0B">
        <w:rPr>
          <w:rFonts w:ascii="Times New Roman" w:hAnsi="Times New Roman" w:cs="Times New Roman"/>
          <w:i/>
          <w:iCs/>
          <w:color w:val="000000" w:themeColor="text1"/>
          <w:sz w:val="24"/>
          <w:szCs w:val="24"/>
          <w:lang w:val="en-US"/>
        </w:rPr>
        <w:t>(sculd).</w:t>
      </w:r>
      <w:r w:rsidR="00D652EB" w:rsidRPr="009A4A0B">
        <w:rPr>
          <w:rStyle w:val="FootnoteReference"/>
          <w:rFonts w:ascii="Times New Roman" w:hAnsi="Times New Roman" w:cs="Times New Roman"/>
          <w:i/>
          <w:iCs/>
          <w:color w:val="000000" w:themeColor="text1"/>
          <w:sz w:val="24"/>
          <w:szCs w:val="24"/>
          <w:lang w:val="en-US"/>
        </w:rPr>
        <w:footnoteReference w:id="10"/>
      </w:r>
      <w:r w:rsidRPr="009A4A0B">
        <w:rPr>
          <w:rFonts w:ascii="Times New Roman" w:hAnsi="Times New Roman" w:cs="Times New Roman"/>
          <w:color w:val="000000" w:themeColor="text1"/>
          <w:sz w:val="24"/>
          <w:szCs w:val="24"/>
          <w:lang w:val="en-US"/>
        </w:rPr>
        <w:t xml:space="preserve"> </w:t>
      </w:r>
    </w:p>
    <w:p w:rsidR="00D652EB" w:rsidRPr="009A4A0B" w:rsidRDefault="00684C7A" w:rsidP="00D652EB">
      <w:pPr>
        <w:pStyle w:val="ListParagraph"/>
        <w:numPr>
          <w:ilvl w:val="0"/>
          <w:numId w:val="29"/>
        </w:numPr>
        <w:spacing w:after="0" w:line="48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Delik </w:t>
      </w:r>
      <w:proofErr w:type="gramStart"/>
      <w:r w:rsidRPr="009A4A0B">
        <w:rPr>
          <w:rFonts w:ascii="Times New Roman" w:hAnsi="Times New Roman" w:cs="Times New Roman"/>
          <w:i/>
          <w:iCs/>
          <w:color w:val="000000" w:themeColor="text1"/>
          <w:sz w:val="24"/>
          <w:szCs w:val="24"/>
          <w:lang w:val="en-US"/>
        </w:rPr>
        <w:t>Dolus :</w:t>
      </w:r>
      <w:proofErr w:type="gramEnd"/>
      <w:r w:rsidRPr="009A4A0B">
        <w:rPr>
          <w:rFonts w:ascii="Times New Roman" w:hAnsi="Times New Roman" w:cs="Times New Roman"/>
          <w:i/>
          <w:iCs/>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 xml:space="preserve">delik yang memuat unsur kesengajaan, rumusan kesengajaan itu mungkin dengan kata-kata yang tegas. Misalnya kata </w:t>
      </w:r>
      <w:r w:rsidRPr="009A4A0B">
        <w:rPr>
          <w:rFonts w:ascii="Times New Roman" w:hAnsi="Times New Roman" w:cs="Times New Roman"/>
          <w:i/>
          <w:iCs/>
          <w:color w:val="000000" w:themeColor="text1"/>
          <w:sz w:val="24"/>
          <w:szCs w:val="24"/>
          <w:lang w:val="en-US"/>
        </w:rPr>
        <w:t>dengan sengaja</w:t>
      </w:r>
      <w:proofErr w:type="gramStart"/>
      <w:r w:rsidRPr="009A4A0B">
        <w:rPr>
          <w:rFonts w:ascii="Times New Roman" w:hAnsi="Times New Roman" w:cs="Times New Roman"/>
          <w:i/>
          <w:iCs/>
          <w:color w:val="000000" w:themeColor="text1"/>
          <w:sz w:val="24"/>
          <w:szCs w:val="24"/>
          <w:lang w:val="en-US"/>
        </w:rPr>
        <w:t>,</w:t>
      </w:r>
      <w:r w:rsidRPr="009A4A0B">
        <w:rPr>
          <w:rFonts w:ascii="Times New Roman" w:hAnsi="Times New Roman" w:cs="Times New Roman"/>
          <w:color w:val="000000" w:themeColor="text1"/>
          <w:sz w:val="24"/>
          <w:szCs w:val="24"/>
          <w:lang w:val="en-US"/>
        </w:rPr>
        <w:t>tetapi</w:t>
      </w:r>
      <w:proofErr w:type="gramEnd"/>
      <w:r w:rsidRPr="009A4A0B">
        <w:rPr>
          <w:rFonts w:ascii="Times New Roman" w:hAnsi="Times New Roman" w:cs="Times New Roman"/>
          <w:color w:val="000000" w:themeColor="text1"/>
          <w:sz w:val="24"/>
          <w:szCs w:val="24"/>
          <w:lang w:val="en-US"/>
        </w:rPr>
        <w:t xml:space="preserve"> mungkin juga dengan kata-kata lain yang senada, seperti “….diketahuinya dan sebagainya. </w:t>
      </w:r>
      <w:proofErr w:type="gramStart"/>
      <w:r w:rsidRPr="009A4A0B">
        <w:rPr>
          <w:rFonts w:ascii="Times New Roman" w:hAnsi="Times New Roman" w:cs="Times New Roman"/>
          <w:color w:val="000000" w:themeColor="text1"/>
          <w:sz w:val="24"/>
          <w:szCs w:val="24"/>
          <w:lang w:val="en-US"/>
        </w:rPr>
        <w:t>Contoh :</w:t>
      </w:r>
      <w:proofErr w:type="gramEnd"/>
      <w:r w:rsidRPr="009A4A0B">
        <w:rPr>
          <w:rFonts w:ascii="Times New Roman" w:hAnsi="Times New Roman" w:cs="Times New Roman"/>
          <w:color w:val="000000" w:themeColor="text1"/>
          <w:sz w:val="24"/>
          <w:szCs w:val="24"/>
          <w:lang w:val="en-US"/>
        </w:rPr>
        <w:t xml:space="preserve"> Pasal 187, 197, 245, 263, 310, 338 KUHP. </w:t>
      </w:r>
    </w:p>
    <w:p w:rsidR="00223F1C" w:rsidRPr="009A4A0B" w:rsidRDefault="00684C7A" w:rsidP="00223F1C">
      <w:pPr>
        <w:pStyle w:val="ListParagraph"/>
        <w:numPr>
          <w:ilvl w:val="0"/>
          <w:numId w:val="29"/>
        </w:numPr>
        <w:spacing w:after="0" w:line="48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Delik </w:t>
      </w:r>
      <w:proofErr w:type="gramStart"/>
      <w:r w:rsidRPr="009A4A0B">
        <w:rPr>
          <w:rFonts w:ascii="Times New Roman" w:hAnsi="Times New Roman" w:cs="Times New Roman"/>
          <w:i/>
          <w:iCs/>
          <w:color w:val="000000" w:themeColor="text1"/>
          <w:sz w:val="24"/>
          <w:szCs w:val="24"/>
          <w:lang w:val="en-US"/>
        </w:rPr>
        <w:t xml:space="preserve">Culpa </w:t>
      </w:r>
      <w:r w:rsidRPr="009A4A0B">
        <w:rPr>
          <w:rFonts w:ascii="Times New Roman" w:hAnsi="Times New Roman" w:cs="Times New Roman"/>
          <w:color w:val="000000" w:themeColor="text1"/>
          <w:sz w:val="24"/>
          <w:szCs w:val="24"/>
          <w:lang w:val="en-US"/>
        </w:rPr>
        <w:t>:</w:t>
      </w:r>
      <w:proofErr w:type="gramEnd"/>
      <w:r w:rsidRPr="009A4A0B">
        <w:rPr>
          <w:rFonts w:ascii="Times New Roman" w:hAnsi="Times New Roman" w:cs="Times New Roman"/>
          <w:color w:val="000000" w:themeColor="text1"/>
          <w:sz w:val="24"/>
          <w:szCs w:val="24"/>
          <w:lang w:val="en-US"/>
        </w:rPr>
        <w:t xml:space="preserve"> delik yang memuat kealpaan sebagai salah satu unsur, misalnya : Pasal 195, 197, 201, 231 ayat (4) dan Pasal 359, 360 KUHP.</w:t>
      </w:r>
      <w:r w:rsidRPr="009A4A0B">
        <w:rPr>
          <w:rFonts w:ascii="Times New Roman" w:hAnsi="Times New Roman" w:cs="Times New Roman"/>
          <w:b/>
          <w:bCs/>
          <w:color w:val="000000" w:themeColor="text1"/>
          <w:sz w:val="24"/>
          <w:szCs w:val="24"/>
          <w:lang w:val="en-US"/>
        </w:rPr>
        <w:t xml:space="preserve"> </w:t>
      </w:r>
    </w:p>
    <w:p w:rsidR="00D652EB" w:rsidRPr="009A4A0B" w:rsidRDefault="00D652EB" w:rsidP="00D652EB">
      <w:pPr>
        <w:pStyle w:val="ListParagraph"/>
        <w:numPr>
          <w:ilvl w:val="0"/>
          <w:numId w:val="28"/>
        </w:numPr>
        <w:spacing w:after="0" w:line="480" w:lineRule="auto"/>
        <w:ind w:left="1260"/>
        <w:jc w:val="both"/>
        <w:rPr>
          <w:rFonts w:ascii="Times New Roman" w:hAnsi="Times New Roman" w:cs="Times New Roman"/>
          <w:b/>
          <w:bCs/>
          <w:color w:val="000000" w:themeColor="text1"/>
          <w:sz w:val="24"/>
          <w:szCs w:val="24"/>
          <w:lang w:val="en-US"/>
        </w:rPr>
      </w:pPr>
      <w:r w:rsidRPr="009A4A0B">
        <w:rPr>
          <w:rFonts w:ascii="Times New Roman" w:hAnsi="Times New Roman" w:cs="Times New Roman"/>
          <w:b/>
          <w:bCs/>
          <w:color w:val="000000" w:themeColor="text1"/>
          <w:sz w:val="24"/>
          <w:szCs w:val="24"/>
          <w:lang w:val="en-US"/>
        </w:rPr>
        <w:t xml:space="preserve">Delik </w:t>
      </w:r>
      <w:r w:rsidRPr="009A4A0B">
        <w:rPr>
          <w:rFonts w:ascii="Times New Roman" w:hAnsi="Times New Roman" w:cs="Times New Roman"/>
          <w:b/>
          <w:bCs/>
          <w:i/>
          <w:iCs/>
          <w:color w:val="000000" w:themeColor="text1"/>
          <w:sz w:val="24"/>
          <w:szCs w:val="24"/>
          <w:lang w:val="en-US"/>
        </w:rPr>
        <w:t xml:space="preserve">Commissionis, </w:t>
      </w:r>
      <w:r w:rsidRPr="009A4A0B">
        <w:rPr>
          <w:rFonts w:ascii="Times New Roman" w:hAnsi="Times New Roman" w:cs="Times New Roman"/>
          <w:b/>
          <w:bCs/>
          <w:color w:val="000000" w:themeColor="text1"/>
          <w:sz w:val="24"/>
          <w:szCs w:val="24"/>
          <w:lang w:val="en-US"/>
        </w:rPr>
        <w:t xml:space="preserve">delik </w:t>
      </w:r>
      <w:r w:rsidRPr="009A4A0B">
        <w:rPr>
          <w:rFonts w:ascii="Times New Roman" w:hAnsi="Times New Roman" w:cs="Times New Roman"/>
          <w:b/>
          <w:bCs/>
          <w:i/>
          <w:iCs/>
          <w:color w:val="000000" w:themeColor="text1"/>
          <w:sz w:val="24"/>
          <w:szCs w:val="24"/>
          <w:lang w:val="en-US"/>
        </w:rPr>
        <w:t xml:space="preserve">Ommissionis </w:t>
      </w:r>
      <w:r w:rsidRPr="009A4A0B">
        <w:rPr>
          <w:rFonts w:ascii="Times New Roman" w:hAnsi="Times New Roman" w:cs="Times New Roman"/>
          <w:b/>
          <w:bCs/>
          <w:color w:val="000000" w:themeColor="text1"/>
          <w:sz w:val="24"/>
          <w:szCs w:val="24"/>
          <w:lang w:val="en-US"/>
        </w:rPr>
        <w:t xml:space="preserve">dan delik </w:t>
      </w:r>
      <w:r w:rsidRPr="009A4A0B">
        <w:rPr>
          <w:rFonts w:ascii="Times New Roman" w:hAnsi="Times New Roman" w:cs="Times New Roman"/>
          <w:b/>
          <w:bCs/>
          <w:i/>
          <w:iCs/>
          <w:color w:val="000000" w:themeColor="text1"/>
          <w:sz w:val="24"/>
          <w:szCs w:val="24"/>
          <w:lang w:val="en-US"/>
        </w:rPr>
        <w:t>Commissionis perommisionis commissa.</w:t>
      </w:r>
    </w:p>
    <w:p w:rsidR="00D652EB" w:rsidRPr="009A4A0B" w:rsidRDefault="00D652EB" w:rsidP="00D652EB">
      <w:pPr>
        <w:pStyle w:val="ListParagraph"/>
        <w:spacing w:after="0" w:line="480" w:lineRule="auto"/>
        <w:ind w:left="12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Pelanggaran hukum dapat berbentuk berbuatau sesuatu yang dilarang atau tidak berbuat sesuatu yang seharusnya (to commit = melakukan; to omit = meniadakan). </w:t>
      </w:r>
      <w:r w:rsidRPr="009A4A0B">
        <w:rPr>
          <w:rStyle w:val="FootnoteReference"/>
          <w:rFonts w:ascii="Times New Roman" w:hAnsi="Times New Roman" w:cs="Times New Roman"/>
          <w:color w:val="000000" w:themeColor="text1"/>
          <w:sz w:val="24"/>
          <w:szCs w:val="24"/>
        </w:rPr>
        <w:footnoteReference w:id="11"/>
      </w:r>
    </w:p>
    <w:p w:rsidR="00D652EB" w:rsidRPr="009A4A0B" w:rsidRDefault="00D652EB" w:rsidP="00D652EB">
      <w:pPr>
        <w:pStyle w:val="ListParagraph"/>
        <w:numPr>
          <w:ilvl w:val="0"/>
          <w:numId w:val="30"/>
        </w:numPr>
        <w:spacing w:after="0" w:line="48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i/>
          <w:color w:val="000000" w:themeColor="text1"/>
          <w:sz w:val="24"/>
          <w:szCs w:val="24"/>
        </w:rPr>
        <w:t>Delik Commissionis</w:t>
      </w:r>
      <w:r w:rsidRPr="009A4A0B">
        <w:rPr>
          <w:rFonts w:ascii="Times New Roman" w:hAnsi="Times New Roman" w:cs="Times New Roman"/>
          <w:color w:val="000000" w:themeColor="text1"/>
          <w:sz w:val="24"/>
          <w:szCs w:val="24"/>
        </w:rPr>
        <w:t xml:space="preserve"> : delik yang berupa pelanggaran terhadap larangan, ialah berbuat sesuatu yang dilarang, pencurian, penggelapan, penipuan. </w:t>
      </w:r>
    </w:p>
    <w:p w:rsidR="00D652EB" w:rsidRPr="009A4A0B" w:rsidRDefault="00D652EB" w:rsidP="00D652EB">
      <w:pPr>
        <w:pStyle w:val="ListParagraph"/>
        <w:numPr>
          <w:ilvl w:val="0"/>
          <w:numId w:val="30"/>
        </w:numPr>
        <w:spacing w:after="0" w:line="48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i/>
          <w:color w:val="000000" w:themeColor="text1"/>
          <w:sz w:val="24"/>
          <w:szCs w:val="24"/>
        </w:rPr>
        <w:t>Delik Ommisionis</w:t>
      </w:r>
      <w:r w:rsidRPr="009A4A0B">
        <w:rPr>
          <w:rFonts w:ascii="Times New Roman" w:hAnsi="Times New Roman" w:cs="Times New Roman"/>
          <w:color w:val="000000" w:themeColor="text1"/>
          <w:sz w:val="24"/>
          <w:szCs w:val="24"/>
        </w:rPr>
        <w:t xml:space="preserve">: delik yang berupa pelanggaran terhadap perintah, misal : tidak menghadap sebagai saksi di muka pengadilan (Pasal 552 KUHP), tidak menolong orang yang memerlukan pertolongan (Pasal 531). </w:t>
      </w:r>
    </w:p>
    <w:p w:rsidR="0075671F" w:rsidRPr="009A4A0B" w:rsidRDefault="00D652EB" w:rsidP="0075671F">
      <w:pPr>
        <w:pStyle w:val="ListParagraph"/>
        <w:numPr>
          <w:ilvl w:val="0"/>
          <w:numId w:val="30"/>
        </w:numPr>
        <w:spacing w:after="0" w:line="48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i/>
          <w:color w:val="000000" w:themeColor="text1"/>
          <w:sz w:val="24"/>
          <w:szCs w:val="24"/>
        </w:rPr>
        <w:lastRenderedPageBreak/>
        <w:t>Delik Commissionis per ommissionis commissa</w:t>
      </w:r>
      <w:r w:rsidRPr="009A4A0B">
        <w:rPr>
          <w:rFonts w:ascii="Times New Roman" w:hAnsi="Times New Roman" w:cs="Times New Roman"/>
          <w:color w:val="000000" w:themeColor="text1"/>
          <w:sz w:val="24"/>
          <w:szCs w:val="24"/>
        </w:rPr>
        <w:t>: delik yang berupa pelangaran larangan (dua delik commisionis), akan tetapi dapat dilakukan dengan cara tidak berbuat. Misal : seorang ibu yang membunuh anaknya dengan tidak memberi air susu (Pasal 338, 340 KUHP), seorang penjaga wissel yang menyebabkan kecelakaan kereta api dengan sengaja tidak memi</w:t>
      </w:r>
      <w:r w:rsidR="0075671F" w:rsidRPr="009A4A0B">
        <w:rPr>
          <w:rFonts w:ascii="Times New Roman" w:hAnsi="Times New Roman" w:cs="Times New Roman"/>
          <w:color w:val="000000" w:themeColor="text1"/>
          <w:sz w:val="24"/>
          <w:szCs w:val="24"/>
        </w:rPr>
        <w:t>ndahkan wissel (Pasal 194 KUHP)</w:t>
      </w:r>
      <w:r w:rsidRPr="009A4A0B">
        <w:rPr>
          <w:rFonts w:ascii="Times New Roman" w:hAnsi="Times New Roman" w:cs="Times New Roman"/>
          <w:color w:val="000000" w:themeColor="text1"/>
          <w:sz w:val="24"/>
          <w:szCs w:val="24"/>
        </w:rPr>
        <w:t>.</w:t>
      </w:r>
      <w:r w:rsidRPr="009A4A0B">
        <w:rPr>
          <w:rStyle w:val="FootnoteReference"/>
          <w:rFonts w:ascii="Times New Roman" w:hAnsi="Times New Roman" w:cs="Times New Roman"/>
          <w:color w:val="000000" w:themeColor="text1"/>
          <w:sz w:val="24"/>
          <w:szCs w:val="24"/>
        </w:rPr>
        <w:footnoteReference w:id="12"/>
      </w:r>
    </w:p>
    <w:p w:rsidR="0075671F" w:rsidRPr="009A4A0B" w:rsidRDefault="0075671F" w:rsidP="0075671F">
      <w:pPr>
        <w:pStyle w:val="ListParagraph"/>
        <w:numPr>
          <w:ilvl w:val="0"/>
          <w:numId w:val="34"/>
        </w:numPr>
        <w:spacing w:after="0" w:line="480" w:lineRule="auto"/>
        <w:ind w:left="1440"/>
        <w:jc w:val="both"/>
        <w:rPr>
          <w:rFonts w:ascii="Times New Roman" w:hAnsi="Times New Roman" w:cs="Times New Roman"/>
          <w:color w:val="000000" w:themeColor="text1"/>
          <w:sz w:val="24"/>
          <w:szCs w:val="24"/>
          <w:lang w:val="en-US"/>
        </w:rPr>
      </w:pPr>
      <w:r w:rsidRPr="009A4A0B">
        <w:rPr>
          <w:rFonts w:ascii="Times New Roman" w:hAnsi="Times New Roman" w:cs="Times New Roman"/>
          <w:b/>
          <w:bCs/>
          <w:color w:val="000000" w:themeColor="text1"/>
          <w:sz w:val="24"/>
          <w:szCs w:val="24"/>
          <w:lang w:val="en-US"/>
        </w:rPr>
        <w:t>Delik tun</w:t>
      </w:r>
      <w:r w:rsidR="00E151B9">
        <w:rPr>
          <w:rFonts w:ascii="Times New Roman" w:hAnsi="Times New Roman" w:cs="Times New Roman"/>
          <w:b/>
          <w:bCs/>
          <w:color w:val="000000" w:themeColor="text1"/>
          <w:sz w:val="24"/>
          <w:szCs w:val="24"/>
          <w:lang w:val="en-US"/>
        </w:rPr>
        <w:t>g</w:t>
      </w:r>
      <w:r w:rsidRPr="009A4A0B">
        <w:rPr>
          <w:rFonts w:ascii="Times New Roman" w:hAnsi="Times New Roman" w:cs="Times New Roman"/>
          <w:b/>
          <w:bCs/>
          <w:color w:val="000000" w:themeColor="text1"/>
          <w:sz w:val="24"/>
          <w:szCs w:val="24"/>
          <w:lang w:val="en-US"/>
        </w:rPr>
        <w:t>gal dan delik berganda</w:t>
      </w:r>
    </w:p>
    <w:p w:rsidR="0075671F" w:rsidRPr="009A4A0B" w:rsidRDefault="0075671F" w:rsidP="0075671F">
      <w:pPr>
        <w:pStyle w:val="ListParagraph"/>
        <w:spacing w:after="0" w:line="480" w:lineRule="auto"/>
        <w:ind w:left="1440"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bCs/>
          <w:color w:val="000000" w:themeColor="text1"/>
          <w:sz w:val="24"/>
          <w:szCs w:val="24"/>
          <w:lang w:val="en-US"/>
        </w:rPr>
        <w:t>Menurut Sudarto:</w:t>
      </w:r>
      <w:r w:rsidRPr="009A4A0B">
        <w:rPr>
          <w:rStyle w:val="FootnoteReference"/>
          <w:rFonts w:ascii="Times New Roman" w:hAnsi="Times New Roman" w:cs="Times New Roman"/>
          <w:bCs/>
          <w:color w:val="000000" w:themeColor="text1"/>
          <w:sz w:val="24"/>
          <w:szCs w:val="24"/>
          <w:lang w:val="en-US"/>
        </w:rPr>
        <w:footnoteReference w:id="13"/>
      </w:r>
      <w:r w:rsidRPr="009A4A0B">
        <w:rPr>
          <w:rFonts w:ascii="Times New Roman" w:hAnsi="Times New Roman" w:cs="Times New Roman"/>
          <w:bCs/>
          <w:color w:val="000000" w:themeColor="text1"/>
          <w:sz w:val="24"/>
          <w:szCs w:val="24"/>
          <w:lang w:val="en-US"/>
        </w:rPr>
        <w:t xml:space="preserve"> </w:t>
      </w:r>
    </w:p>
    <w:p w:rsidR="0075671F" w:rsidRPr="009A4A0B" w:rsidRDefault="0075671F" w:rsidP="0075671F">
      <w:pPr>
        <w:pStyle w:val="ListParagraph"/>
        <w:numPr>
          <w:ilvl w:val="0"/>
          <w:numId w:val="35"/>
        </w:numPr>
        <w:spacing w:after="0" w:line="480" w:lineRule="auto"/>
        <w:ind w:left="180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Delik </w:t>
      </w:r>
      <w:proofErr w:type="gramStart"/>
      <w:r w:rsidRPr="009A4A0B">
        <w:rPr>
          <w:rFonts w:ascii="Times New Roman" w:hAnsi="Times New Roman" w:cs="Times New Roman"/>
          <w:color w:val="000000" w:themeColor="text1"/>
          <w:sz w:val="24"/>
          <w:szCs w:val="24"/>
          <w:lang w:val="en-US"/>
        </w:rPr>
        <w:t>tunggal :</w:t>
      </w:r>
      <w:proofErr w:type="gramEnd"/>
      <w:r w:rsidRPr="009A4A0B">
        <w:rPr>
          <w:rFonts w:ascii="Times New Roman" w:hAnsi="Times New Roman" w:cs="Times New Roman"/>
          <w:color w:val="000000" w:themeColor="text1"/>
          <w:sz w:val="24"/>
          <w:szCs w:val="24"/>
          <w:lang w:val="en-US"/>
        </w:rPr>
        <w:t xml:space="preserve"> delik yang cukup dilakukan dengan perbuatan satu kali.</w:t>
      </w:r>
    </w:p>
    <w:p w:rsidR="00684C7A" w:rsidRPr="009A4A0B" w:rsidRDefault="0075671F" w:rsidP="0075671F">
      <w:pPr>
        <w:pStyle w:val="ListParagraph"/>
        <w:numPr>
          <w:ilvl w:val="0"/>
          <w:numId w:val="35"/>
        </w:numPr>
        <w:spacing w:after="0" w:line="480" w:lineRule="auto"/>
        <w:ind w:left="180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Delik </w:t>
      </w:r>
      <w:proofErr w:type="gramStart"/>
      <w:r w:rsidRPr="009A4A0B">
        <w:rPr>
          <w:rFonts w:ascii="Times New Roman" w:hAnsi="Times New Roman" w:cs="Times New Roman"/>
          <w:color w:val="000000" w:themeColor="text1"/>
          <w:sz w:val="24"/>
          <w:szCs w:val="24"/>
          <w:lang w:val="en-US"/>
        </w:rPr>
        <w:t>berganda :</w:t>
      </w:r>
      <w:proofErr w:type="gramEnd"/>
      <w:r w:rsidRPr="009A4A0B">
        <w:rPr>
          <w:rFonts w:ascii="Times New Roman" w:hAnsi="Times New Roman" w:cs="Times New Roman"/>
          <w:color w:val="000000" w:themeColor="text1"/>
          <w:sz w:val="24"/>
          <w:szCs w:val="24"/>
          <w:lang w:val="en-US"/>
        </w:rPr>
        <w:t xml:space="preserve"> delik baru yang merupakan delik, apabila dilakukan beberapa kali perbuatan, misal Pasal 481 KUHAP (penahanan sebagai kebiasaan)</w:t>
      </w:r>
      <w:r w:rsidRPr="009A4A0B">
        <w:rPr>
          <w:rFonts w:ascii="Times New Roman" w:hAnsi="Times New Roman" w:cs="Times New Roman"/>
          <w:b/>
          <w:bCs/>
          <w:color w:val="000000" w:themeColor="text1"/>
          <w:sz w:val="24"/>
          <w:szCs w:val="24"/>
          <w:lang w:val="en-US"/>
        </w:rPr>
        <w:t xml:space="preserve">. </w:t>
      </w:r>
    </w:p>
    <w:p w:rsidR="00684C7A" w:rsidRPr="009A4A0B" w:rsidRDefault="00684C7A" w:rsidP="0026316B">
      <w:pPr>
        <w:pStyle w:val="ListParagraph"/>
        <w:numPr>
          <w:ilvl w:val="3"/>
          <w:numId w:val="4"/>
        </w:numPr>
        <w:spacing w:after="0" w:line="480" w:lineRule="auto"/>
        <w:ind w:left="900"/>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Unsur-Unsur Tindak Pidana</w:t>
      </w:r>
    </w:p>
    <w:p w:rsidR="000D303B" w:rsidRPr="009A4A0B" w:rsidRDefault="003F7286" w:rsidP="000D303B">
      <w:pPr>
        <w:pStyle w:val="ListParagraph"/>
        <w:spacing w:after="0" w:line="480" w:lineRule="auto"/>
        <w:ind w:left="900" w:firstLine="900"/>
        <w:jc w:val="both"/>
        <w:rPr>
          <w:rFonts w:ascii="Times New Roman" w:hAnsi="Times New Roman" w:cs="Times New Roman"/>
          <w:b/>
          <w:bCs/>
          <w:color w:val="000000" w:themeColor="text1"/>
          <w:sz w:val="24"/>
          <w:szCs w:val="24"/>
          <w:lang w:val="en-US"/>
        </w:rPr>
      </w:pPr>
      <w:r w:rsidRPr="009A4A0B">
        <w:rPr>
          <w:rFonts w:ascii="Times New Roman" w:hAnsi="Times New Roman" w:cs="Times New Roman"/>
          <w:color w:val="000000" w:themeColor="text1"/>
          <w:sz w:val="24"/>
          <w:szCs w:val="24"/>
        </w:rPr>
        <w:t xml:space="preserve">Seperti diketahui bahwa atas dasar asas konkordansi Kitab Undang-Undang Hukum Pidana (KUHP) Indonesia, yang dulu bernama </w:t>
      </w:r>
      <w:r w:rsidRPr="009A4A0B">
        <w:rPr>
          <w:rFonts w:ascii="Times New Roman" w:hAnsi="Times New Roman" w:cs="Times New Roman"/>
          <w:i/>
          <w:iCs/>
          <w:color w:val="000000" w:themeColor="text1"/>
          <w:sz w:val="24"/>
          <w:szCs w:val="24"/>
        </w:rPr>
        <w:t xml:space="preserve">Wetbook van Stafrect voor Indonesie </w:t>
      </w:r>
      <w:r w:rsidRPr="009A4A0B">
        <w:rPr>
          <w:rFonts w:ascii="Times New Roman" w:hAnsi="Times New Roman" w:cs="Times New Roman"/>
          <w:color w:val="000000" w:themeColor="text1"/>
          <w:sz w:val="24"/>
          <w:szCs w:val="24"/>
        </w:rPr>
        <w:t xml:space="preserve">merupakan semacam kutipan dari WvS Nederland. Bahasanya tentu saja bahasa Belanda. Pasal 1 KUHP mengatakan bahwa perbuatan yang pelakunya dapat dipidana/dihukum </w:t>
      </w:r>
      <w:r w:rsidRPr="009A4A0B">
        <w:rPr>
          <w:rFonts w:ascii="Times New Roman" w:hAnsi="Times New Roman" w:cs="Times New Roman"/>
          <w:color w:val="000000" w:themeColor="text1"/>
          <w:sz w:val="24"/>
          <w:szCs w:val="24"/>
        </w:rPr>
        <w:lastRenderedPageBreak/>
        <w:t xml:space="preserve">adalah perbuatan yang sudah disebutkan di dalam perundang-undangan sebelum perbuatan itu dilakukan. </w:t>
      </w:r>
      <w:r w:rsidR="000D303B" w:rsidRPr="009A4A0B">
        <w:rPr>
          <w:rStyle w:val="FootnoteReference"/>
          <w:rFonts w:ascii="Times New Roman" w:hAnsi="Times New Roman" w:cs="Times New Roman"/>
          <w:bCs/>
          <w:color w:val="000000" w:themeColor="text1"/>
          <w:sz w:val="24"/>
          <w:szCs w:val="24"/>
        </w:rPr>
        <w:footnoteReference w:id="14"/>
      </w:r>
    </w:p>
    <w:p w:rsidR="000D303B" w:rsidRPr="009A4A0B" w:rsidRDefault="002B675E" w:rsidP="000D303B">
      <w:pPr>
        <w:pStyle w:val="ListParagraph"/>
        <w:spacing w:after="0" w:line="480" w:lineRule="auto"/>
        <w:ind w:left="900" w:firstLine="90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Sedangkan </w:t>
      </w:r>
      <w:r w:rsidRPr="009A4A0B">
        <w:rPr>
          <w:rFonts w:ascii="Times New Roman" w:hAnsi="Times New Roman" w:cs="Times New Roman"/>
          <w:bCs/>
          <w:color w:val="000000" w:themeColor="text1"/>
          <w:sz w:val="24"/>
          <w:szCs w:val="24"/>
        </w:rPr>
        <w:t>Lamintang</w:t>
      </w:r>
      <w:r w:rsidRPr="009A4A0B">
        <w:rPr>
          <w:rFonts w:ascii="Times New Roman" w:hAnsi="Times New Roman" w:cs="Times New Roman"/>
          <w:b/>
          <w:bCs/>
          <w:color w:val="000000" w:themeColor="text1"/>
          <w:sz w:val="24"/>
          <w:szCs w:val="24"/>
        </w:rPr>
        <w:t xml:space="preserve"> </w:t>
      </w:r>
      <w:r w:rsidRPr="009A4A0B">
        <w:rPr>
          <w:rFonts w:ascii="Times New Roman" w:hAnsi="Times New Roman" w:cs="Times New Roman"/>
          <w:color w:val="000000" w:themeColor="text1"/>
          <w:sz w:val="24"/>
          <w:szCs w:val="24"/>
        </w:rPr>
        <w:t>mengatakan bahwa setiap tindak pidana dalam KUHP pada umumnya dapat dijabarkan unsur-unsurnya menjadi dua macam, yaitu unsur-unsur subjektif dan objektif. Yang dimaksud unsur-unsur subjektif adalah unsur-unsur yang melekat pada diri si pelaku atau yang berhubungan dengan diri si pelaku dan termasuk ke dalamnya yaitu segala sesuatu yang terkandung di dalam hatinya. Sedangkan yang dimaksud unsur objektif itu adalah unsur-unsur yang ada hubungannya dengan keadaan-keadaan, yaitu keadaan-keadaan mana tindakan dari si pelaku itu harus dilakukan.</w:t>
      </w:r>
      <w:r w:rsidR="001A52A7" w:rsidRPr="009A4A0B">
        <w:rPr>
          <w:rStyle w:val="FootnoteReference"/>
          <w:rFonts w:ascii="Times New Roman" w:hAnsi="Times New Roman" w:cs="Times New Roman"/>
          <w:color w:val="000000" w:themeColor="text1"/>
          <w:sz w:val="24"/>
          <w:szCs w:val="24"/>
        </w:rPr>
        <w:t xml:space="preserve"> </w:t>
      </w:r>
      <w:r w:rsidR="001A52A7" w:rsidRPr="009A4A0B">
        <w:rPr>
          <w:rStyle w:val="FootnoteReference"/>
          <w:rFonts w:ascii="Times New Roman" w:hAnsi="Times New Roman" w:cs="Times New Roman"/>
          <w:color w:val="000000" w:themeColor="text1"/>
          <w:sz w:val="24"/>
          <w:szCs w:val="24"/>
        </w:rPr>
        <w:footnoteReference w:id="15"/>
      </w:r>
    </w:p>
    <w:p w:rsidR="0026316B" w:rsidRPr="009A4A0B" w:rsidRDefault="002B675E" w:rsidP="000D303B">
      <w:pPr>
        <w:pStyle w:val="ListParagraph"/>
        <w:spacing w:after="0" w:line="480" w:lineRule="auto"/>
        <w:ind w:left="900" w:firstLine="900"/>
        <w:jc w:val="both"/>
        <w:rPr>
          <w:rFonts w:ascii="Times New Roman" w:hAnsi="Times New Roman" w:cs="Times New Roman"/>
          <w:b/>
          <w:bCs/>
          <w:color w:val="000000" w:themeColor="text1"/>
          <w:sz w:val="24"/>
          <w:szCs w:val="24"/>
          <w:lang w:val="en-US"/>
        </w:rPr>
      </w:pPr>
      <w:r w:rsidRPr="009A4A0B">
        <w:rPr>
          <w:rFonts w:ascii="Times New Roman" w:hAnsi="Times New Roman" w:cs="Times New Roman"/>
          <w:color w:val="000000" w:themeColor="text1"/>
          <w:sz w:val="24"/>
          <w:szCs w:val="24"/>
          <w:lang w:val="en-US"/>
        </w:rPr>
        <w:t>Unsur-unsur subjektif dari ses</w:t>
      </w:r>
      <w:r w:rsidR="000D303B" w:rsidRPr="009A4A0B">
        <w:rPr>
          <w:rFonts w:ascii="Times New Roman" w:hAnsi="Times New Roman" w:cs="Times New Roman"/>
          <w:color w:val="000000" w:themeColor="text1"/>
          <w:sz w:val="24"/>
          <w:szCs w:val="24"/>
          <w:lang w:val="en-US"/>
        </w:rPr>
        <w:t>uatu tindak pidana itu adalah</w:t>
      </w:r>
      <w:r w:rsidR="0026316B" w:rsidRPr="009A4A0B">
        <w:rPr>
          <w:rFonts w:ascii="Times New Roman" w:hAnsi="Times New Roman" w:cs="Times New Roman"/>
          <w:color w:val="000000" w:themeColor="text1"/>
          <w:sz w:val="24"/>
          <w:szCs w:val="24"/>
          <w:lang w:val="en-US"/>
        </w:rPr>
        <w:t>:</w:t>
      </w:r>
      <w:r w:rsidR="000D303B" w:rsidRPr="009A4A0B">
        <w:rPr>
          <w:rStyle w:val="FootnoteReference"/>
          <w:rFonts w:ascii="Times New Roman" w:hAnsi="Times New Roman" w:cs="Times New Roman"/>
          <w:color w:val="000000" w:themeColor="text1"/>
          <w:sz w:val="24"/>
          <w:szCs w:val="24"/>
          <w:lang w:val="en-US"/>
        </w:rPr>
        <w:footnoteReference w:id="16"/>
      </w:r>
    </w:p>
    <w:p w:rsidR="0026316B" w:rsidRPr="009A4A0B" w:rsidRDefault="002B675E" w:rsidP="00BA2033">
      <w:pPr>
        <w:pStyle w:val="ListParagraph"/>
        <w:numPr>
          <w:ilvl w:val="1"/>
          <w:numId w:val="23"/>
        </w:numPr>
        <w:spacing w:after="0" w:line="240" w:lineRule="auto"/>
        <w:ind w:left="16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kesengajaan atau ketidaksengajaan </w:t>
      </w:r>
      <w:r w:rsidRPr="009A4A0B">
        <w:rPr>
          <w:rFonts w:ascii="Times New Roman" w:hAnsi="Times New Roman" w:cs="Times New Roman"/>
          <w:i/>
          <w:iCs/>
          <w:color w:val="000000" w:themeColor="text1"/>
          <w:sz w:val="24"/>
          <w:szCs w:val="24"/>
          <w:lang w:val="en-US"/>
        </w:rPr>
        <w:t xml:space="preserve">(dolus/culpa) </w:t>
      </w:r>
    </w:p>
    <w:p w:rsidR="0026316B" w:rsidRPr="009A4A0B" w:rsidRDefault="002B675E" w:rsidP="00BA2033">
      <w:pPr>
        <w:pStyle w:val="ListParagraph"/>
        <w:numPr>
          <w:ilvl w:val="1"/>
          <w:numId w:val="23"/>
        </w:numPr>
        <w:spacing w:after="0" w:line="240" w:lineRule="auto"/>
        <w:ind w:left="1620"/>
        <w:jc w:val="both"/>
        <w:rPr>
          <w:rFonts w:ascii="Times New Roman" w:hAnsi="Times New Roman" w:cs="Times New Roman"/>
          <w:color w:val="000000" w:themeColor="text1"/>
          <w:sz w:val="24"/>
          <w:szCs w:val="24"/>
          <w:lang w:val="en-US"/>
        </w:rPr>
      </w:pPr>
      <w:proofErr w:type="gramStart"/>
      <w:r w:rsidRPr="009A4A0B">
        <w:rPr>
          <w:rFonts w:ascii="Times New Roman" w:hAnsi="Times New Roman" w:cs="Times New Roman"/>
          <w:color w:val="000000" w:themeColor="text1"/>
          <w:sz w:val="24"/>
          <w:szCs w:val="24"/>
          <w:lang w:val="en-US"/>
        </w:rPr>
        <w:t>maksud</w:t>
      </w:r>
      <w:proofErr w:type="gramEnd"/>
      <w:r w:rsidRPr="009A4A0B">
        <w:rPr>
          <w:rFonts w:ascii="Times New Roman" w:hAnsi="Times New Roman" w:cs="Times New Roman"/>
          <w:color w:val="000000" w:themeColor="text1"/>
          <w:sz w:val="24"/>
          <w:szCs w:val="24"/>
          <w:lang w:val="en-US"/>
        </w:rPr>
        <w:t xml:space="preserve"> atau </w:t>
      </w:r>
      <w:r w:rsidRPr="009A4A0B">
        <w:rPr>
          <w:rFonts w:ascii="Times New Roman" w:hAnsi="Times New Roman" w:cs="Times New Roman"/>
          <w:i/>
          <w:iCs/>
          <w:color w:val="000000" w:themeColor="text1"/>
          <w:sz w:val="24"/>
          <w:szCs w:val="24"/>
          <w:lang w:val="en-US"/>
        </w:rPr>
        <w:t xml:space="preserve">voornemen </w:t>
      </w:r>
      <w:r w:rsidRPr="009A4A0B">
        <w:rPr>
          <w:rFonts w:ascii="Times New Roman" w:hAnsi="Times New Roman" w:cs="Times New Roman"/>
          <w:color w:val="000000" w:themeColor="text1"/>
          <w:sz w:val="24"/>
          <w:szCs w:val="24"/>
          <w:lang w:val="en-US"/>
        </w:rPr>
        <w:t xml:space="preserve">pada suatu percobaan atau </w:t>
      </w:r>
      <w:r w:rsidRPr="009A4A0B">
        <w:rPr>
          <w:rFonts w:ascii="Times New Roman" w:hAnsi="Times New Roman" w:cs="Times New Roman"/>
          <w:i/>
          <w:iCs/>
          <w:color w:val="000000" w:themeColor="text1"/>
          <w:sz w:val="24"/>
          <w:szCs w:val="24"/>
          <w:lang w:val="en-US"/>
        </w:rPr>
        <w:t xml:space="preserve">poging </w:t>
      </w:r>
      <w:r w:rsidRPr="009A4A0B">
        <w:rPr>
          <w:rFonts w:ascii="Times New Roman" w:hAnsi="Times New Roman" w:cs="Times New Roman"/>
          <w:color w:val="000000" w:themeColor="text1"/>
          <w:sz w:val="24"/>
          <w:szCs w:val="24"/>
          <w:lang w:val="en-US"/>
        </w:rPr>
        <w:t xml:space="preserve">seperti yang dimaksud dalam Pasal 53 (1) KUHP. </w:t>
      </w:r>
    </w:p>
    <w:p w:rsidR="0026316B" w:rsidRPr="009A4A0B" w:rsidRDefault="002B675E" w:rsidP="00BA2033">
      <w:pPr>
        <w:pStyle w:val="ListParagraph"/>
        <w:numPr>
          <w:ilvl w:val="1"/>
          <w:numId w:val="23"/>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Macam-macam maksud atau </w:t>
      </w:r>
      <w:r w:rsidRPr="009A4A0B">
        <w:rPr>
          <w:rFonts w:ascii="Times New Roman" w:hAnsi="Times New Roman" w:cs="Times New Roman"/>
          <w:i/>
          <w:iCs/>
          <w:color w:val="000000" w:themeColor="text1"/>
          <w:sz w:val="24"/>
          <w:szCs w:val="24"/>
          <w:lang w:val="en-US"/>
        </w:rPr>
        <w:t xml:space="preserve">oogmerk </w:t>
      </w:r>
      <w:r w:rsidRPr="009A4A0B">
        <w:rPr>
          <w:rFonts w:ascii="Times New Roman" w:hAnsi="Times New Roman" w:cs="Times New Roman"/>
          <w:color w:val="000000" w:themeColor="text1"/>
          <w:sz w:val="24"/>
          <w:szCs w:val="24"/>
          <w:lang w:val="en-US"/>
        </w:rPr>
        <w:t xml:space="preserve">seperti yang terdapat misalnya di dalam kejahatan-kejahatan pencurian, penipuan, pemerasan, pemalsuan dan lain-lain. </w:t>
      </w:r>
    </w:p>
    <w:p w:rsidR="000D303B" w:rsidRPr="009A4A0B" w:rsidRDefault="002B675E" w:rsidP="00BA2033">
      <w:pPr>
        <w:pStyle w:val="ListParagraph"/>
        <w:numPr>
          <w:ilvl w:val="1"/>
          <w:numId w:val="23"/>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Merencanakan terlebih dahulu atau </w:t>
      </w:r>
      <w:r w:rsidRPr="009A4A0B">
        <w:rPr>
          <w:rFonts w:ascii="Times New Roman" w:hAnsi="Times New Roman" w:cs="Times New Roman"/>
          <w:i/>
          <w:iCs/>
          <w:color w:val="000000" w:themeColor="text1"/>
          <w:sz w:val="24"/>
          <w:szCs w:val="24"/>
          <w:lang w:val="en-US"/>
        </w:rPr>
        <w:t xml:space="preserve">voorbedachte raad </w:t>
      </w:r>
      <w:r w:rsidRPr="009A4A0B">
        <w:rPr>
          <w:rFonts w:ascii="Times New Roman" w:hAnsi="Times New Roman" w:cs="Times New Roman"/>
          <w:color w:val="000000" w:themeColor="text1"/>
          <w:sz w:val="24"/>
          <w:szCs w:val="24"/>
          <w:lang w:val="en-US"/>
        </w:rPr>
        <w:t>seperti yang misalnya terdapat di dalam kejahatan pem</w:t>
      </w:r>
      <w:r w:rsidR="000D303B" w:rsidRPr="009A4A0B">
        <w:rPr>
          <w:rFonts w:ascii="Times New Roman" w:hAnsi="Times New Roman" w:cs="Times New Roman"/>
          <w:color w:val="000000" w:themeColor="text1"/>
          <w:sz w:val="24"/>
          <w:szCs w:val="24"/>
          <w:lang w:val="en-US"/>
        </w:rPr>
        <w:t>bunuhan menurut Pasal 340 KUHP.</w:t>
      </w:r>
    </w:p>
    <w:p w:rsidR="000D303B" w:rsidRPr="009A4A0B" w:rsidRDefault="002B675E" w:rsidP="00BA2033">
      <w:pPr>
        <w:pStyle w:val="ListParagraph"/>
        <w:numPr>
          <w:ilvl w:val="1"/>
          <w:numId w:val="23"/>
        </w:numPr>
        <w:spacing w:after="0" w:line="240" w:lineRule="auto"/>
        <w:ind w:left="16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Perasaan takut atau </w:t>
      </w:r>
      <w:r w:rsidRPr="009A4A0B">
        <w:rPr>
          <w:rFonts w:ascii="Times New Roman" w:hAnsi="Times New Roman" w:cs="Times New Roman"/>
          <w:i/>
          <w:iCs/>
          <w:color w:val="000000" w:themeColor="text1"/>
          <w:sz w:val="24"/>
          <w:szCs w:val="24"/>
          <w:lang w:val="en-US"/>
        </w:rPr>
        <w:t xml:space="preserve">vrees </w:t>
      </w:r>
      <w:r w:rsidRPr="009A4A0B">
        <w:rPr>
          <w:rFonts w:ascii="Times New Roman" w:hAnsi="Times New Roman" w:cs="Times New Roman"/>
          <w:color w:val="000000" w:themeColor="text1"/>
          <w:sz w:val="24"/>
          <w:szCs w:val="24"/>
          <w:lang w:val="en-US"/>
        </w:rPr>
        <w:t xml:space="preserve">seperti yang antara lain terdapat di dalam rumusan tindak pidana menurut Pasal 308 KUHP. </w:t>
      </w:r>
    </w:p>
    <w:p w:rsidR="0026316B" w:rsidRPr="009A4A0B" w:rsidRDefault="002B675E" w:rsidP="000D303B">
      <w:pPr>
        <w:pStyle w:val="ListParagraph"/>
        <w:spacing w:after="0" w:line="240" w:lineRule="auto"/>
        <w:ind w:left="1260"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Sedangkan unsur-unsur </w:t>
      </w:r>
      <w:r w:rsidR="0026316B" w:rsidRPr="009A4A0B">
        <w:rPr>
          <w:rFonts w:ascii="Times New Roman" w:hAnsi="Times New Roman" w:cs="Times New Roman"/>
          <w:color w:val="000000" w:themeColor="text1"/>
          <w:sz w:val="24"/>
          <w:szCs w:val="24"/>
          <w:lang w:val="en-US"/>
        </w:rPr>
        <w:t xml:space="preserve">obkektif </w:t>
      </w:r>
      <w:r w:rsidRPr="009A4A0B">
        <w:rPr>
          <w:rFonts w:ascii="Times New Roman" w:hAnsi="Times New Roman" w:cs="Times New Roman"/>
          <w:color w:val="000000" w:themeColor="text1"/>
          <w:sz w:val="24"/>
          <w:szCs w:val="24"/>
          <w:lang w:val="en-US"/>
        </w:rPr>
        <w:t xml:space="preserve">dari sesuatu tindak pidana itu </w:t>
      </w:r>
      <w:proofErr w:type="gramStart"/>
      <w:r w:rsidRPr="009A4A0B">
        <w:rPr>
          <w:rFonts w:ascii="Times New Roman" w:hAnsi="Times New Roman" w:cs="Times New Roman"/>
          <w:color w:val="000000" w:themeColor="text1"/>
          <w:sz w:val="24"/>
          <w:szCs w:val="24"/>
          <w:lang w:val="en-US"/>
        </w:rPr>
        <w:t>adalah :</w:t>
      </w:r>
      <w:proofErr w:type="gramEnd"/>
      <w:r w:rsidRPr="009A4A0B">
        <w:rPr>
          <w:rFonts w:ascii="Times New Roman" w:hAnsi="Times New Roman" w:cs="Times New Roman"/>
          <w:color w:val="000000" w:themeColor="text1"/>
          <w:sz w:val="24"/>
          <w:szCs w:val="24"/>
          <w:lang w:val="en-US"/>
        </w:rPr>
        <w:t xml:space="preserve"> </w:t>
      </w:r>
    </w:p>
    <w:p w:rsidR="0026316B" w:rsidRPr="009A4A0B" w:rsidRDefault="002B675E" w:rsidP="000D303B">
      <w:pPr>
        <w:pStyle w:val="ListParagraph"/>
        <w:spacing w:after="0" w:line="240" w:lineRule="auto"/>
        <w:ind w:left="1260" w:firstLine="720"/>
        <w:jc w:val="both"/>
        <w:rPr>
          <w:rFonts w:ascii="Times New Roman" w:hAnsi="Times New Roman" w:cs="Times New Roman"/>
          <w:color w:val="000000" w:themeColor="text1"/>
          <w:sz w:val="24"/>
          <w:szCs w:val="24"/>
          <w:lang w:val="en-US"/>
        </w:rPr>
      </w:pPr>
      <w:proofErr w:type="gramStart"/>
      <w:r w:rsidRPr="009A4A0B">
        <w:rPr>
          <w:rFonts w:ascii="Times New Roman" w:hAnsi="Times New Roman" w:cs="Times New Roman"/>
          <w:color w:val="000000" w:themeColor="text1"/>
          <w:sz w:val="24"/>
          <w:szCs w:val="24"/>
          <w:lang w:val="en-US"/>
        </w:rPr>
        <w:t>a</w:t>
      </w:r>
      <w:proofErr w:type="gramEnd"/>
      <w:r w:rsidRPr="009A4A0B">
        <w:rPr>
          <w:rFonts w:ascii="Times New Roman" w:hAnsi="Times New Roman" w:cs="Times New Roman"/>
          <w:color w:val="000000" w:themeColor="text1"/>
          <w:sz w:val="24"/>
          <w:szCs w:val="24"/>
          <w:lang w:val="en-US"/>
        </w:rPr>
        <w:t xml:space="preserve">. sifat melanggar hukum </w:t>
      </w:r>
    </w:p>
    <w:p w:rsidR="0026316B" w:rsidRPr="009A4A0B" w:rsidRDefault="002B675E" w:rsidP="000D303B">
      <w:pPr>
        <w:pStyle w:val="ListParagraph"/>
        <w:spacing w:after="0" w:line="240" w:lineRule="auto"/>
        <w:ind w:left="1260" w:firstLine="720"/>
        <w:jc w:val="both"/>
        <w:rPr>
          <w:rFonts w:ascii="Times New Roman" w:hAnsi="Times New Roman" w:cs="Times New Roman"/>
          <w:color w:val="000000" w:themeColor="text1"/>
          <w:sz w:val="24"/>
          <w:szCs w:val="24"/>
          <w:lang w:val="en-US"/>
        </w:rPr>
      </w:pPr>
      <w:proofErr w:type="gramStart"/>
      <w:r w:rsidRPr="009A4A0B">
        <w:rPr>
          <w:rFonts w:ascii="Times New Roman" w:hAnsi="Times New Roman" w:cs="Times New Roman"/>
          <w:color w:val="000000" w:themeColor="text1"/>
          <w:sz w:val="24"/>
          <w:szCs w:val="24"/>
          <w:lang w:val="en-US"/>
        </w:rPr>
        <w:t>b</w:t>
      </w:r>
      <w:proofErr w:type="gramEnd"/>
      <w:r w:rsidRPr="009A4A0B">
        <w:rPr>
          <w:rFonts w:ascii="Times New Roman" w:hAnsi="Times New Roman" w:cs="Times New Roman"/>
          <w:color w:val="000000" w:themeColor="text1"/>
          <w:sz w:val="24"/>
          <w:szCs w:val="24"/>
          <w:lang w:val="en-US"/>
        </w:rPr>
        <w:t xml:space="preserve">. kualitas dari si pelaku </w:t>
      </w:r>
    </w:p>
    <w:p w:rsidR="00D86C77" w:rsidRPr="009A4A0B" w:rsidRDefault="002B675E" w:rsidP="00223F1C">
      <w:pPr>
        <w:pStyle w:val="ListParagraph"/>
        <w:spacing w:after="0" w:line="240" w:lineRule="auto"/>
        <w:ind w:left="2250" w:hanging="270"/>
        <w:jc w:val="both"/>
        <w:rPr>
          <w:rFonts w:ascii="Times New Roman" w:hAnsi="Times New Roman" w:cs="Times New Roman"/>
          <w:b/>
          <w:bCs/>
          <w:color w:val="000000" w:themeColor="text1"/>
          <w:sz w:val="24"/>
          <w:szCs w:val="24"/>
          <w:lang w:val="en-US"/>
        </w:rPr>
      </w:pPr>
      <w:proofErr w:type="gramStart"/>
      <w:r w:rsidRPr="009A4A0B">
        <w:rPr>
          <w:rFonts w:ascii="Times New Roman" w:hAnsi="Times New Roman" w:cs="Times New Roman"/>
          <w:color w:val="000000" w:themeColor="text1"/>
          <w:sz w:val="24"/>
          <w:szCs w:val="24"/>
          <w:lang w:val="en-US"/>
        </w:rPr>
        <w:t>c</w:t>
      </w:r>
      <w:proofErr w:type="gramEnd"/>
      <w:r w:rsidRPr="009A4A0B">
        <w:rPr>
          <w:rFonts w:ascii="Times New Roman" w:hAnsi="Times New Roman" w:cs="Times New Roman"/>
          <w:color w:val="000000" w:themeColor="text1"/>
          <w:sz w:val="24"/>
          <w:szCs w:val="24"/>
          <w:lang w:val="en-US"/>
        </w:rPr>
        <w:t xml:space="preserve">. kausalitas, yakni hubungan </w:t>
      </w:r>
      <w:r w:rsidR="00223F1C" w:rsidRPr="009A4A0B">
        <w:rPr>
          <w:rFonts w:ascii="Times New Roman" w:hAnsi="Times New Roman" w:cs="Times New Roman"/>
          <w:color w:val="000000" w:themeColor="text1"/>
          <w:sz w:val="24"/>
          <w:szCs w:val="24"/>
          <w:lang w:val="en-US"/>
        </w:rPr>
        <w:t xml:space="preserve">antara sesuatu tindakan sebagai </w:t>
      </w:r>
      <w:r w:rsidRPr="009A4A0B">
        <w:rPr>
          <w:rFonts w:ascii="Times New Roman" w:hAnsi="Times New Roman" w:cs="Times New Roman"/>
          <w:color w:val="000000" w:themeColor="text1"/>
          <w:sz w:val="24"/>
          <w:szCs w:val="24"/>
          <w:lang w:val="en-US"/>
        </w:rPr>
        <w:t xml:space="preserve">penyebab dengan sesuatu kenyataan sebagai akibat. </w:t>
      </w:r>
    </w:p>
    <w:p w:rsidR="000D303B" w:rsidRPr="009A4A0B" w:rsidRDefault="000D303B" w:rsidP="000D303B">
      <w:pPr>
        <w:pStyle w:val="ListParagraph"/>
        <w:spacing w:after="0" w:line="240" w:lineRule="auto"/>
        <w:ind w:left="900" w:firstLine="900"/>
        <w:jc w:val="both"/>
        <w:rPr>
          <w:rFonts w:ascii="Times New Roman" w:hAnsi="Times New Roman" w:cs="Times New Roman"/>
          <w:b/>
          <w:bCs/>
          <w:color w:val="000000" w:themeColor="text1"/>
          <w:sz w:val="24"/>
          <w:szCs w:val="24"/>
          <w:lang w:val="en-US"/>
        </w:rPr>
      </w:pPr>
    </w:p>
    <w:p w:rsidR="0026316B" w:rsidRPr="009A4A0B" w:rsidRDefault="001A52A7" w:rsidP="00D86C77">
      <w:pPr>
        <w:pStyle w:val="ListParagraph"/>
        <w:spacing w:after="0" w:line="480" w:lineRule="auto"/>
        <w:ind w:left="900" w:firstLine="900"/>
        <w:jc w:val="both"/>
        <w:rPr>
          <w:rFonts w:ascii="Times New Roman" w:hAnsi="Times New Roman" w:cs="Times New Roman"/>
          <w:b/>
          <w:bCs/>
          <w:color w:val="000000" w:themeColor="text1"/>
          <w:sz w:val="24"/>
          <w:szCs w:val="24"/>
          <w:lang w:val="en-US"/>
        </w:rPr>
      </w:pPr>
      <w:r w:rsidRPr="009A4A0B">
        <w:rPr>
          <w:rFonts w:ascii="Times New Roman" w:hAnsi="Times New Roman" w:cs="Times New Roman"/>
          <w:bCs/>
          <w:color w:val="000000" w:themeColor="text1"/>
          <w:sz w:val="24"/>
          <w:szCs w:val="24"/>
          <w:lang w:val="en-US"/>
        </w:rPr>
        <w:lastRenderedPageBreak/>
        <w:t xml:space="preserve">Menurut </w:t>
      </w:r>
      <w:r w:rsidR="002B675E" w:rsidRPr="009A4A0B">
        <w:rPr>
          <w:rFonts w:ascii="Times New Roman" w:hAnsi="Times New Roman" w:cs="Times New Roman"/>
          <w:bCs/>
          <w:color w:val="000000" w:themeColor="text1"/>
          <w:sz w:val="24"/>
          <w:szCs w:val="24"/>
          <w:lang w:val="en-US"/>
        </w:rPr>
        <w:t>Simons</w:t>
      </w:r>
      <w:r w:rsidR="002B675E" w:rsidRPr="009A4A0B">
        <w:rPr>
          <w:rFonts w:ascii="Times New Roman" w:hAnsi="Times New Roman" w:cs="Times New Roman"/>
          <w:b/>
          <w:bCs/>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u</w:t>
      </w:r>
      <w:r w:rsidR="002B675E" w:rsidRPr="009A4A0B">
        <w:rPr>
          <w:rFonts w:ascii="Times New Roman" w:hAnsi="Times New Roman" w:cs="Times New Roman"/>
          <w:color w:val="000000" w:themeColor="text1"/>
          <w:sz w:val="24"/>
          <w:szCs w:val="24"/>
          <w:lang w:val="en-US"/>
        </w:rPr>
        <w:t xml:space="preserve">nsur-unsur </w:t>
      </w:r>
      <w:r w:rsidR="002B675E" w:rsidRPr="009A4A0B">
        <w:rPr>
          <w:rFonts w:ascii="Times New Roman" w:hAnsi="Times New Roman" w:cs="Times New Roman"/>
          <w:i/>
          <w:iCs/>
          <w:color w:val="000000" w:themeColor="text1"/>
          <w:sz w:val="24"/>
          <w:szCs w:val="24"/>
          <w:lang w:val="en-US"/>
        </w:rPr>
        <w:t xml:space="preserve">Strafbaar feit </w:t>
      </w:r>
      <w:proofErr w:type="gramStart"/>
      <w:r w:rsidR="002B675E" w:rsidRPr="009A4A0B">
        <w:rPr>
          <w:rFonts w:ascii="Times New Roman" w:hAnsi="Times New Roman" w:cs="Times New Roman"/>
          <w:color w:val="000000" w:themeColor="text1"/>
          <w:sz w:val="24"/>
          <w:szCs w:val="24"/>
          <w:lang w:val="en-US"/>
        </w:rPr>
        <w:t>adalah :</w:t>
      </w:r>
      <w:proofErr w:type="gramEnd"/>
      <w:r w:rsidR="002B675E" w:rsidRPr="009A4A0B">
        <w:rPr>
          <w:rFonts w:ascii="Times New Roman" w:hAnsi="Times New Roman" w:cs="Times New Roman"/>
          <w:color w:val="000000" w:themeColor="text1"/>
          <w:sz w:val="24"/>
          <w:szCs w:val="24"/>
          <w:lang w:val="en-US"/>
        </w:rPr>
        <w:t xml:space="preserve">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1) </w:t>
      </w:r>
      <w:proofErr w:type="gramStart"/>
      <w:r w:rsidRPr="009A4A0B">
        <w:rPr>
          <w:rFonts w:ascii="Times New Roman" w:hAnsi="Times New Roman" w:cs="Times New Roman"/>
          <w:color w:val="000000" w:themeColor="text1"/>
          <w:sz w:val="24"/>
          <w:szCs w:val="24"/>
          <w:lang w:val="en-US"/>
        </w:rPr>
        <w:t>perbuatan</w:t>
      </w:r>
      <w:proofErr w:type="gramEnd"/>
      <w:r w:rsidRPr="009A4A0B">
        <w:rPr>
          <w:rFonts w:ascii="Times New Roman" w:hAnsi="Times New Roman" w:cs="Times New Roman"/>
          <w:color w:val="000000" w:themeColor="text1"/>
          <w:sz w:val="24"/>
          <w:szCs w:val="24"/>
          <w:lang w:val="en-US"/>
        </w:rPr>
        <w:t xml:space="preserve"> manusia (positif atau negatif, berbuat atau tidak berbuat atau membiarkan.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2) </w:t>
      </w:r>
      <w:proofErr w:type="gramStart"/>
      <w:r w:rsidRPr="009A4A0B">
        <w:rPr>
          <w:rFonts w:ascii="Times New Roman" w:hAnsi="Times New Roman" w:cs="Times New Roman"/>
          <w:color w:val="000000" w:themeColor="text1"/>
          <w:sz w:val="24"/>
          <w:szCs w:val="24"/>
          <w:lang w:val="en-US"/>
        </w:rPr>
        <w:t>diancam</w:t>
      </w:r>
      <w:proofErr w:type="gramEnd"/>
      <w:r w:rsidRPr="009A4A0B">
        <w:rPr>
          <w:rFonts w:ascii="Times New Roman" w:hAnsi="Times New Roman" w:cs="Times New Roman"/>
          <w:color w:val="000000" w:themeColor="text1"/>
          <w:sz w:val="24"/>
          <w:szCs w:val="24"/>
          <w:lang w:val="en-US"/>
        </w:rPr>
        <w:t xml:space="preserve"> dengan pidana </w:t>
      </w:r>
      <w:r w:rsidRPr="009A4A0B">
        <w:rPr>
          <w:rFonts w:ascii="Times New Roman" w:hAnsi="Times New Roman" w:cs="Times New Roman"/>
          <w:i/>
          <w:iCs/>
          <w:color w:val="000000" w:themeColor="text1"/>
          <w:sz w:val="24"/>
          <w:szCs w:val="24"/>
          <w:lang w:val="en-US"/>
        </w:rPr>
        <w:t xml:space="preserve">(strafbaar gesteld).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3) </w:t>
      </w:r>
      <w:proofErr w:type="gramStart"/>
      <w:r w:rsidRPr="009A4A0B">
        <w:rPr>
          <w:rFonts w:ascii="Times New Roman" w:hAnsi="Times New Roman" w:cs="Times New Roman"/>
          <w:color w:val="000000" w:themeColor="text1"/>
          <w:sz w:val="24"/>
          <w:szCs w:val="24"/>
          <w:lang w:val="en-US"/>
        </w:rPr>
        <w:t>melawan</w:t>
      </w:r>
      <w:proofErr w:type="gramEnd"/>
      <w:r w:rsidRPr="009A4A0B">
        <w:rPr>
          <w:rFonts w:ascii="Times New Roman" w:hAnsi="Times New Roman" w:cs="Times New Roman"/>
          <w:color w:val="000000" w:themeColor="text1"/>
          <w:sz w:val="24"/>
          <w:szCs w:val="24"/>
          <w:lang w:val="en-US"/>
        </w:rPr>
        <w:t xml:space="preserve"> hukum </w:t>
      </w:r>
      <w:r w:rsidRPr="009A4A0B">
        <w:rPr>
          <w:rFonts w:ascii="Times New Roman" w:hAnsi="Times New Roman" w:cs="Times New Roman"/>
          <w:i/>
          <w:iCs/>
          <w:color w:val="000000" w:themeColor="text1"/>
          <w:sz w:val="24"/>
          <w:szCs w:val="24"/>
          <w:lang w:val="en-US"/>
        </w:rPr>
        <w:t xml:space="preserve">(onrechtmatig).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4) </w:t>
      </w:r>
      <w:proofErr w:type="gramStart"/>
      <w:r w:rsidRPr="009A4A0B">
        <w:rPr>
          <w:rFonts w:ascii="Times New Roman" w:hAnsi="Times New Roman" w:cs="Times New Roman"/>
          <w:color w:val="000000" w:themeColor="text1"/>
          <w:sz w:val="24"/>
          <w:szCs w:val="24"/>
          <w:lang w:val="en-US"/>
        </w:rPr>
        <w:t>dilakukan</w:t>
      </w:r>
      <w:proofErr w:type="gramEnd"/>
      <w:r w:rsidRPr="009A4A0B">
        <w:rPr>
          <w:rFonts w:ascii="Times New Roman" w:hAnsi="Times New Roman" w:cs="Times New Roman"/>
          <w:color w:val="000000" w:themeColor="text1"/>
          <w:sz w:val="24"/>
          <w:szCs w:val="24"/>
          <w:lang w:val="en-US"/>
        </w:rPr>
        <w:t xml:space="preserve"> dengan kesalahan </w:t>
      </w:r>
      <w:r w:rsidRPr="009A4A0B">
        <w:rPr>
          <w:rFonts w:ascii="Times New Roman" w:hAnsi="Times New Roman" w:cs="Times New Roman"/>
          <w:i/>
          <w:iCs/>
          <w:color w:val="000000" w:themeColor="text1"/>
          <w:sz w:val="24"/>
          <w:szCs w:val="24"/>
          <w:lang w:val="en-US"/>
        </w:rPr>
        <w:t xml:space="preserve">(met schuld in verband staand)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5) </w:t>
      </w:r>
      <w:proofErr w:type="gramStart"/>
      <w:r w:rsidRPr="009A4A0B">
        <w:rPr>
          <w:rFonts w:ascii="Times New Roman" w:hAnsi="Times New Roman" w:cs="Times New Roman"/>
          <w:color w:val="000000" w:themeColor="text1"/>
          <w:sz w:val="24"/>
          <w:szCs w:val="24"/>
          <w:lang w:val="en-US"/>
        </w:rPr>
        <w:t>oleh</w:t>
      </w:r>
      <w:proofErr w:type="gramEnd"/>
      <w:r w:rsidRPr="009A4A0B">
        <w:rPr>
          <w:rFonts w:ascii="Times New Roman" w:hAnsi="Times New Roman" w:cs="Times New Roman"/>
          <w:color w:val="000000" w:themeColor="text1"/>
          <w:sz w:val="24"/>
          <w:szCs w:val="24"/>
          <w:lang w:val="en-US"/>
        </w:rPr>
        <w:t xml:space="preserve"> orang yang mempu bertanggung jawab </w:t>
      </w:r>
      <w:r w:rsidRPr="009A4A0B">
        <w:rPr>
          <w:rFonts w:ascii="Times New Roman" w:hAnsi="Times New Roman" w:cs="Times New Roman"/>
          <w:i/>
          <w:iCs/>
          <w:color w:val="000000" w:themeColor="text1"/>
          <w:sz w:val="24"/>
          <w:szCs w:val="24"/>
          <w:lang w:val="en-US"/>
        </w:rPr>
        <w:t xml:space="preserve">(teorekeningsvatbaar persoon). </w:t>
      </w:r>
    </w:p>
    <w:p w:rsidR="0026316B" w:rsidRPr="009A4A0B" w:rsidRDefault="002B675E" w:rsidP="00E62BE2">
      <w:pPr>
        <w:pStyle w:val="ListParagraph"/>
        <w:tabs>
          <w:tab w:val="left" w:pos="1260"/>
        </w:tabs>
        <w:spacing w:after="0" w:line="240" w:lineRule="auto"/>
        <w:ind w:left="1260"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bCs/>
          <w:color w:val="000000" w:themeColor="text1"/>
          <w:sz w:val="24"/>
          <w:szCs w:val="24"/>
          <w:lang w:val="en-US"/>
        </w:rPr>
        <w:t>Simons</w:t>
      </w:r>
      <w:r w:rsidRPr="009A4A0B">
        <w:rPr>
          <w:rFonts w:ascii="Times New Roman" w:hAnsi="Times New Roman" w:cs="Times New Roman"/>
          <w:b/>
          <w:bCs/>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 xml:space="preserve">mengatakan adanya unsur objektif dan unsur subjektif dari </w:t>
      </w:r>
      <w:r w:rsidRPr="009A4A0B">
        <w:rPr>
          <w:rFonts w:ascii="Times New Roman" w:hAnsi="Times New Roman" w:cs="Times New Roman"/>
          <w:i/>
          <w:iCs/>
          <w:color w:val="000000" w:themeColor="text1"/>
          <w:sz w:val="24"/>
          <w:szCs w:val="24"/>
          <w:lang w:val="en-US"/>
        </w:rPr>
        <w:t xml:space="preserve">stafbaar feit </w:t>
      </w:r>
      <w:proofErr w:type="gramStart"/>
      <w:r w:rsidRPr="009A4A0B">
        <w:rPr>
          <w:rFonts w:ascii="Times New Roman" w:hAnsi="Times New Roman" w:cs="Times New Roman"/>
          <w:color w:val="000000" w:themeColor="text1"/>
          <w:sz w:val="24"/>
          <w:szCs w:val="24"/>
          <w:lang w:val="en-US"/>
        </w:rPr>
        <w:t>adalah :</w:t>
      </w:r>
      <w:proofErr w:type="gramEnd"/>
      <w:r w:rsidRPr="009A4A0B">
        <w:rPr>
          <w:rFonts w:ascii="Times New Roman" w:hAnsi="Times New Roman" w:cs="Times New Roman"/>
          <w:color w:val="000000" w:themeColor="text1"/>
          <w:sz w:val="24"/>
          <w:szCs w:val="24"/>
          <w:lang w:val="en-US"/>
        </w:rPr>
        <w:t xml:space="preserve">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1) Yang dimaksud dengan unsur o</w:t>
      </w:r>
      <w:r w:rsidR="0026316B" w:rsidRPr="009A4A0B">
        <w:rPr>
          <w:rFonts w:ascii="Times New Roman" w:hAnsi="Times New Roman" w:cs="Times New Roman"/>
          <w:color w:val="000000" w:themeColor="text1"/>
          <w:sz w:val="24"/>
          <w:szCs w:val="24"/>
          <w:lang w:val="en-US"/>
        </w:rPr>
        <w:t xml:space="preserve">bjektif </w:t>
      </w:r>
      <w:proofErr w:type="gramStart"/>
      <w:r w:rsidR="0026316B" w:rsidRPr="009A4A0B">
        <w:rPr>
          <w:rFonts w:ascii="Times New Roman" w:hAnsi="Times New Roman" w:cs="Times New Roman"/>
          <w:color w:val="000000" w:themeColor="text1"/>
          <w:sz w:val="24"/>
          <w:szCs w:val="24"/>
          <w:lang w:val="en-US"/>
        </w:rPr>
        <w:t>ialah :</w:t>
      </w:r>
      <w:proofErr w:type="gramEnd"/>
      <w:r w:rsidR="0026316B" w:rsidRPr="009A4A0B">
        <w:rPr>
          <w:rFonts w:ascii="Times New Roman" w:hAnsi="Times New Roman" w:cs="Times New Roman"/>
          <w:color w:val="000000" w:themeColor="text1"/>
          <w:sz w:val="24"/>
          <w:szCs w:val="24"/>
          <w:lang w:val="en-US"/>
        </w:rPr>
        <w:t xml:space="preserve"> perbuatan orang</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2) Akibat yang kelihatan dari perbuatan itu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3) Mungkin ada keadaan tertentu yang menyertai perbuatan-perbuatan itu seperti dalam Pasal 281 KUHP sifat “</w:t>
      </w:r>
      <w:r w:rsidRPr="009A4A0B">
        <w:rPr>
          <w:rFonts w:ascii="Times New Roman" w:hAnsi="Times New Roman" w:cs="Times New Roman"/>
          <w:i/>
          <w:iCs/>
          <w:color w:val="000000" w:themeColor="text1"/>
          <w:sz w:val="24"/>
          <w:szCs w:val="24"/>
          <w:lang w:val="en-US"/>
        </w:rPr>
        <w:t>openbaar´</w:t>
      </w:r>
      <w:r w:rsidRPr="009A4A0B">
        <w:rPr>
          <w:rFonts w:ascii="Times New Roman" w:hAnsi="Times New Roman" w:cs="Times New Roman"/>
          <w:color w:val="000000" w:themeColor="text1"/>
          <w:sz w:val="24"/>
          <w:szCs w:val="24"/>
          <w:lang w:val="en-US"/>
        </w:rPr>
        <w:t xml:space="preserve">atau “di muka umum”. </w:t>
      </w:r>
    </w:p>
    <w:p w:rsidR="0026316B" w:rsidRPr="009A4A0B" w:rsidRDefault="002B675E" w:rsidP="001A52A7">
      <w:pPr>
        <w:pStyle w:val="ListParagraph"/>
        <w:tabs>
          <w:tab w:val="left" w:pos="1260"/>
        </w:tabs>
        <w:spacing w:after="0" w:line="240" w:lineRule="auto"/>
        <w:ind w:left="1260"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Sedangkan unsur subjektif dari </w:t>
      </w:r>
      <w:r w:rsidRPr="009A4A0B">
        <w:rPr>
          <w:rFonts w:ascii="Times New Roman" w:hAnsi="Times New Roman" w:cs="Times New Roman"/>
          <w:i/>
          <w:iCs/>
          <w:color w:val="000000" w:themeColor="text1"/>
          <w:sz w:val="24"/>
          <w:szCs w:val="24"/>
          <w:lang w:val="en-US"/>
        </w:rPr>
        <w:t xml:space="preserve">strafbaar feit </w:t>
      </w:r>
      <w:proofErr w:type="gramStart"/>
      <w:r w:rsidRPr="009A4A0B">
        <w:rPr>
          <w:rFonts w:ascii="Times New Roman" w:hAnsi="Times New Roman" w:cs="Times New Roman"/>
          <w:color w:val="000000" w:themeColor="text1"/>
          <w:sz w:val="24"/>
          <w:szCs w:val="24"/>
          <w:lang w:val="en-US"/>
        </w:rPr>
        <w:t>adalah :</w:t>
      </w:r>
      <w:proofErr w:type="gramEnd"/>
      <w:r w:rsidRPr="009A4A0B">
        <w:rPr>
          <w:rFonts w:ascii="Times New Roman" w:hAnsi="Times New Roman" w:cs="Times New Roman"/>
          <w:color w:val="000000" w:themeColor="text1"/>
          <w:sz w:val="24"/>
          <w:szCs w:val="24"/>
          <w:lang w:val="en-US"/>
        </w:rPr>
        <w:t xml:space="preserve"> </w:t>
      </w:r>
    </w:p>
    <w:p w:rsidR="0026316B" w:rsidRPr="009A4A0B" w:rsidRDefault="002B675E" w:rsidP="000D303B">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1. </w:t>
      </w:r>
      <w:proofErr w:type="gramStart"/>
      <w:r w:rsidRPr="009A4A0B">
        <w:rPr>
          <w:rFonts w:ascii="Times New Roman" w:hAnsi="Times New Roman" w:cs="Times New Roman"/>
          <w:color w:val="000000" w:themeColor="text1"/>
          <w:sz w:val="24"/>
          <w:szCs w:val="24"/>
          <w:lang w:val="en-US"/>
        </w:rPr>
        <w:t>orangnya</w:t>
      </w:r>
      <w:proofErr w:type="gramEnd"/>
      <w:r w:rsidRPr="009A4A0B">
        <w:rPr>
          <w:rFonts w:ascii="Times New Roman" w:hAnsi="Times New Roman" w:cs="Times New Roman"/>
          <w:color w:val="000000" w:themeColor="text1"/>
          <w:sz w:val="24"/>
          <w:szCs w:val="24"/>
          <w:lang w:val="en-US"/>
        </w:rPr>
        <w:t xml:space="preserve"> mampu bertanggung jawab; </w:t>
      </w:r>
    </w:p>
    <w:p w:rsidR="00E62BE2" w:rsidRDefault="002B675E" w:rsidP="00E62BE2">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2. </w:t>
      </w:r>
      <w:proofErr w:type="gramStart"/>
      <w:r w:rsidRPr="009A4A0B">
        <w:rPr>
          <w:rFonts w:ascii="Times New Roman" w:hAnsi="Times New Roman" w:cs="Times New Roman"/>
          <w:color w:val="000000" w:themeColor="text1"/>
          <w:sz w:val="24"/>
          <w:szCs w:val="24"/>
          <w:lang w:val="en-US"/>
        </w:rPr>
        <w:t>adanya</w:t>
      </w:r>
      <w:proofErr w:type="gramEnd"/>
      <w:r w:rsidRPr="009A4A0B">
        <w:rPr>
          <w:rFonts w:ascii="Times New Roman" w:hAnsi="Times New Roman" w:cs="Times New Roman"/>
          <w:color w:val="000000" w:themeColor="text1"/>
          <w:sz w:val="24"/>
          <w:szCs w:val="24"/>
          <w:lang w:val="en-US"/>
        </w:rPr>
        <w:t xml:space="preserve"> kesalahan </w:t>
      </w:r>
      <w:r w:rsidRPr="009A4A0B">
        <w:rPr>
          <w:rFonts w:ascii="Times New Roman" w:hAnsi="Times New Roman" w:cs="Times New Roman"/>
          <w:i/>
          <w:iCs/>
          <w:color w:val="000000" w:themeColor="text1"/>
          <w:sz w:val="24"/>
          <w:szCs w:val="24"/>
          <w:lang w:val="en-US"/>
        </w:rPr>
        <w:t xml:space="preserve">(dolus </w:t>
      </w:r>
      <w:r w:rsidRPr="009A4A0B">
        <w:rPr>
          <w:rFonts w:ascii="Times New Roman" w:hAnsi="Times New Roman" w:cs="Times New Roman"/>
          <w:color w:val="000000" w:themeColor="text1"/>
          <w:sz w:val="24"/>
          <w:szCs w:val="24"/>
          <w:lang w:val="en-US"/>
        </w:rPr>
        <w:t xml:space="preserve">atau </w:t>
      </w:r>
      <w:r w:rsidRPr="009A4A0B">
        <w:rPr>
          <w:rFonts w:ascii="Times New Roman" w:hAnsi="Times New Roman" w:cs="Times New Roman"/>
          <w:i/>
          <w:iCs/>
          <w:color w:val="000000" w:themeColor="text1"/>
          <w:sz w:val="24"/>
          <w:szCs w:val="24"/>
          <w:lang w:val="en-US"/>
        </w:rPr>
        <w:t xml:space="preserve">culpa). </w:t>
      </w:r>
      <w:r w:rsidRPr="009A4A0B">
        <w:rPr>
          <w:rFonts w:ascii="Times New Roman" w:hAnsi="Times New Roman" w:cs="Times New Roman"/>
          <w:color w:val="000000" w:themeColor="text1"/>
          <w:sz w:val="24"/>
          <w:szCs w:val="24"/>
          <w:lang w:val="en-US"/>
        </w:rPr>
        <w:t xml:space="preserve">Perbuatan harus dilakukan dengan kesalahan. </w:t>
      </w:r>
    </w:p>
    <w:p w:rsidR="001A52A7" w:rsidRPr="00E62BE2" w:rsidRDefault="002B675E" w:rsidP="00E62BE2">
      <w:pPr>
        <w:pStyle w:val="ListParagraph"/>
        <w:tabs>
          <w:tab w:val="left" w:pos="1620"/>
        </w:tabs>
        <w:spacing w:after="0" w:line="240" w:lineRule="auto"/>
        <w:ind w:left="1260" w:firstLine="720"/>
        <w:jc w:val="both"/>
        <w:rPr>
          <w:rFonts w:ascii="Times New Roman" w:hAnsi="Times New Roman" w:cs="Times New Roman"/>
          <w:color w:val="000000" w:themeColor="text1"/>
          <w:sz w:val="24"/>
          <w:szCs w:val="24"/>
          <w:lang w:val="en-US"/>
        </w:rPr>
      </w:pPr>
      <w:r w:rsidRPr="00E62BE2">
        <w:rPr>
          <w:rFonts w:ascii="Times New Roman" w:hAnsi="Times New Roman" w:cs="Times New Roman"/>
          <w:color w:val="000000" w:themeColor="text1"/>
          <w:sz w:val="24"/>
          <w:szCs w:val="24"/>
          <w:lang w:val="en-US"/>
        </w:rPr>
        <w:t xml:space="preserve">Kesalahan ini dapat berhubungan dengan akibat dari perbuatan atau dengan keadaan-keadaan mana perbuatan itu dilakukan. </w:t>
      </w:r>
    </w:p>
    <w:p w:rsidR="00223F1C" w:rsidRPr="009A4A0B" w:rsidRDefault="00223F1C" w:rsidP="00223F1C">
      <w:pPr>
        <w:pStyle w:val="ListParagraph"/>
        <w:tabs>
          <w:tab w:val="left" w:pos="1620"/>
        </w:tabs>
        <w:spacing w:after="0" w:line="240" w:lineRule="auto"/>
        <w:ind w:left="1620" w:hanging="360"/>
        <w:jc w:val="both"/>
        <w:rPr>
          <w:rFonts w:ascii="Times New Roman" w:hAnsi="Times New Roman" w:cs="Times New Roman"/>
          <w:color w:val="000000" w:themeColor="text1"/>
          <w:sz w:val="24"/>
          <w:szCs w:val="24"/>
          <w:lang w:val="en-US"/>
        </w:rPr>
      </w:pPr>
    </w:p>
    <w:p w:rsidR="0026316B" w:rsidRPr="009A4A0B" w:rsidRDefault="002B675E" w:rsidP="001A52A7">
      <w:pPr>
        <w:pStyle w:val="ListParagraph"/>
        <w:spacing w:after="0" w:line="480" w:lineRule="auto"/>
        <w:ind w:left="900" w:firstLine="720"/>
        <w:jc w:val="both"/>
        <w:rPr>
          <w:rFonts w:ascii="Times New Roman" w:hAnsi="Times New Roman" w:cs="Times New Roman"/>
          <w:b/>
          <w:bCs/>
          <w:color w:val="000000" w:themeColor="text1"/>
          <w:sz w:val="24"/>
          <w:szCs w:val="24"/>
          <w:lang w:val="en-US"/>
        </w:rPr>
      </w:pPr>
      <w:r w:rsidRPr="009A4A0B">
        <w:rPr>
          <w:rFonts w:ascii="Times New Roman" w:hAnsi="Times New Roman" w:cs="Times New Roman"/>
          <w:bCs/>
          <w:color w:val="000000" w:themeColor="text1"/>
          <w:sz w:val="24"/>
          <w:szCs w:val="24"/>
          <w:lang w:val="en-US"/>
        </w:rPr>
        <w:t>Van</w:t>
      </w:r>
      <w:r w:rsidR="001A52A7" w:rsidRPr="009A4A0B">
        <w:rPr>
          <w:rFonts w:ascii="Times New Roman" w:hAnsi="Times New Roman" w:cs="Times New Roman"/>
          <w:bCs/>
          <w:color w:val="000000" w:themeColor="text1"/>
          <w:sz w:val="24"/>
          <w:szCs w:val="24"/>
          <w:lang w:val="en-US"/>
        </w:rPr>
        <w:t xml:space="preserve"> Hamel berpandangan bahwa</w:t>
      </w:r>
      <w:r w:rsidR="001A52A7" w:rsidRPr="009A4A0B">
        <w:rPr>
          <w:rFonts w:ascii="Times New Roman" w:hAnsi="Times New Roman" w:cs="Times New Roman"/>
          <w:b/>
          <w:bCs/>
          <w:color w:val="000000" w:themeColor="text1"/>
          <w:sz w:val="24"/>
          <w:szCs w:val="24"/>
          <w:lang w:val="en-US"/>
        </w:rPr>
        <w:t xml:space="preserve"> </w:t>
      </w:r>
      <w:r w:rsidRPr="009A4A0B">
        <w:rPr>
          <w:rFonts w:ascii="Times New Roman" w:hAnsi="Times New Roman" w:cs="Times New Roman"/>
          <w:i/>
          <w:iCs/>
          <w:color w:val="000000" w:themeColor="text1"/>
          <w:sz w:val="24"/>
          <w:szCs w:val="24"/>
          <w:lang w:val="en-US"/>
        </w:rPr>
        <w:t xml:space="preserve">Strafbaar feit </w:t>
      </w:r>
      <w:r w:rsidRPr="009A4A0B">
        <w:rPr>
          <w:rFonts w:ascii="Times New Roman" w:hAnsi="Times New Roman" w:cs="Times New Roman"/>
          <w:color w:val="000000" w:themeColor="text1"/>
          <w:sz w:val="24"/>
          <w:szCs w:val="24"/>
          <w:lang w:val="en-US"/>
        </w:rPr>
        <w:t xml:space="preserve">adalah </w:t>
      </w:r>
      <w:r w:rsidRPr="009A4A0B">
        <w:rPr>
          <w:rFonts w:ascii="Times New Roman" w:hAnsi="Times New Roman" w:cs="Times New Roman"/>
          <w:i/>
          <w:iCs/>
          <w:color w:val="000000" w:themeColor="text1"/>
          <w:sz w:val="24"/>
          <w:szCs w:val="24"/>
          <w:lang w:val="en-US"/>
        </w:rPr>
        <w:t xml:space="preserve">Een wettelijk omschre ven menschelijke gedraging, onrechmatig, strafwardig en aan schuld </w:t>
      </w:r>
      <w:proofErr w:type="gramStart"/>
      <w:r w:rsidRPr="009A4A0B">
        <w:rPr>
          <w:rFonts w:ascii="Times New Roman" w:hAnsi="Times New Roman" w:cs="Times New Roman"/>
          <w:i/>
          <w:iCs/>
          <w:color w:val="000000" w:themeColor="text1"/>
          <w:sz w:val="24"/>
          <w:szCs w:val="24"/>
          <w:lang w:val="en-US"/>
        </w:rPr>
        <w:t>te</w:t>
      </w:r>
      <w:proofErr w:type="gramEnd"/>
      <w:r w:rsidRPr="009A4A0B">
        <w:rPr>
          <w:rFonts w:ascii="Times New Roman" w:hAnsi="Times New Roman" w:cs="Times New Roman"/>
          <w:i/>
          <w:iCs/>
          <w:color w:val="000000" w:themeColor="text1"/>
          <w:sz w:val="24"/>
          <w:szCs w:val="24"/>
          <w:lang w:val="en-US"/>
        </w:rPr>
        <w:t xml:space="preserve"> wijten. </w:t>
      </w:r>
      <w:r w:rsidR="001A52A7" w:rsidRPr="009A4A0B">
        <w:rPr>
          <w:rFonts w:ascii="Times New Roman" w:hAnsi="Times New Roman" w:cs="Times New Roman"/>
          <w:color w:val="000000" w:themeColor="text1"/>
          <w:sz w:val="24"/>
          <w:szCs w:val="24"/>
          <w:lang w:val="en-US"/>
        </w:rPr>
        <w:t>Jadi unsur-unsurnya</w:t>
      </w:r>
      <w:r w:rsidR="0086365F" w:rsidRPr="009A4A0B">
        <w:rPr>
          <w:rFonts w:ascii="Times New Roman" w:hAnsi="Times New Roman" w:cs="Times New Roman"/>
          <w:color w:val="000000" w:themeColor="text1"/>
          <w:sz w:val="24"/>
          <w:szCs w:val="24"/>
          <w:lang w:val="en-US"/>
        </w:rPr>
        <w:t>:</w:t>
      </w:r>
      <w:r w:rsidR="001A52A7" w:rsidRPr="009A4A0B">
        <w:rPr>
          <w:rStyle w:val="FootnoteReference"/>
          <w:rFonts w:ascii="Times New Roman" w:hAnsi="Times New Roman" w:cs="Times New Roman"/>
          <w:color w:val="000000" w:themeColor="text1"/>
          <w:sz w:val="24"/>
          <w:szCs w:val="24"/>
          <w:lang w:val="en-US"/>
        </w:rPr>
        <w:footnoteReference w:id="17"/>
      </w:r>
      <w:r w:rsidRPr="009A4A0B">
        <w:rPr>
          <w:rFonts w:ascii="Times New Roman" w:hAnsi="Times New Roman" w:cs="Times New Roman"/>
          <w:color w:val="000000" w:themeColor="text1"/>
          <w:sz w:val="24"/>
          <w:szCs w:val="24"/>
          <w:lang w:val="en-US"/>
        </w:rPr>
        <w:t xml:space="preserve"> </w:t>
      </w:r>
    </w:p>
    <w:p w:rsidR="0026316B" w:rsidRPr="009A4A0B" w:rsidRDefault="002B675E" w:rsidP="001A52A7">
      <w:pPr>
        <w:pStyle w:val="ListParagraph"/>
        <w:spacing w:after="0" w:line="48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1. </w:t>
      </w:r>
      <w:proofErr w:type="gramStart"/>
      <w:r w:rsidRPr="009A4A0B">
        <w:rPr>
          <w:rFonts w:ascii="Times New Roman" w:hAnsi="Times New Roman" w:cs="Times New Roman"/>
          <w:color w:val="000000" w:themeColor="text1"/>
          <w:sz w:val="24"/>
          <w:szCs w:val="24"/>
          <w:lang w:val="en-US"/>
        </w:rPr>
        <w:t>perbuatan</w:t>
      </w:r>
      <w:proofErr w:type="gramEnd"/>
      <w:r w:rsidRPr="009A4A0B">
        <w:rPr>
          <w:rFonts w:ascii="Times New Roman" w:hAnsi="Times New Roman" w:cs="Times New Roman"/>
          <w:color w:val="000000" w:themeColor="text1"/>
          <w:sz w:val="24"/>
          <w:szCs w:val="24"/>
          <w:lang w:val="en-US"/>
        </w:rPr>
        <w:t xml:space="preserve"> manusia yang dirumuskan dalam undang-undang </w:t>
      </w:r>
    </w:p>
    <w:p w:rsidR="0026316B" w:rsidRPr="009A4A0B" w:rsidRDefault="002B675E" w:rsidP="001A52A7">
      <w:pPr>
        <w:pStyle w:val="ListParagraph"/>
        <w:spacing w:after="0" w:line="48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2. </w:t>
      </w:r>
      <w:proofErr w:type="gramStart"/>
      <w:r w:rsidRPr="009A4A0B">
        <w:rPr>
          <w:rFonts w:ascii="Times New Roman" w:hAnsi="Times New Roman" w:cs="Times New Roman"/>
          <w:color w:val="000000" w:themeColor="text1"/>
          <w:sz w:val="24"/>
          <w:szCs w:val="24"/>
          <w:lang w:val="en-US"/>
        </w:rPr>
        <w:t>bersifat</w:t>
      </w:r>
      <w:proofErr w:type="gramEnd"/>
      <w:r w:rsidRPr="009A4A0B">
        <w:rPr>
          <w:rFonts w:ascii="Times New Roman" w:hAnsi="Times New Roman" w:cs="Times New Roman"/>
          <w:color w:val="000000" w:themeColor="text1"/>
          <w:sz w:val="24"/>
          <w:szCs w:val="24"/>
          <w:lang w:val="en-US"/>
        </w:rPr>
        <w:t xml:space="preserve"> melawan hukum </w:t>
      </w:r>
    </w:p>
    <w:p w:rsidR="0026316B" w:rsidRPr="009A4A0B" w:rsidRDefault="002B675E" w:rsidP="001A52A7">
      <w:pPr>
        <w:pStyle w:val="ListParagraph"/>
        <w:spacing w:after="0" w:line="48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3. </w:t>
      </w:r>
      <w:proofErr w:type="gramStart"/>
      <w:r w:rsidRPr="009A4A0B">
        <w:rPr>
          <w:rFonts w:ascii="Times New Roman" w:hAnsi="Times New Roman" w:cs="Times New Roman"/>
          <w:color w:val="000000" w:themeColor="text1"/>
          <w:sz w:val="24"/>
          <w:szCs w:val="24"/>
          <w:lang w:val="en-US"/>
        </w:rPr>
        <w:t>dilakukan</w:t>
      </w:r>
      <w:proofErr w:type="gramEnd"/>
      <w:r w:rsidRPr="009A4A0B">
        <w:rPr>
          <w:rFonts w:ascii="Times New Roman" w:hAnsi="Times New Roman" w:cs="Times New Roman"/>
          <w:color w:val="000000" w:themeColor="text1"/>
          <w:sz w:val="24"/>
          <w:szCs w:val="24"/>
          <w:lang w:val="en-US"/>
        </w:rPr>
        <w:t xml:space="preserve"> dengan kesalahan dan, </w:t>
      </w:r>
    </w:p>
    <w:p w:rsidR="0026316B" w:rsidRPr="009A4A0B" w:rsidRDefault="002B675E" w:rsidP="001A52A7">
      <w:pPr>
        <w:pStyle w:val="ListParagraph"/>
        <w:spacing w:after="0" w:line="480" w:lineRule="auto"/>
        <w:ind w:left="162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4. </w:t>
      </w:r>
      <w:proofErr w:type="gramStart"/>
      <w:r w:rsidRPr="009A4A0B">
        <w:rPr>
          <w:rFonts w:ascii="Times New Roman" w:hAnsi="Times New Roman" w:cs="Times New Roman"/>
          <w:color w:val="000000" w:themeColor="text1"/>
          <w:sz w:val="24"/>
          <w:szCs w:val="24"/>
          <w:lang w:val="en-US"/>
        </w:rPr>
        <w:t>patut</w:t>
      </w:r>
      <w:proofErr w:type="gramEnd"/>
      <w:r w:rsidRPr="009A4A0B">
        <w:rPr>
          <w:rFonts w:ascii="Times New Roman" w:hAnsi="Times New Roman" w:cs="Times New Roman"/>
          <w:color w:val="000000" w:themeColor="text1"/>
          <w:sz w:val="24"/>
          <w:szCs w:val="24"/>
          <w:lang w:val="en-US"/>
        </w:rPr>
        <w:t xml:space="preserve"> dipidana. </w:t>
      </w:r>
    </w:p>
    <w:p w:rsidR="001A52A7" w:rsidRPr="009A4A0B" w:rsidRDefault="002B675E" w:rsidP="001A52A7">
      <w:pPr>
        <w:pStyle w:val="ListParagraph"/>
        <w:spacing w:after="0" w:line="480" w:lineRule="auto"/>
        <w:ind w:left="900"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bCs/>
          <w:color w:val="000000" w:themeColor="text1"/>
          <w:sz w:val="24"/>
          <w:szCs w:val="24"/>
          <w:lang w:val="en-US"/>
        </w:rPr>
        <w:t xml:space="preserve">Pompe </w:t>
      </w:r>
      <w:r w:rsidR="001A52A7" w:rsidRPr="009A4A0B">
        <w:rPr>
          <w:rFonts w:ascii="Times New Roman" w:hAnsi="Times New Roman" w:cs="Times New Roman"/>
          <w:bCs/>
          <w:color w:val="000000" w:themeColor="text1"/>
          <w:sz w:val="24"/>
          <w:szCs w:val="24"/>
          <w:lang w:val="en-US"/>
        </w:rPr>
        <w:t xml:space="preserve">sebagaimana dikutip </w:t>
      </w:r>
      <w:r w:rsidR="0086365F" w:rsidRPr="009A4A0B">
        <w:rPr>
          <w:rFonts w:ascii="Times New Roman" w:hAnsi="Times New Roman" w:cs="Times New Roman"/>
          <w:bCs/>
          <w:color w:val="000000" w:themeColor="text1"/>
          <w:sz w:val="24"/>
          <w:szCs w:val="24"/>
          <w:lang w:val="en-US"/>
        </w:rPr>
        <w:t>Sudarto</w:t>
      </w:r>
      <w:r w:rsidR="001A52A7" w:rsidRPr="009A4A0B">
        <w:rPr>
          <w:rFonts w:ascii="Times New Roman" w:hAnsi="Times New Roman" w:cs="Times New Roman"/>
          <w:bCs/>
          <w:color w:val="000000" w:themeColor="text1"/>
          <w:sz w:val="24"/>
          <w:szCs w:val="24"/>
          <w:lang w:val="en-US"/>
        </w:rPr>
        <w:t xml:space="preserve"> berpendapat </w:t>
      </w:r>
      <w:r w:rsidR="001A52A7" w:rsidRPr="009A4A0B">
        <w:rPr>
          <w:rFonts w:ascii="Times New Roman" w:hAnsi="Times New Roman" w:cs="Times New Roman"/>
          <w:color w:val="000000" w:themeColor="text1"/>
          <w:sz w:val="24"/>
          <w:szCs w:val="24"/>
          <w:lang w:val="en-US"/>
        </w:rPr>
        <w:t xml:space="preserve">bahwa </w:t>
      </w:r>
      <w:r w:rsidRPr="009A4A0B">
        <w:rPr>
          <w:rFonts w:ascii="Times New Roman" w:hAnsi="Times New Roman" w:cs="Times New Roman"/>
          <w:color w:val="000000" w:themeColor="text1"/>
          <w:sz w:val="24"/>
          <w:szCs w:val="24"/>
          <w:lang w:val="en-US"/>
        </w:rPr>
        <w:t xml:space="preserve">enurut hukum positif </w:t>
      </w:r>
      <w:r w:rsidRPr="009A4A0B">
        <w:rPr>
          <w:rFonts w:ascii="Times New Roman" w:hAnsi="Times New Roman" w:cs="Times New Roman"/>
          <w:i/>
          <w:iCs/>
          <w:color w:val="000000" w:themeColor="text1"/>
          <w:sz w:val="24"/>
          <w:szCs w:val="24"/>
          <w:lang w:val="en-US"/>
        </w:rPr>
        <w:t xml:space="preserve">strafbaar feit </w:t>
      </w:r>
      <w:r w:rsidRPr="009A4A0B">
        <w:rPr>
          <w:rFonts w:ascii="Times New Roman" w:hAnsi="Times New Roman" w:cs="Times New Roman"/>
          <w:color w:val="000000" w:themeColor="text1"/>
          <w:sz w:val="24"/>
          <w:szCs w:val="24"/>
          <w:lang w:val="en-US"/>
        </w:rPr>
        <w:t xml:space="preserve">adalah tidak lain dari </w:t>
      </w:r>
      <w:r w:rsidRPr="009A4A0B">
        <w:rPr>
          <w:rFonts w:ascii="Times New Roman" w:hAnsi="Times New Roman" w:cs="Times New Roman"/>
          <w:i/>
          <w:iCs/>
          <w:color w:val="000000" w:themeColor="text1"/>
          <w:sz w:val="24"/>
          <w:szCs w:val="24"/>
          <w:lang w:val="en-US"/>
        </w:rPr>
        <w:t>feit</w:t>
      </w:r>
      <w:r w:rsidRPr="009A4A0B">
        <w:rPr>
          <w:rFonts w:ascii="Times New Roman" w:hAnsi="Times New Roman" w:cs="Times New Roman"/>
          <w:color w:val="000000" w:themeColor="text1"/>
          <w:sz w:val="24"/>
          <w:szCs w:val="24"/>
          <w:lang w:val="en-US"/>
        </w:rPr>
        <w:t xml:space="preserve">, yang diancam pidan adalam ketenteuan undang-undang, jadi perbuatan itu adalah </w:t>
      </w:r>
      <w:r w:rsidRPr="009A4A0B">
        <w:rPr>
          <w:rFonts w:ascii="Times New Roman" w:hAnsi="Times New Roman" w:cs="Times New Roman"/>
          <w:color w:val="000000" w:themeColor="text1"/>
          <w:sz w:val="24"/>
          <w:szCs w:val="24"/>
          <w:lang w:val="en-US"/>
        </w:rPr>
        <w:lastRenderedPageBreak/>
        <w:t xml:space="preserve">perbuatan yang bersifat melawan hukum, dilakukan dengan kesalahan dan diancam pidana. </w:t>
      </w:r>
      <w:r w:rsidR="0086365F" w:rsidRPr="009A4A0B">
        <w:rPr>
          <w:rStyle w:val="FootnoteReference"/>
          <w:rFonts w:ascii="Times New Roman" w:hAnsi="Times New Roman" w:cs="Times New Roman"/>
          <w:color w:val="000000" w:themeColor="text1"/>
          <w:sz w:val="24"/>
          <w:szCs w:val="24"/>
          <w:lang w:val="en-US"/>
        </w:rPr>
        <w:footnoteReference w:id="18"/>
      </w:r>
    </w:p>
    <w:p w:rsidR="0048647B" w:rsidRPr="009A4A0B" w:rsidRDefault="002B675E" w:rsidP="00C426A8">
      <w:pPr>
        <w:pStyle w:val="ListParagraph"/>
        <w:spacing w:after="0" w:line="480" w:lineRule="auto"/>
        <w:ind w:left="900" w:firstLine="720"/>
        <w:jc w:val="both"/>
        <w:rPr>
          <w:rFonts w:ascii="Times New Roman" w:hAnsi="Times New Roman" w:cs="Times New Roman"/>
          <w:i/>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Menurut </w:t>
      </w:r>
      <w:r w:rsidRPr="009A4A0B">
        <w:rPr>
          <w:rFonts w:ascii="Times New Roman" w:hAnsi="Times New Roman" w:cs="Times New Roman"/>
          <w:bCs/>
          <w:color w:val="000000" w:themeColor="text1"/>
          <w:sz w:val="24"/>
          <w:szCs w:val="24"/>
          <w:lang w:val="en-US"/>
        </w:rPr>
        <w:t xml:space="preserve">Mezger </w:t>
      </w:r>
      <w:r w:rsidRPr="009A4A0B">
        <w:rPr>
          <w:rFonts w:ascii="Times New Roman" w:hAnsi="Times New Roman" w:cs="Times New Roman"/>
          <w:color w:val="000000" w:themeColor="text1"/>
          <w:sz w:val="24"/>
          <w:szCs w:val="24"/>
          <w:lang w:val="en-US"/>
        </w:rPr>
        <w:t xml:space="preserve">yang dikutip oleh </w:t>
      </w:r>
      <w:r w:rsidRPr="009A4A0B">
        <w:rPr>
          <w:rFonts w:ascii="Times New Roman" w:hAnsi="Times New Roman" w:cs="Times New Roman"/>
          <w:bCs/>
          <w:color w:val="000000" w:themeColor="text1"/>
          <w:sz w:val="24"/>
          <w:szCs w:val="24"/>
          <w:lang w:val="en-US"/>
        </w:rPr>
        <w:t xml:space="preserve">Sudarto </w:t>
      </w:r>
      <w:r w:rsidRPr="009A4A0B">
        <w:rPr>
          <w:rFonts w:ascii="Times New Roman" w:hAnsi="Times New Roman" w:cs="Times New Roman"/>
          <w:color w:val="000000" w:themeColor="text1"/>
          <w:sz w:val="24"/>
          <w:szCs w:val="24"/>
          <w:lang w:val="en-US"/>
        </w:rPr>
        <w:t xml:space="preserve">mengatakan Hukum Pidana dapat didefinisikan sebagai aturan hukum, </w:t>
      </w:r>
      <w:r w:rsidRPr="009A4A0B">
        <w:rPr>
          <w:rFonts w:ascii="Times New Roman" w:hAnsi="Times New Roman" w:cs="Times New Roman"/>
          <w:color w:val="000000" w:themeColor="text1"/>
          <w:sz w:val="24"/>
          <w:szCs w:val="24"/>
        </w:rPr>
        <w:t xml:space="preserve">yang mengikatkan kepada </w:t>
      </w:r>
      <w:r w:rsidR="000D303B" w:rsidRPr="009A4A0B">
        <w:rPr>
          <w:rFonts w:ascii="Times New Roman" w:hAnsi="Times New Roman" w:cs="Times New Roman"/>
          <w:color w:val="000000" w:themeColor="text1"/>
          <w:sz w:val="24"/>
          <w:szCs w:val="24"/>
        </w:rPr>
        <w:t>s</w:t>
      </w:r>
      <w:r w:rsidRPr="009A4A0B">
        <w:rPr>
          <w:rFonts w:ascii="Times New Roman" w:hAnsi="Times New Roman" w:cs="Times New Roman"/>
          <w:color w:val="000000" w:themeColor="text1"/>
          <w:sz w:val="24"/>
          <w:szCs w:val="24"/>
        </w:rPr>
        <w:t xml:space="preserve">uatu perbuatan yang memenuhi syarat-syarat tertentu suatu </w:t>
      </w:r>
      <w:r w:rsidR="0086365F" w:rsidRPr="009A4A0B">
        <w:rPr>
          <w:rFonts w:ascii="Times New Roman" w:hAnsi="Times New Roman" w:cs="Times New Roman"/>
          <w:color w:val="000000" w:themeColor="text1"/>
          <w:sz w:val="24"/>
          <w:szCs w:val="24"/>
        </w:rPr>
        <w:t>akibat yang berupa pidana</w:t>
      </w:r>
      <w:r w:rsidRPr="009A4A0B">
        <w:rPr>
          <w:rFonts w:ascii="Times New Roman" w:hAnsi="Times New Roman" w:cs="Times New Roman"/>
          <w:color w:val="000000" w:themeColor="text1"/>
          <w:sz w:val="24"/>
          <w:szCs w:val="24"/>
        </w:rPr>
        <w:t>.</w:t>
      </w:r>
      <w:r w:rsidR="001A52A7" w:rsidRPr="009A4A0B">
        <w:rPr>
          <w:rStyle w:val="FootnoteReference"/>
          <w:rFonts w:ascii="Times New Roman" w:hAnsi="Times New Roman" w:cs="Times New Roman"/>
          <w:color w:val="000000" w:themeColor="text1"/>
          <w:sz w:val="24"/>
          <w:szCs w:val="24"/>
        </w:rPr>
        <w:footnoteReference w:id="19"/>
      </w:r>
      <w:r w:rsidRPr="009A4A0B">
        <w:rPr>
          <w:rFonts w:ascii="Times New Roman" w:hAnsi="Times New Roman" w:cs="Times New Roman"/>
          <w:color w:val="000000" w:themeColor="text1"/>
          <w:sz w:val="24"/>
          <w:szCs w:val="24"/>
        </w:rPr>
        <w:t xml:space="preserve"> Jadi pada dasarnya Hukum Pidana berpokok kepada 2 (dua) hal, ialah : </w:t>
      </w:r>
      <w:r w:rsidR="001A52A7" w:rsidRPr="009A4A0B">
        <w:rPr>
          <w:rFonts w:ascii="Times New Roman" w:hAnsi="Times New Roman" w:cs="Times New Roman"/>
          <w:color w:val="000000" w:themeColor="text1"/>
          <w:sz w:val="24"/>
          <w:szCs w:val="24"/>
          <w:lang w:val="en-US"/>
        </w:rPr>
        <w:t>Pertama, p</w:t>
      </w:r>
      <w:r w:rsidRPr="009A4A0B">
        <w:rPr>
          <w:rFonts w:ascii="Times New Roman" w:hAnsi="Times New Roman" w:cs="Times New Roman"/>
          <w:color w:val="000000" w:themeColor="text1"/>
          <w:sz w:val="24"/>
          <w:szCs w:val="24"/>
          <w:lang w:val="en-US"/>
        </w:rPr>
        <w:t xml:space="preserve">erbuatan yang memenuhi syarat-syarat tertentu. Dengan perbuatan yang memenuhi syarat-syarat tertentu itu dimaksudkan perbuatan yang dilakukan oleh orang, yang memungkinkan adanya pemberian pidana. Perbuatan semacam itu dapat disebut perbuatan yang dapat dipidana atau disingkat perbuatan jahat </w:t>
      </w:r>
      <w:r w:rsidRPr="009A4A0B">
        <w:rPr>
          <w:rFonts w:ascii="Times New Roman" w:hAnsi="Times New Roman" w:cs="Times New Roman"/>
          <w:i/>
          <w:iCs/>
          <w:color w:val="000000" w:themeColor="text1"/>
          <w:sz w:val="24"/>
          <w:szCs w:val="24"/>
          <w:lang w:val="en-US"/>
        </w:rPr>
        <w:t xml:space="preserve">(Verbrechen </w:t>
      </w:r>
      <w:r w:rsidRPr="009A4A0B">
        <w:rPr>
          <w:rFonts w:ascii="Times New Roman" w:hAnsi="Times New Roman" w:cs="Times New Roman"/>
          <w:color w:val="000000" w:themeColor="text1"/>
          <w:sz w:val="24"/>
          <w:szCs w:val="24"/>
          <w:lang w:val="en-US"/>
        </w:rPr>
        <w:t xml:space="preserve">atau </w:t>
      </w:r>
      <w:r w:rsidRPr="009A4A0B">
        <w:rPr>
          <w:rFonts w:ascii="Times New Roman" w:hAnsi="Times New Roman" w:cs="Times New Roman"/>
          <w:i/>
          <w:iCs/>
          <w:color w:val="000000" w:themeColor="text1"/>
          <w:sz w:val="24"/>
          <w:szCs w:val="24"/>
          <w:lang w:val="en-US"/>
        </w:rPr>
        <w:t xml:space="preserve">Crime). </w:t>
      </w:r>
      <w:r w:rsidRPr="009A4A0B">
        <w:rPr>
          <w:rFonts w:ascii="Times New Roman" w:hAnsi="Times New Roman" w:cs="Times New Roman"/>
          <w:color w:val="000000" w:themeColor="text1"/>
          <w:sz w:val="24"/>
          <w:szCs w:val="24"/>
          <w:lang w:val="en-US"/>
        </w:rPr>
        <w:t xml:space="preserve">Oleh karena dalam perbuatan jahat ini harus ada orang yang melakukannya, maka persoalan tentang perbuatan tertentu itu diperinci menjadi dua, ialah perbuatan yang dilarang dan orang yang melanggar larangan itu. </w:t>
      </w:r>
      <w:r w:rsidR="001A52A7" w:rsidRPr="009A4A0B">
        <w:rPr>
          <w:rFonts w:ascii="Times New Roman" w:hAnsi="Times New Roman" w:cs="Times New Roman"/>
          <w:color w:val="000000" w:themeColor="text1"/>
          <w:sz w:val="24"/>
          <w:szCs w:val="24"/>
          <w:lang w:val="en-US"/>
        </w:rPr>
        <w:t xml:space="preserve">Kedua, Pidana, </w:t>
      </w:r>
      <w:r w:rsidRPr="009A4A0B">
        <w:rPr>
          <w:rFonts w:ascii="Times New Roman" w:hAnsi="Times New Roman" w:cs="Times New Roman"/>
          <w:color w:val="000000" w:themeColor="text1"/>
          <w:sz w:val="24"/>
          <w:szCs w:val="24"/>
          <w:lang w:val="en-US"/>
        </w:rPr>
        <w:t xml:space="preserve">ialah penderitaan yang sengaja dibebankan kepada orang yang melakukan perbuatan memenuhi syarat-syarat tertentu itu. Di dalam hukum pidana modern, pidana ini juga meliputi </w:t>
      </w:r>
      <w:proofErr w:type="gramStart"/>
      <w:r w:rsidRPr="009A4A0B">
        <w:rPr>
          <w:rFonts w:ascii="Times New Roman" w:hAnsi="Times New Roman" w:cs="Times New Roman"/>
          <w:color w:val="000000" w:themeColor="text1"/>
          <w:sz w:val="24"/>
          <w:szCs w:val="24"/>
          <w:lang w:val="en-US"/>
        </w:rPr>
        <w:t>apa</w:t>
      </w:r>
      <w:proofErr w:type="gramEnd"/>
      <w:r w:rsidRPr="009A4A0B">
        <w:rPr>
          <w:rFonts w:ascii="Times New Roman" w:hAnsi="Times New Roman" w:cs="Times New Roman"/>
          <w:color w:val="000000" w:themeColor="text1"/>
          <w:sz w:val="24"/>
          <w:szCs w:val="24"/>
          <w:lang w:val="en-US"/>
        </w:rPr>
        <w:t xml:space="preserve"> yang disebut tindakan tata tertib </w:t>
      </w:r>
      <w:r w:rsidRPr="009A4A0B">
        <w:rPr>
          <w:rFonts w:ascii="Times New Roman" w:hAnsi="Times New Roman" w:cs="Times New Roman"/>
          <w:i/>
          <w:iCs/>
          <w:color w:val="000000" w:themeColor="text1"/>
          <w:sz w:val="24"/>
          <w:szCs w:val="24"/>
          <w:lang w:val="en-US"/>
        </w:rPr>
        <w:t>(tuchtmaatregel, Masznahme).</w:t>
      </w:r>
    </w:p>
    <w:p w:rsidR="00C426A8" w:rsidRDefault="00C426A8" w:rsidP="00C426A8">
      <w:pPr>
        <w:pStyle w:val="ListParagraph"/>
        <w:spacing w:after="0" w:line="480" w:lineRule="auto"/>
        <w:ind w:left="900" w:firstLine="720"/>
        <w:jc w:val="both"/>
        <w:rPr>
          <w:rFonts w:ascii="Times New Roman" w:hAnsi="Times New Roman" w:cs="Times New Roman"/>
          <w:bCs/>
          <w:color w:val="000000" w:themeColor="text1"/>
          <w:sz w:val="24"/>
          <w:szCs w:val="24"/>
          <w:lang w:val="en-US"/>
        </w:rPr>
      </w:pPr>
    </w:p>
    <w:p w:rsidR="000D0044" w:rsidRDefault="000D0044" w:rsidP="001D0839">
      <w:pPr>
        <w:spacing w:after="0" w:line="480" w:lineRule="auto"/>
        <w:jc w:val="both"/>
        <w:rPr>
          <w:rFonts w:ascii="Times New Roman" w:hAnsi="Times New Roman" w:cs="Times New Roman"/>
          <w:bCs/>
          <w:color w:val="000000" w:themeColor="text1"/>
          <w:sz w:val="24"/>
          <w:szCs w:val="24"/>
          <w:lang w:val="en-US"/>
        </w:rPr>
      </w:pPr>
    </w:p>
    <w:p w:rsidR="001D0839" w:rsidRPr="001D0839" w:rsidRDefault="001D0839" w:rsidP="001D0839">
      <w:pPr>
        <w:spacing w:after="0" w:line="480" w:lineRule="auto"/>
        <w:jc w:val="both"/>
        <w:rPr>
          <w:rFonts w:ascii="Times New Roman" w:hAnsi="Times New Roman" w:cs="Times New Roman"/>
          <w:bCs/>
          <w:color w:val="000000" w:themeColor="text1"/>
          <w:sz w:val="24"/>
          <w:szCs w:val="24"/>
          <w:lang w:val="en-US"/>
        </w:rPr>
      </w:pPr>
    </w:p>
    <w:p w:rsidR="008150AF" w:rsidRPr="000D0044" w:rsidRDefault="008150AF" w:rsidP="000D0044">
      <w:pPr>
        <w:pStyle w:val="ListParagraph"/>
        <w:numPr>
          <w:ilvl w:val="0"/>
          <w:numId w:val="36"/>
        </w:numPr>
        <w:spacing w:after="0" w:line="480" w:lineRule="auto"/>
        <w:ind w:left="900"/>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lastRenderedPageBreak/>
        <w:t>Hukum Pidana Anak</w:t>
      </w:r>
    </w:p>
    <w:p w:rsidR="000D0044" w:rsidRDefault="000D0044" w:rsidP="000D0044">
      <w:pPr>
        <w:pStyle w:val="ListParagraph"/>
        <w:autoSpaceDE w:val="0"/>
        <w:autoSpaceDN w:val="0"/>
        <w:adjustRightInd w:val="0"/>
        <w:spacing w:after="0" w:line="480" w:lineRule="auto"/>
        <w:ind w:left="900" w:firstLine="720"/>
        <w:jc w:val="both"/>
        <w:rPr>
          <w:rFonts w:ascii="Times New Roman" w:eastAsia="Times New Roman" w:hAnsi="Times New Roman" w:cs="Times New Roman"/>
          <w:i/>
          <w:iCs/>
          <w:color w:val="000000" w:themeColor="text1"/>
          <w:sz w:val="24"/>
          <w:szCs w:val="24"/>
          <w:lang w:val="en-US"/>
        </w:rPr>
      </w:pPr>
      <w:r w:rsidRPr="009A4A0B">
        <w:rPr>
          <w:rFonts w:ascii="Times New Roman" w:eastAsia="Times New Roman" w:hAnsi="Times New Roman" w:cs="Times New Roman"/>
          <w:color w:val="000000" w:themeColor="text1"/>
          <w:sz w:val="24"/>
          <w:szCs w:val="24"/>
          <w:lang w:val="en-US"/>
        </w:rPr>
        <w:t>Kartini</w:t>
      </w:r>
      <w:r w:rsidRPr="009A4A0B">
        <w:rPr>
          <w:rFonts w:ascii="Times New Roman" w:eastAsia="Times New Roman" w:hAnsi="Times New Roman" w:cs="Times New Roman"/>
          <w:color w:val="000000" w:themeColor="text1"/>
          <w:spacing w:val="21"/>
          <w:sz w:val="24"/>
          <w:szCs w:val="24"/>
        </w:rPr>
        <w:t xml:space="preserve"> </w:t>
      </w:r>
      <w:r w:rsidRPr="009A4A0B">
        <w:rPr>
          <w:rFonts w:ascii="Times New Roman" w:eastAsia="Times New Roman" w:hAnsi="Times New Roman" w:cs="Times New Roman"/>
          <w:color w:val="000000" w:themeColor="text1"/>
          <w:spacing w:val="21"/>
          <w:sz w:val="24"/>
          <w:szCs w:val="24"/>
          <w:lang w:val="en-US"/>
        </w:rPr>
        <w:t xml:space="preserve">memberikan </w:t>
      </w:r>
      <w:r w:rsidRPr="009A4A0B">
        <w:rPr>
          <w:rFonts w:ascii="Times New Roman" w:eastAsia="Times New Roman" w:hAnsi="Times New Roman" w:cs="Times New Roman"/>
          <w:color w:val="000000" w:themeColor="text1"/>
          <w:sz w:val="24"/>
          <w:szCs w:val="24"/>
        </w:rPr>
        <w:t>p</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ngertian</w:t>
      </w:r>
      <w:r w:rsidRPr="009A4A0B">
        <w:rPr>
          <w:rFonts w:ascii="Times New Roman" w:eastAsia="Times New Roman" w:hAnsi="Times New Roman" w:cs="Times New Roman"/>
          <w:color w:val="000000" w:themeColor="text1"/>
          <w:spacing w:val="22"/>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engenai</w:t>
      </w:r>
      <w:r w:rsidRPr="009A4A0B">
        <w:rPr>
          <w:rFonts w:ascii="Times New Roman" w:eastAsia="Times New Roman" w:hAnsi="Times New Roman" w:cs="Times New Roman"/>
          <w:color w:val="000000" w:themeColor="text1"/>
          <w:spacing w:val="22"/>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22"/>
          <w:sz w:val="24"/>
          <w:szCs w:val="24"/>
        </w:rPr>
        <w:t xml:space="preserve"> </w:t>
      </w:r>
      <w:r w:rsidRPr="009A4A0B">
        <w:rPr>
          <w:rFonts w:ascii="Times New Roman" w:eastAsia="Times New Roman" w:hAnsi="Times New Roman" w:cs="Times New Roman"/>
          <w:color w:val="000000" w:themeColor="text1"/>
          <w:sz w:val="24"/>
          <w:szCs w:val="24"/>
        </w:rPr>
        <w:t>y</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kni anak</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d</w:t>
      </w:r>
      <w:r w:rsidRPr="009A4A0B">
        <w:rPr>
          <w:rFonts w:ascii="Times New Roman" w:eastAsia="Times New Roman" w:hAnsi="Times New Roman" w:cs="Times New Roman"/>
          <w:color w:val="000000" w:themeColor="text1"/>
          <w:sz w:val="24"/>
          <w:szCs w:val="24"/>
        </w:rPr>
        <w:t>alah</w:t>
      </w:r>
      <w:r w:rsidRPr="009A4A0B">
        <w:rPr>
          <w:rFonts w:ascii="Times New Roman" w:eastAsia="Times New Roman" w:hAnsi="Times New Roman" w:cs="Times New Roman"/>
          <w:color w:val="000000" w:themeColor="text1"/>
          <w:spacing w:val="22"/>
          <w:sz w:val="24"/>
          <w:szCs w:val="24"/>
        </w:rPr>
        <w:t xml:space="preserve"> </w:t>
      </w:r>
      <w:r w:rsidRPr="009A4A0B">
        <w:rPr>
          <w:rFonts w:ascii="Times New Roman" w:eastAsia="Times New Roman" w:hAnsi="Times New Roman" w:cs="Times New Roman"/>
          <w:color w:val="000000" w:themeColor="text1"/>
          <w:sz w:val="24"/>
          <w:szCs w:val="24"/>
        </w:rPr>
        <w:t>ke</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daan</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z w:val="24"/>
          <w:szCs w:val="24"/>
        </w:rPr>
        <w:t>m</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nusia</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or</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al</w:t>
      </w:r>
      <w:r w:rsidRPr="009A4A0B">
        <w:rPr>
          <w:rFonts w:ascii="Times New Roman" w:eastAsia="Times New Roman" w:hAnsi="Times New Roman" w:cs="Times New Roman"/>
          <w:color w:val="000000" w:themeColor="text1"/>
          <w:spacing w:val="21"/>
          <w:sz w:val="24"/>
          <w:szCs w:val="24"/>
        </w:rPr>
        <w:t xml:space="preserve"> </w:t>
      </w:r>
      <w:r w:rsidRPr="009A4A0B">
        <w:rPr>
          <w:rFonts w:ascii="Times New Roman" w:eastAsia="Times New Roman" w:hAnsi="Times New Roman" w:cs="Times New Roman"/>
          <w:color w:val="000000" w:themeColor="text1"/>
          <w:sz w:val="24"/>
          <w:szCs w:val="24"/>
        </w:rPr>
        <w:t>ya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g</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s</w:t>
      </w:r>
      <w:r w:rsidRPr="009A4A0B">
        <w:rPr>
          <w:rFonts w:ascii="Times New Roman" w:eastAsia="Times New Roman" w:hAnsi="Times New Roman" w:cs="Times New Roman"/>
          <w:color w:val="000000" w:themeColor="text1"/>
          <w:sz w:val="24"/>
          <w:szCs w:val="24"/>
        </w:rPr>
        <w:t>ih</w:t>
      </w:r>
      <w:r w:rsidRPr="009A4A0B">
        <w:rPr>
          <w:rFonts w:ascii="Times New Roman" w:eastAsia="Times New Roman" w:hAnsi="Times New Roman" w:cs="Times New Roman"/>
          <w:color w:val="000000" w:themeColor="text1"/>
          <w:spacing w:val="24"/>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uda</w:t>
      </w:r>
      <w:r w:rsidRPr="009A4A0B">
        <w:rPr>
          <w:rFonts w:ascii="Times New Roman" w:eastAsia="Times New Roman" w:hAnsi="Times New Roman" w:cs="Times New Roman"/>
          <w:color w:val="000000" w:themeColor="text1"/>
          <w:spacing w:val="22"/>
          <w:sz w:val="24"/>
          <w:szCs w:val="24"/>
        </w:rPr>
        <w:t xml:space="preserve"> </w:t>
      </w:r>
      <w:r w:rsidRPr="009A4A0B">
        <w:rPr>
          <w:rFonts w:ascii="Times New Roman" w:eastAsia="Times New Roman" w:hAnsi="Times New Roman" w:cs="Times New Roman"/>
          <w:color w:val="000000" w:themeColor="text1"/>
          <w:sz w:val="24"/>
          <w:szCs w:val="24"/>
        </w:rPr>
        <w:t>d</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n</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z w:val="24"/>
          <w:szCs w:val="24"/>
        </w:rPr>
        <w:t>sedang</w:t>
      </w:r>
      <w:r w:rsidRPr="009A4A0B">
        <w:rPr>
          <w:rFonts w:ascii="Times New Roman" w:eastAsia="Times New Roman" w:hAnsi="Times New Roman" w:cs="Times New Roman"/>
          <w:color w:val="000000" w:themeColor="text1"/>
          <w:spacing w:val="24"/>
          <w:sz w:val="24"/>
          <w:szCs w:val="24"/>
        </w:rPr>
        <w:t xml:space="preserve"> </w:t>
      </w:r>
      <w:r w:rsidRPr="009A4A0B">
        <w:rPr>
          <w:rFonts w:ascii="Times New Roman" w:eastAsia="Times New Roman" w:hAnsi="Times New Roman" w:cs="Times New Roman"/>
          <w:color w:val="000000" w:themeColor="text1"/>
          <w:sz w:val="24"/>
          <w:szCs w:val="24"/>
        </w:rPr>
        <w:t>menentukan iden</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itas</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z w:val="24"/>
          <w:szCs w:val="24"/>
        </w:rPr>
        <w:t>s</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rta</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z w:val="24"/>
          <w:szCs w:val="24"/>
        </w:rPr>
        <w:t>sangat</w:t>
      </w:r>
      <w:r w:rsidRPr="009A4A0B">
        <w:rPr>
          <w:rFonts w:ascii="Times New Roman" w:eastAsia="Times New Roman" w:hAnsi="Times New Roman" w:cs="Times New Roman"/>
          <w:color w:val="000000" w:themeColor="text1"/>
          <w:spacing w:val="95"/>
          <w:sz w:val="24"/>
          <w:szCs w:val="24"/>
        </w:rPr>
        <w:t xml:space="preserve"> </w:t>
      </w:r>
      <w:r w:rsidRPr="009A4A0B">
        <w:rPr>
          <w:rFonts w:ascii="Times New Roman" w:eastAsia="Times New Roman" w:hAnsi="Times New Roman" w:cs="Times New Roman"/>
          <w:color w:val="000000" w:themeColor="text1"/>
          <w:spacing w:val="1"/>
          <w:sz w:val="24"/>
          <w:szCs w:val="24"/>
        </w:rPr>
        <w:t>l</w:t>
      </w:r>
      <w:r w:rsidRPr="009A4A0B">
        <w:rPr>
          <w:rFonts w:ascii="Times New Roman" w:eastAsia="Times New Roman" w:hAnsi="Times New Roman" w:cs="Times New Roman"/>
          <w:color w:val="000000" w:themeColor="text1"/>
          <w:sz w:val="24"/>
          <w:szCs w:val="24"/>
        </w:rPr>
        <w:t>abil</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pacing w:val="1"/>
          <w:sz w:val="24"/>
          <w:szCs w:val="24"/>
        </w:rPr>
        <w:t>j</w:t>
      </w:r>
      <w:r w:rsidRPr="009A4A0B">
        <w:rPr>
          <w:rFonts w:ascii="Times New Roman" w:eastAsia="Times New Roman" w:hAnsi="Times New Roman" w:cs="Times New Roman"/>
          <w:color w:val="000000" w:themeColor="text1"/>
          <w:sz w:val="24"/>
          <w:szCs w:val="24"/>
        </w:rPr>
        <w:t>iwanya</w:t>
      </w:r>
      <w:r w:rsidRPr="009A4A0B">
        <w:rPr>
          <w:rFonts w:ascii="Times New Roman" w:eastAsia="Times New Roman" w:hAnsi="Times New Roman" w:cs="Times New Roman"/>
          <w:color w:val="000000" w:themeColor="text1"/>
          <w:spacing w:val="95"/>
          <w:sz w:val="24"/>
          <w:szCs w:val="24"/>
        </w:rPr>
        <w:t xml:space="preserve"> </w:t>
      </w:r>
      <w:r w:rsidRPr="009A4A0B">
        <w:rPr>
          <w:rFonts w:ascii="Times New Roman" w:eastAsia="Times New Roman" w:hAnsi="Times New Roman" w:cs="Times New Roman"/>
          <w:color w:val="000000" w:themeColor="text1"/>
          <w:sz w:val="24"/>
          <w:szCs w:val="24"/>
        </w:rPr>
        <w:t>sehingga</w:t>
      </w:r>
      <w:r w:rsidRPr="009A4A0B">
        <w:rPr>
          <w:rFonts w:ascii="Times New Roman" w:eastAsia="Times New Roman" w:hAnsi="Times New Roman" w:cs="Times New Roman"/>
          <w:color w:val="000000" w:themeColor="text1"/>
          <w:spacing w:val="97"/>
          <w:sz w:val="24"/>
          <w:szCs w:val="24"/>
        </w:rPr>
        <w:t xml:space="preserve"> </w:t>
      </w:r>
      <w:r w:rsidRPr="009A4A0B">
        <w:rPr>
          <w:rFonts w:ascii="Times New Roman" w:eastAsia="Times New Roman" w:hAnsi="Times New Roman" w:cs="Times New Roman"/>
          <w:color w:val="000000" w:themeColor="text1"/>
          <w:sz w:val="24"/>
          <w:szCs w:val="24"/>
        </w:rPr>
        <w:t>sangat</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z w:val="24"/>
          <w:szCs w:val="24"/>
        </w:rPr>
        <w:t>mudah</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pacing w:val="1"/>
          <w:sz w:val="24"/>
          <w:szCs w:val="24"/>
        </w:rPr>
        <w:t>k</w:t>
      </w:r>
      <w:r w:rsidRPr="009A4A0B">
        <w:rPr>
          <w:rFonts w:ascii="Times New Roman" w:eastAsia="Times New Roman" w:hAnsi="Times New Roman" w:cs="Times New Roman"/>
          <w:color w:val="000000" w:themeColor="text1"/>
          <w:sz w:val="24"/>
          <w:szCs w:val="24"/>
        </w:rPr>
        <w:t>ena</w:t>
      </w:r>
      <w:r w:rsidRPr="009A4A0B">
        <w:rPr>
          <w:rFonts w:ascii="Times New Roman" w:eastAsia="Times New Roman" w:hAnsi="Times New Roman" w:cs="Times New Roman"/>
          <w:color w:val="000000" w:themeColor="text1"/>
          <w:spacing w:val="96"/>
          <w:sz w:val="24"/>
          <w:szCs w:val="24"/>
        </w:rPr>
        <w:t xml:space="preserve"> </w:t>
      </w:r>
      <w:r w:rsidRPr="009A4A0B">
        <w:rPr>
          <w:rFonts w:ascii="Times New Roman" w:eastAsia="Times New Roman" w:hAnsi="Times New Roman" w:cs="Times New Roman"/>
          <w:color w:val="000000" w:themeColor="text1"/>
          <w:sz w:val="24"/>
          <w:szCs w:val="24"/>
        </w:rPr>
        <w:t>pengaruh lingkun</w:t>
      </w:r>
      <w:r w:rsidRPr="009A4A0B">
        <w:rPr>
          <w:rFonts w:ascii="Times New Roman" w:eastAsia="Times New Roman" w:hAnsi="Times New Roman" w:cs="Times New Roman"/>
          <w:color w:val="000000" w:themeColor="text1"/>
          <w:spacing w:val="1"/>
          <w:sz w:val="24"/>
          <w:szCs w:val="24"/>
        </w:rPr>
        <w:t>g</w:t>
      </w:r>
      <w:r w:rsidRPr="009A4A0B">
        <w:rPr>
          <w:rFonts w:ascii="Times New Roman" w:eastAsia="Times New Roman" w:hAnsi="Times New Roman" w:cs="Times New Roman"/>
          <w:color w:val="000000" w:themeColor="text1"/>
          <w:sz w:val="24"/>
          <w:szCs w:val="24"/>
        </w:rPr>
        <w:t>an.</w:t>
      </w:r>
      <w:r w:rsidRPr="009A4A0B">
        <w:rPr>
          <w:rStyle w:val="FootnoteReference"/>
          <w:rFonts w:ascii="Times New Roman" w:eastAsia="Times New Roman" w:hAnsi="Times New Roman" w:cs="Times New Roman"/>
          <w:color w:val="000000" w:themeColor="text1"/>
          <w:sz w:val="24"/>
          <w:szCs w:val="24"/>
        </w:rPr>
        <w:footnoteReference w:id="20"/>
      </w:r>
      <w:r w:rsidRPr="009A4A0B">
        <w:rPr>
          <w:rFonts w:ascii="Times New Roman" w:eastAsia="Times New Roman" w:hAnsi="Times New Roman" w:cs="Times New Roman"/>
          <w:color w:val="000000" w:themeColor="text1"/>
          <w:sz w:val="24"/>
          <w:szCs w:val="24"/>
          <w:lang w:val="en-US"/>
        </w:rPr>
        <w:t xml:space="preserve"> Sedangkan, </w:t>
      </w:r>
      <w:r w:rsidRPr="009A4A0B">
        <w:rPr>
          <w:rFonts w:ascii="Times New Roman" w:eastAsia="Times New Roman" w:hAnsi="Times New Roman" w:cs="Times New Roman"/>
          <w:color w:val="000000" w:themeColor="text1"/>
          <w:sz w:val="24"/>
          <w:szCs w:val="24"/>
        </w:rPr>
        <w:t>Lil</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k</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z w:val="24"/>
          <w:szCs w:val="24"/>
        </w:rPr>
        <w:t>Mulyadi</w:t>
      </w:r>
      <w:r w:rsidRPr="009A4A0B">
        <w:rPr>
          <w:rFonts w:ascii="Times New Roman" w:eastAsia="Times New Roman" w:hAnsi="Times New Roman" w:cs="Times New Roman"/>
          <w:color w:val="000000" w:themeColor="text1"/>
          <w:spacing w:val="53"/>
          <w:sz w:val="24"/>
          <w:szCs w:val="24"/>
        </w:rPr>
        <w:t xml:space="preserve"> </w:t>
      </w:r>
      <w:r w:rsidRPr="009A4A0B">
        <w:rPr>
          <w:rFonts w:ascii="Times New Roman" w:eastAsia="Times New Roman" w:hAnsi="Times New Roman" w:cs="Times New Roman"/>
          <w:color w:val="000000" w:themeColor="text1"/>
          <w:sz w:val="24"/>
          <w:szCs w:val="24"/>
        </w:rPr>
        <w:t>be</w:t>
      </w:r>
      <w:r w:rsidRPr="009A4A0B">
        <w:rPr>
          <w:rFonts w:ascii="Times New Roman" w:eastAsia="Times New Roman" w:hAnsi="Times New Roman" w:cs="Times New Roman"/>
          <w:color w:val="000000" w:themeColor="text1"/>
          <w:spacing w:val="1"/>
          <w:sz w:val="24"/>
          <w:szCs w:val="24"/>
        </w:rPr>
        <w:t>r</w:t>
      </w:r>
      <w:r w:rsidRPr="009A4A0B">
        <w:rPr>
          <w:rFonts w:ascii="Times New Roman" w:eastAsia="Times New Roman" w:hAnsi="Times New Roman" w:cs="Times New Roman"/>
          <w:color w:val="000000" w:themeColor="text1"/>
          <w:sz w:val="24"/>
          <w:szCs w:val="24"/>
        </w:rPr>
        <w:t>pend</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pat</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z w:val="24"/>
          <w:szCs w:val="24"/>
        </w:rPr>
        <w:t>d</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tin</w:t>
      </w:r>
      <w:r w:rsidRPr="009A4A0B">
        <w:rPr>
          <w:rFonts w:ascii="Times New Roman" w:eastAsia="Times New Roman" w:hAnsi="Times New Roman" w:cs="Times New Roman"/>
          <w:color w:val="000000" w:themeColor="text1"/>
          <w:spacing w:val="1"/>
          <w:sz w:val="24"/>
          <w:szCs w:val="24"/>
        </w:rPr>
        <w:t>j</w:t>
      </w:r>
      <w:r w:rsidRPr="009A4A0B">
        <w:rPr>
          <w:rFonts w:ascii="Times New Roman" w:eastAsia="Times New Roman" w:hAnsi="Times New Roman" w:cs="Times New Roman"/>
          <w:color w:val="000000" w:themeColor="text1"/>
          <w:sz w:val="24"/>
          <w:szCs w:val="24"/>
        </w:rPr>
        <w:t>au</w:t>
      </w:r>
      <w:r w:rsidRPr="009A4A0B">
        <w:rPr>
          <w:rFonts w:ascii="Times New Roman" w:eastAsia="Times New Roman" w:hAnsi="Times New Roman" w:cs="Times New Roman"/>
          <w:color w:val="000000" w:themeColor="text1"/>
          <w:spacing w:val="53"/>
          <w:sz w:val="24"/>
          <w:szCs w:val="24"/>
        </w:rPr>
        <w:t xml:space="preserve"> </w:t>
      </w:r>
      <w:r w:rsidRPr="009A4A0B">
        <w:rPr>
          <w:rFonts w:ascii="Times New Roman" w:eastAsia="Times New Roman" w:hAnsi="Times New Roman" w:cs="Times New Roman"/>
          <w:color w:val="000000" w:themeColor="text1"/>
          <w:sz w:val="24"/>
          <w:szCs w:val="24"/>
        </w:rPr>
        <w:t>dari</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aspek</w:t>
      </w:r>
      <w:r w:rsidRPr="009A4A0B">
        <w:rPr>
          <w:rFonts w:ascii="Times New Roman" w:eastAsia="Times New Roman" w:hAnsi="Times New Roman" w:cs="Times New Roman"/>
          <w:color w:val="000000" w:themeColor="text1"/>
          <w:spacing w:val="52"/>
          <w:sz w:val="24"/>
          <w:szCs w:val="24"/>
        </w:rPr>
        <w:t xml:space="preserve"> </w:t>
      </w:r>
      <w:r w:rsidRPr="009A4A0B">
        <w:rPr>
          <w:rFonts w:ascii="Times New Roman" w:eastAsia="Times New Roman" w:hAnsi="Times New Roman" w:cs="Times New Roman"/>
          <w:color w:val="000000" w:themeColor="text1"/>
          <w:sz w:val="24"/>
          <w:szCs w:val="24"/>
        </w:rPr>
        <w:t>y</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rid</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s</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aka</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z w:val="24"/>
          <w:szCs w:val="24"/>
        </w:rPr>
        <w:t>pe</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gerti</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n anak</w:t>
      </w:r>
      <w:r w:rsidRPr="009A4A0B">
        <w:rPr>
          <w:rFonts w:ascii="Times New Roman" w:eastAsia="Times New Roman" w:hAnsi="Times New Roman" w:cs="Times New Roman"/>
          <w:color w:val="000000" w:themeColor="text1"/>
          <w:spacing w:val="30"/>
          <w:sz w:val="24"/>
          <w:szCs w:val="24"/>
        </w:rPr>
        <w:t xml:space="preserve"> </w:t>
      </w:r>
      <w:r w:rsidRPr="009A4A0B">
        <w:rPr>
          <w:rFonts w:ascii="Times New Roman" w:eastAsia="Times New Roman" w:hAnsi="Times New Roman" w:cs="Times New Roman"/>
          <w:color w:val="000000" w:themeColor="text1"/>
          <w:sz w:val="24"/>
          <w:szCs w:val="24"/>
        </w:rPr>
        <w:t>dimata</w:t>
      </w:r>
      <w:r w:rsidRPr="009A4A0B">
        <w:rPr>
          <w:rFonts w:ascii="Times New Roman" w:eastAsia="Times New Roman" w:hAnsi="Times New Roman" w:cs="Times New Roman"/>
          <w:color w:val="000000" w:themeColor="text1"/>
          <w:spacing w:val="29"/>
          <w:sz w:val="24"/>
          <w:szCs w:val="24"/>
        </w:rPr>
        <w:t xml:space="preserve"> </w:t>
      </w:r>
      <w:r w:rsidRPr="009A4A0B">
        <w:rPr>
          <w:rFonts w:ascii="Times New Roman" w:eastAsia="Times New Roman" w:hAnsi="Times New Roman" w:cs="Times New Roman"/>
          <w:color w:val="000000" w:themeColor="text1"/>
          <w:sz w:val="24"/>
          <w:szCs w:val="24"/>
        </w:rPr>
        <w:t>h</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kum</w:t>
      </w:r>
      <w:r w:rsidRPr="009A4A0B">
        <w:rPr>
          <w:rFonts w:ascii="Times New Roman" w:eastAsia="Times New Roman" w:hAnsi="Times New Roman" w:cs="Times New Roman"/>
          <w:color w:val="000000" w:themeColor="text1"/>
          <w:spacing w:val="28"/>
          <w:sz w:val="24"/>
          <w:szCs w:val="24"/>
        </w:rPr>
        <w:t xml:space="preserve"> </w:t>
      </w:r>
      <w:r w:rsidRPr="009A4A0B">
        <w:rPr>
          <w:rFonts w:ascii="Times New Roman" w:eastAsia="Times New Roman" w:hAnsi="Times New Roman" w:cs="Times New Roman"/>
          <w:color w:val="000000" w:themeColor="text1"/>
          <w:sz w:val="24"/>
          <w:szCs w:val="24"/>
        </w:rPr>
        <w:t>pos</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tif</w:t>
      </w:r>
      <w:r w:rsidRPr="009A4A0B">
        <w:rPr>
          <w:rFonts w:ascii="Times New Roman" w:eastAsia="Times New Roman" w:hAnsi="Times New Roman" w:cs="Times New Roman"/>
          <w:color w:val="000000" w:themeColor="text1"/>
          <w:spacing w:val="30"/>
          <w:sz w:val="24"/>
          <w:szCs w:val="24"/>
        </w:rPr>
        <w:t xml:space="preserve"> </w:t>
      </w:r>
      <w:r w:rsidRPr="009A4A0B">
        <w:rPr>
          <w:rFonts w:ascii="Times New Roman" w:eastAsia="Times New Roman" w:hAnsi="Times New Roman" w:cs="Times New Roman"/>
          <w:color w:val="000000" w:themeColor="text1"/>
          <w:sz w:val="24"/>
          <w:szCs w:val="24"/>
        </w:rPr>
        <w:t>In</w:t>
      </w:r>
      <w:r w:rsidRPr="009A4A0B">
        <w:rPr>
          <w:rFonts w:ascii="Times New Roman" w:eastAsia="Times New Roman" w:hAnsi="Times New Roman" w:cs="Times New Roman"/>
          <w:color w:val="000000" w:themeColor="text1"/>
          <w:spacing w:val="1"/>
          <w:sz w:val="24"/>
          <w:szCs w:val="24"/>
        </w:rPr>
        <w:t>d</w:t>
      </w:r>
      <w:r w:rsidRPr="009A4A0B">
        <w:rPr>
          <w:rFonts w:ascii="Times New Roman" w:eastAsia="Times New Roman" w:hAnsi="Times New Roman" w:cs="Times New Roman"/>
          <w:color w:val="000000" w:themeColor="text1"/>
          <w:sz w:val="24"/>
          <w:szCs w:val="24"/>
        </w:rPr>
        <w:t>onesia</w:t>
      </w:r>
      <w:r w:rsidRPr="009A4A0B">
        <w:rPr>
          <w:rFonts w:ascii="Times New Roman" w:eastAsia="Times New Roman" w:hAnsi="Times New Roman" w:cs="Times New Roman"/>
          <w:color w:val="000000" w:themeColor="text1"/>
          <w:spacing w:val="31"/>
          <w:sz w:val="24"/>
          <w:szCs w:val="24"/>
        </w:rPr>
        <w:t xml:space="preserve"> </w:t>
      </w:r>
      <w:r w:rsidRPr="009A4A0B">
        <w:rPr>
          <w:rFonts w:ascii="Times New Roman" w:eastAsia="Times New Roman" w:hAnsi="Times New Roman" w:cs="Times New Roman"/>
          <w:color w:val="000000" w:themeColor="text1"/>
          <w:sz w:val="24"/>
          <w:szCs w:val="24"/>
        </w:rPr>
        <w:t>lazim</w:t>
      </w:r>
      <w:r w:rsidRPr="009A4A0B">
        <w:rPr>
          <w:rFonts w:ascii="Times New Roman" w:eastAsia="Times New Roman" w:hAnsi="Times New Roman" w:cs="Times New Roman"/>
          <w:color w:val="000000" w:themeColor="text1"/>
          <w:spacing w:val="28"/>
          <w:sz w:val="24"/>
          <w:szCs w:val="24"/>
        </w:rPr>
        <w:t xml:space="preserve"> </w:t>
      </w:r>
      <w:r w:rsidRPr="009A4A0B">
        <w:rPr>
          <w:rFonts w:ascii="Times New Roman" w:eastAsia="Times New Roman" w:hAnsi="Times New Roman" w:cs="Times New Roman"/>
          <w:color w:val="000000" w:themeColor="text1"/>
          <w:spacing w:val="1"/>
          <w:sz w:val="24"/>
          <w:szCs w:val="24"/>
        </w:rPr>
        <w:t>d</w:t>
      </w:r>
      <w:r w:rsidRPr="009A4A0B">
        <w:rPr>
          <w:rFonts w:ascii="Times New Roman" w:eastAsia="Times New Roman" w:hAnsi="Times New Roman" w:cs="Times New Roman"/>
          <w:color w:val="000000" w:themeColor="text1"/>
          <w:sz w:val="24"/>
          <w:szCs w:val="24"/>
        </w:rPr>
        <w:t>iarti</w:t>
      </w:r>
      <w:r w:rsidRPr="009A4A0B">
        <w:rPr>
          <w:rFonts w:ascii="Times New Roman" w:eastAsia="Times New Roman" w:hAnsi="Times New Roman" w:cs="Times New Roman"/>
          <w:color w:val="000000" w:themeColor="text1"/>
          <w:spacing w:val="1"/>
          <w:sz w:val="24"/>
          <w:szCs w:val="24"/>
        </w:rPr>
        <w:t>k</w:t>
      </w:r>
      <w:r w:rsidRPr="009A4A0B">
        <w:rPr>
          <w:rFonts w:ascii="Times New Roman" w:eastAsia="Times New Roman" w:hAnsi="Times New Roman" w:cs="Times New Roman"/>
          <w:color w:val="000000" w:themeColor="text1"/>
          <w:sz w:val="24"/>
          <w:szCs w:val="24"/>
        </w:rPr>
        <w:t>an</w:t>
      </w:r>
      <w:r w:rsidRPr="009A4A0B">
        <w:rPr>
          <w:rFonts w:ascii="Times New Roman" w:eastAsia="Times New Roman" w:hAnsi="Times New Roman" w:cs="Times New Roman"/>
          <w:color w:val="000000" w:themeColor="text1"/>
          <w:spacing w:val="30"/>
          <w:sz w:val="24"/>
          <w:szCs w:val="24"/>
        </w:rPr>
        <w:t xml:space="preserve"> </w:t>
      </w:r>
      <w:r w:rsidRPr="009A4A0B">
        <w:rPr>
          <w:rFonts w:ascii="Times New Roman" w:eastAsia="Times New Roman" w:hAnsi="Times New Roman" w:cs="Times New Roman"/>
          <w:color w:val="000000" w:themeColor="text1"/>
          <w:sz w:val="24"/>
          <w:szCs w:val="24"/>
        </w:rPr>
        <w:t>sebagai</w:t>
      </w:r>
      <w:r w:rsidRPr="009A4A0B">
        <w:rPr>
          <w:rFonts w:ascii="Times New Roman" w:eastAsia="Times New Roman" w:hAnsi="Times New Roman" w:cs="Times New Roman"/>
          <w:color w:val="000000" w:themeColor="text1"/>
          <w:spacing w:val="30"/>
          <w:sz w:val="24"/>
          <w:szCs w:val="24"/>
        </w:rPr>
        <w:t xml:space="preserve"> </w:t>
      </w:r>
      <w:r w:rsidRPr="009A4A0B">
        <w:rPr>
          <w:rFonts w:ascii="Times New Roman" w:eastAsia="Times New Roman" w:hAnsi="Times New Roman" w:cs="Times New Roman"/>
          <w:color w:val="000000" w:themeColor="text1"/>
          <w:sz w:val="24"/>
          <w:szCs w:val="24"/>
        </w:rPr>
        <w:t>ora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g</w:t>
      </w:r>
      <w:r w:rsidRPr="009A4A0B">
        <w:rPr>
          <w:rFonts w:ascii="Times New Roman" w:eastAsia="Times New Roman" w:hAnsi="Times New Roman" w:cs="Times New Roman"/>
          <w:color w:val="000000" w:themeColor="text1"/>
          <w:spacing w:val="30"/>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29"/>
          <w:sz w:val="24"/>
          <w:szCs w:val="24"/>
        </w:rPr>
        <w:t xml:space="preserve"> </w:t>
      </w:r>
      <w:r w:rsidRPr="009A4A0B">
        <w:rPr>
          <w:rFonts w:ascii="Times New Roman" w:eastAsia="Times New Roman" w:hAnsi="Times New Roman" w:cs="Times New Roman"/>
          <w:color w:val="000000" w:themeColor="text1"/>
          <w:sz w:val="24"/>
          <w:szCs w:val="24"/>
        </w:rPr>
        <w:t>bel</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m dewasa</w:t>
      </w:r>
      <w:r w:rsidRPr="009A4A0B">
        <w:rPr>
          <w:rFonts w:ascii="Times New Roman" w:eastAsia="Times New Roman" w:hAnsi="Times New Roman" w:cs="Times New Roman"/>
          <w:color w:val="000000" w:themeColor="text1"/>
          <w:spacing w:val="125"/>
          <w:sz w:val="24"/>
          <w:szCs w:val="24"/>
        </w:rPr>
        <w:t xml:space="preserve"> </w:t>
      </w:r>
      <w:r w:rsidRPr="009A4A0B">
        <w:rPr>
          <w:rFonts w:ascii="Times New Roman" w:eastAsia="Times New Roman" w:hAnsi="Times New Roman" w:cs="Times New Roman"/>
          <w:i/>
          <w:iCs/>
          <w:color w:val="000000" w:themeColor="text1"/>
          <w:sz w:val="24"/>
          <w:szCs w:val="24"/>
        </w:rPr>
        <w:t>(minderjaiglpe</w:t>
      </w:r>
      <w:r w:rsidRPr="009A4A0B">
        <w:rPr>
          <w:rFonts w:ascii="Times New Roman" w:eastAsia="Times New Roman" w:hAnsi="Times New Roman" w:cs="Times New Roman"/>
          <w:i/>
          <w:iCs/>
          <w:color w:val="000000" w:themeColor="text1"/>
          <w:spacing w:val="-1"/>
          <w:sz w:val="24"/>
          <w:szCs w:val="24"/>
        </w:rPr>
        <w:t>r</w:t>
      </w:r>
      <w:r w:rsidRPr="009A4A0B">
        <w:rPr>
          <w:rFonts w:ascii="Times New Roman" w:eastAsia="Times New Roman" w:hAnsi="Times New Roman" w:cs="Times New Roman"/>
          <w:i/>
          <w:iCs/>
          <w:color w:val="000000" w:themeColor="text1"/>
          <w:sz w:val="24"/>
          <w:szCs w:val="24"/>
        </w:rPr>
        <w:t>son</w:t>
      </w:r>
      <w:r w:rsidRPr="009A4A0B">
        <w:rPr>
          <w:rFonts w:ascii="Times New Roman" w:eastAsia="Times New Roman" w:hAnsi="Times New Roman" w:cs="Times New Roman"/>
          <w:color w:val="000000" w:themeColor="text1"/>
          <w:spacing w:val="124"/>
          <w:sz w:val="24"/>
          <w:szCs w:val="24"/>
        </w:rPr>
        <w:t xml:space="preserve"> </w:t>
      </w:r>
      <w:r w:rsidRPr="009A4A0B">
        <w:rPr>
          <w:rFonts w:ascii="Times New Roman" w:eastAsia="Times New Roman" w:hAnsi="Times New Roman" w:cs="Times New Roman"/>
          <w:i/>
          <w:iCs/>
          <w:color w:val="000000" w:themeColor="text1"/>
          <w:sz w:val="24"/>
          <w:szCs w:val="24"/>
        </w:rPr>
        <w:t>under</w:t>
      </w:r>
      <w:r w:rsidRPr="009A4A0B">
        <w:rPr>
          <w:rFonts w:ascii="Times New Roman" w:eastAsia="Times New Roman" w:hAnsi="Times New Roman" w:cs="Times New Roman"/>
          <w:color w:val="000000" w:themeColor="text1"/>
          <w:spacing w:val="125"/>
          <w:sz w:val="24"/>
          <w:szCs w:val="24"/>
        </w:rPr>
        <w:t xml:space="preserve"> </w:t>
      </w:r>
      <w:r w:rsidRPr="009A4A0B">
        <w:rPr>
          <w:rFonts w:ascii="Times New Roman" w:eastAsia="Times New Roman" w:hAnsi="Times New Roman" w:cs="Times New Roman"/>
          <w:color w:val="000000" w:themeColor="text1"/>
          <w:sz w:val="24"/>
          <w:szCs w:val="24"/>
        </w:rPr>
        <w:t>ag</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),orang</w:t>
      </w:r>
      <w:r w:rsidRPr="009A4A0B">
        <w:rPr>
          <w:rFonts w:ascii="Times New Roman" w:eastAsia="Times New Roman" w:hAnsi="Times New Roman" w:cs="Times New Roman"/>
          <w:color w:val="000000" w:themeColor="text1"/>
          <w:spacing w:val="125"/>
          <w:sz w:val="24"/>
          <w:szCs w:val="24"/>
        </w:rPr>
        <w:t xml:space="preserve"> </w:t>
      </w:r>
      <w:r w:rsidRPr="009A4A0B">
        <w:rPr>
          <w:rFonts w:ascii="Times New Roman" w:eastAsia="Times New Roman" w:hAnsi="Times New Roman" w:cs="Times New Roman"/>
          <w:color w:val="000000" w:themeColor="text1"/>
          <w:sz w:val="24"/>
          <w:szCs w:val="24"/>
        </w:rPr>
        <w:t>dibawah</w:t>
      </w:r>
      <w:r w:rsidRPr="009A4A0B">
        <w:rPr>
          <w:rFonts w:ascii="Times New Roman" w:eastAsia="Times New Roman" w:hAnsi="Times New Roman" w:cs="Times New Roman"/>
          <w:color w:val="000000" w:themeColor="text1"/>
          <w:spacing w:val="125"/>
          <w:sz w:val="24"/>
          <w:szCs w:val="24"/>
        </w:rPr>
        <w:t xml:space="preserve"> </w:t>
      </w:r>
      <w:r w:rsidRPr="009A4A0B">
        <w:rPr>
          <w:rFonts w:ascii="Times New Roman" w:eastAsia="Times New Roman" w:hAnsi="Times New Roman" w:cs="Times New Roman"/>
          <w:color w:val="000000" w:themeColor="text1"/>
          <w:sz w:val="24"/>
          <w:szCs w:val="24"/>
        </w:rPr>
        <w:t>u</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ur</w:t>
      </w:r>
      <w:r w:rsidRPr="009A4A0B">
        <w:rPr>
          <w:rFonts w:ascii="Times New Roman" w:eastAsia="Times New Roman" w:hAnsi="Times New Roman" w:cs="Times New Roman"/>
          <w:color w:val="000000" w:themeColor="text1"/>
          <w:spacing w:val="124"/>
          <w:sz w:val="24"/>
          <w:szCs w:val="24"/>
        </w:rPr>
        <w:t xml:space="preserve"> </w:t>
      </w:r>
      <w:r w:rsidRPr="009A4A0B">
        <w:rPr>
          <w:rFonts w:ascii="Times New Roman" w:eastAsia="Times New Roman" w:hAnsi="Times New Roman" w:cs="Times New Roman"/>
          <w:color w:val="000000" w:themeColor="text1"/>
          <w:sz w:val="24"/>
          <w:szCs w:val="24"/>
        </w:rPr>
        <w:t>atau</w:t>
      </w:r>
      <w:r w:rsidRPr="009A4A0B">
        <w:rPr>
          <w:rFonts w:ascii="Times New Roman" w:eastAsia="Times New Roman" w:hAnsi="Times New Roman" w:cs="Times New Roman"/>
          <w:color w:val="000000" w:themeColor="text1"/>
          <w:spacing w:val="124"/>
          <w:sz w:val="24"/>
          <w:szCs w:val="24"/>
        </w:rPr>
        <w:t xml:space="preserve"> </w:t>
      </w:r>
      <w:r w:rsidRPr="009A4A0B">
        <w:rPr>
          <w:rFonts w:ascii="Times New Roman" w:eastAsia="Times New Roman" w:hAnsi="Times New Roman" w:cs="Times New Roman"/>
          <w:color w:val="000000" w:themeColor="text1"/>
          <w:sz w:val="24"/>
          <w:szCs w:val="24"/>
        </w:rPr>
        <w:t>k</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adaan dibawah</w:t>
      </w:r>
      <w:r w:rsidRPr="009A4A0B">
        <w:rPr>
          <w:rFonts w:ascii="Times New Roman" w:eastAsia="Times New Roman" w:hAnsi="Times New Roman" w:cs="Times New Roman"/>
          <w:color w:val="000000" w:themeColor="text1"/>
          <w:spacing w:val="1"/>
          <w:sz w:val="24"/>
          <w:szCs w:val="24"/>
        </w:rPr>
        <w:t xml:space="preserve"> </w:t>
      </w:r>
      <w:r w:rsidRPr="009A4A0B">
        <w:rPr>
          <w:rFonts w:ascii="Times New Roman" w:eastAsia="Times New Roman" w:hAnsi="Times New Roman" w:cs="Times New Roman"/>
          <w:color w:val="000000" w:themeColor="text1"/>
          <w:sz w:val="24"/>
          <w:szCs w:val="24"/>
        </w:rPr>
        <w:t>umur</w:t>
      </w:r>
      <w:r w:rsidRPr="009A4A0B">
        <w:rPr>
          <w:rFonts w:ascii="Times New Roman" w:eastAsia="Times New Roman" w:hAnsi="Times New Roman" w:cs="Times New Roman"/>
          <w:color w:val="000000" w:themeColor="text1"/>
          <w:spacing w:val="1"/>
          <w:sz w:val="24"/>
          <w:szCs w:val="24"/>
        </w:rPr>
        <w:t xml:space="preserve"> </w:t>
      </w:r>
      <w:r w:rsidRPr="009A4A0B">
        <w:rPr>
          <w:rFonts w:ascii="Times New Roman" w:eastAsia="Times New Roman" w:hAnsi="Times New Roman" w:cs="Times New Roman"/>
          <w:i/>
          <w:iCs/>
          <w:color w:val="000000" w:themeColor="text1"/>
          <w:sz w:val="24"/>
          <w:szCs w:val="24"/>
        </w:rPr>
        <w:t>(mind</w:t>
      </w:r>
      <w:r w:rsidRPr="009A4A0B">
        <w:rPr>
          <w:rFonts w:ascii="Times New Roman" w:eastAsia="Times New Roman" w:hAnsi="Times New Roman" w:cs="Times New Roman"/>
          <w:i/>
          <w:iCs/>
          <w:color w:val="000000" w:themeColor="text1"/>
          <w:spacing w:val="1"/>
          <w:sz w:val="24"/>
          <w:szCs w:val="24"/>
        </w:rPr>
        <w:t>e</w:t>
      </w:r>
      <w:r w:rsidRPr="009A4A0B">
        <w:rPr>
          <w:rFonts w:ascii="Times New Roman" w:eastAsia="Times New Roman" w:hAnsi="Times New Roman" w:cs="Times New Roman"/>
          <w:i/>
          <w:iCs/>
          <w:color w:val="000000" w:themeColor="text1"/>
          <w:sz w:val="24"/>
          <w:szCs w:val="24"/>
        </w:rPr>
        <w:t>rjarigheicUinfer</w:t>
      </w:r>
      <w:r w:rsidRPr="009A4A0B">
        <w:rPr>
          <w:rFonts w:ascii="Times New Roman" w:eastAsia="Times New Roman" w:hAnsi="Times New Roman" w:cs="Times New Roman"/>
          <w:i/>
          <w:iCs/>
          <w:color w:val="000000" w:themeColor="text1"/>
          <w:spacing w:val="1"/>
          <w:sz w:val="24"/>
          <w:szCs w:val="24"/>
        </w:rPr>
        <w:t>i</w:t>
      </w:r>
      <w:r w:rsidRPr="009A4A0B">
        <w:rPr>
          <w:rFonts w:ascii="Times New Roman" w:eastAsia="Times New Roman" w:hAnsi="Times New Roman" w:cs="Times New Roman"/>
          <w:i/>
          <w:iCs/>
          <w:color w:val="000000" w:themeColor="text1"/>
          <w:sz w:val="24"/>
          <w:szCs w:val="24"/>
        </w:rPr>
        <w:t>ority</w:t>
      </w:r>
      <w:r w:rsidRPr="009A4A0B">
        <w:rPr>
          <w:rFonts w:ascii="Times New Roman" w:eastAsia="Times New Roman" w:hAnsi="Times New Roman" w:cs="Times New Roman"/>
          <w:i/>
          <w:iCs/>
          <w:color w:val="000000" w:themeColor="text1"/>
          <w:spacing w:val="-1"/>
          <w:sz w:val="24"/>
          <w:szCs w:val="24"/>
        </w:rPr>
        <w:t>)</w:t>
      </w:r>
      <w:r w:rsidRPr="009A4A0B">
        <w:rPr>
          <w:rFonts w:ascii="Times New Roman" w:eastAsia="Times New Roman" w:hAnsi="Times New Roman" w:cs="Times New Roman"/>
          <w:i/>
          <w:iCs/>
          <w:color w:val="000000" w:themeColor="text1"/>
          <w:sz w:val="24"/>
          <w:szCs w:val="24"/>
        </w:rPr>
        <w:t>,</w:t>
      </w:r>
      <w:r w:rsidRPr="009A4A0B">
        <w:rPr>
          <w:rFonts w:ascii="Times New Roman" w:eastAsia="Times New Roman" w:hAnsi="Times New Roman" w:cs="Times New Roman"/>
          <w:color w:val="000000" w:themeColor="text1"/>
          <w:sz w:val="24"/>
          <w:szCs w:val="24"/>
        </w:rPr>
        <w:t xml:space="preserve"> a</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au</w:t>
      </w:r>
      <w:r w:rsidRPr="009A4A0B">
        <w:rPr>
          <w:rFonts w:ascii="Times New Roman" w:eastAsia="Times New Roman" w:hAnsi="Times New Roman" w:cs="Times New Roman"/>
          <w:color w:val="000000" w:themeColor="text1"/>
          <w:spacing w:val="1"/>
          <w:sz w:val="24"/>
          <w:szCs w:val="24"/>
        </w:rPr>
        <w:t xml:space="preserve"> </w:t>
      </w:r>
      <w:r w:rsidRPr="009A4A0B">
        <w:rPr>
          <w:rFonts w:ascii="Times New Roman" w:eastAsia="Times New Roman" w:hAnsi="Times New Roman" w:cs="Times New Roman"/>
          <w:color w:val="000000" w:themeColor="text1"/>
          <w:sz w:val="24"/>
          <w:szCs w:val="24"/>
        </w:rPr>
        <w:t>ker</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p</w:t>
      </w:r>
      <w:r w:rsidRPr="009A4A0B">
        <w:rPr>
          <w:rFonts w:ascii="Times New Roman" w:eastAsia="Times New Roman" w:hAnsi="Times New Roman" w:cs="Times New Roman"/>
          <w:color w:val="000000" w:themeColor="text1"/>
          <w:spacing w:val="1"/>
          <w:sz w:val="24"/>
          <w:szCs w:val="24"/>
        </w:rPr>
        <w:t xml:space="preserve"> </w:t>
      </w:r>
      <w:r w:rsidRPr="009A4A0B">
        <w:rPr>
          <w:rFonts w:ascii="Times New Roman" w:eastAsia="Times New Roman" w:hAnsi="Times New Roman" w:cs="Times New Roman"/>
          <w:color w:val="000000" w:themeColor="text1"/>
          <w:sz w:val="24"/>
          <w:szCs w:val="24"/>
        </w:rPr>
        <w:t>jug</w:t>
      </w:r>
      <w:r w:rsidRPr="009A4A0B">
        <w:rPr>
          <w:rFonts w:ascii="Times New Roman" w:eastAsia="Times New Roman" w:hAnsi="Times New Roman" w:cs="Times New Roman"/>
          <w:color w:val="000000" w:themeColor="text1"/>
          <w:spacing w:val="1"/>
          <w:sz w:val="24"/>
          <w:szCs w:val="24"/>
        </w:rPr>
        <w:t xml:space="preserve">a </w:t>
      </w:r>
      <w:r w:rsidRPr="009A4A0B">
        <w:rPr>
          <w:rFonts w:ascii="Times New Roman" w:eastAsia="Times New Roman" w:hAnsi="Times New Roman" w:cs="Times New Roman"/>
          <w:color w:val="000000" w:themeColor="text1"/>
          <w:sz w:val="24"/>
          <w:szCs w:val="24"/>
        </w:rPr>
        <w:t>dise</w:t>
      </w:r>
      <w:r w:rsidRPr="009A4A0B">
        <w:rPr>
          <w:rFonts w:ascii="Times New Roman" w:eastAsia="Times New Roman" w:hAnsi="Times New Roman" w:cs="Times New Roman"/>
          <w:color w:val="000000" w:themeColor="text1"/>
          <w:spacing w:val="1"/>
          <w:sz w:val="24"/>
          <w:szCs w:val="24"/>
        </w:rPr>
        <w:t>b</w:t>
      </w:r>
      <w:r w:rsidRPr="009A4A0B">
        <w:rPr>
          <w:rFonts w:ascii="Times New Roman" w:eastAsia="Times New Roman" w:hAnsi="Times New Roman" w:cs="Times New Roman"/>
          <w:color w:val="000000" w:themeColor="text1"/>
          <w:sz w:val="24"/>
          <w:szCs w:val="24"/>
        </w:rPr>
        <w:t>ut</w:t>
      </w:r>
      <w:r w:rsidRPr="009A4A0B">
        <w:rPr>
          <w:rFonts w:ascii="Times New Roman" w:eastAsia="Times New Roman" w:hAnsi="Times New Roman" w:cs="Times New Roman"/>
          <w:color w:val="000000" w:themeColor="text1"/>
          <w:spacing w:val="1"/>
          <w:sz w:val="24"/>
          <w:szCs w:val="24"/>
        </w:rPr>
        <w:t xml:space="preserve"> </w:t>
      </w:r>
      <w:r w:rsidRPr="009A4A0B">
        <w:rPr>
          <w:rFonts w:ascii="Times New Roman" w:eastAsia="Times New Roman" w:hAnsi="Times New Roman" w:cs="Times New Roman"/>
          <w:color w:val="000000" w:themeColor="text1"/>
          <w:sz w:val="24"/>
          <w:szCs w:val="24"/>
        </w:rPr>
        <w:t>se</w:t>
      </w:r>
      <w:r w:rsidRPr="009A4A0B">
        <w:rPr>
          <w:rFonts w:ascii="Times New Roman" w:eastAsia="Times New Roman" w:hAnsi="Times New Roman" w:cs="Times New Roman"/>
          <w:color w:val="000000" w:themeColor="text1"/>
          <w:spacing w:val="1"/>
          <w:sz w:val="24"/>
          <w:szCs w:val="24"/>
        </w:rPr>
        <w:t>b</w:t>
      </w:r>
      <w:r w:rsidRPr="009A4A0B">
        <w:rPr>
          <w:rFonts w:ascii="Times New Roman" w:eastAsia="Times New Roman" w:hAnsi="Times New Roman" w:cs="Times New Roman"/>
          <w:color w:val="000000" w:themeColor="text1"/>
          <w:sz w:val="24"/>
          <w:szCs w:val="24"/>
        </w:rPr>
        <w:t>agai</w:t>
      </w:r>
      <w:r w:rsidRPr="009A4A0B">
        <w:rPr>
          <w:rFonts w:ascii="Times New Roman" w:eastAsia="Times New Roman" w:hAnsi="Times New Roman" w:cs="Times New Roman"/>
          <w:color w:val="000000" w:themeColor="text1"/>
          <w:spacing w:val="1"/>
          <w:sz w:val="24"/>
          <w:szCs w:val="24"/>
        </w:rPr>
        <w:t xml:space="preserve"> a</w:t>
      </w:r>
      <w:r w:rsidRPr="009A4A0B">
        <w:rPr>
          <w:rFonts w:ascii="Times New Roman" w:eastAsia="Times New Roman" w:hAnsi="Times New Roman" w:cs="Times New Roman"/>
          <w:color w:val="000000" w:themeColor="text1"/>
          <w:sz w:val="24"/>
          <w:szCs w:val="24"/>
        </w:rPr>
        <w:t>nak yang dibawah p</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 xml:space="preserve">ngawasan wali </w:t>
      </w:r>
      <w:r w:rsidRPr="009A4A0B">
        <w:rPr>
          <w:rFonts w:ascii="Times New Roman" w:eastAsia="Times New Roman" w:hAnsi="Times New Roman" w:cs="Times New Roman"/>
          <w:i/>
          <w:iCs/>
          <w:color w:val="000000" w:themeColor="text1"/>
          <w:sz w:val="24"/>
          <w:szCs w:val="24"/>
        </w:rPr>
        <w:t>(minderjarige</w:t>
      </w:r>
      <w:r w:rsidRPr="009A4A0B">
        <w:rPr>
          <w:rFonts w:ascii="Times New Roman" w:eastAsia="Times New Roman" w:hAnsi="Times New Roman" w:cs="Times New Roman"/>
          <w:color w:val="000000" w:themeColor="text1"/>
          <w:sz w:val="24"/>
          <w:szCs w:val="24"/>
        </w:rPr>
        <w:t xml:space="preserve"> </w:t>
      </w:r>
      <w:r w:rsidRPr="009A4A0B">
        <w:rPr>
          <w:rFonts w:ascii="Times New Roman" w:eastAsia="Times New Roman" w:hAnsi="Times New Roman" w:cs="Times New Roman"/>
          <w:i/>
          <w:iCs/>
          <w:color w:val="000000" w:themeColor="text1"/>
          <w:sz w:val="24"/>
          <w:szCs w:val="24"/>
        </w:rPr>
        <w:t>ondervoordij).</w:t>
      </w:r>
      <w:r w:rsidRPr="009A4A0B">
        <w:rPr>
          <w:rStyle w:val="FootnoteReference"/>
          <w:rFonts w:ascii="Times New Roman" w:eastAsia="Times New Roman" w:hAnsi="Times New Roman" w:cs="Times New Roman"/>
          <w:i/>
          <w:iCs/>
          <w:color w:val="000000" w:themeColor="text1"/>
          <w:sz w:val="24"/>
          <w:szCs w:val="24"/>
        </w:rPr>
        <w:footnoteReference w:id="21"/>
      </w:r>
    </w:p>
    <w:p w:rsidR="000D0044" w:rsidRDefault="000D0044" w:rsidP="000D0044">
      <w:pPr>
        <w:pStyle w:val="ListParagraph"/>
        <w:autoSpaceDE w:val="0"/>
        <w:autoSpaceDN w:val="0"/>
        <w:adjustRightInd w:val="0"/>
        <w:spacing w:after="0" w:line="480" w:lineRule="auto"/>
        <w:ind w:left="900" w:firstLine="720"/>
        <w:jc w:val="both"/>
        <w:rPr>
          <w:rFonts w:ascii="Times New Roman" w:hAnsi="Times New Roman" w:cs="Times New Roman"/>
          <w:color w:val="000000" w:themeColor="text1"/>
          <w:sz w:val="24"/>
          <w:szCs w:val="24"/>
          <w:lang w:val="en-US"/>
        </w:rPr>
      </w:pPr>
      <w:r w:rsidRPr="000D0044">
        <w:rPr>
          <w:rFonts w:ascii="Times New Roman" w:hAnsi="Times New Roman" w:cs="Times New Roman"/>
          <w:color w:val="000000" w:themeColor="text1"/>
          <w:sz w:val="24"/>
          <w:szCs w:val="24"/>
        </w:rPr>
        <w:t xml:space="preserve">Di Indonesia ada beberapa peraturan Perundang-Undangan yang mengatur tentang anak, misalnya Undang-Undang Nomor </w:t>
      </w:r>
      <w:r w:rsidRPr="000D0044">
        <w:rPr>
          <w:rFonts w:ascii="Times New Roman" w:hAnsi="Times New Roman" w:cs="Times New Roman"/>
          <w:color w:val="000000" w:themeColor="text1"/>
          <w:sz w:val="24"/>
          <w:szCs w:val="24"/>
          <w:lang w:val="en-US"/>
        </w:rPr>
        <w:t xml:space="preserve">11 </w:t>
      </w:r>
      <w:r w:rsidRPr="000D0044">
        <w:rPr>
          <w:rFonts w:ascii="Times New Roman" w:hAnsi="Times New Roman" w:cs="Times New Roman"/>
          <w:color w:val="000000" w:themeColor="text1"/>
          <w:sz w:val="24"/>
          <w:szCs w:val="24"/>
        </w:rPr>
        <w:t xml:space="preserve">Tahun </w:t>
      </w:r>
      <w:r w:rsidRPr="000D0044">
        <w:rPr>
          <w:rFonts w:ascii="Times New Roman" w:hAnsi="Times New Roman" w:cs="Times New Roman"/>
          <w:color w:val="000000" w:themeColor="text1"/>
          <w:sz w:val="24"/>
          <w:szCs w:val="24"/>
          <w:lang w:val="en-US"/>
        </w:rPr>
        <w:t>2012</w:t>
      </w:r>
      <w:r w:rsidRPr="000D0044">
        <w:rPr>
          <w:rFonts w:ascii="Times New Roman" w:hAnsi="Times New Roman" w:cs="Times New Roman"/>
          <w:color w:val="000000" w:themeColor="text1"/>
          <w:sz w:val="24"/>
          <w:szCs w:val="24"/>
        </w:rPr>
        <w:t xml:space="preserve"> </w:t>
      </w:r>
      <w:r w:rsidRPr="000D0044">
        <w:rPr>
          <w:rFonts w:ascii="Times New Roman" w:hAnsi="Times New Roman" w:cs="Times New Roman"/>
          <w:color w:val="000000" w:themeColor="text1"/>
          <w:sz w:val="24"/>
          <w:szCs w:val="24"/>
          <w:lang w:val="en-US"/>
        </w:rPr>
        <w:t>t</w:t>
      </w:r>
      <w:r w:rsidRPr="000D0044">
        <w:rPr>
          <w:rFonts w:ascii="Times New Roman" w:hAnsi="Times New Roman" w:cs="Times New Roman"/>
          <w:color w:val="000000" w:themeColor="text1"/>
          <w:sz w:val="24"/>
          <w:szCs w:val="24"/>
        </w:rPr>
        <w:t xml:space="preserve">entang </w:t>
      </w:r>
      <w:r w:rsidRPr="000D0044">
        <w:rPr>
          <w:rFonts w:ascii="Times New Roman" w:hAnsi="Times New Roman" w:cs="Times New Roman"/>
          <w:color w:val="000000" w:themeColor="text1"/>
          <w:sz w:val="24"/>
          <w:szCs w:val="24"/>
          <w:lang w:val="en-US"/>
        </w:rPr>
        <w:t>Sistem Peradilan Anak</w:t>
      </w:r>
      <w:r w:rsidRPr="000D0044">
        <w:rPr>
          <w:rFonts w:ascii="Times New Roman" w:hAnsi="Times New Roman" w:cs="Times New Roman"/>
          <w:color w:val="000000" w:themeColor="text1"/>
          <w:sz w:val="24"/>
          <w:szCs w:val="24"/>
        </w:rPr>
        <w:t xml:space="preserve">, Undang-Undang Nomor 4 Tahun 1979 </w:t>
      </w:r>
      <w:r w:rsidRPr="000D0044">
        <w:rPr>
          <w:rFonts w:ascii="Times New Roman" w:hAnsi="Times New Roman" w:cs="Times New Roman"/>
          <w:color w:val="000000" w:themeColor="text1"/>
          <w:sz w:val="24"/>
          <w:szCs w:val="24"/>
          <w:lang w:val="en-US"/>
        </w:rPr>
        <w:t>t</w:t>
      </w:r>
      <w:r w:rsidRPr="000D0044">
        <w:rPr>
          <w:rFonts w:ascii="Times New Roman" w:hAnsi="Times New Roman" w:cs="Times New Roman"/>
          <w:color w:val="000000" w:themeColor="text1"/>
          <w:sz w:val="24"/>
          <w:szCs w:val="24"/>
        </w:rPr>
        <w:t xml:space="preserve">entang Kesejahteraan Anak, Undang-Undang Nomor 39 Tahun 1999 </w:t>
      </w:r>
      <w:r w:rsidRPr="000D0044">
        <w:rPr>
          <w:rFonts w:ascii="Times New Roman" w:hAnsi="Times New Roman" w:cs="Times New Roman"/>
          <w:color w:val="000000" w:themeColor="text1"/>
          <w:sz w:val="24"/>
          <w:szCs w:val="24"/>
          <w:lang w:val="en-US"/>
        </w:rPr>
        <w:t>t</w:t>
      </w:r>
      <w:r w:rsidRPr="000D0044">
        <w:rPr>
          <w:rFonts w:ascii="Times New Roman" w:hAnsi="Times New Roman" w:cs="Times New Roman"/>
          <w:color w:val="000000" w:themeColor="text1"/>
          <w:sz w:val="24"/>
          <w:szCs w:val="24"/>
        </w:rPr>
        <w:t xml:space="preserve">entang Hak Asasi Manusia, Undang-Undang Nomor 23 Tahun 2002 Tentang Perlindungan Anak </w:t>
      </w:r>
      <w:r w:rsidRPr="000D0044">
        <w:rPr>
          <w:rFonts w:ascii="Times New Roman" w:hAnsi="Times New Roman" w:cs="Times New Roman"/>
          <w:color w:val="000000" w:themeColor="text1"/>
          <w:sz w:val="24"/>
          <w:szCs w:val="24"/>
          <w:lang w:val="en-US"/>
        </w:rPr>
        <w:t xml:space="preserve">dan Undang-Undang Nomor 35 Tahun 2015 tentang Perubahan </w:t>
      </w:r>
      <w:r w:rsidRPr="000D0044">
        <w:rPr>
          <w:rFonts w:ascii="Times New Roman" w:hAnsi="Times New Roman" w:cs="Times New Roman"/>
          <w:color w:val="000000" w:themeColor="text1"/>
          <w:sz w:val="24"/>
          <w:szCs w:val="24"/>
        </w:rPr>
        <w:t xml:space="preserve">Undang-Undang Nomor 23 Tahun 2002 Tentang Perlindungan Anak dan berbagai peraturan lain yang berkaitan dengan masalah anak. </w:t>
      </w:r>
    </w:p>
    <w:p w:rsidR="000D0044" w:rsidRDefault="000D0044" w:rsidP="000D0044">
      <w:pPr>
        <w:pStyle w:val="ListParagraph"/>
        <w:autoSpaceDE w:val="0"/>
        <w:autoSpaceDN w:val="0"/>
        <w:adjustRightInd w:val="0"/>
        <w:spacing w:after="0" w:line="480" w:lineRule="auto"/>
        <w:ind w:left="900" w:firstLine="720"/>
        <w:jc w:val="both"/>
        <w:rPr>
          <w:rFonts w:ascii="Times New Roman" w:eastAsia="Times New Roman" w:hAnsi="Times New Roman" w:cs="Times New Roman"/>
          <w:color w:val="000000" w:themeColor="text1"/>
          <w:sz w:val="24"/>
          <w:szCs w:val="24"/>
          <w:lang w:val="en-US"/>
        </w:rPr>
      </w:pPr>
      <w:r w:rsidRPr="000D0044">
        <w:rPr>
          <w:rFonts w:ascii="Times New Roman" w:eastAsia="Times New Roman" w:hAnsi="Times New Roman" w:cs="Times New Roman"/>
          <w:color w:val="000000" w:themeColor="text1"/>
          <w:sz w:val="24"/>
          <w:szCs w:val="24"/>
        </w:rPr>
        <w:t>Pengertian</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terdap</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t</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da</w:t>
      </w:r>
      <w:r w:rsidRPr="000D0044">
        <w:rPr>
          <w:rFonts w:ascii="Times New Roman" w:eastAsia="Times New Roman" w:hAnsi="Times New Roman" w:cs="Times New Roman"/>
          <w:color w:val="000000" w:themeColor="text1"/>
          <w:spacing w:val="1"/>
          <w:sz w:val="24"/>
          <w:szCs w:val="24"/>
        </w:rPr>
        <w:t>l</w:t>
      </w:r>
      <w:r w:rsidRPr="000D0044">
        <w:rPr>
          <w:rFonts w:ascii="Times New Roman" w:eastAsia="Times New Roman" w:hAnsi="Times New Roman" w:cs="Times New Roman"/>
          <w:color w:val="000000" w:themeColor="text1"/>
          <w:spacing w:val="-2"/>
          <w:sz w:val="24"/>
          <w:szCs w:val="24"/>
        </w:rPr>
        <w:t>a</w:t>
      </w:r>
      <w:r w:rsidRPr="000D0044">
        <w:rPr>
          <w:rFonts w:ascii="Times New Roman" w:eastAsia="Times New Roman" w:hAnsi="Times New Roman" w:cs="Times New Roman"/>
          <w:color w:val="000000" w:themeColor="text1"/>
          <w:sz w:val="24"/>
          <w:szCs w:val="24"/>
        </w:rPr>
        <w:t>m</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Pasal 45</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KUHP</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adalah</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yang bel</w:t>
      </w:r>
      <w:r w:rsidRPr="000D0044">
        <w:rPr>
          <w:rFonts w:ascii="Times New Roman" w:eastAsia="Times New Roman" w:hAnsi="Times New Roman" w:cs="Times New Roman"/>
          <w:color w:val="000000" w:themeColor="text1"/>
          <w:spacing w:val="1"/>
          <w:sz w:val="24"/>
          <w:szCs w:val="24"/>
        </w:rPr>
        <w:t>u</w:t>
      </w:r>
      <w:r w:rsidRPr="000D0044">
        <w:rPr>
          <w:rFonts w:ascii="Times New Roman" w:eastAsia="Times New Roman" w:hAnsi="Times New Roman" w:cs="Times New Roman"/>
          <w:color w:val="000000" w:themeColor="text1"/>
          <w:sz w:val="24"/>
          <w:szCs w:val="24"/>
        </w:rPr>
        <w:t>m</w:t>
      </w:r>
      <w:r w:rsidRPr="000D0044">
        <w:rPr>
          <w:rFonts w:ascii="Times New Roman" w:eastAsia="Times New Roman" w:hAnsi="Times New Roman" w:cs="Times New Roman"/>
          <w:color w:val="000000" w:themeColor="text1"/>
          <w:spacing w:val="7"/>
          <w:sz w:val="24"/>
          <w:szCs w:val="24"/>
        </w:rPr>
        <w:t xml:space="preserve"> </w:t>
      </w:r>
      <w:r w:rsidRPr="000D0044">
        <w:rPr>
          <w:rFonts w:ascii="Times New Roman" w:eastAsia="Times New Roman" w:hAnsi="Times New Roman" w:cs="Times New Roman"/>
          <w:color w:val="000000" w:themeColor="text1"/>
          <w:spacing w:val="1"/>
          <w:sz w:val="24"/>
          <w:szCs w:val="24"/>
        </w:rPr>
        <w:t>d</w:t>
      </w:r>
      <w:r w:rsidRPr="000D0044">
        <w:rPr>
          <w:rFonts w:ascii="Times New Roman" w:eastAsia="Times New Roman" w:hAnsi="Times New Roman" w:cs="Times New Roman"/>
          <w:color w:val="000000" w:themeColor="text1"/>
          <w:sz w:val="24"/>
          <w:szCs w:val="24"/>
        </w:rPr>
        <w:t>ew</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sa</w:t>
      </w:r>
      <w:r w:rsidRPr="000D0044">
        <w:rPr>
          <w:rFonts w:ascii="Times New Roman" w:eastAsia="Times New Roman" w:hAnsi="Times New Roman" w:cs="Times New Roman"/>
          <w:color w:val="000000" w:themeColor="text1"/>
          <w:spacing w:val="10"/>
          <w:sz w:val="24"/>
          <w:szCs w:val="24"/>
        </w:rPr>
        <w:t xml:space="preserve"> </w:t>
      </w:r>
      <w:r w:rsidRPr="000D0044">
        <w:rPr>
          <w:rFonts w:ascii="Times New Roman" w:eastAsia="Times New Roman" w:hAnsi="Times New Roman" w:cs="Times New Roman"/>
          <w:color w:val="000000" w:themeColor="text1"/>
          <w:sz w:val="24"/>
          <w:szCs w:val="24"/>
        </w:rPr>
        <w:t>ap</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bila</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belum</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be</w:t>
      </w:r>
      <w:r w:rsidRPr="000D0044">
        <w:rPr>
          <w:rFonts w:ascii="Times New Roman" w:eastAsia="Times New Roman" w:hAnsi="Times New Roman" w:cs="Times New Roman"/>
          <w:color w:val="000000" w:themeColor="text1"/>
          <w:spacing w:val="1"/>
          <w:sz w:val="24"/>
          <w:szCs w:val="24"/>
        </w:rPr>
        <w:t>r</w:t>
      </w:r>
      <w:r w:rsidRPr="000D0044">
        <w:rPr>
          <w:rFonts w:ascii="Times New Roman" w:eastAsia="Times New Roman" w:hAnsi="Times New Roman" w:cs="Times New Roman"/>
          <w:color w:val="000000" w:themeColor="text1"/>
          <w:sz w:val="24"/>
          <w:szCs w:val="24"/>
        </w:rPr>
        <w:t>umur</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16</w:t>
      </w:r>
      <w:r w:rsidRPr="000D0044">
        <w:rPr>
          <w:rFonts w:ascii="Times New Roman" w:eastAsia="Times New Roman" w:hAnsi="Times New Roman" w:cs="Times New Roman"/>
          <w:color w:val="000000" w:themeColor="text1"/>
          <w:spacing w:val="10"/>
          <w:sz w:val="24"/>
          <w:szCs w:val="24"/>
        </w:rPr>
        <w:t xml:space="preserve"> </w:t>
      </w:r>
      <w:r w:rsidRPr="000D0044">
        <w:rPr>
          <w:rFonts w:ascii="Times New Roman" w:eastAsia="Times New Roman" w:hAnsi="Times New Roman" w:cs="Times New Roman"/>
          <w:color w:val="000000" w:themeColor="text1"/>
          <w:sz w:val="24"/>
          <w:szCs w:val="24"/>
        </w:rPr>
        <w:t>(enam</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belas)</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lastRenderedPageBreak/>
        <w:t>tahun.</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Oleh</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karena itu,</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apa</w:t>
      </w:r>
      <w:r w:rsidRPr="000D0044">
        <w:rPr>
          <w:rFonts w:ascii="Times New Roman" w:eastAsia="Times New Roman" w:hAnsi="Times New Roman" w:cs="Times New Roman"/>
          <w:color w:val="000000" w:themeColor="text1"/>
          <w:spacing w:val="1"/>
          <w:sz w:val="24"/>
          <w:szCs w:val="24"/>
        </w:rPr>
        <w:t>b</w:t>
      </w:r>
      <w:r w:rsidRPr="000D0044">
        <w:rPr>
          <w:rFonts w:ascii="Times New Roman" w:eastAsia="Times New Roman" w:hAnsi="Times New Roman" w:cs="Times New Roman"/>
          <w:color w:val="000000" w:themeColor="text1"/>
          <w:sz w:val="24"/>
          <w:szCs w:val="24"/>
        </w:rPr>
        <w:t>ila</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asih</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diba</w:t>
      </w:r>
      <w:r w:rsidRPr="000D0044">
        <w:rPr>
          <w:rFonts w:ascii="Times New Roman" w:eastAsia="Times New Roman" w:hAnsi="Times New Roman" w:cs="Times New Roman"/>
          <w:color w:val="000000" w:themeColor="text1"/>
          <w:spacing w:val="1"/>
          <w:sz w:val="24"/>
          <w:szCs w:val="24"/>
        </w:rPr>
        <w:t>w</w:t>
      </w:r>
      <w:r w:rsidRPr="000D0044">
        <w:rPr>
          <w:rFonts w:ascii="Times New Roman" w:eastAsia="Times New Roman" w:hAnsi="Times New Roman" w:cs="Times New Roman"/>
          <w:color w:val="000000" w:themeColor="text1"/>
          <w:sz w:val="24"/>
          <w:szCs w:val="24"/>
        </w:rPr>
        <w:t>ah</w:t>
      </w:r>
      <w:r w:rsidRPr="000D0044">
        <w:rPr>
          <w:rFonts w:ascii="Times New Roman" w:eastAsia="Times New Roman" w:hAnsi="Times New Roman" w:cs="Times New Roman"/>
          <w:color w:val="000000" w:themeColor="text1"/>
          <w:spacing w:val="15"/>
          <w:sz w:val="24"/>
          <w:szCs w:val="24"/>
        </w:rPr>
        <w:t xml:space="preserve"> </w:t>
      </w:r>
      <w:r w:rsidRPr="000D0044">
        <w:rPr>
          <w:rFonts w:ascii="Times New Roman" w:eastAsia="Times New Roman" w:hAnsi="Times New Roman" w:cs="Times New Roman"/>
          <w:color w:val="000000" w:themeColor="text1"/>
          <w:spacing w:val="1"/>
          <w:sz w:val="24"/>
          <w:szCs w:val="24"/>
        </w:rPr>
        <w:t>u</w:t>
      </w:r>
      <w:r w:rsidRPr="000D0044">
        <w:rPr>
          <w:rFonts w:ascii="Times New Roman" w:eastAsia="Times New Roman" w:hAnsi="Times New Roman" w:cs="Times New Roman"/>
          <w:color w:val="000000" w:themeColor="text1"/>
          <w:spacing w:val="-3"/>
          <w:sz w:val="24"/>
          <w:szCs w:val="24"/>
        </w:rPr>
        <w:t>m</w:t>
      </w:r>
      <w:r w:rsidRPr="000D0044">
        <w:rPr>
          <w:rFonts w:ascii="Times New Roman" w:eastAsia="Times New Roman" w:hAnsi="Times New Roman" w:cs="Times New Roman"/>
          <w:color w:val="000000" w:themeColor="text1"/>
          <w:sz w:val="24"/>
          <w:szCs w:val="24"/>
        </w:rPr>
        <w:t>ur</w:t>
      </w:r>
      <w:r w:rsidRPr="000D0044">
        <w:rPr>
          <w:rFonts w:ascii="Times New Roman" w:eastAsia="Times New Roman" w:hAnsi="Times New Roman" w:cs="Times New Roman"/>
          <w:color w:val="000000" w:themeColor="text1"/>
          <w:spacing w:val="15"/>
          <w:sz w:val="24"/>
          <w:szCs w:val="24"/>
        </w:rPr>
        <w:t xml:space="preserve"> </w:t>
      </w:r>
      <w:r w:rsidRPr="000D0044">
        <w:rPr>
          <w:rFonts w:ascii="Times New Roman" w:eastAsia="Times New Roman" w:hAnsi="Times New Roman" w:cs="Times New Roman"/>
          <w:color w:val="000000" w:themeColor="text1"/>
          <w:spacing w:val="2"/>
          <w:sz w:val="24"/>
          <w:szCs w:val="24"/>
        </w:rPr>
        <w:t>t</w:t>
      </w:r>
      <w:r w:rsidRPr="000D0044">
        <w:rPr>
          <w:rFonts w:ascii="Times New Roman" w:eastAsia="Times New Roman" w:hAnsi="Times New Roman" w:cs="Times New Roman"/>
          <w:color w:val="000000" w:themeColor="text1"/>
          <w:sz w:val="24"/>
          <w:szCs w:val="24"/>
        </w:rPr>
        <w:t>erjerat</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perkara</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pidana</w:t>
      </w:r>
      <w:r w:rsidRPr="000D0044">
        <w:rPr>
          <w:rFonts w:ascii="Times New Roman" w:eastAsia="Times New Roman" w:hAnsi="Times New Roman" w:cs="Times New Roman"/>
          <w:color w:val="000000" w:themeColor="text1"/>
          <w:spacing w:val="16"/>
          <w:sz w:val="24"/>
          <w:szCs w:val="24"/>
        </w:rPr>
        <w:t xml:space="preserve"> </w:t>
      </w:r>
      <w:r w:rsidRPr="000D0044">
        <w:rPr>
          <w:rFonts w:ascii="Times New Roman" w:eastAsia="Times New Roman" w:hAnsi="Times New Roman" w:cs="Times New Roman"/>
          <w:color w:val="000000" w:themeColor="text1"/>
          <w:sz w:val="24"/>
          <w:szCs w:val="24"/>
        </w:rPr>
        <w:t>hakim dapat</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en</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ntu</w:t>
      </w:r>
      <w:r w:rsidRPr="000D0044">
        <w:rPr>
          <w:rFonts w:ascii="Times New Roman" w:eastAsia="Times New Roman" w:hAnsi="Times New Roman" w:cs="Times New Roman"/>
          <w:color w:val="000000" w:themeColor="text1"/>
          <w:spacing w:val="1"/>
          <w:sz w:val="24"/>
          <w:szCs w:val="24"/>
        </w:rPr>
        <w:t>k</w:t>
      </w:r>
      <w:r w:rsidRPr="000D0044">
        <w:rPr>
          <w:rFonts w:ascii="Times New Roman" w:eastAsia="Times New Roman" w:hAnsi="Times New Roman" w:cs="Times New Roman"/>
          <w:color w:val="000000" w:themeColor="text1"/>
          <w:sz w:val="24"/>
          <w:szCs w:val="24"/>
        </w:rPr>
        <w:t>an</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su</w:t>
      </w:r>
      <w:r w:rsidRPr="000D0044">
        <w:rPr>
          <w:rFonts w:ascii="Times New Roman" w:eastAsia="Times New Roman" w:hAnsi="Times New Roman" w:cs="Times New Roman"/>
          <w:color w:val="000000" w:themeColor="text1"/>
          <w:spacing w:val="1"/>
          <w:sz w:val="24"/>
          <w:szCs w:val="24"/>
        </w:rPr>
        <w:t>p</w:t>
      </w:r>
      <w:r w:rsidRPr="000D0044">
        <w:rPr>
          <w:rFonts w:ascii="Times New Roman" w:eastAsia="Times New Roman" w:hAnsi="Times New Roman" w:cs="Times New Roman"/>
          <w:color w:val="000000" w:themeColor="text1"/>
          <w:sz w:val="24"/>
          <w:szCs w:val="24"/>
        </w:rPr>
        <w:t>aya</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9"/>
          <w:sz w:val="24"/>
          <w:szCs w:val="24"/>
        </w:rPr>
        <w:t xml:space="preserve"> </w:t>
      </w:r>
      <w:r w:rsidRPr="000D0044">
        <w:rPr>
          <w:rFonts w:ascii="Times New Roman" w:eastAsia="Times New Roman" w:hAnsi="Times New Roman" w:cs="Times New Roman"/>
          <w:color w:val="000000" w:themeColor="text1"/>
          <w:sz w:val="24"/>
          <w:szCs w:val="24"/>
        </w:rPr>
        <w:t>terjerat</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perkara</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pid</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na</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tersebut</w:t>
      </w:r>
      <w:r w:rsidRPr="000D0044">
        <w:rPr>
          <w:rFonts w:ascii="Times New Roman" w:eastAsia="Times New Roman" w:hAnsi="Times New Roman" w:cs="Times New Roman"/>
          <w:color w:val="000000" w:themeColor="text1"/>
          <w:spacing w:val="8"/>
          <w:sz w:val="24"/>
          <w:szCs w:val="24"/>
        </w:rPr>
        <w:t xml:space="preserve"> </w:t>
      </w:r>
      <w:r w:rsidRPr="000D0044">
        <w:rPr>
          <w:rFonts w:ascii="Times New Roman" w:eastAsia="Times New Roman" w:hAnsi="Times New Roman" w:cs="Times New Roman"/>
          <w:color w:val="000000" w:themeColor="text1"/>
          <w:sz w:val="24"/>
          <w:szCs w:val="24"/>
        </w:rPr>
        <w:t>d</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pat dike</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balikan</w:t>
      </w:r>
      <w:r w:rsidRPr="000D0044">
        <w:rPr>
          <w:rFonts w:ascii="Times New Roman" w:eastAsia="Times New Roman" w:hAnsi="Times New Roman" w:cs="Times New Roman"/>
          <w:color w:val="000000" w:themeColor="text1"/>
          <w:spacing w:val="48"/>
          <w:sz w:val="24"/>
          <w:szCs w:val="24"/>
        </w:rPr>
        <w:t xml:space="preserve"> </w:t>
      </w:r>
      <w:r w:rsidRPr="000D0044">
        <w:rPr>
          <w:rFonts w:ascii="Times New Roman" w:eastAsia="Times New Roman" w:hAnsi="Times New Roman" w:cs="Times New Roman"/>
          <w:color w:val="000000" w:themeColor="text1"/>
          <w:sz w:val="24"/>
          <w:szCs w:val="24"/>
        </w:rPr>
        <w:t>kepada</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orang</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tua,</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a</w:t>
      </w:r>
      <w:r w:rsidRPr="000D0044">
        <w:rPr>
          <w:rFonts w:ascii="Times New Roman" w:eastAsia="Times New Roman" w:hAnsi="Times New Roman" w:cs="Times New Roman"/>
          <w:color w:val="000000" w:themeColor="text1"/>
          <w:spacing w:val="1"/>
          <w:sz w:val="24"/>
          <w:szCs w:val="24"/>
        </w:rPr>
        <w:t>t</w:t>
      </w:r>
      <w:r w:rsidRPr="000D0044">
        <w:rPr>
          <w:rFonts w:ascii="Times New Roman" w:eastAsia="Times New Roman" w:hAnsi="Times New Roman" w:cs="Times New Roman"/>
          <w:color w:val="000000" w:themeColor="text1"/>
          <w:sz w:val="24"/>
          <w:szCs w:val="24"/>
        </w:rPr>
        <w:t>au</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wali,</w:t>
      </w:r>
      <w:r w:rsidRPr="000D0044">
        <w:rPr>
          <w:rFonts w:ascii="Times New Roman" w:eastAsia="Times New Roman" w:hAnsi="Times New Roman" w:cs="Times New Roman"/>
          <w:color w:val="000000" w:themeColor="text1"/>
          <w:spacing w:val="48"/>
          <w:sz w:val="24"/>
          <w:szCs w:val="24"/>
        </w:rPr>
        <w:t xml:space="preserve"> </w:t>
      </w:r>
      <w:r w:rsidRPr="000D0044">
        <w:rPr>
          <w:rFonts w:ascii="Times New Roman" w:eastAsia="Times New Roman" w:hAnsi="Times New Roman" w:cs="Times New Roman"/>
          <w:color w:val="000000" w:themeColor="text1"/>
          <w:sz w:val="24"/>
          <w:szCs w:val="24"/>
        </w:rPr>
        <w:t>atau</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orang</w:t>
      </w:r>
      <w:r w:rsidRPr="000D0044">
        <w:rPr>
          <w:rFonts w:ascii="Times New Roman" w:eastAsia="Times New Roman" w:hAnsi="Times New Roman" w:cs="Times New Roman"/>
          <w:color w:val="000000" w:themeColor="text1"/>
          <w:spacing w:val="48"/>
          <w:sz w:val="24"/>
          <w:szCs w:val="24"/>
        </w:rPr>
        <w:t xml:space="preserve"> </w:t>
      </w:r>
      <w:r w:rsidRPr="000D0044">
        <w:rPr>
          <w:rFonts w:ascii="Times New Roman" w:eastAsia="Times New Roman" w:hAnsi="Times New Roman" w:cs="Times New Roman"/>
          <w:color w:val="000000" w:themeColor="text1"/>
          <w:sz w:val="24"/>
          <w:szCs w:val="24"/>
        </w:rPr>
        <w:t>tua</w:t>
      </w:r>
      <w:r w:rsidRPr="000D0044">
        <w:rPr>
          <w:rFonts w:ascii="Times New Roman" w:eastAsia="Times New Roman" w:hAnsi="Times New Roman" w:cs="Times New Roman"/>
          <w:color w:val="000000" w:themeColor="text1"/>
          <w:spacing w:val="48"/>
          <w:sz w:val="24"/>
          <w:szCs w:val="24"/>
        </w:rPr>
        <w:t xml:space="preserve"> </w:t>
      </w:r>
      <w:r w:rsidRPr="000D0044">
        <w:rPr>
          <w:rFonts w:ascii="Times New Roman" w:eastAsia="Times New Roman" w:hAnsi="Times New Roman" w:cs="Times New Roman"/>
          <w:color w:val="000000" w:themeColor="text1"/>
          <w:sz w:val="24"/>
          <w:szCs w:val="24"/>
        </w:rPr>
        <w:t>asuh</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dengan tidak</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di</w:t>
      </w:r>
      <w:r w:rsidRPr="000D0044">
        <w:rPr>
          <w:rFonts w:ascii="Times New Roman" w:eastAsia="Times New Roman" w:hAnsi="Times New Roman" w:cs="Times New Roman"/>
          <w:color w:val="000000" w:themeColor="text1"/>
          <w:spacing w:val="1"/>
          <w:sz w:val="24"/>
          <w:szCs w:val="24"/>
        </w:rPr>
        <w:t>k</w:t>
      </w:r>
      <w:r w:rsidRPr="000D0044">
        <w:rPr>
          <w:rFonts w:ascii="Times New Roman" w:eastAsia="Times New Roman" w:hAnsi="Times New Roman" w:cs="Times New Roman"/>
          <w:color w:val="000000" w:themeColor="text1"/>
          <w:sz w:val="24"/>
          <w:szCs w:val="24"/>
        </w:rPr>
        <w:t>enakan</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i</w:t>
      </w:r>
      <w:r w:rsidRPr="000D0044">
        <w:rPr>
          <w:rFonts w:ascii="Times New Roman" w:eastAsia="Times New Roman" w:hAnsi="Times New Roman" w:cs="Times New Roman"/>
          <w:color w:val="000000" w:themeColor="text1"/>
          <w:sz w:val="24"/>
          <w:szCs w:val="24"/>
        </w:rPr>
        <w:t>dana,</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at</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u</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er</w:t>
      </w:r>
      <w:r w:rsidRPr="000D0044">
        <w:rPr>
          <w:rFonts w:ascii="Times New Roman" w:eastAsia="Times New Roman" w:hAnsi="Times New Roman" w:cs="Times New Roman"/>
          <w:color w:val="000000" w:themeColor="text1"/>
          <w:spacing w:val="-1"/>
          <w:sz w:val="24"/>
          <w:szCs w:val="24"/>
        </w:rPr>
        <w:t>i</w:t>
      </w:r>
      <w:r w:rsidRPr="000D0044">
        <w:rPr>
          <w:rFonts w:ascii="Times New Roman" w:eastAsia="Times New Roman" w:hAnsi="Times New Roman" w:cs="Times New Roman"/>
          <w:color w:val="000000" w:themeColor="text1"/>
          <w:sz w:val="24"/>
          <w:szCs w:val="24"/>
        </w:rPr>
        <w:t>ntahkannya</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supaya</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diserahkan</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kep</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da pe</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erintah dengan ti</w:t>
      </w:r>
      <w:r w:rsidRPr="000D0044">
        <w:rPr>
          <w:rFonts w:ascii="Times New Roman" w:eastAsia="Times New Roman" w:hAnsi="Times New Roman" w:cs="Times New Roman"/>
          <w:color w:val="000000" w:themeColor="text1"/>
          <w:spacing w:val="1"/>
          <w:sz w:val="24"/>
          <w:szCs w:val="24"/>
        </w:rPr>
        <w:t>d</w:t>
      </w:r>
      <w:r w:rsidRPr="000D0044">
        <w:rPr>
          <w:rFonts w:ascii="Times New Roman" w:eastAsia="Times New Roman" w:hAnsi="Times New Roman" w:cs="Times New Roman"/>
          <w:color w:val="000000" w:themeColor="text1"/>
          <w:sz w:val="24"/>
          <w:szCs w:val="24"/>
        </w:rPr>
        <w:t>ak dikenakan sanksi pidana.</w:t>
      </w:r>
    </w:p>
    <w:p w:rsidR="000D0044" w:rsidRDefault="000D0044" w:rsidP="000D0044">
      <w:pPr>
        <w:pStyle w:val="ListParagraph"/>
        <w:autoSpaceDE w:val="0"/>
        <w:autoSpaceDN w:val="0"/>
        <w:adjustRightInd w:val="0"/>
        <w:spacing w:after="0" w:line="480" w:lineRule="auto"/>
        <w:ind w:left="900" w:firstLine="720"/>
        <w:jc w:val="both"/>
        <w:rPr>
          <w:rFonts w:ascii="Times New Roman" w:eastAsia="Times New Roman" w:hAnsi="Times New Roman" w:cs="Times New Roman"/>
          <w:color w:val="000000" w:themeColor="text1"/>
          <w:sz w:val="24"/>
          <w:szCs w:val="24"/>
          <w:lang w:val="en-US"/>
        </w:rPr>
      </w:pPr>
      <w:r w:rsidRPr="000D0044">
        <w:rPr>
          <w:rFonts w:ascii="Times New Roman" w:hAnsi="Times New Roman" w:cs="Times New Roman"/>
          <w:color w:val="000000" w:themeColor="text1"/>
          <w:sz w:val="24"/>
          <w:szCs w:val="24"/>
        </w:rPr>
        <w:t xml:space="preserve">Pengertian anak menurut Undang-Undang Nomor 23 Tahun 2002 tentang Perlindungan Anak </w:t>
      </w:r>
      <w:r w:rsidRPr="000D0044">
        <w:rPr>
          <w:rFonts w:ascii="Times New Roman" w:hAnsi="Times New Roman" w:cs="Times New Roman"/>
          <w:i/>
          <w:color w:val="000000" w:themeColor="text1"/>
          <w:sz w:val="24"/>
          <w:szCs w:val="24"/>
          <w:lang w:val="en-US"/>
        </w:rPr>
        <w:t>juncto</w:t>
      </w:r>
      <w:r w:rsidRPr="000D0044">
        <w:rPr>
          <w:rFonts w:ascii="Times New Roman" w:hAnsi="Times New Roman" w:cs="Times New Roman"/>
          <w:color w:val="000000" w:themeColor="text1"/>
          <w:sz w:val="24"/>
          <w:szCs w:val="24"/>
        </w:rPr>
        <w:t xml:space="preserve"> Undang-undang Nomor 35 Tahun 2014, berbunyi </w:t>
      </w:r>
      <w:r w:rsidRPr="000D0044">
        <w:rPr>
          <w:rFonts w:ascii="Times New Roman" w:hAnsi="Times New Roman" w:cs="Times New Roman"/>
          <w:color w:val="000000" w:themeColor="text1"/>
          <w:sz w:val="24"/>
          <w:szCs w:val="24"/>
          <w:lang w:val="en-US"/>
        </w:rPr>
        <w:t>“</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20"/>
          <w:sz w:val="24"/>
          <w:szCs w:val="24"/>
        </w:rPr>
        <w:t xml:space="preserve"> </w:t>
      </w:r>
      <w:r w:rsidRPr="000D0044">
        <w:rPr>
          <w:rFonts w:ascii="Times New Roman" w:eastAsia="Times New Roman" w:hAnsi="Times New Roman" w:cs="Times New Roman"/>
          <w:color w:val="000000" w:themeColor="text1"/>
          <w:sz w:val="24"/>
          <w:szCs w:val="24"/>
        </w:rPr>
        <w:t>adalah</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seseorang</w:t>
      </w:r>
      <w:r w:rsidRPr="000D0044">
        <w:rPr>
          <w:rFonts w:ascii="Times New Roman" w:eastAsia="Times New Roman" w:hAnsi="Times New Roman" w:cs="Times New Roman"/>
          <w:color w:val="000000" w:themeColor="text1"/>
          <w:spacing w:val="20"/>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belum</w:t>
      </w:r>
      <w:r w:rsidRPr="000D0044">
        <w:rPr>
          <w:rFonts w:ascii="Times New Roman" w:eastAsia="Times New Roman" w:hAnsi="Times New Roman" w:cs="Times New Roman"/>
          <w:color w:val="000000" w:themeColor="text1"/>
          <w:spacing w:val="18"/>
          <w:sz w:val="24"/>
          <w:szCs w:val="24"/>
        </w:rPr>
        <w:t xml:space="preserve"> </w:t>
      </w:r>
      <w:r w:rsidRPr="000D0044">
        <w:rPr>
          <w:rFonts w:ascii="Times New Roman" w:eastAsia="Times New Roman" w:hAnsi="Times New Roman" w:cs="Times New Roman"/>
          <w:color w:val="000000" w:themeColor="text1"/>
          <w:sz w:val="24"/>
          <w:szCs w:val="24"/>
        </w:rPr>
        <w:t>berusia</w:t>
      </w:r>
      <w:r w:rsidRPr="000D0044">
        <w:rPr>
          <w:rFonts w:ascii="Times New Roman" w:eastAsia="Times New Roman" w:hAnsi="Times New Roman" w:cs="Times New Roman"/>
          <w:color w:val="000000" w:themeColor="text1"/>
          <w:spacing w:val="19"/>
          <w:sz w:val="24"/>
          <w:szCs w:val="24"/>
        </w:rPr>
        <w:t xml:space="preserve"> </w:t>
      </w:r>
      <w:r w:rsidRPr="000D0044">
        <w:rPr>
          <w:rFonts w:ascii="Times New Roman" w:eastAsia="Times New Roman" w:hAnsi="Times New Roman" w:cs="Times New Roman"/>
          <w:color w:val="000000" w:themeColor="text1"/>
          <w:sz w:val="24"/>
          <w:szCs w:val="24"/>
        </w:rPr>
        <w:t>18</w:t>
      </w:r>
      <w:r w:rsidRPr="000D0044">
        <w:rPr>
          <w:rFonts w:ascii="Times New Roman" w:eastAsia="Times New Roman" w:hAnsi="Times New Roman" w:cs="Times New Roman"/>
          <w:color w:val="000000" w:themeColor="text1"/>
          <w:spacing w:val="20"/>
          <w:sz w:val="24"/>
          <w:szCs w:val="24"/>
        </w:rPr>
        <w:t xml:space="preserve"> </w:t>
      </w:r>
      <w:r w:rsidRPr="000D0044">
        <w:rPr>
          <w:rFonts w:ascii="Times New Roman" w:eastAsia="Times New Roman" w:hAnsi="Times New Roman" w:cs="Times New Roman"/>
          <w:color w:val="000000" w:themeColor="text1"/>
          <w:sz w:val="24"/>
          <w:szCs w:val="24"/>
        </w:rPr>
        <w:t>(delapan</w:t>
      </w:r>
      <w:r w:rsidRPr="000D0044">
        <w:rPr>
          <w:rFonts w:ascii="Times New Roman" w:eastAsia="Times New Roman" w:hAnsi="Times New Roman" w:cs="Times New Roman"/>
          <w:color w:val="000000" w:themeColor="text1"/>
          <w:spacing w:val="20"/>
          <w:sz w:val="24"/>
          <w:szCs w:val="24"/>
        </w:rPr>
        <w:t xml:space="preserve"> </w:t>
      </w:r>
      <w:r w:rsidRPr="000D0044">
        <w:rPr>
          <w:rFonts w:ascii="Times New Roman" w:eastAsia="Times New Roman" w:hAnsi="Times New Roman" w:cs="Times New Roman"/>
          <w:color w:val="000000" w:themeColor="text1"/>
          <w:sz w:val="24"/>
          <w:szCs w:val="24"/>
        </w:rPr>
        <w:t>belas)</w:t>
      </w:r>
      <w:r w:rsidRPr="000D0044">
        <w:rPr>
          <w:rFonts w:ascii="Times New Roman" w:eastAsia="Times New Roman" w:hAnsi="Times New Roman" w:cs="Times New Roman"/>
          <w:color w:val="000000" w:themeColor="text1"/>
          <w:spacing w:val="19"/>
          <w:sz w:val="24"/>
          <w:szCs w:val="24"/>
        </w:rPr>
        <w:t xml:space="preserve"> </w:t>
      </w:r>
      <w:r w:rsidRPr="000D0044">
        <w:rPr>
          <w:rFonts w:ascii="Times New Roman" w:eastAsia="Times New Roman" w:hAnsi="Times New Roman" w:cs="Times New Roman"/>
          <w:color w:val="000000" w:themeColor="text1"/>
          <w:sz w:val="24"/>
          <w:szCs w:val="24"/>
        </w:rPr>
        <w:t>tahun, ter</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 xml:space="preserve">asuk anak </w:t>
      </w:r>
      <w:r w:rsidRPr="000D0044">
        <w:rPr>
          <w:rFonts w:ascii="Times New Roman" w:eastAsia="Times New Roman" w:hAnsi="Times New Roman" w:cs="Times New Roman"/>
          <w:color w:val="000000" w:themeColor="text1"/>
          <w:spacing w:val="1"/>
          <w:sz w:val="24"/>
          <w:szCs w:val="24"/>
        </w:rPr>
        <w:t>y</w:t>
      </w:r>
      <w:r w:rsidRPr="000D0044">
        <w:rPr>
          <w:rFonts w:ascii="Times New Roman" w:eastAsia="Times New Roman" w:hAnsi="Times New Roman" w:cs="Times New Roman"/>
          <w:color w:val="000000" w:themeColor="text1"/>
          <w:sz w:val="24"/>
          <w:szCs w:val="24"/>
        </w:rPr>
        <w:t xml:space="preserve">ang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a</w:t>
      </w:r>
      <w:r w:rsidRPr="000D0044">
        <w:rPr>
          <w:rFonts w:ascii="Times New Roman" w:eastAsia="Times New Roman" w:hAnsi="Times New Roman" w:cs="Times New Roman"/>
          <w:color w:val="000000" w:themeColor="text1"/>
          <w:spacing w:val="1"/>
          <w:sz w:val="24"/>
          <w:szCs w:val="24"/>
        </w:rPr>
        <w:t>s</w:t>
      </w:r>
      <w:r w:rsidRPr="000D0044">
        <w:rPr>
          <w:rFonts w:ascii="Times New Roman" w:eastAsia="Times New Roman" w:hAnsi="Times New Roman" w:cs="Times New Roman"/>
          <w:color w:val="000000" w:themeColor="text1"/>
          <w:sz w:val="24"/>
          <w:szCs w:val="24"/>
        </w:rPr>
        <w:t>ih</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dalam</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kandung</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n.</w:t>
      </w:r>
      <w:r w:rsidRPr="000D0044">
        <w:rPr>
          <w:rFonts w:ascii="Times New Roman" w:eastAsia="Times New Roman" w:hAnsi="Times New Roman" w:cs="Times New Roman"/>
          <w:color w:val="000000" w:themeColor="text1"/>
          <w:sz w:val="24"/>
          <w:szCs w:val="24"/>
          <w:lang w:val="en-US"/>
        </w:rPr>
        <w:t>”</w:t>
      </w:r>
    </w:p>
    <w:p w:rsidR="000D0044" w:rsidRDefault="000D0044" w:rsidP="000D0044">
      <w:pPr>
        <w:pStyle w:val="ListParagraph"/>
        <w:autoSpaceDE w:val="0"/>
        <w:autoSpaceDN w:val="0"/>
        <w:adjustRightInd w:val="0"/>
        <w:spacing w:after="0" w:line="480" w:lineRule="auto"/>
        <w:ind w:left="900" w:firstLine="720"/>
        <w:jc w:val="both"/>
        <w:rPr>
          <w:rFonts w:ascii="Times New Roman" w:eastAsia="Times New Roman" w:hAnsi="Times New Roman" w:cs="Times New Roman"/>
          <w:color w:val="000000" w:themeColor="text1"/>
          <w:sz w:val="24"/>
          <w:szCs w:val="24"/>
          <w:lang w:val="en-US"/>
        </w:rPr>
      </w:pPr>
      <w:r w:rsidRPr="000D0044">
        <w:rPr>
          <w:rFonts w:ascii="Times New Roman" w:eastAsia="Times New Roman" w:hAnsi="Times New Roman" w:cs="Times New Roman"/>
          <w:color w:val="000000" w:themeColor="text1"/>
          <w:sz w:val="24"/>
          <w:szCs w:val="24"/>
        </w:rPr>
        <w:t>Undang-</w:t>
      </w:r>
      <w:r w:rsidRPr="000D0044">
        <w:rPr>
          <w:rFonts w:ascii="Times New Roman" w:eastAsia="Times New Roman" w:hAnsi="Times New Roman" w:cs="Times New Roman"/>
          <w:color w:val="000000" w:themeColor="text1"/>
          <w:sz w:val="24"/>
          <w:szCs w:val="24"/>
          <w:lang w:val="en-US"/>
        </w:rPr>
        <w:t>U</w:t>
      </w:r>
      <w:r w:rsidRPr="000D0044">
        <w:rPr>
          <w:rFonts w:ascii="Times New Roman" w:eastAsia="Times New Roman" w:hAnsi="Times New Roman" w:cs="Times New Roman"/>
          <w:color w:val="000000" w:themeColor="text1"/>
          <w:sz w:val="24"/>
          <w:szCs w:val="24"/>
        </w:rPr>
        <w:t>ndang</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No</w:t>
      </w:r>
      <w:r w:rsidRPr="000D0044">
        <w:rPr>
          <w:rFonts w:ascii="Times New Roman" w:eastAsia="Times New Roman" w:hAnsi="Times New Roman" w:cs="Times New Roman"/>
          <w:color w:val="000000" w:themeColor="text1"/>
          <w:sz w:val="24"/>
          <w:szCs w:val="24"/>
          <w:lang w:val="en-US"/>
        </w:rPr>
        <w:t xml:space="preserve">mor </w:t>
      </w:r>
      <w:r w:rsidRPr="000D0044">
        <w:rPr>
          <w:rFonts w:ascii="Times New Roman" w:eastAsia="Times New Roman" w:hAnsi="Times New Roman" w:cs="Times New Roman"/>
          <w:color w:val="000000" w:themeColor="text1"/>
          <w:sz w:val="24"/>
          <w:szCs w:val="24"/>
        </w:rPr>
        <w:t>4</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Tahun</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1</w:t>
      </w:r>
      <w:r w:rsidRPr="000D0044">
        <w:rPr>
          <w:rFonts w:ascii="Times New Roman" w:eastAsia="Times New Roman" w:hAnsi="Times New Roman" w:cs="Times New Roman"/>
          <w:color w:val="000000" w:themeColor="text1"/>
          <w:spacing w:val="1"/>
          <w:sz w:val="24"/>
          <w:szCs w:val="24"/>
        </w:rPr>
        <w:t>9</w:t>
      </w:r>
      <w:r w:rsidRPr="000D0044">
        <w:rPr>
          <w:rFonts w:ascii="Times New Roman" w:eastAsia="Times New Roman" w:hAnsi="Times New Roman" w:cs="Times New Roman"/>
          <w:color w:val="000000" w:themeColor="text1"/>
          <w:sz w:val="24"/>
          <w:szCs w:val="24"/>
        </w:rPr>
        <w:t>79</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tentang</w:t>
      </w:r>
      <w:r w:rsidRPr="000D0044">
        <w:rPr>
          <w:rFonts w:ascii="Times New Roman" w:eastAsia="Times New Roman" w:hAnsi="Times New Roman" w:cs="Times New Roman"/>
          <w:color w:val="000000" w:themeColor="text1"/>
          <w:spacing w:val="49"/>
          <w:sz w:val="24"/>
          <w:szCs w:val="24"/>
        </w:rPr>
        <w:t xml:space="preserve"> </w:t>
      </w:r>
      <w:r w:rsidRPr="000D0044">
        <w:rPr>
          <w:rFonts w:ascii="Times New Roman" w:eastAsia="Times New Roman" w:hAnsi="Times New Roman" w:cs="Times New Roman"/>
          <w:color w:val="000000" w:themeColor="text1"/>
          <w:sz w:val="24"/>
          <w:szCs w:val="24"/>
        </w:rPr>
        <w:t>Kesejahteraan</w:t>
      </w:r>
      <w:r w:rsidRPr="000D0044">
        <w:rPr>
          <w:rFonts w:ascii="Times New Roman" w:eastAsia="Times New Roman" w:hAnsi="Times New Roman" w:cs="Times New Roman"/>
          <w:color w:val="000000" w:themeColor="text1"/>
          <w:spacing w:val="47"/>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48"/>
          <w:sz w:val="24"/>
          <w:szCs w:val="24"/>
        </w:rPr>
        <w:t xml:space="preserve"> </w:t>
      </w:r>
      <w:r w:rsidRPr="000D0044">
        <w:rPr>
          <w:rFonts w:ascii="Times New Roman" w:eastAsia="Times New Roman" w:hAnsi="Times New Roman" w:cs="Times New Roman"/>
          <w:color w:val="000000" w:themeColor="text1"/>
          <w:sz w:val="24"/>
          <w:szCs w:val="24"/>
        </w:rPr>
        <w:t>dalam ketentu</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n</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sal</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1</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a</w:t>
      </w:r>
      <w:r w:rsidRPr="000D0044">
        <w:rPr>
          <w:rFonts w:ascii="Times New Roman" w:eastAsia="Times New Roman" w:hAnsi="Times New Roman" w:cs="Times New Roman"/>
          <w:color w:val="000000" w:themeColor="text1"/>
          <w:spacing w:val="1"/>
          <w:sz w:val="24"/>
          <w:szCs w:val="24"/>
        </w:rPr>
        <w:t>y</w:t>
      </w:r>
      <w:r w:rsidRPr="000D0044">
        <w:rPr>
          <w:rFonts w:ascii="Times New Roman" w:eastAsia="Times New Roman" w:hAnsi="Times New Roman" w:cs="Times New Roman"/>
          <w:color w:val="000000" w:themeColor="text1"/>
          <w:sz w:val="24"/>
          <w:szCs w:val="24"/>
        </w:rPr>
        <w:t>at</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(2)</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meru</w:t>
      </w:r>
      <w:r w:rsidRPr="000D0044">
        <w:rPr>
          <w:rFonts w:ascii="Times New Roman" w:eastAsia="Times New Roman" w:hAnsi="Times New Roman" w:cs="Times New Roman"/>
          <w:color w:val="000000" w:themeColor="text1"/>
          <w:spacing w:val="-2"/>
          <w:sz w:val="24"/>
          <w:szCs w:val="24"/>
        </w:rPr>
        <w:t>m</w:t>
      </w:r>
      <w:r w:rsidRPr="000D0044">
        <w:rPr>
          <w:rFonts w:ascii="Times New Roman" w:eastAsia="Times New Roman" w:hAnsi="Times New Roman" w:cs="Times New Roman"/>
          <w:color w:val="000000" w:themeColor="text1"/>
          <w:sz w:val="24"/>
          <w:szCs w:val="24"/>
        </w:rPr>
        <w:t>u</w:t>
      </w:r>
      <w:r w:rsidRPr="000D0044">
        <w:rPr>
          <w:rFonts w:ascii="Times New Roman" w:eastAsia="Times New Roman" w:hAnsi="Times New Roman" w:cs="Times New Roman"/>
          <w:color w:val="000000" w:themeColor="text1"/>
          <w:spacing w:val="1"/>
          <w:sz w:val="24"/>
          <w:szCs w:val="24"/>
        </w:rPr>
        <w:t>s</w:t>
      </w:r>
      <w:r w:rsidRPr="000D0044">
        <w:rPr>
          <w:rFonts w:ascii="Times New Roman" w:eastAsia="Times New Roman" w:hAnsi="Times New Roman" w:cs="Times New Roman"/>
          <w:color w:val="000000" w:themeColor="text1"/>
          <w:sz w:val="24"/>
          <w:szCs w:val="24"/>
        </w:rPr>
        <w:t>kan</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bahwa</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ada</w:t>
      </w:r>
      <w:r w:rsidRPr="000D0044">
        <w:rPr>
          <w:rFonts w:ascii="Times New Roman" w:eastAsia="Times New Roman" w:hAnsi="Times New Roman" w:cs="Times New Roman"/>
          <w:color w:val="000000" w:themeColor="text1"/>
          <w:spacing w:val="1"/>
          <w:sz w:val="24"/>
          <w:szCs w:val="24"/>
        </w:rPr>
        <w:t>l</w:t>
      </w:r>
      <w:r w:rsidRPr="000D0044">
        <w:rPr>
          <w:rFonts w:ascii="Times New Roman" w:eastAsia="Times New Roman" w:hAnsi="Times New Roman" w:cs="Times New Roman"/>
          <w:color w:val="000000" w:themeColor="text1"/>
          <w:sz w:val="24"/>
          <w:szCs w:val="24"/>
        </w:rPr>
        <w:t>ah</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pacing w:val="1"/>
          <w:sz w:val="24"/>
          <w:szCs w:val="24"/>
        </w:rPr>
        <w:t>s</w:t>
      </w:r>
      <w:r w:rsidRPr="000D0044">
        <w:rPr>
          <w:rFonts w:ascii="Times New Roman" w:eastAsia="Times New Roman" w:hAnsi="Times New Roman" w:cs="Times New Roman"/>
          <w:color w:val="000000" w:themeColor="text1"/>
          <w:sz w:val="24"/>
          <w:szCs w:val="24"/>
        </w:rPr>
        <w:t>eorang</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yang belum</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pacing w:val="-2"/>
          <w:sz w:val="24"/>
          <w:szCs w:val="24"/>
        </w:rPr>
        <w:t>m</w:t>
      </w:r>
      <w:r w:rsidRPr="000D0044">
        <w:rPr>
          <w:rFonts w:ascii="Times New Roman" w:eastAsia="Times New Roman" w:hAnsi="Times New Roman" w:cs="Times New Roman"/>
          <w:color w:val="000000" w:themeColor="text1"/>
          <w:sz w:val="24"/>
          <w:szCs w:val="24"/>
        </w:rPr>
        <w:t>en</w:t>
      </w:r>
      <w:r w:rsidRPr="000D0044">
        <w:rPr>
          <w:rFonts w:ascii="Times New Roman" w:eastAsia="Times New Roman" w:hAnsi="Times New Roman" w:cs="Times New Roman"/>
          <w:color w:val="000000" w:themeColor="text1"/>
          <w:spacing w:val="1"/>
          <w:sz w:val="24"/>
          <w:szCs w:val="24"/>
        </w:rPr>
        <w:t>c</w:t>
      </w:r>
      <w:r w:rsidRPr="000D0044">
        <w:rPr>
          <w:rFonts w:ascii="Times New Roman" w:eastAsia="Times New Roman" w:hAnsi="Times New Roman" w:cs="Times New Roman"/>
          <w:color w:val="000000" w:themeColor="text1"/>
          <w:sz w:val="24"/>
          <w:szCs w:val="24"/>
        </w:rPr>
        <w:t>apai</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 xml:space="preserve">usia 21 tahun </w:t>
      </w:r>
      <w:r w:rsidRPr="000D0044">
        <w:rPr>
          <w:rFonts w:ascii="Times New Roman" w:eastAsia="Times New Roman" w:hAnsi="Times New Roman" w:cs="Times New Roman"/>
          <w:color w:val="000000" w:themeColor="text1"/>
          <w:spacing w:val="1"/>
          <w:sz w:val="24"/>
          <w:szCs w:val="24"/>
        </w:rPr>
        <w:t>d</w:t>
      </w:r>
      <w:r w:rsidRPr="000D0044">
        <w:rPr>
          <w:rFonts w:ascii="Times New Roman" w:eastAsia="Times New Roman" w:hAnsi="Times New Roman" w:cs="Times New Roman"/>
          <w:color w:val="000000" w:themeColor="text1"/>
          <w:sz w:val="24"/>
          <w:szCs w:val="24"/>
        </w:rPr>
        <w:t>an belum</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pernah kawin.</w:t>
      </w:r>
    </w:p>
    <w:p w:rsidR="000D0044" w:rsidRPr="000D0044" w:rsidRDefault="000D0044" w:rsidP="000D0044">
      <w:pPr>
        <w:pStyle w:val="ListParagraph"/>
        <w:autoSpaceDE w:val="0"/>
        <w:autoSpaceDN w:val="0"/>
        <w:adjustRightInd w:val="0"/>
        <w:spacing w:after="0" w:line="480" w:lineRule="auto"/>
        <w:ind w:left="900" w:firstLine="720"/>
        <w:jc w:val="both"/>
        <w:rPr>
          <w:rFonts w:ascii="Times New Roman" w:eastAsia="Times New Roman" w:hAnsi="Times New Roman" w:cs="Times New Roman"/>
          <w:i/>
          <w:iCs/>
          <w:color w:val="000000" w:themeColor="text1"/>
          <w:sz w:val="24"/>
          <w:szCs w:val="24"/>
          <w:lang w:val="en-US"/>
        </w:rPr>
      </w:pPr>
      <w:r w:rsidRPr="000D0044">
        <w:rPr>
          <w:rFonts w:ascii="Times New Roman" w:eastAsia="Times New Roman" w:hAnsi="Times New Roman" w:cs="Times New Roman"/>
          <w:color w:val="000000" w:themeColor="text1"/>
          <w:sz w:val="24"/>
          <w:szCs w:val="24"/>
        </w:rPr>
        <w:t>Undang-Unda</w:t>
      </w:r>
      <w:r w:rsidRPr="000D0044">
        <w:rPr>
          <w:rFonts w:ascii="Times New Roman" w:eastAsia="Times New Roman" w:hAnsi="Times New Roman" w:cs="Times New Roman"/>
          <w:color w:val="000000" w:themeColor="text1"/>
          <w:spacing w:val="1"/>
          <w:sz w:val="24"/>
          <w:szCs w:val="24"/>
        </w:rPr>
        <w:t>n</w:t>
      </w:r>
      <w:r w:rsidRPr="000D0044">
        <w:rPr>
          <w:rFonts w:ascii="Times New Roman" w:eastAsia="Times New Roman" w:hAnsi="Times New Roman" w:cs="Times New Roman"/>
          <w:color w:val="000000" w:themeColor="text1"/>
          <w:sz w:val="24"/>
          <w:szCs w:val="24"/>
        </w:rPr>
        <w:t>g</w:t>
      </w:r>
      <w:r w:rsidRPr="000D0044">
        <w:rPr>
          <w:rFonts w:ascii="Times New Roman" w:eastAsia="Times New Roman" w:hAnsi="Times New Roman" w:cs="Times New Roman"/>
          <w:color w:val="000000" w:themeColor="text1"/>
          <w:spacing w:val="50"/>
          <w:sz w:val="24"/>
          <w:szCs w:val="24"/>
        </w:rPr>
        <w:t xml:space="preserve"> </w:t>
      </w:r>
      <w:r w:rsidRPr="000D0044">
        <w:rPr>
          <w:rFonts w:ascii="Times New Roman" w:eastAsia="Times New Roman" w:hAnsi="Times New Roman" w:cs="Times New Roman"/>
          <w:color w:val="000000" w:themeColor="text1"/>
          <w:sz w:val="24"/>
          <w:szCs w:val="24"/>
        </w:rPr>
        <w:t>No</w:t>
      </w:r>
      <w:r w:rsidRPr="000D0044">
        <w:rPr>
          <w:rFonts w:ascii="Times New Roman" w:eastAsia="Times New Roman" w:hAnsi="Times New Roman" w:cs="Times New Roman"/>
          <w:color w:val="000000" w:themeColor="text1"/>
          <w:sz w:val="24"/>
          <w:szCs w:val="24"/>
          <w:lang w:val="en-US"/>
        </w:rPr>
        <w:t>mor</w:t>
      </w:r>
      <w:r w:rsidRPr="000D0044">
        <w:rPr>
          <w:rFonts w:ascii="Times New Roman" w:eastAsia="Times New Roman" w:hAnsi="Times New Roman" w:cs="Times New Roman"/>
          <w:color w:val="000000" w:themeColor="text1"/>
          <w:spacing w:val="50"/>
          <w:sz w:val="24"/>
          <w:szCs w:val="24"/>
        </w:rPr>
        <w:t xml:space="preserve"> </w:t>
      </w:r>
      <w:r w:rsidRPr="000D0044">
        <w:rPr>
          <w:rFonts w:ascii="Times New Roman" w:eastAsia="Times New Roman" w:hAnsi="Times New Roman" w:cs="Times New Roman"/>
          <w:color w:val="000000" w:themeColor="text1"/>
          <w:sz w:val="24"/>
          <w:szCs w:val="24"/>
        </w:rPr>
        <w:t>12</w:t>
      </w:r>
      <w:r w:rsidRPr="000D0044">
        <w:rPr>
          <w:rFonts w:ascii="Times New Roman" w:eastAsia="Times New Roman" w:hAnsi="Times New Roman" w:cs="Times New Roman"/>
          <w:color w:val="000000" w:themeColor="text1"/>
          <w:spacing w:val="51"/>
          <w:sz w:val="24"/>
          <w:szCs w:val="24"/>
        </w:rPr>
        <w:t xml:space="preserve"> </w:t>
      </w:r>
      <w:r w:rsidRPr="000D0044">
        <w:rPr>
          <w:rFonts w:ascii="Times New Roman" w:eastAsia="Times New Roman" w:hAnsi="Times New Roman" w:cs="Times New Roman"/>
          <w:color w:val="000000" w:themeColor="text1"/>
          <w:sz w:val="24"/>
          <w:szCs w:val="24"/>
        </w:rPr>
        <w:t>Tahun</w:t>
      </w:r>
      <w:r w:rsidRPr="000D0044">
        <w:rPr>
          <w:rFonts w:ascii="Times New Roman" w:eastAsia="Times New Roman" w:hAnsi="Times New Roman" w:cs="Times New Roman"/>
          <w:color w:val="000000" w:themeColor="text1"/>
          <w:spacing w:val="51"/>
          <w:sz w:val="24"/>
          <w:szCs w:val="24"/>
        </w:rPr>
        <w:t xml:space="preserve"> </w:t>
      </w:r>
      <w:r w:rsidRPr="000D0044">
        <w:rPr>
          <w:rFonts w:ascii="Times New Roman" w:eastAsia="Times New Roman" w:hAnsi="Times New Roman" w:cs="Times New Roman"/>
          <w:color w:val="000000" w:themeColor="text1"/>
          <w:sz w:val="24"/>
          <w:szCs w:val="24"/>
        </w:rPr>
        <w:t>1995</w:t>
      </w:r>
      <w:r w:rsidRPr="000D0044">
        <w:rPr>
          <w:rFonts w:ascii="Times New Roman" w:eastAsia="Times New Roman" w:hAnsi="Times New Roman" w:cs="Times New Roman"/>
          <w:color w:val="000000" w:themeColor="text1"/>
          <w:spacing w:val="50"/>
          <w:sz w:val="24"/>
          <w:szCs w:val="24"/>
        </w:rPr>
        <w:t xml:space="preserve"> </w:t>
      </w:r>
      <w:r w:rsidRPr="000D0044">
        <w:rPr>
          <w:rFonts w:ascii="Times New Roman" w:eastAsia="Times New Roman" w:hAnsi="Times New Roman" w:cs="Times New Roman"/>
          <w:color w:val="000000" w:themeColor="text1"/>
          <w:sz w:val="24"/>
          <w:szCs w:val="24"/>
        </w:rPr>
        <w:t>ten</w:t>
      </w:r>
      <w:r w:rsidRPr="000D0044">
        <w:rPr>
          <w:rFonts w:ascii="Times New Roman" w:eastAsia="Times New Roman" w:hAnsi="Times New Roman" w:cs="Times New Roman"/>
          <w:color w:val="000000" w:themeColor="text1"/>
          <w:spacing w:val="1"/>
          <w:sz w:val="24"/>
          <w:szCs w:val="24"/>
        </w:rPr>
        <w:t>t</w:t>
      </w:r>
      <w:r w:rsidRPr="000D0044">
        <w:rPr>
          <w:rFonts w:ascii="Times New Roman" w:eastAsia="Times New Roman" w:hAnsi="Times New Roman" w:cs="Times New Roman"/>
          <w:color w:val="000000" w:themeColor="text1"/>
          <w:sz w:val="24"/>
          <w:szCs w:val="24"/>
        </w:rPr>
        <w:t>ang</w:t>
      </w:r>
      <w:r w:rsidRPr="000D0044">
        <w:rPr>
          <w:rFonts w:ascii="Times New Roman" w:eastAsia="Times New Roman" w:hAnsi="Times New Roman" w:cs="Times New Roman"/>
          <w:color w:val="000000" w:themeColor="text1"/>
          <w:spacing w:val="50"/>
          <w:sz w:val="24"/>
          <w:szCs w:val="24"/>
        </w:rPr>
        <w:t xml:space="preserve"> </w:t>
      </w:r>
      <w:r w:rsidRPr="000D0044">
        <w:rPr>
          <w:rFonts w:ascii="Times New Roman" w:eastAsia="Times New Roman" w:hAnsi="Times New Roman" w:cs="Times New Roman"/>
          <w:color w:val="000000" w:themeColor="text1"/>
          <w:sz w:val="24"/>
          <w:szCs w:val="24"/>
        </w:rPr>
        <w:t>Le</w:t>
      </w:r>
      <w:r w:rsidRPr="000D0044">
        <w:rPr>
          <w:rFonts w:ascii="Times New Roman" w:eastAsia="Times New Roman" w:hAnsi="Times New Roman" w:cs="Times New Roman"/>
          <w:color w:val="000000" w:themeColor="text1"/>
          <w:spacing w:val="-2"/>
          <w:sz w:val="24"/>
          <w:szCs w:val="24"/>
        </w:rPr>
        <w:t>m</w:t>
      </w:r>
      <w:r w:rsidRPr="000D0044">
        <w:rPr>
          <w:rFonts w:ascii="Times New Roman" w:eastAsia="Times New Roman" w:hAnsi="Times New Roman" w:cs="Times New Roman"/>
          <w:color w:val="000000" w:themeColor="text1"/>
          <w:sz w:val="24"/>
          <w:szCs w:val="24"/>
        </w:rPr>
        <w:t>baga</w:t>
      </w:r>
      <w:r w:rsidRPr="000D0044">
        <w:rPr>
          <w:rFonts w:ascii="Times New Roman" w:eastAsia="Times New Roman" w:hAnsi="Times New Roman" w:cs="Times New Roman"/>
          <w:color w:val="000000" w:themeColor="text1"/>
          <w:spacing w:val="50"/>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 xml:space="preserve">masyarakatan,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engelo</w:t>
      </w:r>
      <w:r w:rsidRPr="000D0044">
        <w:rPr>
          <w:rFonts w:ascii="Times New Roman" w:eastAsia="Times New Roman" w:hAnsi="Times New Roman" w:cs="Times New Roman"/>
          <w:color w:val="000000" w:themeColor="text1"/>
          <w:spacing w:val="-2"/>
          <w:sz w:val="24"/>
          <w:szCs w:val="24"/>
        </w:rPr>
        <w:t>m</w:t>
      </w:r>
      <w:r w:rsidRPr="000D0044">
        <w:rPr>
          <w:rFonts w:ascii="Times New Roman" w:eastAsia="Times New Roman" w:hAnsi="Times New Roman" w:cs="Times New Roman"/>
          <w:color w:val="000000" w:themeColor="text1"/>
          <w:spacing w:val="1"/>
          <w:sz w:val="24"/>
          <w:szCs w:val="24"/>
        </w:rPr>
        <w:t>p</w:t>
      </w:r>
      <w:r w:rsidRPr="000D0044">
        <w:rPr>
          <w:rFonts w:ascii="Times New Roman" w:eastAsia="Times New Roman" w:hAnsi="Times New Roman" w:cs="Times New Roman"/>
          <w:color w:val="000000" w:themeColor="text1"/>
          <w:sz w:val="24"/>
          <w:szCs w:val="24"/>
        </w:rPr>
        <w:t>okan anak ke dalam</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tiga kategor, yakni :</w:t>
      </w:r>
    </w:p>
    <w:p w:rsidR="000D0044" w:rsidRPr="009A4A0B" w:rsidRDefault="000D0044" w:rsidP="000D0044">
      <w:pPr>
        <w:pStyle w:val="ListParagraph"/>
        <w:widowControl w:val="0"/>
        <w:numPr>
          <w:ilvl w:val="0"/>
          <w:numId w:val="14"/>
        </w:numPr>
        <w:autoSpaceDE w:val="0"/>
        <w:autoSpaceDN w:val="0"/>
        <w:adjustRightInd w:val="0"/>
        <w:spacing w:after="0" w:line="480" w:lineRule="auto"/>
        <w:ind w:left="1260" w:right="-20"/>
        <w:jc w:val="both"/>
        <w:rPr>
          <w:rFonts w:ascii="Times New Roman" w:eastAsia="Times New Roman" w:hAnsi="Times New Roman" w:cs="Times New Roman"/>
          <w:color w:val="000000" w:themeColor="text1"/>
          <w:sz w:val="24"/>
          <w:szCs w:val="24"/>
        </w:rPr>
      </w:pP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pidan</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yaitu</w:t>
      </w:r>
      <w:r w:rsidRPr="009A4A0B">
        <w:rPr>
          <w:rFonts w:ascii="Times New Roman" w:eastAsia="Times New Roman" w:hAnsi="Times New Roman" w:cs="Times New Roman"/>
          <w:color w:val="000000" w:themeColor="text1"/>
          <w:spacing w:val="123"/>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123"/>
          <w:sz w:val="24"/>
          <w:szCs w:val="24"/>
        </w:rPr>
        <w:t xml:space="preserve"> </w:t>
      </w:r>
      <w:r w:rsidRPr="009A4A0B">
        <w:rPr>
          <w:rFonts w:ascii="Times New Roman" w:eastAsia="Times New Roman" w:hAnsi="Times New Roman" w:cs="Times New Roman"/>
          <w:color w:val="000000" w:themeColor="text1"/>
          <w:sz w:val="24"/>
          <w:szCs w:val="24"/>
        </w:rPr>
        <w:t>berdasarkan</w:t>
      </w:r>
      <w:r w:rsidRPr="009A4A0B">
        <w:rPr>
          <w:rFonts w:ascii="Times New Roman" w:eastAsia="Times New Roman" w:hAnsi="Times New Roman" w:cs="Times New Roman"/>
          <w:color w:val="000000" w:themeColor="text1"/>
          <w:spacing w:val="123"/>
          <w:sz w:val="24"/>
          <w:szCs w:val="24"/>
        </w:rPr>
        <w:t xml:space="preserve"> </w:t>
      </w:r>
      <w:r w:rsidRPr="009A4A0B">
        <w:rPr>
          <w:rFonts w:ascii="Times New Roman" w:eastAsia="Times New Roman" w:hAnsi="Times New Roman" w:cs="Times New Roman"/>
          <w:color w:val="000000" w:themeColor="text1"/>
          <w:sz w:val="24"/>
          <w:szCs w:val="24"/>
        </w:rPr>
        <w:t>putusan</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pacing w:val="1"/>
          <w:sz w:val="24"/>
          <w:szCs w:val="24"/>
        </w:rPr>
        <w:t>p</w:t>
      </w:r>
      <w:r w:rsidRPr="009A4A0B">
        <w:rPr>
          <w:rFonts w:ascii="Times New Roman" w:eastAsia="Times New Roman" w:hAnsi="Times New Roman" w:cs="Times New Roman"/>
          <w:color w:val="000000" w:themeColor="text1"/>
          <w:sz w:val="24"/>
          <w:szCs w:val="24"/>
        </w:rPr>
        <w:t xml:space="preserve">engadilan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enjalani</w:t>
      </w:r>
      <w:r w:rsidRPr="009A4A0B">
        <w:rPr>
          <w:rFonts w:ascii="Times New Roman" w:eastAsia="Times New Roman" w:hAnsi="Times New Roman" w:cs="Times New Roman"/>
          <w:color w:val="000000" w:themeColor="text1"/>
          <w:spacing w:val="90"/>
          <w:sz w:val="24"/>
          <w:szCs w:val="24"/>
        </w:rPr>
        <w:t xml:space="preserve"> </w:t>
      </w:r>
      <w:r w:rsidRPr="009A4A0B">
        <w:rPr>
          <w:rFonts w:ascii="Times New Roman" w:eastAsia="Times New Roman" w:hAnsi="Times New Roman" w:cs="Times New Roman"/>
          <w:color w:val="000000" w:themeColor="text1"/>
          <w:sz w:val="24"/>
          <w:szCs w:val="24"/>
        </w:rPr>
        <w:t>pidana</w:t>
      </w:r>
      <w:r w:rsidRPr="009A4A0B">
        <w:rPr>
          <w:rFonts w:ascii="Times New Roman" w:eastAsia="Times New Roman" w:hAnsi="Times New Roman" w:cs="Times New Roman"/>
          <w:color w:val="000000" w:themeColor="text1"/>
          <w:spacing w:val="90"/>
          <w:sz w:val="24"/>
          <w:szCs w:val="24"/>
        </w:rPr>
        <w:t xml:space="preserve"> </w:t>
      </w:r>
      <w:r w:rsidRPr="009A4A0B">
        <w:rPr>
          <w:rFonts w:ascii="Times New Roman" w:eastAsia="Times New Roman" w:hAnsi="Times New Roman" w:cs="Times New Roman"/>
          <w:color w:val="000000" w:themeColor="text1"/>
          <w:sz w:val="24"/>
          <w:szCs w:val="24"/>
        </w:rPr>
        <w:t>di</w:t>
      </w:r>
      <w:r w:rsidRPr="009A4A0B">
        <w:rPr>
          <w:rFonts w:ascii="Times New Roman" w:eastAsia="Times New Roman" w:hAnsi="Times New Roman" w:cs="Times New Roman"/>
          <w:color w:val="000000" w:themeColor="text1"/>
          <w:spacing w:val="89"/>
          <w:sz w:val="24"/>
          <w:szCs w:val="24"/>
        </w:rPr>
        <w:t xml:space="preserve"> </w:t>
      </w:r>
      <w:r w:rsidRPr="009A4A0B">
        <w:rPr>
          <w:rFonts w:ascii="Times New Roman" w:eastAsia="Times New Roman" w:hAnsi="Times New Roman" w:cs="Times New Roman"/>
          <w:color w:val="000000" w:themeColor="text1"/>
          <w:sz w:val="24"/>
          <w:szCs w:val="24"/>
        </w:rPr>
        <w:t>Le</w:t>
      </w:r>
      <w:r w:rsidRPr="009A4A0B">
        <w:rPr>
          <w:rFonts w:ascii="Times New Roman" w:eastAsia="Times New Roman" w:hAnsi="Times New Roman" w:cs="Times New Roman"/>
          <w:color w:val="000000" w:themeColor="text1"/>
          <w:spacing w:val="-2"/>
          <w:sz w:val="24"/>
          <w:szCs w:val="24"/>
        </w:rPr>
        <w:t>m</w:t>
      </w:r>
      <w:r w:rsidRPr="009A4A0B">
        <w:rPr>
          <w:rFonts w:ascii="Times New Roman" w:eastAsia="Times New Roman" w:hAnsi="Times New Roman" w:cs="Times New Roman"/>
          <w:color w:val="000000" w:themeColor="text1"/>
          <w:sz w:val="24"/>
          <w:szCs w:val="24"/>
        </w:rPr>
        <w:t>baga</w:t>
      </w:r>
      <w:r w:rsidRPr="009A4A0B">
        <w:rPr>
          <w:rFonts w:ascii="Times New Roman" w:eastAsia="Times New Roman" w:hAnsi="Times New Roman" w:cs="Times New Roman"/>
          <w:color w:val="000000" w:themeColor="text1"/>
          <w:spacing w:val="89"/>
          <w:sz w:val="24"/>
          <w:szCs w:val="24"/>
        </w:rPr>
        <w:t xml:space="preserve"> </w:t>
      </w:r>
      <w:r w:rsidRPr="009A4A0B">
        <w:rPr>
          <w:rFonts w:ascii="Times New Roman" w:eastAsia="Times New Roman" w:hAnsi="Times New Roman" w:cs="Times New Roman"/>
          <w:color w:val="000000" w:themeColor="text1"/>
          <w:spacing w:val="1"/>
          <w:sz w:val="24"/>
          <w:szCs w:val="24"/>
        </w:rPr>
        <w:t>P</w:t>
      </w:r>
      <w:r w:rsidRPr="009A4A0B">
        <w:rPr>
          <w:rFonts w:ascii="Times New Roman" w:eastAsia="Times New Roman" w:hAnsi="Times New Roman" w:cs="Times New Roman"/>
          <w:color w:val="000000" w:themeColor="text1"/>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asyaraka</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an</w:t>
      </w:r>
      <w:r w:rsidRPr="009A4A0B">
        <w:rPr>
          <w:rFonts w:ascii="Times New Roman" w:eastAsia="Times New Roman" w:hAnsi="Times New Roman" w:cs="Times New Roman"/>
          <w:color w:val="000000" w:themeColor="text1"/>
          <w:spacing w:val="90"/>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90"/>
          <w:sz w:val="24"/>
          <w:szCs w:val="24"/>
        </w:rPr>
        <w:t xml:space="preserve"> </w:t>
      </w:r>
      <w:r w:rsidRPr="009A4A0B">
        <w:rPr>
          <w:rFonts w:ascii="Times New Roman" w:eastAsia="Times New Roman" w:hAnsi="Times New Roman" w:cs="Times New Roman"/>
          <w:color w:val="000000" w:themeColor="text1"/>
          <w:sz w:val="24"/>
          <w:szCs w:val="24"/>
        </w:rPr>
        <w:t>pa</w:t>
      </w:r>
      <w:r w:rsidRPr="009A4A0B">
        <w:rPr>
          <w:rFonts w:ascii="Times New Roman" w:eastAsia="Times New Roman" w:hAnsi="Times New Roman" w:cs="Times New Roman"/>
          <w:color w:val="000000" w:themeColor="text1"/>
          <w:spacing w:val="1"/>
          <w:sz w:val="24"/>
          <w:szCs w:val="24"/>
        </w:rPr>
        <w:t>l</w:t>
      </w:r>
      <w:r w:rsidRPr="009A4A0B">
        <w:rPr>
          <w:rFonts w:ascii="Times New Roman" w:eastAsia="Times New Roman" w:hAnsi="Times New Roman" w:cs="Times New Roman"/>
          <w:color w:val="000000" w:themeColor="text1"/>
          <w:sz w:val="24"/>
          <w:szCs w:val="24"/>
        </w:rPr>
        <w:t>ing</w:t>
      </w:r>
      <w:r w:rsidRPr="009A4A0B">
        <w:rPr>
          <w:rFonts w:ascii="Times New Roman" w:eastAsia="Times New Roman" w:hAnsi="Times New Roman" w:cs="Times New Roman"/>
          <w:color w:val="000000" w:themeColor="text1"/>
          <w:spacing w:val="90"/>
          <w:sz w:val="24"/>
          <w:szCs w:val="24"/>
        </w:rPr>
        <w:t xml:space="preserve"> </w:t>
      </w:r>
      <w:r w:rsidRPr="009A4A0B">
        <w:rPr>
          <w:rFonts w:ascii="Times New Roman" w:eastAsia="Times New Roman" w:hAnsi="Times New Roman" w:cs="Times New Roman"/>
          <w:color w:val="000000" w:themeColor="text1"/>
          <w:sz w:val="24"/>
          <w:szCs w:val="24"/>
        </w:rPr>
        <w:t>la</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 sa</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pai berumur 18 tah</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n.</w:t>
      </w:r>
    </w:p>
    <w:p w:rsidR="000D0044" w:rsidRPr="009A4A0B" w:rsidRDefault="000D0044" w:rsidP="000D0044">
      <w:pPr>
        <w:pStyle w:val="ListParagraph"/>
        <w:widowControl w:val="0"/>
        <w:numPr>
          <w:ilvl w:val="0"/>
          <w:numId w:val="14"/>
        </w:numPr>
        <w:autoSpaceDE w:val="0"/>
        <w:autoSpaceDN w:val="0"/>
        <w:adjustRightInd w:val="0"/>
        <w:spacing w:after="0" w:line="480" w:lineRule="auto"/>
        <w:ind w:left="1260" w:right="-20"/>
        <w:jc w:val="both"/>
        <w:rPr>
          <w:rFonts w:ascii="Times New Roman" w:eastAsia="Times New Roman" w:hAnsi="Times New Roman" w:cs="Times New Roman"/>
          <w:color w:val="000000" w:themeColor="text1"/>
          <w:sz w:val="24"/>
          <w:szCs w:val="24"/>
        </w:rPr>
      </w:pP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negara,</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yai</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u</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123"/>
          <w:sz w:val="24"/>
          <w:szCs w:val="24"/>
        </w:rPr>
        <w:t xml:space="preserve"> </w:t>
      </w:r>
      <w:r w:rsidRPr="009A4A0B">
        <w:rPr>
          <w:rFonts w:ascii="Times New Roman" w:eastAsia="Times New Roman" w:hAnsi="Times New Roman" w:cs="Times New Roman"/>
          <w:color w:val="000000" w:themeColor="text1"/>
          <w:sz w:val="24"/>
          <w:szCs w:val="24"/>
        </w:rPr>
        <w:t>berdasarkan</w:t>
      </w:r>
      <w:r w:rsidRPr="009A4A0B">
        <w:rPr>
          <w:rFonts w:ascii="Times New Roman" w:eastAsia="Times New Roman" w:hAnsi="Times New Roman" w:cs="Times New Roman"/>
          <w:color w:val="000000" w:themeColor="text1"/>
          <w:spacing w:val="122"/>
          <w:sz w:val="24"/>
          <w:szCs w:val="24"/>
        </w:rPr>
        <w:t xml:space="preserve"> </w:t>
      </w:r>
      <w:r w:rsidRPr="009A4A0B">
        <w:rPr>
          <w:rFonts w:ascii="Times New Roman" w:eastAsia="Times New Roman" w:hAnsi="Times New Roman" w:cs="Times New Roman"/>
          <w:color w:val="000000" w:themeColor="text1"/>
          <w:sz w:val="24"/>
          <w:szCs w:val="24"/>
        </w:rPr>
        <w:t>putusan</w:t>
      </w:r>
      <w:r w:rsidRPr="009A4A0B">
        <w:rPr>
          <w:rFonts w:ascii="Times New Roman" w:eastAsia="Times New Roman" w:hAnsi="Times New Roman" w:cs="Times New Roman"/>
          <w:color w:val="000000" w:themeColor="text1"/>
          <w:spacing w:val="123"/>
          <w:sz w:val="24"/>
          <w:szCs w:val="24"/>
        </w:rPr>
        <w:t xml:space="preserve"> </w:t>
      </w:r>
      <w:r w:rsidRPr="009A4A0B">
        <w:rPr>
          <w:rFonts w:ascii="Times New Roman" w:eastAsia="Times New Roman" w:hAnsi="Times New Roman" w:cs="Times New Roman"/>
          <w:color w:val="000000" w:themeColor="text1"/>
          <w:sz w:val="24"/>
          <w:szCs w:val="24"/>
        </w:rPr>
        <w:t>pengadilan diserahkan</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kepada</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negara</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untuk</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did</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dik</w:t>
      </w:r>
      <w:r w:rsidRPr="009A4A0B">
        <w:rPr>
          <w:rFonts w:ascii="Times New Roman" w:eastAsia="Times New Roman" w:hAnsi="Times New Roman" w:cs="Times New Roman"/>
          <w:color w:val="000000" w:themeColor="text1"/>
          <w:spacing w:val="87"/>
          <w:sz w:val="24"/>
          <w:szCs w:val="24"/>
        </w:rPr>
        <w:t xml:space="preserve"> </w:t>
      </w:r>
      <w:r w:rsidRPr="009A4A0B">
        <w:rPr>
          <w:rFonts w:ascii="Times New Roman" w:eastAsia="Times New Roman" w:hAnsi="Times New Roman" w:cs="Times New Roman"/>
          <w:color w:val="000000" w:themeColor="text1"/>
          <w:sz w:val="24"/>
          <w:szCs w:val="24"/>
        </w:rPr>
        <w:t>dan</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d</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patkan</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di</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L</w:t>
      </w:r>
      <w:r w:rsidRPr="009A4A0B">
        <w:rPr>
          <w:rFonts w:ascii="Times New Roman" w:eastAsia="Times New Roman" w:hAnsi="Times New Roman" w:cs="Times New Roman"/>
          <w:color w:val="000000" w:themeColor="text1"/>
          <w:spacing w:val="2"/>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baga P</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asyarakatan Anak pa</w:t>
      </w:r>
      <w:r w:rsidRPr="009A4A0B">
        <w:rPr>
          <w:rFonts w:ascii="Times New Roman" w:eastAsia="Times New Roman" w:hAnsi="Times New Roman" w:cs="Times New Roman"/>
          <w:color w:val="000000" w:themeColor="text1"/>
          <w:spacing w:val="1"/>
          <w:sz w:val="24"/>
          <w:szCs w:val="24"/>
        </w:rPr>
        <w:t>l</w:t>
      </w:r>
      <w:r w:rsidRPr="009A4A0B">
        <w:rPr>
          <w:rFonts w:ascii="Times New Roman" w:eastAsia="Times New Roman" w:hAnsi="Times New Roman" w:cs="Times New Roman"/>
          <w:color w:val="000000" w:themeColor="text1"/>
          <w:sz w:val="24"/>
          <w:szCs w:val="24"/>
        </w:rPr>
        <w:t>ing la</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 sa</w:t>
      </w:r>
      <w:r w:rsidRPr="009A4A0B">
        <w:rPr>
          <w:rFonts w:ascii="Times New Roman" w:eastAsia="Times New Roman" w:hAnsi="Times New Roman" w:cs="Times New Roman"/>
          <w:color w:val="000000" w:themeColor="text1"/>
          <w:spacing w:val="-2"/>
          <w:sz w:val="24"/>
          <w:szCs w:val="24"/>
        </w:rPr>
        <w:t>m</w:t>
      </w:r>
      <w:r w:rsidRPr="009A4A0B">
        <w:rPr>
          <w:rFonts w:ascii="Times New Roman" w:eastAsia="Times New Roman" w:hAnsi="Times New Roman" w:cs="Times New Roman"/>
          <w:color w:val="000000" w:themeColor="text1"/>
          <w:sz w:val="24"/>
          <w:szCs w:val="24"/>
        </w:rPr>
        <w:t>pai berusia 18 tahun.</w:t>
      </w:r>
    </w:p>
    <w:p w:rsidR="000D0044" w:rsidRPr="005B6BC4" w:rsidRDefault="000D0044" w:rsidP="000D0044">
      <w:pPr>
        <w:pStyle w:val="ListParagraph"/>
        <w:widowControl w:val="0"/>
        <w:numPr>
          <w:ilvl w:val="0"/>
          <w:numId w:val="14"/>
        </w:numPr>
        <w:autoSpaceDE w:val="0"/>
        <w:autoSpaceDN w:val="0"/>
        <w:adjustRightInd w:val="0"/>
        <w:spacing w:after="0" w:line="480" w:lineRule="auto"/>
        <w:ind w:left="1260" w:right="-20"/>
        <w:jc w:val="both"/>
        <w:rPr>
          <w:rFonts w:ascii="Times New Roman" w:eastAsia="Times New Roman" w:hAnsi="Times New Roman" w:cs="Times New Roman"/>
          <w:color w:val="000000" w:themeColor="text1"/>
          <w:sz w:val="24"/>
          <w:szCs w:val="24"/>
        </w:rPr>
      </w:pPr>
      <w:r w:rsidRPr="009A4A0B">
        <w:rPr>
          <w:rFonts w:ascii="Times New Roman" w:eastAsia="Times New Roman" w:hAnsi="Times New Roman" w:cs="Times New Roman"/>
          <w:color w:val="000000" w:themeColor="text1"/>
          <w:sz w:val="24"/>
          <w:szCs w:val="24"/>
        </w:rPr>
        <w:lastRenderedPageBreak/>
        <w:t>Anak</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sip</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l,</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yai</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u</w:t>
      </w:r>
      <w:r w:rsidRPr="009A4A0B">
        <w:rPr>
          <w:rFonts w:ascii="Times New Roman" w:eastAsia="Times New Roman" w:hAnsi="Times New Roman" w:cs="Times New Roman"/>
          <w:color w:val="000000" w:themeColor="text1"/>
          <w:spacing w:val="40"/>
          <w:sz w:val="24"/>
          <w:szCs w:val="24"/>
        </w:rPr>
        <w:t xml:space="preserve"> </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ak</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at</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s</w:t>
      </w:r>
      <w:r w:rsidRPr="009A4A0B">
        <w:rPr>
          <w:rFonts w:ascii="Times New Roman" w:eastAsia="Times New Roman" w:hAnsi="Times New Roman" w:cs="Times New Roman"/>
          <w:color w:val="000000" w:themeColor="text1"/>
          <w:spacing w:val="40"/>
          <w:sz w:val="24"/>
          <w:szCs w:val="24"/>
        </w:rPr>
        <w:t xml:space="preserve"> </w:t>
      </w:r>
      <w:r w:rsidRPr="009A4A0B">
        <w:rPr>
          <w:rFonts w:ascii="Times New Roman" w:eastAsia="Times New Roman" w:hAnsi="Times New Roman" w:cs="Times New Roman"/>
          <w:color w:val="000000" w:themeColor="text1"/>
          <w:sz w:val="24"/>
          <w:szCs w:val="24"/>
        </w:rPr>
        <w:t>per</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intaan</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ora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g</w:t>
      </w:r>
      <w:r w:rsidRPr="009A4A0B">
        <w:rPr>
          <w:rFonts w:ascii="Times New Roman" w:eastAsia="Times New Roman" w:hAnsi="Times New Roman" w:cs="Times New Roman"/>
          <w:color w:val="000000" w:themeColor="text1"/>
          <w:spacing w:val="40"/>
          <w:sz w:val="24"/>
          <w:szCs w:val="24"/>
        </w:rPr>
        <w:t xml:space="preserve"> </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ua</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atau</w:t>
      </w:r>
      <w:r w:rsidRPr="009A4A0B">
        <w:rPr>
          <w:rFonts w:ascii="Times New Roman" w:eastAsia="Times New Roman" w:hAnsi="Times New Roman" w:cs="Times New Roman"/>
          <w:color w:val="000000" w:themeColor="text1"/>
          <w:spacing w:val="41"/>
          <w:sz w:val="24"/>
          <w:szCs w:val="24"/>
        </w:rPr>
        <w:t xml:space="preserve"> </w:t>
      </w:r>
      <w:r w:rsidRPr="009A4A0B">
        <w:rPr>
          <w:rFonts w:ascii="Times New Roman" w:eastAsia="Times New Roman" w:hAnsi="Times New Roman" w:cs="Times New Roman"/>
          <w:color w:val="000000" w:themeColor="text1"/>
          <w:sz w:val="24"/>
          <w:szCs w:val="24"/>
        </w:rPr>
        <w:t>wa</w:t>
      </w:r>
      <w:r w:rsidRPr="009A4A0B">
        <w:rPr>
          <w:rFonts w:ascii="Times New Roman" w:eastAsia="Times New Roman" w:hAnsi="Times New Roman" w:cs="Times New Roman"/>
          <w:color w:val="000000" w:themeColor="text1"/>
          <w:spacing w:val="1"/>
          <w:sz w:val="24"/>
          <w:szCs w:val="24"/>
        </w:rPr>
        <w:t>l</w:t>
      </w:r>
      <w:r w:rsidRPr="009A4A0B">
        <w:rPr>
          <w:rFonts w:ascii="Times New Roman" w:eastAsia="Times New Roman" w:hAnsi="Times New Roman" w:cs="Times New Roman"/>
          <w:color w:val="000000" w:themeColor="text1"/>
          <w:sz w:val="24"/>
          <w:szCs w:val="24"/>
        </w:rPr>
        <w:t xml:space="preserve">inya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emperol</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h</w:t>
      </w:r>
      <w:r w:rsidRPr="009A4A0B">
        <w:rPr>
          <w:rFonts w:ascii="Times New Roman" w:eastAsia="Times New Roman" w:hAnsi="Times New Roman" w:cs="Times New Roman"/>
          <w:color w:val="000000" w:themeColor="text1"/>
          <w:spacing w:val="160"/>
          <w:sz w:val="24"/>
          <w:szCs w:val="24"/>
        </w:rPr>
        <w:t xml:space="preserve"> </w:t>
      </w:r>
      <w:r w:rsidRPr="009A4A0B">
        <w:rPr>
          <w:rFonts w:ascii="Times New Roman" w:eastAsia="Times New Roman" w:hAnsi="Times New Roman" w:cs="Times New Roman"/>
          <w:color w:val="000000" w:themeColor="text1"/>
          <w:sz w:val="24"/>
          <w:szCs w:val="24"/>
        </w:rPr>
        <w:t>pen</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tapan</w:t>
      </w:r>
      <w:r w:rsidRPr="009A4A0B">
        <w:rPr>
          <w:rFonts w:ascii="Times New Roman" w:eastAsia="Times New Roman" w:hAnsi="Times New Roman" w:cs="Times New Roman"/>
          <w:color w:val="000000" w:themeColor="text1"/>
          <w:spacing w:val="161"/>
          <w:sz w:val="24"/>
          <w:szCs w:val="24"/>
        </w:rPr>
        <w:t xml:space="preserve"> </w:t>
      </w:r>
      <w:r w:rsidRPr="009A4A0B">
        <w:rPr>
          <w:rFonts w:ascii="Times New Roman" w:eastAsia="Times New Roman" w:hAnsi="Times New Roman" w:cs="Times New Roman"/>
          <w:color w:val="000000" w:themeColor="text1"/>
          <w:sz w:val="24"/>
          <w:szCs w:val="24"/>
        </w:rPr>
        <w:t>penga</w:t>
      </w:r>
      <w:r w:rsidRPr="009A4A0B">
        <w:rPr>
          <w:rFonts w:ascii="Times New Roman" w:eastAsia="Times New Roman" w:hAnsi="Times New Roman" w:cs="Times New Roman"/>
          <w:color w:val="000000" w:themeColor="text1"/>
          <w:spacing w:val="1"/>
          <w:sz w:val="24"/>
          <w:szCs w:val="24"/>
        </w:rPr>
        <w:t>d</w:t>
      </w:r>
      <w:r w:rsidRPr="009A4A0B">
        <w:rPr>
          <w:rFonts w:ascii="Times New Roman" w:eastAsia="Times New Roman" w:hAnsi="Times New Roman" w:cs="Times New Roman"/>
          <w:color w:val="000000" w:themeColor="text1"/>
          <w:sz w:val="24"/>
          <w:szCs w:val="24"/>
        </w:rPr>
        <w:t>ilan</w:t>
      </w:r>
      <w:r w:rsidRPr="009A4A0B">
        <w:rPr>
          <w:rFonts w:ascii="Times New Roman" w:eastAsia="Times New Roman" w:hAnsi="Times New Roman" w:cs="Times New Roman"/>
          <w:color w:val="000000" w:themeColor="text1"/>
          <w:spacing w:val="160"/>
          <w:sz w:val="24"/>
          <w:szCs w:val="24"/>
        </w:rPr>
        <w:t xml:space="preserve"> </w:t>
      </w:r>
      <w:r w:rsidRPr="009A4A0B">
        <w:rPr>
          <w:rFonts w:ascii="Times New Roman" w:eastAsia="Times New Roman" w:hAnsi="Times New Roman" w:cs="Times New Roman"/>
          <w:color w:val="000000" w:themeColor="text1"/>
          <w:sz w:val="24"/>
          <w:szCs w:val="24"/>
        </w:rPr>
        <w:t>untuk</w:t>
      </w:r>
      <w:r w:rsidRPr="009A4A0B">
        <w:rPr>
          <w:rFonts w:ascii="Times New Roman" w:eastAsia="Times New Roman" w:hAnsi="Times New Roman" w:cs="Times New Roman"/>
          <w:color w:val="000000" w:themeColor="text1"/>
          <w:spacing w:val="161"/>
          <w:sz w:val="24"/>
          <w:szCs w:val="24"/>
        </w:rPr>
        <w:t xml:space="preserve"> </w:t>
      </w:r>
      <w:r w:rsidRPr="009A4A0B">
        <w:rPr>
          <w:rFonts w:ascii="Times New Roman" w:eastAsia="Times New Roman" w:hAnsi="Times New Roman" w:cs="Times New Roman"/>
          <w:color w:val="000000" w:themeColor="text1"/>
          <w:sz w:val="24"/>
          <w:szCs w:val="24"/>
        </w:rPr>
        <w:t>dididik</w:t>
      </w:r>
      <w:r w:rsidRPr="009A4A0B">
        <w:rPr>
          <w:rFonts w:ascii="Times New Roman" w:eastAsia="Times New Roman" w:hAnsi="Times New Roman" w:cs="Times New Roman"/>
          <w:color w:val="000000" w:themeColor="text1"/>
          <w:spacing w:val="160"/>
          <w:sz w:val="24"/>
          <w:szCs w:val="24"/>
        </w:rPr>
        <w:t xml:space="preserve"> </w:t>
      </w:r>
      <w:r w:rsidRPr="009A4A0B">
        <w:rPr>
          <w:rFonts w:ascii="Times New Roman" w:eastAsia="Times New Roman" w:hAnsi="Times New Roman" w:cs="Times New Roman"/>
          <w:color w:val="000000" w:themeColor="text1"/>
          <w:sz w:val="24"/>
          <w:szCs w:val="24"/>
        </w:rPr>
        <w:t>di</w:t>
      </w:r>
      <w:r w:rsidRPr="009A4A0B">
        <w:rPr>
          <w:rFonts w:ascii="Times New Roman" w:eastAsia="Times New Roman" w:hAnsi="Times New Roman" w:cs="Times New Roman"/>
          <w:color w:val="000000" w:themeColor="text1"/>
          <w:spacing w:val="161"/>
          <w:sz w:val="24"/>
          <w:szCs w:val="24"/>
        </w:rPr>
        <w:t xml:space="preserve"> </w:t>
      </w:r>
      <w:r w:rsidRPr="009A4A0B">
        <w:rPr>
          <w:rFonts w:ascii="Times New Roman" w:eastAsia="Times New Roman" w:hAnsi="Times New Roman" w:cs="Times New Roman"/>
          <w:color w:val="000000" w:themeColor="text1"/>
          <w:sz w:val="24"/>
          <w:szCs w:val="24"/>
        </w:rPr>
        <w:t>L</w:t>
      </w:r>
      <w:r w:rsidRPr="009A4A0B">
        <w:rPr>
          <w:rFonts w:ascii="Times New Roman" w:eastAsia="Times New Roman" w:hAnsi="Times New Roman" w:cs="Times New Roman"/>
          <w:color w:val="000000" w:themeColor="text1"/>
          <w:spacing w:val="2"/>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baga P</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asyarakatan Anak paling la</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 18 tahun.</w:t>
      </w:r>
    </w:p>
    <w:p w:rsidR="000D0044" w:rsidRDefault="000D0044" w:rsidP="000D0044">
      <w:pPr>
        <w:pStyle w:val="ListParagraph"/>
        <w:widowControl w:val="0"/>
        <w:autoSpaceDE w:val="0"/>
        <w:autoSpaceDN w:val="0"/>
        <w:adjustRightInd w:val="0"/>
        <w:spacing w:after="0" w:line="480" w:lineRule="auto"/>
        <w:ind w:left="900" w:right="-20" w:firstLine="720"/>
        <w:jc w:val="both"/>
        <w:rPr>
          <w:rFonts w:ascii="Times New Roman" w:eastAsia="Times New Roman" w:hAnsi="Times New Roman" w:cs="Times New Roman"/>
          <w:color w:val="000000" w:themeColor="text1"/>
          <w:sz w:val="24"/>
          <w:szCs w:val="24"/>
          <w:lang w:val="en-US"/>
        </w:rPr>
      </w:pPr>
      <w:r w:rsidRPr="009A4A0B">
        <w:rPr>
          <w:rFonts w:ascii="Times New Roman" w:eastAsia="Times New Roman" w:hAnsi="Times New Roman" w:cs="Times New Roman"/>
          <w:color w:val="000000" w:themeColor="text1"/>
          <w:sz w:val="24"/>
          <w:szCs w:val="24"/>
        </w:rPr>
        <w:t>Undang-undang</w:t>
      </w:r>
      <w:r w:rsidRPr="009A4A0B">
        <w:rPr>
          <w:rFonts w:ascii="Times New Roman" w:eastAsia="Times New Roman" w:hAnsi="Times New Roman" w:cs="Times New Roman"/>
          <w:color w:val="000000" w:themeColor="text1"/>
          <w:spacing w:val="130"/>
          <w:sz w:val="24"/>
          <w:szCs w:val="24"/>
        </w:rPr>
        <w:t xml:space="preserve"> </w:t>
      </w:r>
      <w:r w:rsidRPr="009A4A0B">
        <w:rPr>
          <w:rFonts w:ascii="Times New Roman" w:eastAsia="Times New Roman" w:hAnsi="Times New Roman" w:cs="Times New Roman"/>
          <w:color w:val="000000" w:themeColor="text1"/>
          <w:sz w:val="24"/>
          <w:szCs w:val="24"/>
        </w:rPr>
        <w:t>No</w:t>
      </w:r>
      <w:r w:rsidRPr="009A4A0B">
        <w:rPr>
          <w:rFonts w:ascii="Times New Roman" w:eastAsia="Times New Roman" w:hAnsi="Times New Roman" w:cs="Times New Roman"/>
          <w:color w:val="000000" w:themeColor="text1"/>
          <w:sz w:val="24"/>
          <w:szCs w:val="24"/>
          <w:lang w:val="en-US"/>
        </w:rPr>
        <w:t>mor</w:t>
      </w:r>
      <w:r w:rsidRPr="009A4A0B">
        <w:rPr>
          <w:rFonts w:ascii="Times New Roman" w:eastAsia="Times New Roman" w:hAnsi="Times New Roman" w:cs="Times New Roman"/>
          <w:color w:val="000000" w:themeColor="text1"/>
          <w:spacing w:val="129"/>
          <w:sz w:val="24"/>
          <w:szCs w:val="24"/>
        </w:rPr>
        <w:t xml:space="preserve"> </w:t>
      </w:r>
      <w:r w:rsidRPr="009A4A0B">
        <w:rPr>
          <w:rFonts w:ascii="Times New Roman" w:eastAsia="Times New Roman" w:hAnsi="Times New Roman" w:cs="Times New Roman"/>
          <w:color w:val="000000" w:themeColor="text1"/>
          <w:sz w:val="24"/>
          <w:szCs w:val="24"/>
        </w:rPr>
        <w:t>39</w:t>
      </w:r>
      <w:r w:rsidRPr="009A4A0B">
        <w:rPr>
          <w:rFonts w:ascii="Times New Roman" w:eastAsia="Times New Roman" w:hAnsi="Times New Roman" w:cs="Times New Roman"/>
          <w:color w:val="000000" w:themeColor="text1"/>
          <w:spacing w:val="130"/>
          <w:sz w:val="24"/>
          <w:szCs w:val="24"/>
        </w:rPr>
        <w:t xml:space="preserve"> </w:t>
      </w:r>
      <w:r w:rsidRPr="009A4A0B">
        <w:rPr>
          <w:rFonts w:ascii="Times New Roman" w:eastAsia="Times New Roman" w:hAnsi="Times New Roman" w:cs="Times New Roman"/>
          <w:color w:val="000000" w:themeColor="text1"/>
          <w:sz w:val="24"/>
          <w:szCs w:val="24"/>
        </w:rPr>
        <w:t>Tahun</w:t>
      </w:r>
      <w:r w:rsidRPr="009A4A0B">
        <w:rPr>
          <w:rFonts w:ascii="Times New Roman" w:eastAsia="Times New Roman" w:hAnsi="Times New Roman" w:cs="Times New Roman"/>
          <w:color w:val="000000" w:themeColor="text1"/>
          <w:spacing w:val="130"/>
          <w:sz w:val="24"/>
          <w:szCs w:val="24"/>
        </w:rPr>
        <w:t xml:space="preserve"> </w:t>
      </w:r>
      <w:r w:rsidRPr="009A4A0B">
        <w:rPr>
          <w:rFonts w:ascii="Times New Roman" w:eastAsia="Times New Roman" w:hAnsi="Times New Roman" w:cs="Times New Roman"/>
          <w:color w:val="000000" w:themeColor="text1"/>
          <w:sz w:val="24"/>
          <w:szCs w:val="24"/>
        </w:rPr>
        <w:t>1999</w:t>
      </w:r>
      <w:r w:rsidRPr="009A4A0B">
        <w:rPr>
          <w:rFonts w:ascii="Times New Roman" w:eastAsia="Times New Roman" w:hAnsi="Times New Roman" w:cs="Times New Roman"/>
          <w:color w:val="000000" w:themeColor="text1"/>
          <w:spacing w:val="129"/>
          <w:sz w:val="24"/>
          <w:szCs w:val="24"/>
        </w:rPr>
        <w:t xml:space="preserve"> </w:t>
      </w:r>
      <w:r w:rsidRPr="009A4A0B">
        <w:rPr>
          <w:rFonts w:ascii="Times New Roman" w:eastAsia="Times New Roman" w:hAnsi="Times New Roman" w:cs="Times New Roman"/>
          <w:color w:val="000000" w:themeColor="text1"/>
          <w:sz w:val="24"/>
          <w:szCs w:val="24"/>
        </w:rPr>
        <w:t>ten</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ang</w:t>
      </w:r>
      <w:r w:rsidRPr="009A4A0B">
        <w:rPr>
          <w:rFonts w:ascii="Times New Roman" w:eastAsia="Times New Roman" w:hAnsi="Times New Roman" w:cs="Times New Roman"/>
          <w:color w:val="000000" w:themeColor="text1"/>
          <w:spacing w:val="129"/>
          <w:sz w:val="24"/>
          <w:szCs w:val="24"/>
        </w:rPr>
        <w:t xml:space="preserve"> </w:t>
      </w:r>
      <w:r w:rsidRPr="009A4A0B">
        <w:rPr>
          <w:rFonts w:ascii="Times New Roman" w:eastAsia="Times New Roman" w:hAnsi="Times New Roman" w:cs="Times New Roman"/>
          <w:color w:val="000000" w:themeColor="text1"/>
          <w:sz w:val="24"/>
          <w:szCs w:val="24"/>
        </w:rPr>
        <w:t>Hak</w:t>
      </w:r>
      <w:r w:rsidRPr="009A4A0B">
        <w:rPr>
          <w:rFonts w:ascii="Times New Roman" w:eastAsia="Times New Roman" w:hAnsi="Times New Roman" w:cs="Times New Roman"/>
          <w:color w:val="000000" w:themeColor="text1"/>
          <w:spacing w:val="130"/>
          <w:sz w:val="24"/>
          <w:szCs w:val="24"/>
        </w:rPr>
        <w:t xml:space="preserve"> </w:t>
      </w:r>
      <w:r w:rsidRPr="009A4A0B">
        <w:rPr>
          <w:rFonts w:ascii="Times New Roman" w:eastAsia="Times New Roman" w:hAnsi="Times New Roman" w:cs="Times New Roman"/>
          <w:color w:val="000000" w:themeColor="text1"/>
          <w:sz w:val="24"/>
          <w:szCs w:val="24"/>
        </w:rPr>
        <w:t>Asasi</w:t>
      </w:r>
      <w:r w:rsidRPr="009A4A0B">
        <w:rPr>
          <w:rFonts w:ascii="Times New Roman" w:eastAsia="Times New Roman" w:hAnsi="Times New Roman" w:cs="Times New Roman"/>
          <w:color w:val="000000" w:themeColor="text1"/>
          <w:spacing w:val="130"/>
          <w:sz w:val="24"/>
          <w:szCs w:val="24"/>
        </w:rPr>
        <w:t xml:space="preserve"> </w:t>
      </w:r>
      <w:r w:rsidRPr="009A4A0B">
        <w:rPr>
          <w:rFonts w:ascii="Times New Roman" w:eastAsia="Times New Roman" w:hAnsi="Times New Roman" w:cs="Times New Roman"/>
          <w:color w:val="000000" w:themeColor="text1"/>
          <w:sz w:val="24"/>
          <w:szCs w:val="24"/>
        </w:rPr>
        <w:t xml:space="preserve">Manusia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enjabarkan</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peng</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rtian</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te</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tang</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alah</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set</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ap</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anusia</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42"/>
          <w:sz w:val="24"/>
          <w:szCs w:val="24"/>
        </w:rPr>
        <w:t xml:space="preserve"> </w:t>
      </w:r>
      <w:r w:rsidRPr="009A4A0B">
        <w:rPr>
          <w:rFonts w:ascii="Times New Roman" w:eastAsia="Times New Roman" w:hAnsi="Times New Roman" w:cs="Times New Roman"/>
          <w:color w:val="000000" w:themeColor="text1"/>
          <w:sz w:val="24"/>
          <w:szCs w:val="24"/>
        </w:rPr>
        <w:t>be</w:t>
      </w:r>
      <w:r w:rsidRPr="009A4A0B">
        <w:rPr>
          <w:rFonts w:ascii="Times New Roman" w:eastAsia="Times New Roman" w:hAnsi="Times New Roman" w:cs="Times New Roman"/>
          <w:color w:val="000000" w:themeColor="text1"/>
          <w:spacing w:val="1"/>
          <w:sz w:val="24"/>
          <w:szCs w:val="24"/>
        </w:rPr>
        <w:t>r</w:t>
      </w:r>
      <w:r w:rsidRPr="009A4A0B">
        <w:rPr>
          <w:rFonts w:ascii="Times New Roman" w:eastAsia="Times New Roman" w:hAnsi="Times New Roman" w:cs="Times New Roman"/>
          <w:color w:val="000000" w:themeColor="text1"/>
          <w:sz w:val="24"/>
          <w:szCs w:val="24"/>
        </w:rPr>
        <w:t>usia dibawah</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18</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(delapan</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belas)</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tahun</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dan</w:t>
      </w:r>
      <w:r w:rsidRPr="009A4A0B">
        <w:rPr>
          <w:rFonts w:ascii="Times New Roman" w:eastAsia="Times New Roman" w:hAnsi="Times New Roman" w:cs="Times New Roman"/>
          <w:color w:val="000000" w:themeColor="text1"/>
          <w:spacing w:val="5"/>
          <w:sz w:val="24"/>
          <w:szCs w:val="24"/>
        </w:rPr>
        <w:t xml:space="preserve"> </w:t>
      </w:r>
      <w:r w:rsidRPr="009A4A0B">
        <w:rPr>
          <w:rFonts w:ascii="Times New Roman" w:eastAsia="Times New Roman" w:hAnsi="Times New Roman" w:cs="Times New Roman"/>
          <w:color w:val="000000" w:themeColor="text1"/>
          <w:sz w:val="24"/>
          <w:szCs w:val="24"/>
        </w:rPr>
        <w:t>belum</w:t>
      </w:r>
      <w:r w:rsidRPr="009A4A0B">
        <w:rPr>
          <w:rFonts w:ascii="Times New Roman" w:eastAsia="Times New Roman" w:hAnsi="Times New Roman" w:cs="Times New Roman"/>
          <w:color w:val="000000" w:themeColor="text1"/>
          <w:spacing w:val="5"/>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ikah</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termasuk</w:t>
      </w:r>
      <w:r w:rsidRPr="009A4A0B">
        <w:rPr>
          <w:rFonts w:ascii="Times New Roman" w:eastAsia="Times New Roman" w:hAnsi="Times New Roman" w:cs="Times New Roman"/>
          <w:color w:val="000000" w:themeColor="text1"/>
          <w:spacing w:val="7"/>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6"/>
          <w:sz w:val="24"/>
          <w:szCs w:val="24"/>
        </w:rPr>
        <w:t xml:space="preserve"> </w:t>
      </w:r>
      <w:r w:rsidRPr="009A4A0B">
        <w:rPr>
          <w:rFonts w:ascii="Times New Roman" w:eastAsia="Times New Roman" w:hAnsi="Times New Roman" w:cs="Times New Roman"/>
          <w:color w:val="000000" w:themeColor="text1"/>
          <w:sz w:val="24"/>
          <w:szCs w:val="24"/>
        </w:rPr>
        <w:t>ya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 xml:space="preserve">g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asih dalam kandungan apabila hal ters</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but adalah de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i kepentingannya.</w:t>
      </w:r>
    </w:p>
    <w:p w:rsidR="000D0044" w:rsidRPr="000D0044" w:rsidRDefault="000D0044" w:rsidP="000D0044">
      <w:pPr>
        <w:pStyle w:val="ListParagraph"/>
        <w:widowControl w:val="0"/>
        <w:autoSpaceDE w:val="0"/>
        <w:autoSpaceDN w:val="0"/>
        <w:adjustRightInd w:val="0"/>
        <w:spacing w:after="0" w:line="480" w:lineRule="auto"/>
        <w:ind w:left="900" w:right="-20" w:firstLine="720"/>
        <w:jc w:val="both"/>
        <w:rPr>
          <w:rFonts w:ascii="Times New Roman" w:eastAsia="Times New Roman" w:hAnsi="Times New Roman" w:cs="Times New Roman"/>
          <w:color w:val="000000" w:themeColor="text1"/>
          <w:sz w:val="24"/>
          <w:szCs w:val="24"/>
          <w:lang w:val="en-US"/>
        </w:rPr>
      </w:pPr>
      <w:r w:rsidRPr="000D0044">
        <w:rPr>
          <w:rFonts w:ascii="Times New Roman" w:eastAsia="Times New Roman" w:hAnsi="Times New Roman" w:cs="Times New Roman"/>
          <w:color w:val="000000" w:themeColor="text1"/>
          <w:sz w:val="24"/>
          <w:szCs w:val="24"/>
        </w:rPr>
        <w:t>Undan</w:t>
      </w:r>
      <w:r w:rsidRPr="000D0044">
        <w:rPr>
          <w:rFonts w:ascii="Times New Roman" w:eastAsia="Times New Roman" w:hAnsi="Times New Roman" w:cs="Times New Roman"/>
          <w:color w:val="000000" w:themeColor="text1"/>
          <w:spacing w:val="1"/>
          <w:sz w:val="24"/>
          <w:szCs w:val="24"/>
        </w:rPr>
        <w:t>g</w:t>
      </w:r>
      <w:r w:rsidRPr="000D0044">
        <w:rPr>
          <w:rFonts w:ascii="Times New Roman" w:eastAsia="Times New Roman" w:hAnsi="Times New Roman" w:cs="Times New Roman"/>
          <w:color w:val="000000" w:themeColor="text1"/>
          <w:sz w:val="24"/>
          <w:szCs w:val="24"/>
        </w:rPr>
        <w:t>-</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pacing w:val="1"/>
          <w:sz w:val="24"/>
          <w:szCs w:val="24"/>
          <w:lang w:val="en-US"/>
        </w:rPr>
        <w:t>U</w:t>
      </w:r>
      <w:r w:rsidRPr="000D0044">
        <w:rPr>
          <w:rFonts w:ascii="Times New Roman" w:eastAsia="Times New Roman" w:hAnsi="Times New Roman" w:cs="Times New Roman"/>
          <w:color w:val="000000" w:themeColor="text1"/>
          <w:sz w:val="24"/>
          <w:szCs w:val="24"/>
        </w:rPr>
        <w:t>ndang</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No</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or</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11</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Ta</w:t>
      </w:r>
      <w:r w:rsidRPr="000D0044">
        <w:rPr>
          <w:rFonts w:ascii="Times New Roman" w:eastAsia="Times New Roman" w:hAnsi="Times New Roman" w:cs="Times New Roman"/>
          <w:color w:val="000000" w:themeColor="text1"/>
          <w:spacing w:val="1"/>
          <w:sz w:val="24"/>
          <w:szCs w:val="24"/>
        </w:rPr>
        <w:t>h</w:t>
      </w:r>
      <w:r w:rsidRPr="000D0044">
        <w:rPr>
          <w:rFonts w:ascii="Times New Roman" w:eastAsia="Times New Roman" w:hAnsi="Times New Roman" w:cs="Times New Roman"/>
          <w:color w:val="000000" w:themeColor="text1"/>
          <w:sz w:val="24"/>
          <w:szCs w:val="24"/>
        </w:rPr>
        <w:t>un</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2012</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tentang</w:t>
      </w:r>
      <w:r w:rsidRPr="000D0044">
        <w:rPr>
          <w:rFonts w:ascii="Times New Roman" w:eastAsia="Times New Roman" w:hAnsi="Times New Roman" w:cs="Times New Roman"/>
          <w:color w:val="000000" w:themeColor="text1"/>
          <w:spacing w:val="22"/>
          <w:sz w:val="24"/>
          <w:szCs w:val="24"/>
        </w:rPr>
        <w:t xml:space="preserve"> </w:t>
      </w:r>
      <w:r w:rsidRPr="000D0044">
        <w:rPr>
          <w:rFonts w:ascii="Times New Roman" w:eastAsia="Times New Roman" w:hAnsi="Times New Roman" w:cs="Times New Roman"/>
          <w:color w:val="000000" w:themeColor="text1"/>
          <w:sz w:val="24"/>
          <w:szCs w:val="24"/>
        </w:rPr>
        <w:t>Sistem</w:t>
      </w:r>
      <w:r w:rsidRPr="000D0044">
        <w:rPr>
          <w:rFonts w:ascii="Times New Roman" w:eastAsia="Times New Roman" w:hAnsi="Times New Roman" w:cs="Times New Roman"/>
          <w:color w:val="000000" w:themeColor="text1"/>
          <w:spacing w:val="20"/>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radi</w:t>
      </w:r>
      <w:r w:rsidRPr="000D0044">
        <w:rPr>
          <w:rFonts w:ascii="Times New Roman" w:eastAsia="Times New Roman" w:hAnsi="Times New Roman" w:cs="Times New Roman"/>
          <w:color w:val="000000" w:themeColor="text1"/>
          <w:spacing w:val="1"/>
          <w:sz w:val="24"/>
          <w:szCs w:val="24"/>
        </w:rPr>
        <w:t>l</w:t>
      </w:r>
      <w:r w:rsidRPr="000D0044">
        <w:rPr>
          <w:rFonts w:ascii="Times New Roman" w:eastAsia="Times New Roman" w:hAnsi="Times New Roman" w:cs="Times New Roman"/>
          <w:color w:val="000000" w:themeColor="text1"/>
          <w:sz w:val="24"/>
          <w:szCs w:val="24"/>
        </w:rPr>
        <w:t>an</w:t>
      </w:r>
      <w:r w:rsidRPr="000D0044">
        <w:rPr>
          <w:rFonts w:ascii="Times New Roman" w:eastAsia="Times New Roman" w:hAnsi="Times New Roman" w:cs="Times New Roman"/>
          <w:color w:val="000000" w:themeColor="text1"/>
          <w:spacing w:val="21"/>
          <w:sz w:val="24"/>
          <w:szCs w:val="24"/>
        </w:rPr>
        <w:t xml:space="preserve"> </w:t>
      </w:r>
      <w:r w:rsidRPr="000D0044">
        <w:rPr>
          <w:rFonts w:ascii="Times New Roman" w:eastAsia="Times New Roman" w:hAnsi="Times New Roman" w:cs="Times New Roman"/>
          <w:color w:val="000000" w:themeColor="text1"/>
          <w:sz w:val="24"/>
          <w:szCs w:val="24"/>
        </w:rPr>
        <w:t>Pidana Anak</w:t>
      </w:r>
      <w:r w:rsidRPr="000D0044">
        <w:rPr>
          <w:rFonts w:ascii="Times New Roman" w:eastAsia="Times New Roman" w:hAnsi="Times New Roman" w:cs="Times New Roman"/>
          <w:color w:val="000000" w:themeColor="text1"/>
          <w:spacing w:val="5"/>
          <w:sz w:val="24"/>
          <w:szCs w:val="24"/>
        </w:rPr>
        <w:t xml:space="preserve"> </w:t>
      </w:r>
      <w:r w:rsidRPr="000D0044">
        <w:rPr>
          <w:rFonts w:ascii="Times New Roman" w:eastAsia="Times New Roman" w:hAnsi="Times New Roman" w:cs="Times New Roman"/>
          <w:color w:val="000000" w:themeColor="text1"/>
          <w:sz w:val="24"/>
          <w:szCs w:val="24"/>
          <w:lang w:val="en-US"/>
        </w:rPr>
        <w:t>memuat beberapa substansi yaitu:</w:t>
      </w:r>
    </w:p>
    <w:p w:rsidR="000D0044" w:rsidRPr="009A4A0B" w:rsidRDefault="000D0044" w:rsidP="000D0044">
      <w:pPr>
        <w:pStyle w:val="ListParagraph"/>
        <w:widowControl w:val="0"/>
        <w:numPr>
          <w:ilvl w:val="0"/>
          <w:numId w:val="17"/>
        </w:numPr>
        <w:tabs>
          <w:tab w:val="left" w:pos="1440"/>
        </w:tabs>
        <w:autoSpaceDE w:val="0"/>
        <w:autoSpaceDN w:val="0"/>
        <w:adjustRightInd w:val="0"/>
        <w:spacing w:after="0" w:line="480" w:lineRule="auto"/>
        <w:ind w:left="1440" w:right="-20"/>
        <w:jc w:val="both"/>
        <w:rPr>
          <w:rFonts w:ascii="Times New Roman" w:eastAsia="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lang w:val="en-US"/>
        </w:rPr>
        <w:t>Anak yang Berhadapan dengan Hukum adalah anak yang berkonflik dengan hukum, anak yang menjadi korban tindak pidana, dan anak yang menjadi saksi tindak pidana.</w:t>
      </w:r>
    </w:p>
    <w:p w:rsidR="000D0044" w:rsidRPr="000D0044" w:rsidRDefault="000D0044" w:rsidP="000D0044">
      <w:pPr>
        <w:pStyle w:val="ListParagraph"/>
        <w:widowControl w:val="0"/>
        <w:numPr>
          <w:ilvl w:val="0"/>
          <w:numId w:val="17"/>
        </w:numPr>
        <w:tabs>
          <w:tab w:val="left" w:pos="1440"/>
        </w:tabs>
        <w:autoSpaceDE w:val="0"/>
        <w:autoSpaceDN w:val="0"/>
        <w:adjustRightInd w:val="0"/>
        <w:spacing w:after="0" w:line="480" w:lineRule="auto"/>
        <w:ind w:left="1440" w:right="-20"/>
        <w:jc w:val="both"/>
        <w:rPr>
          <w:rFonts w:ascii="Times New Roman" w:eastAsia="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lang w:val="en-US"/>
        </w:rPr>
        <w:t>Anak yang Berkonflik dengan Hukum yang selanjutnya disebut Anak adalah anak yang telah berumur 12 (dua belas) tahun, tetapi belum berumur 18 (delapan belas) tahun yang diduga melakukan tindak pidana.</w:t>
      </w:r>
    </w:p>
    <w:p w:rsidR="000D0044" w:rsidRPr="009A4A0B" w:rsidRDefault="000D0044" w:rsidP="000D0044">
      <w:pPr>
        <w:pStyle w:val="ListParagraph"/>
        <w:widowControl w:val="0"/>
        <w:numPr>
          <w:ilvl w:val="0"/>
          <w:numId w:val="17"/>
        </w:numPr>
        <w:tabs>
          <w:tab w:val="left" w:pos="1440"/>
        </w:tabs>
        <w:autoSpaceDE w:val="0"/>
        <w:autoSpaceDN w:val="0"/>
        <w:adjustRightInd w:val="0"/>
        <w:spacing w:after="0" w:line="480" w:lineRule="auto"/>
        <w:ind w:left="1440" w:right="-20"/>
        <w:jc w:val="both"/>
        <w:rPr>
          <w:rFonts w:ascii="Times New Roman" w:eastAsia="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lang w:val="en-US"/>
        </w:rPr>
        <w:t>Anak yang Menjadi Korban Tindak Pidana yang selanjutnya disebut Anak Korban adalah anak yang belum berumur 18 (delapan belas) tahun yang mengalami penderitaan fisik, mental, dan/atau kerugian ekonomi yang disebabkan oleh tindak pidana.</w:t>
      </w:r>
    </w:p>
    <w:p w:rsidR="000D0044" w:rsidRPr="009A4A0B" w:rsidRDefault="000D0044" w:rsidP="000D0044">
      <w:pPr>
        <w:pStyle w:val="ListParagraph"/>
        <w:widowControl w:val="0"/>
        <w:numPr>
          <w:ilvl w:val="0"/>
          <w:numId w:val="17"/>
        </w:numPr>
        <w:tabs>
          <w:tab w:val="left" w:pos="1440"/>
        </w:tabs>
        <w:autoSpaceDE w:val="0"/>
        <w:autoSpaceDN w:val="0"/>
        <w:adjustRightInd w:val="0"/>
        <w:spacing w:after="0" w:line="480" w:lineRule="auto"/>
        <w:ind w:left="1440" w:right="-20"/>
        <w:jc w:val="both"/>
        <w:rPr>
          <w:rFonts w:ascii="Times New Roman" w:eastAsia="Times New Roman" w:hAnsi="Times New Roman" w:cs="Times New Roman"/>
          <w:color w:val="000000" w:themeColor="text1"/>
          <w:sz w:val="24"/>
          <w:szCs w:val="24"/>
        </w:rPr>
      </w:pPr>
      <w:r w:rsidRPr="009A4A0B">
        <w:rPr>
          <w:rFonts w:ascii="Times New Roman" w:hAnsi="Times New Roman" w:cs="Times New Roman"/>
          <w:color w:val="000000" w:themeColor="text1"/>
          <w:sz w:val="24"/>
          <w:szCs w:val="24"/>
          <w:lang w:val="en-US"/>
        </w:rPr>
        <w:t xml:space="preserve">Anak yang Menjadi Saksi Tindak Pidana yang selanjutnya disebut Anak Saksi adalah anak yang belum berumur 18 (delapan belas) </w:t>
      </w:r>
      <w:r w:rsidRPr="009A4A0B">
        <w:rPr>
          <w:rFonts w:ascii="Times New Roman" w:hAnsi="Times New Roman" w:cs="Times New Roman"/>
          <w:color w:val="000000" w:themeColor="text1"/>
          <w:sz w:val="24"/>
          <w:szCs w:val="24"/>
          <w:lang w:val="en-US"/>
        </w:rPr>
        <w:lastRenderedPageBreak/>
        <w:t>tahun yang dapat memberikan keterangan guna kepentingan penyidikan, penuntutan, dan pemeriksaan di sidang pengadilan tentang suatu perkara pidana yang didengar, dilihat, dan/atau dialaminya sendiri.</w:t>
      </w:r>
    </w:p>
    <w:p w:rsidR="000D0044" w:rsidRPr="009A4A0B" w:rsidRDefault="000D0044" w:rsidP="000D0044">
      <w:pPr>
        <w:pStyle w:val="ListParagraph"/>
        <w:widowControl w:val="0"/>
        <w:tabs>
          <w:tab w:val="left" w:pos="900"/>
        </w:tabs>
        <w:autoSpaceDE w:val="0"/>
        <w:autoSpaceDN w:val="0"/>
        <w:adjustRightInd w:val="0"/>
        <w:spacing w:after="0" w:line="240" w:lineRule="auto"/>
        <w:ind w:left="900" w:right="-20" w:firstLine="900"/>
        <w:jc w:val="both"/>
        <w:rPr>
          <w:rFonts w:ascii="Times New Roman" w:eastAsia="Times New Roman" w:hAnsi="Times New Roman" w:cs="Times New Roman"/>
          <w:color w:val="000000" w:themeColor="text1"/>
          <w:sz w:val="24"/>
          <w:szCs w:val="24"/>
        </w:rPr>
      </w:pPr>
    </w:p>
    <w:p w:rsidR="000D0044" w:rsidRDefault="000D0044" w:rsidP="000D0044">
      <w:pPr>
        <w:pStyle w:val="ListParagraph"/>
        <w:widowControl w:val="0"/>
        <w:autoSpaceDE w:val="0"/>
        <w:autoSpaceDN w:val="0"/>
        <w:adjustRightInd w:val="0"/>
        <w:spacing w:after="0" w:line="480" w:lineRule="auto"/>
        <w:ind w:left="900" w:right="-20" w:firstLine="900"/>
        <w:jc w:val="both"/>
        <w:rPr>
          <w:rFonts w:ascii="Times New Roman" w:eastAsia="Times New Roman" w:hAnsi="Times New Roman" w:cs="Times New Roman"/>
          <w:color w:val="000000" w:themeColor="text1"/>
          <w:sz w:val="24"/>
          <w:szCs w:val="24"/>
          <w:lang w:val="en-US"/>
        </w:rPr>
      </w:pPr>
      <w:r w:rsidRPr="009A4A0B">
        <w:rPr>
          <w:rFonts w:ascii="Times New Roman" w:eastAsia="Times New Roman" w:hAnsi="Times New Roman" w:cs="Times New Roman"/>
          <w:color w:val="000000" w:themeColor="text1"/>
          <w:sz w:val="24"/>
          <w:szCs w:val="24"/>
          <w:lang w:val="en-US"/>
        </w:rPr>
        <w:t>Berdasar peraturan perundang-</w:t>
      </w:r>
      <w:r w:rsidRPr="009A4A0B">
        <w:rPr>
          <w:rFonts w:ascii="Times New Roman" w:eastAsia="Times New Roman" w:hAnsi="Times New Roman" w:cs="Times New Roman"/>
          <w:color w:val="000000" w:themeColor="text1"/>
          <w:sz w:val="24"/>
          <w:szCs w:val="24"/>
        </w:rPr>
        <w:t>perundangan</w:t>
      </w:r>
      <w:r w:rsidRPr="009A4A0B">
        <w:rPr>
          <w:rFonts w:ascii="Times New Roman" w:eastAsia="Times New Roman" w:hAnsi="Times New Roman" w:cs="Times New Roman"/>
          <w:color w:val="000000" w:themeColor="text1"/>
          <w:spacing w:val="87"/>
          <w:sz w:val="24"/>
          <w:szCs w:val="24"/>
        </w:rPr>
        <w:t xml:space="preserve"> </w:t>
      </w:r>
      <w:r w:rsidRPr="009A4A0B">
        <w:rPr>
          <w:rFonts w:ascii="Times New Roman" w:eastAsia="Times New Roman" w:hAnsi="Times New Roman" w:cs="Times New Roman"/>
          <w:color w:val="000000" w:themeColor="text1"/>
          <w:sz w:val="24"/>
          <w:szCs w:val="24"/>
        </w:rPr>
        <w:t>negara</w:t>
      </w:r>
      <w:r w:rsidRPr="009A4A0B">
        <w:rPr>
          <w:rFonts w:ascii="Times New Roman" w:eastAsia="Times New Roman" w:hAnsi="Times New Roman" w:cs="Times New Roman"/>
          <w:color w:val="000000" w:themeColor="text1"/>
          <w:spacing w:val="86"/>
          <w:sz w:val="24"/>
          <w:szCs w:val="24"/>
        </w:rPr>
        <w:t xml:space="preserve"> </w:t>
      </w:r>
      <w:r w:rsidRPr="009A4A0B">
        <w:rPr>
          <w:rFonts w:ascii="Times New Roman" w:eastAsia="Times New Roman" w:hAnsi="Times New Roman" w:cs="Times New Roman"/>
          <w:color w:val="000000" w:themeColor="text1"/>
          <w:sz w:val="24"/>
          <w:szCs w:val="24"/>
        </w:rPr>
        <w:t>Indonesia sebagaimana yang diuraikan di atas, maka</w:t>
      </w:r>
      <w:r w:rsidRPr="009A4A0B">
        <w:rPr>
          <w:rFonts w:ascii="Times New Roman" w:eastAsia="Times New Roman" w:hAnsi="Times New Roman" w:cs="Times New Roman"/>
          <w:color w:val="000000" w:themeColor="text1"/>
          <w:spacing w:val="87"/>
          <w:sz w:val="24"/>
          <w:szCs w:val="24"/>
        </w:rPr>
        <w:t xml:space="preserve"> </w:t>
      </w:r>
      <w:r w:rsidRPr="009A4A0B">
        <w:rPr>
          <w:rFonts w:ascii="Times New Roman" w:eastAsia="Times New Roman" w:hAnsi="Times New Roman" w:cs="Times New Roman"/>
          <w:color w:val="000000" w:themeColor="text1"/>
          <w:sz w:val="24"/>
          <w:szCs w:val="24"/>
        </w:rPr>
        <w:t>anak adalah</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anusia</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pacing w:val="1"/>
          <w:sz w:val="24"/>
          <w:szCs w:val="24"/>
        </w:rPr>
        <w:t>b</w:t>
      </w:r>
      <w:r w:rsidRPr="009A4A0B">
        <w:rPr>
          <w:rFonts w:ascii="Times New Roman" w:eastAsia="Times New Roman" w:hAnsi="Times New Roman" w:cs="Times New Roman"/>
          <w:color w:val="000000" w:themeColor="text1"/>
          <w:sz w:val="24"/>
          <w:szCs w:val="24"/>
        </w:rPr>
        <w:t>elum</w:t>
      </w:r>
      <w:r w:rsidRPr="009A4A0B">
        <w:rPr>
          <w:rFonts w:ascii="Times New Roman" w:eastAsia="Times New Roman" w:hAnsi="Times New Roman" w:cs="Times New Roman"/>
          <w:color w:val="000000" w:themeColor="text1"/>
          <w:spacing w:val="10"/>
          <w:sz w:val="24"/>
          <w:szCs w:val="24"/>
        </w:rPr>
        <w:t xml:space="preserve"> </w:t>
      </w:r>
      <w:r w:rsidRPr="009A4A0B">
        <w:rPr>
          <w:rFonts w:ascii="Times New Roman" w:eastAsia="Times New Roman" w:hAnsi="Times New Roman" w:cs="Times New Roman"/>
          <w:color w:val="000000" w:themeColor="text1"/>
          <w:sz w:val="24"/>
          <w:szCs w:val="24"/>
        </w:rPr>
        <w:t>m</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ncapai</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18</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z w:val="24"/>
          <w:szCs w:val="24"/>
        </w:rPr>
        <w:t>tah</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n</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z w:val="24"/>
          <w:szCs w:val="24"/>
        </w:rPr>
        <w:t>ter</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asuk</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3"/>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si</w:t>
      </w:r>
      <w:r w:rsidRPr="009A4A0B">
        <w:rPr>
          <w:rFonts w:ascii="Times New Roman" w:eastAsia="Times New Roman" w:hAnsi="Times New Roman" w:cs="Times New Roman"/>
          <w:color w:val="000000" w:themeColor="text1"/>
          <w:sz w:val="24"/>
          <w:szCs w:val="24"/>
        </w:rPr>
        <w:t>h</w:t>
      </w:r>
      <w:r w:rsidRPr="009A4A0B">
        <w:rPr>
          <w:rFonts w:ascii="Times New Roman" w:eastAsia="Times New Roman" w:hAnsi="Times New Roman" w:cs="Times New Roman"/>
          <w:color w:val="000000" w:themeColor="text1"/>
          <w:spacing w:val="12"/>
          <w:sz w:val="24"/>
          <w:szCs w:val="24"/>
        </w:rPr>
        <w:t xml:space="preserve"> </w:t>
      </w:r>
      <w:r w:rsidRPr="009A4A0B">
        <w:rPr>
          <w:rFonts w:ascii="Times New Roman" w:eastAsia="Times New Roman" w:hAnsi="Times New Roman" w:cs="Times New Roman"/>
          <w:color w:val="000000" w:themeColor="text1"/>
          <w:sz w:val="24"/>
          <w:szCs w:val="24"/>
        </w:rPr>
        <w:t>dalam kandungan</w:t>
      </w:r>
      <w:r w:rsidRPr="009A4A0B">
        <w:rPr>
          <w:rFonts w:ascii="Times New Roman" w:eastAsia="Times New Roman" w:hAnsi="Times New Roman" w:cs="Times New Roman"/>
          <w:color w:val="000000" w:themeColor="text1"/>
          <w:spacing w:val="47"/>
          <w:sz w:val="24"/>
          <w:szCs w:val="24"/>
        </w:rPr>
        <w:t xml:space="preserve"> </w:t>
      </w:r>
      <w:r w:rsidRPr="009A4A0B">
        <w:rPr>
          <w:rFonts w:ascii="Times New Roman" w:eastAsia="Times New Roman" w:hAnsi="Times New Roman" w:cs="Times New Roman"/>
          <w:color w:val="000000" w:themeColor="text1"/>
          <w:sz w:val="24"/>
          <w:szCs w:val="24"/>
        </w:rPr>
        <w:t>dan</w:t>
      </w:r>
      <w:r w:rsidRPr="009A4A0B">
        <w:rPr>
          <w:rFonts w:ascii="Times New Roman" w:eastAsia="Times New Roman" w:hAnsi="Times New Roman" w:cs="Times New Roman"/>
          <w:color w:val="000000" w:themeColor="text1"/>
          <w:spacing w:val="47"/>
          <w:sz w:val="24"/>
          <w:szCs w:val="24"/>
        </w:rPr>
        <w:t xml:space="preserve"> </w:t>
      </w:r>
      <w:r w:rsidRPr="009A4A0B">
        <w:rPr>
          <w:rFonts w:ascii="Times New Roman" w:eastAsia="Times New Roman" w:hAnsi="Times New Roman" w:cs="Times New Roman"/>
          <w:color w:val="000000" w:themeColor="text1"/>
          <w:sz w:val="24"/>
          <w:szCs w:val="24"/>
        </w:rPr>
        <w:t>belum</w:t>
      </w:r>
      <w:r w:rsidRPr="009A4A0B">
        <w:rPr>
          <w:rFonts w:ascii="Times New Roman" w:eastAsia="Times New Roman" w:hAnsi="Times New Roman" w:cs="Times New Roman"/>
          <w:color w:val="000000" w:themeColor="text1"/>
          <w:spacing w:val="45"/>
          <w:sz w:val="24"/>
          <w:szCs w:val="24"/>
        </w:rPr>
        <w:t xml:space="preserve">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enikah</w:t>
      </w:r>
      <w:r w:rsidRPr="009A4A0B">
        <w:rPr>
          <w:rFonts w:ascii="Times New Roman" w:eastAsia="Times New Roman" w:hAnsi="Times New Roman" w:cs="Times New Roman"/>
          <w:color w:val="000000" w:themeColor="text1"/>
          <w:spacing w:val="1"/>
          <w:sz w:val="24"/>
          <w:szCs w:val="24"/>
        </w:rPr>
        <w:t>.</w:t>
      </w:r>
      <w:r w:rsidRPr="009A4A0B">
        <w:rPr>
          <w:rFonts w:ascii="Times New Roman" w:eastAsia="Times New Roman" w:hAnsi="Times New Roman" w:cs="Times New Roman"/>
          <w:color w:val="000000" w:themeColor="text1"/>
          <w:spacing w:val="74"/>
          <w:position w:val="9"/>
          <w:sz w:val="24"/>
          <w:szCs w:val="24"/>
        </w:rPr>
        <w:t xml:space="preserve"> </w:t>
      </w:r>
      <w:r w:rsidRPr="009A4A0B">
        <w:rPr>
          <w:rFonts w:ascii="Times New Roman" w:eastAsia="Times New Roman" w:hAnsi="Times New Roman" w:cs="Times New Roman"/>
          <w:color w:val="000000" w:themeColor="text1"/>
          <w:sz w:val="24"/>
          <w:szCs w:val="24"/>
        </w:rPr>
        <w:t>Oleh</w:t>
      </w:r>
      <w:r w:rsidRPr="009A4A0B">
        <w:rPr>
          <w:rFonts w:ascii="Times New Roman" w:eastAsia="Times New Roman" w:hAnsi="Times New Roman" w:cs="Times New Roman"/>
          <w:color w:val="000000" w:themeColor="text1"/>
          <w:spacing w:val="46"/>
          <w:sz w:val="24"/>
          <w:szCs w:val="24"/>
        </w:rPr>
        <w:t xml:space="preserve"> </w:t>
      </w:r>
      <w:r w:rsidRPr="009A4A0B">
        <w:rPr>
          <w:rFonts w:ascii="Times New Roman" w:eastAsia="Times New Roman" w:hAnsi="Times New Roman" w:cs="Times New Roman"/>
          <w:color w:val="000000" w:themeColor="text1"/>
          <w:sz w:val="24"/>
          <w:szCs w:val="24"/>
        </w:rPr>
        <w:t>karena</w:t>
      </w:r>
      <w:r w:rsidRPr="009A4A0B">
        <w:rPr>
          <w:rFonts w:ascii="Times New Roman" w:eastAsia="Times New Roman" w:hAnsi="Times New Roman" w:cs="Times New Roman"/>
          <w:color w:val="000000" w:themeColor="text1"/>
          <w:spacing w:val="47"/>
          <w:sz w:val="24"/>
          <w:szCs w:val="24"/>
        </w:rPr>
        <w:t xml:space="preserve"> </w:t>
      </w:r>
      <w:r w:rsidRPr="009A4A0B">
        <w:rPr>
          <w:rFonts w:ascii="Times New Roman" w:eastAsia="Times New Roman" w:hAnsi="Times New Roman" w:cs="Times New Roman"/>
          <w:color w:val="000000" w:themeColor="text1"/>
          <w:sz w:val="24"/>
          <w:szCs w:val="24"/>
        </w:rPr>
        <w:t>itu,</w:t>
      </w:r>
      <w:r w:rsidRPr="009A4A0B">
        <w:rPr>
          <w:rFonts w:ascii="Times New Roman" w:eastAsia="Times New Roman" w:hAnsi="Times New Roman" w:cs="Times New Roman"/>
          <w:color w:val="000000" w:themeColor="text1"/>
          <w:spacing w:val="46"/>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47"/>
          <w:sz w:val="24"/>
          <w:szCs w:val="24"/>
        </w:rPr>
        <w:t xml:space="preserve"> </w:t>
      </w:r>
      <w:r w:rsidRPr="009A4A0B">
        <w:rPr>
          <w:rFonts w:ascii="Times New Roman" w:eastAsia="Times New Roman" w:hAnsi="Times New Roman" w:cs="Times New Roman"/>
          <w:color w:val="000000" w:themeColor="text1"/>
          <w:sz w:val="24"/>
          <w:szCs w:val="24"/>
        </w:rPr>
        <w:t>tidak</w:t>
      </w:r>
      <w:r w:rsidRPr="009A4A0B">
        <w:rPr>
          <w:rFonts w:ascii="Times New Roman" w:eastAsia="Times New Roman" w:hAnsi="Times New Roman" w:cs="Times New Roman"/>
          <w:color w:val="000000" w:themeColor="text1"/>
          <w:spacing w:val="46"/>
          <w:sz w:val="24"/>
          <w:szCs w:val="24"/>
        </w:rPr>
        <w:t xml:space="preserve"> </w:t>
      </w:r>
      <w:r w:rsidRPr="009A4A0B">
        <w:rPr>
          <w:rFonts w:ascii="Times New Roman" w:eastAsia="Times New Roman" w:hAnsi="Times New Roman" w:cs="Times New Roman"/>
          <w:color w:val="000000" w:themeColor="text1"/>
          <w:sz w:val="24"/>
          <w:szCs w:val="24"/>
        </w:rPr>
        <w:t>dapat</w:t>
      </w:r>
      <w:r w:rsidRPr="009A4A0B">
        <w:rPr>
          <w:rFonts w:ascii="Times New Roman" w:eastAsia="Times New Roman" w:hAnsi="Times New Roman" w:cs="Times New Roman"/>
          <w:color w:val="000000" w:themeColor="text1"/>
          <w:spacing w:val="46"/>
          <w:sz w:val="24"/>
          <w:szCs w:val="24"/>
        </w:rPr>
        <w:t xml:space="preserve"> </w:t>
      </w:r>
      <w:r w:rsidRPr="009A4A0B">
        <w:rPr>
          <w:rFonts w:ascii="Times New Roman" w:eastAsia="Times New Roman" w:hAnsi="Times New Roman" w:cs="Times New Roman"/>
          <w:color w:val="000000" w:themeColor="text1"/>
          <w:sz w:val="24"/>
          <w:szCs w:val="24"/>
        </w:rPr>
        <w:t>dikenakan pertanggu</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pacing w:val="-1"/>
          <w:sz w:val="24"/>
          <w:szCs w:val="24"/>
        </w:rPr>
        <w:t>g</w:t>
      </w:r>
      <w:r w:rsidRPr="009A4A0B">
        <w:rPr>
          <w:rFonts w:ascii="Times New Roman" w:eastAsia="Times New Roman" w:hAnsi="Times New Roman" w:cs="Times New Roman"/>
          <w:color w:val="000000" w:themeColor="text1"/>
          <w:sz w:val="24"/>
          <w:szCs w:val="24"/>
        </w:rPr>
        <w:t>jawaban</w:t>
      </w:r>
      <w:r w:rsidRPr="009A4A0B">
        <w:rPr>
          <w:rFonts w:ascii="Times New Roman" w:eastAsia="Times New Roman" w:hAnsi="Times New Roman" w:cs="Times New Roman"/>
          <w:color w:val="000000" w:themeColor="text1"/>
          <w:spacing w:val="145"/>
          <w:sz w:val="24"/>
          <w:szCs w:val="24"/>
        </w:rPr>
        <w:t xml:space="preserve"> </w:t>
      </w:r>
      <w:r w:rsidRPr="009A4A0B">
        <w:rPr>
          <w:rFonts w:ascii="Times New Roman" w:eastAsia="Times New Roman" w:hAnsi="Times New Roman" w:cs="Times New Roman"/>
          <w:color w:val="000000" w:themeColor="text1"/>
          <w:sz w:val="24"/>
          <w:szCs w:val="24"/>
        </w:rPr>
        <w:t>p</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dana</w:t>
      </w:r>
      <w:r w:rsidRPr="009A4A0B">
        <w:rPr>
          <w:rFonts w:ascii="Times New Roman" w:eastAsia="Times New Roman" w:hAnsi="Times New Roman" w:cs="Times New Roman"/>
          <w:color w:val="000000" w:themeColor="text1"/>
          <w:spacing w:val="145"/>
          <w:sz w:val="24"/>
          <w:szCs w:val="24"/>
        </w:rPr>
        <w:t xml:space="preserve"> </w:t>
      </w:r>
      <w:r w:rsidRPr="009A4A0B">
        <w:rPr>
          <w:rFonts w:ascii="Times New Roman" w:eastAsia="Times New Roman" w:hAnsi="Times New Roman" w:cs="Times New Roman"/>
          <w:color w:val="000000" w:themeColor="text1"/>
          <w:sz w:val="24"/>
          <w:szCs w:val="24"/>
        </w:rPr>
        <w:t>se</w:t>
      </w:r>
      <w:r w:rsidRPr="009A4A0B">
        <w:rPr>
          <w:rFonts w:ascii="Times New Roman" w:eastAsia="Times New Roman" w:hAnsi="Times New Roman" w:cs="Times New Roman"/>
          <w:color w:val="000000" w:themeColor="text1"/>
          <w:spacing w:val="1"/>
          <w:sz w:val="24"/>
          <w:szCs w:val="24"/>
        </w:rPr>
        <w:t>c</w:t>
      </w:r>
      <w:r w:rsidRPr="009A4A0B">
        <w:rPr>
          <w:rFonts w:ascii="Times New Roman" w:eastAsia="Times New Roman" w:hAnsi="Times New Roman" w:cs="Times New Roman"/>
          <w:color w:val="000000" w:themeColor="text1"/>
          <w:sz w:val="24"/>
          <w:szCs w:val="24"/>
        </w:rPr>
        <w:t>ara</w:t>
      </w:r>
      <w:r w:rsidRPr="009A4A0B">
        <w:rPr>
          <w:rFonts w:ascii="Times New Roman" w:eastAsia="Times New Roman" w:hAnsi="Times New Roman" w:cs="Times New Roman"/>
          <w:color w:val="000000" w:themeColor="text1"/>
          <w:spacing w:val="145"/>
          <w:sz w:val="24"/>
          <w:szCs w:val="24"/>
        </w:rPr>
        <w:t xml:space="preserve"> </w:t>
      </w:r>
      <w:r w:rsidRPr="009A4A0B">
        <w:rPr>
          <w:rFonts w:ascii="Times New Roman" w:eastAsia="Times New Roman" w:hAnsi="Times New Roman" w:cs="Times New Roman"/>
          <w:color w:val="000000" w:themeColor="text1"/>
          <w:sz w:val="24"/>
          <w:szCs w:val="24"/>
        </w:rPr>
        <w:t>penuh,</w:t>
      </w:r>
      <w:r w:rsidRPr="009A4A0B">
        <w:rPr>
          <w:rFonts w:ascii="Times New Roman" w:eastAsia="Times New Roman" w:hAnsi="Times New Roman" w:cs="Times New Roman"/>
          <w:color w:val="000000" w:themeColor="text1"/>
          <w:spacing w:val="146"/>
          <w:sz w:val="24"/>
          <w:szCs w:val="24"/>
        </w:rPr>
        <w:t xml:space="preserve"> </w:t>
      </w:r>
      <w:r w:rsidRPr="009A4A0B">
        <w:rPr>
          <w:rFonts w:ascii="Times New Roman" w:eastAsia="Times New Roman" w:hAnsi="Times New Roman" w:cs="Times New Roman"/>
          <w:color w:val="000000" w:themeColor="text1"/>
          <w:sz w:val="24"/>
          <w:szCs w:val="24"/>
        </w:rPr>
        <w:t>karena</w:t>
      </w:r>
      <w:r w:rsidRPr="009A4A0B">
        <w:rPr>
          <w:rFonts w:ascii="Times New Roman" w:eastAsia="Times New Roman" w:hAnsi="Times New Roman" w:cs="Times New Roman"/>
          <w:color w:val="000000" w:themeColor="text1"/>
          <w:spacing w:val="146"/>
          <w:sz w:val="24"/>
          <w:szCs w:val="24"/>
        </w:rPr>
        <w:t xml:space="preserve"> </w:t>
      </w:r>
      <w:r w:rsidRPr="009A4A0B">
        <w:rPr>
          <w:rFonts w:ascii="Times New Roman" w:eastAsia="Times New Roman" w:hAnsi="Times New Roman" w:cs="Times New Roman"/>
          <w:color w:val="000000" w:themeColor="text1"/>
          <w:sz w:val="24"/>
          <w:szCs w:val="24"/>
        </w:rPr>
        <w:t>sese</w:t>
      </w:r>
      <w:r w:rsidRPr="009A4A0B">
        <w:rPr>
          <w:rFonts w:ascii="Times New Roman" w:eastAsia="Times New Roman" w:hAnsi="Times New Roman" w:cs="Times New Roman"/>
          <w:color w:val="000000" w:themeColor="text1"/>
          <w:spacing w:val="1"/>
          <w:sz w:val="24"/>
          <w:szCs w:val="24"/>
        </w:rPr>
        <w:t>o</w:t>
      </w:r>
      <w:r w:rsidRPr="009A4A0B">
        <w:rPr>
          <w:rFonts w:ascii="Times New Roman" w:eastAsia="Times New Roman" w:hAnsi="Times New Roman" w:cs="Times New Roman"/>
          <w:color w:val="000000" w:themeColor="text1"/>
          <w:sz w:val="24"/>
          <w:szCs w:val="24"/>
        </w:rPr>
        <w:t>rang</w:t>
      </w:r>
      <w:r w:rsidRPr="009A4A0B">
        <w:rPr>
          <w:rFonts w:ascii="Times New Roman" w:eastAsia="Times New Roman" w:hAnsi="Times New Roman" w:cs="Times New Roman"/>
          <w:color w:val="000000" w:themeColor="text1"/>
          <w:spacing w:val="146"/>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145"/>
          <w:sz w:val="24"/>
          <w:szCs w:val="24"/>
        </w:rPr>
        <w:t xml:space="preserve"> </w:t>
      </w:r>
      <w:r w:rsidRPr="009A4A0B">
        <w:rPr>
          <w:rFonts w:ascii="Times New Roman" w:eastAsia="Times New Roman" w:hAnsi="Times New Roman" w:cs="Times New Roman"/>
          <w:color w:val="000000" w:themeColor="text1"/>
          <w:sz w:val="24"/>
          <w:szCs w:val="24"/>
        </w:rPr>
        <w:t xml:space="preserve">masih </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emp</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nyai</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z w:val="24"/>
          <w:szCs w:val="24"/>
        </w:rPr>
        <w:t>ket</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rbatasan</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pacing w:val="1"/>
          <w:sz w:val="24"/>
          <w:szCs w:val="24"/>
        </w:rPr>
        <w:t>k</w:t>
      </w:r>
      <w:r w:rsidRPr="009A4A0B">
        <w:rPr>
          <w:rFonts w:ascii="Times New Roman" w:eastAsia="Times New Roman" w:hAnsi="Times New Roman" w:cs="Times New Roman"/>
          <w:color w:val="000000" w:themeColor="text1"/>
          <w:sz w:val="24"/>
          <w:szCs w:val="24"/>
        </w:rPr>
        <w:t>e</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puan</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z w:val="24"/>
          <w:szCs w:val="24"/>
        </w:rPr>
        <w:t>ber</w:t>
      </w:r>
      <w:r w:rsidRPr="009A4A0B">
        <w:rPr>
          <w:rFonts w:ascii="Times New Roman" w:eastAsia="Times New Roman" w:hAnsi="Times New Roman" w:cs="Times New Roman"/>
          <w:color w:val="000000" w:themeColor="text1"/>
          <w:spacing w:val="-2"/>
          <w:sz w:val="24"/>
          <w:szCs w:val="24"/>
        </w:rPr>
        <w:t>f</w:t>
      </w:r>
      <w:r w:rsidRPr="009A4A0B">
        <w:rPr>
          <w:rFonts w:ascii="Times New Roman" w:eastAsia="Times New Roman" w:hAnsi="Times New Roman" w:cs="Times New Roman"/>
          <w:color w:val="000000" w:themeColor="text1"/>
          <w:sz w:val="24"/>
          <w:szCs w:val="24"/>
        </w:rPr>
        <w:t>ikir</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z w:val="24"/>
          <w:szCs w:val="24"/>
        </w:rPr>
        <w:t>dan</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z w:val="24"/>
          <w:szCs w:val="24"/>
        </w:rPr>
        <w:t>ber</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da</w:t>
      </w:r>
      <w:r w:rsidRPr="009A4A0B">
        <w:rPr>
          <w:rFonts w:ascii="Times New Roman" w:eastAsia="Times New Roman" w:hAnsi="Times New Roman" w:cs="Times New Roman"/>
          <w:color w:val="000000" w:themeColor="text1"/>
          <w:spacing w:val="78"/>
          <w:sz w:val="24"/>
          <w:szCs w:val="24"/>
        </w:rPr>
        <w:t xml:space="preserve"> </w:t>
      </w:r>
      <w:r w:rsidRPr="009A4A0B">
        <w:rPr>
          <w:rFonts w:ascii="Times New Roman" w:eastAsia="Times New Roman" w:hAnsi="Times New Roman" w:cs="Times New Roman"/>
          <w:color w:val="000000" w:themeColor="text1"/>
          <w:sz w:val="24"/>
          <w:szCs w:val="24"/>
        </w:rPr>
        <w:t>dalam</w:t>
      </w:r>
      <w:r w:rsidRPr="009A4A0B">
        <w:rPr>
          <w:rFonts w:ascii="Times New Roman" w:eastAsia="Times New Roman" w:hAnsi="Times New Roman" w:cs="Times New Roman"/>
          <w:color w:val="000000" w:themeColor="text1"/>
          <w:spacing w:val="76"/>
          <w:sz w:val="24"/>
          <w:szCs w:val="24"/>
        </w:rPr>
        <w:t xml:space="preserve"> </w:t>
      </w:r>
      <w:r w:rsidRPr="009A4A0B">
        <w:rPr>
          <w:rFonts w:ascii="Times New Roman" w:eastAsia="Times New Roman" w:hAnsi="Times New Roman" w:cs="Times New Roman"/>
          <w:color w:val="000000" w:themeColor="text1"/>
          <w:sz w:val="24"/>
          <w:szCs w:val="24"/>
        </w:rPr>
        <w:t>pe</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gawasan orang</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tua</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atau</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walinya.</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Menu</w:t>
      </w:r>
      <w:r w:rsidRPr="009A4A0B">
        <w:rPr>
          <w:rFonts w:ascii="Times New Roman" w:eastAsia="Times New Roman" w:hAnsi="Times New Roman" w:cs="Times New Roman"/>
          <w:color w:val="000000" w:themeColor="text1"/>
          <w:spacing w:val="1"/>
          <w:sz w:val="24"/>
          <w:szCs w:val="24"/>
        </w:rPr>
        <w:t>r</w:t>
      </w:r>
      <w:r w:rsidRPr="009A4A0B">
        <w:rPr>
          <w:rFonts w:ascii="Times New Roman" w:eastAsia="Times New Roman" w:hAnsi="Times New Roman" w:cs="Times New Roman"/>
          <w:color w:val="000000" w:themeColor="text1"/>
          <w:sz w:val="24"/>
          <w:szCs w:val="24"/>
        </w:rPr>
        <w:t>ut</w:t>
      </w:r>
      <w:r w:rsidRPr="009A4A0B">
        <w:rPr>
          <w:rFonts w:ascii="Times New Roman" w:eastAsia="Times New Roman" w:hAnsi="Times New Roman" w:cs="Times New Roman"/>
          <w:color w:val="000000" w:themeColor="text1"/>
          <w:spacing w:val="18"/>
          <w:sz w:val="24"/>
          <w:szCs w:val="24"/>
        </w:rPr>
        <w:t xml:space="preserve"> </w:t>
      </w:r>
      <w:r w:rsidRPr="009A4A0B">
        <w:rPr>
          <w:rFonts w:ascii="Times New Roman" w:eastAsia="Times New Roman" w:hAnsi="Times New Roman" w:cs="Times New Roman"/>
          <w:color w:val="000000" w:themeColor="text1"/>
          <w:sz w:val="24"/>
          <w:szCs w:val="24"/>
        </w:rPr>
        <w:t>U</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dang-undang</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S</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stem</w:t>
      </w:r>
      <w:r w:rsidRPr="009A4A0B">
        <w:rPr>
          <w:rFonts w:ascii="Times New Roman" w:eastAsia="Times New Roman" w:hAnsi="Times New Roman" w:cs="Times New Roman"/>
          <w:color w:val="000000" w:themeColor="text1"/>
          <w:spacing w:val="17"/>
          <w:sz w:val="24"/>
          <w:szCs w:val="24"/>
        </w:rPr>
        <w:t xml:space="preserve"> </w:t>
      </w:r>
      <w:r w:rsidRPr="009A4A0B">
        <w:rPr>
          <w:rFonts w:ascii="Times New Roman" w:eastAsia="Times New Roman" w:hAnsi="Times New Roman" w:cs="Times New Roman"/>
          <w:color w:val="000000" w:themeColor="text1"/>
          <w:sz w:val="24"/>
          <w:szCs w:val="24"/>
        </w:rPr>
        <w:t>Peradilan</w:t>
      </w:r>
      <w:r w:rsidRPr="009A4A0B">
        <w:rPr>
          <w:rFonts w:ascii="Times New Roman" w:eastAsia="Times New Roman" w:hAnsi="Times New Roman" w:cs="Times New Roman"/>
          <w:color w:val="000000" w:themeColor="text1"/>
          <w:spacing w:val="20"/>
          <w:sz w:val="24"/>
          <w:szCs w:val="24"/>
        </w:rPr>
        <w:t xml:space="preserve"> </w:t>
      </w:r>
      <w:r w:rsidRPr="009A4A0B">
        <w:rPr>
          <w:rFonts w:ascii="Times New Roman" w:eastAsia="Times New Roman" w:hAnsi="Times New Roman" w:cs="Times New Roman"/>
          <w:color w:val="000000" w:themeColor="text1"/>
          <w:sz w:val="24"/>
          <w:szCs w:val="24"/>
        </w:rPr>
        <w:t>Pidana</w:t>
      </w:r>
      <w:r w:rsidRPr="009A4A0B">
        <w:rPr>
          <w:rFonts w:ascii="Times New Roman" w:eastAsia="Times New Roman" w:hAnsi="Times New Roman" w:cs="Times New Roman"/>
          <w:color w:val="000000" w:themeColor="text1"/>
          <w:spacing w:val="19"/>
          <w:sz w:val="24"/>
          <w:szCs w:val="24"/>
        </w:rPr>
        <w:t xml:space="preserve"> </w:t>
      </w:r>
      <w:r w:rsidRPr="009A4A0B">
        <w:rPr>
          <w:rFonts w:ascii="Times New Roman" w:eastAsia="Times New Roman" w:hAnsi="Times New Roman" w:cs="Times New Roman"/>
          <w:color w:val="000000" w:themeColor="text1"/>
          <w:sz w:val="24"/>
          <w:szCs w:val="24"/>
        </w:rPr>
        <w:t>Anak, pengert</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an</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dimasukkan</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z w:val="24"/>
          <w:szCs w:val="24"/>
        </w:rPr>
        <w:t>d</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lam</w:t>
      </w:r>
      <w:r w:rsidRPr="009A4A0B">
        <w:rPr>
          <w:rFonts w:ascii="Times New Roman" w:eastAsia="Times New Roman" w:hAnsi="Times New Roman" w:cs="Times New Roman"/>
          <w:color w:val="000000" w:themeColor="text1"/>
          <w:spacing w:val="53"/>
          <w:sz w:val="24"/>
          <w:szCs w:val="24"/>
        </w:rPr>
        <w:t xml:space="preserve"> </w:t>
      </w:r>
      <w:r w:rsidRPr="009A4A0B">
        <w:rPr>
          <w:rFonts w:ascii="Times New Roman" w:eastAsia="Times New Roman" w:hAnsi="Times New Roman" w:cs="Times New Roman"/>
          <w:color w:val="000000" w:themeColor="text1"/>
          <w:sz w:val="24"/>
          <w:szCs w:val="24"/>
        </w:rPr>
        <w:t>sis</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em</w:t>
      </w:r>
      <w:r w:rsidRPr="009A4A0B">
        <w:rPr>
          <w:rFonts w:ascii="Times New Roman" w:eastAsia="Times New Roman" w:hAnsi="Times New Roman" w:cs="Times New Roman"/>
          <w:color w:val="000000" w:themeColor="text1"/>
          <w:spacing w:val="53"/>
          <w:sz w:val="24"/>
          <w:szCs w:val="24"/>
        </w:rPr>
        <w:t xml:space="preserve"> </w:t>
      </w:r>
      <w:r w:rsidRPr="009A4A0B">
        <w:rPr>
          <w:rFonts w:ascii="Times New Roman" w:eastAsia="Times New Roman" w:hAnsi="Times New Roman" w:cs="Times New Roman"/>
          <w:color w:val="000000" w:themeColor="text1"/>
          <w:sz w:val="24"/>
          <w:szCs w:val="24"/>
        </w:rPr>
        <w:t>per</w:t>
      </w:r>
      <w:r w:rsidRPr="009A4A0B">
        <w:rPr>
          <w:rFonts w:ascii="Times New Roman" w:eastAsia="Times New Roman" w:hAnsi="Times New Roman" w:cs="Times New Roman"/>
          <w:color w:val="000000" w:themeColor="text1"/>
          <w:spacing w:val="1"/>
          <w:sz w:val="24"/>
          <w:szCs w:val="24"/>
        </w:rPr>
        <w:t>a</w:t>
      </w:r>
      <w:r w:rsidRPr="009A4A0B">
        <w:rPr>
          <w:rFonts w:ascii="Times New Roman" w:eastAsia="Times New Roman" w:hAnsi="Times New Roman" w:cs="Times New Roman"/>
          <w:color w:val="000000" w:themeColor="text1"/>
          <w:sz w:val="24"/>
          <w:szCs w:val="24"/>
        </w:rPr>
        <w:t>dilan</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p</w:t>
      </w:r>
      <w:r w:rsidRPr="009A4A0B">
        <w:rPr>
          <w:rFonts w:ascii="Times New Roman" w:eastAsia="Times New Roman" w:hAnsi="Times New Roman" w:cs="Times New Roman"/>
          <w:color w:val="000000" w:themeColor="text1"/>
          <w:spacing w:val="1"/>
          <w:sz w:val="24"/>
          <w:szCs w:val="24"/>
        </w:rPr>
        <w:t>i</w:t>
      </w:r>
      <w:r w:rsidRPr="009A4A0B">
        <w:rPr>
          <w:rFonts w:ascii="Times New Roman" w:eastAsia="Times New Roman" w:hAnsi="Times New Roman" w:cs="Times New Roman"/>
          <w:color w:val="000000" w:themeColor="text1"/>
          <w:sz w:val="24"/>
          <w:szCs w:val="24"/>
        </w:rPr>
        <w:t>dana</w:t>
      </w:r>
      <w:r w:rsidRPr="009A4A0B">
        <w:rPr>
          <w:rFonts w:ascii="Times New Roman" w:eastAsia="Times New Roman" w:hAnsi="Times New Roman" w:cs="Times New Roman"/>
          <w:color w:val="000000" w:themeColor="text1"/>
          <w:spacing w:val="54"/>
          <w:sz w:val="24"/>
          <w:szCs w:val="24"/>
        </w:rPr>
        <w:t xml:space="preserve"> </w:t>
      </w:r>
      <w:r w:rsidRPr="009A4A0B">
        <w:rPr>
          <w:rFonts w:ascii="Times New Roman" w:eastAsia="Times New Roman" w:hAnsi="Times New Roman" w:cs="Times New Roman"/>
          <w:color w:val="000000" w:themeColor="text1"/>
          <w:sz w:val="24"/>
          <w:szCs w:val="24"/>
        </w:rPr>
        <w:t>anak</w:t>
      </w:r>
      <w:r w:rsidRPr="009A4A0B">
        <w:rPr>
          <w:rFonts w:ascii="Times New Roman" w:eastAsia="Times New Roman" w:hAnsi="Times New Roman" w:cs="Times New Roman"/>
          <w:color w:val="000000" w:themeColor="text1"/>
          <w:spacing w:val="55"/>
          <w:sz w:val="24"/>
          <w:szCs w:val="24"/>
        </w:rPr>
        <w:t xml:space="preserve"> </w:t>
      </w:r>
      <w:r w:rsidRPr="009A4A0B">
        <w:rPr>
          <w:rFonts w:ascii="Times New Roman" w:eastAsia="Times New Roman" w:hAnsi="Times New Roman" w:cs="Times New Roman"/>
          <w:color w:val="000000" w:themeColor="text1"/>
          <w:sz w:val="24"/>
          <w:szCs w:val="24"/>
        </w:rPr>
        <w:t>adalah adalah</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A</w:t>
      </w:r>
      <w:r w:rsidRPr="009A4A0B">
        <w:rPr>
          <w:rFonts w:ascii="Times New Roman" w:eastAsia="Times New Roman" w:hAnsi="Times New Roman" w:cs="Times New Roman"/>
          <w:color w:val="000000" w:themeColor="text1"/>
          <w:spacing w:val="1"/>
          <w:sz w:val="24"/>
          <w:szCs w:val="24"/>
        </w:rPr>
        <w:t>n</w:t>
      </w:r>
      <w:r w:rsidRPr="009A4A0B">
        <w:rPr>
          <w:rFonts w:ascii="Times New Roman" w:eastAsia="Times New Roman" w:hAnsi="Times New Roman" w:cs="Times New Roman"/>
          <w:color w:val="000000" w:themeColor="text1"/>
          <w:sz w:val="24"/>
          <w:szCs w:val="24"/>
        </w:rPr>
        <w:t>ak</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yang</w:t>
      </w:r>
      <w:r w:rsidRPr="009A4A0B">
        <w:rPr>
          <w:rFonts w:ascii="Times New Roman" w:eastAsia="Times New Roman" w:hAnsi="Times New Roman" w:cs="Times New Roman"/>
          <w:color w:val="000000" w:themeColor="text1"/>
          <w:spacing w:val="26"/>
          <w:sz w:val="24"/>
          <w:szCs w:val="24"/>
        </w:rPr>
        <w:t xml:space="preserve"> </w:t>
      </w:r>
      <w:r w:rsidRPr="009A4A0B">
        <w:rPr>
          <w:rFonts w:ascii="Times New Roman" w:eastAsia="Times New Roman" w:hAnsi="Times New Roman" w:cs="Times New Roman"/>
          <w:color w:val="000000" w:themeColor="text1"/>
          <w:sz w:val="24"/>
          <w:szCs w:val="24"/>
        </w:rPr>
        <w:t>telah</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pacing w:val="1"/>
          <w:sz w:val="24"/>
          <w:szCs w:val="24"/>
        </w:rPr>
        <w:t>b</w:t>
      </w:r>
      <w:r w:rsidRPr="009A4A0B">
        <w:rPr>
          <w:rFonts w:ascii="Times New Roman" w:eastAsia="Times New Roman" w:hAnsi="Times New Roman" w:cs="Times New Roman"/>
          <w:color w:val="000000" w:themeColor="text1"/>
          <w:sz w:val="24"/>
          <w:szCs w:val="24"/>
        </w:rPr>
        <w:t>eru</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ur</w:t>
      </w:r>
      <w:r w:rsidRPr="009A4A0B">
        <w:rPr>
          <w:rFonts w:ascii="Times New Roman" w:eastAsia="Times New Roman" w:hAnsi="Times New Roman" w:cs="Times New Roman"/>
          <w:color w:val="000000" w:themeColor="text1"/>
          <w:spacing w:val="24"/>
          <w:sz w:val="24"/>
          <w:szCs w:val="24"/>
        </w:rPr>
        <w:t xml:space="preserve"> </w:t>
      </w:r>
      <w:r w:rsidRPr="009A4A0B">
        <w:rPr>
          <w:rFonts w:ascii="Times New Roman" w:eastAsia="Times New Roman" w:hAnsi="Times New Roman" w:cs="Times New Roman"/>
          <w:color w:val="000000" w:themeColor="text1"/>
          <w:sz w:val="24"/>
          <w:szCs w:val="24"/>
        </w:rPr>
        <w:t>12</w:t>
      </w:r>
      <w:r w:rsidRPr="009A4A0B">
        <w:rPr>
          <w:rFonts w:ascii="Times New Roman" w:eastAsia="Times New Roman" w:hAnsi="Times New Roman" w:cs="Times New Roman"/>
          <w:color w:val="000000" w:themeColor="text1"/>
          <w:spacing w:val="26"/>
          <w:sz w:val="24"/>
          <w:szCs w:val="24"/>
        </w:rPr>
        <w:t xml:space="preserve"> </w:t>
      </w:r>
      <w:r w:rsidRPr="009A4A0B">
        <w:rPr>
          <w:rFonts w:ascii="Times New Roman" w:eastAsia="Times New Roman" w:hAnsi="Times New Roman" w:cs="Times New Roman"/>
          <w:color w:val="000000" w:themeColor="text1"/>
          <w:sz w:val="24"/>
          <w:szCs w:val="24"/>
        </w:rPr>
        <w:t>(dua</w:t>
      </w:r>
      <w:r w:rsidRPr="009A4A0B">
        <w:rPr>
          <w:rFonts w:ascii="Times New Roman" w:eastAsia="Times New Roman" w:hAnsi="Times New Roman" w:cs="Times New Roman"/>
          <w:color w:val="000000" w:themeColor="text1"/>
          <w:spacing w:val="26"/>
          <w:sz w:val="24"/>
          <w:szCs w:val="24"/>
        </w:rPr>
        <w:t xml:space="preserve"> </w:t>
      </w:r>
      <w:r w:rsidRPr="009A4A0B">
        <w:rPr>
          <w:rFonts w:ascii="Times New Roman" w:eastAsia="Times New Roman" w:hAnsi="Times New Roman" w:cs="Times New Roman"/>
          <w:color w:val="000000" w:themeColor="text1"/>
          <w:sz w:val="24"/>
          <w:szCs w:val="24"/>
        </w:rPr>
        <w:t>bela</w:t>
      </w:r>
      <w:r w:rsidRPr="009A4A0B">
        <w:rPr>
          <w:rFonts w:ascii="Times New Roman" w:eastAsia="Times New Roman" w:hAnsi="Times New Roman" w:cs="Times New Roman"/>
          <w:color w:val="000000" w:themeColor="text1"/>
          <w:spacing w:val="1"/>
          <w:sz w:val="24"/>
          <w:szCs w:val="24"/>
        </w:rPr>
        <w:t>s</w:t>
      </w:r>
      <w:r w:rsidRPr="009A4A0B">
        <w:rPr>
          <w:rFonts w:ascii="Times New Roman" w:eastAsia="Times New Roman" w:hAnsi="Times New Roman" w:cs="Times New Roman"/>
          <w:color w:val="000000" w:themeColor="text1"/>
          <w:sz w:val="24"/>
          <w:szCs w:val="24"/>
        </w:rPr>
        <w:t>)</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tah</w:t>
      </w:r>
      <w:r w:rsidRPr="009A4A0B">
        <w:rPr>
          <w:rFonts w:ascii="Times New Roman" w:eastAsia="Times New Roman" w:hAnsi="Times New Roman" w:cs="Times New Roman"/>
          <w:color w:val="000000" w:themeColor="text1"/>
          <w:spacing w:val="1"/>
          <w:sz w:val="24"/>
          <w:szCs w:val="24"/>
        </w:rPr>
        <w:t>u</w:t>
      </w:r>
      <w:r w:rsidRPr="009A4A0B">
        <w:rPr>
          <w:rFonts w:ascii="Times New Roman" w:eastAsia="Times New Roman" w:hAnsi="Times New Roman" w:cs="Times New Roman"/>
          <w:color w:val="000000" w:themeColor="text1"/>
          <w:sz w:val="24"/>
          <w:szCs w:val="24"/>
        </w:rPr>
        <w:t>n,</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te</w:t>
      </w:r>
      <w:r w:rsidRPr="009A4A0B">
        <w:rPr>
          <w:rFonts w:ascii="Times New Roman" w:eastAsia="Times New Roman" w:hAnsi="Times New Roman" w:cs="Times New Roman"/>
          <w:color w:val="000000" w:themeColor="text1"/>
          <w:spacing w:val="1"/>
          <w:sz w:val="24"/>
          <w:szCs w:val="24"/>
        </w:rPr>
        <w:t>t</w:t>
      </w:r>
      <w:r w:rsidRPr="009A4A0B">
        <w:rPr>
          <w:rFonts w:ascii="Times New Roman" w:eastAsia="Times New Roman" w:hAnsi="Times New Roman" w:cs="Times New Roman"/>
          <w:color w:val="000000" w:themeColor="text1"/>
          <w:sz w:val="24"/>
          <w:szCs w:val="24"/>
        </w:rPr>
        <w:t>api</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b</w:t>
      </w:r>
      <w:r w:rsidRPr="009A4A0B">
        <w:rPr>
          <w:rFonts w:ascii="Times New Roman" w:eastAsia="Times New Roman" w:hAnsi="Times New Roman" w:cs="Times New Roman"/>
          <w:color w:val="000000" w:themeColor="text1"/>
          <w:spacing w:val="1"/>
          <w:sz w:val="24"/>
          <w:szCs w:val="24"/>
        </w:rPr>
        <w:t>e</w:t>
      </w:r>
      <w:r w:rsidRPr="009A4A0B">
        <w:rPr>
          <w:rFonts w:ascii="Times New Roman" w:eastAsia="Times New Roman" w:hAnsi="Times New Roman" w:cs="Times New Roman"/>
          <w:color w:val="000000" w:themeColor="text1"/>
          <w:sz w:val="24"/>
          <w:szCs w:val="24"/>
        </w:rPr>
        <w:t>lum</w:t>
      </w:r>
      <w:r w:rsidRPr="009A4A0B">
        <w:rPr>
          <w:rFonts w:ascii="Times New Roman" w:eastAsia="Times New Roman" w:hAnsi="Times New Roman" w:cs="Times New Roman"/>
          <w:color w:val="000000" w:themeColor="text1"/>
          <w:spacing w:val="23"/>
          <w:sz w:val="24"/>
          <w:szCs w:val="24"/>
        </w:rPr>
        <w:t xml:space="preserve"> </w:t>
      </w:r>
      <w:r w:rsidRPr="009A4A0B">
        <w:rPr>
          <w:rFonts w:ascii="Times New Roman" w:eastAsia="Times New Roman" w:hAnsi="Times New Roman" w:cs="Times New Roman"/>
          <w:color w:val="000000" w:themeColor="text1"/>
          <w:sz w:val="24"/>
          <w:szCs w:val="24"/>
        </w:rPr>
        <w:t>b</w:t>
      </w:r>
      <w:r w:rsidRPr="009A4A0B">
        <w:rPr>
          <w:rFonts w:ascii="Times New Roman" w:eastAsia="Times New Roman" w:hAnsi="Times New Roman" w:cs="Times New Roman"/>
          <w:color w:val="000000" w:themeColor="text1"/>
          <w:spacing w:val="2"/>
          <w:sz w:val="24"/>
          <w:szCs w:val="24"/>
        </w:rPr>
        <w:t>e</w:t>
      </w:r>
      <w:r w:rsidRPr="009A4A0B">
        <w:rPr>
          <w:rFonts w:ascii="Times New Roman" w:eastAsia="Times New Roman" w:hAnsi="Times New Roman" w:cs="Times New Roman"/>
          <w:color w:val="000000" w:themeColor="text1"/>
          <w:sz w:val="24"/>
          <w:szCs w:val="24"/>
        </w:rPr>
        <w:t>ru</w:t>
      </w:r>
      <w:r w:rsidRPr="009A4A0B">
        <w:rPr>
          <w:rFonts w:ascii="Times New Roman" w:eastAsia="Times New Roman" w:hAnsi="Times New Roman" w:cs="Times New Roman"/>
          <w:color w:val="000000" w:themeColor="text1"/>
          <w:spacing w:val="-1"/>
          <w:sz w:val="24"/>
          <w:szCs w:val="24"/>
        </w:rPr>
        <w:t>m</w:t>
      </w:r>
      <w:r w:rsidRPr="009A4A0B">
        <w:rPr>
          <w:rFonts w:ascii="Times New Roman" w:eastAsia="Times New Roman" w:hAnsi="Times New Roman" w:cs="Times New Roman"/>
          <w:color w:val="000000" w:themeColor="text1"/>
          <w:sz w:val="24"/>
          <w:szCs w:val="24"/>
        </w:rPr>
        <w:t>ur</w:t>
      </w:r>
      <w:r w:rsidRPr="009A4A0B">
        <w:rPr>
          <w:rFonts w:ascii="Times New Roman" w:eastAsia="Times New Roman" w:hAnsi="Times New Roman" w:cs="Times New Roman"/>
          <w:color w:val="000000" w:themeColor="text1"/>
          <w:spacing w:val="25"/>
          <w:sz w:val="24"/>
          <w:szCs w:val="24"/>
        </w:rPr>
        <w:t xml:space="preserve"> </w:t>
      </w:r>
      <w:r w:rsidRPr="009A4A0B">
        <w:rPr>
          <w:rFonts w:ascii="Times New Roman" w:eastAsia="Times New Roman" w:hAnsi="Times New Roman" w:cs="Times New Roman"/>
          <w:color w:val="000000" w:themeColor="text1"/>
          <w:sz w:val="24"/>
          <w:szCs w:val="24"/>
        </w:rPr>
        <w:t>18 (delapan belas) tahun,yang diduga melakukan tindak pidana.</w:t>
      </w:r>
    </w:p>
    <w:p w:rsidR="000D0044" w:rsidRPr="000D0044" w:rsidRDefault="000D0044" w:rsidP="000D0044">
      <w:pPr>
        <w:pStyle w:val="ListParagraph"/>
        <w:widowControl w:val="0"/>
        <w:autoSpaceDE w:val="0"/>
        <w:autoSpaceDN w:val="0"/>
        <w:adjustRightInd w:val="0"/>
        <w:spacing w:after="0" w:line="480" w:lineRule="auto"/>
        <w:ind w:left="900" w:right="-20" w:firstLine="900"/>
        <w:jc w:val="both"/>
        <w:rPr>
          <w:rFonts w:ascii="Times New Roman" w:eastAsia="Times New Roman" w:hAnsi="Times New Roman" w:cs="Times New Roman"/>
          <w:color w:val="000000" w:themeColor="text1"/>
          <w:sz w:val="24"/>
          <w:szCs w:val="24"/>
          <w:lang w:val="en-US"/>
        </w:rPr>
      </w:pPr>
      <w:r w:rsidRPr="000D0044">
        <w:rPr>
          <w:rFonts w:ascii="Times New Roman" w:eastAsia="Times New Roman" w:hAnsi="Times New Roman" w:cs="Times New Roman"/>
          <w:color w:val="000000" w:themeColor="text1"/>
          <w:sz w:val="24"/>
          <w:szCs w:val="24"/>
        </w:rPr>
        <w:t>Beberapa</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pandang</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n</w:t>
      </w:r>
      <w:r w:rsidRPr="000D0044">
        <w:rPr>
          <w:rFonts w:ascii="Times New Roman" w:eastAsia="Times New Roman" w:hAnsi="Times New Roman" w:cs="Times New Roman"/>
          <w:color w:val="000000" w:themeColor="text1"/>
          <w:spacing w:val="29"/>
          <w:sz w:val="24"/>
          <w:szCs w:val="24"/>
        </w:rPr>
        <w:t xml:space="preserve"> </w:t>
      </w:r>
      <w:r w:rsidRPr="000D0044">
        <w:rPr>
          <w:rFonts w:ascii="Times New Roman" w:eastAsia="Times New Roman" w:hAnsi="Times New Roman" w:cs="Times New Roman"/>
          <w:color w:val="000000" w:themeColor="text1"/>
          <w:sz w:val="24"/>
          <w:szCs w:val="24"/>
        </w:rPr>
        <w:t>di atas</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telah</w:t>
      </w:r>
      <w:r w:rsidRPr="000D0044">
        <w:rPr>
          <w:rFonts w:ascii="Times New Roman" w:eastAsia="Times New Roman" w:hAnsi="Times New Roman" w:cs="Times New Roman"/>
          <w:color w:val="000000" w:themeColor="text1"/>
          <w:spacing w:val="29"/>
          <w:sz w:val="24"/>
          <w:szCs w:val="24"/>
        </w:rPr>
        <w:t xml:space="preserve"> </w:t>
      </w:r>
      <w:r w:rsidRPr="000D0044">
        <w:rPr>
          <w:rFonts w:ascii="Times New Roman" w:eastAsia="Times New Roman" w:hAnsi="Times New Roman" w:cs="Times New Roman"/>
          <w:color w:val="000000" w:themeColor="text1"/>
          <w:sz w:val="24"/>
          <w:szCs w:val="24"/>
        </w:rPr>
        <w:t>diuraikan,</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bahwa</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pengertian</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anak yakni</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orang</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yang</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masih</w:t>
      </w:r>
      <w:r w:rsidRPr="000D0044">
        <w:rPr>
          <w:rFonts w:ascii="Times New Roman" w:eastAsia="Times New Roman" w:hAnsi="Times New Roman" w:cs="Times New Roman"/>
          <w:color w:val="000000" w:themeColor="text1"/>
          <w:spacing w:val="82"/>
          <w:sz w:val="24"/>
          <w:szCs w:val="24"/>
        </w:rPr>
        <w:t xml:space="preserve"> </w:t>
      </w:r>
      <w:r w:rsidRPr="000D0044">
        <w:rPr>
          <w:rFonts w:ascii="Times New Roman" w:eastAsia="Times New Roman" w:hAnsi="Times New Roman" w:cs="Times New Roman"/>
          <w:color w:val="000000" w:themeColor="text1"/>
          <w:sz w:val="24"/>
          <w:szCs w:val="24"/>
        </w:rPr>
        <w:t>dalam</w:t>
      </w:r>
      <w:r w:rsidRPr="000D0044">
        <w:rPr>
          <w:rFonts w:ascii="Times New Roman" w:eastAsia="Times New Roman" w:hAnsi="Times New Roman" w:cs="Times New Roman"/>
          <w:color w:val="000000" w:themeColor="text1"/>
          <w:spacing w:val="82"/>
          <w:sz w:val="24"/>
          <w:szCs w:val="24"/>
        </w:rPr>
        <w:t xml:space="preserve"> </w:t>
      </w:r>
      <w:r w:rsidRPr="000D0044">
        <w:rPr>
          <w:rFonts w:ascii="Times New Roman" w:eastAsia="Times New Roman" w:hAnsi="Times New Roman" w:cs="Times New Roman"/>
          <w:color w:val="000000" w:themeColor="text1"/>
          <w:sz w:val="24"/>
          <w:szCs w:val="24"/>
        </w:rPr>
        <w:t>k</w:t>
      </w:r>
      <w:r w:rsidRPr="000D0044">
        <w:rPr>
          <w:rFonts w:ascii="Times New Roman" w:eastAsia="Times New Roman" w:hAnsi="Times New Roman" w:cs="Times New Roman"/>
          <w:color w:val="000000" w:themeColor="text1"/>
          <w:spacing w:val="2"/>
          <w:sz w:val="24"/>
          <w:szCs w:val="24"/>
        </w:rPr>
        <w:t>a</w:t>
      </w:r>
      <w:r w:rsidRPr="000D0044">
        <w:rPr>
          <w:rFonts w:ascii="Times New Roman" w:eastAsia="Times New Roman" w:hAnsi="Times New Roman" w:cs="Times New Roman"/>
          <w:color w:val="000000" w:themeColor="text1"/>
          <w:sz w:val="24"/>
          <w:szCs w:val="24"/>
        </w:rPr>
        <w:t>ndu</w:t>
      </w:r>
      <w:r w:rsidRPr="000D0044">
        <w:rPr>
          <w:rFonts w:ascii="Times New Roman" w:eastAsia="Times New Roman" w:hAnsi="Times New Roman" w:cs="Times New Roman"/>
          <w:color w:val="000000" w:themeColor="text1"/>
          <w:spacing w:val="1"/>
          <w:sz w:val="24"/>
          <w:szCs w:val="24"/>
        </w:rPr>
        <w:t>n</w:t>
      </w:r>
      <w:r w:rsidRPr="000D0044">
        <w:rPr>
          <w:rFonts w:ascii="Times New Roman" w:eastAsia="Times New Roman" w:hAnsi="Times New Roman" w:cs="Times New Roman"/>
          <w:color w:val="000000" w:themeColor="text1"/>
          <w:sz w:val="24"/>
          <w:szCs w:val="24"/>
        </w:rPr>
        <w:t>gan</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dan</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be</w:t>
      </w:r>
      <w:r w:rsidRPr="000D0044">
        <w:rPr>
          <w:rFonts w:ascii="Times New Roman" w:eastAsia="Times New Roman" w:hAnsi="Times New Roman" w:cs="Times New Roman"/>
          <w:color w:val="000000" w:themeColor="text1"/>
          <w:spacing w:val="1"/>
          <w:sz w:val="24"/>
          <w:szCs w:val="24"/>
        </w:rPr>
        <w:t>r</w:t>
      </w:r>
      <w:r w:rsidRPr="000D0044">
        <w:rPr>
          <w:rFonts w:ascii="Times New Roman" w:eastAsia="Times New Roman" w:hAnsi="Times New Roman" w:cs="Times New Roman"/>
          <w:color w:val="000000" w:themeColor="text1"/>
          <w:sz w:val="24"/>
          <w:szCs w:val="24"/>
        </w:rPr>
        <w:t>u</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ur</w:t>
      </w:r>
      <w:r w:rsidRPr="000D0044">
        <w:rPr>
          <w:rFonts w:ascii="Times New Roman" w:eastAsia="Times New Roman" w:hAnsi="Times New Roman" w:cs="Times New Roman"/>
          <w:color w:val="000000" w:themeColor="text1"/>
          <w:spacing w:val="82"/>
          <w:sz w:val="24"/>
          <w:szCs w:val="24"/>
        </w:rPr>
        <w:t xml:space="preserve"> </w:t>
      </w:r>
      <w:r w:rsidRPr="000D0044">
        <w:rPr>
          <w:rFonts w:ascii="Times New Roman" w:eastAsia="Times New Roman" w:hAnsi="Times New Roman" w:cs="Times New Roman"/>
          <w:color w:val="000000" w:themeColor="text1"/>
          <w:sz w:val="24"/>
          <w:szCs w:val="24"/>
        </w:rPr>
        <w:t>dibaw</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h</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18</w:t>
      </w:r>
      <w:r w:rsidRPr="000D0044">
        <w:rPr>
          <w:rFonts w:ascii="Times New Roman" w:eastAsia="Times New Roman" w:hAnsi="Times New Roman" w:cs="Times New Roman"/>
          <w:color w:val="000000" w:themeColor="text1"/>
          <w:spacing w:val="83"/>
          <w:sz w:val="24"/>
          <w:szCs w:val="24"/>
        </w:rPr>
        <w:t xml:space="preserve"> </w:t>
      </w:r>
      <w:r w:rsidRPr="000D0044">
        <w:rPr>
          <w:rFonts w:ascii="Times New Roman" w:eastAsia="Times New Roman" w:hAnsi="Times New Roman" w:cs="Times New Roman"/>
          <w:color w:val="000000" w:themeColor="text1"/>
          <w:sz w:val="24"/>
          <w:szCs w:val="24"/>
        </w:rPr>
        <w:t>tahun (delapan</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bel</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s)</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s</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rta</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pacing w:val="1"/>
          <w:sz w:val="24"/>
          <w:szCs w:val="24"/>
        </w:rPr>
        <w:t>b</w:t>
      </w:r>
      <w:r w:rsidRPr="000D0044">
        <w:rPr>
          <w:rFonts w:ascii="Times New Roman" w:eastAsia="Times New Roman" w:hAnsi="Times New Roman" w:cs="Times New Roman"/>
          <w:color w:val="000000" w:themeColor="text1"/>
          <w:sz w:val="24"/>
          <w:szCs w:val="24"/>
        </w:rPr>
        <w:t>elum</w:t>
      </w:r>
      <w:r w:rsidRPr="000D0044">
        <w:rPr>
          <w:rFonts w:ascii="Times New Roman" w:eastAsia="Times New Roman" w:hAnsi="Times New Roman" w:cs="Times New Roman"/>
          <w:color w:val="000000" w:themeColor="text1"/>
          <w:spacing w:val="32"/>
          <w:sz w:val="24"/>
          <w:szCs w:val="24"/>
        </w:rPr>
        <w:t xml:space="preserve"> </w:t>
      </w:r>
      <w:r w:rsidRPr="000D0044">
        <w:rPr>
          <w:rFonts w:ascii="Times New Roman" w:eastAsia="Times New Roman" w:hAnsi="Times New Roman" w:cs="Times New Roman"/>
          <w:color w:val="000000" w:themeColor="text1"/>
          <w:sz w:val="24"/>
          <w:szCs w:val="24"/>
        </w:rPr>
        <w:t>kawin.</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Maksud</w:t>
      </w:r>
      <w:r w:rsidRPr="000D0044">
        <w:rPr>
          <w:rFonts w:ascii="Times New Roman" w:eastAsia="Times New Roman" w:hAnsi="Times New Roman" w:cs="Times New Roman"/>
          <w:color w:val="000000" w:themeColor="text1"/>
          <w:spacing w:val="32"/>
          <w:sz w:val="24"/>
          <w:szCs w:val="24"/>
        </w:rPr>
        <w:t xml:space="preserve"> </w:t>
      </w:r>
      <w:r w:rsidRPr="000D0044">
        <w:rPr>
          <w:rFonts w:ascii="Times New Roman" w:eastAsia="Times New Roman" w:hAnsi="Times New Roman" w:cs="Times New Roman"/>
          <w:color w:val="000000" w:themeColor="text1"/>
          <w:sz w:val="24"/>
          <w:szCs w:val="24"/>
        </w:rPr>
        <w:t>dari</w:t>
      </w:r>
      <w:r w:rsidRPr="000D0044">
        <w:rPr>
          <w:rFonts w:ascii="Times New Roman" w:eastAsia="Times New Roman" w:hAnsi="Times New Roman" w:cs="Times New Roman"/>
          <w:color w:val="000000" w:themeColor="text1"/>
          <w:spacing w:val="34"/>
          <w:sz w:val="24"/>
          <w:szCs w:val="24"/>
        </w:rPr>
        <w:t xml:space="preserve"> </w:t>
      </w:r>
      <w:r w:rsidRPr="000D0044">
        <w:rPr>
          <w:rFonts w:ascii="Times New Roman" w:eastAsia="Times New Roman" w:hAnsi="Times New Roman" w:cs="Times New Roman"/>
          <w:color w:val="000000" w:themeColor="text1"/>
          <w:sz w:val="24"/>
          <w:szCs w:val="24"/>
        </w:rPr>
        <w:t>kata</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belum</w:t>
      </w:r>
      <w:r w:rsidRPr="000D0044">
        <w:rPr>
          <w:rFonts w:ascii="Times New Roman" w:eastAsia="Times New Roman" w:hAnsi="Times New Roman" w:cs="Times New Roman"/>
          <w:color w:val="000000" w:themeColor="text1"/>
          <w:spacing w:val="31"/>
          <w:sz w:val="24"/>
          <w:szCs w:val="24"/>
        </w:rPr>
        <w:t xml:space="preserve"> </w:t>
      </w:r>
      <w:r w:rsidRPr="000D0044">
        <w:rPr>
          <w:rFonts w:ascii="Times New Roman" w:eastAsia="Times New Roman" w:hAnsi="Times New Roman" w:cs="Times New Roman"/>
          <w:color w:val="000000" w:themeColor="text1"/>
          <w:sz w:val="24"/>
          <w:szCs w:val="24"/>
        </w:rPr>
        <w:t>k</w:t>
      </w:r>
      <w:r w:rsidRPr="000D0044">
        <w:rPr>
          <w:rFonts w:ascii="Times New Roman" w:eastAsia="Times New Roman" w:hAnsi="Times New Roman" w:cs="Times New Roman"/>
          <w:color w:val="000000" w:themeColor="text1"/>
          <w:spacing w:val="2"/>
          <w:sz w:val="24"/>
          <w:szCs w:val="24"/>
        </w:rPr>
        <w:t>a</w:t>
      </w:r>
      <w:r w:rsidRPr="000D0044">
        <w:rPr>
          <w:rFonts w:ascii="Times New Roman" w:eastAsia="Times New Roman" w:hAnsi="Times New Roman" w:cs="Times New Roman"/>
          <w:color w:val="000000" w:themeColor="text1"/>
          <w:sz w:val="24"/>
          <w:szCs w:val="24"/>
        </w:rPr>
        <w:t>win</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adalah</w:t>
      </w:r>
      <w:r w:rsidRPr="000D0044">
        <w:rPr>
          <w:rFonts w:ascii="Times New Roman" w:eastAsia="Times New Roman" w:hAnsi="Times New Roman" w:cs="Times New Roman"/>
          <w:color w:val="000000" w:themeColor="text1"/>
          <w:spacing w:val="33"/>
          <w:sz w:val="24"/>
          <w:szCs w:val="24"/>
        </w:rPr>
        <w:t xml:space="preserve"> </w:t>
      </w:r>
      <w:r w:rsidRPr="000D0044">
        <w:rPr>
          <w:rFonts w:ascii="Times New Roman" w:eastAsia="Times New Roman" w:hAnsi="Times New Roman" w:cs="Times New Roman"/>
          <w:color w:val="000000" w:themeColor="text1"/>
          <w:sz w:val="24"/>
          <w:szCs w:val="24"/>
        </w:rPr>
        <w:t>anak yang</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tidak</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te</w:t>
      </w:r>
      <w:r w:rsidRPr="000D0044">
        <w:rPr>
          <w:rFonts w:ascii="Times New Roman" w:eastAsia="Times New Roman" w:hAnsi="Times New Roman" w:cs="Times New Roman"/>
          <w:color w:val="000000" w:themeColor="text1"/>
          <w:spacing w:val="1"/>
          <w:sz w:val="24"/>
          <w:szCs w:val="24"/>
        </w:rPr>
        <w:t>r</w:t>
      </w:r>
      <w:r w:rsidRPr="000D0044">
        <w:rPr>
          <w:rFonts w:ascii="Times New Roman" w:eastAsia="Times New Roman" w:hAnsi="Times New Roman" w:cs="Times New Roman"/>
          <w:color w:val="000000" w:themeColor="text1"/>
          <w:sz w:val="24"/>
          <w:szCs w:val="24"/>
        </w:rPr>
        <w:t>ikat</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dalam</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rkawinan</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atau</w:t>
      </w:r>
      <w:r w:rsidRPr="000D0044">
        <w:rPr>
          <w:rFonts w:ascii="Times New Roman" w:eastAsia="Times New Roman" w:hAnsi="Times New Roman" w:cs="Times New Roman"/>
          <w:color w:val="000000" w:themeColor="text1"/>
          <w:spacing w:val="62"/>
          <w:sz w:val="24"/>
          <w:szCs w:val="24"/>
        </w:rPr>
        <w:t xml:space="preserve"> </w:t>
      </w:r>
      <w:r w:rsidRPr="000D0044">
        <w:rPr>
          <w:rFonts w:ascii="Times New Roman" w:eastAsia="Times New Roman" w:hAnsi="Times New Roman" w:cs="Times New Roman"/>
          <w:color w:val="000000" w:themeColor="text1"/>
          <w:sz w:val="24"/>
          <w:szCs w:val="24"/>
        </w:rPr>
        <w:t>pernah</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kawin</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dan</w:t>
      </w:r>
      <w:r w:rsidRPr="000D0044">
        <w:rPr>
          <w:rFonts w:ascii="Times New Roman" w:eastAsia="Times New Roman" w:hAnsi="Times New Roman" w:cs="Times New Roman"/>
          <w:color w:val="000000" w:themeColor="text1"/>
          <w:spacing w:val="61"/>
          <w:sz w:val="24"/>
          <w:szCs w:val="24"/>
        </w:rPr>
        <w:t xml:space="preserve"> </w:t>
      </w:r>
      <w:r w:rsidRPr="000D0044">
        <w:rPr>
          <w:rFonts w:ascii="Times New Roman" w:eastAsia="Times New Roman" w:hAnsi="Times New Roman" w:cs="Times New Roman"/>
          <w:color w:val="000000" w:themeColor="text1"/>
          <w:sz w:val="24"/>
          <w:szCs w:val="24"/>
        </w:rPr>
        <w:t>ke</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udian</w:t>
      </w:r>
      <w:r w:rsidRPr="000D0044">
        <w:rPr>
          <w:rFonts w:ascii="Times New Roman" w:eastAsia="Times New Roman" w:hAnsi="Times New Roman" w:cs="Times New Roman"/>
          <w:color w:val="000000" w:themeColor="text1"/>
          <w:spacing w:val="62"/>
          <w:sz w:val="24"/>
          <w:szCs w:val="24"/>
        </w:rPr>
        <w:t xml:space="preserve"> </w:t>
      </w:r>
      <w:r w:rsidRPr="000D0044">
        <w:rPr>
          <w:rFonts w:ascii="Times New Roman" w:eastAsia="Times New Roman" w:hAnsi="Times New Roman" w:cs="Times New Roman"/>
          <w:color w:val="000000" w:themeColor="text1"/>
          <w:sz w:val="24"/>
          <w:szCs w:val="24"/>
        </w:rPr>
        <w:t>cerai.</w:t>
      </w:r>
      <w:r w:rsidRPr="000D0044">
        <w:rPr>
          <w:rFonts w:ascii="Times New Roman" w:eastAsia="Times New Roman" w:hAnsi="Times New Roman" w:cs="Times New Roman"/>
          <w:color w:val="000000" w:themeColor="text1"/>
          <w:sz w:val="24"/>
          <w:szCs w:val="24"/>
          <w:lang w:val="en-US"/>
        </w:rPr>
        <w:t xml:space="preserve"> </w:t>
      </w:r>
      <w:r w:rsidRPr="000D0044">
        <w:rPr>
          <w:rFonts w:ascii="Times New Roman" w:eastAsia="Times New Roman" w:hAnsi="Times New Roman" w:cs="Times New Roman"/>
          <w:color w:val="000000" w:themeColor="text1"/>
          <w:sz w:val="24"/>
          <w:szCs w:val="24"/>
        </w:rPr>
        <w:t>Apabila</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a</w:t>
      </w:r>
      <w:r w:rsidRPr="000D0044">
        <w:rPr>
          <w:rFonts w:ascii="Times New Roman" w:eastAsia="Times New Roman" w:hAnsi="Times New Roman" w:cs="Times New Roman"/>
          <w:color w:val="000000" w:themeColor="text1"/>
          <w:spacing w:val="1"/>
          <w:sz w:val="24"/>
          <w:szCs w:val="24"/>
        </w:rPr>
        <w:t>n</w:t>
      </w:r>
      <w:r w:rsidRPr="000D0044">
        <w:rPr>
          <w:rFonts w:ascii="Times New Roman" w:eastAsia="Times New Roman" w:hAnsi="Times New Roman" w:cs="Times New Roman"/>
          <w:color w:val="000000" w:themeColor="text1"/>
          <w:sz w:val="24"/>
          <w:szCs w:val="24"/>
        </w:rPr>
        <w:t>ak</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terika</w:t>
      </w:r>
      <w:r w:rsidRPr="000D0044">
        <w:rPr>
          <w:rFonts w:ascii="Times New Roman" w:eastAsia="Times New Roman" w:hAnsi="Times New Roman" w:cs="Times New Roman"/>
          <w:color w:val="000000" w:themeColor="text1"/>
          <w:spacing w:val="1"/>
          <w:sz w:val="24"/>
          <w:szCs w:val="24"/>
        </w:rPr>
        <w:t>t</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dalam</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su</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tu</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perkawinan,</w:t>
      </w:r>
      <w:r w:rsidRPr="000D0044">
        <w:rPr>
          <w:rFonts w:ascii="Times New Roman" w:eastAsia="Times New Roman" w:hAnsi="Times New Roman" w:cs="Times New Roman"/>
          <w:color w:val="000000" w:themeColor="text1"/>
          <w:spacing w:val="29"/>
          <w:sz w:val="24"/>
          <w:szCs w:val="24"/>
        </w:rPr>
        <w:t xml:space="preserve"> </w:t>
      </w:r>
      <w:r w:rsidRPr="000D0044">
        <w:rPr>
          <w:rFonts w:ascii="Times New Roman" w:eastAsia="Times New Roman" w:hAnsi="Times New Roman" w:cs="Times New Roman"/>
          <w:color w:val="000000" w:themeColor="text1"/>
          <w:sz w:val="24"/>
          <w:szCs w:val="24"/>
        </w:rPr>
        <w:t>atau</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p</w:t>
      </w:r>
      <w:r w:rsidRPr="000D0044">
        <w:rPr>
          <w:rFonts w:ascii="Times New Roman" w:eastAsia="Times New Roman" w:hAnsi="Times New Roman" w:cs="Times New Roman"/>
          <w:color w:val="000000" w:themeColor="text1"/>
          <w:spacing w:val="1"/>
          <w:sz w:val="24"/>
          <w:szCs w:val="24"/>
        </w:rPr>
        <w:t>e</w:t>
      </w:r>
      <w:r w:rsidRPr="000D0044">
        <w:rPr>
          <w:rFonts w:ascii="Times New Roman" w:eastAsia="Times New Roman" w:hAnsi="Times New Roman" w:cs="Times New Roman"/>
          <w:color w:val="000000" w:themeColor="text1"/>
          <w:sz w:val="24"/>
          <w:szCs w:val="24"/>
        </w:rPr>
        <w:t>rkawinannya</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putus</w:t>
      </w:r>
      <w:r w:rsidRPr="000D0044">
        <w:rPr>
          <w:rFonts w:ascii="Times New Roman" w:eastAsia="Times New Roman" w:hAnsi="Times New Roman" w:cs="Times New Roman"/>
          <w:color w:val="000000" w:themeColor="text1"/>
          <w:spacing w:val="30"/>
          <w:sz w:val="24"/>
          <w:szCs w:val="24"/>
        </w:rPr>
        <w:t xml:space="preserve"> </w:t>
      </w:r>
      <w:r w:rsidRPr="000D0044">
        <w:rPr>
          <w:rFonts w:ascii="Times New Roman" w:eastAsia="Times New Roman" w:hAnsi="Times New Roman" w:cs="Times New Roman"/>
          <w:color w:val="000000" w:themeColor="text1"/>
          <w:sz w:val="24"/>
          <w:szCs w:val="24"/>
        </w:rPr>
        <w:t>karena percerai</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n</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aka</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z w:val="24"/>
          <w:szCs w:val="24"/>
        </w:rPr>
        <w:t>anak</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pacing w:val="2"/>
          <w:sz w:val="24"/>
          <w:szCs w:val="24"/>
        </w:rPr>
        <w:t>t</w:t>
      </w:r>
      <w:r w:rsidRPr="000D0044">
        <w:rPr>
          <w:rFonts w:ascii="Times New Roman" w:eastAsia="Times New Roman" w:hAnsi="Times New Roman" w:cs="Times New Roman"/>
          <w:color w:val="000000" w:themeColor="text1"/>
          <w:sz w:val="24"/>
          <w:szCs w:val="24"/>
        </w:rPr>
        <w:t>erse</w:t>
      </w:r>
      <w:r w:rsidRPr="000D0044">
        <w:rPr>
          <w:rFonts w:ascii="Times New Roman" w:eastAsia="Times New Roman" w:hAnsi="Times New Roman" w:cs="Times New Roman"/>
          <w:color w:val="000000" w:themeColor="text1"/>
          <w:spacing w:val="1"/>
          <w:sz w:val="24"/>
          <w:szCs w:val="24"/>
        </w:rPr>
        <w:t>b</w:t>
      </w:r>
      <w:r w:rsidRPr="000D0044">
        <w:rPr>
          <w:rFonts w:ascii="Times New Roman" w:eastAsia="Times New Roman" w:hAnsi="Times New Roman" w:cs="Times New Roman"/>
          <w:color w:val="000000" w:themeColor="text1"/>
          <w:sz w:val="24"/>
          <w:szCs w:val="24"/>
        </w:rPr>
        <w:t>ut</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z w:val="24"/>
          <w:szCs w:val="24"/>
        </w:rPr>
        <w:t>diang</w:t>
      </w:r>
      <w:r w:rsidRPr="000D0044">
        <w:rPr>
          <w:rFonts w:ascii="Times New Roman" w:eastAsia="Times New Roman" w:hAnsi="Times New Roman" w:cs="Times New Roman"/>
          <w:color w:val="000000" w:themeColor="text1"/>
          <w:spacing w:val="1"/>
          <w:sz w:val="24"/>
          <w:szCs w:val="24"/>
        </w:rPr>
        <w:t>g</w:t>
      </w:r>
      <w:r w:rsidRPr="000D0044">
        <w:rPr>
          <w:rFonts w:ascii="Times New Roman" w:eastAsia="Times New Roman" w:hAnsi="Times New Roman" w:cs="Times New Roman"/>
          <w:color w:val="000000" w:themeColor="text1"/>
          <w:sz w:val="24"/>
          <w:szCs w:val="24"/>
        </w:rPr>
        <w:t>ap</w:t>
      </w:r>
      <w:r w:rsidRPr="000D0044">
        <w:rPr>
          <w:rFonts w:ascii="Times New Roman" w:eastAsia="Times New Roman" w:hAnsi="Times New Roman" w:cs="Times New Roman"/>
          <w:color w:val="000000" w:themeColor="text1"/>
          <w:spacing w:val="13"/>
          <w:sz w:val="24"/>
          <w:szCs w:val="24"/>
        </w:rPr>
        <w:t xml:space="preserve"> </w:t>
      </w:r>
      <w:r w:rsidRPr="000D0044">
        <w:rPr>
          <w:rFonts w:ascii="Times New Roman" w:eastAsia="Times New Roman" w:hAnsi="Times New Roman" w:cs="Times New Roman"/>
          <w:color w:val="000000" w:themeColor="text1"/>
          <w:sz w:val="24"/>
          <w:szCs w:val="24"/>
        </w:rPr>
        <w:t>sud</w:t>
      </w:r>
      <w:r w:rsidRPr="000D0044">
        <w:rPr>
          <w:rFonts w:ascii="Times New Roman" w:eastAsia="Times New Roman" w:hAnsi="Times New Roman" w:cs="Times New Roman"/>
          <w:color w:val="000000" w:themeColor="text1"/>
          <w:spacing w:val="1"/>
          <w:sz w:val="24"/>
          <w:szCs w:val="24"/>
        </w:rPr>
        <w:t>a</w:t>
      </w:r>
      <w:r w:rsidRPr="000D0044">
        <w:rPr>
          <w:rFonts w:ascii="Times New Roman" w:eastAsia="Times New Roman" w:hAnsi="Times New Roman" w:cs="Times New Roman"/>
          <w:color w:val="000000" w:themeColor="text1"/>
          <w:sz w:val="24"/>
          <w:szCs w:val="24"/>
        </w:rPr>
        <w:t>h</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z w:val="24"/>
          <w:szCs w:val="24"/>
        </w:rPr>
        <w:t>dewasa</w:t>
      </w:r>
      <w:r w:rsidRPr="000D0044">
        <w:rPr>
          <w:rFonts w:ascii="Times New Roman" w:eastAsia="Times New Roman" w:hAnsi="Times New Roman" w:cs="Times New Roman"/>
          <w:color w:val="000000" w:themeColor="text1"/>
          <w:spacing w:val="15"/>
          <w:sz w:val="24"/>
          <w:szCs w:val="24"/>
        </w:rPr>
        <w:t xml:space="preserve"> </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e</w:t>
      </w:r>
      <w:r w:rsidRPr="000D0044">
        <w:rPr>
          <w:rFonts w:ascii="Times New Roman" w:eastAsia="Times New Roman" w:hAnsi="Times New Roman" w:cs="Times New Roman"/>
          <w:color w:val="000000" w:themeColor="text1"/>
          <w:spacing w:val="1"/>
          <w:sz w:val="24"/>
          <w:szCs w:val="24"/>
        </w:rPr>
        <w:t>s</w:t>
      </w:r>
      <w:r w:rsidRPr="000D0044">
        <w:rPr>
          <w:rFonts w:ascii="Times New Roman" w:eastAsia="Times New Roman" w:hAnsi="Times New Roman" w:cs="Times New Roman"/>
          <w:color w:val="000000" w:themeColor="text1"/>
          <w:sz w:val="24"/>
          <w:szCs w:val="24"/>
        </w:rPr>
        <w:t>kipun</w:t>
      </w:r>
      <w:r w:rsidRPr="000D0044">
        <w:rPr>
          <w:rFonts w:ascii="Times New Roman" w:eastAsia="Times New Roman" w:hAnsi="Times New Roman" w:cs="Times New Roman"/>
          <w:color w:val="000000" w:themeColor="text1"/>
          <w:spacing w:val="14"/>
          <w:sz w:val="24"/>
          <w:szCs w:val="24"/>
        </w:rPr>
        <w:t xml:space="preserve"> </w:t>
      </w:r>
      <w:r w:rsidRPr="000D0044">
        <w:rPr>
          <w:rFonts w:ascii="Times New Roman" w:eastAsia="Times New Roman" w:hAnsi="Times New Roman" w:cs="Times New Roman"/>
          <w:color w:val="000000" w:themeColor="text1"/>
          <w:sz w:val="24"/>
          <w:szCs w:val="24"/>
        </w:rPr>
        <w:t>u</w:t>
      </w:r>
      <w:r w:rsidRPr="000D0044">
        <w:rPr>
          <w:rFonts w:ascii="Times New Roman" w:eastAsia="Times New Roman" w:hAnsi="Times New Roman" w:cs="Times New Roman"/>
          <w:color w:val="000000" w:themeColor="text1"/>
          <w:spacing w:val="-1"/>
          <w:sz w:val="24"/>
          <w:szCs w:val="24"/>
        </w:rPr>
        <w:t>m</w:t>
      </w:r>
      <w:r w:rsidRPr="000D0044">
        <w:rPr>
          <w:rFonts w:ascii="Times New Roman" w:eastAsia="Times New Roman" w:hAnsi="Times New Roman" w:cs="Times New Roman"/>
          <w:color w:val="000000" w:themeColor="text1"/>
          <w:sz w:val="24"/>
          <w:szCs w:val="24"/>
        </w:rPr>
        <w:t>u</w:t>
      </w:r>
      <w:r w:rsidRPr="000D0044">
        <w:rPr>
          <w:rFonts w:ascii="Times New Roman" w:eastAsia="Times New Roman" w:hAnsi="Times New Roman" w:cs="Times New Roman"/>
          <w:color w:val="000000" w:themeColor="text1"/>
          <w:spacing w:val="1"/>
          <w:sz w:val="24"/>
          <w:szCs w:val="24"/>
        </w:rPr>
        <w:t>r</w:t>
      </w:r>
      <w:r w:rsidRPr="000D0044">
        <w:rPr>
          <w:rFonts w:ascii="Times New Roman" w:eastAsia="Times New Roman" w:hAnsi="Times New Roman" w:cs="Times New Roman"/>
          <w:color w:val="000000" w:themeColor="text1"/>
          <w:sz w:val="24"/>
          <w:szCs w:val="24"/>
        </w:rPr>
        <w:t>nya</w:t>
      </w:r>
      <w:r w:rsidRPr="000D0044">
        <w:rPr>
          <w:rFonts w:ascii="Times New Roman" w:eastAsia="Times New Roman" w:hAnsi="Times New Roman" w:cs="Times New Roman"/>
          <w:color w:val="000000" w:themeColor="text1"/>
          <w:spacing w:val="15"/>
          <w:sz w:val="24"/>
          <w:szCs w:val="24"/>
        </w:rPr>
        <w:t xml:space="preserve"> </w:t>
      </w:r>
      <w:r w:rsidRPr="000D0044">
        <w:rPr>
          <w:rFonts w:ascii="Times New Roman" w:eastAsia="Times New Roman" w:hAnsi="Times New Roman" w:cs="Times New Roman"/>
          <w:color w:val="000000" w:themeColor="text1"/>
          <w:sz w:val="24"/>
          <w:szCs w:val="24"/>
        </w:rPr>
        <w:t>belum 18 (delapan</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belas)</w:t>
      </w:r>
      <w:r w:rsidRPr="000D0044">
        <w:rPr>
          <w:rFonts w:ascii="Times New Roman" w:eastAsia="Times New Roman" w:hAnsi="Times New Roman" w:cs="Times New Roman"/>
          <w:color w:val="000000" w:themeColor="text1"/>
          <w:spacing w:val="-1"/>
          <w:sz w:val="24"/>
          <w:szCs w:val="24"/>
        </w:rPr>
        <w:t xml:space="preserve"> </w:t>
      </w:r>
      <w:r w:rsidRPr="000D0044">
        <w:rPr>
          <w:rFonts w:ascii="Times New Roman" w:eastAsia="Times New Roman" w:hAnsi="Times New Roman" w:cs="Times New Roman"/>
          <w:color w:val="000000" w:themeColor="text1"/>
          <w:sz w:val="24"/>
          <w:szCs w:val="24"/>
        </w:rPr>
        <w:t>tahun.</w:t>
      </w:r>
    </w:p>
    <w:p w:rsidR="00C2038E" w:rsidRPr="009A4A0B" w:rsidRDefault="00C2038E" w:rsidP="00C2038E">
      <w:pPr>
        <w:pStyle w:val="ListParagraph"/>
        <w:numPr>
          <w:ilvl w:val="0"/>
          <w:numId w:val="4"/>
        </w:numPr>
        <w:autoSpaceDE w:val="0"/>
        <w:autoSpaceDN w:val="0"/>
        <w:adjustRightInd w:val="0"/>
        <w:spacing w:after="0" w:line="480" w:lineRule="auto"/>
        <w:ind w:left="360"/>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lastRenderedPageBreak/>
        <w:t>Tujuan</w:t>
      </w:r>
      <w:r w:rsidR="0086365F" w:rsidRPr="009A4A0B">
        <w:rPr>
          <w:rFonts w:ascii="Times New Roman" w:hAnsi="Times New Roman" w:cs="Times New Roman"/>
          <w:b/>
          <w:color w:val="000000" w:themeColor="text1"/>
          <w:sz w:val="24"/>
          <w:szCs w:val="24"/>
          <w:lang w:val="de-DE"/>
        </w:rPr>
        <w:t xml:space="preserve"> Pemidanaan</w:t>
      </w:r>
    </w:p>
    <w:p w:rsidR="00223F1C" w:rsidRPr="005B6BC4" w:rsidRDefault="00C2038E" w:rsidP="005B6BC4">
      <w:pPr>
        <w:pStyle w:val="ListParagraph"/>
        <w:autoSpaceDE w:val="0"/>
        <w:autoSpaceDN w:val="0"/>
        <w:adjustRightInd w:val="0"/>
        <w:spacing w:after="0" w:line="480" w:lineRule="auto"/>
        <w:ind w:left="360" w:firstLine="1080"/>
        <w:jc w:val="both"/>
        <w:rPr>
          <w:rFonts w:ascii="Times New Roman" w:hAnsi="Times New Roman" w:cs="Times New Roman"/>
          <w:iCs/>
          <w:color w:val="000000" w:themeColor="text1"/>
          <w:sz w:val="24"/>
          <w:szCs w:val="24"/>
          <w:lang w:val="en-US"/>
        </w:rPr>
      </w:pPr>
      <w:r w:rsidRPr="009A4A0B">
        <w:rPr>
          <w:rFonts w:ascii="Times New Roman" w:hAnsi="Times New Roman" w:cs="Times New Roman"/>
          <w:color w:val="000000" w:themeColor="text1"/>
          <w:sz w:val="24"/>
          <w:szCs w:val="24"/>
          <w:lang w:val="en-US"/>
        </w:rPr>
        <w:t xml:space="preserve">Teori-teori pemidanaan pada umumnya dapat dibagi dalam tiga kelompok teori, yaitu Teori Absolut atau teori pembalasan </w:t>
      </w:r>
      <w:r w:rsidRPr="009A4A0B">
        <w:rPr>
          <w:rFonts w:ascii="Times New Roman" w:hAnsi="Times New Roman" w:cs="Times New Roman"/>
          <w:i/>
          <w:iCs/>
          <w:color w:val="000000" w:themeColor="text1"/>
          <w:sz w:val="24"/>
          <w:szCs w:val="24"/>
          <w:lang w:val="en-US"/>
        </w:rPr>
        <w:t xml:space="preserve">(retributive / vergelding theorieen), </w:t>
      </w:r>
      <w:r w:rsidRPr="009A4A0B">
        <w:rPr>
          <w:rFonts w:ascii="Times New Roman" w:hAnsi="Times New Roman" w:cs="Times New Roman"/>
          <w:color w:val="000000" w:themeColor="text1"/>
          <w:sz w:val="24"/>
          <w:szCs w:val="24"/>
          <w:lang w:val="en-US"/>
        </w:rPr>
        <w:t xml:space="preserve">Teori relatif atau teori tujuan </w:t>
      </w:r>
      <w:r w:rsidRPr="009A4A0B">
        <w:rPr>
          <w:rFonts w:ascii="Times New Roman" w:hAnsi="Times New Roman" w:cs="Times New Roman"/>
          <w:i/>
          <w:iCs/>
          <w:color w:val="000000" w:themeColor="text1"/>
          <w:sz w:val="24"/>
          <w:szCs w:val="24"/>
          <w:lang w:val="en-US"/>
        </w:rPr>
        <w:t xml:space="preserve">(utilitarian / doeltheorieen), </w:t>
      </w:r>
      <w:r w:rsidRPr="009A4A0B">
        <w:rPr>
          <w:rFonts w:ascii="Times New Roman" w:hAnsi="Times New Roman" w:cs="Times New Roman"/>
          <w:color w:val="000000" w:themeColor="text1"/>
          <w:sz w:val="24"/>
          <w:szCs w:val="24"/>
          <w:lang w:val="en-US"/>
        </w:rPr>
        <w:t xml:space="preserve">Teori gabungan </w:t>
      </w:r>
      <w:r w:rsidRPr="009A4A0B">
        <w:rPr>
          <w:rFonts w:ascii="Times New Roman" w:hAnsi="Times New Roman" w:cs="Times New Roman"/>
          <w:i/>
          <w:iCs/>
          <w:color w:val="000000" w:themeColor="text1"/>
          <w:sz w:val="24"/>
          <w:szCs w:val="24"/>
          <w:lang w:val="en-US"/>
        </w:rPr>
        <w:t>(verenigingstheorieen).</w:t>
      </w:r>
      <w:r w:rsidRPr="009A4A0B">
        <w:rPr>
          <w:rFonts w:ascii="Times New Roman" w:hAnsi="Times New Roman" w:cs="Times New Roman"/>
          <w:iCs/>
          <w:color w:val="000000" w:themeColor="text1"/>
          <w:sz w:val="24"/>
          <w:szCs w:val="24"/>
          <w:lang w:val="en-US"/>
        </w:rPr>
        <w:t xml:space="preserve"> Dijabark</w:t>
      </w:r>
      <w:r w:rsidR="00BC3ED3" w:rsidRPr="009A4A0B">
        <w:rPr>
          <w:rFonts w:ascii="Times New Roman" w:hAnsi="Times New Roman" w:cs="Times New Roman"/>
          <w:iCs/>
          <w:color w:val="000000" w:themeColor="text1"/>
          <w:sz w:val="24"/>
          <w:szCs w:val="24"/>
          <w:lang w:val="en-US"/>
        </w:rPr>
        <w:t>an lebih lanjut sebagai berkut.</w:t>
      </w:r>
    </w:p>
    <w:p w:rsidR="00624519" w:rsidRPr="009A4A0B" w:rsidRDefault="00C2038E" w:rsidP="00BA2033">
      <w:pPr>
        <w:pStyle w:val="ListParagraph"/>
        <w:numPr>
          <w:ilvl w:val="3"/>
          <w:numId w:val="24"/>
        </w:numPr>
        <w:autoSpaceDE w:val="0"/>
        <w:autoSpaceDN w:val="0"/>
        <w:adjustRightInd w:val="0"/>
        <w:spacing w:after="0" w:line="480" w:lineRule="auto"/>
        <w:ind w:left="720"/>
        <w:jc w:val="both"/>
        <w:rPr>
          <w:rFonts w:ascii="Times New Roman" w:hAnsi="Times New Roman" w:cs="Times New Roman"/>
          <w:b/>
          <w:i/>
          <w:iCs/>
          <w:color w:val="000000" w:themeColor="text1"/>
          <w:sz w:val="24"/>
          <w:szCs w:val="24"/>
          <w:lang w:val="en-US"/>
        </w:rPr>
      </w:pPr>
      <w:r w:rsidRPr="009A4A0B">
        <w:rPr>
          <w:rFonts w:ascii="Times New Roman" w:hAnsi="Times New Roman" w:cs="Times New Roman"/>
          <w:b/>
          <w:color w:val="000000" w:themeColor="text1"/>
          <w:sz w:val="24"/>
          <w:szCs w:val="24"/>
          <w:lang w:val="en-US"/>
        </w:rPr>
        <w:t xml:space="preserve">Teori Absolut atau teori pembalasan </w:t>
      </w:r>
      <w:r w:rsidRPr="009A4A0B">
        <w:rPr>
          <w:rFonts w:ascii="Times New Roman" w:hAnsi="Times New Roman" w:cs="Times New Roman"/>
          <w:b/>
          <w:i/>
          <w:iCs/>
          <w:color w:val="000000" w:themeColor="text1"/>
          <w:sz w:val="24"/>
          <w:szCs w:val="24"/>
          <w:lang w:val="en-US"/>
        </w:rPr>
        <w:t>(retributive / vergelding theorieen)</w:t>
      </w:r>
    </w:p>
    <w:p w:rsidR="00624519" w:rsidRPr="009A4A0B" w:rsidRDefault="00002DA5" w:rsidP="00624519">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M</w:t>
      </w:r>
      <w:r w:rsidR="00624519" w:rsidRPr="009A4A0B">
        <w:rPr>
          <w:rFonts w:ascii="Times New Roman" w:hAnsi="Times New Roman" w:cs="Times New Roman"/>
          <w:color w:val="000000" w:themeColor="text1"/>
          <w:sz w:val="24"/>
          <w:szCs w:val="24"/>
        </w:rPr>
        <w:t xml:space="preserve">enurut Kant, pidana merupakan suatu tuntutan kesusilaan. Kant memandang pidana sebagai </w:t>
      </w:r>
      <w:r w:rsidR="00624519" w:rsidRPr="009A4A0B">
        <w:rPr>
          <w:rFonts w:ascii="Times New Roman" w:hAnsi="Times New Roman" w:cs="Times New Roman"/>
          <w:i/>
          <w:color w:val="000000" w:themeColor="text1"/>
          <w:sz w:val="24"/>
          <w:szCs w:val="24"/>
        </w:rPr>
        <w:t>"Kategorische imperatief"</w:t>
      </w:r>
      <w:r w:rsidR="00624519" w:rsidRPr="009A4A0B">
        <w:rPr>
          <w:rFonts w:ascii="Times New Roman" w:hAnsi="Times New Roman" w:cs="Times New Roman"/>
          <w:color w:val="000000" w:themeColor="text1"/>
          <w:sz w:val="24"/>
          <w:szCs w:val="24"/>
        </w:rPr>
        <w:t xml:space="preserve"> </w:t>
      </w:r>
      <w:r w:rsidRPr="009A4A0B">
        <w:rPr>
          <w:rFonts w:ascii="Times New Roman" w:hAnsi="Times New Roman" w:cs="Times New Roman"/>
          <w:color w:val="000000" w:themeColor="text1"/>
          <w:sz w:val="24"/>
          <w:szCs w:val="24"/>
        </w:rPr>
        <w:t>yakni</w:t>
      </w:r>
      <w:r w:rsidR="00624519" w:rsidRPr="009A4A0B">
        <w:rPr>
          <w:rFonts w:ascii="Times New Roman" w:hAnsi="Times New Roman" w:cs="Times New Roman"/>
          <w:color w:val="000000" w:themeColor="text1"/>
          <w:sz w:val="24"/>
          <w:szCs w:val="24"/>
        </w:rPr>
        <w:t xml:space="preserve">: seseorang harus dipidana oleh hakim karena ia telah melakukan kejahatan, Pidana bukan merupakan suatu alat untuk mencapai suatu tujuan, melainkan mencerminkan keadilan </w:t>
      </w:r>
      <w:r w:rsidR="00624519" w:rsidRPr="009A4A0B">
        <w:rPr>
          <w:rFonts w:ascii="Times New Roman" w:hAnsi="Times New Roman" w:cs="Times New Roman"/>
          <w:i/>
          <w:color w:val="000000" w:themeColor="text1"/>
          <w:sz w:val="24"/>
          <w:szCs w:val="24"/>
        </w:rPr>
        <w:t>(uitdrukking van de gerechtigheid)</w:t>
      </w:r>
      <w:r w:rsidR="00624519" w:rsidRPr="009A4A0B">
        <w:rPr>
          <w:rFonts w:ascii="Times New Roman" w:hAnsi="Times New Roman" w:cs="Times New Roman"/>
          <w:color w:val="000000" w:themeColor="text1"/>
          <w:sz w:val="24"/>
          <w:szCs w:val="24"/>
        </w:rPr>
        <w:t>.</w:t>
      </w:r>
      <w:r w:rsidR="00624519" w:rsidRPr="009A4A0B">
        <w:rPr>
          <w:rStyle w:val="FootnoteReference"/>
          <w:rFonts w:ascii="Times New Roman" w:hAnsi="Times New Roman" w:cs="Times New Roman"/>
          <w:color w:val="000000" w:themeColor="text1"/>
          <w:sz w:val="24"/>
          <w:szCs w:val="24"/>
        </w:rPr>
        <w:footnoteReference w:id="22"/>
      </w:r>
      <w:r w:rsidR="00624519" w:rsidRPr="009A4A0B">
        <w:rPr>
          <w:rFonts w:ascii="Times New Roman" w:hAnsi="Times New Roman" w:cs="Times New Roman"/>
          <w:color w:val="000000" w:themeColor="text1"/>
          <w:sz w:val="24"/>
          <w:szCs w:val="24"/>
        </w:rPr>
        <w:t xml:space="preserve"> </w:t>
      </w:r>
    </w:p>
    <w:p w:rsidR="00BC3ED3" w:rsidRDefault="00624519" w:rsidP="00002DA5">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Salah seorang tokoh lain dari penganut teori absolut yang terkenal ialah Hegel yang berpendapat bahwa pidana merupakan keharusan logis sebagai konsekuensi dari adanya kejahatan. Karena kejahatan adalah pengingkaran terhadap ketertiban hukum negara yang merupakan perwujuan dari cita-susila, maka pidana merupakan </w:t>
      </w:r>
      <w:r w:rsidRPr="009A4A0B">
        <w:rPr>
          <w:rFonts w:ascii="Times New Roman" w:hAnsi="Times New Roman" w:cs="Times New Roman"/>
          <w:i/>
          <w:color w:val="000000" w:themeColor="text1"/>
          <w:sz w:val="24"/>
          <w:szCs w:val="24"/>
        </w:rPr>
        <w:t>"Negation der Nagetion"</w:t>
      </w:r>
      <w:r w:rsidRPr="009A4A0B">
        <w:rPr>
          <w:rFonts w:ascii="Times New Roman" w:hAnsi="Times New Roman" w:cs="Times New Roman"/>
          <w:color w:val="000000" w:themeColor="text1"/>
          <w:sz w:val="24"/>
          <w:szCs w:val="24"/>
        </w:rPr>
        <w:t xml:space="preserve"> (peniadaan atau pengi</w:t>
      </w:r>
      <w:r w:rsidR="00002DA5" w:rsidRPr="009A4A0B">
        <w:rPr>
          <w:rFonts w:ascii="Times New Roman" w:hAnsi="Times New Roman" w:cs="Times New Roman"/>
          <w:color w:val="000000" w:themeColor="text1"/>
          <w:sz w:val="24"/>
          <w:szCs w:val="24"/>
        </w:rPr>
        <w:t>ngkaran terhadap pengingkaran).</w:t>
      </w:r>
      <w:r w:rsidRPr="009A4A0B">
        <w:rPr>
          <w:rStyle w:val="FootnoteReference"/>
          <w:rFonts w:ascii="Times New Roman" w:hAnsi="Times New Roman" w:cs="Times New Roman"/>
          <w:color w:val="000000" w:themeColor="text1"/>
          <w:sz w:val="24"/>
          <w:szCs w:val="24"/>
        </w:rPr>
        <w:footnoteReference w:id="23"/>
      </w:r>
    </w:p>
    <w:p w:rsidR="005B6BC4" w:rsidRDefault="005B6BC4" w:rsidP="000D0044">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8150AF" w:rsidRDefault="008150AF" w:rsidP="000D0044">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8150AF" w:rsidRPr="000D0044" w:rsidRDefault="008150AF" w:rsidP="000D0044">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rsidR="00624519" w:rsidRPr="009A4A0B" w:rsidRDefault="00C2038E" w:rsidP="00BA2033">
      <w:pPr>
        <w:pStyle w:val="ListParagraph"/>
        <w:numPr>
          <w:ilvl w:val="3"/>
          <w:numId w:val="24"/>
        </w:numPr>
        <w:autoSpaceDE w:val="0"/>
        <w:autoSpaceDN w:val="0"/>
        <w:adjustRightInd w:val="0"/>
        <w:spacing w:after="0" w:line="480" w:lineRule="auto"/>
        <w:ind w:left="720"/>
        <w:jc w:val="both"/>
        <w:rPr>
          <w:rFonts w:ascii="Times New Roman" w:hAnsi="Times New Roman" w:cs="Times New Roman"/>
          <w:b/>
          <w:i/>
          <w:iCs/>
          <w:color w:val="000000" w:themeColor="text1"/>
          <w:sz w:val="24"/>
          <w:szCs w:val="24"/>
          <w:lang w:val="en-US"/>
        </w:rPr>
      </w:pPr>
      <w:r w:rsidRPr="009A4A0B">
        <w:rPr>
          <w:rFonts w:ascii="Times New Roman" w:hAnsi="Times New Roman" w:cs="Times New Roman"/>
          <w:b/>
          <w:color w:val="000000" w:themeColor="text1"/>
          <w:sz w:val="24"/>
          <w:szCs w:val="24"/>
          <w:lang w:val="en-US"/>
        </w:rPr>
        <w:lastRenderedPageBreak/>
        <w:t xml:space="preserve">Teori relatif atau teori tujuan </w:t>
      </w:r>
      <w:r w:rsidRPr="009A4A0B">
        <w:rPr>
          <w:rFonts w:ascii="Times New Roman" w:hAnsi="Times New Roman" w:cs="Times New Roman"/>
          <w:b/>
          <w:i/>
          <w:iCs/>
          <w:color w:val="000000" w:themeColor="text1"/>
          <w:sz w:val="24"/>
          <w:szCs w:val="24"/>
          <w:lang w:val="en-US"/>
        </w:rPr>
        <w:t>(utilitarian / doeltheorieen)</w:t>
      </w:r>
    </w:p>
    <w:p w:rsidR="00624519" w:rsidRPr="009A4A0B" w:rsidRDefault="00624519" w:rsidP="00002DA5">
      <w:pPr>
        <w:pStyle w:val="ListParagraph"/>
        <w:autoSpaceDE w:val="0"/>
        <w:autoSpaceDN w:val="0"/>
        <w:adjustRightInd w:val="0"/>
        <w:spacing w:after="0" w:line="480" w:lineRule="auto"/>
        <w:ind w:firstLine="720"/>
        <w:jc w:val="both"/>
        <w:rPr>
          <w:rFonts w:ascii="Times New Roman" w:hAnsi="Times New Roman" w:cs="Times New Roman"/>
          <w:bCs/>
          <w:color w:val="000000" w:themeColor="text1"/>
          <w:sz w:val="24"/>
          <w:szCs w:val="24"/>
          <w:lang w:val="en-US"/>
        </w:rPr>
      </w:pPr>
      <w:r w:rsidRPr="009A4A0B">
        <w:rPr>
          <w:rFonts w:ascii="Times New Roman" w:hAnsi="Times New Roman" w:cs="Times New Roman"/>
          <w:color w:val="000000" w:themeColor="text1"/>
          <w:sz w:val="24"/>
          <w:szCs w:val="24"/>
        </w:rPr>
        <w:t xml:space="preserve">Menurut </w:t>
      </w:r>
      <w:r w:rsidRPr="009A4A0B">
        <w:rPr>
          <w:rFonts w:ascii="Times New Roman" w:hAnsi="Times New Roman" w:cs="Times New Roman"/>
          <w:bCs/>
          <w:color w:val="000000" w:themeColor="text1"/>
          <w:sz w:val="24"/>
          <w:szCs w:val="24"/>
        </w:rPr>
        <w:t xml:space="preserve">Walker </w:t>
      </w:r>
      <w:r w:rsidRPr="009A4A0B">
        <w:rPr>
          <w:rFonts w:ascii="Times New Roman" w:hAnsi="Times New Roman" w:cs="Times New Roman"/>
          <w:color w:val="000000" w:themeColor="text1"/>
          <w:sz w:val="24"/>
          <w:szCs w:val="24"/>
        </w:rPr>
        <w:t xml:space="preserve">teori ini lebih tepat disebut teori atau aliran </w:t>
      </w:r>
      <w:r w:rsidRPr="009A4A0B">
        <w:rPr>
          <w:rFonts w:ascii="Times New Roman" w:hAnsi="Times New Roman" w:cs="Times New Roman"/>
          <w:i/>
          <w:iCs/>
          <w:color w:val="000000" w:themeColor="text1"/>
          <w:sz w:val="24"/>
          <w:szCs w:val="24"/>
        </w:rPr>
        <w:t xml:space="preserve">reductive (the reductive poin of review) </w:t>
      </w:r>
      <w:r w:rsidRPr="009A4A0B">
        <w:rPr>
          <w:rFonts w:ascii="Times New Roman" w:hAnsi="Times New Roman" w:cs="Times New Roman"/>
          <w:color w:val="000000" w:themeColor="text1"/>
          <w:sz w:val="24"/>
          <w:szCs w:val="24"/>
        </w:rPr>
        <w:t xml:space="preserve">karena dasar pembenaran pidan adalah untuk mengurangi frekuensi kejahatan. Oleh karena itu penganut teori ini disebut </w:t>
      </w:r>
      <w:r w:rsidR="00002DA5" w:rsidRPr="009A4A0B">
        <w:rPr>
          <w:rFonts w:ascii="Times New Roman" w:hAnsi="Times New Roman" w:cs="Times New Roman"/>
          <w:i/>
          <w:iCs/>
          <w:color w:val="000000" w:themeColor="text1"/>
          <w:sz w:val="24"/>
          <w:szCs w:val="24"/>
        </w:rPr>
        <w:t>"Reducers"</w:t>
      </w:r>
      <w:r w:rsidRPr="009A4A0B">
        <w:rPr>
          <w:rFonts w:ascii="Times New Roman" w:hAnsi="Times New Roman" w:cs="Times New Roman"/>
          <w:bCs/>
          <w:color w:val="000000" w:themeColor="text1"/>
          <w:sz w:val="24"/>
          <w:szCs w:val="24"/>
        </w:rPr>
        <w:t>.</w:t>
      </w:r>
      <w:r w:rsidR="00002DA5" w:rsidRPr="009A4A0B">
        <w:rPr>
          <w:rStyle w:val="FootnoteReference"/>
          <w:rFonts w:ascii="Times New Roman" w:hAnsi="Times New Roman" w:cs="Times New Roman"/>
          <w:bCs/>
          <w:color w:val="000000" w:themeColor="text1"/>
          <w:sz w:val="24"/>
          <w:szCs w:val="24"/>
        </w:rPr>
        <w:footnoteReference w:id="24"/>
      </w:r>
    </w:p>
    <w:p w:rsidR="0075671F" w:rsidRPr="009A4A0B" w:rsidRDefault="00002DA5" w:rsidP="00437EE1">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Dasar pembenar adanya pidana menurut teori ini adalah terletak pada tujuannya. Pidana dijatuhkan bukan </w:t>
      </w:r>
      <w:r w:rsidRPr="009A4A0B">
        <w:rPr>
          <w:rFonts w:ascii="Times New Roman" w:hAnsi="Times New Roman" w:cs="Times New Roman"/>
          <w:i/>
          <w:iCs/>
          <w:color w:val="000000" w:themeColor="text1"/>
          <w:sz w:val="24"/>
          <w:szCs w:val="24"/>
          <w:lang w:val="en-US"/>
        </w:rPr>
        <w:t xml:space="preserve">"quia peccatum est" </w:t>
      </w:r>
      <w:r w:rsidRPr="009A4A0B">
        <w:rPr>
          <w:rFonts w:ascii="Times New Roman" w:hAnsi="Times New Roman" w:cs="Times New Roman"/>
          <w:color w:val="000000" w:themeColor="text1"/>
          <w:sz w:val="24"/>
          <w:szCs w:val="24"/>
          <w:lang w:val="en-US"/>
        </w:rPr>
        <w:t xml:space="preserve">(karena orang berbuat kejahatan) melainkan </w:t>
      </w:r>
      <w:r w:rsidRPr="009A4A0B">
        <w:rPr>
          <w:rFonts w:ascii="Times New Roman" w:hAnsi="Times New Roman" w:cs="Times New Roman"/>
          <w:i/>
          <w:iCs/>
          <w:color w:val="000000" w:themeColor="text1"/>
          <w:sz w:val="24"/>
          <w:szCs w:val="24"/>
          <w:lang w:val="en-US"/>
        </w:rPr>
        <w:t xml:space="preserve">"ne peccetur" </w:t>
      </w:r>
      <w:r w:rsidRPr="009A4A0B">
        <w:rPr>
          <w:rFonts w:ascii="Times New Roman" w:hAnsi="Times New Roman" w:cs="Times New Roman"/>
          <w:color w:val="000000" w:themeColor="text1"/>
          <w:sz w:val="24"/>
          <w:szCs w:val="24"/>
          <w:lang w:val="en-US"/>
        </w:rPr>
        <w:t xml:space="preserve">(supaya orang jangan melakukan kejahatan). Mengenai teori relatif ini </w:t>
      </w:r>
      <w:r w:rsidRPr="009A4A0B">
        <w:rPr>
          <w:rFonts w:ascii="Times New Roman" w:hAnsi="Times New Roman" w:cs="Times New Roman"/>
          <w:bCs/>
          <w:color w:val="000000" w:themeColor="text1"/>
          <w:sz w:val="24"/>
          <w:szCs w:val="24"/>
          <w:lang w:val="en-US"/>
        </w:rPr>
        <w:t xml:space="preserve">Andenaes </w:t>
      </w:r>
      <w:r w:rsidRPr="009A4A0B">
        <w:rPr>
          <w:rFonts w:ascii="Times New Roman" w:hAnsi="Times New Roman" w:cs="Times New Roman"/>
          <w:color w:val="000000" w:themeColor="text1"/>
          <w:sz w:val="24"/>
          <w:szCs w:val="24"/>
          <w:lang w:val="en-US"/>
        </w:rPr>
        <w:t xml:space="preserve">dapat disebut sebagai teori perlindungan masyarakat </w:t>
      </w:r>
      <w:r w:rsidRPr="009A4A0B">
        <w:rPr>
          <w:rFonts w:ascii="Times New Roman" w:hAnsi="Times New Roman" w:cs="Times New Roman"/>
          <w:i/>
          <w:iCs/>
          <w:color w:val="000000" w:themeColor="text1"/>
          <w:sz w:val="24"/>
          <w:szCs w:val="24"/>
          <w:lang w:val="en-US"/>
        </w:rPr>
        <w:t xml:space="preserve">(the theory of social defence) </w:t>
      </w:r>
      <w:r w:rsidRPr="009A4A0B">
        <w:rPr>
          <w:rFonts w:ascii="Times New Roman" w:hAnsi="Times New Roman" w:cs="Times New Roman"/>
          <w:color w:val="000000" w:themeColor="text1"/>
          <w:sz w:val="24"/>
          <w:szCs w:val="24"/>
          <w:lang w:val="en-US"/>
        </w:rPr>
        <w:t>karena salah satu tujuannya adalah melindungi kepentingan masyarakat.</w:t>
      </w:r>
      <w:r w:rsidRPr="009A4A0B">
        <w:rPr>
          <w:rStyle w:val="FootnoteReference"/>
          <w:rFonts w:ascii="Times New Roman" w:hAnsi="Times New Roman" w:cs="Times New Roman"/>
          <w:bCs/>
          <w:color w:val="000000" w:themeColor="text1"/>
          <w:sz w:val="24"/>
          <w:szCs w:val="24"/>
          <w:lang w:val="en-US"/>
        </w:rPr>
        <w:footnoteReference w:id="25"/>
      </w:r>
    </w:p>
    <w:p w:rsidR="00C322E7" w:rsidRPr="009A4A0B" w:rsidRDefault="00C2038E" w:rsidP="00BA2033">
      <w:pPr>
        <w:pStyle w:val="ListParagraph"/>
        <w:numPr>
          <w:ilvl w:val="3"/>
          <w:numId w:val="24"/>
        </w:numPr>
        <w:autoSpaceDE w:val="0"/>
        <w:autoSpaceDN w:val="0"/>
        <w:adjustRightInd w:val="0"/>
        <w:spacing w:after="0" w:line="480" w:lineRule="auto"/>
        <w:ind w:left="720"/>
        <w:jc w:val="both"/>
        <w:rPr>
          <w:rFonts w:ascii="Times New Roman" w:hAnsi="Times New Roman" w:cs="Times New Roman"/>
          <w:b/>
          <w:iCs/>
          <w:color w:val="000000" w:themeColor="text1"/>
          <w:sz w:val="24"/>
          <w:szCs w:val="24"/>
          <w:lang w:val="en-US"/>
        </w:rPr>
      </w:pPr>
      <w:r w:rsidRPr="009A4A0B">
        <w:rPr>
          <w:rFonts w:ascii="Times New Roman" w:hAnsi="Times New Roman" w:cs="Times New Roman"/>
          <w:b/>
          <w:color w:val="000000" w:themeColor="text1"/>
          <w:sz w:val="24"/>
          <w:szCs w:val="24"/>
          <w:lang w:val="en-US"/>
        </w:rPr>
        <w:t xml:space="preserve">Teori gabungan </w:t>
      </w:r>
      <w:r w:rsidR="00BC3ED3" w:rsidRPr="009A4A0B">
        <w:rPr>
          <w:rFonts w:ascii="Times New Roman" w:hAnsi="Times New Roman" w:cs="Times New Roman"/>
          <w:b/>
          <w:i/>
          <w:iCs/>
          <w:color w:val="000000" w:themeColor="text1"/>
          <w:sz w:val="24"/>
          <w:szCs w:val="24"/>
          <w:lang w:val="en-US"/>
        </w:rPr>
        <w:t>(verenigingstheorieen)</w:t>
      </w:r>
    </w:p>
    <w:p w:rsidR="00C322E7" w:rsidRPr="009A4A0B" w:rsidRDefault="00002DA5" w:rsidP="00C322E7">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Di samping pembagian secara tradisional teori-teori pemidanaan seperti dikemukakan di atas, yakni teori absolut dan teori relatif, ada teori ketiga yang disebut teori gabungan </w:t>
      </w:r>
      <w:r w:rsidRPr="009A4A0B">
        <w:rPr>
          <w:rFonts w:ascii="Times New Roman" w:hAnsi="Times New Roman" w:cs="Times New Roman"/>
          <w:i/>
          <w:iCs/>
          <w:color w:val="000000" w:themeColor="text1"/>
          <w:sz w:val="24"/>
          <w:szCs w:val="24"/>
          <w:lang w:val="en-US"/>
        </w:rPr>
        <w:t>(verenigingstheorieen)</w:t>
      </w:r>
      <w:r w:rsidRPr="009A4A0B">
        <w:rPr>
          <w:rFonts w:ascii="Times New Roman" w:hAnsi="Times New Roman" w:cs="Times New Roman"/>
          <w:color w:val="000000" w:themeColor="text1"/>
          <w:sz w:val="24"/>
          <w:szCs w:val="24"/>
          <w:lang w:val="en-US"/>
        </w:rPr>
        <w:t xml:space="preserve">. Pelopor teori ini adalah </w:t>
      </w:r>
      <w:r w:rsidRPr="009A4A0B">
        <w:rPr>
          <w:rFonts w:ascii="Times New Roman" w:hAnsi="Times New Roman" w:cs="Times New Roman"/>
          <w:bCs/>
          <w:color w:val="000000" w:themeColor="text1"/>
          <w:sz w:val="24"/>
          <w:szCs w:val="24"/>
          <w:lang w:val="en-US"/>
        </w:rPr>
        <w:t>Rossi (1787 - 1884)</w:t>
      </w:r>
      <w:r w:rsidRPr="009A4A0B">
        <w:rPr>
          <w:rFonts w:ascii="Times New Roman" w:hAnsi="Times New Roman" w:cs="Times New Roman"/>
          <w:color w:val="000000" w:themeColor="text1"/>
          <w:sz w:val="24"/>
          <w:szCs w:val="24"/>
          <w:lang w:val="en-US"/>
        </w:rPr>
        <w:t xml:space="preserve">. Teori </w:t>
      </w:r>
      <w:r w:rsidRPr="009A4A0B">
        <w:rPr>
          <w:rFonts w:ascii="Times New Roman" w:hAnsi="Times New Roman" w:cs="Times New Roman"/>
          <w:bCs/>
          <w:color w:val="000000" w:themeColor="text1"/>
          <w:sz w:val="24"/>
          <w:szCs w:val="24"/>
          <w:lang w:val="en-US"/>
        </w:rPr>
        <w:t xml:space="preserve">Rossi </w:t>
      </w:r>
      <w:r w:rsidRPr="009A4A0B">
        <w:rPr>
          <w:rFonts w:ascii="Times New Roman" w:hAnsi="Times New Roman" w:cs="Times New Roman"/>
          <w:color w:val="000000" w:themeColor="text1"/>
          <w:sz w:val="24"/>
          <w:szCs w:val="24"/>
          <w:lang w:val="en-US"/>
        </w:rPr>
        <w:t xml:space="preserve">disebut teori gabungan karena sekalipun </w:t>
      </w:r>
      <w:proofErr w:type="gramStart"/>
      <w:r w:rsidRPr="009A4A0B">
        <w:rPr>
          <w:rFonts w:ascii="Times New Roman" w:hAnsi="Times New Roman" w:cs="Times New Roman"/>
          <w:color w:val="000000" w:themeColor="text1"/>
          <w:sz w:val="24"/>
          <w:szCs w:val="24"/>
          <w:lang w:val="en-US"/>
        </w:rPr>
        <w:t>ia</w:t>
      </w:r>
      <w:proofErr w:type="gramEnd"/>
      <w:r w:rsidRPr="009A4A0B">
        <w:rPr>
          <w:rFonts w:ascii="Times New Roman" w:hAnsi="Times New Roman" w:cs="Times New Roman"/>
          <w:color w:val="000000" w:themeColor="text1"/>
          <w:sz w:val="24"/>
          <w:szCs w:val="24"/>
          <w:lang w:val="en-US"/>
        </w:rPr>
        <w:t xml:space="preserve"> tetap menganggap pembalasan sebagai asas dari pidana dan bahwa beratnya pidana tidak boleh melampaui suatu pembalasan yang adil, namun dia berpendirian bahwa pidana mempunyai pelbagai pengaruh antara lain perbaikan sesuatu yang rusak dalam masyarakat dan </w:t>
      </w:r>
      <w:r w:rsidRPr="009A4A0B">
        <w:rPr>
          <w:rFonts w:ascii="Times New Roman" w:hAnsi="Times New Roman" w:cs="Times New Roman"/>
          <w:i/>
          <w:iCs/>
          <w:color w:val="000000" w:themeColor="text1"/>
          <w:sz w:val="24"/>
          <w:szCs w:val="24"/>
          <w:lang w:val="en-US"/>
        </w:rPr>
        <w:t>prevensi general</w:t>
      </w:r>
      <w:r w:rsidRPr="009A4A0B">
        <w:rPr>
          <w:rFonts w:ascii="Times New Roman" w:hAnsi="Times New Roman" w:cs="Times New Roman"/>
          <w:color w:val="000000" w:themeColor="text1"/>
          <w:sz w:val="24"/>
          <w:szCs w:val="24"/>
          <w:lang w:val="en-US"/>
        </w:rPr>
        <w:t xml:space="preserve">. </w:t>
      </w:r>
      <w:r w:rsidR="00C322E7" w:rsidRPr="009A4A0B">
        <w:rPr>
          <w:rStyle w:val="FootnoteReference"/>
          <w:rFonts w:ascii="Times New Roman" w:hAnsi="Times New Roman" w:cs="Times New Roman"/>
          <w:color w:val="000000" w:themeColor="text1"/>
          <w:sz w:val="24"/>
          <w:szCs w:val="24"/>
          <w:lang w:val="en-US"/>
        </w:rPr>
        <w:footnoteReference w:id="26"/>
      </w:r>
    </w:p>
    <w:p w:rsidR="00C322E7" w:rsidRPr="009A4A0B" w:rsidRDefault="00C322E7" w:rsidP="00C322E7">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lastRenderedPageBreak/>
        <w:t>Binding</w:t>
      </w:r>
      <w:r w:rsidRPr="009A4A0B">
        <w:rPr>
          <w:rFonts w:ascii="Times New Roman" w:hAnsi="Times New Roman" w:cs="Times New Roman"/>
          <w:color w:val="000000" w:themeColor="text1"/>
          <w:sz w:val="24"/>
          <w:szCs w:val="24"/>
          <w:lang w:val="en-US"/>
        </w:rPr>
        <w:t xml:space="preserve"> berpandangan </w:t>
      </w:r>
      <w:r w:rsidRPr="009A4A0B">
        <w:rPr>
          <w:rFonts w:ascii="Times New Roman" w:hAnsi="Times New Roman" w:cs="Times New Roman"/>
          <w:color w:val="000000" w:themeColor="text1"/>
          <w:sz w:val="24"/>
          <w:szCs w:val="24"/>
        </w:rPr>
        <w:t>bahwa teori pembalasan dan teori tujuan masing-masing mempunyai kelemahan-kelemahan, untuk mana dikemukakan keberatan-keberatan sebagai berikut:</w:t>
      </w:r>
      <w:r w:rsidRPr="009A4A0B">
        <w:rPr>
          <w:rStyle w:val="FootnoteReference"/>
          <w:rFonts w:ascii="Times New Roman" w:hAnsi="Times New Roman" w:cs="Times New Roman"/>
          <w:color w:val="000000" w:themeColor="text1"/>
          <w:sz w:val="24"/>
          <w:szCs w:val="24"/>
        </w:rPr>
        <w:t xml:space="preserve"> </w:t>
      </w:r>
      <w:r w:rsidRPr="009A4A0B">
        <w:rPr>
          <w:rStyle w:val="FootnoteReference"/>
          <w:rFonts w:ascii="Times New Roman" w:hAnsi="Times New Roman" w:cs="Times New Roman"/>
          <w:color w:val="000000" w:themeColor="text1"/>
          <w:sz w:val="24"/>
          <w:szCs w:val="24"/>
        </w:rPr>
        <w:footnoteReference w:id="27"/>
      </w:r>
    </w:p>
    <w:p w:rsidR="00C322E7" w:rsidRPr="009A4A0B" w:rsidRDefault="00C322E7" w:rsidP="00BA2033">
      <w:pPr>
        <w:pStyle w:val="ListParagraph"/>
        <w:numPr>
          <w:ilvl w:val="0"/>
          <w:numId w:val="15"/>
        </w:numPr>
        <w:tabs>
          <w:tab w:val="left" w:pos="630"/>
          <w:tab w:val="left" w:pos="810"/>
          <w:tab w:val="left" w:pos="1260"/>
        </w:tabs>
        <w:autoSpaceDE w:val="0"/>
        <w:autoSpaceDN w:val="0"/>
        <w:adjustRightInd w:val="0"/>
        <w:spacing w:after="0" w:line="48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Sukar menentukan berat/ringannya pidana, atau ukuran balasan tidak jelas. </w:t>
      </w:r>
    </w:p>
    <w:p w:rsidR="00C322E7" w:rsidRPr="009A4A0B" w:rsidRDefault="00C322E7" w:rsidP="00BA2033">
      <w:pPr>
        <w:pStyle w:val="ListParagraph"/>
        <w:numPr>
          <w:ilvl w:val="0"/>
          <w:numId w:val="15"/>
        </w:numPr>
        <w:tabs>
          <w:tab w:val="left" w:pos="630"/>
          <w:tab w:val="left" w:pos="810"/>
          <w:tab w:val="left" w:pos="1260"/>
        </w:tabs>
        <w:autoSpaceDE w:val="0"/>
        <w:autoSpaceDN w:val="0"/>
        <w:adjustRightInd w:val="0"/>
        <w:spacing w:after="0" w:line="48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Diragukan adanya hak Negara untuk menjatuhkan pidana sebagai alasan.</w:t>
      </w:r>
    </w:p>
    <w:p w:rsidR="00C322E7" w:rsidRPr="009A4A0B" w:rsidRDefault="00C322E7" w:rsidP="00BA2033">
      <w:pPr>
        <w:pStyle w:val="ListParagraph"/>
        <w:numPr>
          <w:ilvl w:val="0"/>
          <w:numId w:val="15"/>
        </w:numPr>
        <w:tabs>
          <w:tab w:val="left" w:pos="630"/>
          <w:tab w:val="left" w:pos="810"/>
          <w:tab w:val="left" w:pos="1260"/>
        </w:tabs>
        <w:autoSpaceDE w:val="0"/>
        <w:autoSpaceDN w:val="0"/>
        <w:adjustRightInd w:val="0"/>
        <w:spacing w:after="0" w:line="48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Hukuman (pidana) sebagai pembalasan tidak berguna bagi masyarakat. </w:t>
      </w:r>
    </w:p>
    <w:p w:rsidR="00C322E7" w:rsidRPr="009A4A0B" w:rsidRDefault="00C322E7" w:rsidP="00C322E7">
      <w:pPr>
        <w:pStyle w:val="ListParagraph"/>
        <w:tabs>
          <w:tab w:val="left" w:pos="630"/>
          <w:tab w:val="left" w:pos="810"/>
          <w:tab w:val="left" w:pos="1260"/>
        </w:tabs>
        <w:autoSpaceDE w:val="0"/>
        <w:autoSpaceDN w:val="0"/>
        <w:adjustRightInd w:val="0"/>
        <w:spacing w:after="0" w:line="480" w:lineRule="auto"/>
        <w:ind w:left="81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Menurut Binding, berdasarkan </w:t>
      </w:r>
      <w:r w:rsidRPr="009A4A0B">
        <w:rPr>
          <w:rFonts w:ascii="Times New Roman" w:hAnsi="Times New Roman" w:cs="Times New Roman"/>
          <w:color w:val="000000" w:themeColor="text1"/>
          <w:sz w:val="24"/>
          <w:szCs w:val="24"/>
        </w:rPr>
        <w:t xml:space="preserve">teori tujuan </w:t>
      </w:r>
      <w:r w:rsidRPr="009A4A0B">
        <w:rPr>
          <w:rFonts w:ascii="Times New Roman" w:hAnsi="Times New Roman" w:cs="Times New Roman"/>
          <w:color w:val="000000" w:themeColor="text1"/>
          <w:sz w:val="24"/>
          <w:szCs w:val="24"/>
          <w:lang w:val="en-US"/>
        </w:rPr>
        <w:t>dikemukakan</w:t>
      </w:r>
      <w:r w:rsidRPr="009A4A0B">
        <w:rPr>
          <w:rFonts w:ascii="Times New Roman" w:hAnsi="Times New Roman" w:cs="Times New Roman"/>
          <w:color w:val="000000" w:themeColor="text1"/>
          <w:sz w:val="24"/>
          <w:szCs w:val="24"/>
        </w:rPr>
        <w:t>:</w:t>
      </w:r>
      <w:r w:rsidRPr="009A4A0B">
        <w:rPr>
          <w:rStyle w:val="FootnoteReference"/>
          <w:rFonts w:ascii="Times New Roman" w:hAnsi="Times New Roman" w:cs="Times New Roman"/>
          <w:color w:val="000000" w:themeColor="text1"/>
          <w:sz w:val="24"/>
          <w:szCs w:val="24"/>
        </w:rPr>
        <w:footnoteReference w:id="28"/>
      </w:r>
      <w:r w:rsidRPr="009A4A0B">
        <w:rPr>
          <w:rFonts w:ascii="Times New Roman" w:hAnsi="Times New Roman" w:cs="Times New Roman"/>
          <w:color w:val="000000" w:themeColor="text1"/>
          <w:sz w:val="24"/>
          <w:szCs w:val="24"/>
        </w:rPr>
        <w:t xml:space="preserve"> </w:t>
      </w:r>
    </w:p>
    <w:p w:rsidR="00C322E7" w:rsidRPr="009A4A0B" w:rsidRDefault="00C322E7" w:rsidP="00223F1C">
      <w:pPr>
        <w:pStyle w:val="ListParagraph"/>
        <w:numPr>
          <w:ilvl w:val="0"/>
          <w:numId w:val="16"/>
        </w:numPr>
        <w:tabs>
          <w:tab w:val="left" w:pos="630"/>
          <w:tab w:val="left" w:pos="810"/>
          <w:tab w:val="left" w:pos="1260"/>
        </w:tabs>
        <w:autoSpaceDE w:val="0"/>
        <w:autoSpaceDN w:val="0"/>
        <w:adjustRightInd w:val="0"/>
        <w:spacing w:after="0" w:line="24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Pidana hanya ditujukan untuk mencegah kejahatan, sehingga dijatuhkan pidana yang berat baik oleh teori pencegahan umum maupun teori pencegahan khusus.</w:t>
      </w:r>
    </w:p>
    <w:p w:rsidR="00C322E7" w:rsidRPr="009A4A0B" w:rsidRDefault="00C322E7" w:rsidP="00223F1C">
      <w:pPr>
        <w:pStyle w:val="ListParagraph"/>
        <w:numPr>
          <w:ilvl w:val="0"/>
          <w:numId w:val="16"/>
        </w:numPr>
        <w:tabs>
          <w:tab w:val="left" w:pos="630"/>
          <w:tab w:val="left" w:pos="810"/>
          <w:tab w:val="left" w:pos="1260"/>
        </w:tabs>
        <w:autoSpaceDE w:val="0"/>
        <w:autoSpaceDN w:val="0"/>
        <w:adjustRightInd w:val="0"/>
        <w:spacing w:after="0" w:line="24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Jika ternyata kejahatan itu ringan, maka penjatuhan pidana yang berat, tidak memenuhi rasa keadilan. </w:t>
      </w:r>
    </w:p>
    <w:p w:rsidR="00C322E7" w:rsidRPr="009A4A0B" w:rsidRDefault="00C322E7" w:rsidP="00223F1C">
      <w:pPr>
        <w:pStyle w:val="ListParagraph"/>
        <w:numPr>
          <w:ilvl w:val="0"/>
          <w:numId w:val="16"/>
        </w:numPr>
        <w:tabs>
          <w:tab w:val="left" w:pos="630"/>
          <w:tab w:val="left" w:pos="810"/>
          <w:tab w:val="left" w:pos="1260"/>
        </w:tabs>
        <w:autoSpaceDE w:val="0"/>
        <w:autoSpaceDN w:val="0"/>
        <w:adjustRightInd w:val="0"/>
        <w:spacing w:after="0" w:line="240" w:lineRule="auto"/>
        <w:ind w:left="1080" w:hanging="27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 xml:space="preserve">Bukan hanya masyarakat yang harus diberi kepuasan tetapi juga kepada penjahat itu sendiri. </w:t>
      </w:r>
    </w:p>
    <w:p w:rsidR="00223F1C" w:rsidRPr="009A4A0B" w:rsidRDefault="00223F1C" w:rsidP="00223F1C">
      <w:pPr>
        <w:pStyle w:val="ListParagraph"/>
        <w:tabs>
          <w:tab w:val="left" w:pos="630"/>
          <w:tab w:val="left" w:pos="810"/>
          <w:tab w:val="left" w:pos="1260"/>
        </w:tabs>
        <w:autoSpaceDE w:val="0"/>
        <w:autoSpaceDN w:val="0"/>
        <w:adjustRightInd w:val="0"/>
        <w:spacing w:after="0" w:line="240" w:lineRule="auto"/>
        <w:ind w:left="1080"/>
        <w:jc w:val="both"/>
        <w:rPr>
          <w:rFonts w:ascii="Times New Roman" w:hAnsi="Times New Roman" w:cs="Times New Roman"/>
          <w:color w:val="000000" w:themeColor="text1"/>
          <w:sz w:val="24"/>
          <w:szCs w:val="24"/>
          <w:lang w:val="en-US"/>
        </w:rPr>
      </w:pPr>
    </w:p>
    <w:p w:rsidR="00C322E7" w:rsidRPr="009A4A0B" w:rsidRDefault="00C322E7" w:rsidP="00C322E7">
      <w:pPr>
        <w:pStyle w:val="ListParagraph"/>
        <w:tabs>
          <w:tab w:val="left" w:pos="630"/>
          <w:tab w:val="left" w:pos="810"/>
          <w:tab w:val="left" w:pos="1260"/>
        </w:tabs>
        <w:autoSpaceDE w:val="0"/>
        <w:autoSpaceDN w:val="0"/>
        <w:adjustRightInd w:val="0"/>
        <w:spacing w:after="0"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Pertimbangan tidak saja hanya mempertimbangkan masa lalu (seperti yang terdapat dalam teori pembalasan), tetapi juga harus bersamaan mempertimbangkan masa datang (seperti yang dimaksudkan pada teori tujuan). Dengan demikian penjatuhan suatu pidana harus memberikan rasa kepuasaan, baik bagi hakim maupun kepada penjahat itu juga sendiri di samping kepad</w:t>
      </w:r>
      <w:r w:rsidRPr="009A4A0B">
        <w:rPr>
          <w:rFonts w:ascii="Times New Roman" w:hAnsi="Times New Roman" w:cs="Times New Roman"/>
          <w:color w:val="000000" w:themeColor="text1"/>
          <w:sz w:val="24"/>
          <w:szCs w:val="24"/>
          <w:lang w:val="en-US"/>
        </w:rPr>
        <w:t xml:space="preserve">a </w:t>
      </w:r>
      <w:r w:rsidRPr="009A4A0B">
        <w:rPr>
          <w:rFonts w:ascii="Times New Roman" w:hAnsi="Times New Roman" w:cs="Times New Roman"/>
          <w:color w:val="000000" w:themeColor="text1"/>
          <w:sz w:val="24"/>
          <w:szCs w:val="24"/>
        </w:rPr>
        <w:t>masyarakat. Jadi harus ada keseimbangan antara pidana yang dijatuhkan dengan kejahatan yang telah dilakukan.</w:t>
      </w:r>
    </w:p>
    <w:p w:rsidR="0086365F" w:rsidRPr="005B6BC4" w:rsidRDefault="00C322E7" w:rsidP="005B6BC4">
      <w:pPr>
        <w:pStyle w:val="ListParagraph"/>
        <w:tabs>
          <w:tab w:val="left" w:pos="630"/>
          <w:tab w:val="left" w:pos="810"/>
          <w:tab w:val="left" w:pos="1260"/>
        </w:tabs>
        <w:autoSpaceDE w:val="0"/>
        <w:autoSpaceDN w:val="0"/>
        <w:adjustRightInd w:val="0"/>
        <w:spacing w:after="0" w:line="480" w:lineRule="auto"/>
        <w:ind w:left="810" w:firstLine="63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lastRenderedPageBreak/>
        <w:t>Kajian yang dilakukan oleh berbagai kalangan ahli hukum dapat dikatakan, bahwa perkembangan teori pemidanaan cenderung beranjak dari prinsip menghukum yang berorientasi ke belakang ke arah gagasan/ide membina yang berorientasi ke depan. Menurut Roeslan Saleh</w:t>
      </w:r>
      <w:r w:rsidRPr="009A4A0B">
        <w:rPr>
          <w:rStyle w:val="FootnoteReference"/>
          <w:rFonts w:ascii="Times New Roman" w:hAnsi="Times New Roman" w:cs="Times New Roman"/>
          <w:color w:val="000000" w:themeColor="text1"/>
          <w:sz w:val="24"/>
          <w:szCs w:val="24"/>
        </w:rPr>
        <w:footnoteReference w:id="29"/>
      </w:r>
      <w:r w:rsidRPr="009A4A0B">
        <w:rPr>
          <w:rFonts w:ascii="Times New Roman" w:hAnsi="Times New Roman" w:cs="Times New Roman"/>
          <w:color w:val="000000" w:themeColor="text1"/>
          <w:sz w:val="24"/>
          <w:szCs w:val="24"/>
        </w:rPr>
        <w:t>, pergeseran orientasi pemidanaan disebabkan oleh karena hukum pidana berfungsi dalam masyarakat. Hukum pidana mencerminkan gambaran masanya dan bergantung pada pikiran-pikiran yang hidup dalam masyarakat.</w:t>
      </w:r>
    </w:p>
    <w:p w:rsidR="00B44E32" w:rsidRPr="009A4A0B" w:rsidRDefault="00B44E32" w:rsidP="00B44E32">
      <w:pPr>
        <w:pStyle w:val="ListParagraph"/>
        <w:numPr>
          <w:ilvl w:val="0"/>
          <w:numId w:val="4"/>
        </w:numPr>
        <w:tabs>
          <w:tab w:val="left" w:pos="0"/>
          <w:tab w:val="left" w:pos="360"/>
        </w:tabs>
        <w:autoSpaceDE w:val="0"/>
        <w:autoSpaceDN w:val="0"/>
        <w:adjustRightInd w:val="0"/>
        <w:spacing w:after="0" w:line="480" w:lineRule="auto"/>
        <w:ind w:left="0" w:firstLine="0"/>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Tinjauan Terhadap Narkotika</w:t>
      </w:r>
    </w:p>
    <w:p w:rsidR="00B44E32" w:rsidRPr="009A4A0B" w:rsidRDefault="00B44E32" w:rsidP="00B44E32">
      <w:pPr>
        <w:pStyle w:val="ListParagraph"/>
        <w:numPr>
          <w:ilvl w:val="0"/>
          <w:numId w:val="25"/>
        </w:numPr>
        <w:tabs>
          <w:tab w:val="left" w:pos="0"/>
          <w:tab w:val="left" w:pos="360"/>
        </w:tabs>
        <w:autoSpaceDE w:val="0"/>
        <w:autoSpaceDN w:val="0"/>
        <w:adjustRightInd w:val="0"/>
        <w:spacing w:after="0" w:line="480" w:lineRule="auto"/>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Pengertian Narkotika</w:t>
      </w:r>
    </w:p>
    <w:p w:rsidR="00B44E32" w:rsidRPr="009A4A0B" w:rsidRDefault="00B44E32" w:rsidP="00B44E32">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Di dalam peraturan perundang-undangan yang berlaku di Indonesia, tindak pidana Narkotika digolongkan kedalam tindak pidana khusus karena tidak disebutkan di dalam KUHP, pengaturannya pun bersifat khusus. Istilah Narkotika bukan lagi istilah asing bagi masyarakat mengingat begitu banyaknya berita baik dari media cetak maupun elektronik yang memberitakan tentang kasus-kasus mengenai Narkotika. </w:t>
      </w:r>
    </w:p>
    <w:p w:rsidR="00B44E32" w:rsidRPr="009A4A0B" w:rsidRDefault="00B44E32" w:rsidP="00B44E32">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Narkotika atau </w:t>
      </w:r>
      <w:proofErr w:type="gramStart"/>
      <w:r w:rsidRPr="009A4A0B">
        <w:rPr>
          <w:rFonts w:ascii="Times New Roman" w:hAnsi="Times New Roman" w:cs="Times New Roman"/>
          <w:color w:val="000000" w:themeColor="text1"/>
          <w:sz w:val="24"/>
          <w:szCs w:val="24"/>
          <w:lang w:val="en-US"/>
        </w:rPr>
        <w:t>nama</w:t>
      </w:r>
      <w:proofErr w:type="gramEnd"/>
      <w:r w:rsidRPr="009A4A0B">
        <w:rPr>
          <w:rFonts w:ascii="Times New Roman" w:hAnsi="Times New Roman" w:cs="Times New Roman"/>
          <w:color w:val="000000" w:themeColor="text1"/>
          <w:sz w:val="24"/>
          <w:szCs w:val="24"/>
          <w:lang w:val="en-US"/>
        </w:rPr>
        <w:t xml:space="preserve"> lazim yang diketahui oleh orang awam berupa narkoba tidak selalu diartikan negatif, didalam ilmu kedokteran Narkotika dengan dosis yang tepat digunakan sebagai obat bagi pasien. Selain narkoba, istilah lain yang diperkenalkan khususnya oleh Kementerian Kesehatan Republik Indonesia adalah Napza yang merupakan singkatan dari Narkotika, Psikotropika, dan Zat Adiktif.</w:t>
      </w:r>
    </w:p>
    <w:p w:rsidR="00234E98" w:rsidRPr="009A4A0B" w:rsidRDefault="000D17FA" w:rsidP="00234E98">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lastRenderedPageBreak/>
        <w:t>M</w:t>
      </w:r>
      <w:r w:rsidR="00B44E32" w:rsidRPr="009A4A0B">
        <w:rPr>
          <w:rFonts w:ascii="Times New Roman" w:hAnsi="Times New Roman" w:cs="Times New Roman"/>
          <w:color w:val="000000" w:themeColor="text1"/>
          <w:sz w:val="24"/>
          <w:szCs w:val="24"/>
          <w:lang w:val="en-US"/>
        </w:rPr>
        <w:t xml:space="preserve">enurut Pasal 1 angka 1 </w:t>
      </w:r>
      <w:r w:rsidR="000C2601">
        <w:rPr>
          <w:rFonts w:ascii="Times New Roman" w:hAnsi="Times New Roman" w:cs="Times New Roman"/>
          <w:color w:val="000000" w:themeColor="text1"/>
          <w:sz w:val="24"/>
          <w:szCs w:val="24"/>
          <w:lang w:val="en-US"/>
        </w:rPr>
        <w:t>UU No. 35 Tahun 2009</w:t>
      </w:r>
      <w:r w:rsidR="00B44E32" w:rsidRPr="009A4A0B">
        <w:rPr>
          <w:rFonts w:ascii="Times New Roman" w:hAnsi="Times New Roman" w:cs="Times New Roman"/>
          <w:color w:val="000000" w:themeColor="text1"/>
          <w:sz w:val="24"/>
          <w:szCs w:val="24"/>
          <w:lang w:val="en-US"/>
        </w:rPr>
        <w:t xml:space="preserve"> pengertian Na</w:t>
      </w:r>
      <w:r w:rsidR="003353A4" w:rsidRPr="009A4A0B">
        <w:rPr>
          <w:rFonts w:ascii="Times New Roman" w:hAnsi="Times New Roman" w:cs="Times New Roman"/>
          <w:color w:val="000000" w:themeColor="text1"/>
          <w:sz w:val="24"/>
          <w:szCs w:val="24"/>
          <w:lang w:val="en-US"/>
        </w:rPr>
        <w:t>rkotika adalah:</w:t>
      </w:r>
      <w:r w:rsidR="003353A4" w:rsidRPr="009A4A0B">
        <w:rPr>
          <w:rStyle w:val="FootnoteReference"/>
          <w:rFonts w:ascii="Times New Roman" w:hAnsi="Times New Roman" w:cs="Times New Roman"/>
          <w:color w:val="000000" w:themeColor="text1"/>
          <w:sz w:val="24"/>
          <w:szCs w:val="24"/>
          <w:lang w:val="en-US"/>
        </w:rPr>
        <w:footnoteReference w:id="30"/>
      </w:r>
    </w:p>
    <w:p w:rsidR="00234E98" w:rsidRPr="005B6BC4" w:rsidRDefault="00B44E32" w:rsidP="005B6BC4">
      <w:pPr>
        <w:pStyle w:val="ListParagraph"/>
        <w:tabs>
          <w:tab w:val="left" w:pos="0"/>
          <w:tab w:val="left" w:pos="360"/>
        </w:tabs>
        <w:autoSpaceDE w:val="0"/>
        <w:autoSpaceDN w:val="0"/>
        <w:adjustRightInd w:val="0"/>
        <w:spacing w:after="0" w:line="240" w:lineRule="auto"/>
        <w:ind w:left="1080" w:right="377"/>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“Zat atau obat yang berasal dari tanaman atau bukan tanaman, baik sintetis maupun semisintetis, yang dapat menyebabkan penurunan atau perubahan kesadaran, hilangnya rasa, mengurangi sampai menghilangkan rasa nyeri, dan dapat menimbulkan ketergantungan.” </w:t>
      </w:r>
    </w:p>
    <w:p w:rsidR="000D17FA" w:rsidRPr="009A4A0B" w:rsidRDefault="000D17FA" w:rsidP="000D17FA">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Ridha Ma‟roef mengatakan bahwa Narkotika ialah Candu, Ganja, Cocaine, dan Zat-Zat yang bahan mentahnya diambil dari benda-benda termasuk yakni Morphine, Heroin, Codein Hashisch, Cocaine. Dan termasuk juga Narkotika sintetis yang menghasilkan zat-zat, obat yang tergolong dalam Hallucinogen dan Stimulan.</w:t>
      </w:r>
      <w:r w:rsidRPr="009A4A0B">
        <w:rPr>
          <w:rStyle w:val="FootnoteReference"/>
          <w:rFonts w:ascii="Times New Roman" w:hAnsi="Times New Roman" w:cs="Times New Roman"/>
          <w:color w:val="000000" w:themeColor="text1"/>
          <w:sz w:val="24"/>
          <w:szCs w:val="24"/>
          <w:lang w:val="en-US"/>
        </w:rPr>
        <w:footnoteReference w:id="31"/>
      </w:r>
    </w:p>
    <w:p w:rsidR="006F6AAB" w:rsidRPr="009A4A0B" w:rsidRDefault="006F6AAB" w:rsidP="000D17FA">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rPr>
        <w:t>Narkotika atau zat yang menyebabkan ketidaksadaran atau pembiusan, karena zat tersebut bekerja mempengaruhi susunan saraf sentral atau saraf pusat dengan cara menghisap atau menyuntikan zat tersebut secara terus menerus ke dalam badan.</w:t>
      </w:r>
      <w:r w:rsidRPr="009A4A0B">
        <w:rPr>
          <w:rStyle w:val="FootnoteReference"/>
          <w:rFonts w:ascii="Times New Roman" w:hAnsi="Times New Roman" w:cs="Times New Roman"/>
          <w:color w:val="000000" w:themeColor="text1"/>
          <w:sz w:val="24"/>
          <w:szCs w:val="24"/>
        </w:rPr>
        <w:footnoteReference w:id="32"/>
      </w:r>
    </w:p>
    <w:p w:rsidR="000D17FA" w:rsidRPr="009A4A0B" w:rsidRDefault="00B44E32" w:rsidP="000D17FA">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Narkotika mengacu pada sekelompok senyawa kimia yang berbahaya apabila digunakan tidak pada dosis yang tepat. Bahaya itu berupa candu dan ketagihan yang tidak bisa berhenti. Hal ini dikarenakan di dalam Narkotika terkandung senyawa adiktif yang bersifat adiksi bagi pemakainya. Penggunaan Narkotika dapat menyebabkan hilangnya kesadaran dan si pengguna dapat dengan mudah melupakan segala</w:t>
      </w:r>
      <w:r w:rsidR="00234E98"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 xml:space="preserve">permasalahan yang dihadapi. Pemakai dibuat seperti berada diatas awan </w:t>
      </w:r>
      <w:r w:rsidRPr="009A4A0B">
        <w:rPr>
          <w:rFonts w:ascii="Times New Roman" w:hAnsi="Times New Roman" w:cs="Times New Roman"/>
          <w:color w:val="000000" w:themeColor="text1"/>
          <w:sz w:val="24"/>
          <w:szCs w:val="24"/>
          <w:lang w:val="en-US"/>
        </w:rPr>
        <w:lastRenderedPageBreak/>
        <w:t xml:space="preserve">dan selalu merasa bahagia. Inilah yang kemudian mendorong banyak orang yang sedang diliputi masalah beralih mencari kesenangan dengan mengonsumsi obat-obatan terlarang ini. </w:t>
      </w:r>
    </w:p>
    <w:p w:rsidR="00B44E32" w:rsidRPr="009A4A0B" w:rsidRDefault="00B44E32" w:rsidP="0075671F">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Pada </w:t>
      </w:r>
      <w:r w:rsidR="000D17FA" w:rsidRPr="009A4A0B">
        <w:rPr>
          <w:rFonts w:ascii="Times New Roman" w:hAnsi="Times New Roman" w:cs="Times New Roman"/>
          <w:color w:val="000000" w:themeColor="text1"/>
          <w:sz w:val="24"/>
          <w:szCs w:val="24"/>
          <w:lang w:val="en-US"/>
        </w:rPr>
        <w:t>dasarnya n</w:t>
      </w:r>
      <w:r w:rsidRPr="009A4A0B">
        <w:rPr>
          <w:rFonts w:ascii="Times New Roman" w:hAnsi="Times New Roman" w:cs="Times New Roman"/>
          <w:color w:val="000000" w:themeColor="text1"/>
          <w:sz w:val="24"/>
          <w:szCs w:val="24"/>
          <w:lang w:val="en-US"/>
        </w:rPr>
        <w:t xml:space="preserve">arkotika diperuntukkan penggunaannya untuk kepentingan umat manusia khususnya dibidang ilmu pengetahuan dan pengobatan. Dengan perkembangan ilmu pengetahuan dan teknologi informasi, obat-obatan semacam Narkotika juga semakin berkembang pula </w:t>
      </w:r>
      <w:proofErr w:type="gramStart"/>
      <w:r w:rsidRPr="009A4A0B">
        <w:rPr>
          <w:rFonts w:ascii="Times New Roman" w:hAnsi="Times New Roman" w:cs="Times New Roman"/>
          <w:color w:val="000000" w:themeColor="text1"/>
          <w:sz w:val="24"/>
          <w:szCs w:val="24"/>
          <w:lang w:val="en-US"/>
        </w:rPr>
        <w:t>cara</w:t>
      </w:r>
      <w:proofErr w:type="gramEnd"/>
      <w:r w:rsidRPr="009A4A0B">
        <w:rPr>
          <w:rFonts w:ascii="Times New Roman" w:hAnsi="Times New Roman" w:cs="Times New Roman"/>
          <w:color w:val="000000" w:themeColor="text1"/>
          <w:sz w:val="24"/>
          <w:szCs w:val="24"/>
          <w:lang w:val="en-US"/>
        </w:rPr>
        <w:t xml:space="preserve"> pengolahan dan peredarannya. Namun belakangan diketahui bahwa zat-zat yang terkandung didalam Narkotika memiliki daya kecanduan yang bisa menimbulkan efek ketergantungan. Dengan demikian, diperlukan jangka waktu yang agak lama untuk melakukan pengobatan, pengawasan, dan pengendalian guna menyembuhkan orang yang sudah terikat dengan Narkotika.</w:t>
      </w:r>
    </w:p>
    <w:p w:rsidR="000D17FA" w:rsidRPr="009A4A0B" w:rsidRDefault="00B44E32" w:rsidP="000D17FA">
      <w:pPr>
        <w:pStyle w:val="ListParagraph"/>
        <w:numPr>
          <w:ilvl w:val="0"/>
          <w:numId w:val="25"/>
        </w:numPr>
        <w:tabs>
          <w:tab w:val="left" w:pos="0"/>
          <w:tab w:val="left" w:pos="360"/>
        </w:tabs>
        <w:autoSpaceDE w:val="0"/>
        <w:autoSpaceDN w:val="0"/>
        <w:adjustRightInd w:val="0"/>
        <w:spacing w:after="0" w:line="480" w:lineRule="auto"/>
        <w:jc w:val="both"/>
        <w:rPr>
          <w:rFonts w:ascii="Times New Roman" w:hAnsi="Times New Roman" w:cs="Times New Roman"/>
          <w:b/>
          <w:color w:val="000000" w:themeColor="text1"/>
          <w:sz w:val="24"/>
          <w:szCs w:val="24"/>
          <w:lang w:val="de-DE"/>
        </w:rPr>
      </w:pPr>
      <w:r w:rsidRPr="009A4A0B">
        <w:rPr>
          <w:rFonts w:ascii="Times New Roman" w:hAnsi="Times New Roman" w:cs="Times New Roman"/>
          <w:b/>
          <w:color w:val="000000" w:themeColor="text1"/>
          <w:sz w:val="24"/>
          <w:szCs w:val="24"/>
          <w:lang w:val="de-DE"/>
        </w:rPr>
        <w:t>Golongan Narkotika</w:t>
      </w:r>
    </w:p>
    <w:p w:rsidR="000D17FA" w:rsidRPr="009A4A0B" w:rsidRDefault="000D17FA" w:rsidP="006F6AAB">
      <w:pPr>
        <w:pStyle w:val="ListParagraph"/>
        <w:tabs>
          <w:tab w:val="left" w:pos="0"/>
          <w:tab w:val="left" w:pos="360"/>
        </w:tabs>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Berdasarkan </w:t>
      </w:r>
      <w:r w:rsidR="000C2601">
        <w:rPr>
          <w:rFonts w:ascii="Times New Roman" w:hAnsi="Times New Roman" w:cs="Times New Roman"/>
          <w:color w:val="000000" w:themeColor="text1"/>
          <w:sz w:val="24"/>
          <w:szCs w:val="24"/>
          <w:lang w:val="en-US"/>
        </w:rPr>
        <w:t>UU No. 35 Tahun 2009</w:t>
      </w:r>
      <w:r w:rsidRPr="009A4A0B">
        <w:rPr>
          <w:rFonts w:ascii="Times New Roman" w:hAnsi="Times New Roman" w:cs="Times New Roman"/>
          <w:color w:val="000000" w:themeColor="text1"/>
          <w:sz w:val="24"/>
          <w:szCs w:val="24"/>
          <w:lang w:val="en-US"/>
        </w:rPr>
        <w:t xml:space="preserve"> dapat dibedakan kedalam 3 golo</w:t>
      </w:r>
      <w:r w:rsidR="006F6AAB" w:rsidRPr="009A4A0B">
        <w:rPr>
          <w:rFonts w:ascii="Times New Roman" w:hAnsi="Times New Roman" w:cs="Times New Roman"/>
          <w:color w:val="000000" w:themeColor="text1"/>
          <w:sz w:val="24"/>
          <w:szCs w:val="24"/>
          <w:lang w:val="en-US"/>
        </w:rPr>
        <w:t>ngan yaitu:</w:t>
      </w:r>
      <w:r w:rsidR="003353A4" w:rsidRPr="009A4A0B">
        <w:rPr>
          <w:rStyle w:val="FootnoteReference"/>
          <w:rFonts w:ascii="Times New Roman" w:hAnsi="Times New Roman" w:cs="Times New Roman"/>
          <w:color w:val="000000" w:themeColor="text1"/>
          <w:sz w:val="24"/>
          <w:szCs w:val="24"/>
          <w:lang w:val="en-US"/>
        </w:rPr>
        <w:footnoteReference w:id="33"/>
      </w:r>
    </w:p>
    <w:p w:rsidR="000D17FA" w:rsidRPr="009A4A0B" w:rsidRDefault="000D17FA" w:rsidP="006F6AAB">
      <w:pPr>
        <w:pStyle w:val="ListParagraph"/>
        <w:numPr>
          <w:ilvl w:val="1"/>
          <w:numId w:val="7"/>
        </w:numPr>
        <w:tabs>
          <w:tab w:val="left" w:pos="0"/>
          <w:tab w:val="left" w:pos="360"/>
        </w:tabs>
        <w:autoSpaceDE w:val="0"/>
        <w:autoSpaceDN w:val="0"/>
        <w:adjustRightInd w:val="0"/>
        <w:spacing w:after="0" w:line="480" w:lineRule="auto"/>
        <w:ind w:left="108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 xml:space="preserve">Narkotika Golongan I </w:t>
      </w:r>
    </w:p>
    <w:p w:rsidR="006F6AAB" w:rsidRPr="009A4A0B" w:rsidRDefault="006F6AAB" w:rsidP="003353A4">
      <w:pPr>
        <w:pStyle w:val="ListParagraph"/>
        <w:tabs>
          <w:tab w:val="left" w:pos="0"/>
          <w:tab w:val="left" w:pos="360"/>
        </w:tabs>
        <w:autoSpaceDE w:val="0"/>
        <w:autoSpaceDN w:val="0"/>
        <w:adjustRightInd w:val="0"/>
        <w:spacing w:after="0" w:line="480" w:lineRule="auto"/>
        <w:ind w:left="1080" w:hanging="360"/>
        <w:jc w:val="both"/>
        <w:rPr>
          <w:rFonts w:ascii="Times New Roman" w:hAnsi="Times New Roman" w:cs="Times New Roman"/>
          <w:color w:val="000000" w:themeColor="text1"/>
          <w:sz w:val="24"/>
          <w:szCs w:val="24"/>
          <w:lang w:val="en-US"/>
        </w:rPr>
      </w:pPr>
      <w:r w:rsidRPr="009A4A0B">
        <w:rPr>
          <w:rFonts w:ascii="Times New Roman" w:hAnsi="Times New Roman" w:cs="Times New Roman"/>
          <w:color w:val="000000" w:themeColor="text1"/>
          <w:sz w:val="24"/>
          <w:szCs w:val="24"/>
          <w:lang w:val="en-US"/>
        </w:rPr>
        <w:tab/>
      </w:r>
      <w:r w:rsidR="000D17FA" w:rsidRPr="009A4A0B">
        <w:rPr>
          <w:rFonts w:ascii="Times New Roman" w:hAnsi="Times New Roman" w:cs="Times New Roman"/>
          <w:color w:val="000000" w:themeColor="text1"/>
          <w:sz w:val="24"/>
          <w:szCs w:val="24"/>
          <w:lang w:val="en-US"/>
        </w:rPr>
        <w:t xml:space="preserve">Dalam penggolongan Narkotika, zat atau obat golongan I mempunyai potensi yang sangat tinggi mengakibatkan ketergantungan. Oleh karena itu didalam penggunaannya hanya diperuntukkan untuk tujuan pengembangan ilmu pengetahuan dan tidak dipergunakan dalam terapi. Pengertian pengembangan ilmu pengetahuan, termasuk didalamnya </w:t>
      </w:r>
      <w:r w:rsidR="000D17FA" w:rsidRPr="009A4A0B">
        <w:rPr>
          <w:rFonts w:ascii="Times New Roman" w:hAnsi="Times New Roman" w:cs="Times New Roman"/>
          <w:color w:val="000000" w:themeColor="text1"/>
          <w:sz w:val="24"/>
          <w:szCs w:val="24"/>
          <w:lang w:val="en-US"/>
        </w:rPr>
        <w:lastRenderedPageBreak/>
        <w:t>untuk kepentingan pendidikan, pelatihan, keterampilan dan penelitian serta pengembangan. Dalam penelitian dapat digunakan untuk kepentingan medis yang sangat terbatas.</w:t>
      </w:r>
      <w:r w:rsidRPr="009A4A0B">
        <w:rPr>
          <w:rFonts w:ascii="Times New Roman" w:hAnsi="Times New Roman" w:cs="Times New Roman"/>
          <w:color w:val="000000" w:themeColor="text1"/>
          <w:sz w:val="24"/>
          <w:szCs w:val="24"/>
          <w:lang w:val="en-US"/>
        </w:rPr>
        <w:t xml:space="preserve"> Ketentuan </w:t>
      </w:r>
      <w:r w:rsidR="003353A4" w:rsidRPr="009A4A0B">
        <w:rPr>
          <w:rFonts w:ascii="Times New Roman" w:hAnsi="Times New Roman" w:cs="Times New Roman"/>
          <w:color w:val="000000" w:themeColor="text1"/>
          <w:sz w:val="24"/>
          <w:szCs w:val="24"/>
          <w:lang w:val="en-US"/>
        </w:rPr>
        <w:t xml:space="preserve">Pasal 8 ayat (1) menyatakan Narkotika Golongan I dilarang digunakan untuk kepentingan pelayanan kesehatan. Kemudian </w:t>
      </w:r>
      <w:r w:rsidRPr="009A4A0B">
        <w:rPr>
          <w:rFonts w:ascii="Times New Roman" w:hAnsi="Times New Roman" w:cs="Times New Roman"/>
          <w:color w:val="000000" w:themeColor="text1"/>
          <w:sz w:val="24"/>
          <w:szCs w:val="24"/>
          <w:lang w:val="en-US"/>
        </w:rPr>
        <w:t xml:space="preserve">Pasal 8 ayat </w:t>
      </w:r>
      <w:r w:rsidR="003353A4" w:rsidRPr="009A4A0B">
        <w:rPr>
          <w:rFonts w:ascii="Times New Roman" w:hAnsi="Times New Roman" w:cs="Times New Roman"/>
          <w:color w:val="000000" w:themeColor="text1"/>
          <w:sz w:val="24"/>
          <w:szCs w:val="24"/>
          <w:lang w:val="en-US"/>
        </w:rPr>
        <w:t xml:space="preserve">2 </w:t>
      </w:r>
      <w:r w:rsidRPr="009A4A0B">
        <w:rPr>
          <w:rFonts w:ascii="Times New Roman" w:hAnsi="Times New Roman" w:cs="Times New Roman"/>
          <w:color w:val="000000" w:themeColor="text1"/>
          <w:sz w:val="24"/>
          <w:szCs w:val="24"/>
          <w:lang w:val="en-US"/>
        </w:rPr>
        <w:t>menyatakan bahwa</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Dalam jumlah terbatas, Narkotika Golongan I dapat</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digunakan untuk kepentingan pengembangan ilmu</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pengetahuan dan teknologi dan untuk reagensia</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diagnostik, serta reagensia laboratorium setelah</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mendapatkan persetujuan Menteri atas rekomendasi</w:t>
      </w:r>
      <w:r w:rsidR="003353A4" w:rsidRPr="009A4A0B">
        <w:rPr>
          <w:rFonts w:ascii="Times New Roman" w:hAnsi="Times New Roman" w:cs="Times New Roman"/>
          <w:color w:val="000000" w:themeColor="text1"/>
          <w:sz w:val="24"/>
          <w:szCs w:val="24"/>
          <w:lang w:val="en-US"/>
        </w:rPr>
        <w:t xml:space="preserve"> </w:t>
      </w:r>
      <w:r w:rsidRPr="009A4A0B">
        <w:rPr>
          <w:rFonts w:ascii="Times New Roman" w:hAnsi="Times New Roman" w:cs="Times New Roman"/>
          <w:color w:val="000000" w:themeColor="text1"/>
          <w:sz w:val="24"/>
          <w:szCs w:val="24"/>
          <w:lang w:val="en-US"/>
        </w:rPr>
        <w:t>Kepala Badan Pengawas Obat dan Makanan.</w:t>
      </w:r>
    </w:p>
    <w:p w:rsidR="000D17FA" w:rsidRPr="009A4A0B" w:rsidRDefault="000D17FA" w:rsidP="006F6AAB">
      <w:pPr>
        <w:pStyle w:val="ListParagraph"/>
        <w:numPr>
          <w:ilvl w:val="1"/>
          <w:numId w:val="7"/>
        </w:numPr>
        <w:tabs>
          <w:tab w:val="left" w:pos="0"/>
          <w:tab w:val="left" w:pos="360"/>
        </w:tabs>
        <w:autoSpaceDE w:val="0"/>
        <w:autoSpaceDN w:val="0"/>
        <w:adjustRightInd w:val="0"/>
        <w:spacing w:after="0" w:line="480" w:lineRule="auto"/>
        <w:ind w:left="1080" w:hanging="360"/>
        <w:jc w:val="both"/>
        <w:rPr>
          <w:rFonts w:ascii="Times New Roman" w:hAnsi="Times New Roman" w:cs="Times New Roman"/>
          <w:b/>
          <w:color w:val="000000" w:themeColor="text1"/>
          <w:sz w:val="24"/>
          <w:szCs w:val="24"/>
          <w:lang w:val="de-DE"/>
        </w:rPr>
      </w:pPr>
      <w:r w:rsidRPr="009A4A0B">
        <w:rPr>
          <w:rFonts w:ascii="Times New Roman" w:hAnsi="Times New Roman" w:cs="Times New Roman"/>
          <w:color w:val="000000" w:themeColor="text1"/>
          <w:sz w:val="24"/>
          <w:szCs w:val="24"/>
          <w:lang w:val="en-US"/>
        </w:rPr>
        <w:t xml:space="preserve">Narkotika Golongan II </w:t>
      </w:r>
    </w:p>
    <w:p w:rsidR="000D17FA" w:rsidRPr="009A4A0B" w:rsidRDefault="006F6AAB" w:rsidP="006F6AAB">
      <w:pPr>
        <w:pStyle w:val="ListParagraph"/>
        <w:tabs>
          <w:tab w:val="left" w:pos="0"/>
          <w:tab w:val="left" w:pos="360"/>
        </w:tabs>
        <w:autoSpaceDE w:val="0"/>
        <w:autoSpaceDN w:val="0"/>
        <w:adjustRightInd w:val="0"/>
        <w:spacing w:after="0" w:line="480" w:lineRule="auto"/>
        <w:ind w:left="1080" w:hanging="360"/>
        <w:jc w:val="both"/>
        <w:rPr>
          <w:rFonts w:ascii="Times New Roman" w:hAnsi="Times New Roman" w:cs="Times New Roman"/>
          <w:b/>
          <w:color w:val="000000" w:themeColor="text1"/>
          <w:sz w:val="24"/>
          <w:szCs w:val="24"/>
          <w:lang w:val="de-DE"/>
        </w:rPr>
      </w:pPr>
      <w:r w:rsidRPr="009A4A0B">
        <w:rPr>
          <w:rFonts w:ascii="Times New Roman" w:hAnsi="Times New Roman" w:cs="Times New Roman"/>
          <w:color w:val="000000" w:themeColor="text1"/>
          <w:sz w:val="24"/>
          <w:szCs w:val="24"/>
          <w:lang w:val="en-US"/>
        </w:rPr>
        <w:tab/>
      </w:r>
      <w:r w:rsidR="000D17FA" w:rsidRPr="009A4A0B">
        <w:rPr>
          <w:rFonts w:ascii="Times New Roman" w:hAnsi="Times New Roman" w:cs="Times New Roman"/>
          <w:color w:val="000000" w:themeColor="text1"/>
          <w:sz w:val="24"/>
          <w:szCs w:val="24"/>
          <w:lang w:val="en-US"/>
        </w:rPr>
        <w:t xml:space="preserve">Narkotika pada golongan ini adalah Narkotika yang berkhasiat terhadap pengobatan dan digunakan sebagai pilihan terakhir dan dapat dipergunakan dalam terapi dan/atau untuk tujuan pengembangan ilmu pengetahuan. Narkotika golongan ini mempunyai potensi tinggi mengakibatkan ketergantungan. </w:t>
      </w:r>
    </w:p>
    <w:p w:rsidR="006F6AAB" w:rsidRPr="009A4A0B" w:rsidRDefault="000D17FA" w:rsidP="006F6AAB">
      <w:pPr>
        <w:pStyle w:val="ListParagraph"/>
        <w:numPr>
          <w:ilvl w:val="1"/>
          <w:numId w:val="7"/>
        </w:numPr>
        <w:tabs>
          <w:tab w:val="left" w:pos="0"/>
          <w:tab w:val="left" w:pos="360"/>
        </w:tabs>
        <w:autoSpaceDE w:val="0"/>
        <w:autoSpaceDN w:val="0"/>
        <w:adjustRightInd w:val="0"/>
        <w:spacing w:after="0" w:line="480" w:lineRule="auto"/>
        <w:ind w:left="1080" w:hanging="360"/>
        <w:jc w:val="both"/>
        <w:rPr>
          <w:rFonts w:ascii="Times New Roman" w:hAnsi="Times New Roman" w:cs="Times New Roman"/>
          <w:b/>
          <w:color w:val="000000" w:themeColor="text1"/>
          <w:sz w:val="24"/>
          <w:szCs w:val="24"/>
          <w:lang w:val="de-DE"/>
        </w:rPr>
      </w:pPr>
      <w:r w:rsidRPr="009A4A0B">
        <w:rPr>
          <w:rFonts w:ascii="Times New Roman" w:hAnsi="Times New Roman" w:cs="Times New Roman"/>
          <w:color w:val="000000" w:themeColor="text1"/>
          <w:sz w:val="24"/>
          <w:szCs w:val="24"/>
          <w:lang w:val="en-US"/>
        </w:rPr>
        <w:t xml:space="preserve">Narkotika Golongan III </w:t>
      </w:r>
    </w:p>
    <w:p w:rsidR="000D17FA" w:rsidRPr="009A4A0B" w:rsidRDefault="006F6AAB" w:rsidP="006F6AAB">
      <w:pPr>
        <w:pStyle w:val="ListParagraph"/>
        <w:tabs>
          <w:tab w:val="left" w:pos="0"/>
          <w:tab w:val="left" w:pos="360"/>
        </w:tabs>
        <w:autoSpaceDE w:val="0"/>
        <w:autoSpaceDN w:val="0"/>
        <w:adjustRightInd w:val="0"/>
        <w:spacing w:after="0" w:line="480" w:lineRule="auto"/>
        <w:ind w:left="1080" w:hanging="360"/>
        <w:jc w:val="both"/>
        <w:rPr>
          <w:rFonts w:ascii="Times New Roman" w:hAnsi="Times New Roman" w:cs="Times New Roman"/>
          <w:b/>
          <w:color w:val="000000" w:themeColor="text1"/>
          <w:sz w:val="24"/>
          <w:szCs w:val="24"/>
          <w:lang w:val="de-DE"/>
        </w:rPr>
      </w:pPr>
      <w:r w:rsidRPr="009A4A0B">
        <w:rPr>
          <w:rFonts w:ascii="Times New Roman" w:hAnsi="Times New Roman" w:cs="Times New Roman"/>
          <w:color w:val="000000" w:themeColor="text1"/>
          <w:sz w:val="24"/>
          <w:szCs w:val="24"/>
          <w:lang w:val="en-US"/>
        </w:rPr>
        <w:tab/>
      </w:r>
      <w:r w:rsidR="000D17FA" w:rsidRPr="009A4A0B">
        <w:rPr>
          <w:rFonts w:ascii="Times New Roman" w:hAnsi="Times New Roman" w:cs="Times New Roman"/>
          <w:color w:val="000000" w:themeColor="text1"/>
          <w:sz w:val="24"/>
          <w:szCs w:val="24"/>
          <w:lang w:val="en-US"/>
        </w:rPr>
        <w:t>Narkotika golongan ini adalah Narkotika yang berkhasiat dalam pengobatan dan banyak digunakan dalam terapi dan/atau</w:t>
      </w:r>
      <w:r w:rsidRPr="009A4A0B">
        <w:rPr>
          <w:rFonts w:ascii="Times New Roman" w:hAnsi="Times New Roman" w:cs="Times New Roman"/>
          <w:color w:val="000000" w:themeColor="text1"/>
          <w:sz w:val="24"/>
          <w:szCs w:val="24"/>
          <w:lang w:val="en-US"/>
        </w:rPr>
        <w:t xml:space="preserve"> </w:t>
      </w:r>
      <w:r w:rsidR="000D17FA" w:rsidRPr="009A4A0B">
        <w:rPr>
          <w:rFonts w:ascii="Times New Roman" w:hAnsi="Times New Roman" w:cs="Times New Roman"/>
          <w:color w:val="000000" w:themeColor="text1"/>
          <w:sz w:val="24"/>
          <w:szCs w:val="24"/>
        </w:rPr>
        <w:t>tujuan pengembangan ilmu pengetahuan serta mempunyai potensi ringan menyebabkan ketergantungan.</w:t>
      </w:r>
    </w:p>
    <w:p w:rsidR="000E570D" w:rsidRPr="009A4A0B" w:rsidRDefault="000E570D" w:rsidP="00B44E32">
      <w:pPr>
        <w:tabs>
          <w:tab w:val="left" w:pos="360"/>
        </w:tabs>
        <w:autoSpaceDE w:val="0"/>
        <w:autoSpaceDN w:val="0"/>
        <w:adjustRightInd w:val="0"/>
        <w:spacing w:after="0" w:line="480" w:lineRule="auto"/>
        <w:jc w:val="both"/>
        <w:rPr>
          <w:rFonts w:ascii="Times New Roman" w:hAnsi="Times New Roman" w:cs="Times New Roman"/>
          <w:b/>
          <w:color w:val="000000" w:themeColor="text1"/>
          <w:sz w:val="24"/>
          <w:szCs w:val="24"/>
          <w:lang w:val="de-DE"/>
        </w:rPr>
      </w:pPr>
    </w:p>
    <w:sectPr w:rsidR="000E570D" w:rsidRPr="009A4A0B" w:rsidSect="00F23040">
      <w:headerReference w:type="default" r:id="rId8"/>
      <w:footerReference w:type="first" r:id="rId9"/>
      <w:footnotePr>
        <w:numStart w:val="7"/>
      </w:footnotePr>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3A" w:rsidRDefault="0094413A" w:rsidP="0004127A">
      <w:pPr>
        <w:spacing w:after="0" w:line="240" w:lineRule="auto"/>
      </w:pPr>
      <w:r>
        <w:separator/>
      </w:r>
    </w:p>
  </w:endnote>
  <w:endnote w:type="continuationSeparator" w:id="0">
    <w:p w:rsidR="0094413A" w:rsidRDefault="0094413A" w:rsidP="0004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46665734"/>
      <w:docPartObj>
        <w:docPartGallery w:val="Page Numbers (Bottom of Page)"/>
        <w:docPartUnique/>
      </w:docPartObj>
    </w:sdtPr>
    <w:sdtEndPr>
      <w:rPr>
        <w:noProof/>
      </w:rPr>
    </w:sdtEndPr>
    <w:sdtContent>
      <w:p w:rsidR="00C629BE" w:rsidRPr="00437EE1" w:rsidRDefault="00C629BE">
        <w:pPr>
          <w:pStyle w:val="Footer"/>
          <w:jc w:val="center"/>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9D000C">
          <w:rPr>
            <w:rFonts w:ascii="Times New Roman" w:hAnsi="Times New Roman" w:cs="Times New Roman"/>
            <w:noProof/>
            <w:sz w:val="24"/>
            <w:szCs w:val="24"/>
          </w:rPr>
          <w:t>10</w:t>
        </w:r>
        <w:r w:rsidRPr="00437EE1">
          <w:rPr>
            <w:rFonts w:ascii="Times New Roman" w:hAnsi="Times New Roman" w:cs="Times New Roman"/>
            <w:noProof/>
            <w:sz w:val="24"/>
            <w:szCs w:val="24"/>
          </w:rPr>
          <w:fldChar w:fldCharType="end"/>
        </w:r>
      </w:p>
    </w:sdtContent>
  </w:sdt>
  <w:p w:rsidR="00C629BE" w:rsidRPr="00437EE1" w:rsidRDefault="00C629B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3A" w:rsidRDefault="0094413A" w:rsidP="0004127A">
      <w:pPr>
        <w:spacing w:after="0" w:line="240" w:lineRule="auto"/>
      </w:pPr>
      <w:r>
        <w:separator/>
      </w:r>
    </w:p>
  </w:footnote>
  <w:footnote w:type="continuationSeparator" w:id="0">
    <w:p w:rsidR="0094413A" w:rsidRDefault="0094413A" w:rsidP="0004127A">
      <w:pPr>
        <w:spacing w:after="0" w:line="240" w:lineRule="auto"/>
      </w:pPr>
      <w:r>
        <w:continuationSeparator/>
      </w:r>
    </w:p>
  </w:footnote>
  <w:footnote w:id="1">
    <w:p w:rsidR="00C629BE" w:rsidRPr="009A4A0B" w:rsidRDefault="00C629BE" w:rsidP="009A4A0B">
      <w:pPr>
        <w:pStyle w:val="NoSpacing"/>
        <w:ind w:firstLine="720"/>
        <w:jc w:val="both"/>
        <w:rPr>
          <w:rFonts w:ascii="Times New Roman" w:hAnsi="Times New Roman" w:cs="Times New Roman"/>
          <w:color w:val="000000" w:themeColor="text1"/>
          <w:sz w:val="20"/>
          <w:szCs w:val="20"/>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 w:val="20"/>
          <w:szCs w:val="20"/>
        </w:rPr>
        <w:t xml:space="preserve"> Moeljatno, 2002, </w:t>
      </w:r>
      <w:r w:rsidRPr="009A4A0B">
        <w:rPr>
          <w:rFonts w:ascii="Times New Roman" w:hAnsi="Times New Roman" w:cs="Times New Roman"/>
          <w:i/>
          <w:color w:val="000000" w:themeColor="text1"/>
          <w:sz w:val="20"/>
          <w:szCs w:val="20"/>
        </w:rPr>
        <w:t>Asas-asas Hukum Pidana</w:t>
      </w:r>
      <w:r w:rsidRPr="009A4A0B">
        <w:rPr>
          <w:rFonts w:ascii="Times New Roman" w:hAnsi="Times New Roman" w:cs="Times New Roman"/>
          <w:color w:val="000000" w:themeColor="text1"/>
          <w:sz w:val="20"/>
          <w:szCs w:val="20"/>
        </w:rPr>
        <w:t>, Rineka Cipta, Jakarta, hlm. 16</w:t>
      </w:r>
    </w:p>
  </w:footnote>
  <w:footnote w:id="2">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Sudarto, 1990</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i/>
          <w:iCs/>
          <w:color w:val="000000" w:themeColor="text1"/>
          <w:szCs w:val="20"/>
        </w:rPr>
        <w:t>Hukum Pidana Jilid IA-IB</w:t>
      </w:r>
      <w:r w:rsidRPr="009A4A0B">
        <w:rPr>
          <w:rFonts w:ascii="Times New Roman" w:hAnsi="Times New Roman" w:cs="Times New Roman"/>
          <w:color w:val="000000" w:themeColor="text1"/>
          <w:szCs w:val="20"/>
        </w:rPr>
        <w:t>, Fakultas Hukum UNDIP, Semarang</w:t>
      </w:r>
      <w:r w:rsidRPr="009A4A0B">
        <w:rPr>
          <w:rFonts w:ascii="Times New Roman" w:hAnsi="Times New Roman" w:cs="Times New Roman"/>
          <w:color w:val="000000" w:themeColor="text1"/>
          <w:szCs w:val="20"/>
          <w:lang w:val="en-US"/>
        </w:rPr>
        <w:t>, hlm. 5</w:t>
      </w:r>
    </w:p>
  </w:footnote>
  <w:footnote w:id="3">
    <w:p w:rsidR="00C629BE" w:rsidRPr="009A4A0B" w:rsidRDefault="00C629BE" w:rsidP="009A4A0B">
      <w:pPr>
        <w:pStyle w:val="NoSpacing"/>
        <w:ind w:firstLine="720"/>
        <w:jc w:val="both"/>
        <w:rPr>
          <w:rFonts w:ascii="Times New Roman" w:hAnsi="Times New Roman" w:cs="Times New Roman"/>
          <w:color w:val="000000" w:themeColor="text1"/>
          <w:sz w:val="20"/>
          <w:szCs w:val="20"/>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 w:val="20"/>
          <w:szCs w:val="20"/>
        </w:rPr>
        <w:t xml:space="preserve"> Moeljatno, 1983, </w:t>
      </w:r>
      <w:r w:rsidRPr="009A4A0B">
        <w:rPr>
          <w:rFonts w:ascii="Times New Roman" w:hAnsi="Times New Roman" w:cs="Times New Roman"/>
          <w:i/>
          <w:color w:val="000000" w:themeColor="text1"/>
          <w:sz w:val="20"/>
          <w:szCs w:val="20"/>
        </w:rPr>
        <w:t>Perbuatan Pidana dan Pertanggungjawaban dalam Hukum Pidana</w:t>
      </w:r>
      <w:r w:rsidRPr="009A4A0B">
        <w:rPr>
          <w:rFonts w:ascii="Times New Roman" w:hAnsi="Times New Roman" w:cs="Times New Roman"/>
          <w:color w:val="000000" w:themeColor="text1"/>
          <w:sz w:val="20"/>
          <w:szCs w:val="20"/>
        </w:rPr>
        <w:t>, Bina Aksara, Jakarta,  hlm. 1</w:t>
      </w:r>
    </w:p>
  </w:footnote>
  <w:footnote w:id="4">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Andi Zainal Abidin Farid, 1987</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bCs/>
          <w:i/>
          <w:color w:val="000000" w:themeColor="text1"/>
          <w:szCs w:val="20"/>
        </w:rPr>
        <w:t>Asas-asas Hukum Pidana Bagian Pertama</w:t>
      </w:r>
      <w:r w:rsidRPr="009A4A0B">
        <w:rPr>
          <w:rFonts w:ascii="Times New Roman" w:hAnsi="Times New Roman" w:cs="Times New Roman"/>
          <w:color w:val="000000" w:themeColor="text1"/>
          <w:szCs w:val="20"/>
        </w:rPr>
        <w:t>, Alumni</w:t>
      </w:r>
      <w:r w:rsidRPr="009A4A0B">
        <w:rPr>
          <w:rFonts w:ascii="Times New Roman" w:hAnsi="Times New Roman" w:cs="Times New Roman"/>
          <w:color w:val="000000" w:themeColor="text1"/>
          <w:szCs w:val="20"/>
          <w:lang w:val="en-US"/>
        </w:rPr>
        <w:t>, Bandung, hlm. 33</w:t>
      </w:r>
    </w:p>
  </w:footnote>
  <w:footnote w:id="5">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Wirjono Prodjodikoro, 2003, </w:t>
      </w:r>
      <w:r w:rsidRPr="009A4A0B">
        <w:rPr>
          <w:rFonts w:ascii="Times New Roman" w:hAnsi="Times New Roman" w:cs="Times New Roman"/>
          <w:bCs/>
          <w:i/>
          <w:color w:val="000000" w:themeColor="text1"/>
          <w:szCs w:val="20"/>
        </w:rPr>
        <w:t>Tindak-Tindak Pidana Tertentu Di Indonesia</w:t>
      </w:r>
      <w:r w:rsidRPr="009A4A0B">
        <w:rPr>
          <w:rFonts w:ascii="Times New Roman" w:hAnsi="Times New Roman" w:cs="Times New Roman"/>
          <w:color w:val="000000" w:themeColor="text1"/>
          <w:szCs w:val="20"/>
        </w:rPr>
        <w:t>, Refika Aditama</w:t>
      </w:r>
      <w:r w:rsidRPr="009A4A0B">
        <w:rPr>
          <w:rFonts w:ascii="Times New Roman" w:hAnsi="Times New Roman" w:cs="Times New Roman"/>
          <w:color w:val="000000" w:themeColor="text1"/>
          <w:szCs w:val="20"/>
          <w:lang w:val="en-US"/>
        </w:rPr>
        <w:t>, Bandung, hlm. 59</w:t>
      </w:r>
    </w:p>
  </w:footnote>
  <w:footnote w:id="6">
    <w:p w:rsidR="00C629BE" w:rsidRPr="009A4A0B" w:rsidRDefault="00C629BE" w:rsidP="009A4A0B">
      <w:pPr>
        <w:pStyle w:val="Default"/>
        <w:ind w:firstLine="720"/>
        <w:jc w:val="both"/>
        <w:rPr>
          <w:rFonts w:ascii="Times New Roman" w:hAnsi="Times New Roman" w:cs="Times New Roman"/>
          <w:color w:val="000000" w:themeColor="text1"/>
          <w:sz w:val="20"/>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 w:val="20"/>
          <w:szCs w:val="20"/>
        </w:rPr>
        <w:t xml:space="preserve"> </w:t>
      </w:r>
      <w:r w:rsidRPr="009A4A0B">
        <w:rPr>
          <w:rFonts w:ascii="Times New Roman" w:hAnsi="Times New Roman" w:cs="Times New Roman"/>
          <w:color w:val="000000" w:themeColor="text1"/>
          <w:sz w:val="20"/>
          <w:szCs w:val="20"/>
          <w:lang w:val="en-US"/>
        </w:rPr>
        <w:t xml:space="preserve">Bambang Poernomo, 1982, </w:t>
      </w:r>
      <w:r w:rsidRPr="009A4A0B">
        <w:rPr>
          <w:rFonts w:ascii="Times New Roman" w:hAnsi="Times New Roman" w:cs="Times New Roman"/>
          <w:i/>
          <w:iCs/>
          <w:color w:val="000000" w:themeColor="text1"/>
          <w:sz w:val="20"/>
          <w:szCs w:val="20"/>
          <w:lang w:val="en-US"/>
        </w:rPr>
        <w:t>Asas-Asas Hukum Pidana</w:t>
      </w:r>
      <w:r w:rsidRPr="009A4A0B">
        <w:rPr>
          <w:rFonts w:ascii="Times New Roman" w:hAnsi="Times New Roman" w:cs="Times New Roman"/>
          <w:color w:val="000000" w:themeColor="text1"/>
          <w:sz w:val="20"/>
          <w:szCs w:val="20"/>
          <w:lang w:val="en-US"/>
        </w:rPr>
        <w:t>, Ghalia Indonesia, Yogyakarta, hal. 90</w:t>
      </w:r>
    </w:p>
  </w:footnote>
  <w:footnote w:id="7">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Dalam A. Zainal Abidin Farid, </w:t>
      </w:r>
      <w:r w:rsidRPr="009A4A0B">
        <w:rPr>
          <w:rFonts w:ascii="Times New Roman" w:hAnsi="Times New Roman" w:cs="Times New Roman"/>
          <w:i/>
          <w:color w:val="000000" w:themeColor="text1"/>
          <w:szCs w:val="20"/>
          <w:lang w:val="en-US"/>
        </w:rPr>
        <w:t>loc.cit.</w:t>
      </w:r>
    </w:p>
  </w:footnote>
  <w:footnote w:id="8">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Adami</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Chazawi, 2001</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bCs/>
          <w:i/>
          <w:color w:val="000000" w:themeColor="text1"/>
          <w:szCs w:val="20"/>
        </w:rPr>
        <w:t>Pelajaran Hukum Pidana I</w:t>
      </w:r>
      <w:r w:rsidRPr="009A4A0B">
        <w:rPr>
          <w:rFonts w:ascii="Times New Roman" w:hAnsi="Times New Roman" w:cs="Times New Roman"/>
          <w:color w:val="000000" w:themeColor="text1"/>
          <w:szCs w:val="20"/>
        </w:rPr>
        <w:t>, Raja Grafindo Persada</w:t>
      </w:r>
      <w:r w:rsidRPr="009A4A0B">
        <w:rPr>
          <w:rFonts w:ascii="Times New Roman" w:hAnsi="Times New Roman" w:cs="Times New Roman"/>
          <w:color w:val="000000" w:themeColor="text1"/>
          <w:szCs w:val="20"/>
          <w:lang w:val="en-US"/>
        </w:rPr>
        <w:t>, Jakarta, hlm. 121</w:t>
      </w:r>
    </w:p>
  </w:footnote>
  <w:footnote w:id="9">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Teguh Prasetyo, </w:t>
      </w:r>
      <w:r w:rsidRPr="009A4A0B">
        <w:rPr>
          <w:rFonts w:ascii="Times New Roman" w:hAnsi="Times New Roman" w:cs="Times New Roman"/>
          <w:i/>
          <w:color w:val="000000" w:themeColor="text1"/>
          <w:szCs w:val="20"/>
          <w:lang w:val="en-US"/>
        </w:rPr>
        <w:t>op.cit</w:t>
      </w:r>
      <w:r w:rsidRPr="009A4A0B">
        <w:rPr>
          <w:rFonts w:ascii="Times New Roman" w:hAnsi="Times New Roman" w:cs="Times New Roman"/>
          <w:color w:val="000000" w:themeColor="text1"/>
          <w:szCs w:val="20"/>
          <w:lang w:val="en-US"/>
        </w:rPr>
        <w:t xml:space="preserve">. </w:t>
      </w:r>
      <w:proofErr w:type="gramStart"/>
      <w:r w:rsidRPr="009A4A0B">
        <w:rPr>
          <w:rFonts w:ascii="Times New Roman" w:hAnsi="Times New Roman" w:cs="Times New Roman"/>
          <w:color w:val="000000" w:themeColor="text1"/>
          <w:szCs w:val="20"/>
          <w:lang w:val="en-US"/>
        </w:rPr>
        <w:t>hlm</w:t>
      </w:r>
      <w:proofErr w:type="gramEnd"/>
      <w:r w:rsidRPr="009A4A0B">
        <w:rPr>
          <w:rFonts w:ascii="Times New Roman" w:hAnsi="Times New Roman" w:cs="Times New Roman"/>
          <w:color w:val="000000" w:themeColor="text1"/>
          <w:szCs w:val="20"/>
          <w:lang w:val="en-US"/>
        </w:rPr>
        <w:t>. 57</w:t>
      </w:r>
    </w:p>
  </w:footnote>
  <w:footnote w:id="10">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Sudarto, </w:t>
      </w:r>
      <w:r w:rsidRPr="009A4A0B">
        <w:rPr>
          <w:rFonts w:ascii="Times New Roman" w:hAnsi="Times New Roman" w:cs="Times New Roman"/>
          <w:i/>
          <w:color w:val="000000" w:themeColor="text1"/>
          <w:szCs w:val="20"/>
          <w:lang w:val="en-US"/>
        </w:rPr>
        <w:t>op.cit</w:t>
      </w:r>
      <w:r w:rsidRPr="009A4A0B">
        <w:rPr>
          <w:rFonts w:ascii="Times New Roman" w:hAnsi="Times New Roman" w:cs="Times New Roman"/>
          <w:color w:val="000000" w:themeColor="text1"/>
          <w:szCs w:val="20"/>
          <w:lang w:val="en-US"/>
        </w:rPr>
        <w:t xml:space="preserve">. </w:t>
      </w:r>
      <w:proofErr w:type="gramStart"/>
      <w:r w:rsidRPr="009A4A0B">
        <w:rPr>
          <w:rFonts w:ascii="Times New Roman" w:hAnsi="Times New Roman" w:cs="Times New Roman"/>
          <w:color w:val="000000" w:themeColor="text1"/>
          <w:szCs w:val="20"/>
          <w:lang w:val="en-US"/>
        </w:rPr>
        <w:t>hlm</w:t>
      </w:r>
      <w:proofErr w:type="gramEnd"/>
      <w:r w:rsidRPr="009A4A0B">
        <w:rPr>
          <w:rFonts w:ascii="Times New Roman" w:hAnsi="Times New Roman" w:cs="Times New Roman"/>
          <w:color w:val="000000" w:themeColor="text1"/>
          <w:szCs w:val="20"/>
          <w:lang w:val="en-US"/>
        </w:rPr>
        <w:t>. 51</w:t>
      </w:r>
    </w:p>
  </w:footnote>
  <w:footnote w:id="11">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hlm. 52</w:t>
      </w:r>
    </w:p>
  </w:footnote>
  <w:footnote w:id="12">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xml:space="preserve"> </w:t>
      </w:r>
    </w:p>
  </w:footnote>
  <w:footnote w:id="13">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0E570D">
        <w:rPr>
          <w:rFonts w:ascii="Times New Roman" w:hAnsi="Times New Roman" w:cs="Times New Roman"/>
          <w:i/>
          <w:color w:val="000000" w:themeColor="text1"/>
          <w:szCs w:val="20"/>
          <w:lang w:val="en-US"/>
        </w:rPr>
        <w:t>Ibid.</w:t>
      </w:r>
    </w:p>
  </w:footnote>
  <w:footnote w:id="14">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Teguh</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color w:val="000000" w:themeColor="text1"/>
          <w:szCs w:val="20"/>
        </w:rPr>
        <w:t>Prasetyo, 2010</w:t>
      </w:r>
      <w:r w:rsidRPr="009A4A0B">
        <w:rPr>
          <w:rFonts w:ascii="Times New Roman" w:hAnsi="Times New Roman" w:cs="Times New Roman"/>
          <w:color w:val="000000" w:themeColor="text1"/>
          <w:szCs w:val="20"/>
          <w:lang w:val="en-US"/>
        </w:rPr>
        <w:t xml:space="preserve">, </w:t>
      </w:r>
      <w:r w:rsidRPr="009A4A0B">
        <w:rPr>
          <w:rFonts w:ascii="Times New Roman" w:hAnsi="Times New Roman" w:cs="Times New Roman"/>
          <w:i/>
          <w:iCs/>
          <w:color w:val="000000" w:themeColor="text1"/>
          <w:szCs w:val="20"/>
        </w:rPr>
        <w:t>Hukum Pidana</w:t>
      </w:r>
      <w:r w:rsidRPr="009A4A0B">
        <w:rPr>
          <w:rFonts w:ascii="Times New Roman" w:hAnsi="Times New Roman" w:cs="Times New Roman"/>
          <w:color w:val="000000" w:themeColor="text1"/>
          <w:szCs w:val="20"/>
        </w:rPr>
        <w:t>, Rajawali Pers, Yogyakarta</w:t>
      </w:r>
      <w:r w:rsidRPr="009A4A0B">
        <w:rPr>
          <w:rFonts w:ascii="Times New Roman" w:hAnsi="Times New Roman" w:cs="Times New Roman"/>
          <w:color w:val="000000" w:themeColor="text1"/>
          <w:szCs w:val="20"/>
          <w:lang w:val="en-US"/>
        </w:rPr>
        <w:t>, hlm. 5</w:t>
      </w:r>
    </w:p>
  </w:footnote>
  <w:footnote w:id="15">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t xml:space="preserve"> </w:t>
      </w: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P.A.F. </w:t>
      </w:r>
      <w:r w:rsidRPr="009A4A0B">
        <w:rPr>
          <w:rFonts w:ascii="Times New Roman" w:hAnsi="Times New Roman" w:cs="Times New Roman"/>
          <w:color w:val="000000" w:themeColor="text1"/>
          <w:szCs w:val="20"/>
        </w:rPr>
        <w:t>Lamintan</w:t>
      </w:r>
      <w:r w:rsidRPr="009A4A0B">
        <w:rPr>
          <w:rFonts w:ascii="Times New Roman" w:hAnsi="Times New Roman" w:cs="Times New Roman"/>
          <w:color w:val="000000" w:themeColor="text1"/>
          <w:szCs w:val="20"/>
          <w:lang w:val="en-US"/>
        </w:rPr>
        <w:t xml:space="preserve">g, </w:t>
      </w:r>
      <w:r w:rsidRPr="009A4A0B">
        <w:rPr>
          <w:rFonts w:ascii="Times New Roman" w:hAnsi="Times New Roman" w:cs="Times New Roman"/>
          <w:color w:val="000000" w:themeColor="text1"/>
          <w:szCs w:val="20"/>
        </w:rPr>
        <w:t>1989</w:t>
      </w:r>
      <w:r w:rsidRPr="009A4A0B">
        <w:rPr>
          <w:rFonts w:ascii="Times New Roman" w:hAnsi="Times New Roman" w:cs="Times New Roman"/>
          <w:color w:val="000000" w:themeColor="text1"/>
          <w:szCs w:val="20"/>
          <w:lang w:val="en-US"/>
        </w:rPr>
        <w:t>,</w:t>
      </w:r>
      <w:r w:rsidRPr="009A4A0B">
        <w:rPr>
          <w:rFonts w:ascii="Times New Roman" w:hAnsi="Times New Roman" w:cs="Times New Roman"/>
          <w:color w:val="000000" w:themeColor="text1"/>
          <w:szCs w:val="20"/>
        </w:rPr>
        <w:t xml:space="preserve"> </w:t>
      </w:r>
      <w:r w:rsidRPr="009A4A0B">
        <w:rPr>
          <w:rFonts w:ascii="Times New Roman" w:hAnsi="Times New Roman" w:cs="Times New Roman"/>
          <w:i/>
          <w:iCs/>
          <w:color w:val="000000" w:themeColor="text1"/>
          <w:szCs w:val="20"/>
        </w:rPr>
        <w:t xml:space="preserve">Delik-Delik Khusus Kejahatan-Kejahatan Terhadap Harta Kekayaan, </w:t>
      </w:r>
      <w:r w:rsidRPr="009A4A0B">
        <w:rPr>
          <w:rFonts w:ascii="Times New Roman" w:hAnsi="Times New Roman" w:cs="Times New Roman"/>
          <w:color w:val="000000" w:themeColor="text1"/>
          <w:szCs w:val="20"/>
        </w:rPr>
        <w:t>Sinar Baru, Bandung</w:t>
      </w:r>
      <w:r w:rsidRPr="009A4A0B">
        <w:rPr>
          <w:rFonts w:ascii="Times New Roman" w:hAnsi="Times New Roman" w:cs="Times New Roman"/>
          <w:color w:val="000000" w:themeColor="text1"/>
          <w:szCs w:val="20"/>
          <w:lang w:val="en-US"/>
        </w:rPr>
        <w:t>, hlm. 184</w:t>
      </w:r>
    </w:p>
  </w:footnote>
  <w:footnote w:id="16">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p>
  </w:footnote>
  <w:footnote w:id="17">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Sudarto. </w:t>
      </w:r>
      <w:r w:rsidRPr="009A4A0B">
        <w:rPr>
          <w:rFonts w:ascii="Times New Roman" w:hAnsi="Times New Roman" w:cs="Times New Roman"/>
          <w:i/>
          <w:color w:val="000000" w:themeColor="text1"/>
          <w:szCs w:val="20"/>
          <w:lang w:val="en-US"/>
        </w:rPr>
        <w:t>Op.cit</w:t>
      </w:r>
      <w:r w:rsidRPr="009A4A0B">
        <w:rPr>
          <w:rFonts w:ascii="Times New Roman" w:hAnsi="Times New Roman" w:cs="Times New Roman"/>
          <w:color w:val="000000" w:themeColor="text1"/>
          <w:szCs w:val="20"/>
          <w:lang w:val="en-US"/>
        </w:rPr>
        <w:t>. hlm. 26</w:t>
      </w:r>
    </w:p>
  </w:footnote>
  <w:footnote w:id="18">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p>
  </w:footnote>
  <w:footnote w:id="19">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xml:space="preserve"> hlm. 5</w:t>
      </w:r>
    </w:p>
  </w:footnote>
  <w:footnote w:id="20">
    <w:p w:rsidR="000D0044" w:rsidRPr="009A4A0B" w:rsidRDefault="000D0044" w:rsidP="000D0044">
      <w:pPr>
        <w:pStyle w:val="NoSpacing"/>
        <w:ind w:firstLine="720"/>
        <w:jc w:val="both"/>
        <w:rPr>
          <w:rFonts w:ascii="Times New Roman" w:hAnsi="Times New Roman" w:cs="Times New Roman"/>
          <w:color w:val="000000" w:themeColor="text1"/>
          <w:sz w:val="20"/>
          <w:szCs w:val="20"/>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 w:val="20"/>
          <w:szCs w:val="20"/>
        </w:rPr>
        <w:t xml:space="preserve"> Kartin</w:t>
      </w:r>
      <w:r w:rsidRPr="009A4A0B">
        <w:rPr>
          <w:rFonts w:ascii="Times New Roman" w:hAnsi="Times New Roman" w:cs="Times New Roman"/>
          <w:color w:val="000000" w:themeColor="text1"/>
          <w:spacing w:val="1"/>
          <w:sz w:val="20"/>
          <w:szCs w:val="20"/>
        </w:rPr>
        <w:t>i</w:t>
      </w:r>
      <w:r w:rsidRPr="009A4A0B">
        <w:rPr>
          <w:rFonts w:ascii="Times New Roman" w:hAnsi="Times New Roman" w:cs="Times New Roman"/>
          <w:color w:val="000000" w:themeColor="text1"/>
          <w:sz w:val="20"/>
          <w:szCs w:val="20"/>
        </w:rPr>
        <w:t>,</w:t>
      </w:r>
      <w:r w:rsidRPr="009A4A0B">
        <w:rPr>
          <w:rFonts w:ascii="Times New Roman" w:hAnsi="Times New Roman" w:cs="Times New Roman"/>
          <w:color w:val="000000" w:themeColor="text1"/>
          <w:spacing w:val="-1"/>
          <w:sz w:val="20"/>
          <w:szCs w:val="20"/>
        </w:rPr>
        <w:t xml:space="preserve"> </w:t>
      </w:r>
      <w:r w:rsidRPr="009A4A0B">
        <w:rPr>
          <w:rFonts w:ascii="Times New Roman" w:hAnsi="Times New Roman" w:cs="Times New Roman"/>
          <w:color w:val="000000" w:themeColor="text1"/>
          <w:sz w:val="20"/>
          <w:szCs w:val="20"/>
        </w:rPr>
        <w:t>198</w:t>
      </w:r>
      <w:r w:rsidRPr="009A4A0B">
        <w:rPr>
          <w:rFonts w:ascii="Times New Roman" w:hAnsi="Times New Roman" w:cs="Times New Roman"/>
          <w:color w:val="000000" w:themeColor="text1"/>
          <w:spacing w:val="1"/>
          <w:sz w:val="20"/>
          <w:szCs w:val="20"/>
        </w:rPr>
        <w:t>1</w:t>
      </w:r>
      <w:r w:rsidRPr="009A4A0B">
        <w:rPr>
          <w:rFonts w:ascii="Times New Roman" w:hAnsi="Times New Roman" w:cs="Times New Roman"/>
          <w:color w:val="000000" w:themeColor="text1"/>
          <w:sz w:val="20"/>
          <w:szCs w:val="20"/>
        </w:rPr>
        <w:t xml:space="preserve">, </w:t>
      </w:r>
      <w:r w:rsidRPr="009A4A0B">
        <w:rPr>
          <w:rFonts w:ascii="Times New Roman" w:hAnsi="Times New Roman" w:cs="Times New Roman"/>
          <w:i/>
          <w:iCs/>
          <w:color w:val="000000" w:themeColor="text1"/>
          <w:sz w:val="20"/>
          <w:szCs w:val="20"/>
        </w:rPr>
        <w:t>Gangguan-Gan</w:t>
      </w:r>
      <w:r w:rsidRPr="009A4A0B">
        <w:rPr>
          <w:rFonts w:ascii="Times New Roman" w:hAnsi="Times New Roman" w:cs="Times New Roman"/>
          <w:i/>
          <w:iCs/>
          <w:color w:val="000000" w:themeColor="text1"/>
          <w:spacing w:val="1"/>
          <w:sz w:val="20"/>
          <w:szCs w:val="20"/>
        </w:rPr>
        <w:t>g</w:t>
      </w:r>
      <w:r w:rsidRPr="009A4A0B">
        <w:rPr>
          <w:rFonts w:ascii="Times New Roman" w:hAnsi="Times New Roman" w:cs="Times New Roman"/>
          <w:i/>
          <w:iCs/>
          <w:color w:val="000000" w:themeColor="text1"/>
          <w:sz w:val="20"/>
          <w:szCs w:val="20"/>
        </w:rPr>
        <w:t>guan</w:t>
      </w:r>
      <w:r w:rsidRPr="009A4A0B">
        <w:rPr>
          <w:rFonts w:ascii="Times New Roman" w:hAnsi="Times New Roman" w:cs="Times New Roman"/>
          <w:color w:val="000000" w:themeColor="text1"/>
          <w:sz w:val="20"/>
          <w:szCs w:val="20"/>
        </w:rPr>
        <w:t xml:space="preserve"> </w:t>
      </w:r>
      <w:r w:rsidRPr="009A4A0B">
        <w:rPr>
          <w:rFonts w:ascii="Times New Roman" w:hAnsi="Times New Roman" w:cs="Times New Roman"/>
          <w:i/>
          <w:iCs/>
          <w:color w:val="000000" w:themeColor="text1"/>
          <w:sz w:val="20"/>
          <w:szCs w:val="20"/>
        </w:rPr>
        <w:t>P</w:t>
      </w:r>
      <w:r w:rsidRPr="009A4A0B">
        <w:rPr>
          <w:rFonts w:ascii="Times New Roman" w:hAnsi="Times New Roman" w:cs="Times New Roman"/>
          <w:i/>
          <w:iCs/>
          <w:color w:val="000000" w:themeColor="text1"/>
          <w:spacing w:val="-1"/>
          <w:sz w:val="20"/>
          <w:szCs w:val="20"/>
        </w:rPr>
        <w:t>s</w:t>
      </w:r>
      <w:r w:rsidRPr="009A4A0B">
        <w:rPr>
          <w:rFonts w:ascii="Times New Roman" w:hAnsi="Times New Roman" w:cs="Times New Roman"/>
          <w:i/>
          <w:iCs/>
          <w:color w:val="000000" w:themeColor="text1"/>
          <w:sz w:val="20"/>
          <w:szCs w:val="20"/>
        </w:rPr>
        <w:t>hikis</w:t>
      </w:r>
      <w:r w:rsidRPr="009A4A0B">
        <w:rPr>
          <w:rFonts w:ascii="Times New Roman" w:hAnsi="Times New Roman" w:cs="Times New Roman"/>
          <w:color w:val="000000" w:themeColor="text1"/>
          <w:sz w:val="20"/>
          <w:szCs w:val="20"/>
        </w:rPr>
        <w:t xml:space="preserve">, </w:t>
      </w:r>
      <w:r w:rsidRPr="009A4A0B">
        <w:rPr>
          <w:rFonts w:ascii="Times New Roman" w:hAnsi="Times New Roman" w:cs="Times New Roman"/>
          <w:color w:val="000000" w:themeColor="text1"/>
          <w:spacing w:val="1"/>
          <w:sz w:val="20"/>
          <w:szCs w:val="20"/>
        </w:rPr>
        <w:t>S</w:t>
      </w:r>
      <w:r w:rsidRPr="009A4A0B">
        <w:rPr>
          <w:rFonts w:ascii="Times New Roman" w:hAnsi="Times New Roman" w:cs="Times New Roman"/>
          <w:color w:val="000000" w:themeColor="text1"/>
          <w:sz w:val="20"/>
          <w:szCs w:val="20"/>
        </w:rPr>
        <w:t>inar B</w:t>
      </w:r>
      <w:r w:rsidRPr="009A4A0B">
        <w:rPr>
          <w:rFonts w:ascii="Times New Roman" w:hAnsi="Times New Roman" w:cs="Times New Roman"/>
          <w:color w:val="000000" w:themeColor="text1"/>
          <w:spacing w:val="-1"/>
          <w:sz w:val="20"/>
          <w:szCs w:val="20"/>
        </w:rPr>
        <w:t>a</w:t>
      </w:r>
      <w:r w:rsidRPr="009A4A0B">
        <w:rPr>
          <w:rFonts w:ascii="Times New Roman" w:hAnsi="Times New Roman" w:cs="Times New Roman"/>
          <w:color w:val="000000" w:themeColor="text1"/>
          <w:sz w:val="20"/>
          <w:szCs w:val="20"/>
        </w:rPr>
        <w:t>ru,</w:t>
      </w:r>
      <w:r w:rsidRPr="009A4A0B">
        <w:rPr>
          <w:rFonts w:ascii="Times New Roman" w:hAnsi="Times New Roman" w:cs="Times New Roman"/>
          <w:color w:val="000000" w:themeColor="text1"/>
          <w:spacing w:val="1"/>
          <w:sz w:val="20"/>
          <w:szCs w:val="20"/>
        </w:rPr>
        <w:t xml:space="preserve"> </w:t>
      </w:r>
      <w:r w:rsidRPr="009A4A0B">
        <w:rPr>
          <w:rFonts w:ascii="Times New Roman" w:hAnsi="Times New Roman" w:cs="Times New Roman"/>
          <w:color w:val="000000" w:themeColor="text1"/>
          <w:spacing w:val="-1"/>
          <w:sz w:val="20"/>
          <w:szCs w:val="20"/>
        </w:rPr>
        <w:t>B</w:t>
      </w:r>
      <w:r w:rsidRPr="009A4A0B">
        <w:rPr>
          <w:rFonts w:ascii="Times New Roman" w:hAnsi="Times New Roman" w:cs="Times New Roman"/>
          <w:color w:val="000000" w:themeColor="text1"/>
          <w:sz w:val="20"/>
          <w:szCs w:val="20"/>
        </w:rPr>
        <w:t>andung, h</w:t>
      </w:r>
      <w:r w:rsidRPr="009A4A0B">
        <w:rPr>
          <w:rFonts w:ascii="Times New Roman" w:hAnsi="Times New Roman" w:cs="Times New Roman"/>
          <w:color w:val="000000" w:themeColor="text1"/>
          <w:sz w:val="20"/>
          <w:szCs w:val="20"/>
          <w:lang w:val="en-US"/>
        </w:rPr>
        <w:t>lm</w:t>
      </w:r>
      <w:r w:rsidRPr="009A4A0B">
        <w:rPr>
          <w:rFonts w:ascii="Times New Roman" w:hAnsi="Times New Roman" w:cs="Times New Roman"/>
          <w:color w:val="000000" w:themeColor="text1"/>
          <w:sz w:val="20"/>
          <w:szCs w:val="20"/>
        </w:rPr>
        <w:t>.189.</w:t>
      </w:r>
    </w:p>
  </w:footnote>
  <w:footnote w:id="21">
    <w:p w:rsidR="000D0044" w:rsidRPr="009A4A0B" w:rsidRDefault="000D0044" w:rsidP="000D0044">
      <w:pPr>
        <w:pStyle w:val="NoSpacing"/>
        <w:ind w:firstLine="720"/>
        <w:jc w:val="both"/>
        <w:rPr>
          <w:rFonts w:ascii="Times New Roman" w:hAnsi="Times New Roman" w:cs="Times New Roman"/>
          <w:color w:val="000000" w:themeColor="text1"/>
          <w:sz w:val="20"/>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 w:val="20"/>
          <w:szCs w:val="20"/>
        </w:rPr>
        <w:t xml:space="preserve"> Lilik</w:t>
      </w:r>
      <w:r w:rsidRPr="009A4A0B">
        <w:rPr>
          <w:rFonts w:ascii="Times New Roman" w:hAnsi="Times New Roman" w:cs="Times New Roman"/>
          <w:color w:val="000000" w:themeColor="text1"/>
          <w:spacing w:val="14"/>
          <w:sz w:val="20"/>
          <w:szCs w:val="20"/>
        </w:rPr>
        <w:t xml:space="preserve"> </w:t>
      </w:r>
      <w:r w:rsidRPr="009A4A0B">
        <w:rPr>
          <w:rFonts w:ascii="Times New Roman" w:hAnsi="Times New Roman" w:cs="Times New Roman"/>
          <w:color w:val="000000" w:themeColor="text1"/>
          <w:sz w:val="20"/>
          <w:szCs w:val="20"/>
        </w:rPr>
        <w:t>Mulyadi,</w:t>
      </w:r>
      <w:r w:rsidRPr="009A4A0B">
        <w:rPr>
          <w:rFonts w:ascii="Times New Roman" w:hAnsi="Times New Roman" w:cs="Times New Roman"/>
          <w:color w:val="000000" w:themeColor="text1"/>
          <w:spacing w:val="13"/>
          <w:sz w:val="20"/>
          <w:szCs w:val="20"/>
        </w:rPr>
        <w:t xml:space="preserve"> </w:t>
      </w:r>
      <w:r w:rsidRPr="009A4A0B">
        <w:rPr>
          <w:rFonts w:ascii="Times New Roman" w:hAnsi="Times New Roman" w:cs="Times New Roman"/>
          <w:color w:val="000000" w:themeColor="text1"/>
          <w:sz w:val="20"/>
          <w:szCs w:val="20"/>
        </w:rPr>
        <w:t>2005,</w:t>
      </w:r>
      <w:r w:rsidRPr="009A4A0B">
        <w:rPr>
          <w:rFonts w:ascii="Times New Roman" w:hAnsi="Times New Roman" w:cs="Times New Roman"/>
          <w:color w:val="000000" w:themeColor="text1"/>
          <w:spacing w:val="13"/>
          <w:sz w:val="20"/>
          <w:szCs w:val="20"/>
        </w:rPr>
        <w:t xml:space="preserve"> </w:t>
      </w:r>
      <w:r w:rsidRPr="009A4A0B">
        <w:rPr>
          <w:rFonts w:ascii="Times New Roman" w:hAnsi="Times New Roman" w:cs="Times New Roman"/>
          <w:i/>
          <w:iCs/>
          <w:color w:val="000000" w:themeColor="text1"/>
          <w:spacing w:val="1"/>
          <w:sz w:val="20"/>
          <w:szCs w:val="20"/>
        </w:rPr>
        <w:t>P</w:t>
      </w:r>
      <w:r w:rsidRPr="009A4A0B">
        <w:rPr>
          <w:rFonts w:ascii="Times New Roman" w:hAnsi="Times New Roman" w:cs="Times New Roman"/>
          <w:i/>
          <w:iCs/>
          <w:color w:val="000000" w:themeColor="text1"/>
          <w:sz w:val="20"/>
          <w:szCs w:val="20"/>
        </w:rPr>
        <w:t>en</w:t>
      </w:r>
      <w:r w:rsidRPr="009A4A0B">
        <w:rPr>
          <w:rFonts w:ascii="Times New Roman" w:hAnsi="Times New Roman" w:cs="Times New Roman"/>
          <w:i/>
          <w:iCs/>
          <w:color w:val="000000" w:themeColor="text1"/>
          <w:spacing w:val="-1"/>
          <w:sz w:val="20"/>
          <w:szCs w:val="20"/>
        </w:rPr>
        <w:t>g</w:t>
      </w:r>
      <w:r w:rsidRPr="009A4A0B">
        <w:rPr>
          <w:rFonts w:ascii="Times New Roman" w:hAnsi="Times New Roman" w:cs="Times New Roman"/>
          <w:i/>
          <w:iCs/>
          <w:color w:val="000000" w:themeColor="text1"/>
          <w:sz w:val="20"/>
          <w:szCs w:val="20"/>
        </w:rPr>
        <w:t>adilan</w:t>
      </w:r>
      <w:r w:rsidRPr="009A4A0B">
        <w:rPr>
          <w:rFonts w:ascii="Times New Roman" w:hAnsi="Times New Roman" w:cs="Times New Roman"/>
          <w:color w:val="000000" w:themeColor="text1"/>
          <w:spacing w:val="13"/>
          <w:sz w:val="20"/>
          <w:szCs w:val="20"/>
        </w:rPr>
        <w:t xml:space="preserve"> </w:t>
      </w:r>
      <w:r w:rsidRPr="009A4A0B">
        <w:rPr>
          <w:rFonts w:ascii="Times New Roman" w:hAnsi="Times New Roman" w:cs="Times New Roman"/>
          <w:i/>
          <w:iCs/>
          <w:color w:val="000000" w:themeColor="text1"/>
          <w:sz w:val="20"/>
          <w:szCs w:val="20"/>
        </w:rPr>
        <w:t>A</w:t>
      </w:r>
      <w:r w:rsidRPr="009A4A0B">
        <w:rPr>
          <w:rFonts w:ascii="Times New Roman" w:hAnsi="Times New Roman" w:cs="Times New Roman"/>
          <w:i/>
          <w:iCs/>
          <w:color w:val="000000" w:themeColor="text1"/>
          <w:spacing w:val="1"/>
          <w:sz w:val="20"/>
          <w:szCs w:val="20"/>
        </w:rPr>
        <w:t>na</w:t>
      </w:r>
      <w:r w:rsidRPr="009A4A0B">
        <w:rPr>
          <w:rFonts w:ascii="Times New Roman" w:hAnsi="Times New Roman" w:cs="Times New Roman"/>
          <w:i/>
          <w:iCs/>
          <w:color w:val="000000" w:themeColor="text1"/>
          <w:sz w:val="20"/>
          <w:szCs w:val="20"/>
        </w:rPr>
        <w:t>k</w:t>
      </w:r>
      <w:r w:rsidRPr="009A4A0B">
        <w:rPr>
          <w:rFonts w:ascii="Times New Roman" w:hAnsi="Times New Roman" w:cs="Times New Roman"/>
          <w:color w:val="000000" w:themeColor="text1"/>
          <w:spacing w:val="11"/>
          <w:sz w:val="20"/>
          <w:szCs w:val="20"/>
        </w:rPr>
        <w:t xml:space="preserve"> </w:t>
      </w:r>
      <w:r w:rsidRPr="009A4A0B">
        <w:rPr>
          <w:rFonts w:ascii="Times New Roman" w:hAnsi="Times New Roman" w:cs="Times New Roman"/>
          <w:i/>
          <w:iCs/>
          <w:color w:val="000000" w:themeColor="text1"/>
          <w:spacing w:val="1"/>
          <w:sz w:val="20"/>
          <w:szCs w:val="20"/>
        </w:rPr>
        <w:t>d</w:t>
      </w:r>
      <w:r w:rsidRPr="009A4A0B">
        <w:rPr>
          <w:rFonts w:ascii="Times New Roman" w:hAnsi="Times New Roman" w:cs="Times New Roman"/>
          <w:i/>
          <w:iCs/>
          <w:color w:val="000000" w:themeColor="text1"/>
          <w:sz w:val="20"/>
          <w:szCs w:val="20"/>
        </w:rPr>
        <w:t>i</w:t>
      </w:r>
      <w:r w:rsidRPr="009A4A0B">
        <w:rPr>
          <w:rFonts w:ascii="Times New Roman" w:hAnsi="Times New Roman" w:cs="Times New Roman"/>
          <w:color w:val="000000" w:themeColor="text1"/>
          <w:spacing w:val="12"/>
          <w:sz w:val="20"/>
          <w:szCs w:val="20"/>
        </w:rPr>
        <w:t xml:space="preserve"> </w:t>
      </w:r>
      <w:r w:rsidRPr="009A4A0B">
        <w:rPr>
          <w:rFonts w:ascii="Times New Roman" w:hAnsi="Times New Roman" w:cs="Times New Roman"/>
          <w:i/>
          <w:iCs/>
          <w:color w:val="000000" w:themeColor="text1"/>
          <w:sz w:val="20"/>
          <w:szCs w:val="20"/>
        </w:rPr>
        <w:t>Indo</w:t>
      </w:r>
      <w:r w:rsidRPr="009A4A0B">
        <w:rPr>
          <w:rFonts w:ascii="Times New Roman" w:hAnsi="Times New Roman" w:cs="Times New Roman"/>
          <w:i/>
          <w:iCs/>
          <w:color w:val="000000" w:themeColor="text1"/>
          <w:spacing w:val="1"/>
          <w:sz w:val="20"/>
          <w:szCs w:val="20"/>
        </w:rPr>
        <w:t>n</w:t>
      </w:r>
      <w:r w:rsidRPr="009A4A0B">
        <w:rPr>
          <w:rFonts w:ascii="Times New Roman" w:hAnsi="Times New Roman" w:cs="Times New Roman"/>
          <w:i/>
          <w:iCs/>
          <w:color w:val="000000" w:themeColor="text1"/>
          <w:sz w:val="20"/>
          <w:szCs w:val="20"/>
        </w:rPr>
        <w:t>es</w:t>
      </w:r>
      <w:r w:rsidRPr="009A4A0B">
        <w:rPr>
          <w:rFonts w:ascii="Times New Roman" w:hAnsi="Times New Roman" w:cs="Times New Roman"/>
          <w:i/>
          <w:iCs/>
          <w:color w:val="000000" w:themeColor="text1"/>
          <w:spacing w:val="-1"/>
          <w:sz w:val="20"/>
          <w:szCs w:val="20"/>
        </w:rPr>
        <w:t>i</w:t>
      </w:r>
      <w:r w:rsidRPr="009A4A0B">
        <w:rPr>
          <w:rFonts w:ascii="Times New Roman" w:hAnsi="Times New Roman" w:cs="Times New Roman"/>
          <w:i/>
          <w:iCs/>
          <w:color w:val="000000" w:themeColor="text1"/>
          <w:sz w:val="20"/>
          <w:szCs w:val="20"/>
        </w:rPr>
        <w:t>a</w:t>
      </w:r>
      <w:r w:rsidRPr="009A4A0B">
        <w:rPr>
          <w:rFonts w:ascii="Times New Roman" w:hAnsi="Times New Roman" w:cs="Times New Roman"/>
          <w:color w:val="000000" w:themeColor="text1"/>
          <w:spacing w:val="14"/>
          <w:sz w:val="20"/>
          <w:szCs w:val="20"/>
        </w:rPr>
        <w:t xml:space="preserve"> </w:t>
      </w:r>
      <w:r w:rsidRPr="009A4A0B">
        <w:rPr>
          <w:rFonts w:ascii="Times New Roman" w:hAnsi="Times New Roman" w:cs="Times New Roman"/>
          <w:i/>
          <w:iCs/>
          <w:color w:val="000000" w:themeColor="text1"/>
          <w:sz w:val="20"/>
          <w:szCs w:val="20"/>
        </w:rPr>
        <w:t>Teor</w:t>
      </w:r>
      <w:r w:rsidRPr="009A4A0B">
        <w:rPr>
          <w:rFonts w:ascii="Times New Roman" w:hAnsi="Times New Roman" w:cs="Times New Roman"/>
          <w:i/>
          <w:iCs/>
          <w:color w:val="000000" w:themeColor="text1"/>
          <w:spacing w:val="-1"/>
          <w:sz w:val="20"/>
          <w:szCs w:val="20"/>
        </w:rPr>
        <w:t>i</w:t>
      </w:r>
      <w:r w:rsidRPr="009A4A0B">
        <w:rPr>
          <w:rFonts w:ascii="Times New Roman" w:hAnsi="Times New Roman" w:cs="Times New Roman"/>
          <w:i/>
          <w:iCs/>
          <w:color w:val="000000" w:themeColor="text1"/>
          <w:sz w:val="20"/>
          <w:szCs w:val="20"/>
        </w:rPr>
        <w:t>,</w:t>
      </w:r>
      <w:r w:rsidRPr="009A4A0B">
        <w:rPr>
          <w:rFonts w:ascii="Times New Roman" w:hAnsi="Times New Roman" w:cs="Times New Roman"/>
          <w:color w:val="000000" w:themeColor="text1"/>
          <w:spacing w:val="12"/>
          <w:sz w:val="20"/>
          <w:szCs w:val="20"/>
        </w:rPr>
        <w:t xml:space="preserve"> </w:t>
      </w:r>
      <w:r w:rsidRPr="009A4A0B">
        <w:rPr>
          <w:rFonts w:ascii="Times New Roman" w:hAnsi="Times New Roman" w:cs="Times New Roman"/>
          <w:i/>
          <w:iCs/>
          <w:color w:val="000000" w:themeColor="text1"/>
          <w:spacing w:val="1"/>
          <w:sz w:val="20"/>
          <w:szCs w:val="20"/>
        </w:rPr>
        <w:t>P</w:t>
      </w:r>
      <w:r w:rsidRPr="009A4A0B">
        <w:rPr>
          <w:rFonts w:ascii="Times New Roman" w:hAnsi="Times New Roman" w:cs="Times New Roman"/>
          <w:i/>
          <w:iCs/>
          <w:color w:val="000000" w:themeColor="text1"/>
          <w:sz w:val="20"/>
          <w:szCs w:val="20"/>
        </w:rPr>
        <w:t>raktek</w:t>
      </w:r>
      <w:r w:rsidRPr="009A4A0B">
        <w:rPr>
          <w:rFonts w:ascii="Times New Roman" w:hAnsi="Times New Roman" w:cs="Times New Roman"/>
          <w:color w:val="000000" w:themeColor="text1"/>
          <w:spacing w:val="12"/>
          <w:sz w:val="20"/>
          <w:szCs w:val="20"/>
        </w:rPr>
        <w:t xml:space="preserve"> </w:t>
      </w:r>
      <w:r w:rsidRPr="009A4A0B">
        <w:rPr>
          <w:rFonts w:ascii="Times New Roman" w:hAnsi="Times New Roman" w:cs="Times New Roman"/>
          <w:i/>
          <w:iCs/>
          <w:color w:val="000000" w:themeColor="text1"/>
          <w:spacing w:val="1"/>
          <w:sz w:val="20"/>
          <w:szCs w:val="20"/>
        </w:rPr>
        <w:t>P</w:t>
      </w:r>
      <w:r w:rsidRPr="009A4A0B">
        <w:rPr>
          <w:rFonts w:ascii="Times New Roman" w:hAnsi="Times New Roman" w:cs="Times New Roman"/>
          <w:i/>
          <w:iCs/>
          <w:color w:val="000000" w:themeColor="text1"/>
          <w:sz w:val="20"/>
          <w:szCs w:val="20"/>
        </w:rPr>
        <w:t>e</w:t>
      </w:r>
      <w:r w:rsidRPr="009A4A0B">
        <w:rPr>
          <w:rFonts w:ascii="Times New Roman" w:hAnsi="Times New Roman" w:cs="Times New Roman"/>
          <w:i/>
          <w:iCs/>
          <w:color w:val="000000" w:themeColor="text1"/>
          <w:spacing w:val="-1"/>
          <w:sz w:val="20"/>
          <w:szCs w:val="20"/>
        </w:rPr>
        <w:t>r</w:t>
      </w:r>
      <w:r w:rsidRPr="009A4A0B">
        <w:rPr>
          <w:rFonts w:ascii="Times New Roman" w:hAnsi="Times New Roman" w:cs="Times New Roman"/>
          <w:i/>
          <w:iCs/>
          <w:color w:val="000000" w:themeColor="text1"/>
          <w:sz w:val="20"/>
          <w:szCs w:val="20"/>
        </w:rPr>
        <w:t>m</w:t>
      </w:r>
      <w:r w:rsidRPr="009A4A0B">
        <w:rPr>
          <w:rFonts w:ascii="Times New Roman" w:hAnsi="Times New Roman" w:cs="Times New Roman"/>
          <w:i/>
          <w:iCs/>
          <w:color w:val="000000" w:themeColor="text1"/>
          <w:spacing w:val="1"/>
          <w:sz w:val="20"/>
          <w:szCs w:val="20"/>
        </w:rPr>
        <w:t>a</w:t>
      </w:r>
      <w:r w:rsidRPr="009A4A0B">
        <w:rPr>
          <w:rFonts w:ascii="Times New Roman" w:hAnsi="Times New Roman" w:cs="Times New Roman"/>
          <w:i/>
          <w:iCs/>
          <w:color w:val="000000" w:themeColor="text1"/>
          <w:sz w:val="20"/>
          <w:szCs w:val="20"/>
        </w:rPr>
        <w:t>salah</w:t>
      </w:r>
      <w:r w:rsidRPr="009A4A0B">
        <w:rPr>
          <w:rFonts w:ascii="Times New Roman" w:hAnsi="Times New Roman" w:cs="Times New Roman"/>
          <w:i/>
          <w:iCs/>
          <w:color w:val="000000" w:themeColor="text1"/>
          <w:spacing w:val="-1"/>
          <w:sz w:val="20"/>
          <w:szCs w:val="20"/>
        </w:rPr>
        <w:t>a</w:t>
      </w:r>
      <w:r w:rsidRPr="009A4A0B">
        <w:rPr>
          <w:rFonts w:ascii="Times New Roman" w:hAnsi="Times New Roman" w:cs="Times New Roman"/>
          <w:i/>
          <w:iCs/>
          <w:color w:val="000000" w:themeColor="text1"/>
          <w:sz w:val="20"/>
          <w:szCs w:val="20"/>
        </w:rPr>
        <w:t>n</w:t>
      </w:r>
      <w:r w:rsidRPr="009A4A0B">
        <w:rPr>
          <w:rFonts w:ascii="Times New Roman" w:hAnsi="Times New Roman" w:cs="Times New Roman"/>
          <w:i/>
          <w:iCs/>
          <w:color w:val="000000" w:themeColor="text1"/>
          <w:spacing w:val="1"/>
          <w:sz w:val="20"/>
          <w:szCs w:val="20"/>
        </w:rPr>
        <w:t>n</w:t>
      </w:r>
      <w:r w:rsidRPr="009A4A0B">
        <w:rPr>
          <w:rFonts w:ascii="Times New Roman" w:hAnsi="Times New Roman" w:cs="Times New Roman"/>
          <w:i/>
          <w:iCs/>
          <w:color w:val="000000" w:themeColor="text1"/>
          <w:sz w:val="20"/>
          <w:szCs w:val="20"/>
        </w:rPr>
        <w:t>ya,</w:t>
      </w:r>
      <w:r w:rsidRPr="009A4A0B">
        <w:rPr>
          <w:rFonts w:ascii="Times New Roman" w:hAnsi="Times New Roman" w:cs="Times New Roman"/>
          <w:color w:val="000000" w:themeColor="text1"/>
          <w:sz w:val="20"/>
          <w:szCs w:val="20"/>
        </w:rPr>
        <w:t xml:space="preserve"> Man</w:t>
      </w:r>
      <w:r w:rsidRPr="009A4A0B">
        <w:rPr>
          <w:rFonts w:ascii="Times New Roman" w:hAnsi="Times New Roman" w:cs="Times New Roman"/>
          <w:color w:val="000000" w:themeColor="text1"/>
          <w:spacing w:val="1"/>
          <w:sz w:val="20"/>
          <w:szCs w:val="20"/>
        </w:rPr>
        <w:t>d</w:t>
      </w:r>
      <w:r w:rsidRPr="009A4A0B">
        <w:rPr>
          <w:rFonts w:ascii="Times New Roman" w:hAnsi="Times New Roman" w:cs="Times New Roman"/>
          <w:color w:val="000000" w:themeColor="text1"/>
          <w:sz w:val="20"/>
          <w:szCs w:val="20"/>
        </w:rPr>
        <w:t>ar Maju,</w:t>
      </w:r>
      <w:r w:rsidRPr="009A4A0B">
        <w:rPr>
          <w:rFonts w:ascii="Times New Roman" w:hAnsi="Times New Roman" w:cs="Times New Roman"/>
          <w:color w:val="000000" w:themeColor="text1"/>
          <w:spacing w:val="-1"/>
          <w:sz w:val="20"/>
          <w:szCs w:val="20"/>
        </w:rPr>
        <w:t xml:space="preserve"> </w:t>
      </w:r>
      <w:r w:rsidRPr="009A4A0B">
        <w:rPr>
          <w:rFonts w:ascii="Times New Roman" w:hAnsi="Times New Roman" w:cs="Times New Roman"/>
          <w:color w:val="000000" w:themeColor="text1"/>
          <w:sz w:val="20"/>
          <w:szCs w:val="20"/>
        </w:rPr>
        <w:t>Bandung</w:t>
      </w:r>
      <w:r w:rsidRPr="009A4A0B">
        <w:rPr>
          <w:rFonts w:ascii="Times New Roman" w:hAnsi="Times New Roman" w:cs="Times New Roman"/>
          <w:color w:val="000000" w:themeColor="text1"/>
          <w:sz w:val="20"/>
          <w:szCs w:val="20"/>
          <w:lang w:val="en-US"/>
        </w:rPr>
        <w:t xml:space="preserve">, </w:t>
      </w:r>
      <w:r w:rsidRPr="009A4A0B">
        <w:rPr>
          <w:rFonts w:ascii="Times New Roman" w:hAnsi="Times New Roman" w:cs="Times New Roman"/>
          <w:color w:val="000000" w:themeColor="text1"/>
          <w:sz w:val="20"/>
          <w:szCs w:val="20"/>
        </w:rPr>
        <w:t>h</w:t>
      </w:r>
      <w:r w:rsidRPr="009A4A0B">
        <w:rPr>
          <w:rFonts w:ascii="Times New Roman" w:hAnsi="Times New Roman" w:cs="Times New Roman"/>
          <w:color w:val="000000" w:themeColor="text1"/>
          <w:sz w:val="20"/>
          <w:szCs w:val="20"/>
          <w:lang w:val="en-US"/>
        </w:rPr>
        <w:t>lm</w:t>
      </w:r>
      <w:r w:rsidRPr="009A4A0B">
        <w:rPr>
          <w:rFonts w:ascii="Times New Roman" w:hAnsi="Times New Roman" w:cs="Times New Roman"/>
          <w:color w:val="000000" w:themeColor="text1"/>
          <w:sz w:val="20"/>
          <w:szCs w:val="20"/>
        </w:rPr>
        <w:t>. 3-4</w:t>
      </w:r>
    </w:p>
  </w:footnote>
  <w:footnote w:id="22">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Muladi dan Barda Nawawi Arief, 2010, </w:t>
      </w:r>
      <w:r w:rsidRPr="009A4A0B">
        <w:rPr>
          <w:rFonts w:ascii="Times New Roman" w:hAnsi="Times New Roman" w:cs="Times New Roman"/>
          <w:i/>
          <w:color w:val="000000" w:themeColor="text1"/>
          <w:szCs w:val="20"/>
          <w:lang w:val="en-US"/>
        </w:rPr>
        <w:t>Teori-Teori dan Kebijakan Pidana</w:t>
      </w:r>
      <w:r w:rsidRPr="009A4A0B">
        <w:rPr>
          <w:rFonts w:ascii="Times New Roman" w:hAnsi="Times New Roman" w:cs="Times New Roman"/>
          <w:color w:val="000000" w:themeColor="text1"/>
          <w:szCs w:val="20"/>
          <w:lang w:val="en-US"/>
        </w:rPr>
        <w:t>, Alumni, Bandung, hlm. 11-12</w:t>
      </w:r>
    </w:p>
  </w:footnote>
  <w:footnote w:id="23">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hlm. 12</w:t>
      </w:r>
    </w:p>
  </w:footnote>
  <w:footnote w:id="24">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hlm. 16</w:t>
      </w:r>
    </w:p>
  </w:footnote>
  <w:footnote w:id="25">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p>
  </w:footnote>
  <w:footnote w:id="26">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r w:rsidRPr="009A4A0B">
        <w:rPr>
          <w:rFonts w:ascii="Times New Roman" w:hAnsi="Times New Roman" w:cs="Times New Roman"/>
          <w:color w:val="000000" w:themeColor="text1"/>
          <w:szCs w:val="20"/>
          <w:lang w:val="en-US"/>
        </w:rPr>
        <w:t>. hlm. 19</w:t>
      </w:r>
    </w:p>
  </w:footnote>
  <w:footnote w:id="27">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E.Y.Kanter. dan S.R. Sianturi, </w:t>
      </w:r>
      <w:r w:rsidRPr="009A4A0B">
        <w:rPr>
          <w:rFonts w:ascii="Times New Roman" w:hAnsi="Times New Roman" w:cs="Times New Roman"/>
          <w:i/>
          <w:iCs/>
          <w:color w:val="000000" w:themeColor="text1"/>
          <w:szCs w:val="20"/>
        </w:rPr>
        <w:t>Asas-Asas Hukum Pidana Di Indonesia Dan Penerapannya</w:t>
      </w:r>
      <w:r w:rsidRPr="009A4A0B">
        <w:rPr>
          <w:rFonts w:ascii="Times New Roman" w:hAnsi="Times New Roman" w:cs="Times New Roman"/>
          <w:color w:val="000000" w:themeColor="text1"/>
          <w:szCs w:val="20"/>
        </w:rPr>
        <w:t>. Storia Grafika, Jakarta, 2002</w:t>
      </w:r>
      <w:r w:rsidRPr="009A4A0B">
        <w:rPr>
          <w:rFonts w:ascii="Times New Roman" w:hAnsi="Times New Roman" w:cs="Times New Roman"/>
          <w:color w:val="000000" w:themeColor="text1"/>
          <w:szCs w:val="20"/>
          <w:lang w:val="en-US"/>
        </w:rPr>
        <w:t>, hlm. 34</w:t>
      </w:r>
    </w:p>
  </w:footnote>
  <w:footnote w:id="28">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i/>
          <w:color w:val="000000" w:themeColor="text1"/>
          <w:szCs w:val="20"/>
          <w:lang w:val="en-US"/>
        </w:rPr>
        <w:t>Ibid</w:t>
      </w:r>
    </w:p>
  </w:footnote>
  <w:footnote w:id="29">
    <w:p w:rsidR="00C629BE" w:rsidRPr="009A4A0B" w:rsidRDefault="00C629BE" w:rsidP="005B6BC4">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Dalam </w:t>
      </w:r>
      <w:r w:rsidRPr="009A4A0B">
        <w:rPr>
          <w:rFonts w:ascii="Times New Roman" w:hAnsi="Times New Roman" w:cs="Times New Roman"/>
          <w:i/>
          <w:color w:val="000000" w:themeColor="text1"/>
          <w:szCs w:val="20"/>
          <w:lang w:val="en-US"/>
        </w:rPr>
        <w:t>Ibid</w:t>
      </w:r>
      <w:r>
        <w:rPr>
          <w:rFonts w:ascii="Times New Roman" w:hAnsi="Times New Roman" w:cs="Times New Roman"/>
          <w:color w:val="000000" w:themeColor="text1"/>
          <w:szCs w:val="20"/>
          <w:lang w:val="en-US"/>
        </w:rPr>
        <w:t>. hlm 64-66</w:t>
      </w:r>
    </w:p>
  </w:footnote>
  <w:footnote w:id="30">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lang w:val="en-US"/>
        </w:rPr>
        <w:t xml:space="preserve"> Indonesia, </w:t>
      </w:r>
      <w:r w:rsidRPr="009A4A0B">
        <w:rPr>
          <w:rFonts w:ascii="Times New Roman" w:hAnsi="Times New Roman" w:cs="Times New Roman"/>
          <w:color w:val="000000" w:themeColor="text1"/>
          <w:szCs w:val="20"/>
        </w:rPr>
        <w:t xml:space="preserve">Undang-Undang </w:t>
      </w:r>
      <w:r w:rsidRPr="009A4A0B">
        <w:rPr>
          <w:rFonts w:ascii="Times New Roman" w:hAnsi="Times New Roman" w:cs="Times New Roman"/>
          <w:color w:val="000000" w:themeColor="text1"/>
          <w:szCs w:val="20"/>
          <w:lang w:val="en-US"/>
        </w:rPr>
        <w:t>t</w:t>
      </w:r>
      <w:r w:rsidRPr="009A4A0B">
        <w:rPr>
          <w:rFonts w:ascii="Times New Roman" w:hAnsi="Times New Roman" w:cs="Times New Roman"/>
          <w:color w:val="000000" w:themeColor="text1"/>
          <w:szCs w:val="20"/>
        </w:rPr>
        <w:t xml:space="preserve">entang </w:t>
      </w:r>
      <w:r w:rsidRPr="009A4A0B">
        <w:rPr>
          <w:rFonts w:ascii="Times New Roman" w:hAnsi="Times New Roman" w:cs="Times New Roman"/>
          <w:color w:val="000000" w:themeColor="text1"/>
          <w:szCs w:val="20"/>
          <w:lang w:val="en-US"/>
        </w:rPr>
        <w:t>Narkotika, UU No. 35</w:t>
      </w:r>
      <w:r w:rsidRPr="009A4A0B">
        <w:rPr>
          <w:rFonts w:ascii="Times New Roman" w:hAnsi="Times New Roman" w:cs="Times New Roman"/>
          <w:color w:val="000000" w:themeColor="text1"/>
          <w:szCs w:val="20"/>
        </w:rPr>
        <w:t xml:space="preserve"> Tahun 20</w:t>
      </w:r>
      <w:r w:rsidRPr="009A4A0B">
        <w:rPr>
          <w:rFonts w:ascii="Times New Roman" w:hAnsi="Times New Roman" w:cs="Times New Roman"/>
          <w:color w:val="000000" w:themeColor="text1"/>
          <w:szCs w:val="20"/>
          <w:lang w:val="en-US"/>
        </w:rPr>
        <w:t xml:space="preserve">09, LN Tahun 2009 Nomor 143, TLN </w:t>
      </w:r>
      <w:r w:rsidRPr="009A4A0B">
        <w:rPr>
          <w:rFonts w:ascii="Times New Roman" w:hAnsi="Times New Roman" w:cs="Times New Roman"/>
          <w:bCs/>
          <w:color w:val="000000" w:themeColor="text1"/>
          <w:szCs w:val="20"/>
          <w:lang w:val="en-US"/>
        </w:rPr>
        <w:t>Tahun 2009 Nomor 5062, Pasal 1 Angka 1</w:t>
      </w:r>
    </w:p>
  </w:footnote>
  <w:footnote w:id="31">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Ridha Ma’roef, 1987, </w:t>
      </w:r>
      <w:r w:rsidRPr="009A4A0B">
        <w:rPr>
          <w:rFonts w:ascii="Times New Roman" w:hAnsi="Times New Roman" w:cs="Times New Roman"/>
          <w:i/>
          <w:iCs/>
          <w:color w:val="000000" w:themeColor="text1"/>
          <w:szCs w:val="20"/>
        </w:rPr>
        <w:t xml:space="preserve">Narkotika, Masalah dan Bahayanya, </w:t>
      </w:r>
      <w:r w:rsidRPr="009A4A0B">
        <w:rPr>
          <w:rFonts w:ascii="Times New Roman" w:hAnsi="Times New Roman" w:cs="Times New Roman"/>
          <w:color w:val="000000" w:themeColor="text1"/>
          <w:szCs w:val="20"/>
        </w:rPr>
        <w:t xml:space="preserve">PT. Bina Aksara, Jakarta, hlm. 15  </w:t>
      </w:r>
    </w:p>
  </w:footnote>
  <w:footnote w:id="32">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Jeanne Mandagi, M. Wresniwiro</w:t>
      </w:r>
      <w:r w:rsidRPr="009A4A0B">
        <w:rPr>
          <w:rFonts w:ascii="Times New Roman" w:hAnsi="Times New Roman" w:cs="Times New Roman"/>
          <w:color w:val="000000" w:themeColor="text1"/>
          <w:szCs w:val="20"/>
          <w:lang w:val="en-US"/>
        </w:rPr>
        <w:t xml:space="preserve">, 1999, </w:t>
      </w:r>
      <w:r w:rsidRPr="009A4A0B">
        <w:rPr>
          <w:rFonts w:ascii="Times New Roman" w:hAnsi="Times New Roman" w:cs="Times New Roman"/>
          <w:i/>
          <w:iCs/>
          <w:color w:val="000000" w:themeColor="text1"/>
          <w:szCs w:val="20"/>
        </w:rPr>
        <w:t xml:space="preserve">Masalah Narkoba dan zat adiktif lainnya serta penanggulangannya, pramuka saka bhayangkara, </w:t>
      </w:r>
      <w:r w:rsidRPr="009A4A0B">
        <w:rPr>
          <w:rFonts w:ascii="Times New Roman" w:hAnsi="Times New Roman" w:cs="Times New Roman"/>
          <w:color w:val="000000" w:themeColor="text1"/>
          <w:szCs w:val="20"/>
        </w:rPr>
        <w:t>Jakart</w:t>
      </w:r>
      <w:r w:rsidRPr="009A4A0B">
        <w:rPr>
          <w:rFonts w:ascii="Times New Roman" w:hAnsi="Times New Roman" w:cs="Times New Roman"/>
          <w:color w:val="000000" w:themeColor="text1"/>
          <w:szCs w:val="20"/>
          <w:lang w:val="en-US"/>
        </w:rPr>
        <w:t xml:space="preserve">a, </w:t>
      </w:r>
      <w:r w:rsidRPr="009A4A0B">
        <w:rPr>
          <w:rFonts w:ascii="Times New Roman" w:hAnsi="Times New Roman" w:cs="Times New Roman"/>
          <w:color w:val="000000" w:themeColor="text1"/>
          <w:szCs w:val="20"/>
        </w:rPr>
        <w:t>hl</w:t>
      </w:r>
      <w:r w:rsidRPr="009A4A0B">
        <w:rPr>
          <w:rFonts w:ascii="Times New Roman" w:hAnsi="Times New Roman" w:cs="Times New Roman"/>
          <w:color w:val="000000" w:themeColor="text1"/>
          <w:szCs w:val="20"/>
          <w:lang w:val="en-US"/>
        </w:rPr>
        <w:t>m.</w:t>
      </w:r>
      <w:r w:rsidRPr="009A4A0B">
        <w:rPr>
          <w:rFonts w:ascii="Times New Roman" w:hAnsi="Times New Roman" w:cs="Times New Roman"/>
          <w:color w:val="000000" w:themeColor="text1"/>
          <w:szCs w:val="20"/>
        </w:rPr>
        <w:t xml:space="preserve"> 3</w:t>
      </w:r>
    </w:p>
  </w:footnote>
  <w:footnote w:id="33">
    <w:p w:rsidR="00C629BE" w:rsidRPr="009A4A0B" w:rsidRDefault="00C629BE" w:rsidP="009A4A0B">
      <w:pPr>
        <w:pStyle w:val="FootnoteText"/>
        <w:ind w:firstLine="720"/>
        <w:jc w:val="both"/>
        <w:rPr>
          <w:rFonts w:ascii="Times New Roman" w:hAnsi="Times New Roman" w:cs="Times New Roman"/>
          <w:color w:val="000000" w:themeColor="text1"/>
          <w:szCs w:val="20"/>
          <w:lang w:val="en-US"/>
        </w:rPr>
      </w:pPr>
      <w:r w:rsidRPr="009A4A0B">
        <w:rPr>
          <w:rStyle w:val="FootnoteReference"/>
          <w:rFonts w:ascii="Times New Roman" w:hAnsi="Times New Roman" w:cs="Times New Roman"/>
          <w:color w:val="000000" w:themeColor="text1"/>
          <w:sz w:val="20"/>
          <w:szCs w:val="20"/>
        </w:rPr>
        <w:footnoteRef/>
      </w:r>
      <w:r w:rsidRPr="009A4A0B">
        <w:rPr>
          <w:rFonts w:ascii="Times New Roman" w:hAnsi="Times New Roman" w:cs="Times New Roman"/>
          <w:color w:val="000000" w:themeColor="text1"/>
          <w:szCs w:val="20"/>
        </w:rPr>
        <w:t xml:space="preserve"> </w:t>
      </w:r>
      <w:r w:rsidRPr="009A4A0B">
        <w:rPr>
          <w:rFonts w:ascii="Times New Roman" w:hAnsi="Times New Roman" w:cs="Times New Roman"/>
          <w:color w:val="000000" w:themeColor="text1"/>
          <w:szCs w:val="20"/>
          <w:lang w:val="en-US"/>
        </w:rPr>
        <w:t xml:space="preserve">Jenis-jenis pada golongan I, golongan II dan golongan III narkotika lihat lebih lanjut dalam Lampiran I Undang-Undang tentang Narkotika, </w:t>
      </w:r>
      <w:r w:rsidRPr="009A4A0B">
        <w:rPr>
          <w:rFonts w:ascii="Times New Roman" w:hAnsi="Times New Roman" w:cs="Times New Roman"/>
          <w:i/>
          <w:color w:val="000000" w:themeColor="text1"/>
          <w:szCs w:val="20"/>
          <w:lang w:val="en-US"/>
        </w:rPr>
        <w:t xml:space="preserve">op.cit.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11549522"/>
      <w:docPartObj>
        <w:docPartGallery w:val="Page Numbers (Top of Page)"/>
        <w:docPartUnique/>
      </w:docPartObj>
    </w:sdtPr>
    <w:sdtEndPr>
      <w:rPr>
        <w:noProof/>
      </w:rPr>
    </w:sdtEndPr>
    <w:sdtContent>
      <w:p w:rsidR="00C629BE" w:rsidRPr="00437EE1" w:rsidRDefault="00C629BE">
        <w:pPr>
          <w:pStyle w:val="Header"/>
          <w:jc w:val="right"/>
          <w:rPr>
            <w:rFonts w:ascii="Times New Roman" w:hAnsi="Times New Roman" w:cs="Times New Roman"/>
            <w:sz w:val="24"/>
            <w:szCs w:val="24"/>
          </w:rPr>
        </w:pPr>
        <w:r w:rsidRPr="00437EE1">
          <w:rPr>
            <w:rFonts w:ascii="Times New Roman" w:hAnsi="Times New Roman" w:cs="Times New Roman"/>
            <w:sz w:val="24"/>
            <w:szCs w:val="24"/>
          </w:rPr>
          <w:fldChar w:fldCharType="begin"/>
        </w:r>
        <w:r w:rsidRPr="00437EE1">
          <w:rPr>
            <w:rFonts w:ascii="Times New Roman" w:hAnsi="Times New Roman" w:cs="Times New Roman"/>
            <w:sz w:val="24"/>
            <w:szCs w:val="24"/>
          </w:rPr>
          <w:instrText xml:space="preserve"> PAGE   \* MERGEFORMAT </w:instrText>
        </w:r>
        <w:r w:rsidRPr="00437EE1">
          <w:rPr>
            <w:rFonts w:ascii="Times New Roman" w:hAnsi="Times New Roman" w:cs="Times New Roman"/>
            <w:sz w:val="24"/>
            <w:szCs w:val="24"/>
          </w:rPr>
          <w:fldChar w:fldCharType="separate"/>
        </w:r>
        <w:r w:rsidR="009D000C">
          <w:rPr>
            <w:rFonts w:ascii="Times New Roman" w:hAnsi="Times New Roman" w:cs="Times New Roman"/>
            <w:noProof/>
            <w:sz w:val="24"/>
            <w:szCs w:val="24"/>
          </w:rPr>
          <w:t>30</w:t>
        </w:r>
        <w:r w:rsidRPr="00437EE1">
          <w:rPr>
            <w:rFonts w:ascii="Times New Roman" w:hAnsi="Times New Roman" w:cs="Times New Roman"/>
            <w:noProof/>
            <w:sz w:val="24"/>
            <w:szCs w:val="24"/>
          </w:rPr>
          <w:fldChar w:fldCharType="end"/>
        </w:r>
      </w:p>
    </w:sdtContent>
  </w:sdt>
  <w:p w:rsidR="00C629BE" w:rsidRPr="00437EE1" w:rsidRDefault="00C629B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CF"/>
    <w:multiLevelType w:val="hybridMultilevel"/>
    <w:tmpl w:val="6F627308"/>
    <w:lvl w:ilvl="0" w:tplc="80524BB6">
      <w:start w:val="1"/>
      <w:numFmt w:val="decimal"/>
      <w:lvlText w:val="%1."/>
      <w:lvlJc w:val="left"/>
      <w:pPr>
        <w:ind w:left="1135" w:hanging="360"/>
      </w:pPr>
      <w:rPr>
        <w:rFonts w:hint="default"/>
      </w:rPr>
    </w:lvl>
    <w:lvl w:ilvl="1" w:tplc="04090019" w:tentative="1">
      <w:start w:val="1"/>
      <w:numFmt w:val="lowerLetter"/>
      <w:lvlText w:val="%2."/>
      <w:lvlJc w:val="left"/>
      <w:pPr>
        <w:ind w:left="775" w:hanging="360"/>
      </w:pPr>
    </w:lvl>
    <w:lvl w:ilvl="2" w:tplc="0409001B" w:tentative="1">
      <w:start w:val="1"/>
      <w:numFmt w:val="lowerRoman"/>
      <w:lvlText w:val="%3."/>
      <w:lvlJc w:val="right"/>
      <w:pPr>
        <w:ind w:left="1495" w:hanging="180"/>
      </w:pPr>
    </w:lvl>
    <w:lvl w:ilvl="3" w:tplc="0409000F" w:tentative="1">
      <w:start w:val="1"/>
      <w:numFmt w:val="decimal"/>
      <w:lvlText w:val="%4."/>
      <w:lvlJc w:val="left"/>
      <w:pPr>
        <w:ind w:left="2215" w:hanging="360"/>
      </w:pPr>
    </w:lvl>
    <w:lvl w:ilvl="4" w:tplc="04090019" w:tentative="1">
      <w:start w:val="1"/>
      <w:numFmt w:val="lowerLetter"/>
      <w:lvlText w:val="%5."/>
      <w:lvlJc w:val="left"/>
      <w:pPr>
        <w:ind w:left="2935" w:hanging="360"/>
      </w:pPr>
    </w:lvl>
    <w:lvl w:ilvl="5" w:tplc="0409001B" w:tentative="1">
      <w:start w:val="1"/>
      <w:numFmt w:val="lowerRoman"/>
      <w:lvlText w:val="%6."/>
      <w:lvlJc w:val="right"/>
      <w:pPr>
        <w:ind w:left="3655" w:hanging="180"/>
      </w:pPr>
    </w:lvl>
    <w:lvl w:ilvl="6" w:tplc="0409000F" w:tentative="1">
      <w:start w:val="1"/>
      <w:numFmt w:val="decimal"/>
      <w:lvlText w:val="%7."/>
      <w:lvlJc w:val="left"/>
      <w:pPr>
        <w:ind w:left="4375" w:hanging="360"/>
      </w:pPr>
    </w:lvl>
    <w:lvl w:ilvl="7" w:tplc="04090019" w:tentative="1">
      <w:start w:val="1"/>
      <w:numFmt w:val="lowerLetter"/>
      <w:lvlText w:val="%8."/>
      <w:lvlJc w:val="left"/>
      <w:pPr>
        <w:ind w:left="5095" w:hanging="360"/>
      </w:pPr>
    </w:lvl>
    <w:lvl w:ilvl="8" w:tplc="0409001B" w:tentative="1">
      <w:start w:val="1"/>
      <w:numFmt w:val="lowerRoman"/>
      <w:lvlText w:val="%9."/>
      <w:lvlJc w:val="right"/>
      <w:pPr>
        <w:ind w:left="5815" w:hanging="180"/>
      </w:pPr>
    </w:lvl>
  </w:abstractNum>
  <w:abstractNum w:abstractNumId="1">
    <w:nsid w:val="00FF5B36"/>
    <w:multiLevelType w:val="hybridMultilevel"/>
    <w:tmpl w:val="D45A18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1C166A6"/>
    <w:multiLevelType w:val="hybridMultilevel"/>
    <w:tmpl w:val="E4C02506"/>
    <w:lvl w:ilvl="0" w:tplc="8CB2311A">
      <w:start w:val="4"/>
      <w:numFmt w:val="upperLetter"/>
      <w:lvlText w:val="%1."/>
      <w:lvlJc w:val="left"/>
      <w:pPr>
        <w:ind w:left="720" w:hanging="360"/>
      </w:pPr>
      <w:rPr>
        <w:rFonts w:hint="default"/>
      </w:rPr>
    </w:lvl>
    <w:lvl w:ilvl="1" w:tplc="D0749F3A">
      <w:start w:val="1"/>
      <w:numFmt w:val="decimal"/>
      <w:lvlText w:val="%2)"/>
      <w:lvlJc w:val="left"/>
      <w:pPr>
        <w:ind w:left="2085" w:hanging="10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00DCE"/>
    <w:multiLevelType w:val="hybridMultilevel"/>
    <w:tmpl w:val="35EAB7CE"/>
    <w:lvl w:ilvl="0" w:tplc="F252EC2A">
      <w:start w:val="1"/>
      <w:numFmt w:val="upperLetter"/>
      <w:lvlText w:val="%1."/>
      <w:lvlJc w:val="left"/>
      <w:pPr>
        <w:ind w:left="720" w:hanging="360"/>
      </w:pPr>
      <w:rPr>
        <w:rFonts w:asciiTheme="majorBidi" w:eastAsiaTheme="minorHAnsi" w:hAnsiTheme="majorBidi" w:cstheme="majorBidi"/>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A20C54"/>
    <w:multiLevelType w:val="hybridMultilevel"/>
    <w:tmpl w:val="5ED0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229EA"/>
    <w:multiLevelType w:val="hybridMultilevel"/>
    <w:tmpl w:val="3CCEFF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064B1BAB"/>
    <w:multiLevelType w:val="hybridMultilevel"/>
    <w:tmpl w:val="700866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6581929"/>
    <w:multiLevelType w:val="hybridMultilevel"/>
    <w:tmpl w:val="0458FD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72C42EF"/>
    <w:multiLevelType w:val="hybridMultilevel"/>
    <w:tmpl w:val="187488F2"/>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9">
    <w:nsid w:val="082D5AAC"/>
    <w:multiLevelType w:val="hybridMultilevel"/>
    <w:tmpl w:val="78EEAEC4"/>
    <w:lvl w:ilvl="0" w:tplc="04090011">
      <w:start w:val="1"/>
      <w:numFmt w:val="decimal"/>
      <w:lvlText w:val="%1)"/>
      <w:lvlJc w:val="left"/>
      <w:pPr>
        <w:ind w:left="2279" w:hanging="360"/>
      </w:pPr>
    </w:lvl>
    <w:lvl w:ilvl="1" w:tplc="04090011">
      <w:start w:val="1"/>
      <w:numFmt w:val="decimal"/>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0">
    <w:nsid w:val="088930F3"/>
    <w:multiLevelType w:val="hybridMultilevel"/>
    <w:tmpl w:val="19182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9AD44A7E">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C5318F"/>
    <w:multiLevelType w:val="hybridMultilevel"/>
    <w:tmpl w:val="24AAEF3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2">
    <w:nsid w:val="1C023208"/>
    <w:multiLevelType w:val="hybridMultilevel"/>
    <w:tmpl w:val="406AA2E2"/>
    <w:lvl w:ilvl="0" w:tplc="3D7C3A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F57F9"/>
    <w:multiLevelType w:val="hybridMultilevel"/>
    <w:tmpl w:val="656E99DC"/>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1DA50A24"/>
    <w:multiLevelType w:val="hybridMultilevel"/>
    <w:tmpl w:val="BED0CAAE"/>
    <w:lvl w:ilvl="0" w:tplc="0722F8B8">
      <w:start w:val="1"/>
      <w:numFmt w:val="lowerLetter"/>
      <w:lvlText w:val="%1."/>
      <w:lvlJc w:val="left"/>
      <w:pPr>
        <w:ind w:left="2520" w:hanging="360"/>
      </w:pPr>
      <w:rPr>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F0004C6"/>
    <w:multiLevelType w:val="multilevel"/>
    <w:tmpl w:val="704A425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401289"/>
    <w:multiLevelType w:val="hybridMultilevel"/>
    <w:tmpl w:val="8496EB62"/>
    <w:lvl w:ilvl="0" w:tplc="D5AE24AC">
      <w:start w:val="2"/>
      <w:numFmt w:val="lowerLetter"/>
      <w:lvlText w:val="%1."/>
      <w:lvlJc w:val="left"/>
      <w:pPr>
        <w:ind w:left="2279" w:hanging="360"/>
      </w:pPr>
      <w:rPr>
        <w:rFonts w:hint="default"/>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7">
    <w:nsid w:val="218764D8"/>
    <w:multiLevelType w:val="hybridMultilevel"/>
    <w:tmpl w:val="EB08590C"/>
    <w:lvl w:ilvl="0" w:tplc="45A8A28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A6831"/>
    <w:multiLevelType w:val="hybridMultilevel"/>
    <w:tmpl w:val="BB86B32E"/>
    <w:lvl w:ilvl="0" w:tplc="8B141426">
      <w:start w:val="3"/>
      <w:numFmt w:val="lowerLetter"/>
      <w:lvlText w:val="%1."/>
      <w:lvlJc w:val="left"/>
      <w:pPr>
        <w:ind w:left="29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46921"/>
    <w:multiLevelType w:val="hybridMultilevel"/>
    <w:tmpl w:val="E9B439B6"/>
    <w:lvl w:ilvl="0" w:tplc="73585558">
      <w:start w:val="4"/>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505E8"/>
    <w:multiLevelType w:val="hybridMultilevel"/>
    <w:tmpl w:val="7FBE0E50"/>
    <w:lvl w:ilvl="0" w:tplc="2DF220B0">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6016D"/>
    <w:multiLevelType w:val="hybridMultilevel"/>
    <w:tmpl w:val="E52EDB26"/>
    <w:lvl w:ilvl="0" w:tplc="D5AE24AC">
      <w:start w:val="2"/>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44106C82"/>
    <w:multiLevelType w:val="hybridMultilevel"/>
    <w:tmpl w:val="589A9524"/>
    <w:lvl w:ilvl="0" w:tplc="ADC00F6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9336EEE"/>
    <w:multiLevelType w:val="hybridMultilevel"/>
    <w:tmpl w:val="4A54F336"/>
    <w:lvl w:ilvl="0" w:tplc="0409000F">
      <w:start w:val="1"/>
      <w:numFmt w:val="decimal"/>
      <w:lvlText w:val="%1."/>
      <w:lvlJc w:val="left"/>
      <w:pPr>
        <w:ind w:left="1980" w:hanging="360"/>
      </w:pPr>
    </w:lvl>
    <w:lvl w:ilvl="1" w:tplc="F904A3E2">
      <w:start w:val="1"/>
      <w:numFmt w:val="decimal"/>
      <w:lvlText w:val="%2."/>
      <w:lvlJc w:val="left"/>
      <w:pPr>
        <w:ind w:left="2700" w:hanging="360"/>
      </w:pPr>
      <w:rPr>
        <w:i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C4D62BD"/>
    <w:multiLevelType w:val="hybridMultilevel"/>
    <w:tmpl w:val="E728855C"/>
    <w:lvl w:ilvl="0" w:tplc="A6DA848E">
      <w:start w:val="4"/>
      <w:numFmt w:val="lowerLetter"/>
      <w:lvlText w:val="%1."/>
      <w:lvlJc w:val="left"/>
      <w:pPr>
        <w:ind w:left="299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5175D8"/>
    <w:multiLevelType w:val="hybridMultilevel"/>
    <w:tmpl w:val="6CBAB7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89234F7"/>
    <w:multiLevelType w:val="hybridMultilevel"/>
    <w:tmpl w:val="58ECAB1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51E7C5B"/>
    <w:multiLevelType w:val="hybridMultilevel"/>
    <w:tmpl w:val="123CC8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6CF11A1A"/>
    <w:multiLevelType w:val="hybridMultilevel"/>
    <w:tmpl w:val="15082EA2"/>
    <w:lvl w:ilvl="0" w:tplc="230E1A6A">
      <w:start w:val="4"/>
      <w:numFmt w:val="lowerLetter"/>
      <w:lvlText w:val="%1."/>
      <w:lvlJc w:val="left"/>
      <w:pPr>
        <w:ind w:left="1710" w:hanging="360"/>
      </w:pPr>
      <w:rPr>
        <w:rFonts w:hint="default"/>
      </w:rPr>
    </w:lvl>
    <w:lvl w:ilvl="1" w:tplc="04090019" w:tentative="1">
      <w:start w:val="1"/>
      <w:numFmt w:val="lowerLetter"/>
      <w:lvlText w:val="%2."/>
      <w:lvlJc w:val="left"/>
      <w:pPr>
        <w:ind w:left="151" w:hanging="360"/>
      </w:pPr>
    </w:lvl>
    <w:lvl w:ilvl="2" w:tplc="0409001B" w:tentative="1">
      <w:start w:val="1"/>
      <w:numFmt w:val="lowerRoman"/>
      <w:lvlText w:val="%3."/>
      <w:lvlJc w:val="right"/>
      <w:pPr>
        <w:ind w:left="871" w:hanging="180"/>
      </w:pPr>
    </w:lvl>
    <w:lvl w:ilvl="3" w:tplc="0409000F" w:tentative="1">
      <w:start w:val="1"/>
      <w:numFmt w:val="decimal"/>
      <w:lvlText w:val="%4."/>
      <w:lvlJc w:val="left"/>
      <w:pPr>
        <w:ind w:left="1591" w:hanging="360"/>
      </w:pPr>
    </w:lvl>
    <w:lvl w:ilvl="4" w:tplc="04090019" w:tentative="1">
      <w:start w:val="1"/>
      <w:numFmt w:val="lowerLetter"/>
      <w:lvlText w:val="%5."/>
      <w:lvlJc w:val="left"/>
      <w:pPr>
        <w:ind w:left="2311" w:hanging="360"/>
      </w:pPr>
    </w:lvl>
    <w:lvl w:ilvl="5" w:tplc="0409001B" w:tentative="1">
      <w:start w:val="1"/>
      <w:numFmt w:val="lowerRoman"/>
      <w:lvlText w:val="%6."/>
      <w:lvlJc w:val="right"/>
      <w:pPr>
        <w:ind w:left="3031" w:hanging="180"/>
      </w:pPr>
    </w:lvl>
    <w:lvl w:ilvl="6" w:tplc="0409000F" w:tentative="1">
      <w:start w:val="1"/>
      <w:numFmt w:val="decimal"/>
      <w:lvlText w:val="%7."/>
      <w:lvlJc w:val="left"/>
      <w:pPr>
        <w:ind w:left="3751" w:hanging="360"/>
      </w:pPr>
    </w:lvl>
    <w:lvl w:ilvl="7" w:tplc="04090019" w:tentative="1">
      <w:start w:val="1"/>
      <w:numFmt w:val="lowerLetter"/>
      <w:lvlText w:val="%8."/>
      <w:lvlJc w:val="left"/>
      <w:pPr>
        <w:ind w:left="4471" w:hanging="360"/>
      </w:pPr>
    </w:lvl>
    <w:lvl w:ilvl="8" w:tplc="0409001B" w:tentative="1">
      <w:start w:val="1"/>
      <w:numFmt w:val="lowerRoman"/>
      <w:lvlText w:val="%9."/>
      <w:lvlJc w:val="right"/>
      <w:pPr>
        <w:ind w:left="5191" w:hanging="180"/>
      </w:pPr>
    </w:lvl>
  </w:abstractNum>
  <w:abstractNum w:abstractNumId="29">
    <w:nsid w:val="6ECA013A"/>
    <w:multiLevelType w:val="hybridMultilevel"/>
    <w:tmpl w:val="6DC47368"/>
    <w:lvl w:ilvl="0" w:tplc="F67C7B20">
      <w:start w:val="1"/>
      <w:numFmt w:val="upperLetter"/>
      <w:lvlText w:val="%1."/>
      <w:lvlJc w:val="left"/>
      <w:pPr>
        <w:ind w:left="9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236EDA8">
      <w:start w:val="1"/>
      <w:numFmt w:val="decimal"/>
      <w:lvlText w:val="%4."/>
      <w:lvlJc w:val="left"/>
      <w:pPr>
        <w:ind w:left="3960" w:hanging="360"/>
      </w:pPr>
      <w:rPr>
        <w:b/>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6F2A6273"/>
    <w:multiLevelType w:val="hybridMultilevel"/>
    <w:tmpl w:val="DEDC5240"/>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1">
    <w:nsid w:val="71941666"/>
    <w:multiLevelType w:val="multilevel"/>
    <w:tmpl w:val="A4E448D4"/>
    <w:lvl w:ilvl="0">
      <w:start w:val="1"/>
      <w:numFmt w:val="decimal"/>
      <w:lvlText w:val="%1"/>
      <w:lvlJc w:val="left"/>
      <w:pPr>
        <w:ind w:left="480" w:hanging="480"/>
      </w:pPr>
      <w:rPr>
        <w:rFonts w:hint="default"/>
      </w:rPr>
    </w:lvl>
    <w:lvl w:ilvl="1">
      <w:start w:val="3"/>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lowerLetter"/>
      <w:lvlText w:val="%4."/>
      <w:lvlJc w:val="left"/>
      <w:pPr>
        <w:ind w:left="2610" w:hanging="720"/>
      </w:pPr>
      <w:rPr>
        <w:rFonts w:ascii="Times New Roman" w:eastAsiaTheme="minorEastAsia" w:hAnsi="Times New Roman" w:cs="Times New Roman"/>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2">
    <w:nsid w:val="725D254A"/>
    <w:multiLevelType w:val="hybridMultilevel"/>
    <w:tmpl w:val="52CA7F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7E56433"/>
    <w:multiLevelType w:val="hybridMultilevel"/>
    <w:tmpl w:val="86C017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7A513782"/>
    <w:multiLevelType w:val="hybridMultilevel"/>
    <w:tmpl w:val="414A41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8561F9"/>
    <w:multiLevelType w:val="hybridMultilevel"/>
    <w:tmpl w:val="C9AC83CE"/>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2"/>
  </w:num>
  <w:num w:numId="8">
    <w:abstractNumId w:val="0"/>
  </w:num>
  <w:num w:numId="9">
    <w:abstractNumId w:val="31"/>
  </w:num>
  <w:num w:numId="10">
    <w:abstractNumId w:val="32"/>
  </w:num>
  <w:num w:numId="11">
    <w:abstractNumId w:val="17"/>
  </w:num>
  <w:num w:numId="12">
    <w:abstractNumId w:val="5"/>
  </w:num>
  <w:num w:numId="13">
    <w:abstractNumId w:val="3"/>
  </w:num>
  <w:num w:numId="14">
    <w:abstractNumId w:val="27"/>
  </w:num>
  <w:num w:numId="15">
    <w:abstractNumId w:val="7"/>
  </w:num>
  <w:num w:numId="16">
    <w:abstractNumId w:val="35"/>
  </w:num>
  <w:num w:numId="17">
    <w:abstractNumId w:val="8"/>
  </w:num>
  <w:num w:numId="18">
    <w:abstractNumId w:val="20"/>
  </w:num>
  <w:num w:numId="19">
    <w:abstractNumId w:val="12"/>
  </w:num>
  <w:num w:numId="20">
    <w:abstractNumId w:val="21"/>
  </w:num>
  <w:num w:numId="21">
    <w:abstractNumId w:val="9"/>
  </w:num>
  <w:num w:numId="22">
    <w:abstractNumId w:val="16"/>
  </w:num>
  <w:num w:numId="23">
    <w:abstractNumId w:val="23"/>
  </w:num>
  <w:num w:numId="24">
    <w:abstractNumId w:val="10"/>
  </w:num>
  <w:num w:numId="25">
    <w:abstractNumId w:val="4"/>
  </w:num>
  <w:num w:numId="26">
    <w:abstractNumId w:val="14"/>
  </w:num>
  <w:num w:numId="27">
    <w:abstractNumId w:val="1"/>
  </w:num>
  <w:num w:numId="28">
    <w:abstractNumId w:val="18"/>
  </w:num>
  <w:num w:numId="29">
    <w:abstractNumId w:val="13"/>
  </w:num>
  <w:num w:numId="30">
    <w:abstractNumId w:val="6"/>
  </w:num>
  <w:num w:numId="31">
    <w:abstractNumId w:val="33"/>
  </w:num>
  <w:num w:numId="32">
    <w:abstractNumId w:val="28"/>
  </w:num>
  <w:num w:numId="33">
    <w:abstractNumId w:val="26"/>
  </w:num>
  <w:num w:numId="34">
    <w:abstractNumId w:val="24"/>
  </w:num>
  <w:num w:numId="35">
    <w:abstractNumId w:val="25"/>
  </w:num>
  <w:num w:numId="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hdrShapeDefaults>
    <o:shapedefaults v:ext="edit" spidmax="4097"/>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6E"/>
    <w:rsid w:val="00002DA5"/>
    <w:rsid w:val="0001499E"/>
    <w:rsid w:val="0004040C"/>
    <w:rsid w:val="0004127A"/>
    <w:rsid w:val="00061808"/>
    <w:rsid w:val="000663A8"/>
    <w:rsid w:val="000675E3"/>
    <w:rsid w:val="00072CB4"/>
    <w:rsid w:val="00084025"/>
    <w:rsid w:val="00090FC6"/>
    <w:rsid w:val="00092BCE"/>
    <w:rsid w:val="000A1BDA"/>
    <w:rsid w:val="000A3F9B"/>
    <w:rsid w:val="000A6574"/>
    <w:rsid w:val="000A7630"/>
    <w:rsid w:val="000B1B60"/>
    <w:rsid w:val="000B2811"/>
    <w:rsid w:val="000C2601"/>
    <w:rsid w:val="000D0044"/>
    <w:rsid w:val="000D17FA"/>
    <w:rsid w:val="000D303B"/>
    <w:rsid w:val="000E28A0"/>
    <w:rsid w:val="000E570D"/>
    <w:rsid w:val="000F3EB4"/>
    <w:rsid w:val="00102B87"/>
    <w:rsid w:val="00103D62"/>
    <w:rsid w:val="0011005C"/>
    <w:rsid w:val="001101CB"/>
    <w:rsid w:val="0011093D"/>
    <w:rsid w:val="00120749"/>
    <w:rsid w:val="001306B2"/>
    <w:rsid w:val="001661BA"/>
    <w:rsid w:val="00176CE2"/>
    <w:rsid w:val="001918A9"/>
    <w:rsid w:val="00195F7A"/>
    <w:rsid w:val="001A35A4"/>
    <w:rsid w:val="001A43D2"/>
    <w:rsid w:val="001A52A7"/>
    <w:rsid w:val="001A7289"/>
    <w:rsid w:val="001B1A83"/>
    <w:rsid w:val="001B5EE2"/>
    <w:rsid w:val="001C52DB"/>
    <w:rsid w:val="001D024D"/>
    <w:rsid w:val="001D0839"/>
    <w:rsid w:val="001D0B61"/>
    <w:rsid w:val="001D63DF"/>
    <w:rsid w:val="001F4097"/>
    <w:rsid w:val="00204100"/>
    <w:rsid w:val="00206FD9"/>
    <w:rsid w:val="00212C67"/>
    <w:rsid w:val="00223F1C"/>
    <w:rsid w:val="002268F0"/>
    <w:rsid w:val="00234E98"/>
    <w:rsid w:val="00240344"/>
    <w:rsid w:val="0024141B"/>
    <w:rsid w:val="00256B99"/>
    <w:rsid w:val="0026316B"/>
    <w:rsid w:val="002735E5"/>
    <w:rsid w:val="00275D47"/>
    <w:rsid w:val="00282E32"/>
    <w:rsid w:val="0029416A"/>
    <w:rsid w:val="002A50F4"/>
    <w:rsid w:val="002B675E"/>
    <w:rsid w:val="002B78CB"/>
    <w:rsid w:val="002C4346"/>
    <w:rsid w:val="002D2595"/>
    <w:rsid w:val="002F0B6E"/>
    <w:rsid w:val="002F3B65"/>
    <w:rsid w:val="003159B9"/>
    <w:rsid w:val="003353A4"/>
    <w:rsid w:val="00344D91"/>
    <w:rsid w:val="0035551B"/>
    <w:rsid w:val="00364CFE"/>
    <w:rsid w:val="003656F8"/>
    <w:rsid w:val="0037522E"/>
    <w:rsid w:val="00395EB6"/>
    <w:rsid w:val="00396D5E"/>
    <w:rsid w:val="00397EED"/>
    <w:rsid w:val="003B0A7F"/>
    <w:rsid w:val="003C673F"/>
    <w:rsid w:val="003D469A"/>
    <w:rsid w:val="003D5F11"/>
    <w:rsid w:val="003E00E9"/>
    <w:rsid w:val="003F34F0"/>
    <w:rsid w:val="003F4A36"/>
    <w:rsid w:val="003F7286"/>
    <w:rsid w:val="004302BE"/>
    <w:rsid w:val="00437EE1"/>
    <w:rsid w:val="004609FB"/>
    <w:rsid w:val="00466375"/>
    <w:rsid w:val="0047308D"/>
    <w:rsid w:val="0047579F"/>
    <w:rsid w:val="004838B4"/>
    <w:rsid w:val="0048647B"/>
    <w:rsid w:val="0048660B"/>
    <w:rsid w:val="00497922"/>
    <w:rsid w:val="004A7492"/>
    <w:rsid w:val="004B2E87"/>
    <w:rsid w:val="004C3BC7"/>
    <w:rsid w:val="004E20C3"/>
    <w:rsid w:val="004E2DDA"/>
    <w:rsid w:val="004E424F"/>
    <w:rsid w:val="004E5517"/>
    <w:rsid w:val="004F142E"/>
    <w:rsid w:val="004F67D7"/>
    <w:rsid w:val="00502FF6"/>
    <w:rsid w:val="00511CC5"/>
    <w:rsid w:val="0052414F"/>
    <w:rsid w:val="00527CD7"/>
    <w:rsid w:val="00531A2B"/>
    <w:rsid w:val="0053648A"/>
    <w:rsid w:val="00537706"/>
    <w:rsid w:val="0054351B"/>
    <w:rsid w:val="00543AB1"/>
    <w:rsid w:val="005557C0"/>
    <w:rsid w:val="00561100"/>
    <w:rsid w:val="00562AF9"/>
    <w:rsid w:val="00565AC5"/>
    <w:rsid w:val="00567778"/>
    <w:rsid w:val="00570973"/>
    <w:rsid w:val="00577A22"/>
    <w:rsid w:val="005A1FCD"/>
    <w:rsid w:val="005B3D20"/>
    <w:rsid w:val="005B6BC4"/>
    <w:rsid w:val="005C09AB"/>
    <w:rsid w:val="005C39D5"/>
    <w:rsid w:val="005C6769"/>
    <w:rsid w:val="005E49A1"/>
    <w:rsid w:val="005E6C68"/>
    <w:rsid w:val="005F6A64"/>
    <w:rsid w:val="00600BCE"/>
    <w:rsid w:val="006128BD"/>
    <w:rsid w:val="00613E7F"/>
    <w:rsid w:val="00623E7C"/>
    <w:rsid w:val="00624519"/>
    <w:rsid w:val="00632BD3"/>
    <w:rsid w:val="006348A6"/>
    <w:rsid w:val="00650393"/>
    <w:rsid w:val="0065147F"/>
    <w:rsid w:val="006527DE"/>
    <w:rsid w:val="00653335"/>
    <w:rsid w:val="00664672"/>
    <w:rsid w:val="00680990"/>
    <w:rsid w:val="00681E89"/>
    <w:rsid w:val="00684C7A"/>
    <w:rsid w:val="006877F2"/>
    <w:rsid w:val="00692142"/>
    <w:rsid w:val="00693B71"/>
    <w:rsid w:val="006C6FBE"/>
    <w:rsid w:val="006C7FF8"/>
    <w:rsid w:val="006D40BF"/>
    <w:rsid w:val="006E1D56"/>
    <w:rsid w:val="006E6521"/>
    <w:rsid w:val="006F6AAB"/>
    <w:rsid w:val="0070624B"/>
    <w:rsid w:val="0071108B"/>
    <w:rsid w:val="00717161"/>
    <w:rsid w:val="007332C8"/>
    <w:rsid w:val="007535D2"/>
    <w:rsid w:val="0075671F"/>
    <w:rsid w:val="00771972"/>
    <w:rsid w:val="00773FD1"/>
    <w:rsid w:val="0077656E"/>
    <w:rsid w:val="00796166"/>
    <w:rsid w:val="007B0AEE"/>
    <w:rsid w:val="007D54F9"/>
    <w:rsid w:val="007E112D"/>
    <w:rsid w:val="007E4CEE"/>
    <w:rsid w:val="00805D2B"/>
    <w:rsid w:val="0081094B"/>
    <w:rsid w:val="008111C3"/>
    <w:rsid w:val="008150AF"/>
    <w:rsid w:val="008275ED"/>
    <w:rsid w:val="00827706"/>
    <w:rsid w:val="00841437"/>
    <w:rsid w:val="00845EAB"/>
    <w:rsid w:val="00856697"/>
    <w:rsid w:val="00860463"/>
    <w:rsid w:val="0086365F"/>
    <w:rsid w:val="00871C7C"/>
    <w:rsid w:val="00873EE5"/>
    <w:rsid w:val="00884D56"/>
    <w:rsid w:val="008A22DA"/>
    <w:rsid w:val="008B0ACE"/>
    <w:rsid w:val="008B152A"/>
    <w:rsid w:val="008B16CF"/>
    <w:rsid w:val="008B16F5"/>
    <w:rsid w:val="008C2B24"/>
    <w:rsid w:val="00900A78"/>
    <w:rsid w:val="00914846"/>
    <w:rsid w:val="0094213D"/>
    <w:rsid w:val="0094413A"/>
    <w:rsid w:val="00947210"/>
    <w:rsid w:val="009518F7"/>
    <w:rsid w:val="0096417E"/>
    <w:rsid w:val="0097594C"/>
    <w:rsid w:val="009824E5"/>
    <w:rsid w:val="00983A3A"/>
    <w:rsid w:val="009A3AB2"/>
    <w:rsid w:val="009A4A0B"/>
    <w:rsid w:val="009B7ECB"/>
    <w:rsid w:val="009C2452"/>
    <w:rsid w:val="009D000C"/>
    <w:rsid w:val="009E0668"/>
    <w:rsid w:val="009F0997"/>
    <w:rsid w:val="009F5560"/>
    <w:rsid w:val="009F6181"/>
    <w:rsid w:val="00A14F42"/>
    <w:rsid w:val="00A1583B"/>
    <w:rsid w:val="00A30F92"/>
    <w:rsid w:val="00A856FC"/>
    <w:rsid w:val="00A92427"/>
    <w:rsid w:val="00AA5C3C"/>
    <w:rsid w:val="00AB0B52"/>
    <w:rsid w:val="00AC0A6D"/>
    <w:rsid w:val="00AC2EC1"/>
    <w:rsid w:val="00AD63CD"/>
    <w:rsid w:val="00B017CE"/>
    <w:rsid w:val="00B02DB3"/>
    <w:rsid w:val="00B07BA0"/>
    <w:rsid w:val="00B111E0"/>
    <w:rsid w:val="00B2185E"/>
    <w:rsid w:val="00B31B45"/>
    <w:rsid w:val="00B35C1E"/>
    <w:rsid w:val="00B44E32"/>
    <w:rsid w:val="00B65599"/>
    <w:rsid w:val="00B92132"/>
    <w:rsid w:val="00B95C17"/>
    <w:rsid w:val="00BA2033"/>
    <w:rsid w:val="00BB02FC"/>
    <w:rsid w:val="00BC3ED3"/>
    <w:rsid w:val="00BD3E88"/>
    <w:rsid w:val="00BE4DF1"/>
    <w:rsid w:val="00BF46A6"/>
    <w:rsid w:val="00BF736D"/>
    <w:rsid w:val="00C021BA"/>
    <w:rsid w:val="00C2038E"/>
    <w:rsid w:val="00C322E7"/>
    <w:rsid w:val="00C426A8"/>
    <w:rsid w:val="00C47108"/>
    <w:rsid w:val="00C52170"/>
    <w:rsid w:val="00C629BE"/>
    <w:rsid w:val="00C659F9"/>
    <w:rsid w:val="00C7669B"/>
    <w:rsid w:val="00C77C55"/>
    <w:rsid w:val="00C843B8"/>
    <w:rsid w:val="00C86CB0"/>
    <w:rsid w:val="00C906DF"/>
    <w:rsid w:val="00CA7EAA"/>
    <w:rsid w:val="00CB292D"/>
    <w:rsid w:val="00CB6FDE"/>
    <w:rsid w:val="00CB7EA6"/>
    <w:rsid w:val="00CC2B17"/>
    <w:rsid w:val="00CF2523"/>
    <w:rsid w:val="00CF5914"/>
    <w:rsid w:val="00CF7F04"/>
    <w:rsid w:val="00D01138"/>
    <w:rsid w:val="00D036F3"/>
    <w:rsid w:val="00D040D4"/>
    <w:rsid w:val="00D064A5"/>
    <w:rsid w:val="00D12982"/>
    <w:rsid w:val="00D164F3"/>
    <w:rsid w:val="00D36F97"/>
    <w:rsid w:val="00D57C5D"/>
    <w:rsid w:val="00D652EB"/>
    <w:rsid w:val="00D7705E"/>
    <w:rsid w:val="00D8334F"/>
    <w:rsid w:val="00D86C77"/>
    <w:rsid w:val="00DC6FC6"/>
    <w:rsid w:val="00DE0021"/>
    <w:rsid w:val="00DE3380"/>
    <w:rsid w:val="00E00581"/>
    <w:rsid w:val="00E028B4"/>
    <w:rsid w:val="00E151B9"/>
    <w:rsid w:val="00E35076"/>
    <w:rsid w:val="00E414A5"/>
    <w:rsid w:val="00E438C7"/>
    <w:rsid w:val="00E52069"/>
    <w:rsid w:val="00E57A94"/>
    <w:rsid w:val="00E62BE2"/>
    <w:rsid w:val="00E809FE"/>
    <w:rsid w:val="00E85D5A"/>
    <w:rsid w:val="00E8674C"/>
    <w:rsid w:val="00E91599"/>
    <w:rsid w:val="00EA3AE6"/>
    <w:rsid w:val="00EA6094"/>
    <w:rsid w:val="00ED6476"/>
    <w:rsid w:val="00ED696F"/>
    <w:rsid w:val="00EE01C3"/>
    <w:rsid w:val="00EE5ED2"/>
    <w:rsid w:val="00F01A38"/>
    <w:rsid w:val="00F07592"/>
    <w:rsid w:val="00F23040"/>
    <w:rsid w:val="00F31335"/>
    <w:rsid w:val="00F401DD"/>
    <w:rsid w:val="00F43DD4"/>
    <w:rsid w:val="00F52BC9"/>
    <w:rsid w:val="00F52CE5"/>
    <w:rsid w:val="00F53DCD"/>
    <w:rsid w:val="00F7067F"/>
    <w:rsid w:val="00F73FEF"/>
    <w:rsid w:val="00F76F4A"/>
    <w:rsid w:val="00F83D8A"/>
    <w:rsid w:val="00FD06ED"/>
    <w:rsid w:val="00FD253B"/>
    <w:rsid w:val="00FF0EEC"/>
    <w:rsid w:val="00FF4D1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B79238-0AE4-42C8-B0A4-51F4AD04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6E"/>
    <w:pPr>
      <w:ind w:left="720"/>
      <w:contextualSpacing/>
    </w:pPr>
  </w:style>
  <w:style w:type="paragraph" w:styleId="NoSpacing">
    <w:name w:val="No Spacing"/>
    <w:uiPriority w:val="1"/>
    <w:qFormat/>
    <w:rsid w:val="0077656E"/>
    <w:pPr>
      <w:spacing w:after="0" w:line="240" w:lineRule="auto"/>
    </w:pPr>
  </w:style>
  <w:style w:type="character" w:styleId="FootnoteReference">
    <w:name w:val="footnote reference"/>
    <w:basedOn w:val="DefaultParagraphFont"/>
    <w:uiPriority w:val="99"/>
    <w:unhideWhenUsed/>
    <w:rsid w:val="0004127A"/>
    <w:rPr>
      <w:sz w:val="32"/>
      <w:szCs w:val="32"/>
      <w:vertAlign w:val="superscript"/>
    </w:r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04127A"/>
    <w:pPr>
      <w:spacing w:after="0" w:line="240" w:lineRule="auto"/>
    </w:pPr>
    <w:rPr>
      <w:rFonts w:ascii="Calibri" w:eastAsia="Calibri" w:hAnsi="Calibri" w:cs="Cordia New"/>
      <w:sz w:val="20"/>
      <w:szCs w:val="25"/>
      <w:lang w:eastAsia="id-ID" w:bidi="th-TH"/>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04127A"/>
    <w:rPr>
      <w:rFonts w:ascii="Calibri" w:eastAsia="Calibri" w:hAnsi="Calibri" w:cs="Cordia New"/>
      <w:sz w:val="20"/>
      <w:szCs w:val="25"/>
      <w:lang w:eastAsia="id-ID" w:bidi="th-TH"/>
    </w:rPr>
  </w:style>
  <w:style w:type="paragraph" w:customStyle="1" w:styleId="Default">
    <w:name w:val="Default"/>
    <w:rsid w:val="00072C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5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076"/>
  </w:style>
  <w:style w:type="paragraph" w:styleId="Footer">
    <w:name w:val="footer"/>
    <w:basedOn w:val="Normal"/>
    <w:link w:val="FooterChar"/>
    <w:uiPriority w:val="99"/>
    <w:unhideWhenUsed/>
    <w:rsid w:val="00E35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076"/>
  </w:style>
  <w:style w:type="character" w:customStyle="1" w:styleId="apple-converted-space">
    <w:name w:val="apple-converted-space"/>
    <w:basedOn w:val="DefaultParagraphFont"/>
    <w:rsid w:val="00717161"/>
  </w:style>
  <w:style w:type="character" w:customStyle="1" w:styleId="apple-style-span">
    <w:name w:val="apple-style-span"/>
    <w:basedOn w:val="DefaultParagraphFont"/>
    <w:rsid w:val="00717161"/>
  </w:style>
  <w:style w:type="table" w:styleId="TableGrid">
    <w:name w:val="Table Grid"/>
    <w:basedOn w:val="TableNormal"/>
    <w:uiPriority w:val="39"/>
    <w:rsid w:val="00E00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7F"/>
    <w:rPr>
      <w:rFonts w:ascii="Tahoma" w:hAnsi="Tahoma" w:cs="Tahoma"/>
      <w:sz w:val="16"/>
      <w:szCs w:val="16"/>
    </w:rPr>
  </w:style>
  <w:style w:type="character" w:styleId="Hyperlink">
    <w:name w:val="Hyperlink"/>
    <w:basedOn w:val="DefaultParagraphFont"/>
    <w:uiPriority w:val="99"/>
    <w:unhideWhenUsed/>
    <w:rsid w:val="00562AF9"/>
    <w:rPr>
      <w:color w:val="0563C1" w:themeColor="hyperlink"/>
      <w:u w:val="single"/>
    </w:rPr>
  </w:style>
  <w:style w:type="paragraph" w:styleId="NormalWeb">
    <w:name w:val="Normal (Web)"/>
    <w:basedOn w:val="Normal"/>
    <w:uiPriority w:val="99"/>
    <w:semiHidden/>
    <w:unhideWhenUsed/>
    <w:rsid w:val="009B7E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tatext">
    <w:name w:val="ctatext"/>
    <w:basedOn w:val="DefaultParagraphFont"/>
    <w:rsid w:val="009B7ECB"/>
  </w:style>
  <w:style w:type="character" w:customStyle="1" w:styleId="posttitle">
    <w:name w:val="posttitle"/>
    <w:basedOn w:val="DefaultParagraphFont"/>
    <w:rsid w:val="009B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2774">
      <w:bodyDiv w:val="1"/>
      <w:marLeft w:val="0"/>
      <w:marRight w:val="0"/>
      <w:marTop w:val="0"/>
      <w:marBottom w:val="0"/>
      <w:divBdr>
        <w:top w:val="none" w:sz="0" w:space="0" w:color="auto"/>
        <w:left w:val="none" w:sz="0" w:space="0" w:color="auto"/>
        <w:bottom w:val="none" w:sz="0" w:space="0" w:color="auto"/>
        <w:right w:val="none" w:sz="0" w:space="0" w:color="auto"/>
      </w:divBdr>
      <w:divsChild>
        <w:div w:id="1683245233">
          <w:marLeft w:val="0"/>
          <w:marRight w:val="0"/>
          <w:marTop w:val="0"/>
          <w:marBottom w:val="480"/>
          <w:divBdr>
            <w:top w:val="none" w:sz="0" w:space="0" w:color="auto"/>
            <w:left w:val="none" w:sz="0" w:space="0" w:color="auto"/>
            <w:bottom w:val="none" w:sz="0" w:space="0" w:color="auto"/>
            <w:right w:val="none" w:sz="0" w:space="0" w:color="auto"/>
          </w:divBdr>
          <w:divsChild>
            <w:div w:id="377362670">
              <w:marLeft w:val="0"/>
              <w:marRight w:val="0"/>
              <w:marTop w:val="0"/>
              <w:marBottom w:val="0"/>
              <w:divBdr>
                <w:top w:val="none" w:sz="0" w:space="0" w:color="auto"/>
                <w:left w:val="none" w:sz="0" w:space="0" w:color="auto"/>
                <w:bottom w:val="none" w:sz="0" w:space="0" w:color="auto"/>
                <w:right w:val="none" w:sz="0" w:space="0" w:color="auto"/>
              </w:divBdr>
            </w:div>
          </w:divsChild>
        </w:div>
        <w:div w:id="587618201">
          <w:marLeft w:val="0"/>
          <w:marRight w:val="0"/>
          <w:marTop w:val="0"/>
          <w:marBottom w:val="480"/>
          <w:divBdr>
            <w:top w:val="none" w:sz="0" w:space="0" w:color="auto"/>
            <w:left w:val="none" w:sz="0" w:space="0" w:color="auto"/>
            <w:bottom w:val="none" w:sz="0" w:space="0" w:color="auto"/>
            <w:right w:val="none" w:sz="0" w:space="0" w:color="auto"/>
          </w:divBdr>
          <w:divsChild>
            <w:div w:id="8058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69232">
      <w:bodyDiv w:val="1"/>
      <w:marLeft w:val="0"/>
      <w:marRight w:val="0"/>
      <w:marTop w:val="0"/>
      <w:marBottom w:val="0"/>
      <w:divBdr>
        <w:top w:val="none" w:sz="0" w:space="0" w:color="auto"/>
        <w:left w:val="none" w:sz="0" w:space="0" w:color="auto"/>
        <w:bottom w:val="none" w:sz="0" w:space="0" w:color="auto"/>
        <w:right w:val="none" w:sz="0" w:space="0" w:color="auto"/>
      </w:divBdr>
    </w:div>
    <w:div w:id="10393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2560C-6B0F-4346-BC98-AF7E9728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USER</cp:lastModifiedBy>
  <cp:revision>10</cp:revision>
  <cp:lastPrinted>2016-08-04T01:38:00Z</cp:lastPrinted>
  <dcterms:created xsi:type="dcterms:W3CDTF">2017-10-15T12:05:00Z</dcterms:created>
  <dcterms:modified xsi:type="dcterms:W3CDTF">2018-01-23T17:09:00Z</dcterms:modified>
</cp:coreProperties>
</file>