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CC" w:rsidRPr="00B657CC" w:rsidRDefault="00B657CC" w:rsidP="00B657C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7CC">
        <w:rPr>
          <w:rFonts w:ascii="Times New Roman" w:hAnsi="Times New Roman" w:cs="Times New Roman"/>
          <w:b/>
          <w:bCs/>
          <w:sz w:val="24"/>
          <w:szCs w:val="24"/>
        </w:rPr>
        <w:t>BAB IV</w:t>
      </w:r>
    </w:p>
    <w:p w:rsidR="00B657CC" w:rsidRDefault="00B657CC" w:rsidP="00B657C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7CC">
        <w:rPr>
          <w:rFonts w:ascii="Times New Roman" w:hAnsi="Times New Roman" w:cs="Times New Roman"/>
          <w:b/>
          <w:bCs/>
          <w:sz w:val="24"/>
          <w:szCs w:val="24"/>
        </w:rPr>
        <w:t xml:space="preserve">HASIL </w:t>
      </w:r>
      <w:r w:rsidR="00A876C3">
        <w:rPr>
          <w:rFonts w:ascii="Times New Roman" w:hAnsi="Times New Roman" w:cs="Times New Roman"/>
          <w:b/>
          <w:bCs/>
          <w:sz w:val="24"/>
          <w:szCs w:val="24"/>
        </w:rPr>
        <w:t xml:space="preserve">PENELITIAN </w:t>
      </w:r>
      <w:r w:rsidRPr="00B657CC">
        <w:rPr>
          <w:rFonts w:ascii="Times New Roman" w:hAnsi="Times New Roman" w:cs="Times New Roman"/>
          <w:b/>
          <w:bCs/>
          <w:sz w:val="24"/>
          <w:szCs w:val="24"/>
        </w:rPr>
        <w:t>DAN PEMBAHASAN</w:t>
      </w:r>
    </w:p>
    <w:p w:rsidR="00FA0487" w:rsidRDefault="00FA0487" w:rsidP="00CD496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57CC" w:rsidRPr="00120A39" w:rsidRDefault="00F16855" w:rsidP="00A876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0A39">
        <w:rPr>
          <w:rFonts w:ascii="Times New Roman" w:hAnsi="Times New Roman" w:cs="Times New Roman"/>
          <w:b/>
          <w:bCs/>
          <w:sz w:val="24"/>
          <w:szCs w:val="24"/>
        </w:rPr>
        <w:t>Deskripsi Data</w:t>
      </w:r>
    </w:p>
    <w:p w:rsidR="00F16855" w:rsidRPr="00F15A06" w:rsidRDefault="00F16855" w:rsidP="00F15A06">
      <w:pPr>
        <w:pStyle w:val="ListParagraph"/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Penelitian ini dilakukan </w:t>
      </w:r>
      <w:r w:rsidR="00590CEA">
        <w:rPr>
          <w:rFonts w:ascii="Times New Roman" w:hAnsi="Times New Roman" w:cs="Times New Roman"/>
          <w:bCs/>
          <w:sz w:val="24"/>
          <w:szCs w:val="24"/>
        </w:rPr>
        <w:t>pada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7A4A">
        <w:rPr>
          <w:rFonts w:ascii="Times New Roman" w:hAnsi="Times New Roman" w:cs="Times New Roman"/>
          <w:bCs/>
          <w:sz w:val="24"/>
          <w:szCs w:val="24"/>
        </w:rPr>
        <w:t>se</w:t>
      </w:r>
      <w:r w:rsidR="00D53075">
        <w:rPr>
          <w:rFonts w:ascii="Times New Roman" w:hAnsi="Times New Roman" w:cs="Times New Roman"/>
          <w:bCs/>
          <w:sz w:val="24"/>
          <w:szCs w:val="24"/>
        </w:rPr>
        <w:t>mua</w:t>
      </w:r>
      <w:r w:rsidR="00657A4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523B46">
        <w:rPr>
          <w:rFonts w:ascii="Times New Roman" w:hAnsi="Times New Roman" w:cs="Times New Roman"/>
          <w:bCs/>
          <w:sz w:val="24"/>
          <w:szCs w:val="24"/>
        </w:rPr>
        <w:t xml:space="preserve">ekolah 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="00523B46">
        <w:rPr>
          <w:rFonts w:ascii="Times New Roman" w:hAnsi="Times New Roman" w:cs="Times New Roman"/>
          <w:bCs/>
          <w:sz w:val="24"/>
          <w:szCs w:val="24"/>
        </w:rPr>
        <w:t xml:space="preserve">enengah </w:t>
      </w:r>
      <w:r>
        <w:rPr>
          <w:rFonts w:ascii="Times New Roman" w:hAnsi="Times New Roman" w:cs="Times New Roman"/>
          <w:bCs/>
          <w:sz w:val="24"/>
          <w:szCs w:val="24"/>
        </w:rPr>
        <w:t>K</w:t>
      </w:r>
      <w:r w:rsidR="00523B46">
        <w:rPr>
          <w:rFonts w:ascii="Times New Roman" w:hAnsi="Times New Roman" w:cs="Times New Roman"/>
          <w:bCs/>
          <w:sz w:val="24"/>
          <w:szCs w:val="24"/>
        </w:rPr>
        <w:t>ejuruan</w:t>
      </w:r>
      <w:r>
        <w:rPr>
          <w:rFonts w:ascii="Times New Roman" w:hAnsi="Times New Roman" w:cs="Times New Roman"/>
          <w:bCs/>
          <w:sz w:val="24"/>
          <w:szCs w:val="24"/>
        </w:rPr>
        <w:t xml:space="preserve"> Negeri </w:t>
      </w:r>
      <w:r w:rsidR="004F42D0">
        <w:rPr>
          <w:rFonts w:ascii="Times New Roman" w:hAnsi="Times New Roman" w:cs="Times New Roman"/>
          <w:bCs/>
          <w:sz w:val="24"/>
          <w:szCs w:val="24"/>
        </w:rPr>
        <w:t xml:space="preserve">(SMKN) </w:t>
      </w:r>
      <w:r>
        <w:rPr>
          <w:rFonts w:ascii="Times New Roman" w:hAnsi="Times New Roman" w:cs="Times New Roman"/>
          <w:bCs/>
          <w:sz w:val="24"/>
          <w:szCs w:val="24"/>
        </w:rPr>
        <w:t xml:space="preserve">yang ada di Kabupaten Lombok Barat dengan  </w:t>
      </w:r>
      <w:r w:rsidR="00657A4A">
        <w:rPr>
          <w:rFonts w:ascii="Times New Roman" w:hAnsi="Times New Roman" w:cs="Times New Roman"/>
          <w:bCs/>
          <w:sz w:val="24"/>
          <w:szCs w:val="24"/>
        </w:rPr>
        <w:t xml:space="preserve">jumlah </w:t>
      </w:r>
      <w:r>
        <w:rPr>
          <w:rFonts w:ascii="Times New Roman" w:hAnsi="Times New Roman" w:cs="Times New Roman"/>
          <w:bCs/>
          <w:sz w:val="24"/>
          <w:szCs w:val="24"/>
        </w:rPr>
        <w:t xml:space="preserve">populasi guru produktif sebanyak 160 orang dan yang </w:t>
      </w:r>
      <w:r w:rsidR="00D53075">
        <w:rPr>
          <w:rFonts w:ascii="Times New Roman" w:hAnsi="Times New Roman" w:cs="Times New Roman"/>
          <w:bCs/>
          <w:sz w:val="24"/>
          <w:szCs w:val="24"/>
        </w:rPr>
        <w:t>menjadi</w:t>
      </w:r>
      <w:r>
        <w:rPr>
          <w:rFonts w:ascii="Times New Roman" w:hAnsi="Times New Roman" w:cs="Times New Roman"/>
          <w:bCs/>
          <w:sz w:val="24"/>
          <w:szCs w:val="24"/>
        </w:rPr>
        <w:t xml:space="preserve"> sampel </w:t>
      </w:r>
      <w:r w:rsidR="00F15A06">
        <w:rPr>
          <w:rFonts w:ascii="Times New Roman" w:hAnsi="Times New Roman" w:cs="Times New Roman"/>
          <w:bCs/>
          <w:sz w:val="24"/>
          <w:szCs w:val="24"/>
        </w:rPr>
        <w:t xml:space="preserve">dalam penelitian ini </w:t>
      </w:r>
      <w:r>
        <w:rPr>
          <w:rFonts w:ascii="Times New Roman" w:hAnsi="Times New Roman" w:cs="Times New Roman"/>
          <w:bCs/>
          <w:sz w:val="24"/>
          <w:szCs w:val="24"/>
        </w:rPr>
        <w:t>sebanyak 62 orang</w:t>
      </w:r>
      <w:r w:rsidR="00657A4A">
        <w:rPr>
          <w:rFonts w:ascii="Times New Roman" w:hAnsi="Times New Roman" w:cs="Times New Roman"/>
          <w:bCs/>
          <w:sz w:val="24"/>
          <w:szCs w:val="24"/>
        </w:rPr>
        <w:t xml:space="preserve"> guru</w:t>
      </w:r>
      <w:r w:rsidR="00F15A06">
        <w:rPr>
          <w:rFonts w:ascii="Times New Roman" w:hAnsi="Times New Roman" w:cs="Times New Roman"/>
          <w:bCs/>
          <w:sz w:val="24"/>
          <w:szCs w:val="24"/>
        </w:rPr>
        <w:t>.</w:t>
      </w:r>
    </w:p>
    <w:p w:rsidR="00407B6E" w:rsidRDefault="00F15A06" w:rsidP="00C3389F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1D53">
        <w:rPr>
          <w:rFonts w:ascii="Times New Roman" w:hAnsi="Times New Roman" w:cs="Times New Roman"/>
          <w:sz w:val="24"/>
          <w:szCs w:val="24"/>
        </w:rPr>
        <w:t>Dekripsi data  tentang kompetensi yang dimiliki, kompensasi kerja yang diterima dan kinerja g</w:t>
      </w:r>
      <w:r w:rsidR="00155CF3">
        <w:rPr>
          <w:rFonts w:ascii="Times New Roman" w:hAnsi="Times New Roman" w:cs="Times New Roman"/>
          <w:sz w:val="24"/>
          <w:szCs w:val="24"/>
        </w:rPr>
        <w:t>uru  bidang produktif  SMKN di K</w:t>
      </w:r>
      <w:r w:rsidR="00151D53">
        <w:rPr>
          <w:rFonts w:ascii="Times New Roman" w:hAnsi="Times New Roman" w:cs="Times New Roman"/>
          <w:sz w:val="24"/>
          <w:szCs w:val="24"/>
        </w:rPr>
        <w:t>abupaten Lombok Barat diperoleh dari</w:t>
      </w:r>
      <w:r w:rsidR="00151D53" w:rsidRPr="00151D53">
        <w:rPr>
          <w:rFonts w:ascii="Times New Roman" w:hAnsi="Times New Roman" w:cs="Times New Roman"/>
          <w:sz w:val="24"/>
          <w:szCs w:val="24"/>
        </w:rPr>
        <w:t xml:space="preserve"> hasil pengolahan data dengan </w:t>
      </w:r>
      <w:r w:rsidR="00C950E1" w:rsidRPr="00784CDB">
        <w:rPr>
          <w:rFonts w:ascii="Times New Roman" w:hAnsi="Times New Roman" w:cs="Times New Roman"/>
          <w:i/>
          <w:sz w:val="24"/>
          <w:szCs w:val="24"/>
        </w:rPr>
        <w:t xml:space="preserve">SPSS version  17 </w:t>
      </w:r>
      <w:proofErr w:type="gramStart"/>
      <w:r w:rsidR="00C950E1" w:rsidRPr="00784CDB">
        <w:rPr>
          <w:rFonts w:ascii="Times New Roman" w:hAnsi="Times New Roman" w:cs="Times New Roman"/>
          <w:i/>
          <w:sz w:val="24"/>
          <w:szCs w:val="24"/>
        </w:rPr>
        <w:t>for</w:t>
      </w:r>
      <w:proofErr w:type="gramEnd"/>
      <w:r w:rsidR="00C950E1" w:rsidRPr="00784CDB">
        <w:rPr>
          <w:rFonts w:ascii="Times New Roman" w:hAnsi="Times New Roman" w:cs="Times New Roman"/>
          <w:i/>
          <w:sz w:val="24"/>
          <w:szCs w:val="24"/>
        </w:rPr>
        <w:t xml:space="preserve"> windows</w:t>
      </w:r>
      <w:r w:rsidR="00C950E1">
        <w:rPr>
          <w:rFonts w:ascii="Times New Roman" w:hAnsi="Times New Roman" w:cs="Times New Roman"/>
          <w:sz w:val="24"/>
          <w:szCs w:val="24"/>
        </w:rPr>
        <w:t xml:space="preserve"> </w:t>
      </w:r>
      <w:r w:rsidR="00BA19D9">
        <w:rPr>
          <w:rFonts w:ascii="Times New Roman" w:hAnsi="Times New Roman" w:cs="Times New Roman"/>
          <w:sz w:val="24"/>
          <w:szCs w:val="24"/>
        </w:rPr>
        <w:t>(L</w:t>
      </w:r>
      <w:r w:rsidR="00407B6E">
        <w:rPr>
          <w:rFonts w:ascii="Times New Roman" w:hAnsi="Times New Roman" w:cs="Times New Roman"/>
          <w:sz w:val="24"/>
          <w:szCs w:val="24"/>
        </w:rPr>
        <w:t xml:space="preserve">ampiran </w:t>
      </w:r>
      <w:r w:rsidR="003A6AD9">
        <w:rPr>
          <w:rFonts w:ascii="Times New Roman" w:hAnsi="Times New Roman" w:cs="Times New Roman"/>
          <w:sz w:val="24"/>
          <w:szCs w:val="24"/>
        </w:rPr>
        <w:t>9</w:t>
      </w:r>
      <w:r w:rsidR="00407B6E">
        <w:rPr>
          <w:rFonts w:ascii="Times New Roman" w:hAnsi="Times New Roman" w:cs="Times New Roman"/>
          <w:sz w:val="24"/>
          <w:szCs w:val="24"/>
        </w:rPr>
        <w:t>).</w:t>
      </w:r>
      <w:r w:rsidR="00151D53" w:rsidRPr="00151D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855" w:rsidRDefault="00407B6E" w:rsidP="00C3389F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Dari </w:t>
      </w:r>
      <w:r w:rsidRPr="00151D53">
        <w:rPr>
          <w:rFonts w:ascii="Times New Roman" w:hAnsi="Times New Roman" w:cs="Times New Roman"/>
          <w:sz w:val="24"/>
          <w:szCs w:val="24"/>
        </w:rPr>
        <w:t>hasil pengolahan data dengan SPSS</w:t>
      </w:r>
      <w:r>
        <w:rPr>
          <w:rFonts w:ascii="Times New Roman" w:hAnsi="Times New Roman" w:cs="Times New Roman"/>
          <w:sz w:val="24"/>
          <w:szCs w:val="24"/>
        </w:rPr>
        <w:t xml:space="preserve"> versi </w:t>
      </w:r>
      <w:r w:rsidR="009146CB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tersebut, </w:t>
      </w:r>
      <w:r w:rsidR="009B326F">
        <w:rPr>
          <w:rFonts w:ascii="Times New Roman" w:hAnsi="Times New Roman" w:cs="Times New Roman"/>
          <w:sz w:val="24"/>
          <w:szCs w:val="24"/>
        </w:rPr>
        <w:t>didapatkan data statistik de</w:t>
      </w:r>
      <w:r w:rsidR="00151D53" w:rsidRPr="00151D53">
        <w:rPr>
          <w:rFonts w:ascii="Times New Roman" w:hAnsi="Times New Roman" w:cs="Times New Roman"/>
          <w:sz w:val="24"/>
          <w:szCs w:val="24"/>
        </w:rPr>
        <w:t xml:space="preserve">skriptif variabel </w:t>
      </w:r>
      <w:r>
        <w:rPr>
          <w:rFonts w:ascii="Times New Roman" w:hAnsi="Times New Roman" w:cs="Times New Roman"/>
          <w:sz w:val="24"/>
          <w:szCs w:val="24"/>
        </w:rPr>
        <w:t>kompetensi, kompensasi kerja dan kinerja guru</w:t>
      </w:r>
      <w:r w:rsidR="00151D53" w:rsidRPr="00151D53">
        <w:rPr>
          <w:rFonts w:ascii="Times New Roman" w:hAnsi="Times New Roman" w:cs="Times New Roman"/>
          <w:sz w:val="24"/>
          <w:szCs w:val="24"/>
        </w:rPr>
        <w:t xml:space="preserve">  </w:t>
      </w:r>
      <w:r w:rsidR="009B326F">
        <w:rPr>
          <w:rFonts w:ascii="Times New Roman" w:hAnsi="Times New Roman" w:cs="Times New Roman"/>
          <w:sz w:val="24"/>
          <w:szCs w:val="24"/>
        </w:rPr>
        <w:t>bidang produktif  SMKN di K</w:t>
      </w:r>
      <w:r>
        <w:rPr>
          <w:rFonts w:ascii="Times New Roman" w:hAnsi="Times New Roman" w:cs="Times New Roman"/>
          <w:sz w:val="24"/>
          <w:szCs w:val="24"/>
        </w:rPr>
        <w:t xml:space="preserve">abupaten Lombok Barat yang </w:t>
      </w:r>
      <w:r w:rsidR="00C6794E" w:rsidRPr="00151D53">
        <w:rPr>
          <w:rFonts w:ascii="Times New Roman" w:hAnsi="Times New Roman" w:cs="Times New Roman"/>
          <w:bCs/>
          <w:sz w:val="24"/>
          <w:szCs w:val="24"/>
        </w:rPr>
        <w:t>diuraikan  sebagai berikut :</w:t>
      </w:r>
    </w:p>
    <w:p w:rsidR="00407B6E" w:rsidRPr="00120A39" w:rsidRDefault="004C317F" w:rsidP="00407B6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8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Kompetensi</w:t>
      </w:r>
    </w:p>
    <w:p w:rsidR="00407B6E" w:rsidRDefault="00407B6E" w:rsidP="00407B6E">
      <w:pPr>
        <w:pStyle w:val="ListParagraph"/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Deskripsi data tentang kompetensi guru produktif SMKN di Kabupaten Lombok Barat yang menjadi sampel dalam penelitian ini diperol</w:t>
      </w:r>
      <w:r w:rsidR="00657A4A">
        <w:rPr>
          <w:rFonts w:ascii="Times New Roman" w:hAnsi="Times New Roman" w:cs="Times New Roman"/>
          <w:bCs/>
          <w:sz w:val="24"/>
          <w:szCs w:val="24"/>
        </w:rPr>
        <w:t>eh dari angket yang di</w:t>
      </w:r>
      <w:r w:rsidR="00A234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7A4A">
        <w:rPr>
          <w:rFonts w:ascii="Times New Roman" w:hAnsi="Times New Roman" w:cs="Times New Roman"/>
          <w:bCs/>
          <w:sz w:val="24"/>
          <w:szCs w:val="24"/>
        </w:rPr>
        <w:t>isi oleh Wakil Kepala Sekolah U</w:t>
      </w:r>
      <w:r w:rsidR="00A234E8">
        <w:rPr>
          <w:rFonts w:ascii="Times New Roman" w:hAnsi="Times New Roman" w:cs="Times New Roman"/>
          <w:bCs/>
          <w:sz w:val="24"/>
          <w:szCs w:val="24"/>
        </w:rPr>
        <w:t>rusan K</w:t>
      </w:r>
      <w:r>
        <w:rPr>
          <w:rFonts w:ascii="Times New Roman" w:hAnsi="Times New Roman" w:cs="Times New Roman"/>
          <w:bCs/>
          <w:sz w:val="24"/>
          <w:szCs w:val="24"/>
        </w:rPr>
        <w:t>urikulum di SMKN tempat guru produktif tersebut mengajar.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07B6E" w:rsidRDefault="00407B6E" w:rsidP="00407B6E">
      <w:pPr>
        <w:pStyle w:val="ListParagraph"/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Angket berisi 77 butir </w:t>
      </w:r>
      <w:r w:rsidR="00657A4A">
        <w:rPr>
          <w:rFonts w:ascii="Times New Roman" w:hAnsi="Times New Roman" w:cs="Times New Roman"/>
          <w:bCs/>
          <w:sz w:val="24"/>
          <w:szCs w:val="24"/>
        </w:rPr>
        <w:t xml:space="preserve">indikator </w:t>
      </w:r>
      <w:r>
        <w:rPr>
          <w:rFonts w:ascii="Times New Roman" w:hAnsi="Times New Roman" w:cs="Times New Roman"/>
          <w:bCs/>
          <w:sz w:val="24"/>
          <w:szCs w:val="24"/>
        </w:rPr>
        <w:t xml:space="preserve">pernyataan </w:t>
      </w:r>
      <w:r w:rsidR="00155CF3">
        <w:rPr>
          <w:rFonts w:ascii="Times New Roman" w:hAnsi="Times New Roman" w:cs="Times New Roman"/>
          <w:bCs/>
          <w:sz w:val="24"/>
          <w:szCs w:val="24"/>
        </w:rPr>
        <w:t xml:space="preserve">yang </w:t>
      </w:r>
      <w:r w:rsidR="00A234E8">
        <w:rPr>
          <w:rFonts w:ascii="Times New Roman" w:hAnsi="Times New Roman" w:cs="Times New Roman"/>
          <w:bCs/>
          <w:sz w:val="24"/>
          <w:szCs w:val="24"/>
        </w:rPr>
        <w:t>digabung</w:t>
      </w:r>
      <w:r w:rsidR="00155C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7A4A">
        <w:rPr>
          <w:rFonts w:ascii="Times New Roman" w:hAnsi="Times New Roman" w:cs="Times New Roman"/>
          <w:bCs/>
          <w:sz w:val="24"/>
          <w:szCs w:val="24"/>
        </w:rPr>
        <w:t>menjadi</w:t>
      </w:r>
      <w:r w:rsidR="00155CF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14 </w:t>
      </w:r>
      <w:r w:rsidR="00A234E8" w:rsidRPr="00D53075">
        <w:rPr>
          <w:rFonts w:ascii="Times New Roman" w:hAnsi="Times New Roman" w:cs="Times New Roman"/>
          <w:bCs/>
          <w:i/>
          <w:sz w:val="24"/>
          <w:szCs w:val="24"/>
        </w:rPr>
        <w:t xml:space="preserve">item </w:t>
      </w:r>
      <w:r w:rsidR="00A234E8">
        <w:rPr>
          <w:rFonts w:ascii="Times New Roman" w:hAnsi="Times New Roman" w:cs="Times New Roman"/>
          <w:bCs/>
          <w:sz w:val="24"/>
          <w:szCs w:val="24"/>
        </w:rPr>
        <w:t xml:space="preserve">pernyataan </w:t>
      </w:r>
      <w:r>
        <w:rPr>
          <w:rFonts w:ascii="Times New Roman" w:hAnsi="Times New Roman" w:cs="Times New Roman"/>
          <w:bCs/>
          <w:sz w:val="24"/>
          <w:szCs w:val="24"/>
        </w:rPr>
        <w:t xml:space="preserve">kompetensi </w:t>
      </w:r>
      <w:r w:rsidR="00A234E8">
        <w:rPr>
          <w:rFonts w:ascii="Times New Roman" w:hAnsi="Times New Roman" w:cs="Times New Roman"/>
          <w:bCs/>
          <w:sz w:val="24"/>
          <w:szCs w:val="24"/>
        </w:rPr>
        <w:t xml:space="preserve">dengan perincian  bahwa </w:t>
      </w:r>
      <w:r>
        <w:rPr>
          <w:rFonts w:ascii="Times New Roman" w:hAnsi="Times New Roman" w:cs="Times New Roman"/>
          <w:bCs/>
          <w:sz w:val="24"/>
          <w:szCs w:val="24"/>
        </w:rPr>
        <w:t xml:space="preserve">kompetensi 1 </w:t>
      </w:r>
      <w:r w:rsidR="003747ED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7</w:t>
      </w:r>
      <w:r w:rsidR="00A234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34E8">
        <w:rPr>
          <w:rFonts w:ascii="Times New Roman" w:hAnsi="Times New Roman" w:cs="Times New Roman"/>
          <w:bCs/>
          <w:sz w:val="24"/>
          <w:szCs w:val="24"/>
        </w:rPr>
        <w:lastRenderedPageBreak/>
        <w:t>merupakan bagian</w:t>
      </w:r>
      <w:r>
        <w:rPr>
          <w:rFonts w:ascii="Times New Roman" w:hAnsi="Times New Roman" w:cs="Times New Roman"/>
          <w:bCs/>
          <w:sz w:val="24"/>
          <w:szCs w:val="24"/>
        </w:rPr>
        <w:t xml:space="preserve"> kompetensi pedagogik, kompetensi 8 </w:t>
      </w:r>
      <w:r w:rsidR="003747ED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10 </w:t>
      </w:r>
      <w:r w:rsidR="00A234E8">
        <w:rPr>
          <w:rFonts w:ascii="Times New Roman" w:hAnsi="Times New Roman" w:cs="Times New Roman"/>
          <w:bCs/>
          <w:sz w:val="24"/>
          <w:szCs w:val="24"/>
        </w:rPr>
        <w:t xml:space="preserve">merupakan bagian </w:t>
      </w:r>
      <w:r>
        <w:rPr>
          <w:rFonts w:ascii="Times New Roman" w:hAnsi="Times New Roman" w:cs="Times New Roman"/>
          <w:bCs/>
          <w:sz w:val="24"/>
          <w:szCs w:val="24"/>
        </w:rPr>
        <w:t>kompetens</w:t>
      </w:r>
      <w:r w:rsidR="003747ED">
        <w:rPr>
          <w:rFonts w:ascii="Times New Roman" w:hAnsi="Times New Roman" w:cs="Times New Roman"/>
          <w:bCs/>
          <w:sz w:val="24"/>
          <w:szCs w:val="24"/>
        </w:rPr>
        <w:t>i kepribadian, kompetensi 11-</w:t>
      </w:r>
      <w:r>
        <w:rPr>
          <w:rFonts w:ascii="Times New Roman" w:hAnsi="Times New Roman" w:cs="Times New Roman"/>
          <w:bCs/>
          <w:sz w:val="24"/>
          <w:szCs w:val="24"/>
        </w:rPr>
        <w:t xml:space="preserve">12 </w:t>
      </w:r>
      <w:r w:rsidR="00A234E8">
        <w:rPr>
          <w:rFonts w:ascii="Times New Roman" w:hAnsi="Times New Roman" w:cs="Times New Roman"/>
          <w:bCs/>
          <w:sz w:val="24"/>
          <w:szCs w:val="24"/>
        </w:rPr>
        <w:t xml:space="preserve">merupakan bagian kompetensi </w:t>
      </w:r>
      <w:r>
        <w:rPr>
          <w:rFonts w:ascii="Times New Roman" w:hAnsi="Times New Roman" w:cs="Times New Roman"/>
          <w:bCs/>
          <w:sz w:val="24"/>
          <w:szCs w:val="24"/>
        </w:rPr>
        <w:t xml:space="preserve">sosial dan kompetensi 13 </w:t>
      </w:r>
      <w:r w:rsidR="003747ED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14 </w:t>
      </w:r>
      <w:r w:rsidR="00A234E8">
        <w:rPr>
          <w:rFonts w:ascii="Times New Roman" w:hAnsi="Times New Roman" w:cs="Times New Roman"/>
          <w:bCs/>
          <w:sz w:val="24"/>
          <w:szCs w:val="24"/>
        </w:rPr>
        <w:t xml:space="preserve">merupakan bagian kompetensi </w:t>
      </w:r>
      <w:r>
        <w:rPr>
          <w:rFonts w:ascii="Times New Roman" w:hAnsi="Times New Roman" w:cs="Times New Roman"/>
          <w:bCs/>
          <w:sz w:val="24"/>
          <w:szCs w:val="24"/>
        </w:rPr>
        <w:t xml:space="preserve">profesional. </w:t>
      </w:r>
    </w:p>
    <w:p w:rsidR="00407B6E" w:rsidRDefault="00407B6E" w:rsidP="00407B6E">
      <w:pPr>
        <w:pStyle w:val="ListParagraph"/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0532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3075">
        <w:rPr>
          <w:rFonts w:ascii="Times New Roman" w:hAnsi="Times New Roman" w:cs="Times New Roman"/>
          <w:bCs/>
          <w:sz w:val="24"/>
          <w:szCs w:val="24"/>
        </w:rPr>
        <w:t>Deskripsi</w:t>
      </w:r>
      <w:r w:rsidR="000532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3075">
        <w:rPr>
          <w:rFonts w:ascii="Times New Roman" w:hAnsi="Times New Roman" w:cs="Times New Roman"/>
          <w:bCs/>
          <w:sz w:val="24"/>
          <w:szCs w:val="24"/>
        </w:rPr>
        <w:t>data</w:t>
      </w:r>
      <w:r w:rsidR="000532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3075">
        <w:rPr>
          <w:rFonts w:ascii="Times New Roman" w:hAnsi="Times New Roman" w:cs="Times New Roman"/>
          <w:bCs/>
          <w:sz w:val="24"/>
          <w:szCs w:val="24"/>
        </w:rPr>
        <w:t xml:space="preserve">kompetensi hasil </w:t>
      </w:r>
      <w:r w:rsidR="000532C3">
        <w:rPr>
          <w:rFonts w:ascii="Times New Roman" w:hAnsi="Times New Roman" w:cs="Times New Roman"/>
          <w:bCs/>
          <w:sz w:val="24"/>
          <w:szCs w:val="24"/>
        </w:rPr>
        <w:t>pengolahan dengan SPSS</w:t>
      </w:r>
      <w:r w:rsidR="004C31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761E">
        <w:rPr>
          <w:rFonts w:ascii="Times New Roman" w:hAnsi="Times New Roman" w:cs="Times New Roman"/>
          <w:bCs/>
          <w:sz w:val="24"/>
          <w:szCs w:val="24"/>
        </w:rPr>
        <w:t>versi 17</w:t>
      </w:r>
      <w:r>
        <w:rPr>
          <w:rFonts w:ascii="Times New Roman" w:hAnsi="Times New Roman" w:cs="Times New Roman"/>
          <w:bCs/>
          <w:sz w:val="24"/>
          <w:szCs w:val="24"/>
        </w:rPr>
        <w:t xml:space="preserve"> didapatkan </w:t>
      </w:r>
      <w:r w:rsidR="000532C3">
        <w:rPr>
          <w:rFonts w:ascii="Times New Roman" w:hAnsi="Times New Roman" w:cs="Times New Roman"/>
          <w:bCs/>
          <w:sz w:val="24"/>
          <w:szCs w:val="24"/>
        </w:rPr>
        <w:t xml:space="preserve">nilai </w:t>
      </w:r>
      <w:r>
        <w:rPr>
          <w:rFonts w:ascii="Times New Roman" w:hAnsi="Times New Roman" w:cs="Times New Roman"/>
          <w:bCs/>
          <w:sz w:val="24"/>
          <w:szCs w:val="24"/>
        </w:rPr>
        <w:t>rata-rata  (</w:t>
      </w:r>
      <w:r w:rsidRPr="00B0717D">
        <w:rPr>
          <w:rFonts w:ascii="Times New Roman" w:hAnsi="Times New Roman" w:cs="Times New Roman"/>
          <w:bCs/>
          <w:i/>
          <w:sz w:val="24"/>
          <w:szCs w:val="24"/>
        </w:rPr>
        <w:t>mean</w:t>
      </w:r>
      <w:r>
        <w:rPr>
          <w:rFonts w:ascii="Times New Roman" w:hAnsi="Times New Roman" w:cs="Times New Roman"/>
          <w:bCs/>
          <w:sz w:val="24"/>
          <w:szCs w:val="24"/>
        </w:rPr>
        <w:t>) sebesar 47,44;</w:t>
      </w:r>
      <w:r w:rsidR="000532C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simpangan baku (</w:t>
      </w:r>
      <w:r w:rsidR="00641696">
        <w:rPr>
          <w:rFonts w:ascii="Times New Roman" w:hAnsi="Times New Roman" w:cs="Times New Roman"/>
          <w:bCs/>
          <w:i/>
          <w:sz w:val="24"/>
          <w:szCs w:val="24"/>
        </w:rPr>
        <w:t>standar deviat</w:t>
      </w:r>
      <w:r w:rsidRPr="005D7CF7">
        <w:rPr>
          <w:rFonts w:ascii="Times New Roman" w:hAnsi="Times New Roman" w:cs="Times New Roman"/>
          <w:bCs/>
          <w:i/>
          <w:sz w:val="24"/>
          <w:szCs w:val="24"/>
        </w:rPr>
        <w:t>i</w:t>
      </w:r>
      <w:r w:rsidR="00641696">
        <w:rPr>
          <w:rFonts w:ascii="Times New Roman" w:hAnsi="Times New Roman" w:cs="Times New Roman"/>
          <w:bCs/>
          <w:i/>
          <w:sz w:val="24"/>
          <w:szCs w:val="24"/>
        </w:rPr>
        <w:t>on</w:t>
      </w:r>
      <w:r>
        <w:rPr>
          <w:rFonts w:ascii="Times New Roman" w:hAnsi="Times New Roman" w:cs="Times New Roman"/>
          <w:bCs/>
          <w:sz w:val="24"/>
          <w:szCs w:val="24"/>
        </w:rPr>
        <w:t>) sebesar 7,879; tingkat penyebaran data (</w:t>
      </w:r>
      <w:r w:rsidRPr="005D7CF7">
        <w:rPr>
          <w:rFonts w:ascii="Times New Roman" w:hAnsi="Times New Roman" w:cs="Times New Roman"/>
          <w:bCs/>
          <w:i/>
          <w:sz w:val="24"/>
          <w:szCs w:val="24"/>
        </w:rPr>
        <w:t>variance</w:t>
      </w:r>
      <w:r>
        <w:rPr>
          <w:rFonts w:ascii="Times New Roman" w:hAnsi="Times New Roman" w:cs="Times New Roman"/>
          <w:bCs/>
          <w:sz w:val="24"/>
          <w:szCs w:val="24"/>
        </w:rPr>
        <w:t>) sebesar 62,086; rentangan (</w:t>
      </w:r>
      <w:r w:rsidRPr="005D7CF7">
        <w:rPr>
          <w:rFonts w:ascii="Times New Roman" w:hAnsi="Times New Roman" w:cs="Times New Roman"/>
          <w:bCs/>
          <w:i/>
          <w:sz w:val="24"/>
          <w:szCs w:val="24"/>
        </w:rPr>
        <w:t>range</w:t>
      </w:r>
      <w:r>
        <w:rPr>
          <w:rFonts w:ascii="Times New Roman" w:hAnsi="Times New Roman" w:cs="Times New Roman"/>
          <w:bCs/>
          <w:sz w:val="24"/>
          <w:szCs w:val="24"/>
        </w:rPr>
        <w:t>) sebesar 31; skor minimum dari data sebesar 25 dan skor maksimum dari data sebesar 56.</w:t>
      </w:r>
    </w:p>
    <w:p w:rsidR="00407B6E" w:rsidRDefault="00BB761E" w:rsidP="00407B6E">
      <w:pPr>
        <w:pStyle w:val="ListParagraph"/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407B6E">
        <w:rPr>
          <w:rFonts w:ascii="Times New Roman" w:hAnsi="Times New Roman" w:cs="Times New Roman"/>
          <w:bCs/>
          <w:sz w:val="24"/>
          <w:szCs w:val="24"/>
        </w:rPr>
        <w:t xml:space="preserve">Berdasarkan hasil analisis data di atas, maka distribusi frekuensi kompetensi </w:t>
      </w:r>
      <w:proofErr w:type="gramStart"/>
      <w:r>
        <w:rPr>
          <w:rFonts w:ascii="Times New Roman" w:hAnsi="Times New Roman" w:cs="Times New Roman"/>
          <w:sz w:val="24"/>
          <w:szCs w:val="24"/>
        </w:rPr>
        <w:t>guru  bidang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407B6E">
        <w:rPr>
          <w:rFonts w:ascii="Times New Roman" w:hAnsi="Times New Roman" w:cs="Times New Roman"/>
          <w:sz w:val="24"/>
          <w:szCs w:val="24"/>
        </w:rPr>
        <w:t>roduktif SMKN di Kabupaten Lombok Barat</w:t>
      </w:r>
      <w:r w:rsidR="00407B6E">
        <w:rPr>
          <w:rFonts w:ascii="Times New Roman" w:hAnsi="Times New Roman" w:cs="Times New Roman"/>
          <w:bCs/>
          <w:sz w:val="24"/>
          <w:szCs w:val="24"/>
        </w:rPr>
        <w:t xml:space="preserve"> sebagaimana ditunjukkan dalam tabel berikut ini :</w:t>
      </w:r>
    </w:p>
    <w:p w:rsidR="00407B6E" w:rsidRDefault="00522D7F" w:rsidP="00522D7F">
      <w:pPr>
        <w:pStyle w:val="ListParagraph"/>
        <w:autoSpaceDE w:val="0"/>
        <w:autoSpaceDN w:val="0"/>
        <w:adjustRightInd w:val="0"/>
        <w:spacing w:after="0" w:line="240" w:lineRule="auto"/>
        <w:ind w:left="1985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Tabel 4.1</w:t>
      </w:r>
      <w:r w:rsidR="00407B6E">
        <w:rPr>
          <w:rFonts w:ascii="Times New Roman" w:hAnsi="Times New Roman" w:cs="Times New Roman"/>
          <w:bCs/>
          <w:sz w:val="24"/>
          <w:szCs w:val="24"/>
        </w:rPr>
        <w:t xml:space="preserve">: Distribusi Frekuensi Kompetensi </w:t>
      </w:r>
      <w:proofErr w:type="gramStart"/>
      <w:r w:rsidR="00407B6E">
        <w:rPr>
          <w:rFonts w:ascii="Times New Roman" w:hAnsi="Times New Roman" w:cs="Times New Roman"/>
          <w:sz w:val="24"/>
          <w:szCs w:val="24"/>
        </w:rPr>
        <w:t>Guru  Bidang</w:t>
      </w:r>
      <w:proofErr w:type="gramEnd"/>
      <w:r w:rsidR="00407B6E">
        <w:rPr>
          <w:rFonts w:ascii="Times New Roman" w:hAnsi="Times New Roman" w:cs="Times New Roman"/>
          <w:sz w:val="24"/>
          <w:szCs w:val="24"/>
        </w:rPr>
        <w:t xml:space="preserve"> Produktif SMKN di Kabupaten Lombok Barat.</w:t>
      </w:r>
    </w:p>
    <w:tbl>
      <w:tblPr>
        <w:tblW w:w="7087" w:type="dxa"/>
        <w:tblInd w:w="959" w:type="dxa"/>
        <w:tblLook w:val="04A0" w:firstRow="1" w:lastRow="0" w:firstColumn="1" w:lastColumn="0" w:noHBand="0" w:noVBand="1"/>
      </w:tblPr>
      <w:tblGrid>
        <w:gridCol w:w="1220"/>
        <w:gridCol w:w="1420"/>
        <w:gridCol w:w="1471"/>
        <w:gridCol w:w="1417"/>
        <w:gridCol w:w="1559"/>
      </w:tblGrid>
      <w:tr w:rsidR="00407B6E" w:rsidRPr="00EA3337" w:rsidTr="003322CE">
        <w:trPr>
          <w:trHeight w:val="269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6E" w:rsidRPr="00EA3337" w:rsidRDefault="00407B6E" w:rsidP="00FA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3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 Kelas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6E" w:rsidRPr="00EA3337" w:rsidRDefault="00407B6E" w:rsidP="00FA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3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Interval</w:t>
            </w:r>
          </w:p>
        </w:tc>
        <w:tc>
          <w:tcPr>
            <w:tcW w:w="4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7B6E" w:rsidRPr="00EA3337" w:rsidRDefault="00407B6E" w:rsidP="00FA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3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Frekuensi</w:t>
            </w:r>
          </w:p>
        </w:tc>
      </w:tr>
      <w:tr w:rsidR="00407B6E" w:rsidRPr="00EA3337" w:rsidTr="003322CE">
        <w:trPr>
          <w:trHeight w:val="402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B6E" w:rsidRPr="00EA3337" w:rsidRDefault="00407B6E" w:rsidP="00FA3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B6E" w:rsidRPr="00EA3337" w:rsidRDefault="00407B6E" w:rsidP="00FA3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6E" w:rsidRPr="00EA3337" w:rsidRDefault="00407B6E" w:rsidP="00FA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3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Absolut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6E" w:rsidRPr="00EA3337" w:rsidRDefault="00407B6E" w:rsidP="00FA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3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Komulatif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6E" w:rsidRPr="00EA3337" w:rsidRDefault="00407B6E" w:rsidP="00FA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3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Relatif (%)</w:t>
            </w:r>
          </w:p>
        </w:tc>
      </w:tr>
      <w:tr w:rsidR="00407B6E" w:rsidRPr="00EA3337" w:rsidTr="003322CE">
        <w:trPr>
          <w:trHeight w:val="26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6E" w:rsidRPr="00EA3337" w:rsidRDefault="00407B6E" w:rsidP="00FA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B6E" w:rsidRPr="00EA3337" w:rsidRDefault="00407B6E" w:rsidP="00FA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37"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B6E" w:rsidRPr="00EA3337" w:rsidRDefault="00407B6E" w:rsidP="00FA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B6E" w:rsidRPr="00EA3337" w:rsidRDefault="00407B6E" w:rsidP="00FA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B6E" w:rsidRPr="00EA3337" w:rsidRDefault="00407B6E" w:rsidP="00FA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7B6E" w:rsidRPr="00EA3337" w:rsidTr="003322CE">
        <w:trPr>
          <w:trHeight w:val="25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6E" w:rsidRPr="00EA3337" w:rsidRDefault="00407B6E" w:rsidP="00FA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B6E" w:rsidRPr="00EA3337" w:rsidRDefault="00407B6E" w:rsidP="00FA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37">
              <w:rPr>
                <w:rFonts w:ascii="Times New Roman" w:hAnsi="Times New Roman" w:cs="Times New Roman"/>
                <w:sz w:val="24"/>
                <w:szCs w:val="24"/>
              </w:rPr>
              <w:t>30-34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B6E" w:rsidRPr="00EA3337" w:rsidRDefault="00407B6E" w:rsidP="00FA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B6E" w:rsidRPr="00EA3337" w:rsidRDefault="00523D71" w:rsidP="00FA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B6E" w:rsidRPr="00EA3337" w:rsidRDefault="00407B6E" w:rsidP="00FA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7B6E" w:rsidRPr="00EA3337" w:rsidTr="003322CE">
        <w:trPr>
          <w:trHeight w:val="25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6E" w:rsidRPr="00EA3337" w:rsidRDefault="00407B6E" w:rsidP="00FA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B6E" w:rsidRPr="00EA3337" w:rsidRDefault="00407B6E" w:rsidP="00FA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37">
              <w:rPr>
                <w:rFonts w:ascii="Times New Roman" w:hAnsi="Times New Roman" w:cs="Times New Roman"/>
                <w:sz w:val="24"/>
                <w:szCs w:val="24"/>
              </w:rPr>
              <w:t>35-39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B6E" w:rsidRPr="00EA3337" w:rsidRDefault="00407B6E" w:rsidP="00FA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B6E" w:rsidRPr="00EA3337" w:rsidRDefault="00523D71" w:rsidP="00FA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B6E" w:rsidRPr="00EA3337" w:rsidRDefault="00407B6E" w:rsidP="00FA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07B6E" w:rsidRPr="00EA3337" w:rsidTr="003322CE">
        <w:trPr>
          <w:trHeight w:val="24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6E" w:rsidRPr="00EA3337" w:rsidRDefault="00407B6E" w:rsidP="00FA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B6E" w:rsidRPr="00EA3337" w:rsidRDefault="00407B6E" w:rsidP="00FA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37">
              <w:rPr>
                <w:rFonts w:ascii="Times New Roman" w:hAnsi="Times New Roman" w:cs="Times New Roman"/>
                <w:sz w:val="24"/>
                <w:szCs w:val="24"/>
              </w:rPr>
              <w:t>40-44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B6E" w:rsidRPr="00EA3337" w:rsidRDefault="00407B6E" w:rsidP="00FA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B6E" w:rsidRPr="00EA3337" w:rsidRDefault="00523D71" w:rsidP="00FA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B6E" w:rsidRPr="00EA3337" w:rsidRDefault="00407B6E" w:rsidP="00FA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07B6E" w:rsidRPr="00EA3337" w:rsidTr="003322CE">
        <w:trPr>
          <w:trHeight w:val="26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6E" w:rsidRPr="00EA3337" w:rsidRDefault="00407B6E" w:rsidP="00FA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B6E" w:rsidRPr="00EA3337" w:rsidRDefault="00407B6E" w:rsidP="00FA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37">
              <w:rPr>
                <w:rFonts w:ascii="Times New Roman" w:hAnsi="Times New Roman" w:cs="Times New Roman"/>
                <w:sz w:val="24"/>
                <w:szCs w:val="24"/>
              </w:rPr>
              <w:t>45-49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B6E" w:rsidRPr="00EA3337" w:rsidRDefault="00407B6E" w:rsidP="00FA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B6E" w:rsidRPr="00EA3337" w:rsidRDefault="00523D71" w:rsidP="00FA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B6E" w:rsidRPr="00EA3337" w:rsidRDefault="00407B6E" w:rsidP="00FA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07B6E" w:rsidRPr="00EA3337" w:rsidTr="003322CE">
        <w:trPr>
          <w:trHeight w:val="25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6E" w:rsidRPr="00EA3337" w:rsidRDefault="00407B6E" w:rsidP="00FA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B6E" w:rsidRPr="00EA3337" w:rsidRDefault="00407B6E" w:rsidP="00FA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37"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B6E" w:rsidRPr="00EA3337" w:rsidRDefault="00407B6E" w:rsidP="00FA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B6E" w:rsidRPr="00EA3337" w:rsidRDefault="00523D71" w:rsidP="00FA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B6E" w:rsidRPr="00EA3337" w:rsidRDefault="00407B6E" w:rsidP="00FA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07B6E" w:rsidRPr="00EA3337" w:rsidTr="003322CE">
        <w:trPr>
          <w:trHeight w:val="2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6E" w:rsidRPr="00EA3337" w:rsidRDefault="00407B6E" w:rsidP="00FA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B6E" w:rsidRPr="00EA3337" w:rsidRDefault="00407B6E" w:rsidP="00FA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37"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B6E" w:rsidRPr="00EA3337" w:rsidRDefault="00407B6E" w:rsidP="00FA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B6E" w:rsidRPr="00EA3337" w:rsidRDefault="00523D71" w:rsidP="00FA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B6E" w:rsidRPr="00EA3337" w:rsidRDefault="00407B6E" w:rsidP="00FA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3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27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07B6E" w:rsidRPr="00EA3337" w:rsidTr="003322CE">
        <w:trPr>
          <w:trHeight w:val="402"/>
        </w:trPr>
        <w:tc>
          <w:tcPr>
            <w:tcW w:w="2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6E" w:rsidRPr="00EA3337" w:rsidRDefault="00407B6E" w:rsidP="00FA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3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Jumlah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6E" w:rsidRPr="00EA3337" w:rsidRDefault="00407B6E" w:rsidP="00FA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3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6E" w:rsidRPr="00EA3337" w:rsidRDefault="00407B6E" w:rsidP="00FA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3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6E" w:rsidRPr="00EA3337" w:rsidRDefault="00407B6E" w:rsidP="00FA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3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407B6E" w:rsidRDefault="00407B6E" w:rsidP="00407B6E">
      <w:pPr>
        <w:pStyle w:val="ListParagraph"/>
        <w:autoSpaceDE w:val="0"/>
        <w:autoSpaceDN w:val="0"/>
        <w:adjustRightInd w:val="0"/>
        <w:spacing w:after="0" w:line="480" w:lineRule="auto"/>
        <w:ind w:left="1843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Sumber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52BD">
        <w:rPr>
          <w:rFonts w:ascii="Times New Roman" w:hAnsi="Times New Roman" w:cs="Times New Roman"/>
          <w:sz w:val="24"/>
          <w:szCs w:val="24"/>
        </w:rPr>
        <w:t xml:space="preserve"> Data hasil </w:t>
      </w:r>
      <w:r>
        <w:rPr>
          <w:rFonts w:ascii="Times New Roman" w:hAnsi="Times New Roman" w:cs="Times New Roman"/>
          <w:sz w:val="24"/>
          <w:szCs w:val="24"/>
        </w:rPr>
        <w:t xml:space="preserve">olahan dengan </w:t>
      </w:r>
      <w:r w:rsidRPr="0021628A">
        <w:rPr>
          <w:rFonts w:ascii="Times New Roman" w:hAnsi="Times New Roman" w:cs="Times New Roman"/>
          <w:i/>
          <w:sz w:val="24"/>
          <w:szCs w:val="24"/>
        </w:rPr>
        <w:t>microsof excel.</w:t>
      </w:r>
    </w:p>
    <w:p w:rsidR="00522D7F" w:rsidRPr="00FA0C2E" w:rsidRDefault="00BB761E" w:rsidP="00FA0C2E">
      <w:pPr>
        <w:pStyle w:val="ListParagraph"/>
        <w:autoSpaceDE w:val="0"/>
        <w:autoSpaceDN w:val="0"/>
        <w:adjustRightInd w:val="0"/>
        <w:spacing w:after="0" w:line="48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27287">
        <w:rPr>
          <w:rFonts w:ascii="Times New Roman" w:hAnsi="Times New Roman" w:cs="Times New Roman"/>
          <w:sz w:val="24"/>
          <w:szCs w:val="24"/>
        </w:rPr>
        <w:t>Berdasarkan T</w:t>
      </w:r>
      <w:r w:rsidR="00407B6E">
        <w:rPr>
          <w:rFonts w:ascii="Times New Roman" w:hAnsi="Times New Roman" w:cs="Times New Roman"/>
          <w:sz w:val="24"/>
          <w:szCs w:val="24"/>
        </w:rPr>
        <w:t>abel 4.</w:t>
      </w:r>
      <w:r w:rsidR="00522D7F">
        <w:rPr>
          <w:rFonts w:ascii="Times New Roman" w:hAnsi="Times New Roman" w:cs="Times New Roman"/>
          <w:sz w:val="24"/>
          <w:szCs w:val="24"/>
        </w:rPr>
        <w:t>1</w:t>
      </w:r>
      <w:r w:rsidR="00407B6E">
        <w:rPr>
          <w:rFonts w:ascii="Times New Roman" w:hAnsi="Times New Roman" w:cs="Times New Roman"/>
          <w:sz w:val="24"/>
          <w:szCs w:val="24"/>
        </w:rPr>
        <w:t xml:space="preserve"> di</w:t>
      </w:r>
      <w:r w:rsidR="003C7656">
        <w:rPr>
          <w:rFonts w:ascii="Times New Roman" w:hAnsi="Times New Roman" w:cs="Times New Roman"/>
          <w:sz w:val="24"/>
          <w:szCs w:val="24"/>
        </w:rPr>
        <w:t xml:space="preserve"> </w:t>
      </w:r>
      <w:r w:rsidR="00407B6E">
        <w:rPr>
          <w:rFonts w:ascii="Times New Roman" w:hAnsi="Times New Roman" w:cs="Times New Roman"/>
          <w:sz w:val="24"/>
          <w:szCs w:val="24"/>
        </w:rPr>
        <w:t xml:space="preserve">atas, data kemudian dikelompokkan menjadi tiga kelompok interval yaitu kelas 1 sampai dengan 3 dikelompokkan interval rendah, kelas 4 dan 5 kelompok interval sedang </w:t>
      </w:r>
      <w:r w:rsidR="00407B6E" w:rsidRPr="00FA0C2E">
        <w:rPr>
          <w:rFonts w:ascii="Times New Roman" w:hAnsi="Times New Roman" w:cs="Times New Roman"/>
          <w:sz w:val="24"/>
          <w:szCs w:val="24"/>
        </w:rPr>
        <w:lastRenderedPageBreak/>
        <w:t xml:space="preserve">dan kelas 6 dan 7 kelompok interval tinggi, sehingga diperoleh sebaran data sebagaimana ditunjukkan </w:t>
      </w:r>
      <w:r w:rsidR="000D5CD7" w:rsidRPr="00FA0C2E">
        <w:rPr>
          <w:rFonts w:ascii="Times New Roman" w:hAnsi="Times New Roman" w:cs="Times New Roman"/>
          <w:sz w:val="24"/>
          <w:szCs w:val="24"/>
        </w:rPr>
        <w:t xml:space="preserve">pada </w:t>
      </w:r>
      <w:r w:rsidR="00407B6E" w:rsidRPr="00FA0C2E">
        <w:rPr>
          <w:rFonts w:ascii="Times New Roman" w:hAnsi="Times New Roman" w:cs="Times New Roman"/>
          <w:sz w:val="24"/>
          <w:szCs w:val="24"/>
        </w:rPr>
        <w:t xml:space="preserve">gambar </w:t>
      </w:r>
      <w:r w:rsidR="000D5CD7" w:rsidRPr="00FA0C2E">
        <w:rPr>
          <w:rFonts w:ascii="Times New Roman" w:hAnsi="Times New Roman" w:cs="Times New Roman"/>
          <w:sz w:val="24"/>
          <w:szCs w:val="24"/>
        </w:rPr>
        <w:t>berikut ini</w:t>
      </w:r>
      <w:r w:rsidR="00407B6E" w:rsidRPr="00FA0C2E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407B6E" w:rsidRDefault="001C3C5D" w:rsidP="003C5735">
      <w:pPr>
        <w:pStyle w:val="ListParagraph"/>
        <w:autoSpaceDE w:val="0"/>
        <w:autoSpaceDN w:val="0"/>
        <w:adjustRightInd w:val="0"/>
        <w:spacing w:after="0" w:line="48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28" style="position:absolute;left:0;text-align:left;margin-left:89.1pt;margin-top:21.4pt;width:277.75pt;height:208.05pt;z-index:251660288" coordorigin="4114,3640" coordsize="5555,416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4114;top:3640;width:1;height:4161" o:connectortype="straight" strokeweight="1pt"/>
            <v:shape id="_x0000_s1027" type="#_x0000_t32" style="position:absolute;left:4114;top:7801;width:5555;height:0" o:connectortype="straight" strokeweight="1pt"/>
          </v:group>
        </w:pict>
      </w:r>
      <w:r w:rsidR="00407B6E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4412162" cy="3526972"/>
            <wp:effectExtent l="19050" t="0" r="26488" b="0"/>
            <wp:docPr id="1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07B6E" w:rsidRDefault="00407B6E" w:rsidP="000D5CD7">
      <w:pPr>
        <w:pStyle w:val="ListParagraph"/>
        <w:autoSpaceDE w:val="0"/>
        <w:autoSpaceDN w:val="0"/>
        <w:adjustRightInd w:val="0"/>
        <w:spacing w:after="0" w:line="240" w:lineRule="auto"/>
        <w:ind w:left="2127" w:hanging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Gambar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4.</w:t>
      </w:r>
      <w:r w:rsidR="00522D7F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Grafik Tingkatan Sebaran Data Kompetensi Guru produktif SMKN di Kabupaten Lombok Barat.</w:t>
      </w:r>
    </w:p>
    <w:p w:rsidR="00772705" w:rsidRPr="00772705" w:rsidRDefault="00772705" w:rsidP="0077270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2705" w:rsidRDefault="00772705" w:rsidP="00D30EEF">
      <w:pPr>
        <w:pStyle w:val="ListParagraph"/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0D5CD7">
        <w:rPr>
          <w:rFonts w:ascii="Times New Roman" w:hAnsi="Times New Roman" w:cs="Times New Roman"/>
          <w:bCs/>
          <w:sz w:val="24"/>
          <w:szCs w:val="24"/>
        </w:rPr>
        <w:t xml:space="preserve"> Berdasarkan G</w:t>
      </w:r>
      <w:r w:rsidR="00407B6E">
        <w:rPr>
          <w:rFonts w:ascii="Times New Roman" w:hAnsi="Times New Roman" w:cs="Times New Roman"/>
          <w:bCs/>
          <w:sz w:val="24"/>
          <w:szCs w:val="24"/>
        </w:rPr>
        <w:t xml:space="preserve">ambar </w:t>
      </w:r>
      <w:r w:rsidR="00522D7F">
        <w:rPr>
          <w:rFonts w:ascii="Times New Roman" w:hAnsi="Times New Roman" w:cs="Times New Roman"/>
          <w:bCs/>
          <w:sz w:val="24"/>
          <w:szCs w:val="24"/>
        </w:rPr>
        <w:t xml:space="preserve">4.1 </w:t>
      </w:r>
      <w:r w:rsidR="00407B6E">
        <w:rPr>
          <w:rFonts w:ascii="Times New Roman" w:hAnsi="Times New Roman" w:cs="Times New Roman"/>
          <w:bCs/>
          <w:sz w:val="24"/>
          <w:szCs w:val="24"/>
        </w:rPr>
        <w:t>di</w:t>
      </w:r>
      <w:r w:rsidR="000D5C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7B6E">
        <w:rPr>
          <w:rFonts w:ascii="Times New Roman" w:hAnsi="Times New Roman" w:cs="Times New Roman"/>
          <w:bCs/>
          <w:sz w:val="24"/>
          <w:szCs w:val="24"/>
        </w:rPr>
        <w:t xml:space="preserve">atas, dapat </w:t>
      </w:r>
      <w:r w:rsidR="00EA152B">
        <w:rPr>
          <w:rFonts w:ascii="Times New Roman" w:hAnsi="Times New Roman" w:cs="Times New Roman"/>
          <w:bCs/>
          <w:sz w:val="24"/>
          <w:szCs w:val="24"/>
        </w:rPr>
        <w:t xml:space="preserve">diberikan </w:t>
      </w:r>
      <w:proofErr w:type="gramStart"/>
      <w:r w:rsidR="00EA152B">
        <w:rPr>
          <w:rFonts w:ascii="Times New Roman" w:hAnsi="Times New Roman" w:cs="Times New Roman"/>
          <w:bCs/>
          <w:sz w:val="24"/>
          <w:szCs w:val="24"/>
        </w:rPr>
        <w:t xml:space="preserve">gambaran </w:t>
      </w:r>
      <w:r w:rsidR="00407B6E">
        <w:rPr>
          <w:rFonts w:ascii="Times New Roman" w:hAnsi="Times New Roman" w:cs="Times New Roman"/>
          <w:bCs/>
          <w:sz w:val="24"/>
          <w:szCs w:val="24"/>
        </w:rPr>
        <w:t xml:space="preserve"> bahwa</w:t>
      </w:r>
      <w:proofErr w:type="gramEnd"/>
      <w:r w:rsidR="00407B6E">
        <w:rPr>
          <w:rFonts w:ascii="Times New Roman" w:hAnsi="Times New Roman" w:cs="Times New Roman"/>
          <w:bCs/>
          <w:sz w:val="24"/>
          <w:szCs w:val="24"/>
        </w:rPr>
        <w:t xml:space="preserve"> pendapat responden tentang kompetensi guru </w:t>
      </w:r>
      <w:r>
        <w:rPr>
          <w:rFonts w:ascii="Times New Roman" w:hAnsi="Times New Roman" w:cs="Times New Roman"/>
          <w:bCs/>
          <w:sz w:val="24"/>
          <w:szCs w:val="24"/>
        </w:rPr>
        <w:t xml:space="preserve">bidang </w:t>
      </w:r>
      <w:r w:rsidR="00407B6E">
        <w:rPr>
          <w:rFonts w:ascii="Times New Roman" w:hAnsi="Times New Roman" w:cs="Times New Roman"/>
          <w:bCs/>
          <w:sz w:val="24"/>
          <w:szCs w:val="24"/>
        </w:rPr>
        <w:t xml:space="preserve">produktif SMKN di Kabupaten Lombok </w:t>
      </w:r>
      <w:r w:rsidR="00A179F3">
        <w:rPr>
          <w:rFonts w:ascii="Times New Roman" w:hAnsi="Times New Roman" w:cs="Times New Roman"/>
          <w:bCs/>
          <w:sz w:val="24"/>
          <w:szCs w:val="24"/>
        </w:rPr>
        <w:t xml:space="preserve">termasuk kategori  tinggi dengan frekuensi sebesar 46 %.  </w:t>
      </w:r>
      <w:proofErr w:type="gramStart"/>
      <w:r w:rsidR="00A179F3">
        <w:rPr>
          <w:rFonts w:ascii="Times New Roman" w:hAnsi="Times New Roman" w:cs="Times New Roman"/>
          <w:bCs/>
          <w:sz w:val="24"/>
          <w:szCs w:val="24"/>
        </w:rPr>
        <w:t>Hal ini berarti, bahwa</w:t>
      </w:r>
      <w:r>
        <w:rPr>
          <w:rFonts w:ascii="Times New Roman" w:hAnsi="Times New Roman" w:cs="Times New Roman"/>
          <w:bCs/>
          <w:sz w:val="24"/>
          <w:szCs w:val="24"/>
        </w:rPr>
        <w:t xml:space="preserve"> kompetensi </w:t>
      </w:r>
      <w:r w:rsidR="00382898">
        <w:rPr>
          <w:rFonts w:ascii="Times New Roman" w:hAnsi="Times New Roman" w:cs="Times New Roman"/>
          <w:bCs/>
          <w:sz w:val="24"/>
          <w:szCs w:val="24"/>
        </w:rPr>
        <w:t>guru bidang produktif SMKN di Kabupaten Lombok Barat</w:t>
      </w:r>
      <w:r w:rsidR="008E5869">
        <w:rPr>
          <w:rFonts w:ascii="Times New Roman" w:hAnsi="Times New Roman" w:cs="Times New Roman"/>
          <w:bCs/>
          <w:sz w:val="24"/>
          <w:szCs w:val="24"/>
        </w:rPr>
        <w:t xml:space="preserve"> rata-rata tinggi</w:t>
      </w:r>
      <w:r w:rsidR="0038289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3828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82898" w:rsidRPr="00382898">
        <w:rPr>
          <w:rFonts w:ascii="Times New Roman" w:hAnsi="Times New Roman" w:cs="Times New Roman"/>
          <w:bCs/>
          <w:sz w:val="24"/>
          <w:szCs w:val="24"/>
        </w:rPr>
        <w:t xml:space="preserve">Adapun </w:t>
      </w:r>
      <w:r w:rsidR="00382898">
        <w:rPr>
          <w:rFonts w:ascii="Times New Roman" w:hAnsi="Times New Roman" w:cs="Times New Roman"/>
          <w:bCs/>
          <w:sz w:val="24"/>
          <w:szCs w:val="24"/>
        </w:rPr>
        <w:t xml:space="preserve">kompetensi yang masih perlu ditingkatkan lagi </w:t>
      </w:r>
      <w:r w:rsidR="004C6F17">
        <w:rPr>
          <w:rFonts w:ascii="Times New Roman" w:hAnsi="Times New Roman" w:cs="Times New Roman"/>
          <w:bCs/>
          <w:sz w:val="24"/>
          <w:szCs w:val="24"/>
        </w:rPr>
        <w:t xml:space="preserve">adalah </w:t>
      </w:r>
      <w:r w:rsidR="004C6F17" w:rsidRPr="00382898">
        <w:rPr>
          <w:rFonts w:ascii="Times New Roman" w:hAnsi="Times New Roman" w:cs="Times New Roman"/>
          <w:bCs/>
          <w:sz w:val="24"/>
          <w:szCs w:val="24"/>
        </w:rPr>
        <w:t>kompetensi professional</w:t>
      </w:r>
      <w:r w:rsidR="008E5869">
        <w:rPr>
          <w:rFonts w:ascii="Times New Roman" w:hAnsi="Times New Roman" w:cs="Times New Roman"/>
          <w:bCs/>
          <w:sz w:val="24"/>
          <w:szCs w:val="24"/>
        </w:rPr>
        <w:t>,</w:t>
      </w:r>
      <w:r w:rsidR="004C6F17">
        <w:rPr>
          <w:rFonts w:ascii="Times New Roman" w:hAnsi="Times New Roman" w:cs="Times New Roman"/>
          <w:bCs/>
          <w:sz w:val="24"/>
          <w:szCs w:val="24"/>
        </w:rPr>
        <w:t xml:space="preserve"> karena </w:t>
      </w:r>
      <w:r w:rsidR="00382898">
        <w:rPr>
          <w:rFonts w:ascii="Times New Roman" w:hAnsi="Times New Roman" w:cs="Times New Roman"/>
          <w:bCs/>
          <w:sz w:val="24"/>
          <w:szCs w:val="24"/>
        </w:rPr>
        <w:t xml:space="preserve">berdasarkan </w:t>
      </w:r>
      <w:r w:rsidR="00382898" w:rsidRPr="00382898">
        <w:rPr>
          <w:rFonts w:ascii="Times New Roman" w:hAnsi="Times New Roman" w:cs="Times New Roman"/>
          <w:bCs/>
          <w:sz w:val="24"/>
          <w:szCs w:val="24"/>
        </w:rPr>
        <w:t xml:space="preserve">pendapat responden </w:t>
      </w:r>
      <w:r w:rsidR="004C6F17">
        <w:rPr>
          <w:rFonts w:ascii="Times New Roman" w:hAnsi="Times New Roman" w:cs="Times New Roman"/>
          <w:bCs/>
          <w:sz w:val="24"/>
          <w:szCs w:val="24"/>
        </w:rPr>
        <w:t>tentang</w:t>
      </w:r>
      <w:r w:rsidR="00382898" w:rsidRPr="00382898">
        <w:rPr>
          <w:rFonts w:ascii="Times New Roman" w:hAnsi="Times New Roman" w:cs="Times New Roman"/>
          <w:bCs/>
          <w:sz w:val="24"/>
          <w:szCs w:val="24"/>
        </w:rPr>
        <w:t xml:space="preserve"> kompetensi (Lampiran 9) nilai rata-rata</w:t>
      </w:r>
      <w:r w:rsidR="00231D75">
        <w:rPr>
          <w:rFonts w:ascii="Times New Roman" w:hAnsi="Times New Roman" w:cs="Times New Roman"/>
          <w:bCs/>
          <w:sz w:val="24"/>
          <w:szCs w:val="24"/>
        </w:rPr>
        <w:t xml:space="preserve"> kompetensi professional </w:t>
      </w:r>
      <w:r w:rsidR="00382898" w:rsidRPr="00382898">
        <w:rPr>
          <w:rFonts w:ascii="Times New Roman" w:hAnsi="Times New Roman" w:cs="Times New Roman"/>
          <w:bCs/>
          <w:sz w:val="24"/>
          <w:szCs w:val="24"/>
        </w:rPr>
        <w:t>paling rendah yaitu sebesar 3,129</w:t>
      </w:r>
      <w:r w:rsidR="0038289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8E5869" w:rsidRPr="00D30EEF" w:rsidRDefault="008E5869" w:rsidP="00D30EEF">
      <w:pPr>
        <w:pStyle w:val="ListParagraph"/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7B6E" w:rsidRPr="00180829" w:rsidRDefault="004C317F" w:rsidP="00407B6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8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Kompensasi Kerja</w:t>
      </w:r>
    </w:p>
    <w:p w:rsidR="00407B6E" w:rsidRPr="00AF65AC" w:rsidRDefault="00407B6E" w:rsidP="00407B6E">
      <w:pPr>
        <w:pStyle w:val="ListParagraph"/>
        <w:autoSpaceDE w:val="0"/>
        <w:autoSpaceDN w:val="0"/>
        <w:adjustRightInd w:val="0"/>
        <w:spacing w:after="0" w:line="480" w:lineRule="auto"/>
        <w:ind w:left="709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Deskripsi data tentang kompensasi kerja yang diterima oleh guru </w:t>
      </w:r>
      <w:r w:rsidR="000D5CD7">
        <w:rPr>
          <w:rFonts w:ascii="Times New Roman" w:hAnsi="Times New Roman" w:cs="Times New Roman"/>
          <w:bCs/>
          <w:sz w:val="24"/>
          <w:szCs w:val="24"/>
        </w:rPr>
        <w:t xml:space="preserve">bidang </w:t>
      </w:r>
      <w:r>
        <w:rPr>
          <w:rFonts w:ascii="Times New Roman" w:hAnsi="Times New Roman" w:cs="Times New Roman"/>
          <w:bCs/>
          <w:sz w:val="24"/>
          <w:szCs w:val="24"/>
        </w:rPr>
        <w:t xml:space="preserve">produktif SMKN di Kabupaten Lombok Barat diperoleh dari angket yang diisi oleh guru </w:t>
      </w:r>
      <w:r w:rsidR="00EB7E26">
        <w:rPr>
          <w:rFonts w:ascii="Times New Roman" w:hAnsi="Times New Roman" w:cs="Times New Roman"/>
          <w:bCs/>
          <w:sz w:val="24"/>
          <w:szCs w:val="24"/>
        </w:rPr>
        <w:t xml:space="preserve">bidang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produktif  yang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menjadi sampel dalam penelitian ini. Angket berisi pernyataan untuk kompensasi langsung terdiri dari delapan butir pernyataan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dan  kompensasi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tidak langsung terdiri dari tiga butir pernyataan.</w:t>
      </w:r>
    </w:p>
    <w:p w:rsidR="00407B6E" w:rsidRDefault="00407B6E" w:rsidP="00407B6E">
      <w:pPr>
        <w:pStyle w:val="ListParagraph"/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Adapun hasil deskripsi datanya didapatkan </w:t>
      </w:r>
      <w:r w:rsidR="00F432F4">
        <w:rPr>
          <w:rFonts w:ascii="Times New Roman" w:hAnsi="Times New Roman" w:cs="Times New Roman"/>
          <w:bCs/>
          <w:sz w:val="24"/>
          <w:szCs w:val="24"/>
        </w:rPr>
        <w:t xml:space="preserve">nilai </w:t>
      </w:r>
      <w:r>
        <w:rPr>
          <w:rFonts w:ascii="Times New Roman" w:hAnsi="Times New Roman" w:cs="Times New Roman"/>
          <w:bCs/>
          <w:sz w:val="24"/>
          <w:szCs w:val="24"/>
        </w:rPr>
        <w:t>rata-rata  (</w:t>
      </w:r>
      <w:r w:rsidRPr="00B0717D">
        <w:rPr>
          <w:rFonts w:ascii="Times New Roman" w:hAnsi="Times New Roman" w:cs="Times New Roman"/>
          <w:bCs/>
          <w:i/>
          <w:sz w:val="24"/>
          <w:szCs w:val="24"/>
        </w:rPr>
        <w:t>mean</w:t>
      </w:r>
      <w:r>
        <w:rPr>
          <w:rFonts w:ascii="Times New Roman" w:hAnsi="Times New Roman" w:cs="Times New Roman"/>
          <w:bCs/>
          <w:sz w:val="24"/>
          <w:szCs w:val="24"/>
        </w:rPr>
        <w:t>) sebesar 28,98;</w:t>
      </w:r>
      <w:r w:rsidR="00D00A8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simpangan baku (</w:t>
      </w:r>
      <w:r w:rsidRPr="005D7CF7">
        <w:rPr>
          <w:rFonts w:ascii="Times New Roman" w:hAnsi="Times New Roman" w:cs="Times New Roman"/>
          <w:bCs/>
          <w:i/>
          <w:sz w:val="24"/>
          <w:szCs w:val="24"/>
        </w:rPr>
        <w:t>standar devia</w:t>
      </w:r>
      <w:r w:rsidR="00D00A8C">
        <w:rPr>
          <w:rFonts w:ascii="Times New Roman" w:hAnsi="Times New Roman" w:cs="Times New Roman"/>
          <w:bCs/>
          <w:i/>
          <w:sz w:val="24"/>
          <w:szCs w:val="24"/>
        </w:rPr>
        <w:t>tion</w:t>
      </w:r>
      <w:r>
        <w:rPr>
          <w:rFonts w:ascii="Times New Roman" w:hAnsi="Times New Roman" w:cs="Times New Roman"/>
          <w:bCs/>
          <w:sz w:val="24"/>
          <w:szCs w:val="24"/>
        </w:rPr>
        <w:t>) sebesar 4,951; tingkat penyebaran data (</w:t>
      </w:r>
      <w:r w:rsidRPr="005D7CF7">
        <w:rPr>
          <w:rFonts w:ascii="Times New Roman" w:hAnsi="Times New Roman" w:cs="Times New Roman"/>
          <w:bCs/>
          <w:i/>
          <w:sz w:val="24"/>
          <w:szCs w:val="24"/>
        </w:rPr>
        <w:t>variance</w:t>
      </w:r>
      <w:r>
        <w:rPr>
          <w:rFonts w:ascii="Times New Roman" w:hAnsi="Times New Roman" w:cs="Times New Roman"/>
          <w:bCs/>
          <w:sz w:val="24"/>
          <w:szCs w:val="24"/>
        </w:rPr>
        <w:t>) sebesar 24,508; rentangan (</w:t>
      </w:r>
      <w:r w:rsidRPr="005D7CF7">
        <w:rPr>
          <w:rFonts w:ascii="Times New Roman" w:hAnsi="Times New Roman" w:cs="Times New Roman"/>
          <w:bCs/>
          <w:i/>
          <w:sz w:val="24"/>
          <w:szCs w:val="24"/>
        </w:rPr>
        <w:t>range</w:t>
      </w:r>
      <w:r>
        <w:rPr>
          <w:rFonts w:ascii="Times New Roman" w:hAnsi="Times New Roman" w:cs="Times New Roman"/>
          <w:bCs/>
          <w:sz w:val="24"/>
          <w:szCs w:val="24"/>
        </w:rPr>
        <w:t>) sebesar 25; skor minimum dari data sebesar 13 dan skor maksimum data sebesar 38.</w:t>
      </w:r>
    </w:p>
    <w:p w:rsidR="00407B6E" w:rsidRDefault="00407B6E" w:rsidP="00407B6E">
      <w:pPr>
        <w:pStyle w:val="ListParagraph"/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Berdasarkan hasil analisis data di atas, maka distribusi frekuensi kompensasi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kerja  </w:t>
      </w:r>
      <w:r>
        <w:rPr>
          <w:rFonts w:ascii="Times New Roman" w:hAnsi="Times New Roman" w:cs="Times New Roman"/>
          <w:sz w:val="24"/>
          <w:szCs w:val="24"/>
        </w:rPr>
        <w:t>guru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Bidang Produktif SMKN di Kabupaten Lombok Barat</w:t>
      </w:r>
      <w:r>
        <w:rPr>
          <w:rFonts w:ascii="Times New Roman" w:hAnsi="Times New Roman" w:cs="Times New Roman"/>
          <w:bCs/>
          <w:sz w:val="24"/>
          <w:szCs w:val="24"/>
        </w:rPr>
        <w:t xml:space="preserve"> sebagaimana ditunjukkan dalam tabel berikut ini :</w:t>
      </w:r>
    </w:p>
    <w:p w:rsidR="00407B6E" w:rsidRDefault="00407B6E" w:rsidP="00407B6E">
      <w:pPr>
        <w:pStyle w:val="ListParagraph"/>
        <w:autoSpaceDE w:val="0"/>
        <w:autoSpaceDN w:val="0"/>
        <w:adjustRightInd w:val="0"/>
        <w:spacing w:after="0" w:line="240" w:lineRule="auto"/>
        <w:ind w:left="1843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Tabel 4.</w:t>
      </w:r>
      <w:r w:rsidR="00522D7F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: Distribusi Frekuensi Kompensasi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Kerja  </w:t>
      </w:r>
      <w:r>
        <w:rPr>
          <w:rFonts w:ascii="Times New Roman" w:hAnsi="Times New Roman" w:cs="Times New Roman"/>
          <w:sz w:val="24"/>
          <w:szCs w:val="24"/>
        </w:rPr>
        <w:t>Guru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Bidang Produktif SMKN di Kabupaten Lombok Barat.</w:t>
      </w:r>
    </w:p>
    <w:tbl>
      <w:tblPr>
        <w:tblW w:w="7087" w:type="dxa"/>
        <w:tblInd w:w="959" w:type="dxa"/>
        <w:tblLook w:val="04A0" w:firstRow="1" w:lastRow="0" w:firstColumn="1" w:lastColumn="0" w:noHBand="0" w:noVBand="1"/>
      </w:tblPr>
      <w:tblGrid>
        <w:gridCol w:w="1220"/>
        <w:gridCol w:w="1420"/>
        <w:gridCol w:w="1471"/>
        <w:gridCol w:w="1417"/>
        <w:gridCol w:w="1559"/>
      </w:tblGrid>
      <w:tr w:rsidR="00407B6E" w:rsidRPr="00B464EF" w:rsidTr="003322CE">
        <w:trPr>
          <w:trHeight w:val="269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6E" w:rsidRPr="00B464EF" w:rsidRDefault="00407B6E" w:rsidP="001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 Kelas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6E" w:rsidRPr="00B464EF" w:rsidRDefault="00407B6E" w:rsidP="001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Interval</w:t>
            </w:r>
          </w:p>
        </w:tc>
        <w:tc>
          <w:tcPr>
            <w:tcW w:w="4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7B6E" w:rsidRPr="00B464EF" w:rsidRDefault="00407B6E" w:rsidP="001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Frekuensi</w:t>
            </w:r>
          </w:p>
        </w:tc>
      </w:tr>
      <w:tr w:rsidR="00407B6E" w:rsidRPr="00B464EF" w:rsidTr="003322CE">
        <w:trPr>
          <w:trHeight w:val="402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B6E" w:rsidRPr="00B464EF" w:rsidRDefault="00407B6E" w:rsidP="0012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B6E" w:rsidRPr="00B464EF" w:rsidRDefault="00407B6E" w:rsidP="0012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6E" w:rsidRPr="00B464EF" w:rsidRDefault="00407B6E" w:rsidP="001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Absolut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6E" w:rsidRPr="00B464EF" w:rsidRDefault="00407B6E" w:rsidP="001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Komulatif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6E" w:rsidRPr="00B464EF" w:rsidRDefault="00407B6E" w:rsidP="001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Relatif (%)</w:t>
            </w:r>
          </w:p>
        </w:tc>
      </w:tr>
      <w:tr w:rsidR="00407B6E" w:rsidRPr="00B464EF" w:rsidTr="003322CE">
        <w:trPr>
          <w:trHeight w:val="26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6E" w:rsidRPr="00B464EF" w:rsidRDefault="00407B6E" w:rsidP="001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6E" w:rsidRPr="00B464EF" w:rsidRDefault="00407B6E" w:rsidP="00125E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6E" w:rsidRPr="00B464EF" w:rsidRDefault="00407B6E" w:rsidP="00125E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6E" w:rsidRPr="00B464EF" w:rsidRDefault="00401F3C" w:rsidP="00125E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6E" w:rsidRPr="00B464EF" w:rsidRDefault="00407B6E" w:rsidP="00125E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7B6E" w:rsidRPr="00B464EF" w:rsidTr="003322CE">
        <w:trPr>
          <w:trHeight w:val="25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6E" w:rsidRPr="00B464EF" w:rsidRDefault="00407B6E" w:rsidP="001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6E" w:rsidRPr="00B464EF" w:rsidRDefault="00407B6E" w:rsidP="00125E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6E" w:rsidRPr="00B464EF" w:rsidRDefault="00407B6E" w:rsidP="00125E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6E" w:rsidRPr="00B464EF" w:rsidRDefault="00401F3C" w:rsidP="00125E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6E" w:rsidRPr="00B464EF" w:rsidRDefault="00407B6E" w:rsidP="00125E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07B6E" w:rsidRPr="00B464EF" w:rsidTr="003322CE">
        <w:trPr>
          <w:trHeight w:val="25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6E" w:rsidRPr="00B464EF" w:rsidRDefault="00407B6E" w:rsidP="001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6E" w:rsidRPr="00B464EF" w:rsidRDefault="00407B6E" w:rsidP="00125E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21-24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6E" w:rsidRPr="00B464EF" w:rsidRDefault="00407B6E" w:rsidP="00125E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6E" w:rsidRPr="00B464EF" w:rsidRDefault="00401F3C" w:rsidP="00125E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07B6E" w:rsidRPr="00B46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6E" w:rsidRPr="00B464EF" w:rsidRDefault="00407B6E" w:rsidP="00125E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07B6E" w:rsidRPr="00B464EF" w:rsidTr="003322CE">
        <w:trPr>
          <w:trHeight w:val="24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6E" w:rsidRPr="00B464EF" w:rsidRDefault="00407B6E" w:rsidP="001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6E" w:rsidRPr="00B464EF" w:rsidRDefault="00407B6E" w:rsidP="00125E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25-28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6E" w:rsidRPr="00B464EF" w:rsidRDefault="00407B6E" w:rsidP="00125E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6E" w:rsidRPr="00B464EF" w:rsidRDefault="00401F3C" w:rsidP="00125E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6E" w:rsidRPr="00B464EF" w:rsidRDefault="00407B6E" w:rsidP="00125E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407B6E" w:rsidRPr="00B464EF" w:rsidTr="003322CE">
        <w:trPr>
          <w:trHeight w:val="26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6E" w:rsidRPr="00B464EF" w:rsidRDefault="00407B6E" w:rsidP="001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6E" w:rsidRPr="00B464EF" w:rsidRDefault="00407B6E" w:rsidP="00125E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29-32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6E" w:rsidRPr="00B464EF" w:rsidRDefault="00407B6E" w:rsidP="00125E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6E" w:rsidRPr="00B464EF" w:rsidRDefault="00401F3C" w:rsidP="00125E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6E" w:rsidRPr="00B464EF" w:rsidRDefault="00407B6E" w:rsidP="00125E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407B6E" w:rsidRPr="00B464EF" w:rsidTr="003322CE">
        <w:trPr>
          <w:trHeight w:val="25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6E" w:rsidRPr="00B464EF" w:rsidRDefault="00407B6E" w:rsidP="001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6E" w:rsidRPr="00B464EF" w:rsidRDefault="00407B6E" w:rsidP="00125E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33-36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6E" w:rsidRPr="00B464EF" w:rsidRDefault="00407B6E" w:rsidP="00125E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6E" w:rsidRPr="00B464EF" w:rsidRDefault="00401F3C" w:rsidP="00125E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6E" w:rsidRPr="00B464EF" w:rsidRDefault="00407B6E" w:rsidP="00125E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407B6E" w:rsidRPr="00B464EF" w:rsidTr="003322CE">
        <w:trPr>
          <w:trHeight w:val="2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6E" w:rsidRPr="00B464EF" w:rsidRDefault="00407B6E" w:rsidP="001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6E" w:rsidRPr="00B464EF" w:rsidRDefault="00407B6E" w:rsidP="00125E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37-40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6E" w:rsidRPr="00B464EF" w:rsidRDefault="00407B6E" w:rsidP="00125E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6E" w:rsidRPr="00B464EF" w:rsidRDefault="00401F3C" w:rsidP="00125E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6E" w:rsidRPr="00B464EF" w:rsidRDefault="00407B6E" w:rsidP="00125E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07B6E" w:rsidRPr="00B464EF" w:rsidTr="003322CE">
        <w:trPr>
          <w:trHeight w:val="402"/>
        </w:trPr>
        <w:tc>
          <w:tcPr>
            <w:tcW w:w="2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6E" w:rsidRPr="00B464EF" w:rsidRDefault="00407B6E" w:rsidP="001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Jumlah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6E" w:rsidRPr="00B464EF" w:rsidRDefault="00407B6E" w:rsidP="001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6E" w:rsidRPr="00B464EF" w:rsidRDefault="00407B6E" w:rsidP="001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6E" w:rsidRPr="00B464EF" w:rsidRDefault="00407B6E" w:rsidP="001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407B6E" w:rsidRPr="00201A89" w:rsidRDefault="00407B6E" w:rsidP="00201A89">
      <w:pPr>
        <w:pStyle w:val="ListParagraph"/>
        <w:autoSpaceDE w:val="0"/>
        <w:autoSpaceDN w:val="0"/>
        <w:adjustRightInd w:val="0"/>
        <w:spacing w:after="0" w:line="480" w:lineRule="auto"/>
        <w:ind w:left="1843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Sumber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A89">
        <w:rPr>
          <w:rFonts w:ascii="Times New Roman" w:hAnsi="Times New Roman" w:cs="Times New Roman"/>
          <w:sz w:val="24"/>
          <w:szCs w:val="24"/>
        </w:rPr>
        <w:t xml:space="preserve">Data hasil olahan dengan </w:t>
      </w:r>
      <w:r w:rsidR="00201A89">
        <w:rPr>
          <w:rFonts w:ascii="Times New Roman" w:hAnsi="Times New Roman" w:cs="Times New Roman"/>
          <w:i/>
          <w:sz w:val="24"/>
          <w:szCs w:val="24"/>
        </w:rPr>
        <w:t>microsof excel.</w:t>
      </w:r>
    </w:p>
    <w:p w:rsidR="00407B6E" w:rsidRPr="00FA0C2E" w:rsidRDefault="001C3C5D" w:rsidP="00FA0C2E">
      <w:pPr>
        <w:pStyle w:val="ListParagraph"/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group id="_x0000_s1029" style="position:absolute;left:0;text-align:left;margin-left:92.3pt;margin-top:131.2pt;width:291.2pt;height:222.65pt;z-index:251661312" coordorigin="4114,3640" coordsize="5555,4161">
            <v:shape id="_x0000_s1030" type="#_x0000_t32" style="position:absolute;left:4114;top:3640;width:1;height:4161" o:connectortype="straight" strokeweight="1pt"/>
            <v:shape id="_x0000_s1031" type="#_x0000_t32" style="position:absolute;left:4114;top:7801;width:5555;height:0" o:connectortype="straight" strokeweight="1pt"/>
          </v:group>
        </w:pict>
      </w:r>
      <w:r w:rsidR="00522D7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87650">
        <w:rPr>
          <w:rFonts w:ascii="Times New Roman" w:hAnsi="Times New Roman" w:cs="Times New Roman"/>
          <w:sz w:val="24"/>
          <w:szCs w:val="24"/>
        </w:rPr>
        <w:t>Berdasarkan T</w:t>
      </w:r>
      <w:r w:rsidR="00407B6E">
        <w:rPr>
          <w:rFonts w:ascii="Times New Roman" w:hAnsi="Times New Roman" w:cs="Times New Roman"/>
          <w:sz w:val="24"/>
          <w:szCs w:val="24"/>
        </w:rPr>
        <w:t>abel 4.</w:t>
      </w:r>
      <w:r w:rsidR="00522D7F">
        <w:rPr>
          <w:rFonts w:ascii="Times New Roman" w:hAnsi="Times New Roman" w:cs="Times New Roman"/>
          <w:sz w:val="24"/>
          <w:szCs w:val="24"/>
        </w:rPr>
        <w:t>2</w:t>
      </w:r>
      <w:r w:rsidR="00021EA5">
        <w:rPr>
          <w:rFonts w:ascii="Times New Roman" w:hAnsi="Times New Roman" w:cs="Times New Roman"/>
          <w:sz w:val="24"/>
          <w:szCs w:val="24"/>
        </w:rPr>
        <w:t xml:space="preserve"> </w:t>
      </w:r>
      <w:r w:rsidR="00125E48">
        <w:rPr>
          <w:rFonts w:ascii="Times New Roman" w:hAnsi="Times New Roman" w:cs="Times New Roman"/>
          <w:sz w:val="24"/>
          <w:szCs w:val="24"/>
        </w:rPr>
        <w:t>di</w:t>
      </w:r>
      <w:r w:rsidR="00A80FF0">
        <w:rPr>
          <w:rFonts w:ascii="Times New Roman" w:hAnsi="Times New Roman" w:cs="Times New Roman"/>
          <w:sz w:val="24"/>
          <w:szCs w:val="24"/>
        </w:rPr>
        <w:t xml:space="preserve"> </w:t>
      </w:r>
      <w:r w:rsidR="00125E48">
        <w:rPr>
          <w:rFonts w:ascii="Times New Roman" w:hAnsi="Times New Roman" w:cs="Times New Roman"/>
          <w:sz w:val="24"/>
          <w:szCs w:val="24"/>
        </w:rPr>
        <w:t>atas</w:t>
      </w:r>
      <w:r w:rsidR="00407B6E">
        <w:rPr>
          <w:rFonts w:ascii="Times New Roman" w:hAnsi="Times New Roman" w:cs="Times New Roman"/>
          <w:sz w:val="24"/>
          <w:szCs w:val="24"/>
        </w:rPr>
        <w:t xml:space="preserve">, data kemudian dikelompokkan menjadi tiga kelompok interval yaitu kelas 1 sampai dengan 3 </w:t>
      </w:r>
      <w:r w:rsidR="00407B6E" w:rsidRPr="00FA0C2E">
        <w:rPr>
          <w:rFonts w:ascii="Times New Roman" w:hAnsi="Times New Roman" w:cs="Times New Roman"/>
          <w:sz w:val="24"/>
          <w:szCs w:val="24"/>
        </w:rPr>
        <w:lastRenderedPageBreak/>
        <w:t>dikelompokkan interval rendah, kelas 4 dan 5 kelompok interval sedang dan kelas 6 dan 7 kelompok interval tinggi, sehingga di</w:t>
      </w:r>
      <w:r w:rsidR="00A80FF0" w:rsidRPr="00FA0C2E">
        <w:rPr>
          <w:rFonts w:ascii="Times New Roman" w:hAnsi="Times New Roman" w:cs="Times New Roman"/>
          <w:sz w:val="24"/>
          <w:szCs w:val="24"/>
        </w:rPr>
        <w:t xml:space="preserve"> </w:t>
      </w:r>
      <w:r w:rsidR="00407B6E" w:rsidRPr="00FA0C2E">
        <w:rPr>
          <w:rFonts w:ascii="Times New Roman" w:hAnsi="Times New Roman" w:cs="Times New Roman"/>
          <w:sz w:val="24"/>
          <w:szCs w:val="24"/>
        </w:rPr>
        <w:t xml:space="preserve">peroleh sebaran data sebagaimana ditunjukkan </w:t>
      </w:r>
      <w:r w:rsidR="00A80FF0" w:rsidRPr="00FA0C2E">
        <w:rPr>
          <w:rFonts w:ascii="Times New Roman" w:hAnsi="Times New Roman" w:cs="Times New Roman"/>
          <w:sz w:val="24"/>
          <w:szCs w:val="24"/>
        </w:rPr>
        <w:t xml:space="preserve">pada </w:t>
      </w:r>
      <w:r w:rsidR="00407B6E" w:rsidRPr="00FA0C2E">
        <w:rPr>
          <w:rFonts w:ascii="Times New Roman" w:hAnsi="Times New Roman" w:cs="Times New Roman"/>
          <w:sz w:val="24"/>
          <w:szCs w:val="24"/>
        </w:rPr>
        <w:t>gambar berikut ini :</w:t>
      </w:r>
    </w:p>
    <w:p w:rsidR="00187519" w:rsidRDefault="001C3C5D" w:rsidP="00187519">
      <w:pPr>
        <w:pStyle w:val="ListParagraph"/>
        <w:autoSpaceDE w:val="0"/>
        <w:autoSpaceDN w:val="0"/>
        <w:adjustRightInd w:val="0"/>
        <w:spacing w:after="0" w:line="240" w:lineRule="auto"/>
        <w:ind w:left="1843" w:hanging="11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left:0;text-align:left;margin-left:92.3pt;margin-top:207.3pt;width:291.2pt;height:0;z-index:251664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left:0;text-align:left;margin-left:92.3pt;margin-top:14.25pt;width:0;height:193.05pt;z-index:251663360" o:connectortype="straight"/>
        </w:pict>
      </w:r>
      <w:r w:rsidR="00407B6E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4567744" cy="3265714"/>
            <wp:effectExtent l="19050" t="0" r="23306" b="0"/>
            <wp:docPr id="2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07B6E" w:rsidRPr="00187519" w:rsidRDefault="00407B6E" w:rsidP="00187519">
      <w:pPr>
        <w:pStyle w:val="ListParagraph"/>
        <w:autoSpaceDE w:val="0"/>
        <w:autoSpaceDN w:val="0"/>
        <w:adjustRightInd w:val="0"/>
        <w:spacing w:after="0" w:line="240" w:lineRule="auto"/>
        <w:ind w:left="2268" w:hanging="1559"/>
        <w:jc w:val="both"/>
        <w:rPr>
          <w:rFonts w:ascii="Times New Roman" w:hAnsi="Times New Roman" w:cs="Times New Roman"/>
          <w:sz w:val="24"/>
          <w:szCs w:val="24"/>
        </w:rPr>
      </w:pPr>
      <w:r w:rsidRPr="00187519">
        <w:rPr>
          <w:rFonts w:ascii="Times New Roman" w:hAnsi="Times New Roman" w:cs="Times New Roman"/>
          <w:bCs/>
          <w:sz w:val="24"/>
          <w:szCs w:val="24"/>
        </w:rPr>
        <w:t xml:space="preserve">Gambar </w:t>
      </w:r>
      <w:proofErr w:type="gramStart"/>
      <w:r w:rsidRPr="00187519">
        <w:rPr>
          <w:rFonts w:ascii="Times New Roman" w:hAnsi="Times New Roman" w:cs="Times New Roman"/>
          <w:bCs/>
          <w:sz w:val="24"/>
          <w:szCs w:val="24"/>
        </w:rPr>
        <w:t>4.</w:t>
      </w:r>
      <w:r w:rsidR="00522D7F" w:rsidRPr="00187519">
        <w:rPr>
          <w:rFonts w:ascii="Times New Roman" w:hAnsi="Times New Roman" w:cs="Times New Roman"/>
          <w:bCs/>
          <w:sz w:val="24"/>
          <w:szCs w:val="24"/>
        </w:rPr>
        <w:t>2</w:t>
      </w:r>
      <w:r w:rsidRPr="00187519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187519">
        <w:rPr>
          <w:rFonts w:ascii="Times New Roman" w:hAnsi="Times New Roman" w:cs="Times New Roman"/>
          <w:bCs/>
          <w:sz w:val="24"/>
          <w:szCs w:val="24"/>
        </w:rPr>
        <w:t xml:space="preserve"> Grafik Tingkatan Sebaran Data Kompensasi Kerja Guru produktif SMKN di Kabupaten Lombok Barat.</w:t>
      </w:r>
    </w:p>
    <w:p w:rsidR="00407B6E" w:rsidRPr="004C1D78" w:rsidRDefault="00407B6E" w:rsidP="004C1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6A71" w:rsidRDefault="00021EA5" w:rsidP="00772705">
      <w:pPr>
        <w:pStyle w:val="ListParagraph"/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772705">
        <w:rPr>
          <w:rFonts w:ascii="Times New Roman" w:hAnsi="Times New Roman" w:cs="Times New Roman"/>
          <w:bCs/>
          <w:sz w:val="24"/>
          <w:szCs w:val="24"/>
        </w:rPr>
        <w:t>Berdasarkan Gambar 4.2 di atas, dapat diberikan gambaran  bahwa pendapat responden tentang kompensasi kerja guru bidang produktif SMKN di Kabupaten Lombok</w:t>
      </w:r>
      <w:r w:rsidR="00187519">
        <w:rPr>
          <w:rFonts w:ascii="Times New Roman" w:hAnsi="Times New Roman" w:cs="Times New Roman"/>
          <w:bCs/>
          <w:sz w:val="24"/>
          <w:szCs w:val="24"/>
        </w:rPr>
        <w:t xml:space="preserve"> Barat</w:t>
      </w:r>
      <w:r w:rsidR="00772705">
        <w:rPr>
          <w:rFonts w:ascii="Times New Roman" w:hAnsi="Times New Roman" w:cs="Times New Roman"/>
          <w:bCs/>
          <w:sz w:val="24"/>
          <w:szCs w:val="24"/>
        </w:rPr>
        <w:t xml:space="preserve"> termasuk kategori sedang dengan frekuensi sebesar 59 %.  </w:t>
      </w:r>
      <w:proofErr w:type="gramStart"/>
      <w:r w:rsidR="00772705">
        <w:rPr>
          <w:rFonts w:ascii="Times New Roman" w:hAnsi="Times New Roman" w:cs="Times New Roman"/>
          <w:bCs/>
          <w:sz w:val="24"/>
          <w:szCs w:val="24"/>
        </w:rPr>
        <w:t xml:space="preserve">Hal ini berarti, bahwa kompensasi kerja guru bidang produktif SMKN di Kabupaten Lombok Barat </w:t>
      </w:r>
      <w:r w:rsidR="00D30EEF">
        <w:rPr>
          <w:rFonts w:ascii="Times New Roman" w:hAnsi="Times New Roman" w:cs="Times New Roman"/>
          <w:bCs/>
          <w:sz w:val="24"/>
          <w:szCs w:val="24"/>
        </w:rPr>
        <w:t xml:space="preserve">masih </w:t>
      </w:r>
      <w:r w:rsidR="008E5869">
        <w:rPr>
          <w:rFonts w:ascii="Times New Roman" w:hAnsi="Times New Roman" w:cs="Times New Roman"/>
          <w:bCs/>
          <w:sz w:val="24"/>
          <w:szCs w:val="24"/>
        </w:rPr>
        <w:t>layak</w:t>
      </w:r>
      <w:r w:rsidR="00D30EEF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D30E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6A7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C1D78" w:rsidRPr="004C1D78" w:rsidRDefault="00E76A71" w:rsidP="004C1D78">
      <w:pPr>
        <w:pStyle w:val="ListParagraph"/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Adapun berdasarkan nilai rata-rata jawaban responden </w:t>
      </w:r>
      <w:r w:rsidR="004C6F17">
        <w:rPr>
          <w:rFonts w:ascii="Times New Roman" w:hAnsi="Times New Roman" w:cs="Times New Roman"/>
          <w:bCs/>
          <w:sz w:val="24"/>
          <w:szCs w:val="24"/>
        </w:rPr>
        <w:t>tentang kompensasi kerja</w:t>
      </w:r>
      <w:r w:rsidR="0018751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(Lampiran 9)</w:t>
      </w:r>
      <w:r w:rsidR="004C6F17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pemberian kompensasi secara langsung harus ditingkatkan lagi</w:t>
      </w:r>
      <w:r w:rsidR="00341B9B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karena  nilai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rata-rata </w:t>
      </w:r>
      <w:r w:rsidR="008E5869">
        <w:rPr>
          <w:rFonts w:ascii="Times New Roman" w:hAnsi="Times New Roman" w:cs="Times New Roman"/>
          <w:bCs/>
          <w:sz w:val="24"/>
          <w:szCs w:val="24"/>
        </w:rPr>
        <w:t xml:space="preserve">tanggapan responden tentang </w:t>
      </w:r>
      <w:r>
        <w:rPr>
          <w:rFonts w:ascii="Times New Roman" w:hAnsi="Times New Roman" w:cs="Times New Roman"/>
          <w:bCs/>
          <w:sz w:val="24"/>
          <w:szCs w:val="24"/>
        </w:rPr>
        <w:t>kompensasi langsung lebih rendah dari nilai rata-rata kompensasi tidak langsung yaitu sebesar 2, 619.</w:t>
      </w:r>
    </w:p>
    <w:p w:rsidR="00120A39" w:rsidRPr="00120A39" w:rsidRDefault="00BC7405" w:rsidP="00120A3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8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Kinerja Guru</w:t>
      </w:r>
    </w:p>
    <w:p w:rsidR="00120A39" w:rsidRDefault="00120A39" w:rsidP="00120A39">
      <w:pPr>
        <w:pStyle w:val="ListParagraph"/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proofErr w:type="gramStart"/>
      <w:r w:rsidR="00B0717D">
        <w:rPr>
          <w:rFonts w:ascii="Times New Roman" w:hAnsi="Times New Roman" w:cs="Times New Roman"/>
          <w:bCs/>
          <w:sz w:val="24"/>
          <w:szCs w:val="24"/>
        </w:rPr>
        <w:t xml:space="preserve">Deskripsi </w:t>
      </w:r>
      <w:r>
        <w:rPr>
          <w:rFonts w:ascii="Times New Roman" w:hAnsi="Times New Roman" w:cs="Times New Roman"/>
          <w:bCs/>
          <w:sz w:val="24"/>
          <w:szCs w:val="24"/>
        </w:rPr>
        <w:t xml:space="preserve">Data tentang kinerja guru </w:t>
      </w:r>
      <w:r w:rsidR="00B024B8">
        <w:rPr>
          <w:rFonts w:ascii="Times New Roman" w:hAnsi="Times New Roman" w:cs="Times New Roman"/>
          <w:bCs/>
          <w:sz w:val="24"/>
          <w:szCs w:val="24"/>
        </w:rPr>
        <w:t xml:space="preserve">bidang </w:t>
      </w:r>
      <w:r>
        <w:rPr>
          <w:rFonts w:ascii="Times New Roman" w:hAnsi="Times New Roman" w:cs="Times New Roman"/>
          <w:bCs/>
          <w:sz w:val="24"/>
          <w:szCs w:val="24"/>
        </w:rPr>
        <w:t>produktif SMKN di Kabupaten Lombok Barat yang menjadi sampel dalam penelitian ini diperol</w:t>
      </w:r>
      <w:r w:rsidR="00BC7405">
        <w:rPr>
          <w:rFonts w:ascii="Times New Roman" w:hAnsi="Times New Roman" w:cs="Times New Roman"/>
          <w:bCs/>
          <w:sz w:val="24"/>
          <w:szCs w:val="24"/>
        </w:rPr>
        <w:t>eh dari angket yang diisi oleh Kepala S</w:t>
      </w:r>
      <w:r>
        <w:rPr>
          <w:rFonts w:ascii="Times New Roman" w:hAnsi="Times New Roman" w:cs="Times New Roman"/>
          <w:bCs/>
          <w:sz w:val="24"/>
          <w:szCs w:val="24"/>
        </w:rPr>
        <w:t>ekolah SMKN tempat guru produktif tersebut mengajar.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Angket berisi pernyataan tentang kinerja guru </w:t>
      </w:r>
      <w:r w:rsidR="00B024B8">
        <w:rPr>
          <w:rFonts w:ascii="Times New Roman" w:hAnsi="Times New Roman" w:cs="Times New Roman"/>
          <w:bCs/>
          <w:sz w:val="24"/>
          <w:szCs w:val="24"/>
        </w:rPr>
        <w:t xml:space="preserve">bidang </w:t>
      </w:r>
      <w:r>
        <w:rPr>
          <w:rFonts w:ascii="Times New Roman" w:hAnsi="Times New Roman" w:cs="Times New Roman"/>
          <w:bCs/>
          <w:sz w:val="24"/>
          <w:szCs w:val="24"/>
        </w:rPr>
        <w:t>produktif yang t</w:t>
      </w:r>
      <w:r w:rsidR="00B0717D">
        <w:rPr>
          <w:rFonts w:ascii="Times New Roman" w:hAnsi="Times New Roman" w:cs="Times New Roman"/>
          <w:bCs/>
          <w:sz w:val="24"/>
          <w:szCs w:val="24"/>
        </w:rPr>
        <w:t>erdiri atas 11 butir pernyataan.</w:t>
      </w:r>
      <w:proofErr w:type="gramEnd"/>
    </w:p>
    <w:p w:rsidR="00B0717D" w:rsidRDefault="00120A39" w:rsidP="00120A39">
      <w:pPr>
        <w:pStyle w:val="ListParagraph"/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3C04DA">
        <w:rPr>
          <w:rFonts w:ascii="Times New Roman" w:hAnsi="Times New Roman" w:cs="Times New Roman"/>
          <w:bCs/>
          <w:sz w:val="24"/>
          <w:szCs w:val="24"/>
        </w:rPr>
        <w:t>Adapun hasil deskripsi data d</w:t>
      </w:r>
      <w:r w:rsidR="00B0717D">
        <w:rPr>
          <w:rFonts w:ascii="Times New Roman" w:hAnsi="Times New Roman" w:cs="Times New Roman"/>
          <w:bCs/>
          <w:sz w:val="24"/>
          <w:szCs w:val="24"/>
        </w:rPr>
        <w:t xml:space="preserve">idapatkan </w:t>
      </w:r>
      <w:r w:rsidR="003C04DA">
        <w:rPr>
          <w:rFonts w:ascii="Times New Roman" w:hAnsi="Times New Roman" w:cs="Times New Roman"/>
          <w:bCs/>
          <w:sz w:val="24"/>
          <w:szCs w:val="24"/>
        </w:rPr>
        <w:t xml:space="preserve">nilai </w:t>
      </w:r>
      <w:r w:rsidR="00B0717D">
        <w:rPr>
          <w:rFonts w:ascii="Times New Roman" w:hAnsi="Times New Roman" w:cs="Times New Roman"/>
          <w:bCs/>
          <w:sz w:val="24"/>
          <w:szCs w:val="24"/>
        </w:rPr>
        <w:t>rata-rata  (</w:t>
      </w:r>
      <w:r w:rsidR="00B0717D" w:rsidRPr="00B0717D">
        <w:rPr>
          <w:rFonts w:ascii="Times New Roman" w:hAnsi="Times New Roman" w:cs="Times New Roman"/>
          <w:bCs/>
          <w:i/>
          <w:sz w:val="24"/>
          <w:szCs w:val="24"/>
        </w:rPr>
        <w:t>mean</w:t>
      </w:r>
      <w:r w:rsidR="00B0717D">
        <w:rPr>
          <w:rFonts w:ascii="Times New Roman" w:hAnsi="Times New Roman" w:cs="Times New Roman"/>
          <w:bCs/>
          <w:sz w:val="24"/>
          <w:szCs w:val="24"/>
        </w:rPr>
        <w:t>) sebesar 35,89;</w:t>
      </w:r>
      <w:r w:rsidR="002678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717D">
        <w:rPr>
          <w:rFonts w:ascii="Times New Roman" w:hAnsi="Times New Roman" w:cs="Times New Roman"/>
          <w:bCs/>
          <w:sz w:val="24"/>
          <w:szCs w:val="24"/>
        </w:rPr>
        <w:t>simpangan baku (</w:t>
      </w:r>
      <w:r w:rsidR="00B0717D" w:rsidRPr="005D7CF7">
        <w:rPr>
          <w:rFonts w:ascii="Times New Roman" w:hAnsi="Times New Roman" w:cs="Times New Roman"/>
          <w:bCs/>
          <w:i/>
          <w:sz w:val="24"/>
          <w:szCs w:val="24"/>
        </w:rPr>
        <w:t>standar devia</w:t>
      </w:r>
      <w:r w:rsidR="0026786E">
        <w:rPr>
          <w:rFonts w:ascii="Times New Roman" w:hAnsi="Times New Roman" w:cs="Times New Roman"/>
          <w:bCs/>
          <w:i/>
          <w:sz w:val="24"/>
          <w:szCs w:val="24"/>
        </w:rPr>
        <w:t>tion</w:t>
      </w:r>
      <w:r w:rsidR="00B0717D">
        <w:rPr>
          <w:rFonts w:ascii="Times New Roman" w:hAnsi="Times New Roman" w:cs="Times New Roman"/>
          <w:bCs/>
          <w:sz w:val="24"/>
          <w:szCs w:val="24"/>
        </w:rPr>
        <w:t>)</w:t>
      </w:r>
      <w:r w:rsidR="005D7CF7">
        <w:rPr>
          <w:rFonts w:ascii="Times New Roman" w:hAnsi="Times New Roman" w:cs="Times New Roman"/>
          <w:bCs/>
          <w:sz w:val="24"/>
          <w:szCs w:val="24"/>
        </w:rPr>
        <w:t xml:space="preserve"> sebesar 5,204; tingkat penyebaran data (</w:t>
      </w:r>
      <w:r w:rsidR="005D7CF7" w:rsidRPr="005D7CF7">
        <w:rPr>
          <w:rFonts w:ascii="Times New Roman" w:hAnsi="Times New Roman" w:cs="Times New Roman"/>
          <w:bCs/>
          <w:i/>
          <w:sz w:val="24"/>
          <w:szCs w:val="24"/>
        </w:rPr>
        <w:t>variance</w:t>
      </w:r>
      <w:r w:rsidR="005D7CF7">
        <w:rPr>
          <w:rFonts w:ascii="Times New Roman" w:hAnsi="Times New Roman" w:cs="Times New Roman"/>
          <w:bCs/>
          <w:sz w:val="24"/>
          <w:szCs w:val="24"/>
        </w:rPr>
        <w:t>) sebesar 27,085; rentangan (</w:t>
      </w:r>
      <w:r w:rsidR="005D7CF7" w:rsidRPr="005D7CF7">
        <w:rPr>
          <w:rFonts w:ascii="Times New Roman" w:hAnsi="Times New Roman" w:cs="Times New Roman"/>
          <w:bCs/>
          <w:i/>
          <w:sz w:val="24"/>
          <w:szCs w:val="24"/>
        </w:rPr>
        <w:t>range</w:t>
      </w:r>
      <w:r w:rsidR="005D7CF7">
        <w:rPr>
          <w:rFonts w:ascii="Times New Roman" w:hAnsi="Times New Roman" w:cs="Times New Roman"/>
          <w:bCs/>
          <w:sz w:val="24"/>
          <w:szCs w:val="24"/>
        </w:rPr>
        <w:t>) sebesar 21; skor minimum dari data sebesar 23 dan skor maksimum data sebesar 44.</w:t>
      </w:r>
    </w:p>
    <w:p w:rsidR="00495C45" w:rsidRDefault="004C1D78" w:rsidP="00120A39">
      <w:pPr>
        <w:pStyle w:val="ListParagraph"/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C0690">
        <w:rPr>
          <w:rFonts w:ascii="Times New Roman" w:hAnsi="Times New Roman" w:cs="Times New Roman"/>
          <w:bCs/>
          <w:sz w:val="24"/>
          <w:szCs w:val="24"/>
        </w:rPr>
        <w:t xml:space="preserve">Berdasarkan hasil analisis data di atas, maka </w:t>
      </w:r>
      <w:r w:rsidR="00495C45">
        <w:rPr>
          <w:rFonts w:ascii="Times New Roman" w:hAnsi="Times New Roman" w:cs="Times New Roman"/>
          <w:bCs/>
          <w:sz w:val="24"/>
          <w:szCs w:val="24"/>
        </w:rPr>
        <w:t xml:space="preserve">distribusi frekuensi kinerja </w:t>
      </w:r>
      <w:proofErr w:type="gramStart"/>
      <w:r w:rsidR="00495C45">
        <w:rPr>
          <w:rFonts w:ascii="Times New Roman" w:hAnsi="Times New Roman" w:cs="Times New Roman"/>
          <w:sz w:val="24"/>
          <w:szCs w:val="24"/>
        </w:rPr>
        <w:t>Guru  Bidang</w:t>
      </w:r>
      <w:proofErr w:type="gramEnd"/>
      <w:r w:rsidR="00495C45">
        <w:rPr>
          <w:rFonts w:ascii="Times New Roman" w:hAnsi="Times New Roman" w:cs="Times New Roman"/>
          <w:sz w:val="24"/>
          <w:szCs w:val="24"/>
        </w:rPr>
        <w:t xml:space="preserve"> Produktif SMKN di Kabupaten Lombok Barat</w:t>
      </w:r>
      <w:r w:rsidR="00495C45">
        <w:rPr>
          <w:rFonts w:ascii="Times New Roman" w:hAnsi="Times New Roman" w:cs="Times New Roman"/>
          <w:bCs/>
          <w:sz w:val="24"/>
          <w:szCs w:val="24"/>
        </w:rPr>
        <w:t xml:space="preserve"> sebagaimana ditunjukkan dalam tabel berikut ini :</w:t>
      </w:r>
    </w:p>
    <w:p w:rsidR="00495C45" w:rsidRDefault="00495C45" w:rsidP="00446CCA">
      <w:pPr>
        <w:pStyle w:val="ListParagraph"/>
        <w:autoSpaceDE w:val="0"/>
        <w:autoSpaceDN w:val="0"/>
        <w:adjustRightInd w:val="0"/>
        <w:spacing w:after="0" w:line="240" w:lineRule="auto"/>
        <w:ind w:left="1843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Tabel 4.</w:t>
      </w:r>
      <w:r w:rsidR="00522D7F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: Distribusi Frekuensi Kinerja </w:t>
      </w:r>
      <w:proofErr w:type="gramStart"/>
      <w:r>
        <w:rPr>
          <w:rFonts w:ascii="Times New Roman" w:hAnsi="Times New Roman" w:cs="Times New Roman"/>
          <w:sz w:val="24"/>
          <w:szCs w:val="24"/>
        </w:rPr>
        <w:t>Guru  Bidang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Produktif SMKN di Kabupaten Lombok Barat.</w:t>
      </w:r>
    </w:p>
    <w:tbl>
      <w:tblPr>
        <w:tblW w:w="7087" w:type="dxa"/>
        <w:tblInd w:w="959" w:type="dxa"/>
        <w:tblLook w:val="04A0" w:firstRow="1" w:lastRow="0" w:firstColumn="1" w:lastColumn="0" w:noHBand="0" w:noVBand="1"/>
      </w:tblPr>
      <w:tblGrid>
        <w:gridCol w:w="1220"/>
        <w:gridCol w:w="1420"/>
        <w:gridCol w:w="1471"/>
        <w:gridCol w:w="1417"/>
        <w:gridCol w:w="1559"/>
      </w:tblGrid>
      <w:tr w:rsidR="006B38A2" w:rsidRPr="006B38A2" w:rsidTr="00B332CF">
        <w:trPr>
          <w:trHeight w:val="269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A2" w:rsidRPr="006B38A2" w:rsidRDefault="006B38A2" w:rsidP="001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 Kelas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A2" w:rsidRPr="006B38A2" w:rsidRDefault="006B38A2" w:rsidP="001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Interval</w:t>
            </w:r>
          </w:p>
        </w:tc>
        <w:tc>
          <w:tcPr>
            <w:tcW w:w="4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38A2" w:rsidRPr="006B38A2" w:rsidRDefault="006B38A2" w:rsidP="001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Frekuensi</w:t>
            </w:r>
          </w:p>
        </w:tc>
      </w:tr>
      <w:tr w:rsidR="006B38A2" w:rsidRPr="006B38A2" w:rsidTr="005A559B">
        <w:trPr>
          <w:trHeight w:val="402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8A2" w:rsidRPr="006B38A2" w:rsidRDefault="006B38A2" w:rsidP="0012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8A2" w:rsidRPr="006B38A2" w:rsidRDefault="006B38A2" w:rsidP="00125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A2" w:rsidRPr="006B38A2" w:rsidRDefault="006B38A2" w:rsidP="001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Absolut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A2" w:rsidRPr="006B38A2" w:rsidRDefault="006B38A2" w:rsidP="001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Komulatif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A2" w:rsidRPr="006B38A2" w:rsidRDefault="006B38A2" w:rsidP="001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Relatif (%)</w:t>
            </w:r>
          </w:p>
        </w:tc>
      </w:tr>
      <w:tr w:rsidR="006B38A2" w:rsidRPr="006B38A2" w:rsidTr="00B332CF">
        <w:trPr>
          <w:trHeight w:val="26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A2" w:rsidRPr="006B38A2" w:rsidRDefault="006B38A2" w:rsidP="001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A2" w:rsidRPr="006B38A2" w:rsidRDefault="006B38A2" w:rsidP="001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23-25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A2" w:rsidRPr="006B38A2" w:rsidRDefault="006B38A2" w:rsidP="001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A2" w:rsidRPr="006B38A2" w:rsidRDefault="008A6026" w:rsidP="001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A2" w:rsidRPr="006B38A2" w:rsidRDefault="006B38A2" w:rsidP="001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B38A2" w:rsidRPr="006B38A2" w:rsidTr="00B332CF">
        <w:trPr>
          <w:trHeight w:val="25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A2" w:rsidRPr="006B38A2" w:rsidRDefault="006B38A2" w:rsidP="001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A2" w:rsidRPr="006B38A2" w:rsidRDefault="006B38A2" w:rsidP="001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26-28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A2" w:rsidRPr="006B38A2" w:rsidRDefault="006B38A2" w:rsidP="001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A2" w:rsidRPr="006B38A2" w:rsidRDefault="008A6026" w:rsidP="001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A2" w:rsidRPr="006B38A2" w:rsidRDefault="006B38A2" w:rsidP="001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B38A2" w:rsidRPr="006B38A2" w:rsidTr="00B332CF">
        <w:trPr>
          <w:trHeight w:val="25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A2" w:rsidRPr="006B38A2" w:rsidRDefault="006B38A2" w:rsidP="001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A2" w:rsidRPr="006B38A2" w:rsidRDefault="006B38A2" w:rsidP="001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29-31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A2" w:rsidRPr="006B38A2" w:rsidRDefault="006B38A2" w:rsidP="001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A2" w:rsidRPr="006B38A2" w:rsidRDefault="008A6026" w:rsidP="001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A2" w:rsidRPr="006B38A2" w:rsidRDefault="006B38A2" w:rsidP="001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B38A2" w:rsidRPr="006B38A2" w:rsidTr="00B332CF">
        <w:trPr>
          <w:trHeight w:val="24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A2" w:rsidRPr="006B38A2" w:rsidRDefault="006B38A2" w:rsidP="001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A2" w:rsidRPr="006B38A2" w:rsidRDefault="006B38A2" w:rsidP="001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32-34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A2" w:rsidRPr="006B38A2" w:rsidRDefault="006B38A2" w:rsidP="001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A2" w:rsidRPr="006B38A2" w:rsidRDefault="008A6026" w:rsidP="001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A2" w:rsidRPr="006B38A2" w:rsidRDefault="006B38A2" w:rsidP="001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B38A2" w:rsidRPr="006B38A2" w:rsidTr="00B332CF">
        <w:trPr>
          <w:trHeight w:val="26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A2" w:rsidRPr="006B38A2" w:rsidRDefault="006B38A2" w:rsidP="001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A2" w:rsidRPr="006B38A2" w:rsidRDefault="006B38A2" w:rsidP="001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35-37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A2" w:rsidRPr="006B38A2" w:rsidRDefault="006B38A2" w:rsidP="001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A2" w:rsidRPr="006B38A2" w:rsidRDefault="008A6026" w:rsidP="001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A2" w:rsidRPr="006B38A2" w:rsidRDefault="006B38A2" w:rsidP="001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6B38A2" w:rsidRPr="006B38A2" w:rsidTr="00B332CF">
        <w:trPr>
          <w:trHeight w:val="25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A2" w:rsidRPr="006B38A2" w:rsidRDefault="006B38A2" w:rsidP="001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A2" w:rsidRPr="006B38A2" w:rsidRDefault="006B38A2" w:rsidP="001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38-40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A2" w:rsidRPr="006B38A2" w:rsidRDefault="006B38A2" w:rsidP="001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A2" w:rsidRPr="006B38A2" w:rsidRDefault="008A6026" w:rsidP="001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A2" w:rsidRPr="006B38A2" w:rsidRDefault="006B38A2" w:rsidP="001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6B38A2" w:rsidRPr="006B38A2" w:rsidTr="00B332CF">
        <w:trPr>
          <w:trHeight w:val="2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A2" w:rsidRPr="006B38A2" w:rsidRDefault="006B38A2" w:rsidP="001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A2" w:rsidRPr="006B38A2" w:rsidRDefault="006B38A2" w:rsidP="001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41-44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A2" w:rsidRPr="006B38A2" w:rsidRDefault="006B38A2" w:rsidP="001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A2" w:rsidRPr="006B38A2" w:rsidRDefault="008A6026" w:rsidP="001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8A2" w:rsidRPr="006B38A2" w:rsidRDefault="006B38A2" w:rsidP="001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21C59" w:rsidRPr="006B38A2" w:rsidTr="00305A54">
        <w:trPr>
          <w:trHeight w:val="402"/>
        </w:trPr>
        <w:tc>
          <w:tcPr>
            <w:tcW w:w="2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C59" w:rsidRPr="006B38A2" w:rsidRDefault="00721C59" w:rsidP="001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C59" w:rsidRPr="006B38A2" w:rsidRDefault="00721C59" w:rsidP="001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C59" w:rsidRPr="006B38A2" w:rsidRDefault="00721C59" w:rsidP="001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C59" w:rsidRPr="006B38A2" w:rsidRDefault="00721C59" w:rsidP="0012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C1367F" w:rsidRPr="00C52FCF" w:rsidRDefault="003C04DA" w:rsidP="00C52FCF">
      <w:pPr>
        <w:pStyle w:val="ListParagraph"/>
        <w:autoSpaceDE w:val="0"/>
        <w:autoSpaceDN w:val="0"/>
        <w:adjustRightInd w:val="0"/>
        <w:spacing w:after="0" w:line="480" w:lineRule="auto"/>
        <w:ind w:left="1843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Sumber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Data hasil olahan dengan </w:t>
      </w:r>
      <w:r>
        <w:rPr>
          <w:rFonts w:ascii="Times New Roman" w:hAnsi="Times New Roman" w:cs="Times New Roman"/>
          <w:i/>
          <w:sz w:val="24"/>
          <w:szCs w:val="24"/>
        </w:rPr>
        <w:t>microsof excel.</w:t>
      </w:r>
    </w:p>
    <w:p w:rsidR="0073264E" w:rsidRPr="0073264E" w:rsidRDefault="00C1367F" w:rsidP="0073264E">
      <w:pPr>
        <w:pStyle w:val="ListParagraph"/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C04DA">
        <w:rPr>
          <w:rFonts w:ascii="Times New Roman" w:hAnsi="Times New Roman" w:cs="Times New Roman"/>
          <w:sz w:val="24"/>
          <w:szCs w:val="24"/>
        </w:rPr>
        <w:t>Berdasarkan T</w:t>
      </w:r>
      <w:r w:rsidR="0066000E">
        <w:rPr>
          <w:rFonts w:ascii="Times New Roman" w:hAnsi="Times New Roman" w:cs="Times New Roman"/>
          <w:sz w:val="24"/>
          <w:szCs w:val="24"/>
        </w:rPr>
        <w:t>abel 4.</w:t>
      </w:r>
      <w:r w:rsidR="00522D7F">
        <w:rPr>
          <w:rFonts w:ascii="Times New Roman" w:hAnsi="Times New Roman" w:cs="Times New Roman"/>
          <w:sz w:val="24"/>
          <w:szCs w:val="24"/>
        </w:rPr>
        <w:t>3</w:t>
      </w:r>
      <w:r w:rsidR="0066000E"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00E">
        <w:rPr>
          <w:rFonts w:ascii="Times New Roman" w:hAnsi="Times New Roman" w:cs="Times New Roman"/>
          <w:sz w:val="24"/>
          <w:szCs w:val="24"/>
        </w:rPr>
        <w:t>atas</w:t>
      </w:r>
      <w:r w:rsidR="00B17CF3">
        <w:rPr>
          <w:rFonts w:ascii="Times New Roman" w:hAnsi="Times New Roman" w:cs="Times New Roman"/>
          <w:sz w:val="24"/>
          <w:szCs w:val="24"/>
        </w:rPr>
        <w:t>,</w:t>
      </w:r>
      <w:r w:rsidR="0066000E">
        <w:rPr>
          <w:rFonts w:ascii="Times New Roman" w:hAnsi="Times New Roman" w:cs="Times New Roman"/>
          <w:sz w:val="24"/>
          <w:szCs w:val="24"/>
        </w:rPr>
        <w:t xml:space="preserve"> data kemudian dikelompokkan menjadi tiga kelompok</w:t>
      </w:r>
      <w:r w:rsidR="00672AF8">
        <w:rPr>
          <w:rFonts w:ascii="Times New Roman" w:hAnsi="Times New Roman" w:cs="Times New Roman"/>
          <w:sz w:val="24"/>
          <w:szCs w:val="24"/>
        </w:rPr>
        <w:t xml:space="preserve"> interval yaitu kelas 1 sampai </w:t>
      </w:r>
      <w:r w:rsidR="002657A8">
        <w:rPr>
          <w:rFonts w:ascii="Times New Roman" w:hAnsi="Times New Roman" w:cs="Times New Roman"/>
          <w:sz w:val="24"/>
          <w:szCs w:val="24"/>
        </w:rPr>
        <w:t>dengan 3</w:t>
      </w:r>
      <w:r w:rsidR="0066000E">
        <w:rPr>
          <w:rFonts w:ascii="Times New Roman" w:hAnsi="Times New Roman" w:cs="Times New Roman"/>
          <w:sz w:val="24"/>
          <w:szCs w:val="24"/>
        </w:rPr>
        <w:t xml:space="preserve"> dikelompokkan interval rendah, kelas </w:t>
      </w:r>
      <w:r w:rsidR="002657A8">
        <w:rPr>
          <w:rFonts w:ascii="Times New Roman" w:hAnsi="Times New Roman" w:cs="Times New Roman"/>
          <w:sz w:val="24"/>
          <w:szCs w:val="24"/>
        </w:rPr>
        <w:t>4</w:t>
      </w:r>
      <w:r w:rsidR="0066000E">
        <w:rPr>
          <w:rFonts w:ascii="Times New Roman" w:hAnsi="Times New Roman" w:cs="Times New Roman"/>
          <w:sz w:val="24"/>
          <w:szCs w:val="24"/>
        </w:rPr>
        <w:t xml:space="preserve"> dan </w:t>
      </w:r>
      <w:r w:rsidR="002657A8">
        <w:rPr>
          <w:rFonts w:ascii="Times New Roman" w:hAnsi="Times New Roman" w:cs="Times New Roman"/>
          <w:sz w:val="24"/>
          <w:szCs w:val="24"/>
        </w:rPr>
        <w:t>5</w:t>
      </w:r>
      <w:r w:rsidR="0066000E">
        <w:rPr>
          <w:rFonts w:ascii="Times New Roman" w:hAnsi="Times New Roman" w:cs="Times New Roman"/>
          <w:sz w:val="24"/>
          <w:szCs w:val="24"/>
        </w:rPr>
        <w:t xml:space="preserve"> kelompo</w:t>
      </w:r>
      <w:r w:rsidR="00672AF8">
        <w:rPr>
          <w:rFonts w:ascii="Times New Roman" w:hAnsi="Times New Roman" w:cs="Times New Roman"/>
          <w:sz w:val="24"/>
          <w:szCs w:val="24"/>
        </w:rPr>
        <w:t xml:space="preserve">k interval sedang </w:t>
      </w:r>
    </w:p>
    <w:p w:rsidR="00C52FCF" w:rsidRPr="004C1D78" w:rsidRDefault="00672AF8" w:rsidP="004C1D78">
      <w:pPr>
        <w:pStyle w:val="ListParagraph"/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dan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kelas </w:t>
      </w:r>
      <w:r w:rsidR="002657A8">
        <w:rPr>
          <w:rFonts w:ascii="Times New Roman" w:hAnsi="Times New Roman" w:cs="Times New Roman"/>
          <w:sz w:val="24"/>
          <w:szCs w:val="24"/>
        </w:rPr>
        <w:t>6</w:t>
      </w:r>
      <w:r w:rsidR="0066000E">
        <w:rPr>
          <w:rFonts w:ascii="Times New Roman" w:hAnsi="Times New Roman" w:cs="Times New Roman"/>
          <w:sz w:val="24"/>
          <w:szCs w:val="24"/>
        </w:rPr>
        <w:t xml:space="preserve"> dan 7 kelompok interval tinggi, sehingga diperoleh sebaran data sebagaimana ditunjukkan </w:t>
      </w:r>
      <w:r w:rsidR="00C1367F">
        <w:rPr>
          <w:rFonts w:ascii="Times New Roman" w:hAnsi="Times New Roman" w:cs="Times New Roman"/>
          <w:sz w:val="24"/>
          <w:szCs w:val="24"/>
        </w:rPr>
        <w:t xml:space="preserve">pada </w:t>
      </w:r>
      <w:r w:rsidR="0066000E">
        <w:rPr>
          <w:rFonts w:ascii="Times New Roman" w:hAnsi="Times New Roman" w:cs="Times New Roman"/>
          <w:sz w:val="24"/>
          <w:szCs w:val="24"/>
        </w:rPr>
        <w:t>gambar berikut ini :</w:t>
      </w:r>
    </w:p>
    <w:p w:rsidR="00C52FCF" w:rsidRDefault="001535EA" w:rsidP="00C52FCF">
      <w:pPr>
        <w:pStyle w:val="ListParagraph"/>
        <w:autoSpaceDE w:val="0"/>
        <w:autoSpaceDN w:val="0"/>
        <w:adjustRightInd w:val="0"/>
        <w:spacing w:after="0" w:line="240" w:lineRule="auto"/>
        <w:ind w:left="2268" w:hanging="155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group id="_x0000_s1032" style="position:absolute;left:0;text-align:left;margin-left:86.85pt;margin-top:9.4pt;width:296.6pt;height:212.45pt;z-index:251662336" coordorigin="4114,3640" coordsize="5555,4161">
            <v:shape id="_x0000_s1033" type="#_x0000_t32" style="position:absolute;left:4114;top:3640;width:1;height:4161" o:connectortype="straight" strokeweight="1pt"/>
            <v:shape id="_x0000_s1034" type="#_x0000_t32" style="position:absolute;left:4114;top:7801;width:5555;height:0" o:connectortype="straight" strokeweight="1pt"/>
          </v:group>
        </w:pict>
      </w:r>
      <w:r w:rsidR="00C52FCF" w:rsidRPr="00605642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 w:eastAsia="id-ID"/>
        </w:rPr>
        <w:drawing>
          <wp:inline distT="0" distB="0" distL="0" distR="0">
            <wp:extent cx="4542902" cy="3436536"/>
            <wp:effectExtent l="19050" t="0" r="10048" b="0"/>
            <wp:docPr id="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03F27" w:rsidRPr="00C52FCF" w:rsidRDefault="00903F27" w:rsidP="00C52FCF">
      <w:pPr>
        <w:pStyle w:val="ListParagraph"/>
        <w:autoSpaceDE w:val="0"/>
        <w:autoSpaceDN w:val="0"/>
        <w:adjustRightInd w:val="0"/>
        <w:spacing w:after="0" w:line="240" w:lineRule="auto"/>
        <w:ind w:left="2268" w:hanging="155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2FCF">
        <w:rPr>
          <w:rFonts w:ascii="Times New Roman" w:hAnsi="Times New Roman" w:cs="Times New Roman"/>
          <w:bCs/>
          <w:sz w:val="24"/>
          <w:szCs w:val="24"/>
        </w:rPr>
        <w:t xml:space="preserve">Gambar </w:t>
      </w:r>
      <w:proofErr w:type="gramStart"/>
      <w:r w:rsidRPr="00C52FCF">
        <w:rPr>
          <w:rFonts w:ascii="Times New Roman" w:hAnsi="Times New Roman" w:cs="Times New Roman"/>
          <w:bCs/>
          <w:sz w:val="24"/>
          <w:szCs w:val="24"/>
        </w:rPr>
        <w:t>4.</w:t>
      </w:r>
      <w:r w:rsidR="00522D7F" w:rsidRPr="00C52FCF">
        <w:rPr>
          <w:rFonts w:ascii="Times New Roman" w:hAnsi="Times New Roman" w:cs="Times New Roman"/>
          <w:bCs/>
          <w:sz w:val="24"/>
          <w:szCs w:val="24"/>
        </w:rPr>
        <w:t>3</w:t>
      </w:r>
      <w:r w:rsidRPr="00C52FCF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C52FCF">
        <w:rPr>
          <w:rFonts w:ascii="Times New Roman" w:hAnsi="Times New Roman" w:cs="Times New Roman"/>
          <w:bCs/>
          <w:sz w:val="24"/>
          <w:szCs w:val="24"/>
        </w:rPr>
        <w:t xml:space="preserve"> Grafik Tingkatan Seba</w:t>
      </w:r>
      <w:r w:rsidR="00C52FCF">
        <w:rPr>
          <w:rFonts w:ascii="Times New Roman" w:hAnsi="Times New Roman" w:cs="Times New Roman"/>
          <w:bCs/>
          <w:sz w:val="24"/>
          <w:szCs w:val="24"/>
        </w:rPr>
        <w:t xml:space="preserve">ran Data Kinerja Guru Bidang Produktif </w:t>
      </w:r>
      <w:r w:rsidRPr="00C52FCF">
        <w:rPr>
          <w:rFonts w:ascii="Times New Roman" w:hAnsi="Times New Roman" w:cs="Times New Roman"/>
          <w:bCs/>
          <w:sz w:val="24"/>
          <w:szCs w:val="24"/>
        </w:rPr>
        <w:t>SMKN di Kabupaten Lombok Barat.</w:t>
      </w:r>
    </w:p>
    <w:p w:rsidR="00903F27" w:rsidRPr="00341B9B" w:rsidRDefault="00903F27" w:rsidP="00341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D78" w:rsidRDefault="004C1D78" w:rsidP="004C1D78">
      <w:pPr>
        <w:pStyle w:val="ListParagraph"/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Berdasarkan Gambar 4.3 di atas, dapat diberikan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gambaran  bahwa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pendapat responden tentang </w:t>
      </w:r>
      <w:r w:rsidR="00341B9B">
        <w:rPr>
          <w:rFonts w:ascii="Times New Roman" w:hAnsi="Times New Roman" w:cs="Times New Roman"/>
          <w:bCs/>
          <w:sz w:val="24"/>
          <w:szCs w:val="24"/>
        </w:rPr>
        <w:t>kinerja</w:t>
      </w:r>
      <w:r>
        <w:rPr>
          <w:rFonts w:ascii="Times New Roman" w:hAnsi="Times New Roman" w:cs="Times New Roman"/>
          <w:bCs/>
          <w:sz w:val="24"/>
          <w:szCs w:val="24"/>
        </w:rPr>
        <w:t xml:space="preserve"> guru bidang produktif SMKN di Kabupaten Lombok termasuk kategori sedang dengan frekuensi sebesar </w:t>
      </w:r>
      <w:r w:rsidR="00341B9B">
        <w:rPr>
          <w:rFonts w:ascii="Times New Roman" w:hAnsi="Times New Roman" w:cs="Times New Roman"/>
          <w:bCs/>
          <w:sz w:val="24"/>
          <w:szCs w:val="24"/>
        </w:rPr>
        <w:t>47</w:t>
      </w:r>
      <w:r>
        <w:rPr>
          <w:rFonts w:ascii="Times New Roman" w:hAnsi="Times New Roman" w:cs="Times New Roman"/>
          <w:bCs/>
          <w:sz w:val="24"/>
          <w:szCs w:val="24"/>
        </w:rPr>
        <w:t xml:space="preserve"> %.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Hal ini berarti, bahwa </w:t>
      </w:r>
      <w:r w:rsidR="00341B9B">
        <w:rPr>
          <w:rFonts w:ascii="Times New Roman" w:hAnsi="Times New Roman" w:cs="Times New Roman"/>
          <w:bCs/>
          <w:sz w:val="24"/>
          <w:szCs w:val="24"/>
        </w:rPr>
        <w:t>kinerja</w:t>
      </w:r>
      <w:r>
        <w:rPr>
          <w:rFonts w:ascii="Times New Roman" w:hAnsi="Times New Roman" w:cs="Times New Roman"/>
          <w:bCs/>
          <w:sz w:val="24"/>
          <w:szCs w:val="24"/>
        </w:rPr>
        <w:t xml:space="preserve"> guru bidang produktif SMKN di Kabupaten Lombok</w:t>
      </w:r>
      <w:r w:rsidR="00341B9B">
        <w:rPr>
          <w:rFonts w:ascii="Times New Roman" w:hAnsi="Times New Roman" w:cs="Times New Roman"/>
          <w:bCs/>
          <w:sz w:val="24"/>
          <w:szCs w:val="24"/>
        </w:rPr>
        <w:t xml:space="preserve"> Barat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1B9B">
        <w:rPr>
          <w:rFonts w:ascii="Times New Roman" w:hAnsi="Times New Roman" w:cs="Times New Roman"/>
          <w:bCs/>
          <w:sz w:val="24"/>
          <w:szCs w:val="24"/>
        </w:rPr>
        <w:t>kategori sedang atau masih sesuai standar saja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C52FCF" w:rsidRPr="000C4026" w:rsidRDefault="004C1D78" w:rsidP="000C4026">
      <w:pPr>
        <w:pStyle w:val="ListParagraph"/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Adapun berdasarkan nilai rata-rata jawaban responden </w:t>
      </w:r>
      <w:r w:rsidR="004C6F17">
        <w:rPr>
          <w:rFonts w:ascii="Times New Roman" w:hAnsi="Times New Roman" w:cs="Times New Roman"/>
          <w:bCs/>
          <w:sz w:val="24"/>
          <w:szCs w:val="24"/>
        </w:rPr>
        <w:t xml:space="preserve">tentang kinerja guru </w:t>
      </w:r>
      <w:r w:rsidR="00187519">
        <w:rPr>
          <w:rFonts w:ascii="Times New Roman" w:hAnsi="Times New Roman" w:cs="Times New Roman"/>
          <w:bCs/>
          <w:sz w:val="24"/>
          <w:szCs w:val="24"/>
        </w:rPr>
        <w:t xml:space="preserve">(Lampiran 9) </w:t>
      </w:r>
      <w:r w:rsidR="00341B9B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>isimpulkan</w:t>
      </w:r>
      <w:r w:rsidR="00CF47D5">
        <w:rPr>
          <w:rFonts w:ascii="Times New Roman" w:hAnsi="Times New Roman" w:cs="Times New Roman"/>
          <w:bCs/>
          <w:sz w:val="24"/>
          <w:szCs w:val="24"/>
          <w:lang w:val="id-ID"/>
        </w:rPr>
        <w:t>,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bahwa </w:t>
      </w:r>
      <w:r w:rsidR="00341B9B">
        <w:rPr>
          <w:rFonts w:ascii="Times New Roman" w:hAnsi="Times New Roman" w:cs="Times New Roman"/>
          <w:bCs/>
          <w:sz w:val="24"/>
          <w:szCs w:val="24"/>
        </w:rPr>
        <w:t xml:space="preserve">guru </w:t>
      </w:r>
      <w:r w:rsidR="00187519">
        <w:rPr>
          <w:rFonts w:ascii="Times New Roman" w:hAnsi="Times New Roman" w:cs="Times New Roman"/>
          <w:bCs/>
          <w:sz w:val="24"/>
          <w:szCs w:val="24"/>
        </w:rPr>
        <w:t xml:space="preserve">bidang produktif SMKN di Kabupaten Lombok Barat masih  kurang dalam memberikan pembimbingan belajar kepada peserta didik, sehingga </w:t>
      </w:r>
      <w:r w:rsidR="00187519" w:rsidRPr="00187519">
        <w:rPr>
          <w:rFonts w:ascii="Times New Roman" w:hAnsi="Times New Roman" w:cs="Times New Roman"/>
          <w:bCs/>
          <w:i/>
          <w:sz w:val="24"/>
          <w:szCs w:val="24"/>
        </w:rPr>
        <w:t>item</w:t>
      </w:r>
      <w:r w:rsidR="00187519">
        <w:rPr>
          <w:rFonts w:ascii="Times New Roman" w:hAnsi="Times New Roman" w:cs="Times New Roman"/>
          <w:bCs/>
          <w:sz w:val="24"/>
          <w:szCs w:val="24"/>
        </w:rPr>
        <w:t xml:space="preserve"> ini harus </w:t>
      </w:r>
      <w:r w:rsidR="008E5869">
        <w:rPr>
          <w:rFonts w:ascii="Times New Roman" w:hAnsi="Times New Roman" w:cs="Times New Roman"/>
          <w:bCs/>
          <w:sz w:val="24"/>
          <w:szCs w:val="24"/>
        </w:rPr>
        <w:t xml:space="preserve">lebih </w:t>
      </w:r>
      <w:r w:rsidR="00187519">
        <w:rPr>
          <w:rFonts w:ascii="Times New Roman" w:hAnsi="Times New Roman" w:cs="Times New Roman"/>
          <w:bCs/>
          <w:sz w:val="24"/>
          <w:szCs w:val="24"/>
        </w:rPr>
        <w:t>ditingkatkan</w:t>
      </w:r>
      <w:r w:rsidR="008E5869">
        <w:rPr>
          <w:rFonts w:ascii="Times New Roman" w:hAnsi="Times New Roman" w:cs="Times New Roman"/>
          <w:bCs/>
          <w:sz w:val="24"/>
          <w:szCs w:val="24"/>
        </w:rPr>
        <w:t xml:space="preserve"> lagi.</w:t>
      </w:r>
    </w:p>
    <w:p w:rsidR="00A85EA5" w:rsidRPr="00120A39" w:rsidRDefault="00A876C3" w:rsidP="00C22EE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0A3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B. </w:t>
      </w:r>
      <w:r w:rsidR="00447E6C" w:rsidRPr="00120A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0A39">
        <w:rPr>
          <w:rFonts w:ascii="Times New Roman" w:hAnsi="Times New Roman" w:cs="Times New Roman"/>
          <w:b/>
          <w:bCs/>
          <w:sz w:val="24"/>
          <w:szCs w:val="24"/>
        </w:rPr>
        <w:t xml:space="preserve">Pengujian Persyaratan Analisis </w:t>
      </w:r>
      <w:r w:rsidR="00A85EA5" w:rsidRPr="00120A3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B657CC" w:rsidRPr="00120A39" w:rsidRDefault="0010563B" w:rsidP="00BC2EF8">
      <w:pPr>
        <w:tabs>
          <w:tab w:val="left" w:pos="284"/>
        </w:tabs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0A3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876C3" w:rsidRPr="00120A3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657CC" w:rsidRPr="00120A39">
        <w:rPr>
          <w:rFonts w:ascii="Times New Roman" w:hAnsi="Times New Roman" w:cs="Times New Roman"/>
          <w:b/>
          <w:bCs/>
          <w:sz w:val="24"/>
          <w:szCs w:val="24"/>
        </w:rPr>
        <w:t xml:space="preserve"> Uji Asumsi Klasik</w:t>
      </w:r>
    </w:p>
    <w:p w:rsidR="00B657CC" w:rsidRPr="00B657CC" w:rsidRDefault="00BC2EF8" w:rsidP="00BC2EF8">
      <w:pPr>
        <w:autoSpaceDE w:val="0"/>
        <w:autoSpaceDN w:val="0"/>
        <w:adjustRightInd w:val="0"/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Sebelum model r</w:t>
      </w:r>
      <w:r w:rsidR="00B657CC" w:rsidRPr="00B657CC">
        <w:rPr>
          <w:rFonts w:ascii="Times New Roman" w:hAnsi="Times New Roman" w:cs="Times New Roman"/>
          <w:sz w:val="24"/>
          <w:szCs w:val="24"/>
        </w:rPr>
        <w:t xml:space="preserve">egresi linear digunakan, model </w:t>
      </w:r>
      <w:r w:rsidR="00FF0657">
        <w:rPr>
          <w:rFonts w:ascii="Times New Roman" w:hAnsi="Times New Roman" w:cs="Times New Roman"/>
          <w:sz w:val="24"/>
          <w:szCs w:val="24"/>
        </w:rPr>
        <w:t xml:space="preserve">tersebut </w:t>
      </w:r>
      <w:r w:rsidR="00B657CC" w:rsidRPr="00B657CC">
        <w:rPr>
          <w:rFonts w:ascii="Times New Roman" w:hAnsi="Times New Roman" w:cs="Times New Roman"/>
          <w:sz w:val="24"/>
          <w:szCs w:val="24"/>
        </w:rPr>
        <w:t>harus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7CC" w:rsidRPr="00B657CC">
        <w:rPr>
          <w:rFonts w:ascii="Times New Roman" w:hAnsi="Times New Roman" w:cs="Times New Roman"/>
          <w:sz w:val="24"/>
          <w:szCs w:val="24"/>
        </w:rPr>
        <w:t>memenuhi asumsi klasik</w:t>
      </w:r>
      <w:r>
        <w:rPr>
          <w:rFonts w:ascii="Times New Roman" w:hAnsi="Times New Roman" w:cs="Times New Roman"/>
          <w:sz w:val="24"/>
          <w:szCs w:val="24"/>
        </w:rPr>
        <w:t xml:space="preserve"> yaitu </w:t>
      </w:r>
      <w:r w:rsidR="00FF0657">
        <w:rPr>
          <w:rFonts w:ascii="Times New Roman" w:hAnsi="Times New Roman" w:cs="Times New Roman"/>
          <w:sz w:val="24"/>
          <w:szCs w:val="24"/>
        </w:rPr>
        <w:t xml:space="preserve">data harus normal, homogen </w:t>
      </w:r>
      <w:proofErr w:type="gramStart"/>
      <w:r w:rsidR="00FF0657">
        <w:rPr>
          <w:rFonts w:ascii="Times New Roman" w:hAnsi="Times New Roman" w:cs="Times New Roman"/>
          <w:sz w:val="24"/>
          <w:szCs w:val="24"/>
        </w:rPr>
        <w:t xml:space="preserve">dan </w:t>
      </w:r>
      <w:r w:rsidR="00156BC3">
        <w:rPr>
          <w:rFonts w:ascii="Times New Roman" w:hAnsi="Times New Roman" w:cs="Times New Roman"/>
          <w:sz w:val="24"/>
          <w:szCs w:val="24"/>
        </w:rPr>
        <w:t xml:space="preserve"> data</w:t>
      </w:r>
      <w:proofErr w:type="gramEnd"/>
      <w:r w:rsidR="00027E2F">
        <w:rPr>
          <w:rFonts w:ascii="Times New Roman" w:hAnsi="Times New Roman" w:cs="Times New Roman"/>
          <w:sz w:val="24"/>
          <w:szCs w:val="24"/>
        </w:rPr>
        <w:t xml:space="preserve">, Uji </w:t>
      </w:r>
      <w:r w:rsidR="00FF0657">
        <w:rPr>
          <w:rFonts w:ascii="Times New Roman" w:hAnsi="Times New Roman" w:cs="Times New Roman"/>
          <w:sz w:val="24"/>
          <w:szCs w:val="24"/>
        </w:rPr>
        <w:t>tidak Multikolinier. Untuk itu</w:t>
      </w:r>
      <w:r w:rsidR="00C3389F">
        <w:rPr>
          <w:rFonts w:ascii="Times New Roman" w:hAnsi="Times New Roman" w:cs="Times New Roman"/>
          <w:sz w:val="24"/>
          <w:szCs w:val="24"/>
        </w:rPr>
        <w:t>,</w:t>
      </w:r>
      <w:r w:rsidR="00FF0657">
        <w:rPr>
          <w:rFonts w:ascii="Times New Roman" w:hAnsi="Times New Roman" w:cs="Times New Roman"/>
          <w:sz w:val="24"/>
          <w:szCs w:val="24"/>
        </w:rPr>
        <w:t xml:space="preserve"> data harus diuji </w:t>
      </w:r>
      <w:r w:rsidR="00D77AB6">
        <w:rPr>
          <w:rFonts w:ascii="Times New Roman" w:hAnsi="Times New Roman" w:cs="Times New Roman"/>
          <w:sz w:val="24"/>
          <w:szCs w:val="24"/>
        </w:rPr>
        <w:t>kenormalitasannya</w:t>
      </w:r>
      <w:r w:rsidR="0068031D">
        <w:rPr>
          <w:rFonts w:ascii="Times New Roman" w:hAnsi="Times New Roman" w:cs="Times New Roman"/>
          <w:sz w:val="24"/>
          <w:szCs w:val="24"/>
        </w:rPr>
        <w:t>, kehomogenitasan</w:t>
      </w:r>
      <w:r w:rsidR="00D77AB6">
        <w:rPr>
          <w:rFonts w:ascii="Times New Roman" w:hAnsi="Times New Roman" w:cs="Times New Roman"/>
          <w:sz w:val="24"/>
          <w:szCs w:val="24"/>
        </w:rPr>
        <w:t>nya</w:t>
      </w:r>
      <w:r w:rsidR="006803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031D">
        <w:rPr>
          <w:rFonts w:ascii="Times New Roman" w:hAnsi="Times New Roman" w:cs="Times New Roman"/>
          <w:sz w:val="24"/>
          <w:szCs w:val="24"/>
        </w:rPr>
        <w:t>dan  kemultikolinieritasannya</w:t>
      </w:r>
      <w:proofErr w:type="gramEnd"/>
      <w:r w:rsidR="0068031D">
        <w:rPr>
          <w:rFonts w:ascii="Times New Roman" w:hAnsi="Times New Roman" w:cs="Times New Roman"/>
          <w:sz w:val="24"/>
          <w:szCs w:val="24"/>
        </w:rPr>
        <w:t xml:space="preserve"> </w:t>
      </w:r>
      <w:r w:rsidR="00FF0657">
        <w:rPr>
          <w:rFonts w:ascii="Times New Roman" w:hAnsi="Times New Roman" w:cs="Times New Roman"/>
          <w:sz w:val="24"/>
          <w:szCs w:val="24"/>
        </w:rPr>
        <w:t>terlebih dahulu sebagai berikut :</w:t>
      </w:r>
    </w:p>
    <w:p w:rsidR="00B657CC" w:rsidRPr="00180829" w:rsidRDefault="00B657CC" w:rsidP="00F81EDC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480" w:lineRule="auto"/>
        <w:ind w:hanging="1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829">
        <w:rPr>
          <w:rFonts w:ascii="Times New Roman" w:hAnsi="Times New Roman" w:cs="Times New Roman"/>
          <w:b/>
          <w:sz w:val="24"/>
          <w:szCs w:val="24"/>
        </w:rPr>
        <w:t>Uji Normalitas</w:t>
      </w:r>
      <w:r w:rsidR="00FF0657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827A3C" w:rsidRPr="00B54525" w:rsidRDefault="00827A3C" w:rsidP="00B54525">
      <w:pPr>
        <w:pStyle w:val="ListParagraph"/>
        <w:autoSpaceDE w:val="0"/>
        <w:autoSpaceDN w:val="0"/>
        <w:adjustRightInd w:val="0"/>
        <w:spacing w:after="0" w:line="48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B657CC" w:rsidRPr="00B657CC">
        <w:rPr>
          <w:rFonts w:ascii="Times New Roman" w:hAnsi="Times New Roman" w:cs="Times New Roman"/>
          <w:sz w:val="24"/>
          <w:szCs w:val="24"/>
        </w:rPr>
        <w:t xml:space="preserve">Tujuan dari uji normalitas adalah untuk mengetahui apakah </w:t>
      </w:r>
      <w:r w:rsidR="00505950">
        <w:rPr>
          <w:rFonts w:ascii="Times New Roman" w:hAnsi="Times New Roman" w:cs="Times New Roman"/>
          <w:sz w:val="24"/>
          <w:szCs w:val="24"/>
        </w:rPr>
        <w:t>suatu model regresi berganda</w:t>
      </w:r>
      <w:r>
        <w:rPr>
          <w:rFonts w:ascii="Times New Roman" w:hAnsi="Times New Roman" w:cs="Times New Roman"/>
          <w:sz w:val="24"/>
          <w:szCs w:val="24"/>
        </w:rPr>
        <w:t>,</w:t>
      </w:r>
      <w:r w:rsidR="00505950">
        <w:rPr>
          <w:rFonts w:ascii="Times New Roman" w:hAnsi="Times New Roman" w:cs="Times New Roman"/>
          <w:sz w:val="24"/>
          <w:szCs w:val="24"/>
        </w:rPr>
        <w:t xml:space="preserve"> </w:t>
      </w:r>
      <w:r w:rsidR="00B657CC" w:rsidRPr="00B657CC">
        <w:rPr>
          <w:rFonts w:ascii="Times New Roman" w:hAnsi="Times New Roman" w:cs="Times New Roman"/>
          <w:sz w:val="24"/>
          <w:szCs w:val="24"/>
        </w:rPr>
        <w:t>variabel bebas dan terikatnya atau keduanya mempunyai</w:t>
      </w:r>
      <w:r w:rsidR="00F81EDC">
        <w:rPr>
          <w:rFonts w:ascii="Times New Roman" w:hAnsi="Times New Roman" w:cs="Times New Roman"/>
          <w:sz w:val="24"/>
          <w:szCs w:val="24"/>
        </w:rPr>
        <w:t xml:space="preserve"> </w:t>
      </w:r>
      <w:r w:rsidR="00505950">
        <w:rPr>
          <w:rFonts w:ascii="Times New Roman" w:hAnsi="Times New Roman" w:cs="Times New Roman"/>
          <w:sz w:val="24"/>
          <w:szCs w:val="24"/>
        </w:rPr>
        <w:t>distribusi normal atau tidak.</w:t>
      </w:r>
      <w:proofErr w:type="gramEnd"/>
      <w:r w:rsidR="00505950">
        <w:rPr>
          <w:rFonts w:ascii="Times New Roman" w:hAnsi="Times New Roman" w:cs="Times New Roman"/>
          <w:sz w:val="24"/>
          <w:szCs w:val="24"/>
        </w:rPr>
        <w:t xml:space="preserve"> </w:t>
      </w:r>
      <w:r w:rsidR="00F80988" w:rsidRPr="00B54525">
        <w:rPr>
          <w:rFonts w:ascii="Times New Roman" w:hAnsi="Times New Roman" w:cs="Times New Roman"/>
          <w:sz w:val="24"/>
          <w:szCs w:val="24"/>
        </w:rPr>
        <w:t xml:space="preserve">Uji normalitas data </w:t>
      </w:r>
      <w:r w:rsidR="00FF0657" w:rsidRPr="00B54525">
        <w:rPr>
          <w:rFonts w:ascii="Times New Roman" w:hAnsi="Times New Roman" w:cs="Times New Roman"/>
          <w:sz w:val="24"/>
          <w:szCs w:val="24"/>
        </w:rPr>
        <w:t>dalam penelitian ini menggunakan</w:t>
      </w:r>
      <w:r w:rsidR="00F80988" w:rsidRPr="00B545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2035" w:rsidRPr="00B54525">
        <w:rPr>
          <w:rFonts w:ascii="Times New Roman" w:hAnsi="Times New Roman" w:cs="Times New Roman"/>
          <w:sz w:val="24"/>
          <w:szCs w:val="24"/>
        </w:rPr>
        <w:t xml:space="preserve">persamaan  </w:t>
      </w:r>
      <w:r w:rsidR="000A2035" w:rsidRPr="00B54525">
        <w:rPr>
          <w:rFonts w:ascii="Times New Roman" w:hAnsi="Times New Roman" w:cs="Times New Roman"/>
          <w:i/>
          <w:sz w:val="24"/>
          <w:szCs w:val="24"/>
        </w:rPr>
        <w:t>Kolmogorof</w:t>
      </w:r>
      <w:proofErr w:type="gramEnd"/>
      <w:r w:rsidR="000A2035" w:rsidRPr="00B54525">
        <w:rPr>
          <w:rFonts w:ascii="Times New Roman" w:hAnsi="Times New Roman" w:cs="Times New Roman"/>
          <w:i/>
          <w:sz w:val="24"/>
          <w:szCs w:val="24"/>
        </w:rPr>
        <w:t>-smirnov</w:t>
      </w:r>
      <w:r w:rsidR="000A2035" w:rsidRPr="00B54525">
        <w:rPr>
          <w:rFonts w:ascii="Times New Roman" w:hAnsi="Times New Roman" w:cs="Times New Roman"/>
          <w:sz w:val="24"/>
          <w:szCs w:val="24"/>
        </w:rPr>
        <w:t xml:space="preserve"> dengan kriteria untuk pengambilan keputusan jika nilai signifikansi yang didapatkan lebih besar dari nilai signifikansi yang diijinkan sebesar 0.05, maka distrubusi data dinyatakan normal (</w:t>
      </w:r>
      <w:r w:rsidR="00BE53B5" w:rsidRPr="00B54525">
        <w:rPr>
          <w:rFonts w:ascii="Times New Roman" w:hAnsi="Times New Roman" w:cs="Times New Roman"/>
          <w:sz w:val="24"/>
          <w:szCs w:val="24"/>
        </w:rPr>
        <w:t>S</w:t>
      </w:r>
      <w:r w:rsidR="000A2035" w:rsidRPr="00B54525">
        <w:rPr>
          <w:rFonts w:ascii="Times New Roman" w:hAnsi="Times New Roman" w:cs="Times New Roman"/>
          <w:sz w:val="24"/>
          <w:szCs w:val="24"/>
        </w:rPr>
        <w:t>usanto</w:t>
      </w:r>
      <w:r w:rsidR="00BE53B5" w:rsidRPr="00B54525">
        <w:rPr>
          <w:rFonts w:ascii="Times New Roman" w:hAnsi="Times New Roman" w:cs="Times New Roman"/>
          <w:sz w:val="24"/>
          <w:szCs w:val="24"/>
        </w:rPr>
        <w:t>,</w:t>
      </w:r>
      <w:r w:rsidR="000A2035" w:rsidRPr="00B54525">
        <w:rPr>
          <w:rFonts w:ascii="Times New Roman" w:hAnsi="Times New Roman" w:cs="Times New Roman"/>
          <w:sz w:val="24"/>
          <w:szCs w:val="24"/>
        </w:rPr>
        <w:t xml:space="preserve"> </w:t>
      </w:r>
      <w:r w:rsidR="00BE53B5" w:rsidRPr="00B54525">
        <w:rPr>
          <w:rFonts w:ascii="Times New Roman" w:hAnsi="Times New Roman" w:cs="Times New Roman"/>
          <w:sz w:val="24"/>
          <w:szCs w:val="24"/>
        </w:rPr>
        <w:t xml:space="preserve">2012:203). </w:t>
      </w:r>
    </w:p>
    <w:p w:rsidR="00A91932" w:rsidRPr="000C4026" w:rsidRDefault="002716E6" w:rsidP="000C4026">
      <w:pPr>
        <w:pStyle w:val="ListParagraph"/>
        <w:autoSpaceDE w:val="0"/>
        <w:autoSpaceDN w:val="0"/>
        <w:adjustRightInd w:val="0"/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F0657">
        <w:rPr>
          <w:rFonts w:ascii="Times New Roman" w:hAnsi="Times New Roman" w:cs="Times New Roman"/>
          <w:sz w:val="24"/>
          <w:szCs w:val="24"/>
        </w:rPr>
        <w:t>Adapun h</w:t>
      </w:r>
      <w:r w:rsidR="00CB0200">
        <w:rPr>
          <w:rFonts w:ascii="Times New Roman" w:hAnsi="Times New Roman" w:cs="Times New Roman"/>
          <w:sz w:val="24"/>
          <w:szCs w:val="24"/>
        </w:rPr>
        <w:t xml:space="preserve">asil pengujian normalitas data </w:t>
      </w:r>
      <w:r w:rsidR="00027E2F">
        <w:rPr>
          <w:rFonts w:ascii="Times New Roman" w:hAnsi="Times New Roman" w:cs="Times New Roman"/>
          <w:sz w:val="24"/>
          <w:szCs w:val="24"/>
        </w:rPr>
        <w:t xml:space="preserve">dengan </w:t>
      </w:r>
      <w:proofErr w:type="gramStart"/>
      <w:r w:rsidR="00027E2F">
        <w:rPr>
          <w:rFonts w:ascii="Times New Roman" w:hAnsi="Times New Roman" w:cs="Times New Roman"/>
          <w:sz w:val="24"/>
          <w:szCs w:val="24"/>
        </w:rPr>
        <w:t xml:space="preserve">persamaan  </w:t>
      </w:r>
      <w:r w:rsidR="00027E2F" w:rsidRPr="000A2035">
        <w:rPr>
          <w:rFonts w:ascii="Times New Roman" w:hAnsi="Times New Roman" w:cs="Times New Roman"/>
          <w:i/>
          <w:sz w:val="24"/>
          <w:szCs w:val="24"/>
        </w:rPr>
        <w:t>Kolmogorof</w:t>
      </w:r>
      <w:proofErr w:type="gramEnd"/>
      <w:r w:rsidR="00027E2F" w:rsidRPr="000A2035">
        <w:rPr>
          <w:rFonts w:ascii="Times New Roman" w:hAnsi="Times New Roman" w:cs="Times New Roman"/>
          <w:i/>
          <w:sz w:val="24"/>
          <w:szCs w:val="24"/>
        </w:rPr>
        <w:t>-smirnov</w:t>
      </w:r>
      <w:r w:rsidR="00027E2F">
        <w:rPr>
          <w:rFonts w:ascii="Times New Roman" w:hAnsi="Times New Roman" w:cs="Times New Roman"/>
          <w:sz w:val="24"/>
          <w:szCs w:val="24"/>
        </w:rPr>
        <w:t xml:space="preserve"> </w:t>
      </w:r>
      <w:r w:rsidR="000C4026">
        <w:rPr>
          <w:rFonts w:ascii="Times New Roman" w:hAnsi="Times New Roman" w:cs="Times New Roman"/>
          <w:sz w:val="24"/>
          <w:szCs w:val="24"/>
        </w:rPr>
        <w:t>(L</w:t>
      </w:r>
      <w:r w:rsidR="00027E2F">
        <w:rPr>
          <w:rFonts w:ascii="Times New Roman" w:hAnsi="Times New Roman" w:cs="Times New Roman"/>
          <w:sz w:val="24"/>
          <w:szCs w:val="24"/>
        </w:rPr>
        <w:t xml:space="preserve">ampiran </w:t>
      </w:r>
      <w:r w:rsidR="009473EF">
        <w:rPr>
          <w:rFonts w:ascii="Times New Roman" w:hAnsi="Times New Roman" w:cs="Times New Roman"/>
          <w:sz w:val="24"/>
          <w:szCs w:val="24"/>
        </w:rPr>
        <w:t>10</w:t>
      </w:r>
      <w:r w:rsidR="000C4026">
        <w:rPr>
          <w:rFonts w:ascii="Times New Roman" w:hAnsi="Times New Roman" w:cs="Times New Roman"/>
          <w:sz w:val="24"/>
          <w:szCs w:val="24"/>
        </w:rPr>
        <w:t>),</w:t>
      </w:r>
      <w:r w:rsidR="00FF0657">
        <w:rPr>
          <w:rFonts w:ascii="Times New Roman" w:hAnsi="Times New Roman" w:cs="Times New Roman"/>
          <w:sz w:val="24"/>
          <w:szCs w:val="24"/>
        </w:rPr>
        <w:t xml:space="preserve"> </w:t>
      </w:r>
      <w:r w:rsidR="00CC5DFC" w:rsidRPr="00027E2F">
        <w:rPr>
          <w:rFonts w:ascii="Times New Roman" w:hAnsi="Times New Roman" w:cs="Times New Roman"/>
          <w:sz w:val="24"/>
          <w:szCs w:val="24"/>
        </w:rPr>
        <w:t xml:space="preserve">menunjukkan bahwa  nilai signifikansi </w:t>
      </w:r>
      <w:r w:rsidR="005A6837" w:rsidRPr="00027E2F">
        <w:rPr>
          <w:rFonts w:ascii="Times New Roman" w:hAnsi="Times New Roman" w:cs="Times New Roman"/>
          <w:sz w:val="24"/>
          <w:szCs w:val="24"/>
        </w:rPr>
        <w:t>(</w:t>
      </w:r>
      <w:r w:rsidR="005A6837" w:rsidRPr="00027E2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Asymp. Sig. (2-tailed) </w:t>
      </w:r>
      <w:r w:rsidR="00CC5DFC" w:rsidRPr="00027E2F">
        <w:rPr>
          <w:rFonts w:ascii="Times New Roman" w:hAnsi="Times New Roman" w:cs="Times New Roman"/>
          <w:sz w:val="24"/>
          <w:szCs w:val="24"/>
        </w:rPr>
        <w:t>variabel kompetensi sebesar 0,1</w:t>
      </w:r>
      <w:r w:rsidR="005A6837" w:rsidRPr="00027E2F">
        <w:rPr>
          <w:rFonts w:ascii="Times New Roman" w:hAnsi="Times New Roman" w:cs="Times New Roman"/>
          <w:sz w:val="24"/>
          <w:szCs w:val="24"/>
        </w:rPr>
        <w:t>85</w:t>
      </w:r>
      <w:r w:rsidR="00CC5DFC" w:rsidRPr="00027E2F">
        <w:rPr>
          <w:rFonts w:ascii="Times New Roman" w:hAnsi="Times New Roman" w:cs="Times New Roman"/>
          <w:sz w:val="24"/>
          <w:szCs w:val="24"/>
        </w:rPr>
        <w:t xml:space="preserve"> lebih besar dari </w:t>
      </w:r>
      <w:r w:rsidR="005A6837" w:rsidRPr="00027E2F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="005A6837" w:rsidRPr="00027E2F">
        <w:rPr>
          <w:rFonts w:ascii="Times New Roman" w:hAnsi="Times New Roman" w:cs="Times New Roman"/>
          <w:sz w:val="24"/>
          <w:szCs w:val="24"/>
        </w:rPr>
        <w:t>,05</w:t>
      </w:r>
      <w:proofErr w:type="gramEnd"/>
      <w:r w:rsidR="005A6837" w:rsidRPr="00027E2F">
        <w:rPr>
          <w:rFonts w:ascii="Times New Roman" w:hAnsi="Times New Roman" w:cs="Times New Roman"/>
          <w:sz w:val="24"/>
          <w:szCs w:val="24"/>
        </w:rPr>
        <w:t xml:space="preserve"> (0,185</w:t>
      </w:r>
      <w:r w:rsidR="00C53D8E" w:rsidRPr="00027E2F">
        <w:rPr>
          <w:rFonts w:ascii="Times New Roman" w:hAnsi="Times New Roman" w:cs="Times New Roman"/>
          <w:sz w:val="24"/>
          <w:szCs w:val="24"/>
        </w:rPr>
        <w:t xml:space="preserve"> &gt; 0,05), </w:t>
      </w:r>
      <w:r w:rsidR="00CC5DFC" w:rsidRPr="00027E2F">
        <w:rPr>
          <w:rFonts w:ascii="Times New Roman" w:hAnsi="Times New Roman" w:cs="Times New Roman"/>
          <w:sz w:val="24"/>
          <w:szCs w:val="24"/>
        </w:rPr>
        <w:t xml:space="preserve"> </w:t>
      </w:r>
      <w:r w:rsidR="00C53D8E" w:rsidRPr="00027E2F">
        <w:rPr>
          <w:rFonts w:ascii="Times New Roman" w:hAnsi="Times New Roman" w:cs="Times New Roman"/>
          <w:sz w:val="24"/>
          <w:szCs w:val="24"/>
        </w:rPr>
        <w:t>nilai signifikansi variabel kompensasi kerja sebesar 0,</w:t>
      </w:r>
      <w:r w:rsidR="005A6837" w:rsidRPr="00027E2F">
        <w:rPr>
          <w:rFonts w:ascii="Times New Roman" w:hAnsi="Times New Roman" w:cs="Times New Roman"/>
          <w:sz w:val="24"/>
          <w:szCs w:val="24"/>
        </w:rPr>
        <w:t>825</w:t>
      </w:r>
      <w:r w:rsidR="00C53D8E" w:rsidRPr="00027E2F">
        <w:rPr>
          <w:rFonts w:ascii="Times New Roman" w:hAnsi="Times New Roman" w:cs="Times New Roman"/>
          <w:sz w:val="24"/>
          <w:szCs w:val="24"/>
        </w:rPr>
        <w:t xml:space="preserve"> lebih besar </w:t>
      </w:r>
      <w:r w:rsidR="005A6837" w:rsidRPr="00027E2F">
        <w:rPr>
          <w:rFonts w:ascii="Times New Roman" w:hAnsi="Times New Roman" w:cs="Times New Roman"/>
          <w:sz w:val="24"/>
          <w:szCs w:val="24"/>
        </w:rPr>
        <w:t xml:space="preserve">dari </w:t>
      </w:r>
      <w:r w:rsidR="00C53D8E" w:rsidRPr="00027E2F">
        <w:rPr>
          <w:rFonts w:ascii="Times New Roman" w:hAnsi="Times New Roman" w:cs="Times New Roman"/>
          <w:sz w:val="24"/>
          <w:szCs w:val="24"/>
        </w:rPr>
        <w:t>0,05 (0,</w:t>
      </w:r>
      <w:r w:rsidR="005A6837" w:rsidRPr="00027E2F">
        <w:rPr>
          <w:rFonts w:ascii="Times New Roman" w:hAnsi="Times New Roman" w:cs="Times New Roman"/>
          <w:sz w:val="24"/>
          <w:szCs w:val="24"/>
        </w:rPr>
        <w:t>825</w:t>
      </w:r>
      <w:r w:rsidR="00C53D8E" w:rsidRPr="00027E2F">
        <w:rPr>
          <w:rFonts w:ascii="Times New Roman" w:hAnsi="Times New Roman" w:cs="Times New Roman"/>
          <w:sz w:val="24"/>
          <w:szCs w:val="24"/>
        </w:rPr>
        <w:t xml:space="preserve"> &gt; 0,05) dan  nilai signifikansi variabel kinerja </w:t>
      </w:r>
      <w:r w:rsidR="005A6837" w:rsidRPr="00027E2F">
        <w:rPr>
          <w:rFonts w:ascii="Times New Roman" w:hAnsi="Times New Roman" w:cs="Times New Roman"/>
          <w:sz w:val="24"/>
          <w:szCs w:val="24"/>
        </w:rPr>
        <w:t>sebesar 0,566</w:t>
      </w:r>
      <w:r w:rsidR="00C53D8E" w:rsidRPr="00027E2F">
        <w:rPr>
          <w:rFonts w:ascii="Times New Roman" w:hAnsi="Times New Roman" w:cs="Times New Roman"/>
          <w:sz w:val="24"/>
          <w:szCs w:val="24"/>
        </w:rPr>
        <w:t xml:space="preserve"> lebih besar dari 0,05 (0,</w:t>
      </w:r>
      <w:r w:rsidR="005A6837" w:rsidRPr="00027E2F">
        <w:rPr>
          <w:rFonts w:ascii="Times New Roman" w:hAnsi="Times New Roman" w:cs="Times New Roman"/>
          <w:sz w:val="24"/>
          <w:szCs w:val="24"/>
        </w:rPr>
        <w:t>566</w:t>
      </w:r>
      <w:r w:rsidR="00C53D8E" w:rsidRPr="00027E2F">
        <w:rPr>
          <w:rFonts w:ascii="Times New Roman" w:hAnsi="Times New Roman" w:cs="Times New Roman"/>
          <w:sz w:val="24"/>
          <w:szCs w:val="24"/>
        </w:rPr>
        <w:t xml:space="preserve"> &gt; 0,05)</w:t>
      </w:r>
      <w:r w:rsidR="00482325">
        <w:rPr>
          <w:rFonts w:ascii="Times New Roman" w:hAnsi="Times New Roman" w:cs="Times New Roman"/>
          <w:sz w:val="24"/>
          <w:szCs w:val="24"/>
        </w:rPr>
        <w:t>,</w:t>
      </w:r>
      <w:r w:rsidR="00C53D8E" w:rsidRPr="00027E2F">
        <w:rPr>
          <w:rFonts w:ascii="Times New Roman" w:hAnsi="Times New Roman" w:cs="Times New Roman"/>
          <w:sz w:val="24"/>
          <w:szCs w:val="24"/>
        </w:rPr>
        <w:t xml:space="preserve"> sehingga dapat disimpulkan bahwa semua data variabel </w:t>
      </w:r>
      <w:r w:rsidR="00001E82">
        <w:rPr>
          <w:rFonts w:ascii="Times New Roman" w:hAnsi="Times New Roman" w:cs="Times New Roman"/>
          <w:sz w:val="24"/>
          <w:szCs w:val="24"/>
        </w:rPr>
        <w:t xml:space="preserve">dalam </w:t>
      </w:r>
      <w:r w:rsidR="00C53D8E" w:rsidRPr="00027E2F">
        <w:rPr>
          <w:rFonts w:ascii="Times New Roman" w:hAnsi="Times New Roman" w:cs="Times New Roman"/>
          <w:sz w:val="24"/>
          <w:szCs w:val="24"/>
        </w:rPr>
        <w:t xml:space="preserve">penelitian ini terdistribusi </w:t>
      </w:r>
      <w:r w:rsidR="00001E82">
        <w:rPr>
          <w:rFonts w:ascii="Times New Roman" w:hAnsi="Times New Roman" w:cs="Times New Roman"/>
          <w:sz w:val="24"/>
          <w:szCs w:val="24"/>
        </w:rPr>
        <w:t xml:space="preserve">dengan </w:t>
      </w:r>
      <w:r w:rsidR="00C53D8E" w:rsidRPr="00027E2F">
        <w:rPr>
          <w:rFonts w:ascii="Times New Roman" w:hAnsi="Times New Roman" w:cs="Times New Roman"/>
          <w:sz w:val="24"/>
          <w:szCs w:val="24"/>
        </w:rPr>
        <w:t xml:space="preserve">normal. </w:t>
      </w:r>
    </w:p>
    <w:p w:rsidR="00335007" w:rsidRDefault="00027E2F" w:rsidP="00027E2F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480" w:lineRule="auto"/>
        <w:ind w:hanging="1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E2F">
        <w:rPr>
          <w:rFonts w:ascii="Times New Roman" w:hAnsi="Times New Roman" w:cs="Times New Roman"/>
          <w:b/>
          <w:sz w:val="24"/>
          <w:szCs w:val="24"/>
        </w:rPr>
        <w:lastRenderedPageBreak/>
        <w:t>Uji Homogenitas</w:t>
      </w:r>
      <w:r w:rsidR="0058171E">
        <w:rPr>
          <w:rFonts w:ascii="Times New Roman" w:hAnsi="Times New Roman" w:cs="Times New Roman"/>
          <w:b/>
          <w:sz w:val="24"/>
          <w:szCs w:val="24"/>
        </w:rPr>
        <w:t xml:space="preserve"> Data </w:t>
      </w:r>
    </w:p>
    <w:p w:rsidR="00027E2F" w:rsidRDefault="00DF7A5E" w:rsidP="0068031D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027E2F" w:rsidRPr="00027E2F">
        <w:rPr>
          <w:rFonts w:ascii="Times New Roman" w:hAnsi="Times New Roman" w:cs="Times New Roman"/>
          <w:sz w:val="24"/>
          <w:szCs w:val="24"/>
        </w:rPr>
        <w:t xml:space="preserve">Uji homogenitas </w:t>
      </w:r>
      <w:r w:rsidRPr="00DF7A5E">
        <w:rPr>
          <w:rFonts w:ascii="Times New Roman" w:hAnsi="Times New Roman" w:cs="Times New Roman"/>
          <w:sz w:val="24"/>
          <w:szCs w:val="24"/>
        </w:rPr>
        <w:t>dilakukan untuk mengetahui apakah data yang diperoleh memiliki varians yang homogen atau tidak.</w:t>
      </w:r>
      <w:proofErr w:type="gramEnd"/>
      <w:r w:rsidRPr="00DF7A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7A5E">
        <w:rPr>
          <w:rFonts w:ascii="Times New Roman" w:hAnsi="Times New Roman" w:cs="Times New Roman"/>
          <w:sz w:val="24"/>
          <w:szCs w:val="24"/>
        </w:rPr>
        <w:t xml:space="preserve">Uji homogenitas dilakukan </w:t>
      </w:r>
      <w:r w:rsidR="007002BA">
        <w:rPr>
          <w:rFonts w:ascii="Times New Roman" w:hAnsi="Times New Roman" w:cs="Times New Roman"/>
          <w:sz w:val="24"/>
          <w:szCs w:val="24"/>
        </w:rPr>
        <w:t>untuk mengetahui apakah varians</w:t>
      </w:r>
      <w:r w:rsidRPr="00DF7A5E">
        <w:rPr>
          <w:rFonts w:ascii="Times New Roman" w:hAnsi="Times New Roman" w:cs="Times New Roman"/>
          <w:sz w:val="24"/>
          <w:szCs w:val="24"/>
        </w:rPr>
        <w:t xml:space="preserve"> populasi d</w:t>
      </w:r>
      <w:r w:rsidR="007002BA">
        <w:rPr>
          <w:rFonts w:ascii="Times New Roman" w:hAnsi="Times New Roman" w:cs="Times New Roman"/>
          <w:sz w:val="24"/>
          <w:szCs w:val="24"/>
        </w:rPr>
        <w:t>ata yang diuji memiliki varians</w:t>
      </w:r>
      <w:r w:rsidRPr="00DF7A5E">
        <w:rPr>
          <w:rFonts w:ascii="Times New Roman" w:hAnsi="Times New Roman" w:cs="Times New Roman"/>
          <w:sz w:val="24"/>
          <w:szCs w:val="24"/>
        </w:rPr>
        <w:t xml:space="preserve"> yang homogen atau tidak.</w:t>
      </w:r>
      <w:proofErr w:type="gramEnd"/>
    </w:p>
    <w:p w:rsidR="0030471A" w:rsidRDefault="00FF0657" w:rsidP="0068031D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8031D">
        <w:rPr>
          <w:rFonts w:ascii="Times New Roman" w:hAnsi="Times New Roman" w:cs="Times New Roman"/>
          <w:sz w:val="24"/>
          <w:szCs w:val="24"/>
        </w:rPr>
        <w:t xml:space="preserve">  </w:t>
      </w:r>
      <w:r w:rsidR="0030471A">
        <w:rPr>
          <w:rFonts w:ascii="Times New Roman" w:hAnsi="Times New Roman" w:cs="Times New Roman"/>
          <w:sz w:val="24"/>
          <w:szCs w:val="24"/>
        </w:rPr>
        <w:t xml:space="preserve">Uji homogenitas dalam penelitian ini menggunakan </w:t>
      </w:r>
      <w:r w:rsidR="0068031D">
        <w:rPr>
          <w:rFonts w:ascii="Times New Roman" w:hAnsi="Times New Roman" w:cs="Times New Roman"/>
          <w:sz w:val="24"/>
          <w:szCs w:val="24"/>
        </w:rPr>
        <w:t xml:space="preserve">Uji Varians atau </w:t>
      </w:r>
      <w:r w:rsidR="0030471A">
        <w:rPr>
          <w:rFonts w:ascii="Times New Roman" w:hAnsi="Times New Roman" w:cs="Times New Roman"/>
          <w:sz w:val="24"/>
          <w:szCs w:val="24"/>
        </w:rPr>
        <w:t>Uji F</w:t>
      </w:r>
      <w:proofErr w:type="gramStart"/>
      <w:r w:rsidR="0068031D">
        <w:rPr>
          <w:rFonts w:ascii="Times New Roman" w:hAnsi="Times New Roman" w:cs="Times New Roman"/>
          <w:sz w:val="24"/>
          <w:szCs w:val="24"/>
        </w:rPr>
        <w:t xml:space="preserve">, </w:t>
      </w:r>
      <w:r w:rsidR="00304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dimana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varians data masing-masing kelompok data</w:t>
      </w:r>
      <w:r w:rsidR="001C0E88">
        <w:rPr>
          <w:rFonts w:ascii="Times New Roman" w:hAnsi="Times New Roman" w:cs="Times New Roman"/>
          <w:sz w:val="24"/>
          <w:szCs w:val="24"/>
        </w:rPr>
        <w:t xml:space="preserve"> </w:t>
      </w:r>
      <w:r w:rsidR="00482325">
        <w:rPr>
          <w:rFonts w:ascii="Times New Roman" w:hAnsi="Times New Roman" w:cs="Times New Roman"/>
          <w:sz w:val="24"/>
          <w:szCs w:val="24"/>
        </w:rPr>
        <w:t xml:space="preserve">hasil </w:t>
      </w:r>
      <w:r w:rsidR="001C0E88">
        <w:rPr>
          <w:rFonts w:ascii="Times New Roman" w:hAnsi="Times New Roman" w:cs="Times New Roman"/>
          <w:sz w:val="24"/>
          <w:szCs w:val="24"/>
        </w:rPr>
        <w:t>penelitian</w:t>
      </w:r>
      <w:r w:rsidR="00482325">
        <w:rPr>
          <w:rFonts w:ascii="Times New Roman" w:hAnsi="Times New Roman" w:cs="Times New Roman"/>
          <w:sz w:val="24"/>
          <w:szCs w:val="24"/>
        </w:rPr>
        <w:t xml:space="preserve"> yang merupakan jumlah skor jawaban </w:t>
      </w:r>
      <w:r w:rsidR="00BA20F2">
        <w:rPr>
          <w:rFonts w:ascii="Times New Roman" w:hAnsi="Times New Roman" w:cs="Times New Roman"/>
          <w:sz w:val="24"/>
          <w:szCs w:val="24"/>
        </w:rPr>
        <w:t xml:space="preserve">instrument penelitian oleh </w:t>
      </w:r>
      <w:r w:rsidR="00482325">
        <w:rPr>
          <w:rFonts w:ascii="Times New Roman" w:hAnsi="Times New Roman" w:cs="Times New Roman"/>
          <w:sz w:val="24"/>
          <w:szCs w:val="24"/>
        </w:rPr>
        <w:t xml:space="preserve">para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0F2">
        <w:rPr>
          <w:rFonts w:ascii="Times New Roman" w:hAnsi="Times New Roman" w:cs="Times New Roman"/>
          <w:sz w:val="24"/>
          <w:szCs w:val="24"/>
        </w:rPr>
        <w:t xml:space="preserve">responden </w:t>
      </w:r>
      <w:r>
        <w:rPr>
          <w:rFonts w:ascii="Times New Roman" w:hAnsi="Times New Roman" w:cs="Times New Roman"/>
          <w:sz w:val="24"/>
          <w:szCs w:val="24"/>
        </w:rPr>
        <w:t>sebagaimana ditunjukkan pada tabel berikut ini :</w:t>
      </w:r>
    </w:p>
    <w:p w:rsidR="00FF0657" w:rsidRDefault="00FF0657" w:rsidP="00E00CDD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proofErr w:type="gramStart"/>
      <w:r>
        <w:rPr>
          <w:rFonts w:ascii="Times New Roman" w:hAnsi="Times New Roman" w:cs="Times New Roman"/>
          <w:sz w:val="24"/>
          <w:szCs w:val="24"/>
        </w:rPr>
        <w:t>4.4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Varians </w:t>
      </w:r>
      <w:r w:rsidR="001C0E88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 xml:space="preserve">Masing-Masing </w:t>
      </w:r>
      <w:r w:rsidR="001C0E88">
        <w:rPr>
          <w:rFonts w:ascii="Times New Roman" w:hAnsi="Times New Roman" w:cs="Times New Roman"/>
          <w:sz w:val="24"/>
          <w:szCs w:val="24"/>
        </w:rPr>
        <w:t>Variabel Penelitian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1717"/>
        <w:gridCol w:w="1826"/>
        <w:gridCol w:w="1826"/>
        <w:gridCol w:w="1718"/>
      </w:tblGrid>
      <w:tr w:rsidR="001C0E88" w:rsidTr="00BA20F2">
        <w:tc>
          <w:tcPr>
            <w:tcW w:w="1717" w:type="dxa"/>
          </w:tcPr>
          <w:p w:rsidR="001C0E88" w:rsidRDefault="001C0E88" w:rsidP="00A91932">
            <w:pPr>
              <w:pStyle w:val="ListParagraph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E88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  <w:p w:rsidR="0068031D" w:rsidRPr="001C0E88" w:rsidRDefault="0068031D" w:rsidP="00A91932">
            <w:pPr>
              <w:pStyle w:val="ListParagraph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Penelitian</w:t>
            </w:r>
          </w:p>
        </w:tc>
        <w:tc>
          <w:tcPr>
            <w:tcW w:w="1826" w:type="dxa"/>
          </w:tcPr>
          <w:p w:rsidR="001C0E88" w:rsidRPr="001C0E88" w:rsidRDefault="0068031D" w:rsidP="00A91932">
            <w:pPr>
              <w:pStyle w:val="ListParagraph"/>
              <w:tabs>
                <w:tab w:val="left" w:pos="851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1C0E88" w:rsidRPr="001C0E88">
              <w:rPr>
                <w:rFonts w:ascii="Times New Roman" w:hAnsi="Times New Roman" w:cs="Times New Roman"/>
                <w:b/>
                <w:sz w:val="24"/>
                <w:szCs w:val="24"/>
              </w:rPr>
              <w:t>Kompetensi</w:t>
            </w:r>
          </w:p>
        </w:tc>
        <w:tc>
          <w:tcPr>
            <w:tcW w:w="1826" w:type="dxa"/>
          </w:tcPr>
          <w:p w:rsidR="001C0E88" w:rsidRPr="001C0E88" w:rsidRDefault="001C0E88" w:rsidP="00A91932">
            <w:pPr>
              <w:pStyle w:val="ListParagraph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E88">
              <w:rPr>
                <w:rFonts w:ascii="Times New Roman" w:hAnsi="Times New Roman" w:cs="Times New Roman"/>
                <w:b/>
                <w:sz w:val="24"/>
                <w:szCs w:val="24"/>
              </w:rPr>
              <w:t>Kompensasi Kerja</w:t>
            </w:r>
          </w:p>
        </w:tc>
        <w:tc>
          <w:tcPr>
            <w:tcW w:w="1718" w:type="dxa"/>
          </w:tcPr>
          <w:p w:rsidR="001C0E88" w:rsidRPr="001C0E88" w:rsidRDefault="001C0E88" w:rsidP="00A91932">
            <w:pPr>
              <w:pStyle w:val="ListParagraph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E88">
              <w:rPr>
                <w:rFonts w:ascii="Times New Roman" w:hAnsi="Times New Roman" w:cs="Times New Roman"/>
                <w:b/>
                <w:sz w:val="24"/>
                <w:szCs w:val="24"/>
              </w:rPr>
              <w:t>Kinerja</w:t>
            </w:r>
          </w:p>
        </w:tc>
      </w:tr>
      <w:tr w:rsidR="001C0E88" w:rsidTr="00BA20F2">
        <w:tc>
          <w:tcPr>
            <w:tcW w:w="1717" w:type="dxa"/>
          </w:tcPr>
          <w:p w:rsidR="001C0E88" w:rsidRPr="00A91932" w:rsidRDefault="001C0E88" w:rsidP="00A91932">
            <w:pPr>
              <w:pStyle w:val="ListParagraph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32">
              <w:rPr>
                <w:rFonts w:ascii="Times New Roman" w:hAnsi="Times New Roman" w:cs="Times New Roman"/>
                <w:sz w:val="24"/>
                <w:szCs w:val="24"/>
              </w:rPr>
              <w:t>Varians</w:t>
            </w:r>
          </w:p>
          <w:p w:rsidR="0068031D" w:rsidRPr="00A91932" w:rsidRDefault="0068031D" w:rsidP="00A91932">
            <w:pPr>
              <w:pStyle w:val="ListParagraph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32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826" w:type="dxa"/>
          </w:tcPr>
          <w:p w:rsidR="001C0E88" w:rsidRPr="00A91932" w:rsidRDefault="001C0E88" w:rsidP="00A91932">
            <w:pPr>
              <w:pStyle w:val="ListParagraph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32">
              <w:rPr>
                <w:rFonts w:ascii="Times New Roman" w:hAnsi="Times New Roman" w:cs="Times New Roman"/>
                <w:sz w:val="24"/>
                <w:szCs w:val="24"/>
              </w:rPr>
              <w:t>62, 086</w:t>
            </w:r>
          </w:p>
        </w:tc>
        <w:tc>
          <w:tcPr>
            <w:tcW w:w="1826" w:type="dxa"/>
          </w:tcPr>
          <w:p w:rsidR="001C0E88" w:rsidRPr="00A91932" w:rsidRDefault="001C0E88" w:rsidP="00A91932">
            <w:pPr>
              <w:pStyle w:val="ListParagraph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32">
              <w:rPr>
                <w:rFonts w:ascii="Times New Roman" w:hAnsi="Times New Roman" w:cs="Times New Roman"/>
                <w:sz w:val="24"/>
                <w:szCs w:val="24"/>
              </w:rPr>
              <w:t>24,508</w:t>
            </w:r>
          </w:p>
        </w:tc>
        <w:tc>
          <w:tcPr>
            <w:tcW w:w="1718" w:type="dxa"/>
          </w:tcPr>
          <w:p w:rsidR="001C0E88" w:rsidRPr="00A91932" w:rsidRDefault="001C0E88" w:rsidP="00A91932">
            <w:pPr>
              <w:pStyle w:val="ListParagraph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32">
              <w:rPr>
                <w:rFonts w:ascii="Times New Roman" w:hAnsi="Times New Roman" w:cs="Times New Roman"/>
                <w:sz w:val="24"/>
                <w:szCs w:val="24"/>
              </w:rPr>
              <w:t>27,085</w:t>
            </w:r>
          </w:p>
        </w:tc>
      </w:tr>
    </w:tbl>
    <w:p w:rsidR="00A91932" w:rsidRDefault="0068031D" w:rsidP="00A91932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480" w:lineRule="auto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E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0E88">
        <w:rPr>
          <w:rFonts w:ascii="Times New Roman" w:hAnsi="Times New Roman" w:cs="Times New Roman"/>
          <w:sz w:val="24"/>
          <w:szCs w:val="24"/>
        </w:rPr>
        <w:t>Sumber :</w:t>
      </w:r>
      <w:proofErr w:type="gramEnd"/>
      <w:r w:rsidR="001C0E88">
        <w:rPr>
          <w:rFonts w:ascii="Times New Roman" w:hAnsi="Times New Roman" w:cs="Times New Roman"/>
          <w:sz w:val="24"/>
          <w:szCs w:val="24"/>
        </w:rPr>
        <w:t xml:space="preserve"> Hasil pengolahan data penelitian</w:t>
      </w:r>
      <w:r w:rsidR="00566D1B">
        <w:rPr>
          <w:rFonts w:ascii="Times New Roman" w:hAnsi="Times New Roman" w:cs="Times New Roman"/>
          <w:sz w:val="24"/>
          <w:szCs w:val="24"/>
        </w:rPr>
        <w:t>.</w:t>
      </w:r>
      <w:r w:rsidR="001C0E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AE0" w:rsidRPr="00A91932" w:rsidRDefault="003F4AE0" w:rsidP="00A91932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480" w:lineRule="auto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</w:p>
    <w:p w:rsidR="000C4026" w:rsidRDefault="00A91932" w:rsidP="003F4AE0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480" w:lineRule="auto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C0E88">
        <w:rPr>
          <w:rFonts w:ascii="Times New Roman" w:hAnsi="Times New Roman" w:cs="Times New Roman"/>
          <w:sz w:val="24"/>
          <w:szCs w:val="24"/>
        </w:rPr>
        <w:t>Berdasarkan Tabel 4.4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E88">
        <w:rPr>
          <w:rFonts w:ascii="Times New Roman" w:hAnsi="Times New Roman" w:cs="Times New Roman"/>
          <w:sz w:val="24"/>
          <w:szCs w:val="24"/>
        </w:rPr>
        <w:t xml:space="preserve">atas, dapat dilihat bahwa </w:t>
      </w:r>
      <w:r w:rsidR="002B7E18">
        <w:rPr>
          <w:rFonts w:ascii="Times New Roman" w:hAnsi="Times New Roman" w:cs="Times New Roman"/>
          <w:sz w:val="24"/>
          <w:szCs w:val="24"/>
        </w:rPr>
        <w:t>variabel kompetensi memiliki varians data terbesar</w:t>
      </w:r>
      <w:r w:rsidR="00CD6B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6BFF">
        <w:rPr>
          <w:rFonts w:ascii="Times New Roman" w:hAnsi="Times New Roman" w:cs="Times New Roman"/>
          <w:sz w:val="24"/>
          <w:szCs w:val="24"/>
        </w:rPr>
        <w:t xml:space="preserve">yaitu </w:t>
      </w:r>
      <w:r w:rsidR="002B7E18">
        <w:rPr>
          <w:rFonts w:ascii="Times New Roman" w:hAnsi="Times New Roman" w:cs="Times New Roman"/>
          <w:sz w:val="24"/>
          <w:szCs w:val="24"/>
        </w:rPr>
        <w:t xml:space="preserve"> sebesar</w:t>
      </w:r>
      <w:proofErr w:type="gramEnd"/>
      <w:r w:rsidR="002B7E18">
        <w:rPr>
          <w:rFonts w:ascii="Times New Roman" w:hAnsi="Times New Roman" w:cs="Times New Roman"/>
          <w:sz w:val="24"/>
          <w:szCs w:val="24"/>
        </w:rPr>
        <w:t xml:space="preserve"> 62,086 dan variabel kompensasi kerja memiliki varians data terkecil </w:t>
      </w:r>
      <w:r w:rsidR="00CD6BFF">
        <w:rPr>
          <w:rFonts w:ascii="Times New Roman" w:hAnsi="Times New Roman" w:cs="Times New Roman"/>
          <w:sz w:val="24"/>
          <w:szCs w:val="24"/>
        </w:rPr>
        <w:t xml:space="preserve">yaitu </w:t>
      </w:r>
      <w:r w:rsidR="002B7E18">
        <w:rPr>
          <w:rFonts w:ascii="Times New Roman" w:hAnsi="Times New Roman" w:cs="Times New Roman"/>
          <w:sz w:val="24"/>
          <w:szCs w:val="24"/>
        </w:rPr>
        <w:t>sebesar 24,508</w:t>
      </w:r>
      <w:r w:rsidR="007B366F">
        <w:rPr>
          <w:rFonts w:ascii="Times New Roman" w:hAnsi="Times New Roman" w:cs="Times New Roman"/>
          <w:sz w:val="24"/>
          <w:szCs w:val="24"/>
        </w:rPr>
        <w:t>. Dari N</w:t>
      </w:r>
      <w:r w:rsidR="005C38AE">
        <w:rPr>
          <w:rFonts w:ascii="Times New Roman" w:hAnsi="Times New Roman" w:cs="Times New Roman"/>
          <w:sz w:val="24"/>
          <w:szCs w:val="24"/>
        </w:rPr>
        <w:t xml:space="preserve">ilai varians tersebut, </w:t>
      </w:r>
      <w:r w:rsidR="004B2C82">
        <w:rPr>
          <w:rFonts w:ascii="Times New Roman" w:hAnsi="Times New Roman" w:cs="Times New Roman"/>
          <w:sz w:val="24"/>
          <w:szCs w:val="24"/>
        </w:rPr>
        <w:t xml:space="preserve">kemudian </w:t>
      </w:r>
      <w:r w:rsidR="007B366F">
        <w:rPr>
          <w:rFonts w:ascii="Times New Roman" w:hAnsi="Times New Roman" w:cs="Times New Roman"/>
          <w:sz w:val="24"/>
          <w:szCs w:val="24"/>
        </w:rPr>
        <w:t xml:space="preserve">di hitung </w:t>
      </w:r>
      <w:proofErr w:type="gramStart"/>
      <w:r w:rsidR="007B366F">
        <w:rPr>
          <w:rFonts w:ascii="Times New Roman" w:hAnsi="Times New Roman" w:cs="Times New Roman"/>
          <w:sz w:val="24"/>
          <w:szCs w:val="24"/>
        </w:rPr>
        <w:t xml:space="preserve">nilai  </w:t>
      </w:r>
      <w:proofErr w:type="gramEnd"/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 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hitung</m:t>
            </m:r>
          </m:sub>
        </m:sSub>
      </m:oMath>
      <w:r w:rsidR="000C4026">
        <w:rPr>
          <w:rFonts w:ascii="Times New Roman" w:hAnsi="Times New Roman" w:cs="Times New Roman"/>
          <w:sz w:val="24"/>
          <w:szCs w:val="24"/>
        </w:rPr>
        <w:t xml:space="preserve">, </w:t>
      </w:r>
      <w:r w:rsidR="007B366F">
        <w:rPr>
          <w:rFonts w:ascii="Times New Roman" w:hAnsi="Times New Roman" w:cs="Times New Roman"/>
          <w:sz w:val="24"/>
          <w:szCs w:val="24"/>
        </w:rPr>
        <w:t>maka</w:t>
      </w:r>
      <w:r w:rsidR="004B2C82">
        <w:rPr>
          <w:rFonts w:ascii="Times New Roman" w:hAnsi="Times New Roman" w:cs="Times New Roman"/>
          <w:sz w:val="24"/>
          <w:szCs w:val="24"/>
        </w:rPr>
        <w:t xml:space="preserve"> </w:t>
      </w:r>
      <w:r w:rsidR="002B7E18">
        <w:rPr>
          <w:rFonts w:ascii="Times New Roman" w:hAnsi="Times New Roman" w:cs="Times New Roman"/>
          <w:sz w:val="24"/>
          <w:szCs w:val="24"/>
        </w:rPr>
        <w:t xml:space="preserve">didapatkan nilai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 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hitung</m:t>
            </m:r>
          </m:sub>
        </m:sSub>
      </m:oMath>
      <w:r w:rsidR="002B7E18">
        <w:rPr>
          <w:rFonts w:ascii="Times New Roman" w:hAnsi="Times New Roman" w:cs="Times New Roman"/>
          <w:sz w:val="24"/>
          <w:szCs w:val="24"/>
        </w:rPr>
        <w:t xml:space="preserve">sebesar 2,533 lebih kecil dari nilai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 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tabel </m:t>
            </m:r>
          </m:sub>
        </m:sSub>
      </m:oMath>
      <w:r w:rsidR="004B2C82">
        <w:rPr>
          <w:rFonts w:ascii="Times New Roman" w:hAnsi="Times New Roman" w:cs="Times New Roman"/>
          <w:sz w:val="24"/>
          <w:szCs w:val="24"/>
        </w:rPr>
        <w:t xml:space="preserve"> (L</w:t>
      </w:r>
      <w:r w:rsidR="005C38AE">
        <w:rPr>
          <w:rFonts w:ascii="Times New Roman" w:hAnsi="Times New Roman" w:cs="Times New Roman"/>
          <w:sz w:val="24"/>
          <w:szCs w:val="24"/>
        </w:rPr>
        <w:t>ampiran 1</w:t>
      </w:r>
      <w:r w:rsidR="009C642E">
        <w:rPr>
          <w:rFonts w:ascii="Times New Roman" w:hAnsi="Times New Roman" w:cs="Times New Roman"/>
          <w:sz w:val="24"/>
          <w:szCs w:val="24"/>
        </w:rPr>
        <w:t>1</w:t>
      </w:r>
      <w:r w:rsidR="002B7E18">
        <w:rPr>
          <w:rFonts w:ascii="Times New Roman" w:hAnsi="Times New Roman" w:cs="Times New Roman"/>
          <w:sz w:val="24"/>
          <w:szCs w:val="24"/>
        </w:rPr>
        <w:t xml:space="preserve">) sebesar </w:t>
      </w:r>
      <w:r w:rsidR="00CD6BFF">
        <w:rPr>
          <w:rFonts w:ascii="Times New Roman" w:hAnsi="Times New Roman" w:cs="Times New Roman"/>
          <w:sz w:val="24"/>
          <w:szCs w:val="24"/>
        </w:rPr>
        <w:t xml:space="preserve">yaitu </w:t>
      </w:r>
      <w:r w:rsidR="005C38AE">
        <w:rPr>
          <w:rFonts w:ascii="Times New Roman" w:hAnsi="Times New Roman" w:cs="Times New Roman"/>
          <w:sz w:val="24"/>
          <w:szCs w:val="24"/>
        </w:rPr>
        <w:t>3,154</w:t>
      </w:r>
      <w:r w:rsidR="003F4AE0">
        <w:rPr>
          <w:rFonts w:ascii="Times New Roman" w:hAnsi="Times New Roman" w:cs="Times New Roman"/>
          <w:sz w:val="24"/>
          <w:szCs w:val="24"/>
        </w:rPr>
        <w:t xml:space="preserve"> (2,533&lt;</w:t>
      </w:r>
      <w:r w:rsidR="004B2C82">
        <w:rPr>
          <w:rFonts w:ascii="Times New Roman" w:hAnsi="Times New Roman" w:cs="Times New Roman"/>
          <w:sz w:val="24"/>
          <w:szCs w:val="24"/>
        </w:rPr>
        <w:t>.</w:t>
      </w:r>
      <w:r w:rsidR="003F4AE0">
        <w:rPr>
          <w:rFonts w:ascii="Times New Roman" w:hAnsi="Times New Roman" w:cs="Times New Roman"/>
          <w:sz w:val="24"/>
          <w:szCs w:val="24"/>
        </w:rPr>
        <w:t xml:space="preserve">3,154). </w:t>
      </w:r>
      <w:r w:rsidR="007B366F">
        <w:rPr>
          <w:rFonts w:ascii="Times New Roman" w:hAnsi="Times New Roman" w:cs="Times New Roman"/>
          <w:sz w:val="24"/>
          <w:szCs w:val="24"/>
        </w:rPr>
        <w:t>Sehingg</w:t>
      </w:r>
      <w:r w:rsidR="004B2C82">
        <w:rPr>
          <w:rFonts w:ascii="Times New Roman" w:hAnsi="Times New Roman" w:cs="Times New Roman"/>
          <w:sz w:val="24"/>
          <w:szCs w:val="24"/>
        </w:rPr>
        <w:t xml:space="preserve">a, </w:t>
      </w:r>
      <w:r w:rsidR="003F4AE0">
        <w:rPr>
          <w:rFonts w:ascii="Times New Roman" w:hAnsi="Times New Roman" w:cs="Times New Roman"/>
          <w:sz w:val="24"/>
          <w:szCs w:val="24"/>
        </w:rPr>
        <w:t xml:space="preserve">dapat </w:t>
      </w:r>
      <w:r w:rsidR="002B7E18">
        <w:rPr>
          <w:rFonts w:ascii="Times New Roman" w:hAnsi="Times New Roman" w:cs="Times New Roman"/>
          <w:sz w:val="24"/>
          <w:szCs w:val="24"/>
        </w:rPr>
        <w:t xml:space="preserve">disimpulkan bahwa kelompok data dalam penelitian ini adalah </w:t>
      </w:r>
      <w:r w:rsidR="008A10A2">
        <w:rPr>
          <w:rFonts w:ascii="Times New Roman" w:hAnsi="Times New Roman" w:cs="Times New Roman"/>
          <w:sz w:val="24"/>
          <w:szCs w:val="24"/>
        </w:rPr>
        <w:t xml:space="preserve">mempunyai varians yang </w:t>
      </w:r>
      <w:proofErr w:type="gramStart"/>
      <w:r w:rsidR="008A10A2">
        <w:rPr>
          <w:rFonts w:ascii="Times New Roman" w:hAnsi="Times New Roman" w:cs="Times New Roman"/>
          <w:sz w:val="24"/>
          <w:szCs w:val="24"/>
        </w:rPr>
        <w:t>sama</w:t>
      </w:r>
      <w:proofErr w:type="gramEnd"/>
      <w:r w:rsidR="008A10A2">
        <w:rPr>
          <w:rFonts w:ascii="Times New Roman" w:hAnsi="Times New Roman" w:cs="Times New Roman"/>
          <w:sz w:val="24"/>
          <w:szCs w:val="24"/>
        </w:rPr>
        <w:t xml:space="preserve"> atau </w:t>
      </w:r>
      <w:r w:rsidR="002B7E18">
        <w:rPr>
          <w:rFonts w:ascii="Times New Roman" w:hAnsi="Times New Roman" w:cs="Times New Roman"/>
          <w:sz w:val="24"/>
          <w:szCs w:val="24"/>
        </w:rPr>
        <w:t>homogen.</w:t>
      </w:r>
    </w:p>
    <w:p w:rsidR="003F4AE0" w:rsidRDefault="003F4AE0" w:rsidP="003F4AE0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480" w:lineRule="auto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</w:p>
    <w:p w:rsidR="003F4AE0" w:rsidRPr="000C4026" w:rsidRDefault="003F4AE0" w:rsidP="003F4AE0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480" w:lineRule="auto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</w:p>
    <w:p w:rsidR="00B657CC" w:rsidRPr="00180829" w:rsidRDefault="00B657CC" w:rsidP="006E7AE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829">
        <w:rPr>
          <w:rFonts w:ascii="Times New Roman" w:hAnsi="Times New Roman" w:cs="Times New Roman"/>
          <w:b/>
          <w:sz w:val="24"/>
          <w:szCs w:val="24"/>
        </w:rPr>
        <w:lastRenderedPageBreak/>
        <w:t>Uji Multikolinieritas</w:t>
      </w:r>
      <w:r w:rsidR="0058171E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A63196" w:rsidRPr="00183BAA" w:rsidRDefault="006E7AEF" w:rsidP="00183BAA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E7A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46AD">
        <w:rPr>
          <w:rFonts w:ascii="Times New Roman" w:hAnsi="Times New Roman" w:cs="Times New Roman"/>
          <w:sz w:val="24"/>
          <w:szCs w:val="24"/>
        </w:rPr>
        <w:t>Uji m</w:t>
      </w:r>
      <w:r w:rsidR="00A63196" w:rsidRPr="009058DD">
        <w:rPr>
          <w:rFonts w:ascii="Times New Roman" w:hAnsi="Times New Roman" w:cs="Times New Roman"/>
          <w:sz w:val="24"/>
          <w:szCs w:val="24"/>
        </w:rPr>
        <w:t>ultikolinearitas adalah untuk menguji apakah pada model regresi</w:t>
      </w:r>
      <w:r w:rsidR="00A63196">
        <w:rPr>
          <w:rFonts w:ascii="Times New Roman" w:hAnsi="Times New Roman" w:cs="Times New Roman"/>
          <w:sz w:val="24"/>
          <w:szCs w:val="24"/>
        </w:rPr>
        <w:t xml:space="preserve"> </w:t>
      </w:r>
      <w:r w:rsidR="00A63196" w:rsidRPr="009058DD">
        <w:rPr>
          <w:rFonts w:ascii="Times New Roman" w:hAnsi="Times New Roman" w:cs="Times New Roman"/>
          <w:sz w:val="24"/>
          <w:szCs w:val="24"/>
        </w:rPr>
        <w:t xml:space="preserve">ditemukan adanya korelasi yang kuat </w:t>
      </w:r>
      <w:r w:rsidR="00CE3549" w:rsidRPr="009058DD">
        <w:rPr>
          <w:rFonts w:ascii="Times New Roman" w:hAnsi="Times New Roman" w:cs="Times New Roman"/>
          <w:sz w:val="24"/>
          <w:szCs w:val="24"/>
        </w:rPr>
        <w:t>atau</w:t>
      </w:r>
      <w:r w:rsidR="00CE3549">
        <w:rPr>
          <w:rFonts w:ascii="Times New Roman" w:hAnsi="Times New Roman" w:cs="Times New Roman"/>
          <w:sz w:val="24"/>
          <w:szCs w:val="24"/>
        </w:rPr>
        <w:t xml:space="preserve"> </w:t>
      </w:r>
      <w:r w:rsidR="00CE3549" w:rsidRPr="009058DD">
        <w:rPr>
          <w:rFonts w:ascii="Times New Roman" w:hAnsi="Times New Roman" w:cs="Times New Roman"/>
          <w:sz w:val="24"/>
          <w:szCs w:val="24"/>
        </w:rPr>
        <w:t xml:space="preserve">tidak </w:t>
      </w:r>
      <w:r w:rsidR="00A63196" w:rsidRPr="009058DD">
        <w:rPr>
          <w:rFonts w:ascii="Times New Roman" w:hAnsi="Times New Roman" w:cs="Times New Roman"/>
          <w:sz w:val="24"/>
          <w:szCs w:val="24"/>
        </w:rPr>
        <w:t xml:space="preserve">antar variabel bebas </w:t>
      </w:r>
      <w:r w:rsidR="00DF7A5E">
        <w:rPr>
          <w:rFonts w:ascii="Times New Roman" w:hAnsi="Times New Roman" w:cs="Times New Roman"/>
          <w:sz w:val="24"/>
          <w:szCs w:val="24"/>
        </w:rPr>
        <w:t>(Kurniawan, 2013:79)</w:t>
      </w:r>
      <w:r w:rsidR="00183B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C5889">
        <w:rPr>
          <w:rFonts w:ascii="Times New Roman" w:hAnsi="Times New Roman" w:cs="Times New Roman"/>
          <w:sz w:val="24"/>
          <w:szCs w:val="24"/>
        </w:rPr>
        <w:t xml:space="preserve"> </w:t>
      </w:r>
      <w:r w:rsidR="00A631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6EA4" w:rsidRPr="00183BAA">
        <w:rPr>
          <w:rFonts w:ascii="Times New Roman" w:hAnsi="Times New Roman" w:cs="Times New Roman"/>
          <w:sz w:val="24"/>
          <w:szCs w:val="24"/>
        </w:rPr>
        <w:t>Ghozali dalam Susanto (2014:204) menyatakan bahwa gejala m</w:t>
      </w:r>
      <w:r w:rsidR="00A63196" w:rsidRPr="00183BAA">
        <w:rPr>
          <w:rFonts w:ascii="Times New Roman" w:hAnsi="Times New Roman" w:cs="Times New Roman"/>
          <w:sz w:val="24"/>
          <w:szCs w:val="24"/>
        </w:rPr>
        <w:t xml:space="preserve">ultikolinieritas dapat </w:t>
      </w:r>
      <w:r w:rsidR="008C6EA4" w:rsidRPr="00183BAA">
        <w:rPr>
          <w:rFonts w:ascii="Times New Roman" w:hAnsi="Times New Roman" w:cs="Times New Roman"/>
          <w:sz w:val="24"/>
          <w:szCs w:val="24"/>
        </w:rPr>
        <w:t>dilihat</w:t>
      </w:r>
      <w:r w:rsidR="006C5889" w:rsidRPr="00183BAA">
        <w:rPr>
          <w:rFonts w:ascii="Times New Roman" w:hAnsi="Times New Roman" w:cs="Times New Roman"/>
          <w:sz w:val="24"/>
          <w:szCs w:val="24"/>
        </w:rPr>
        <w:t xml:space="preserve"> </w:t>
      </w:r>
      <w:r w:rsidR="008C6EA4" w:rsidRPr="00183BAA">
        <w:rPr>
          <w:rFonts w:ascii="Times New Roman" w:hAnsi="Times New Roman" w:cs="Times New Roman"/>
          <w:sz w:val="24"/>
          <w:szCs w:val="24"/>
        </w:rPr>
        <w:t>dari</w:t>
      </w:r>
      <w:r w:rsidR="006C5889" w:rsidRPr="00183BAA">
        <w:rPr>
          <w:rFonts w:ascii="Times New Roman" w:hAnsi="Times New Roman" w:cs="Times New Roman"/>
          <w:sz w:val="24"/>
          <w:szCs w:val="24"/>
        </w:rPr>
        <w:t xml:space="preserve"> </w:t>
      </w:r>
      <w:r w:rsidR="008C6EA4" w:rsidRPr="00183BAA">
        <w:rPr>
          <w:rFonts w:ascii="Times New Roman" w:hAnsi="Times New Roman" w:cs="Times New Roman"/>
          <w:sz w:val="24"/>
          <w:szCs w:val="24"/>
        </w:rPr>
        <w:t>nilai toleransi (</w:t>
      </w:r>
      <w:r w:rsidR="008C6EA4" w:rsidRPr="00183BAA">
        <w:rPr>
          <w:rFonts w:ascii="TimesNewRomanPSMT" w:hAnsi="TimesNewRomanPSMT" w:cs="TimesNewRomanPSMT"/>
          <w:i/>
          <w:sz w:val="23"/>
          <w:szCs w:val="23"/>
        </w:rPr>
        <w:t>Tolerance</w:t>
      </w:r>
      <w:r w:rsidR="008C6EA4" w:rsidRPr="00183BAA">
        <w:rPr>
          <w:rFonts w:ascii="TimesNewRomanPSMT" w:hAnsi="TimesNewRomanPSMT" w:cs="TimesNewRomanPSMT"/>
          <w:sz w:val="23"/>
          <w:szCs w:val="23"/>
        </w:rPr>
        <w:t>)</w:t>
      </w:r>
      <w:r w:rsidR="008C6EA4" w:rsidRPr="00183B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C6EA4" w:rsidRPr="00183BA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63196" w:rsidRPr="00183BAA">
        <w:rPr>
          <w:rFonts w:ascii="Times New Roman" w:hAnsi="Times New Roman" w:cs="Times New Roman"/>
          <w:sz w:val="24"/>
          <w:szCs w:val="24"/>
        </w:rPr>
        <w:t>nilai</w:t>
      </w:r>
      <w:proofErr w:type="gramEnd"/>
      <w:r w:rsidR="00A63196" w:rsidRPr="00183BAA">
        <w:rPr>
          <w:rFonts w:ascii="Times New Roman" w:hAnsi="Times New Roman" w:cs="Times New Roman"/>
          <w:sz w:val="24"/>
          <w:szCs w:val="24"/>
        </w:rPr>
        <w:t xml:space="preserve"> </w:t>
      </w:r>
      <w:r w:rsidR="00A63196" w:rsidRPr="00183BAA">
        <w:rPr>
          <w:rFonts w:ascii="Times New Roman" w:hAnsi="Times New Roman" w:cs="Times New Roman"/>
          <w:i/>
          <w:sz w:val="24"/>
          <w:szCs w:val="24"/>
        </w:rPr>
        <w:t>Variance Inflation Faktor</w:t>
      </w:r>
      <w:r w:rsidR="00A63196" w:rsidRPr="00183BAA">
        <w:rPr>
          <w:rFonts w:ascii="Times New Roman" w:hAnsi="Times New Roman" w:cs="Times New Roman"/>
          <w:sz w:val="24"/>
          <w:szCs w:val="24"/>
        </w:rPr>
        <w:t xml:space="preserve"> (VIF)</w:t>
      </w:r>
      <w:r w:rsidR="008C6EA4" w:rsidRPr="00183BAA">
        <w:rPr>
          <w:rFonts w:ascii="Times New Roman" w:hAnsi="Times New Roman" w:cs="Times New Roman"/>
          <w:sz w:val="24"/>
          <w:szCs w:val="24"/>
        </w:rPr>
        <w:t>.</w:t>
      </w:r>
      <w:r w:rsidR="006C5889" w:rsidRPr="00183BAA">
        <w:rPr>
          <w:rFonts w:ascii="Times New Roman" w:hAnsi="Times New Roman" w:cs="Times New Roman"/>
          <w:sz w:val="24"/>
          <w:szCs w:val="24"/>
        </w:rPr>
        <w:t xml:space="preserve">   Data disebut tidak Multikolinieritas jika </w:t>
      </w:r>
      <w:r w:rsidR="008C6EA4" w:rsidRPr="00183BAA">
        <w:rPr>
          <w:rFonts w:ascii="Times New Roman" w:hAnsi="Times New Roman" w:cs="Times New Roman"/>
          <w:sz w:val="24"/>
          <w:szCs w:val="24"/>
        </w:rPr>
        <w:t>nilai toleransi (</w:t>
      </w:r>
      <w:r w:rsidR="008C6EA4" w:rsidRPr="00183BAA">
        <w:rPr>
          <w:rFonts w:ascii="TimesNewRomanPSMT" w:hAnsi="TimesNewRomanPSMT" w:cs="TimesNewRomanPSMT"/>
          <w:i/>
          <w:sz w:val="23"/>
          <w:szCs w:val="23"/>
        </w:rPr>
        <w:t>Tolerance</w:t>
      </w:r>
      <w:r w:rsidR="008C6EA4" w:rsidRPr="00183BAA">
        <w:rPr>
          <w:rFonts w:ascii="TimesNewRomanPSMT" w:hAnsi="TimesNewRomanPSMT" w:cs="TimesNewRomanPSMT"/>
          <w:sz w:val="23"/>
          <w:szCs w:val="23"/>
        </w:rPr>
        <w:t xml:space="preserve">) </w:t>
      </w:r>
      <w:r w:rsidR="008C6EA4" w:rsidRPr="00183BAA">
        <w:rPr>
          <w:rFonts w:ascii="Times New Roman" w:hAnsi="Times New Roman" w:cs="Times New Roman"/>
          <w:sz w:val="24"/>
          <w:szCs w:val="24"/>
        </w:rPr>
        <w:t>lebih besar dari 0</w:t>
      </w:r>
      <w:proofErr w:type="gramStart"/>
      <w:r w:rsidR="008C6EA4" w:rsidRPr="00183BAA">
        <w:rPr>
          <w:rFonts w:ascii="Times New Roman" w:hAnsi="Times New Roman" w:cs="Times New Roman"/>
          <w:sz w:val="24"/>
          <w:szCs w:val="24"/>
        </w:rPr>
        <w:t>,10</w:t>
      </w:r>
      <w:proofErr w:type="gramEnd"/>
      <w:r w:rsidR="008C6EA4" w:rsidRPr="00183BAA">
        <w:rPr>
          <w:rFonts w:ascii="Times New Roman" w:hAnsi="Times New Roman" w:cs="Times New Roman"/>
          <w:sz w:val="24"/>
          <w:szCs w:val="24"/>
        </w:rPr>
        <w:t xml:space="preserve"> (</w:t>
      </w:r>
      <w:r w:rsidR="008C6EA4" w:rsidRPr="00183BAA">
        <w:rPr>
          <w:rFonts w:ascii="TimesNewRomanPSMT" w:hAnsi="TimesNewRomanPSMT" w:cs="TimesNewRomanPSMT"/>
          <w:i/>
          <w:sz w:val="23"/>
          <w:szCs w:val="23"/>
        </w:rPr>
        <w:t>Tolerance</w:t>
      </w:r>
      <w:r w:rsidR="008C6EA4" w:rsidRPr="00183BAA">
        <w:rPr>
          <w:rFonts w:ascii="Times New Roman" w:hAnsi="Times New Roman" w:cs="Times New Roman"/>
          <w:sz w:val="24"/>
          <w:szCs w:val="24"/>
        </w:rPr>
        <w:t xml:space="preserve"> &gt;</w:t>
      </w:r>
      <w:r w:rsidR="00A94BC8" w:rsidRPr="00183BAA">
        <w:rPr>
          <w:rFonts w:ascii="Times New Roman" w:hAnsi="Times New Roman" w:cs="Times New Roman"/>
          <w:sz w:val="24"/>
          <w:szCs w:val="24"/>
        </w:rPr>
        <w:t xml:space="preserve"> </w:t>
      </w:r>
      <w:r w:rsidR="008C6EA4" w:rsidRPr="00183BAA">
        <w:rPr>
          <w:rFonts w:ascii="Times New Roman" w:hAnsi="Times New Roman" w:cs="Times New Roman"/>
          <w:sz w:val="24"/>
          <w:szCs w:val="24"/>
        </w:rPr>
        <w:t xml:space="preserve">0,10) dan  nilai </w:t>
      </w:r>
      <w:r w:rsidR="008C6EA4" w:rsidRPr="00183BAA">
        <w:rPr>
          <w:rFonts w:ascii="Times New Roman" w:hAnsi="Times New Roman" w:cs="Times New Roman"/>
          <w:i/>
          <w:sz w:val="24"/>
          <w:szCs w:val="24"/>
        </w:rPr>
        <w:t>Variance Inflation Faktor</w:t>
      </w:r>
      <w:r w:rsidR="008C6EA4" w:rsidRPr="00183BAA">
        <w:rPr>
          <w:rFonts w:ascii="Times New Roman" w:hAnsi="Times New Roman" w:cs="Times New Roman"/>
          <w:sz w:val="24"/>
          <w:szCs w:val="24"/>
        </w:rPr>
        <w:t xml:space="preserve"> (VIF) </w:t>
      </w:r>
      <w:r w:rsidR="00A63196" w:rsidRPr="00183BAA">
        <w:rPr>
          <w:rFonts w:ascii="Times New Roman" w:hAnsi="Times New Roman" w:cs="Times New Roman"/>
          <w:sz w:val="24"/>
          <w:szCs w:val="24"/>
        </w:rPr>
        <w:t xml:space="preserve">masing masing variabel </w:t>
      </w:r>
      <w:r w:rsidR="0056633A" w:rsidRPr="00183BAA">
        <w:rPr>
          <w:rFonts w:ascii="Times New Roman" w:hAnsi="Times New Roman" w:cs="Times New Roman"/>
          <w:sz w:val="24"/>
          <w:szCs w:val="24"/>
        </w:rPr>
        <w:t>bebas</w:t>
      </w:r>
      <w:r w:rsidR="00A63196" w:rsidRPr="00183B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3196" w:rsidRPr="00183BAA">
        <w:rPr>
          <w:rFonts w:ascii="Times New Roman" w:hAnsi="Times New Roman" w:cs="Times New Roman"/>
          <w:sz w:val="24"/>
          <w:szCs w:val="24"/>
        </w:rPr>
        <w:t>tidak lebih dari 10</w:t>
      </w:r>
      <w:r w:rsidR="008C6EA4" w:rsidRPr="00183BAA">
        <w:rPr>
          <w:rFonts w:ascii="Times New Roman" w:hAnsi="Times New Roman" w:cs="Times New Roman"/>
          <w:sz w:val="24"/>
          <w:szCs w:val="24"/>
        </w:rPr>
        <w:t xml:space="preserve"> (VIF</w:t>
      </w:r>
      <w:r w:rsidR="00A94BC8" w:rsidRPr="00183BAA">
        <w:rPr>
          <w:rFonts w:ascii="Times New Roman" w:hAnsi="Times New Roman" w:cs="Times New Roman"/>
          <w:sz w:val="24"/>
          <w:szCs w:val="24"/>
        </w:rPr>
        <w:t xml:space="preserve"> </w:t>
      </w:r>
      <w:r w:rsidR="008C6EA4" w:rsidRPr="00183BAA">
        <w:rPr>
          <w:rFonts w:ascii="Times New Roman" w:hAnsi="Times New Roman" w:cs="Times New Roman"/>
          <w:sz w:val="24"/>
          <w:szCs w:val="24"/>
        </w:rPr>
        <w:t>&lt;</w:t>
      </w:r>
      <w:r w:rsidR="00A94BC8" w:rsidRPr="00183BAA">
        <w:rPr>
          <w:rFonts w:ascii="Times New Roman" w:hAnsi="Times New Roman" w:cs="Times New Roman"/>
          <w:sz w:val="24"/>
          <w:szCs w:val="24"/>
        </w:rPr>
        <w:t xml:space="preserve"> </w:t>
      </w:r>
      <w:r w:rsidR="008C6EA4" w:rsidRPr="00183BAA">
        <w:rPr>
          <w:rFonts w:ascii="Times New Roman" w:hAnsi="Times New Roman" w:cs="Times New Roman"/>
          <w:sz w:val="24"/>
          <w:szCs w:val="24"/>
        </w:rPr>
        <w:t>10)</w:t>
      </w:r>
      <w:r w:rsidR="006C5889" w:rsidRPr="00183B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3D60" w:rsidRDefault="00073D60" w:rsidP="00183BAA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64A17">
        <w:rPr>
          <w:rFonts w:ascii="Times New Roman" w:hAnsi="Times New Roman" w:cs="Times New Roman"/>
          <w:sz w:val="24"/>
          <w:szCs w:val="24"/>
        </w:rPr>
        <w:t>P</w:t>
      </w:r>
      <w:r w:rsidR="008C6EA4">
        <w:rPr>
          <w:rFonts w:ascii="Times New Roman" w:hAnsi="Times New Roman" w:cs="Times New Roman"/>
          <w:sz w:val="24"/>
          <w:szCs w:val="24"/>
        </w:rPr>
        <w:t xml:space="preserve">engolahan data </w:t>
      </w:r>
      <w:r>
        <w:rPr>
          <w:rFonts w:ascii="Times New Roman" w:hAnsi="Times New Roman" w:cs="Times New Roman"/>
          <w:sz w:val="24"/>
          <w:szCs w:val="24"/>
        </w:rPr>
        <w:t xml:space="preserve">uji </w:t>
      </w:r>
      <w:r w:rsidRPr="009058DD">
        <w:rPr>
          <w:rFonts w:ascii="Times New Roman" w:hAnsi="Times New Roman" w:cs="Times New Roman"/>
          <w:sz w:val="24"/>
          <w:szCs w:val="24"/>
        </w:rPr>
        <w:t>Multikolinearitas</w:t>
      </w:r>
      <w:r>
        <w:rPr>
          <w:rFonts w:ascii="Times New Roman" w:hAnsi="Times New Roman" w:cs="Times New Roman"/>
          <w:sz w:val="24"/>
          <w:szCs w:val="24"/>
        </w:rPr>
        <w:t xml:space="preserve"> data dalam penelitian ini</w:t>
      </w:r>
      <w:r w:rsidR="00064A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menggunakan bantuan </w:t>
      </w:r>
      <w:r w:rsidR="0014508D">
        <w:rPr>
          <w:rFonts w:ascii="Times New Roman" w:hAnsi="Times New Roman" w:cs="Times New Roman"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sz w:val="24"/>
          <w:szCs w:val="24"/>
        </w:rPr>
        <w:t xml:space="preserve">SPSS versi </w:t>
      </w:r>
      <w:r w:rsidR="00183BAA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dengan hasil sebagaimana ditunjukkan pada </w:t>
      </w:r>
      <w:r w:rsidR="00B922E9"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</w:rPr>
        <w:t xml:space="preserve">berikut </w:t>
      </w:r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r w:rsidR="00B922E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922E9" w:rsidRDefault="00B922E9" w:rsidP="005740C9">
      <w:pPr>
        <w:pStyle w:val="ListParagraph"/>
        <w:spacing w:after="0" w:line="240" w:lineRule="auto"/>
        <w:ind w:left="2127" w:right="-10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proofErr w:type="gramStart"/>
      <w:r>
        <w:rPr>
          <w:rFonts w:ascii="Times New Roman" w:hAnsi="Times New Roman" w:cs="Times New Roman"/>
          <w:sz w:val="24"/>
          <w:szCs w:val="24"/>
        </w:rPr>
        <w:t>4.</w:t>
      </w:r>
      <w:r w:rsidR="00A94BC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11B">
        <w:rPr>
          <w:rFonts w:ascii="Times New Roman" w:hAnsi="Times New Roman" w:cs="Times New Roman"/>
          <w:sz w:val="24"/>
          <w:szCs w:val="24"/>
        </w:rPr>
        <w:t xml:space="preserve">Hasil </w:t>
      </w:r>
      <w:r w:rsidR="00A2494B">
        <w:rPr>
          <w:rFonts w:ascii="Times New Roman" w:hAnsi="Times New Roman" w:cs="Times New Roman"/>
          <w:sz w:val="24"/>
          <w:szCs w:val="24"/>
        </w:rPr>
        <w:t xml:space="preserve">Uji </w:t>
      </w:r>
      <w:r w:rsidR="002E311B" w:rsidRPr="009058DD">
        <w:rPr>
          <w:rFonts w:ascii="Times New Roman" w:hAnsi="Times New Roman" w:cs="Times New Roman"/>
          <w:sz w:val="24"/>
          <w:szCs w:val="24"/>
        </w:rPr>
        <w:t>Multikolinearitas</w:t>
      </w:r>
      <w:r w:rsidR="002E311B">
        <w:rPr>
          <w:rFonts w:ascii="Times New Roman" w:hAnsi="Times New Roman" w:cs="Times New Roman"/>
          <w:sz w:val="24"/>
          <w:szCs w:val="24"/>
        </w:rPr>
        <w:t xml:space="preserve"> Data Variabel Penelitian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552"/>
        <w:gridCol w:w="1984"/>
        <w:gridCol w:w="2693"/>
      </w:tblGrid>
      <w:tr w:rsidR="006C5889" w:rsidTr="00EA441D">
        <w:tc>
          <w:tcPr>
            <w:tcW w:w="2552" w:type="dxa"/>
            <w:vMerge w:val="restart"/>
          </w:tcPr>
          <w:p w:rsidR="00EA441D" w:rsidRDefault="00EA441D" w:rsidP="00183BAA">
            <w:pPr>
              <w:pStyle w:val="ListParagraph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89" w:rsidRDefault="006C5889" w:rsidP="00183BAA">
            <w:pPr>
              <w:pStyle w:val="ListParagraph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</w:p>
        </w:tc>
        <w:tc>
          <w:tcPr>
            <w:tcW w:w="4677" w:type="dxa"/>
            <w:gridSpan w:val="2"/>
          </w:tcPr>
          <w:p w:rsidR="006C5889" w:rsidRPr="00195530" w:rsidRDefault="006C5889" w:rsidP="00183BAA">
            <w:pPr>
              <w:pStyle w:val="ListParagraph"/>
              <w:ind w:left="0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530">
              <w:rPr>
                <w:rFonts w:ascii="Times New Roman" w:hAnsi="Times New Roman" w:cs="Times New Roman"/>
                <w:i/>
                <w:sz w:val="24"/>
                <w:szCs w:val="24"/>
              </w:rPr>
              <w:t>Collinearity Statistic</w:t>
            </w:r>
          </w:p>
        </w:tc>
      </w:tr>
      <w:tr w:rsidR="006C5889" w:rsidTr="00183BAA">
        <w:tc>
          <w:tcPr>
            <w:tcW w:w="2552" w:type="dxa"/>
            <w:vMerge/>
          </w:tcPr>
          <w:p w:rsidR="006C5889" w:rsidRDefault="006C5889" w:rsidP="00183BAA">
            <w:pPr>
              <w:pStyle w:val="ListParagraph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5889" w:rsidRPr="00195530" w:rsidRDefault="006C5889" w:rsidP="00183BAA">
            <w:pPr>
              <w:pStyle w:val="ListParagraph"/>
              <w:ind w:left="0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530">
              <w:rPr>
                <w:rFonts w:ascii="Times New Roman" w:hAnsi="Times New Roman" w:cs="Times New Roman"/>
                <w:i/>
                <w:sz w:val="24"/>
                <w:szCs w:val="24"/>
              </w:rPr>
              <w:t>Tolerance</w:t>
            </w:r>
          </w:p>
        </w:tc>
        <w:tc>
          <w:tcPr>
            <w:tcW w:w="2693" w:type="dxa"/>
          </w:tcPr>
          <w:p w:rsidR="006C5889" w:rsidRPr="00195530" w:rsidRDefault="006C5889" w:rsidP="00183BAA">
            <w:pPr>
              <w:pStyle w:val="ListParagraph"/>
              <w:ind w:left="0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5530">
              <w:rPr>
                <w:rFonts w:ascii="Times New Roman" w:hAnsi="Times New Roman" w:cs="Times New Roman"/>
                <w:i/>
                <w:sz w:val="24"/>
                <w:szCs w:val="24"/>
              </w:rPr>
              <w:t>Variance Inflation Faktor (VIF).</w:t>
            </w:r>
          </w:p>
        </w:tc>
      </w:tr>
      <w:tr w:rsidR="00195790" w:rsidTr="00183BAA">
        <w:tc>
          <w:tcPr>
            <w:tcW w:w="2552" w:type="dxa"/>
          </w:tcPr>
          <w:p w:rsidR="00195790" w:rsidRPr="00B922E9" w:rsidRDefault="00195790" w:rsidP="00183BAA">
            <w:pPr>
              <w:pStyle w:val="ListParagraph"/>
              <w:ind w:left="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2E9">
              <w:rPr>
                <w:rFonts w:ascii="Times New Roman" w:hAnsi="Times New Roman" w:cs="Times New Roman"/>
                <w:sz w:val="24"/>
                <w:szCs w:val="24"/>
              </w:rPr>
              <w:t>Kompetensi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BA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(</w:t>
            </w:r>
            <w:r w:rsidR="00183BAA">
              <w:rPr>
                <w:rFonts w:ascii="Times New Roman" w:hAnsi="Times New Roman"/>
                <w:sz w:val="24"/>
                <w:szCs w:val="24"/>
              </w:rPr>
              <w:t>X</w:t>
            </w:r>
            <w:r w:rsidR="00183BAA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="00183BA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)</w:t>
            </w:r>
          </w:p>
        </w:tc>
        <w:tc>
          <w:tcPr>
            <w:tcW w:w="1984" w:type="dxa"/>
          </w:tcPr>
          <w:p w:rsidR="00195790" w:rsidRPr="00195530" w:rsidRDefault="00195790" w:rsidP="00183BAA">
            <w:pPr>
              <w:pStyle w:val="ListParagraph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30">
              <w:rPr>
                <w:rFonts w:ascii="Times New Roman" w:hAnsi="Times New Roman" w:cs="Times New Roman"/>
                <w:sz w:val="24"/>
                <w:szCs w:val="24"/>
              </w:rPr>
              <w:t>0.887</w:t>
            </w:r>
          </w:p>
        </w:tc>
        <w:tc>
          <w:tcPr>
            <w:tcW w:w="2693" w:type="dxa"/>
          </w:tcPr>
          <w:p w:rsidR="00195790" w:rsidRPr="00195530" w:rsidRDefault="00195790" w:rsidP="00183BAA">
            <w:pPr>
              <w:pStyle w:val="ListParagraph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30">
              <w:rPr>
                <w:rFonts w:ascii="Times New Roman" w:hAnsi="Times New Roman" w:cs="Times New Roman"/>
                <w:sz w:val="24"/>
                <w:szCs w:val="24"/>
              </w:rPr>
              <w:t>1.127</w:t>
            </w:r>
          </w:p>
        </w:tc>
      </w:tr>
      <w:tr w:rsidR="00195790" w:rsidTr="00183BAA">
        <w:tc>
          <w:tcPr>
            <w:tcW w:w="2552" w:type="dxa"/>
          </w:tcPr>
          <w:p w:rsidR="00195790" w:rsidRDefault="00195790" w:rsidP="00183BAA">
            <w:pPr>
              <w:pStyle w:val="ListParagraph"/>
              <w:ind w:left="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790">
              <w:rPr>
                <w:rFonts w:ascii="Times New Roman" w:hAnsi="Times New Roman" w:cs="Times New Roman"/>
                <w:sz w:val="24"/>
                <w:szCs w:val="24"/>
              </w:rPr>
              <w:t>Kompensasi Kerja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BA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(</w:t>
            </w:r>
            <w:r w:rsidR="00183BAA">
              <w:rPr>
                <w:rFonts w:ascii="Times New Roman" w:hAnsi="Times New Roman"/>
                <w:sz w:val="24"/>
                <w:szCs w:val="24"/>
              </w:rPr>
              <w:t>X</w:t>
            </w:r>
            <w:r w:rsidR="00183BA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="00183BAA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)</w:t>
            </w:r>
          </w:p>
        </w:tc>
        <w:tc>
          <w:tcPr>
            <w:tcW w:w="1984" w:type="dxa"/>
          </w:tcPr>
          <w:p w:rsidR="00195790" w:rsidRPr="00195530" w:rsidRDefault="00195790" w:rsidP="00183BAA">
            <w:pPr>
              <w:pStyle w:val="ListParagraph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30">
              <w:rPr>
                <w:rFonts w:ascii="Times New Roman" w:hAnsi="Times New Roman" w:cs="Times New Roman"/>
                <w:sz w:val="24"/>
                <w:szCs w:val="24"/>
              </w:rPr>
              <w:t>0.887</w:t>
            </w:r>
          </w:p>
        </w:tc>
        <w:tc>
          <w:tcPr>
            <w:tcW w:w="2693" w:type="dxa"/>
          </w:tcPr>
          <w:p w:rsidR="00195790" w:rsidRPr="00195530" w:rsidRDefault="00195790" w:rsidP="00183BAA">
            <w:pPr>
              <w:pStyle w:val="ListParagraph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30">
              <w:rPr>
                <w:rFonts w:ascii="Times New Roman" w:hAnsi="Times New Roman" w:cs="Times New Roman"/>
                <w:sz w:val="24"/>
                <w:szCs w:val="24"/>
              </w:rPr>
              <w:t>1.127</w:t>
            </w:r>
          </w:p>
        </w:tc>
      </w:tr>
    </w:tbl>
    <w:p w:rsidR="00195790" w:rsidRPr="0074603E" w:rsidRDefault="0074603E" w:rsidP="0074603E">
      <w:pPr>
        <w:autoSpaceDE w:val="0"/>
        <w:autoSpaceDN w:val="0"/>
        <w:adjustRightInd w:val="0"/>
        <w:spacing w:after="0" w:line="480" w:lineRule="auto"/>
        <w:ind w:left="709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Pr="003700AA">
        <w:rPr>
          <w:rFonts w:ascii="Times New Roman" w:hAnsi="Times New Roman" w:cs="Times New Roman"/>
          <w:bCs/>
          <w:sz w:val="24"/>
          <w:szCs w:val="24"/>
        </w:rPr>
        <w:t>Sumb</w:t>
      </w:r>
      <w:r w:rsidR="00064A17">
        <w:rPr>
          <w:rFonts w:ascii="Times New Roman" w:hAnsi="Times New Roman" w:cs="Times New Roman"/>
          <w:bCs/>
          <w:sz w:val="24"/>
          <w:szCs w:val="24"/>
        </w:rPr>
        <w:t>er :</w:t>
      </w:r>
      <w:proofErr w:type="gramEnd"/>
      <w:r w:rsidR="00064A17">
        <w:rPr>
          <w:rFonts w:ascii="Times New Roman" w:hAnsi="Times New Roman" w:cs="Times New Roman"/>
          <w:bCs/>
          <w:sz w:val="24"/>
          <w:szCs w:val="24"/>
        </w:rPr>
        <w:t xml:space="preserve"> Hasil P</w:t>
      </w:r>
      <w:r w:rsidRPr="003700AA">
        <w:rPr>
          <w:rFonts w:ascii="Times New Roman" w:hAnsi="Times New Roman" w:cs="Times New Roman"/>
          <w:bCs/>
          <w:sz w:val="24"/>
          <w:szCs w:val="24"/>
        </w:rPr>
        <w:t>e</w:t>
      </w:r>
      <w:r w:rsidR="00064A17">
        <w:rPr>
          <w:rFonts w:ascii="Times New Roman" w:hAnsi="Times New Roman" w:cs="Times New Roman"/>
          <w:bCs/>
          <w:sz w:val="24"/>
          <w:szCs w:val="24"/>
        </w:rPr>
        <w:t>ngolahan Data dengan P</w:t>
      </w:r>
      <w:r>
        <w:rPr>
          <w:rFonts w:ascii="Times New Roman" w:hAnsi="Times New Roman" w:cs="Times New Roman"/>
          <w:bCs/>
          <w:sz w:val="24"/>
          <w:szCs w:val="24"/>
        </w:rPr>
        <w:t xml:space="preserve">rogram SPSS </w:t>
      </w:r>
      <w:r w:rsidR="00183BAA">
        <w:rPr>
          <w:rFonts w:ascii="Times New Roman" w:hAnsi="Times New Roman" w:cs="Times New Roman"/>
          <w:bCs/>
          <w:sz w:val="24"/>
          <w:szCs w:val="24"/>
        </w:rPr>
        <w:t>17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83BAA" w:rsidRDefault="0074603E" w:rsidP="000322E3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83BAA">
        <w:rPr>
          <w:rFonts w:ascii="Times New Roman" w:hAnsi="Times New Roman" w:cs="Times New Roman"/>
          <w:sz w:val="24"/>
          <w:szCs w:val="24"/>
        </w:rPr>
        <w:t>Berdasarkan T</w:t>
      </w:r>
      <w:r w:rsidR="002E311B">
        <w:rPr>
          <w:rFonts w:ascii="Times New Roman" w:hAnsi="Times New Roman" w:cs="Times New Roman"/>
          <w:sz w:val="24"/>
          <w:szCs w:val="24"/>
        </w:rPr>
        <w:t>abel 4.</w:t>
      </w:r>
      <w:r w:rsidR="00A94BC8">
        <w:rPr>
          <w:rFonts w:ascii="Times New Roman" w:hAnsi="Times New Roman" w:cs="Times New Roman"/>
          <w:sz w:val="24"/>
          <w:szCs w:val="24"/>
        </w:rPr>
        <w:t>5</w:t>
      </w:r>
      <w:r w:rsidR="002E311B">
        <w:rPr>
          <w:rFonts w:ascii="Times New Roman" w:hAnsi="Times New Roman" w:cs="Times New Roman"/>
          <w:sz w:val="24"/>
          <w:szCs w:val="24"/>
        </w:rPr>
        <w:t xml:space="preserve"> di</w:t>
      </w:r>
      <w:r w:rsidR="00183BAA">
        <w:rPr>
          <w:rFonts w:ascii="Times New Roman" w:hAnsi="Times New Roman" w:cs="Times New Roman"/>
          <w:sz w:val="24"/>
          <w:szCs w:val="24"/>
        </w:rPr>
        <w:t xml:space="preserve"> </w:t>
      </w:r>
      <w:r w:rsidR="002E311B">
        <w:rPr>
          <w:rFonts w:ascii="Times New Roman" w:hAnsi="Times New Roman" w:cs="Times New Roman"/>
          <w:sz w:val="24"/>
          <w:szCs w:val="24"/>
        </w:rPr>
        <w:t>atas, maka dapat d</w:t>
      </w:r>
      <w:r w:rsidR="006C5889" w:rsidRPr="006C5889">
        <w:rPr>
          <w:rFonts w:ascii="Times New Roman" w:hAnsi="Times New Roman" w:cs="Times New Roman"/>
          <w:sz w:val="24"/>
          <w:szCs w:val="24"/>
        </w:rPr>
        <w:t xml:space="preserve">ilihat </w:t>
      </w:r>
      <w:r w:rsidR="002E311B">
        <w:rPr>
          <w:rFonts w:ascii="Times New Roman" w:hAnsi="Times New Roman" w:cs="Times New Roman"/>
          <w:sz w:val="24"/>
          <w:szCs w:val="24"/>
        </w:rPr>
        <w:t>bahwa</w:t>
      </w:r>
      <w:r w:rsidR="006C5889" w:rsidRPr="006C5889">
        <w:rPr>
          <w:rFonts w:ascii="Times New Roman" w:hAnsi="Times New Roman" w:cs="Times New Roman"/>
          <w:sz w:val="24"/>
          <w:szCs w:val="24"/>
        </w:rPr>
        <w:t xml:space="preserve"> </w:t>
      </w:r>
      <w:r w:rsidR="002E311B" w:rsidRPr="006C5889">
        <w:rPr>
          <w:rFonts w:ascii="Times New Roman" w:hAnsi="Times New Roman" w:cs="Times New Roman"/>
          <w:sz w:val="24"/>
          <w:szCs w:val="24"/>
        </w:rPr>
        <w:t xml:space="preserve">variabel </w:t>
      </w:r>
      <w:r w:rsidR="002E311B">
        <w:rPr>
          <w:rFonts w:ascii="Times New Roman" w:hAnsi="Times New Roman" w:cs="Times New Roman"/>
          <w:sz w:val="24"/>
          <w:szCs w:val="24"/>
        </w:rPr>
        <w:t xml:space="preserve">kompetensi </w:t>
      </w:r>
      <w:r w:rsidR="00183BAA">
        <w:rPr>
          <w:rFonts w:ascii="Times New Roman" w:hAnsi="Times New Roman"/>
          <w:color w:val="000000"/>
          <w:sz w:val="24"/>
          <w:szCs w:val="24"/>
          <w:lang w:eastAsia="id-ID"/>
        </w:rPr>
        <w:t>(</w:t>
      </w:r>
      <w:r w:rsidR="00183BAA">
        <w:rPr>
          <w:rFonts w:ascii="Times New Roman" w:hAnsi="Times New Roman"/>
          <w:sz w:val="24"/>
          <w:szCs w:val="24"/>
        </w:rPr>
        <w:t>X</w:t>
      </w:r>
      <w:r w:rsidR="00183BAA">
        <w:rPr>
          <w:rFonts w:ascii="Times New Roman" w:hAnsi="Times New Roman"/>
          <w:sz w:val="24"/>
          <w:szCs w:val="24"/>
          <w:vertAlign w:val="subscript"/>
        </w:rPr>
        <w:t>1</w:t>
      </w:r>
      <w:r w:rsidR="00183BAA">
        <w:rPr>
          <w:rFonts w:ascii="Times New Roman" w:hAnsi="Times New Roman"/>
          <w:color w:val="000000"/>
          <w:sz w:val="24"/>
          <w:szCs w:val="24"/>
          <w:lang w:eastAsia="id-ID"/>
        </w:rPr>
        <w:t>)</w:t>
      </w:r>
      <w:r w:rsidR="00183BAA" w:rsidRPr="001A056D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r w:rsidR="002E311B">
        <w:rPr>
          <w:rFonts w:ascii="Times New Roman" w:hAnsi="Times New Roman" w:cs="Times New Roman"/>
          <w:sz w:val="24"/>
          <w:szCs w:val="24"/>
        </w:rPr>
        <w:t>dan kompensasi k</w:t>
      </w:r>
      <w:r w:rsidR="002E311B" w:rsidRPr="00195790">
        <w:rPr>
          <w:rFonts w:ascii="Times New Roman" w:hAnsi="Times New Roman" w:cs="Times New Roman"/>
          <w:sz w:val="24"/>
          <w:szCs w:val="24"/>
        </w:rPr>
        <w:t>erja</w:t>
      </w:r>
      <w:r w:rsidR="002E311B">
        <w:rPr>
          <w:rFonts w:ascii="Times New Roman" w:hAnsi="Times New Roman" w:cs="Times New Roman"/>
          <w:sz w:val="24"/>
          <w:szCs w:val="24"/>
        </w:rPr>
        <w:t xml:space="preserve"> </w:t>
      </w:r>
      <w:r w:rsidR="00183BAA">
        <w:rPr>
          <w:rFonts w:ascii="Times New Roman" w:hAnsi="Times New Roman"/>
          <w:color w:val="000000"/>
          <w:sz w:val="24"/>
          <w:szCs w:val="24"/>
          <w:lang w:eastAsia="id-ID"/>
        </w:rPr>
        <w:t>(</w:t>
      </w:r>
      <w:r w:rsidR="00183BAA">
        <w:rPr>
          <w:rFonts w:ascii="Times New Roman" w:hAnsi="Times New Roman"/>
          <w:sz w:val="24"/>
          <w:szCs w:val="24"/>
        </w:rPr>
        <w:t>X</w:t>
      </w:r>
      <w:r w:rsidR="00183BAA">
        <w:rPr>
          <w:rFonts w:ascii="Times New Roman" w:hAnsi="Times New Roman"/>
          <w:sz w:val="24"/>
          <w:szCs w:val="24"/>
          <w:vertAlign w:val="subscript"/>
        </w:rPr>
        <w:t>2</w:t>
      </w:r>
      <w:r w:rsidR="00183BAA">
        <w:rPr>
          <w:rFonts w:ascii="Times New Roman" w:hAnsi="Times New Roman"/>
          <w:color w:val="000000"/>
          <w:sz w:val="24"/>
          <w:szCs w:val="24"/>
          <w:lang w:eastAsia="id-ID"/>
        </w:rPr>
        <w:t>)</w:t>
      </w:r>
      <w:r w:rsidR="00183BAA" w:rsidRPr="001A056D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r w:rsidR="002E311B">
        <w:rPr>
          <w:rFonts w:ascii="Times New Roman" w:hAnsi="Times New Roman" w:cs="Times New Roman"/>
          <w:sz w:val="24"/>
          <w:szCs w:val="24"/>
        </w:rPr>
        <w:t xml:space="preserve">masing – masing mendapatkan </w:t>
      </w:r>
      <w:r w:rsidR="006C5889" w:rsidRPr="006C5889">
        <w:rPr>
          <w:rFonts w:ascii="Times New Roman" w:hAnsi="Times New Roman" w:cs="Times New Roman"/>
          <w:sz w:val="24"/>
          <w:szCs w:val="24"/>
        </w:rPr>
        <w:t>nilai</w:t>
      </w:r>
      <w:r w:rsidR="002E31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311B">
        <w:rPr>
          <w:rFonts w:ascii="Times New Roman" w:hAnsi="Times New Roman" w:cs="Times New Roman"/>
          <w:i/>
          <w:sz w:val="24"/>
          <w:szCs w:val="24"/>
        </w:rPr>
        <w:t>t</w:t>
      </w:r>
      <w:r w:rsidR="002E311B" w:rsidRPr="00195530">
        <w:rPr>
          <w:rFonts w:ascii="Times New Roman" w:hAnsi="Times New Roman" w:cs="Times New Roman"/>
          <w:i/>
          <w:sz w:val="24"/>
          <w:szCs w:val="24"/>
        </w:rPr>
        <w:t>olerance</w:t>
      </w:r>
      <w:r w:rsidR="002E31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11B">
        <w:rPr>
          <w:rFonts w:ascii="Times New Roman" w:hAnsi="Times New Roman" w:cs="Times New Roman"/>
          <w:sz w:val="24"/>
          <w:szCs w:val="24"/>
        </w:rPr>
        <w:t>sebesar</w:t>
      </w:r>
      <w:proofErr w:type="gramEnd"/>
      <w:r w:rsidR="002E311B">
        <w:rPr>
          <w:rFonts w:ascii="Times New Roman" w:hAnsi="Times New Roman" w:cs="Times New Roman"/>
          <w:sz w:val="24"/>
          <w:szCs w:val="24"/>
        </w:rPr>
        <w:t xml:space="preserve"> 0,887 lebih besar dari 0,10 (0,887 &gt; 0,10)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 w:rsidR="006C5889" w:rsidRPr="006C5889">
        <w:rPr>
          <w:rFonts w:ascii="Times New Roman" w:hAnsi="Times New Roman" w:cs="Times New Roman"/>
          <w:sz w:val="24"/>
          <w:szCs w:val="24"/>
        </w:rPr>
        <w:t xml:space="preserve"> </w:t>
      </w:r>
      <w:r w:rsidR="002E311B">
        <w:rPr>
          <w:rFonts w:ascii="Times New Roman" w:hAnsi="Times New Roman" w:cs="Times New Roman"/>
          <w:sz w:val="24"/>
          <w:szCs w:val="24"/>
        </w:rPr>
        <w:t xml:space="preserve">nilai </w:t>
      </w:r>
      <w:r w:rsidR="002E311B" w:rsidRPr="00195530">
        <w:rPr>
          <w:rFonts w:ascii="Times New Roman" w:hAnsi="Times New Roman" w:cs="Times New Roman"/>
          <w:i/>
          <w:sz w:val="24"/>
          <w:szCs w:val="24"/>
        </w:rPr>
        <w:t>variance inflation faktor</w:t>
      </w:r>
      <w:r w:rsidR="002E311B" w:rsidRPr="006C5889">
        <w:rPr>
          <w:rFonts w:ascii="Times New Roman" w:hAnsi="Times New Roman" w:cs="Times New Roman"/>
          <w:sz w:val="24"/>
          <w:szCs w:val="24"/>
        </w:rPr>
        <w:t xml:space="preserve"> </w:t>
      </w:r>
      <w:r w:rsidR="00064A17" w:rsidRPr="00195530">
        <w:rPr>
          <w:rFonts w:ascii="Times New Roman" w:hAnsi="Times New Roman" w:cs="Times New Roman"/>
          <w:i/>
          <w:sz w:val="24"/>
          <w:szCs w:val="24"/>
        </w:rPr>
        <w:t>(VIF)</w:t>
      </w:r>
      <w:r w:rsidR="00064A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311B">
        <w:rPr>
          <w:rFonts w:ascii="Times New Roman" w:hAnsi="Times New Roman" w:cs="Times New Roman"/>
          <w:sz w:val="24"/>
          <w:szCs w:val="24"/>
        </w:rPr>
        <w:t xml:space="preserve">sebesar 1.127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11B">
        <w:rPr>
          <w:rFonts w:ascii="Times New Roman" w:hAnsi="Times New Roman" w:cs="Times New Roman"/>
          <w:sz w:val="24"/>
          <w:szCs w:val="24"/>
        </w:rPr>
        <w:t>kurang dari 10 (1.127 &lt; 10), sehingga dapat disimpulkan bahwa</w:t>
      </w:r>
      <w:r w:rsidR="006C5889" w:rsidRPr="006C58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data</w:t>
      </w:r>
      <w:r w:rsidR="002E311B">
        <w:rPr>
          <w:rFonts w:ascii="Times New Roman" w:hAnsi="Times New Roman" w:cs="Times New Roman"/>
          <w:sz w:val="24"/>
          <w:szCs w:val="24"/>
        </w:rPr>
        <w:t xml:space="preserve"> dalam</w:t>
      </w:r>
      <w:r w:rsidR="006C5889" w:rsidRPr="006C5889">
        <w:rPr>
          <w:rFonts w:ascii="Times New Roman" w:hAnsi="Times New Roman" w:cs="Times New Roman"/>
          <w:sz w:val="24"/>
          <w:szCs w:val="24"/>
        </w:rPr>
        <w:t xml:space="preserve"> penelitian ini tidak terjadi multikolinieritas</w:t>
      </w:r>
      <w:r w:rsidR="002E311B">
        <w:rPr>
          <w:rFonts w:ascii="Times New Roman" w:hAnsi="Times New Roman" w:cs="Times New Roman"/>
          <w:sz w:val="24"/>
          <w:szCs w:val="24"/>
        </w:rPr>
        <w:t>.</w:t>
      </w:r>
    </w:p>
    <w:p w:rsidR="00FB3CF1" w:rsidRPr="007A58AA" w:rsidRDefault="00FB3CF1" w:rsidP="000322E3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C7C" w:rsidRPr="00180829" w:rsidRDefault="002E0D8D" w:rsidP="0099124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829">
        <w:rPr>
          <w:rFonts w:ascii="Times New Roman" w:hAnsi="Times New Roman" w:cs="Times New Roman"/>
          <w:b/>
          <w:sz w:val="24"/>
          <w:szCs w:val="24"/>
        </w:rPr>
        <w:lastRenderedPageBreak/>
        <w:t>Pengujian Hipotesis</w:t>
      </w:r>
    </w:p>
    <w:p w:rsidR="00991246" w:rsidRDefault="00F81746" w:rsidP="00991246">
      <w:pPr>
        <w:pStyle w:val="ListParagraph"/>
        <w:tabs>
          <w:tab w:val="left" w:pos="284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134A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F77">
        <w:rPr>
          <w:rFonts w:ascii="Times New Roman" w:hAnsi="Times New Roman" w:cs="Times New Roman"/>
          <w:sz w:val="24"/>
          <w:szCs w:val="24"/>
        </w:rPr>
        <w:t xml:space="preserve">Pengujian hipotesis dalam penelitian </w:t>
      </w:r>
      <w:r>
        <w:rPr>
          <w:rFonts w:ascii="Times New Roman" w:hAnsi="Times New Roman" w:cs="Times New Roman"/>
          <w:sz w:val="24"/>
          <w:szCs w:val="24"/>
        </w:rPr>
        <w:t>ini dilakukan</w:t>
      </w:r>
      <w:r w:rsidR="001E3F77">
        <w:rPr>
          <w:rFonts w:ascii="Times New Roman" w:hAnsi="Times New Roman" w:cs="Times New Roman"/>
          <w:sz w:val="24"/>
          <w:szCs w:val="24"/>
        </w:rPr>
        <w:t xml:space="preserve"> dengan regresi </w:t>
      </w:r>
      <w:proofErr w:type="gramStart"/>
      <w:r w:rsidR="0004282F" w:rsidRPr="001E3F77">
        <w:rPr>
          <w:rFonts w:ascii="Times New Roman" w:hAnsi="Times New Roman" w:cs="Times New Roman"/>
          <w:sz w:val="24"/>
          <w:szCs w:val="24"/>
        </w:rPr>
        <w:t>l</w:t>
      </w:r>
      <w:r w:rsidR="0004282F" w:rsidRPr="001E3F77">
        <w:rPr>
          <w:rFonts w:ascii="Times New Roman" w:hAnsi="Times New Roman" w:cs="Times New Roman"/>
          <w:sz w:val="24"/>
          <w:szCs w:val="24"/>
          <w:lang w:val="id-ID"/>
        </w:rPr>
        <w:t xml:space="preserve">inear </w:t>
      </w:r>
      <w:r w:rsidR="00991246">
        <w:rPr>
          <w:rFonts w:ascii="Times New Roman" w:hAnsi="Times New Roman" w:cs="Times New Roman"/>
          <w:sz w:val="24"/>
          <w:szCs w:val="24"/>
        </w:rPr>
        <w:t xml:space="preserve"> yaitu</w:t>
      </w:r>
      <w:proofErr w:type="gramEnd"/>
      <w:r w:rsidR="00991246">
        <w:rPr>
          <w:rFonts w:ascii="Times New Roman" w:hAnsi="Times New Roman" w:cs="Times New Roman"/>
          <w:sz w:val="24"/>
          <w:szCs w:val="24"/>
        </w:rPr>
        <w:t xml:space="preserve"> regresi </w:t>
      </w:r>
      <w:r w:rsidR="00991246" w:rsidRPr="001E3F77">
        <w:rPr>
          <w:rFonts w:ascii="Times New Roman" w:hAnsi="Times New Roman" w:cs="Times New Roman"/>
          <w:sz w:val="24"/>
          <w:szCs w:val="24"/>
        </w:rPr>
        <w:t>l</w:t>
      </w:r>
      <w:r w:rsidR="00991246" w:rsidRPr="001E3F77">
        <w:rPr>
          <w:rFonts w:ascii="Times New Roman" w:hAnsi="Times New Roman" w:cs="Times New Roman"/>
          <w:sz w:val="24"/>
          <w:szCs w:val="24"/>
          <w:lang w:val="id-ID"/>
        </w:rPr>
        <w:t xml:space="preserve">inear </w:t>
      </w:r>
      <w:r w:rsidR="0004282F" w:rsidRPr="001E3F77">
        <w:rPr>
          <w:rFonts w:ascii="Times New Roman" w:hAnsi="Times New Roman" w:cs="Times New Roman"/>
          <w:sz w:val="24"/>
          <w:szCs w:val="24"/>
        </w:rPr>
        <w:t xml:space="preserve">sederhana untuk menjawab hipotesa </w:t>
      </w:r>
      <w:r w:rsidR="001E3F77">
        <w:rPr>
          <w:rFonts w:ascii="Times New Roman" w:hAnsi="Times New Roman" w:cs="Times New Roman"/>
          <w:sz w:val="24"/>
          <w:szCs w:val="24"/>
        </w:rPr>
        <w:t xml:space="preserve">pertama </w:t>
      </w:r>
      <w:r w:rsidR="00B04412">
        <w:rPr>
          <w:rFonts w:ascii="Times New Roman" w:hAnsi="Times New Roman" w:cs="Times New Roman"/>
          <w:sz w:val="24"/>
          <w:szCs w:val="24"/>
        </w:rPr>
        <w:t xml:space="preserve">dengan persamaan </w:t>
      </w:r>
      <w:r w:rsidR="00B04412" w:rsidRPr="00B04412">
        <w:rPr>
          <w:rFonts w:ascii="Times New Roman" w:hAnsi="Times New Roman" w:cs="Times New Roman"/>
          <w:sz w:val="24"/>
          <w:szCs w:val="24"/>
        </w:rPr>
        <w:t>Ŷ</w:t>
      </w:r>
      <w:r w:rsidR="00B04412" w:rsidRPr="00B04412">
        <w:rPr>
          <w:rFonts w:ascii="Times New Roman" w:hAnsi="Times New Roman" w:cs="Times New Roman"/>
          <w:sz w:val="24"/>
          <w:szCs w:val="24"/>
          <w:lang w:val="id-ID"/>
        </w:rPr>
        <w:t>= a+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991246">
        <w:rPr>
          <w:rFonts w:ascii="Times New Roman" w:hAnsi="Times New Roman" w:cs="Times New Roman"/>
          <w:sz w:val="24"/>
          <w:szCs w:val="24"/>
        </w:rPr>
        <w:t xml:space="preserve">   </w:t>
      </w:r>
      <w:r w:rsidR="001E3F77">
        <w:rPr>
          <w:rFonts w:ascii="Times New Roman" w:hAnsi="Times New Roman" w:cs="Times New Roman"/>
          <w:sz w:val="24"/>
          <w:szCs w:val="24"/>
        </w:rPr>
        <w:t xml:space="preserve">dan </w:t>
      </w:r>
      <w:r w:rsidR="00B04412">
        <w:rPr>
          <w:rFonts w:ascii="Times New Roman" w:hAnsi="Times New Roman" w:cs="Times New Roman"/>
          <w:sz w:val="24"/>
          <w:szCs w:val="24"/>
        </w:rPr>
        <w:t xml:space="preserve">hipotesa </w:t>
      </w:r>
      <w:r w:rsidR="001E3F77">
        <w:rPr>
          <w:rFonts w:ascii="Times New Roman" w:hAnsi="Times New Roman" w:cs="Times New Roman"/>
          <w:sz w:val="24"/>
          <w:szCs w:val="24"/>
        </w:rPr>
        <w:t xml:space="preserve">kedua </w:t>
      </w:r>
      <w:r w:rsidR="00B04412">
        <w:rPr>
          <w:rFonts w:ascii="Times New Roman" w:hAnsi="Times New Roman" w:cs="Times New Roman"/>
          <w:sz w:val="24"/>
          <w:szCs w:val="24"/>
        </w:rPr>
        <w:t xml:space="preserve">dengan persamaan </w:t>
      </w:r>
      <w:r w:rsidR="00B04412" w:rsidRPr="00B04412">
        <w:rPr>
          <w:rFonts w:ascii="Times New Roman" w:hAnsi="Times New Roman" w:cs="Times New Roman"/>
          <w:sz w:val="24"/>
          <w:szCs w:val="24"/>
        </w:rPr>
        <w:t>Ŷ</w:t>
      </w:r>
      <w:r w:rsidR="00B04412" w:rsidRPr="00B04412">
        <w:rPr>
          <w:rFonts w:ascii="Times New Roman" w:hAnsi="Times New Roman" w:cs="Times New Roman"/>
          <w:sz w:val="24"/>
          <w:szCs w:val="24"/>
          <w:lang w:val="id-ID"/>
        </w:rPr>
        <w:t>= a+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B04412">
        <w:rPr>
          <w:rFonts w:ascii="Times New Roman" w:hAnsi="Times New Roman" w:cs="Times New Roman"/>
          <w:sz w:val="24"/>
          <w:szCs w:val="24"/>
        </w:rPr>
        <w:t xml:space="preserve">.  Sedangkan </w:t>
      </w:r>
      <w:r w:rsidR="00991246" w:rsidRPr="001E3F77">
        <w:rPr>
          <w:rFonts w:ascii="Times New Roman" w:hAnsi="Times New Roman" w:cs="Times New Roman"/>
          <w:sz w:val="24"/>
          <w:szCs w:val="24"/>
        </w:rPr>
        <w:t xml:space="preserve">untuk menjawab </w:t>
      </w:r>
      <w:r w:rsidR="0004282F" w:rsidRPr="001E3F77">
        <w:rPr>
          <w:rFonts w:ascii="Times New Roman" w:hAnsi="Times New Roman" w:cs="Times New Roman"/>
          <w:sz w:val="24"/>
          <w:szCs w:val="24"/>
        </w:rPr>
        <w:t>hipotesa ketiga</w:t>
      </w:r>
      <w:r w:rsidR="00B04412">
        <w:rPr>
          <w:rFonts w:ascii="Times New Roman" w:hAnsi="Times New Roman" w:cs="Times New Roman"/>
          <w:sz w:val="24"/>
          <w:szCs w:val="24"/>
        </w:rPr>
        <w:t xml:space="preserve"> menggunakan</w:t>
      </w:r>
      <w:r w:rsidR="00B04412" w:rsidRPr="001E3F77">
        <w:rPr>
          <w:rFonts w:ascii="Times New Roman" w:hAnsi="Times New Roman" w:cs="Times New Roman"/>
          <w:sz w:val="24"/>
          <w:szCs w:val="24"/>
        </w:rPr>
        <w:t xml:space="preserve"> r</w:t>
      </w:r>
      <w:r w:rsidR="00B04412" w:rsidRPr="001E3F77">
        <w:rPr>
          <w:rFonts w:ascii="Times New Roman" w:hAnsi="Times New Roman" w:cs="Times New Roman"/>
          <w:sz w:val="24"/>
          <w:szCs w:val="24"/>
          <w:lang w:val="id-ID"/>
        </w:rPr>
        <w:t xml:space="preserve">egresi </w:t>
      </w:r>
      <w:r w:rsidR="00B04412" w:rsidRPr="001E3F77">
        <w:rPr>
          <w:rFonts w:ascii="Times New Roman" w:hAnsi="Times New Roman" w:cs="Times New Roman"/>
          <w:sz w:val="24"/>
          <w:szCs w:val="24"/>
        </w:rPr>
        <w:t>l</w:t>
      </w:r>
      <w:r w:rsidR="00B04412" w:rsidRPr="001E3F77">
        <w:rPr>
          <w:rFonts w:ascii="Times New Roman" w:hAnsi="Times New Roman" w:cs="Times New Roman"/>
          <w:sz w:val="24"/>
          <w:szCs w:val="24"/>
          <w:lang w:val="id-ID"/>
        </w:rPr>
        <w:t>inear berganda</w:t>
      </w:r>
      <w:r w:rsidR="00B04412">
        <w:rPr>
          <w:rFonts w:ascii="Times New Roman" w:hAnsi="Times New Roman" w:cs="Times New Roman"/>
          <w:sz w:val="24"/>
          <w:szCs w:val="24"/>
        </w:rPr>
        <w:t xml:space="preserve"> dengan persamaan </w:t>
      </w:r>
      <w:r w:rsidR="00B04412" w:rsidRPr="00B04412">
        <w:rPr>
          <w:rFonts w:ascii="Times New Roman" w:hAnsi="Times New Roman" w:cs="Times New Roman"/>
          <w:sz w:val="24"/>
          <w:szCs w:val="24"/>
        </w:rPr>
        <w:t>Ŷ</w:t>
      </w:r>
      <w:r w:rsidR="00B04412" w:rsidRPr="00B04412">
        <w:rPr>
          <w:rFonts w:ascii="Times New Roman" w:hAnsi="Times New Roman" w:cs="Times New Roman"/>
          <w:sz w:val="24"/>
          <w:szCs w:val="24"/>
          <w:lang w:val="id-ID"/>
        </w:rPr>
        <w:t xml:space="preserve"> = a+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B04412" w:rsidRPr="00B04412">
        <w:rPr>
          <w:rFonts w:ascii="Times New Roman" w:hAnsi="Times New Roman" w:cs="Times New Roman"/>
          <w:sz w:val="24"/>
          <w:szCs w:val="24"/>
          <w:lang w:val="id-ID"/>
        </w:rPr>
        <w:t xml:space="preserve"> +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04282F" w:rsidRPr="001E3F77">
        <w:rPr>
          <w:rFonts w:ascii="Times New Roman" w:hAnsi="Times New Roman" w:cs="Times New Roman"/>
          <w:sz w:val="24"/>
          <w:szCs w:val="24"/>
        </w:rPr>
        <w:t>.</w:t>
      </w:r>
      <w:r w:rsidR="007A3DF8" w:rsidRPr="001E3F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A83" w:rsidRDefault="00991246" w:rsidP="00991246">
      <w:pPr>
        <w:pStyle w:val="ListParagraph"/>
        <w:tabs>
          <w:tab w:val="left" w:pos="284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26946" w:rsidRPr="007A58AA">
        <w:rPr>
          <w:rFonts w:ascii="Times New Roman" w:hAnsi="Times New Roman" w:cs="Times New Roman"/>
          <w:sz w:val="24"/>
          <w:szCs w:val="24"/>
        </w:rPr>
        <w:t>P</w:t>
      </w:r>
      <w:r w:rsidR="004134A0" w:rsidRPr="007A58AA">
        <w:rPr>
          <w:rFonts w:ascii="Times New Roman" w:hAnsi="Times New Roman" w:cs="Times New Roman"/>
          <w:sz w:val="24"/>
          <w:szCs w:val="24"/>
        </w:rPr>
        <w:t>ersamaan regresi yang didapatkan kemudian diuji signifikansi dengan menggunakan uji</w:t>
      </w:r>
      <w:r w:rsidR="00567A83">
        <w:rPr>
          <w:rFonts w:ascii="Times New Roman" w:hAnsi="Times New Roman" w:cs="Times New Roman"/>
          <w:sz w:val="24"/>
          <w:szCs w:val="24"/>
        </w:rPr>
        <w:t xml:space="preserve"> signifikansi pengaruh parsial dengan Uji </w:t>
      </w:r>
      <w:proofErr w:type="gramStart"/>
      <w:r w:rsidR="00567A83">
        <w:rPr>
          <w:rFonts w:ascii="Times New Roman" w:hAnsi="Times New Roman" w:cs="Times New Roman"/>
          <w:sz w:val="24"/>
          <w:szCs w:val="24"/>
        </w:rPr>
        <w:t xml:space="preserve">t </w:t>
      </w:r>
      <w:r w:rsidR="004134A0" w:rsidRPr="007A58AA">
        <w:rPr>
          <w:rFonts w:ascii="Times New Roman" w:hAnsi="Times New Roman" w:cs="Times New Roman"/>
          <w:sz w:val="24"/>
          <w:szCs w:val="24"/>
        </w:rPr>
        <w:t xml:space="preserve"> untuk</w:t>
      </w:r>
      <w:proofErr w:type="gramEnd"/>
      <w:r w:rsidR="004134A0" w:rsidRPr="007A58AA">
        <w:rPr>
          <w:rFonts w:ascii="Times New Roman" w:hAnsi="Times New Roman" w:cs="Times New Roman"/>
          <w:sz w:val="24"/>
          <w:szCs w:val="24"/>
        </w:rPr>
        <w:t xml:space="preserve"> persamaan regresi linear sederhana dan uji signifikansi pengaruh </w:t>
      </w:r>
      <w:r w:rsidR="004134A0" w:rsidRPr="007A58AA">
        <w:rPr>
          <w:rFonts w:ascii="Times New Roman" w:hAnsi="Times New Roman" w:cs="Times New Roman"/>
          <w:i/>
          <w:sz w:val="24"/>
          <w:szCs w:val="24"/>
        </w:rPr>
        <w:t xml:space="preserve">simultan </w:t>
      </w:r>
      <w:r w:rsidR="00567A83">
        <w:rPr>
          <w:rFonts w:ascii="Times New Roman" w:hAnsi="Times New Roman" w:cs="Times New Roman"/>
          <w:sz w:val="24"/>
          <w:szCs w:val="24"/>
        </w:rPr>
        <w:t>dengan Uji F</w:t>
      </w:r>
      <w:r w:rsidR="004134A0" w:rsidRPr="007A58AA">
        <w:rPr>
          <w:rFonts w:ascii="Times New Roman" w:hAnsi="Times New Roman" w:cs="Times New Roman"/>
          <w:sz w:val="24"/>
          <w:szCs w:val="24"/>
        </w:rPr>
        <w:t xml:space="preserve"> untuk persamaan regresi linear berganda.</w:t>
      </w:r>
      <w:r w:rsidR="006A1F35" w:rsidRPr="007A58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A83" w:rsidRPr="00567A83" w:rsidRDefault="00567A83" w:rsidP="00567A83">
      <w:pPr>
        <w:pStyle w:val="ListParagraph"/>
        <w:tabs>
          <w:tab w:val="left" w:pos="284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6732A" w:rsidRPr="00991246">
        <w:rPr>
          <w:rFonts w:ascii="Times New Roman" w:hAnsi="Times New Roman" w:cs="Times New Roman"/>
          <w:sz w:val="24"/>
          <w:szCs w:val="24"/>
        </w:rPr>
        <w:t>Berdasarkan hasil p</w:t>
      </w:r>
      <w:r w:rsidR="006A1F35" w:rsidRPr="00991246">
        <w:rPr>
          <w:rFonts w:ascii="Times New Roman" w:hAnsi="Times New Roman" w:cs="Times New Roman"/>
          <w:sz w:val="24"/>
          <w:szCs w:val="24"/>
        </w:rPr>
        <w:t xml:space="preserve">engujian </w:t>
      </w:r>
      <w:r w:rsidR="0026732A" w:rsidRPr="00991246">
        <w:rPr>
          <w:rFonts w:ascii="Times New Roman" w:hAnsi="Times New Roman" w:cs="Times New Roman"/>
          <w:sz w:val="24"/>
          <w:szCs w:val="24"/>
        </w:rPr>
        <w:t xml:space="preserve">hipotesis dengan bantuan </w:t>
      </w:r>
      <w:r w:rsidR="00774858" w:rsidRPr="00991246">
        <w:rPr>
          <w:rFonts w:ascii="Times New Roman" w:hAnsi="Times New Roman" w:cs="Times New Roman"/>
          <w:i/>
          <w:sz w:val="24"/>
          <w:szCs w:val="24"/>
        </w:rPr>
        <w:t>software</w:t>
      </w:r>
      <w:r w:rsidR="00774858" w:rsidRPr="00991246">
        <w:rPr>
          <w:rFonts w:ascii="Times New Roman" w:hAnsi="Times New Roman" w:cs="Times New Roman"/>
          <w:sz w:val="24"/>
          <w:szCs w:val="24"/>
        </w:rPr>
        <w:t xml:space="preserve"> </w:t>
      </w:r>
      <w:r w:rsidR="00774858" w:rsidRPr="00991246">
        <w:rPr>
          <w:rFonts w:ascii="Times New Roman" w:hAnsi="Times New Roman" w:cs="Times New Roman"/>
          <w:i/>
          <w:sz w:val="24"/>
          <w:szCs w:val="24"/>
        </w:rPr>
        <w:t xml:space="preserve">SPSS </w:t>
      </w:r>
      <w:proofErr w:type="gramStart"/>
      <w:r w:rsidR="00774858" w:rsidRPr="00991246">
        <w:rPr>
          <w:rFonts w:ascii="Times New Roman" w:hAnsi="Times New Roman" w:cs="Times New Roman"/>
          <w:i/>
          <w:sz w:val="24"/>
          <w:szCs w:val="24"/>
        </w:rPr>
        <w:t>version  17</w:t>
      </w:r>
      <w:proofErr w:type="gramEnd"/>
      <w:r w:rsidR="00774858" w:rsidRPr="00991246">
        <w:rPr>
          <w:rFonts w:ascii="Times New Roman" w:hAnsi="Times New Roman" w:cs="Times New Roman"/>
          <w:i/>
          <w:sz w:val="24"/>
          <w:szCs w:val="24"/>
        </w:rPr>
        <w:t xml:space="preserve"> for windows</w:t>
      </w:r>
      <w:r w:rsidR="00774858" w:rsidRPr="00991246">
        <w:rPr>
          <w:rFonts w:ascii="Times New Roman" w:hAnsi="Times New Roman" w:cs="Times New Roman"/>
          <w:sz w:val="24"/>
          <w:szCs w:val="24"/>
        </w:rPr>
        <w:t xml:space="preserve"> </w:t>
      </w:r>
      <w:r w:rsidR="000322E3" w:rsidRPr="00991246">
        <w:rPr>
          <w:rFonts w:ascii="Times New Roman" w:hAnsi="Times New Roman" w:cs="Times New Roman"/>
          <w:sz w:val="24"/>
          <w:szCs w:val="24"/>
        </w:rPr>
        <w:t>(Lampiran 12</w:t>
      </w:r>
      <w:r w:rsidR="00810A4E" w:rsidRPr="00991246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0A4E" w:rsidRPr="00991246">
        <w:rPr>
          <w:rFonts w:ascii="Times New Roman" w:hAnsi="Times New Roman" w:cs="Times New Roman"/>
          <w:sz w:val="24"/>
          <w:szCs w:val="24"/>
        </w:rPr>
        <w:t xml:space="preserve">maka dapat diuraikan </w:t>
      </w:r>
      <w:r w:rsidR="006A1F35" w:rsidRPr="00991246">
        <w:rPr>
          <w:rFonts w:ascii="Times New Roman" w:hAnsi="Times New Roman" w:cs="Times New Roman"/>
          <w:sz w:val="24"/>
          <w:szCs w:val="24"/>
        </w:rPr>
        <w:t xml:space="preserve"> </w:t>
      </w:r>
      <w:r w:rsidR="00774858" w:rsidRPr="00991246">
        <w:rPr>
          <w:rFonts w:ascii="Times New Roman" w:hAnsi="Times New Roman" w:cs="Times New Roman"/>
          <w:sz w:val="24"/>
          <w:szCs w:val="24"/>
        </w:rPr>
        <w:t>hasil pengujian</w:t>
      </w:r>
      <w:r w:rsidR="00810A4E" w:rsidRPr="00991246">
        <w:rPr>
          <w:rFonts w:ascii="Times New Roman" w:hAnsi="Times New Roman" w:cs="Times New Roman"/>
          <w:sz w:val="24"/>
          <w:szCs w:val="24"/>
        </w:rPr>
        <w:t xml:space="preserve"> untuk </w:t>
      </w:r>
      <w:r w:rsidR="006A1F35" w:rsidRPr="00991246">
        <w:rPr>
          <w:rFonts w:ascii="Times New Roman" w:hAnsi="Times New Roman" w:cs="Times New Roman"/>
          <w:sz w:val="24"/>
          <w:szCs w:val="24"/>
        </w:rPr>
        <w:t>masing –</w:t>
      </w:r>
      <w:r w:rsidR="007077A7" w:rsidRPr="00991246">
        <w:rPr>
          <w:rFonts w:ascii="Times New Roman" w:hAnsi="Times New Roman" w:cs="Times New Roman"/>
          <w:sz w:val="24"/>
          <w:szCs w:val="24"/>
        </w:rPr>
        <w:t xml:space="preserve"> </w:t>
      </w:r>
      <w:r w:rsidR="006A1F35" w:rsidRPr="00991246">
        <w:rPr>
          <w:rFonts w:ascii="Times New Roman" w:hAnsi="Times New Roman" w:cs="Times New Roman"/>
          <w:sz w:val="24"/>
          <w:szCs w:val="24"/>
        </w:rPr>
        <w:t xml:space="preserve">masing </w:t>
      </w:r>
      <w:r w:rsidR="00810A4E" w:rsidRPr="00991246">
        <w:rPr>
          <w:rFonts w:ascii="Times New Roman" w:hAnsi="Times New Roman" w:cs="Times New Roman"/>
          <w:sz w:val="24"/>
          <w:szCs w:val="24"/>
        </w:rPr>
        <w:t>hipotesa</w:t>
      </w:r>
      <w:r w:rsidR="00774858" w:rsidRPr="00991246">
        <w:rPr>
          <w:rFonts w:ascii="Times New Roman" w:hAnsi="Times New Roman" w:cs="Times New Roman"/>
          <w:sz w:val="24"/>
          <w:szCs w:val="24"/>
        </w:rPr>
        <w:t xml:space="preserve">nya </w:t>
      </w:r>
      <w:r w:rsidR="006A1F35" w:rsidRPr="00991246">
        <w:rPr>
          <w:rFonts w:ascii="Times New Roman" w:hAnsi="Times New Roman" w:cs="Times New Roman"/>
          <w:sz w:val="24"/>
          <w:szCs w:val="24"/>
        </w:rPr>
        <w:t xml:space="preserve"> sebagai berikut :</w:t>
      </w:r>
    </w:p>
    <w:p w:rsidR="00B04412" w:rsidRDefault="00A029D0" w:rsidP="00991246">
      <w:pPr>
        <w:pStyle w:val="ListParagraph"/>
        <w:numPr>
          <w:ilvl w:val="0"/>
          <w:numId w:val="22"/>
        </w:numPr>
        <w:tabs>
          <w:tab w:val="left" w:pos="284"/>
        </w:tabs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A4D">
        <w:rPr>
          <w:rFonts w:ascii="Times New Roman" w:hAnsi="Times New Roman" w:cs="Times New Roman"/>
          <w:b/>
          <w:sz w:val="24"/>
          <w:szCs w:val="24"/>
        </w:rPr>
        <w:t>Pengaruh Kompetensi Terhadap Kinerja Guru Bidang Produktif SMKN di Kabupaten Lombok Barat.</w:t>
      </w:r>
    </w:p>
    <w:p w:rsidR="002A650E" w:rsidRPr="001E6A4D" w:rsidRDefault="002A650E" w:rsidP="00991246">
      <w:pPr>
        <w:pStyle w:val="ListParagraph"/>
        <w:tabs>
          <w:tab w:val="left" w:pos="284"/>
        </w:tabs>
        <w:spacing w:after="0" w:line="240" w:lineRule="auto"/>
        <w:ind w:left="6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B54" w:rsidRDefault="00952B54" w:rsidP="00991246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Berdasarkan hasil analisis regresi linier sederhana dengan bantuan program</w:t>
      </w:r>
      <w:r w:rsidR="004134A0">
        <w:rPr>
          <w:rFonts w:ascii="Times New Roman" w:hAnsi="Times New Roman" w:cs="Times New Roman"/>
          <w:sz w:val="24"/>
          <w:szCs w:val="24"/>
        </w:rPr>
        <w:t xml:space="preserve"> </w:t>
      </w:r>
      <w:r w:rsidR="00111E3E" w:rsidRPr="00784CDB">
        <w:rPr>
          <w:rFonts w:ascii="Times New Roman" w:hAnsi="Times New Roman" w:cs="Times New Roman"/>
          <w:i/>
          <w:sz w:val="24"/>
          <w:szCs w:val="24"/>
        </w:rPr>
        <w:t xml:space="preserve">SPSS </w:t>
      </w:r>
      <w:proofErr w:type="gramStart"/>
      <w:r w:rsidR="00111E3E" w:rsidRPr="00784CDB">
        <w:rPr>
          <w:rFonts w:ascii="Times New Roman" w:hAnsi="Times New Roman" w:cs="Times New Roman"/>
          <w:i/>
          <w:sz w:val="24"/>
          <w:szCs w:val="24"/>
        </w:rPr>
        <w:t>version  17</w:t>
      </w:r>
      <w:proofErr w:type="gramEnd"/>
      <w:r w:rsidR="00111E3E" w:rsidRPr="00784C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6946">
        <w:rPr>
          <w:rFonts w:ascii="Times New Roman" w:hAnsi="Times New Roman" w:cs="Times New Roman"/>
          <w:sz w:val="24"/>
          <w:szCs w:val="24"/>
        </w:rPr>
        <w:t xml:space="preserve">diperoleh hasil seperti pada </w:t>
      </w:r>
      <w:r w:rsidR="005740C9">
        <w:rPr>
          <w:rFonts w:ascii="Times New Roman" w:hAnsi="Times New Roman" w:cs="Times New Roman"/>
          <w:sz w:val="24"/>
          <w:szCs w:val="24"/>
        </w:rPr>
        <w:t>tabel berikut ini :</w:t>
      </w:r>
    </w:p>
    <w:p w:rsidR="005740C9" w:rsidRDefault="002A650E" w:rsidP="00991246">
      <w:pPr>
        <w:autoSpaceDE w:val="0"/>
        <w:autoSpaceDN w:val="0"/>
        <w:adjustRightInd w:val="0"/>
        <w:spacing w:after="0" w:line="240" w:lineRule="auto"/>
        <w:ind w:left="1985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Tabel </w:t>
      </w:r>
      <w:proofErr w:type="gramStart"/>
      <w:r>
        <w:rPr>
          <w:rFonts w:ascii="Times New Roman" w:hAnsi="Times New Roman" w:cs="Times New Roman"/>
          <w:sz w:val="24"/>
          <w:szCs w:val="24"/>
        </w:rPr>
        <w:t>4.</w:t>
      </w:r>
      <w:r w:rsidR="00735DE2">
        <w:rPr>
          <w:rFonts w:ascii="Times New Roman" w:hAnsi="Times New Roman" w:cs="Times New Roman"/>
          <w:sz w:val="24"/>
          <w:szCs w:val="24"/>
        </w:rPr>
        <w:t>6</w:t>
      </w:r>
      <w:r w:rsidR="005740C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740C9">
        <w:rPr>
          <w:rFonts w:ascii="Times New Roman" w:hAnsi="Times New Roman" w:cs="Times New Roman"/>
          <w:sz w:val="24"/>
          <w:szCs w:val="24"/>
        </w:rPr>
        <w:t xml:space="preserve">  </w:t>
      </w:r>
      <w:r w:rsidR="005740C9" w:rsidRPr="00C16F1E">
        <w:rPr>
          <w:rFonts w:ascii="Times New Roman" w:hAnsi="Times New Roman" w:cs="Times New Roman"/>
          <w:sz w:val="24"/>
          <w:szCs w:val="24"/>
        </w:rPr>
        <w:t xml:space="preserve">Hasil Uji Regresi </w:t>
      </w:r>
      <w:r w:rsidR="00514DF6">
        <w:rPr>
          <w:rFonts w:ascii="Times New Roman" w:hAnsi="Times New Roman" w:cs="Times New Roman"/>
          <w:sz w:val="24"/>
          <w:szCs w:val="24"/>
        </w:rPr>
        <w:t>Pengaruh</w:t>
      </w:r>
      <w:r w:rsidR="005740C9">
        <w:rPr>
          <w:rFonts w:ascii="Times New Roman" w:hAnsi="Times New Roman" w:cs="Times New Roman"/>
          <w:sz w:val="24"/>
          <w:szCs w:val="24"/>
        </w:rPr>
        <w:t xml:space="preserve"> </w:t>
      </w:r>
      <w:r w:rsidR="00514DF6">
        <w:rPr>
          <w:rFonts w:ascii="Times New Roman" w:hAnsi="Times New Roman" w:cs="Times New Roman"/>
          <w:sz w:val="24"/>
          <w:szCs w:val="24"/>
        </w:rPr>
        <w:t>Kompetensi T</w:t>
      </w:r>
      <w:r w:rsidR="005740C9" w:rsidRPr="00C16F1E">
        <w:rPr>
          <w:rFonts w:ascii="Times New Roman" w:hAnsi="Times New Roman" w:cs="Times New Roman"/>
          <w:sz w:val="24"/>
          <w:szCs w:val="24"/>
        </w:rPr>
        <w:t xml:space="preserve">erhadap </w:t>
      </w:r>
      <w:r w:rsidR="005740C9">
        <w:rPr>
          <w:rFonts w:ascii="Times New Roman" w:hAnsi="Times New Roman" w:cs="Times New Roman"/>
          <w:sz w:val="24"/>
          <w:szCs w:val="24"/>
        </w:rPr>
        <w:t xml:space="preserve">  </w:t>
      </w:r>
      <w:r w:rsidR="005740C9" w:rsidRPr="00C16F1E">
        <w:rPr>
          <w:rFonts w:ascii="Times New Roman" w:hAnsi="Times New Roman" w:cs="Times New Roman"/>
          <w:sz w:val="24"/>
          <w:szCs w:val="24"/>
        </w:rPr>
        <w:t xml:space="preserve">Kinerja </w:t>
      </w:r>
      <w:r w:rsidR="005740C9">
        <w:rPr>
          <w:rFonts w:ascii="Times New Roman" w:hAnsi="Times New Roman" w:cs="Times New Roman"/>
          <w:sz w:val="24"/>
          <w:szCs w:val="24"/>
        </w:rPr>
        <w:t xml:space="preserve">Guru </w:t>
      </w:r>
      <w:r w:rsidR="005740C9" w:rsidRPr="00416A30">
        <w:rPr>
          <w:rFonts w:ascii="Times New Roman" w:hAnsi="Times New Roman" w:cs="Times New Roman"/>
          <w:sz w:val="24"/>
          <w:szCs w:val="24"/>
        </w:rPr>
        <w:t>Bidang</w:t>
      </w:r>
      <w:r w:rsidR="005740C9">
        <w:rPr>
          <w:rFonts w:ascii="Times New Roman" w:hAnsi="Times New Roman" w:cs="Times New Roman"/>
          <w:sz w:val="24"/>
          <w:szCs w:val="24"/>
        </w:rPr>
        <w:t xml:space="preserve"> </w:t>
      </w:r>
      <w:r w:rsidR="005740C9" w:rsidRPr="00416A30">
        <w:rPr>
          <w:rFonts w:ascii="Times New Roman" w:hAnsi="Times New Roman" w:cs="Times New Roman"/>
          <w:sz w:val="24"/>
          <w:szCs w:val="24"/>
        </w:rPr>
        <w:t xml:space="preserve">Produktif </w:t>
      </w:r>
      <w:r w:rsidR="005740C9">
        <w:rPr>
          <w:rFonts w:ascii="Times New Roman" w:hAnsi="Times New Roman" w:cs="Times New Roman"/>
          <w:sz w:val="24"/>
          <w:szCs w:val="24"/>
        </w:rPr>
        <w:t>SMKN</w:t>
      </w:r>
      <w:r w:rsidR="005740C9" w:rsidRPr="00416A30">
        <w:rPr>
          <w:rFonts w:ascii="Times New Roman" w:hAnsi="Times New Roman" w:cs="Times New Roman"/>
          <w:sz w:val="24"/>
          <w:szCs w:val="24"/>
        </w:rPr>
        <w:t xml:space="preserve"> </w:t>
      </w:r>
      <w:r w:rsidR="005740C9">
        <w:rPr>
          <w:rFonts w:ascii="Times New Roman" w:hAnsi="Times New Roman" w:cs="Times New Roman"/>
          <w:sz w:val="24"/>
          <w:szCs w:val="24"/>
        </w:rPr>
        <w:t>d</w:t>
      </w:r>
      <w:r w:rsidR="005740C9" w:rsidRPr="00416A30">
        <w:rPr>
          <w:rFonts w:ascii="Times New Roman" w:hAnsi="Times New Roman" w:cs="Times New Roman"/>
          <w:sz w:val="24"/>
          <w:szCs w:val="24"/>
        </w:rPr>
        <w:t>i Kabupaten Lombok Barat</w:t>
      </w:r>
      <w:r w:rsidR="005740C9" w:rsidRPr="00C16F1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229" w:type="dxa"/>
        <w:tblInd w:w="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1417"/>
        <w:gridCol w:w="992"/>
        <w:gridCol w:w="1276"/>
        <w:gridCol w:w="1559"/>
        <w:gridCol w:w="851"/>
        <w:gridCol w:w="850"/>
      </w:tblGrid>
      <w:tr w:rsidR="00111E3E" w:rsidRPr="00E31228" w:rsidTr="007A58AA">
        <w:trPr>
          <w:cantSplit/>
          <w:tblHeader/>
        </w:trPr>
        <w:tc>
          <w:tcPr>
            <w:tcW w:w="1701" w:type="dxa"/>
            <w:gridSpan w:val="2"/>
            <w:vMerge w:val="restart"/>
            <w:tcBorders>
              <w:top w:val="single" w:sz="18" w:space="0" w:color="000000"/>
              <w:left w:val="single" w:sz="16" w:space="0" w:color="000000"/>
              <w:bottom w:val="single" w:sz="4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1E3E" w:rsidRPr="007A58AA" w:rsidRDefault="00111E3E" w:rsidP="00991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5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2268" w:type="dxa"/>
            <w:gridSpan w:val="2"/>
            <w:tcBorders>
              <w:top w:val="single" w:sz="18" w:space="0" w:color="000000"/>
              <w:left w:val="single" w:sz="16" w:space="0" w:color="000000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1E3E" w:rsidRPr="007A58AA" w:rsidRDefault="00111E3E" w:rsidP="00991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A58A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Unstandardized Coefficients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1E3E" w:rsidRPr="007A58AA" w:rsidRDefault="00111E3E" w:rsidP="00991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A58A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Standardized Coefficients</w:t>
            </w:r>
          </w:p>
        </w:tc>
        <w:tc>
          <w:tcPr>
            <w:tcW w:w="851" w:type="dxa"/>
            <w:vMerge w:val="restart"/>
            <w:tcBorders>
              <w:top w:val="single" w:sz="18" w:space="0" w:color="000000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1E3E" w:rsidRPr="007A58AA" w:rsidRDefault="00111E3E" w:rsidP="00991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A58A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t</w:t>
            </w:r>
          </w:p>
        </w:tc>
        <w:tc>
          <w:tcPr>
            <w:tcW w:w="850" w:type="dxa"/>
            <w:vMerge w:val="restart"/>
            <w:tcBorders>
              <w:top w:val="single" w:sz="18" w:space="0" w:color="000000"/>
              <w:bottom w:val="single" w:sz="4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1E3E" w:rsidRPr="007A58AA" w:rsidRDefault="00111E3E" w:rsidP="00991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A58A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Sig.</w:t>
            </w:r>
          </w:p>
        </w:tc>
      </w:tr>
      <w:tr w:rsidR="00111E3E" w:rsidRPr="00E31228" w:rsidTr="007A58AA">
        <w:trPr>
          <w:cantSplit/>
          <w:tblHeader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16" w:space="0" w:color="000000"/>
              <w:bottom w:val="single" w:sz="4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1E3E" w:rsidRPr="00E31228" w:rsidRDefault="00111E3E" w:rsidP="0099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6" w:space="0" w:color="000000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1E3E" w:rsidRPr="007A58AA" w:rsidRDefault="00111E3E" w:rsidP="00991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A58A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1E3E" w:rsidRPr="007A58AA" w:rsidRDefault="00111E3E" w:rsidP="00991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A58A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1E3E" w:rsidRPr="007A58AA" w:rsidRDefault="00111E3E" w:rsidP="00991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A58A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Beta</w:t>
            </w: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1E3E" w:rsidRPr="00E31228" w:rsidRDefault="00111E3E" w:rsidP="0099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1E3E" w:rsidRPr="00E31228" w:rsidRDefault="00111E3E" w:rsidP="0099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E3E" w:rsidRPr="00E31228" w:rsidTr="007A58AA">
        <w:trPr>
          <w:cantSplit/>
          <w:tblHeader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1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1E3E" w:rsidRPr="00E31228" w:rsidRDefault="00111E3E" w:rsidP="0099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1E3E" w:rsidRPr="00FE3AE1" w:rsidRDefault="00111E3E" w:rsidP="0099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E3A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(Constant)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1E3E" w:rsidRPr="00E31228" w:rsidRDefault="00111E3E" w:rsidP="00991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1E3E" w:rsidRPr="00E31228" w:rsidRDefault="00111E3E" w:rsidP="00991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3.793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1E3E" w:rsidRPr="00E31228" w:rsidRDefault="00111E3E" w:rsidP="00991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1E3E" w:rsidRPr="00E31228" w:rsidRDefault="00111E3E" w:rsidP="00991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6.328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1E3E" w:rsidRPr="00E31228" w:rsidRDefault="00111E3E" w:rsidP="00991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111E3E" w:rsidRPr="00E31228" w:rsidTr="007A58AA">
        <w:trPr>
          <w:cantSplit/>
          <w:tblHeader/>
        </w:trPr>
        <w:tc>
          <w:tcPr>
            <w:tcW w:w="284" w:type="dxa"/>
            <w:vMerge/>
            <w:tcBorders>
              <w:top w:val="single" w:sz="4" w:space="0" w:color="auto"/>
              <w:left w:val="single" w:sz="1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1E3E" w:rsidRPr="00E31228" w:rsidRDefault="00111E3E" w:rsidP="0099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1E3E" w:rsidRPr="00E31228" w:rsidRDefault="00111E3E" w:rsidP="0099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Kompetensi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1E3E" w:rsidRPr="00E31228" w:rsidRDefault="00111E3E" w:rsidP="00991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1E3E" w:rsidRPr="00E31228" w:rsidRDefault="00111E3E" w:rsidP="00991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1E3E" w:rsidRPr="00E31228" w:rsidRDefault="00111E3E" w:rsidP="00991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.379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1E3E" w:rsidRPr="00E31228" w:rsidRDefault="00111E3E" w:rsidP="00991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3.176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1E3E" w:rsidRPr="00E31228" w:rsidRDefault="00111E3E" w:rsidP="00991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.002</w:t>
            </w:r>
          </w:p>
        </w:tc>
      </w:tr>
      <w:tr w:rsidR="00111E3E" w:rsidRPr="00E31228" w:rsidTr="007A58AA">
        <w:trPr>
          <w:cantSplit/>
        </w:trPr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26B0" w:rsidRPr="00AB71FE" w:rsidRDefault="00111E3E" w:rsidP="00991246">
            <w:pPr>
              <w:autoSpaceDE w:val="0"/>
              <w:autoSpaceDN w:val="0"/>
              <w:adjustRightInd w:val="0"/>
              <w:spacing w:after="0" w:line="240" w:lineRule="auto"/>
              <w:ind w:left="962" w:hanging="99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111E3E">
              <w:rPr>
                <w:rFonts w:ascii="Times New Roman" w:hAnsi="Times New Roman" w:cs="Times New Roman"/>
                <w:bCs/>
                <w:sz w:val="24"/>
                <w:szCs w:val="24"/>
              </w:rPr>
              <w:t>Sumber :</w:t>
            </w:r>
            <w:proofErr w:type="gramEnd"/>
            <w:r w:rsidRPr="00111E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B3CF1">
              <w:rPr>
                <w:rFonts w:ascii="Times New Roman" w:hAnsi="Times New Roman" w:cs="Times New Roman"/>
                <w:bCs/>
                <w:sz w:val="24"/>
                <w:szCs w:val="24"/>
              </w:rPr>
              <w:t>Data Hasil Pengujian Hipotesis dengan SPSS versi 17</w:t>
            </w:r>
            <w:r w:rsidR="00567A8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11E3E" w:rsidRPr="00E31228" w:rsidRDefault="00111E3E" w:rsidP="00991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C4EC0" w:rsidRPr="000136D4" w:rsidRDefault="00756290" w:rsidP="000322E3">
      <w:pPr>
        <w:tabs>
          <w:tab w:val="left" w:pos="450"/>
        </w:tabs>
        <w:spacing w:after="0" w:line="48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6D4">
        <w:rPr>
          <w:rFonts w:ascii="Times New Roman" w:hAnsi="Times New Roman" w:cs="Times New Roman"/>
          <w:bCs/>
          <w:sz w:val="24"/>
          <w:szCs w:val="24"/>
        </w:rPr>
        <w:lastRenderedPageBreak/>
        <w:t>B</w:t>
      </w:r>
      <w:r w:rsidR="00EB0F1B" w:rsidRPr="000136D4">
        <w:rPr>
          <w:rFonts w:ascii="Times New Roman" w:hAnsi="Times New Roman" w:cs="Times New Roman"/>
          <w:bCs/>
          <w:sz w:val="24"/>
          <w:szCs w:val="24"/>
        </w:rPr>
        <w:t xml:space="preserve">erdasarkan </w:t>
      </w:r>
      <w:r w:rsidR="00111E3E" w:rsidRPr="000136D4">
        <w:rPr>
          <w:rFonts w:ascii="Times New Roman" w:hAnsi="Times New Roman" w:cs="Times New Roman"/>
          <w:bCs/>
          <w:sz w:val="24"/>
          <w:szCs w:val="24"/>
        </w:rPr>
        <w:t xml:space="preserve">data </w:t>
      </w:r>
      <w:r w:rsidR="00573394">
        <w:rPr>
          <w:rFonts w:ascii="Times New Roman" w:hAnsi="Times New Roman" w:cs="Times New Roman"/>
          <w:bCs/>
          <w:sz w:val="24"/>
          <w:szCs w:val="24"/>
        </w:rPr>
        <w:t xml:space="preserve">pada </w:t>
      </w:r>
      <w:r w:rsidR="00111E3E" w:rsidRPr="000136D4">
        <w:rPr>
          <w:rFonts w:ascii="Times New Roman" w:hAnsi="Times New Roman" w:cs="Times New Roman"/>
          <w:bCs/>
          <w:sz w:val="24"/>
          <w:szCs w:val="24"/>
        </w:rPr>
        <w:t xml:space="preserve">Tabel 4.6, </w:t>
      </w:r>
      <w:r w:rsidRPr="000136D4">
        <w:rPr>
          <w:rFonts w:ascii="Times New Roman" w:hAnsi="Times New Roman" w:cs="Times New Roman"/>
          <w:bCs/>
          <w:sz w:val="24"/>
          <w:szCs w:val="24"/>
        </w:rPr>
        <w:t xml:space="preserve">diperoleh </w:t>
      </w:r>
      <w:r w:rsidR="00EB0F1B" w:rsidRPr="000136D4">
        <w:rPr>
          <w:rFonts w:ascii="Times New Roman" w:hAnsi="Times New Roman" w:cs="Times New Roman"/>
          <w:bCs/>
          <w:sz w:val="24"/>
          <w:szCs w:val="24"/>
        </w:rPr>
        <w:t xml:space="preserve">nilai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   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 hitung</m:t>
            </m:r>
          </m:sub>
        </m:sSub>
      </m:oMath>
      <w:r w:rsidR="004B4722" w:rsidRPr="000136D4">
        <w:rPr>
          <w:rFonts w:ascii="Times New Roman" w:hAnsi="Times New Roman" w:cs="Times New Roman"/>
          <w:sz w:val="24"/>
          <w:szCs w:val="24"/>
        </w:rPr>
        <w:t xml:space="preserve">  </w:t>
      </w:r>
      <w:r w:rsidRPr="000136D4">
        <w:rPr>
          <w:rFonts w:ascii="Times New Roman" w:hAnsi="Times New Roman" w:cs="Times New Roman"/>
          <w:bCs/>
          <w:sz w:val="24"/>
          <w:szCs w:val="24"/>
        </w:rPr>
        <w:t xml:space="preserve">sebesar </w:t>
      </w:r>
      <w:r w:rsidR="00B44E46" w:rsidRPr="000136D4">
        <w:rPr>
          <w:rFonts w:ascii="Times New Roman" w:hAnsi="Times New Roman" w:cs="Times New Roman"/>
          <w:bCs/>
          <w:sz w:val="24"/>
          <w:szCs w:val="24"/>
        </w:rPr>
        <w:t>3,176</w:t>
      </w:r>
      <w:r w:rsidR="004B4722" w:rsidRPr="000136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33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4722" w:rsidRPr="000136D4">
        <w:rPr>
          <w:rFonts w:ascii="Times New Roman" w:hAnsi="Times New Roman" w:cs="Times New Roman"/>
          <w:bCs/>
          <w:sz w:val="24"/>
          <w:szCs w:val="24"/>
        </w:rPr>
        <w:t xml:space="preserve">lebih </w:t>
      </w:r>
      <w:r w:rsidR="003F69F3" w:rsidRPr="000136D4">
        <w:rPr>
          <w:rFonts w:ascii="Times New Roman" w:hAnsi="Times New Roman" w:cs="Times New Roman"/>
          <w:bCs/>
          <w:sz w:val="24"/>
          <w:szCs w:val="24"/>
        </w:rPr>
        <w:t xml:space="preserve">besar </w:t>
      </w:r>
      <w:r w:rsidR="004B4722" w:rsidRPr="000136D4">
        <w:rPr>
          <w:rFonts w:ascii="Times New Roman" w:hAnsi="Times New Roman" w:cs="Times New Roman"/>
          <w:bCs/>
          <w:sz w:val="24"/>
          <w:szCs w:val="24"/>
        </w:rPr>
        <w:t xml:space="preserve">dari nilai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   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 tabel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4B4722" w:rsidRPr="000136D4">
        <w:rPr>
          <w:rFonts w:ascii="Times New Roman" w:hAnsi="Times New Roman" w:cs="Times New Roman"/>
          <w:sz w:val="28"/>
          <w:szCs w:val="28"/>
        </w:rPr>
        <w:t xml:space="preserve"> </w:t>
      </w:r>
      <w:r w:rsidR="00C140BF" w:rsidRPr="00C140BF">
        <w:rPr>
          <w:rFonts w:ascii="Times New Roman" w:hAnsi="Times New Roman" w:cs="Times New Roman"/>
          <w:sz w:val="24"/>
          <w:szCs w:val="24"/>
        </w:rPr>
        <w:t>(Lampiran 13)</w:t>
      </w:r>
      <w:r w:rsidR="00C140BF">
        <w:rPr>
          <w:rFonts w:ascii="Times New Roman" w:hAnsi="Times New Roman" w:cs="Times New Roman"/>
          <w:sz w:val="28"/>
          <w:szCs w:val="28"/>
        </w:rPr>
        <w:t xml:space="preserve"> </w:t>
      </w:r>
      <w:r w:rsidR="00E80E74" w:rsidRPr="000136D4">
        <w:rPr>
          <w:rFonts w:ascii="Times New Roman" w:hAnsi="Times New Roman" w:cs="Times New Roman"/>
          <w:sz w:val="24"/>
          <w:szCs w:val="24"/>
        </w:rPr>
        <w:t>sebesar</w:t>
      </w:r>
      <w:r w:rsidR="00E80E74" w:rsidRPr="000136D4">
        <w:rPr>
          <w:rFonts w:ascii="Times New Roman" w:hAnsi="Times New Roman" w:cs="Times New Roman"/>
          <w:bCs/>
          <w:sz w:val="24"/>
          <w:szCs w:val="24"/>
        </w:rPr>
        <w:t xml:space="preserve">  2,000 </w:t>
      </w:r>
      <w:r w:rsidR="00E80E74" w:rsidRPr="000136D4">
        <w:rPr>
          <w:rFonts w:ascii="Times New Roman" w:hAnsi="Times New Roman" w:cs="Times New Roman"/>
          <w:sz w:val="24"/>
          <w:szCs w:val="24"/>
        </w:rPr>
        <w:t xml:space="preserve"> </w:t>
      </w:r>
      <w:r w:rsidR="00573394">
        <w:rPr>
          <w:rFonts w:ascii="Times New Roman" w:hAnsi="Times New Roman" w:cs="Times New Roman"/>
          <w:sz w:val="24"/>
          <w:szCs w:val="24"/>
        </w:rPr>
        <w:t>(</w:t>
      </w:r>
      <w:r w:rsidR="00573394" w:rsidRPr="000136D4">
        <w:rPr>
          <w:rFonts w:ascii="Times New Roman" w:hAnsi="Times New Roman" w:cs="Times New Roman"/>
          <w:bCs/>
          <w:sz w:val="24"/>
          <w:szCs w:val="24"/>
        </w:rPr>
        <w:t xml:space="preserve">3,176 </w:t>
      </w:r>
      <w:r w:rsidR="00573394">
        <w:rPr>
          <w:rFonts w:ascii="Times New Roman" w:hAnsi="Times New Roman" w:cs="Times New Roman"/>
          <w:bCs/>
          <w:sz w:val="24"/>
          <w:szCs w:val="24"/>
        </w:rPr>
        <w:t xml:space="preserve">&gt; </w:t>
      </w:r>
      <w:r w:rsidR="00573394" w:rsidRPr="000136D4">
        <w:rPr>
          <w:rFonts w:ascii="Times New Roman" w:hAnsi="Times New Roman" w:cs="Times New Roman"/>
          <w:bCs/>
          <w:sz w:val="24"/>
          <w:szCs w:val="24"/>
        </w:rPr>
        <w:t xml:space="preserve">2,000 </w:t>
      </w:r>
      <w:r w:rsidR="00573394">
        <w:rPr>
          <w:rFonts w:ascii="Times New Roman" w:hAnsi="Times New Roman" w:cs="Times New Roman"/>
          <w:sz w:val="24"/>
          <w:szCs w:val="24"/>
        </w:rPr>
        <w:t>)</w:t>
      </w:r>
      <w:r w:rsidR="005733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56B0" w:rsidRPr="000136D4">
        <w:rPr>
          <w:rFonts w:ascii="Times New Roman" w:hAnsi="Times New Roman" w:cs="Times New Roman"/>
          <w:sz w:val="24"/>
          <w:szCs w:val="24"/>
        </w:rPr>
        <w:t xml:space="preserve">dan nilai signfikansi </w:t>
      </w:r>
      <w:r w:rsidR="00B44E46" w:rsidRPr="000136D4">
        <w:rPr>
          <w:rFonts w:ascii="Times New Roman" w:hAnsi="Times New Roman" w:cs="Times New Roman"/>
          <w:sz w:val="24"/>
          <w:szCs w:val="24"/>
        </w:rPr>
        <w:t>sebesar 0,00</w:t>
      </w:r>
      <w:r w:rsidR="00EF56B0" w:rsidRPr="000136D4">
        <w:rPr>
          <w:rFonts w:ascii="Times New Roman" w:hAnsi="Times New Roman" w:cs="Times New Roman"/>
          <w:sz w:val="24"/>
          <w:szCs w:val="24"/>
        </w:rPr>
        <w:t>2 lebih kecil dari nilai signifikansi yang dipersyaratkan sebesar 0,05</w:t>
      </w:r>
      <w:r w:rsidR="00573394">
        <w:rPr>
          <w:rFonts w:ascii="Times New Roman" w:hAnsi="Times New Roman" w:cs="Times New Roman"/>
          <w:sz w:val="24"/>
          <w:szCs w:val="24"/>
        </w:rPr>
        <w:t xml:space="preserve"> (0,002&lt;0,05)</w:t>
      </w:r>
      <w:r w:rsidR="005D4920" w:rsidRPr="000136D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44E46" w:rsidRPr="000136D4">
        <w:rPr>
          <w:rFonts w:ascii="Times New Roman" w:hAnsi="Times New Roman" w:cs="Times New Roman"/>
          <w:bCs/>
          <w:sz w:val="24"/>
          <w:szCs w:val="24"/>
        </w:rPr>
        <w:t>Sehingga</w:t>
      </w:r>
      <w:r w:rsidR="001B4543" w:rsidRPr="000136D4">
        <w:rPr>
          <w:rFonts w:ascii="Times New Roman" w:hAnsi="Times New Roman" w:cs="Times New Roman"/>
          <w:bCs/>
          <w:sz w:val="24"/>
          <w:szCs w:val="24"/>
        </w:rPr>
        <w:t>,</w:t>
      </w:r>
      <w:r w:rsidR="005D4920" w:rsidRPr="000136D4">
        <w:rPr>
          <w:rFonts w:ascii="Times New Roman" w:hAnsi="Times New Roman" w:cs="Times New Roman"/>
          <w:bCs/>
          <w:sz w:val="24"/>
          <w:szCs w:val="24"/>
        </w:rPr>
        <w:t xml:space="preserve"> dapat disimpulkan bahwa </w:t>
      </w:r>
      <w:r w:rsidR="00111E3E" w:rsidRPr="000136D4">
        <w:rPr>
          <w:rFonts w:ascii="Times New Roman" w:hAnsi="Times New Roman" w:cs="Times New Roman"/>
          <w:bCs/>
          <w:sz w:val="24"/>
          <w:szCs w:val="24"/>
        </w:rPr>
        <w:t xml:space="preserve">hipotesis pertama diterima yaitu </w:t>
      </w:r>
      <w:proofErr w:type="gramStart"/>
      <w:r w:rsidR="00111E3E" w:rsidRPr="000136D4">
        <w:rPr>
          <w:rFonts w:ascii="Times New Roman" w:hAnsi="Times New Roman" w:cs="Times New Roman"/>
          <w:bCs/>
          <w:sz w:val="24"/>
          <w:szCs w:val="24"/>
        </w:rPr>
        <w:t xml:space="preserve">ada  </w:t>
      </w:r>
      <w:r w:rsidR="005D4920" w:rsidRPr="000136D4">
        <w:rPr>
          <w:rFonts w:ascii="Times New Roman" w:hAnsi="Times New Roman" w:cs="Times New Roman"/>
          <w:bCs/>
          <w:sz w:val="24"/>
          <w:szCs w:val="24"/>
        </w:rPr>
        <w:t>pengaruh</w:t>
      </w:r>
      <w:proofErr w:type="gramEnd"/>
      <w:r w:rsidR="005D4920" w:rsidRPr="000136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338F">
        <w:rPr>
          <w:rFonts w:ascii="Times New Roman" w:hAnsi="Times New Roman" w:cs="Times New Roman"/>
          <w:bCs/>
          <w:sz w:val="24"/>
          <w:szCs w:val="24"/>
        </w:rPr>
        <w:t>yang</w:t>
      </w:r>
      <w:r w:rsidR="005D4920" w:rsidRPr="000136D4">
        <w:rPr>
          <w:rFonts w:ascii="Times New Roman" w:hAnsi="Times New Roman" w:cs="Times New Roman"/>
          <w:bCs/>
          <w:sz w:val="24"/>
          <w:szCs w:val="24"/>
        </w:rPr>
        <w:t xml:space="preserve"> signifikan </w:t>
      </w:r>
      <w:r w:rsidR="00111E3E" w:rsidRPr="000136D4">
        <w:rPr>
          <w:rFonts w:ascii="Times New Roman" w:hAnsi="Times New Roman" w:cs="Times New Roman"/>
          <w:bCs/>
          <w:sz w:val="24"/>
          <w:szCs w:val="24"/>
        </w:rPr>
        <w:t xml:space="preserve">kompetensi </w:t>
      </w:r>
      <w:r w:rsidR="005D4920" w:rsidRPr="000136D4">
        <w:rPr>
          <w:rFonts w:ascii="Times New Roman" w:hAnsi="Times New Roman" w:cs="Times New Roman"/>
          <w:bCs/>
          <w:sz w:val="24"/>
          <w:szCs w:val="24"/>
        </w:rPr>
        <w:t xml:space="preserve">terhadap </w:t>
      </w:r>
      <w:r w:rsidR="005D4920" w:rsidRPr="000136D4">
        <w:rPr>
          <w:rFonts w:ascii="Times New Roman" w:hAnsi="Times New Roman" w:cs="Times New Roman"/>
          <w:sz w:val="24"/>
          <w:szCs w:val="24"/>
        </w:rPr>
        <w:t>kinerja guru bidang produktif</w:t>
      </w:r>
      <w:r w:rsidR="00BB04C2" w:rsidRPr="000136D4">
        <w:rPr>
          <w:rFonts w:ascii="Times New Roman" w:hAnsi="Times New Roman" w:cs="Times New Roman"/>
          <w:sz w:val="24"/>
          <w:szCs w:val="24"/>
        </w:rPr>
        <w:t xml:space="preserve"> </w:t>
      </w:r>
      <w:r w:rsidR="005D4920" w:rsidRPr="000136D4">
        <w:rPr>
          <w:rFonts w:ascii="Times New Roman" w:hAnsi="Times New Roman" w:cs="Times New Roman"/>
          <w:sz w:val="24"/>
          <w:szCs w:val="24"/>
        </w:rPr>
        <w:t xml:space="preserve"> SMKN di Kabupaten Lombok Barat.</w:t>
      </w:r>
    </w:p>
    <w:p w:rsidR="00135B1A" w:rsidRDefault="00253CA0" w:rsidP="000322E3">
      <w:pPr>
        <w:pStyle w:val="ListParagraph"/>
        <w:tabs>
          <w:tab w:val="left" w:pos="450"/>
        </w:tabs>
        <w:spacing w:after="0" w:line="480" w:lineRule="auto"/>
        <w:ind w:left="709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B44E46">
        <w:rPr>
          <w:rFonts w:ascii="Times New Roman" w:hAnsi="Times New Roman" w:cs="Times New Roman"/>
          <w:bCs/>
          <w:sz w:val="24"/>
          <w:szCs w:val="24"/>
        </w:rPr>
        <w:t>Adapun n</w:t>
      </w:r>
      <w:r w:rsidR="00756290">
        <w:rPr>
          <w:rFonts w:ascii="Times New Roman" w:hAnsi="Times New Roman" w:cs="Times New Roman"/>
          <w:bCs/>
          <w:sz w:val="24"/>
          <w:szCs w:val="24"/>
        </w:rPr>
        <w:t>ilai koefisien regresi</w:t>
      </w:r>
      <w:r w:rsidR="00B44E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4A91">
        <w:rPr>
          <w:rFonts w:ascii="Times New Roman" w:hAnsi="Times New Roman" w:cs="Times New Roman"/>
          <w:bCs/>
          <w:sz w:val="24"/>
          <w:szCs w:val="24"/>
        </w:rPr>
        <w:t xml:space="preserve">diperoleh </w:t>
      </w:r>
      <w:r w:rsidR="00B44E46">
        <w:rPr>
          <w:rFonts w:ascii="Times New Roman" w:hAnsi="Times New Roman" w:cs="Times New Roman"/>
          <w:bCs/>
          <w:sz w:val="24"/>
          <w:szCs w:val="24"/>
        </w:rPr>
        <w:t xml:space="preserve">dari nilai </w:t>
      </w:r>
      <w:r w:rsidR="00B44E46" w:rsidRPr="00B44E46">
        <w:rPr>
          <w:rFonts w:ascii="Times New Roman" w:hAnsi="Times New Roman" w:cs="Times New Roman"/>
          <w:i/>
          <w:color w:val="000000"/>
          <w:sz w:val="24"/>
          <w:szCs w:val="24"/>
        </w:rPr>
        <w:t>Unstandardized Coefficients</w:t>
      </w:r>
      <w:r w:rsidR="00B44E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22E3">
        <w:rPr>
          <w:rFonts w:ascii="Times New Roman" w:hAnsi="Times New Roman" w:cs="Times New Roman"/>
          <w:bCs/>
          <w:sz w:val="24"/>
          <w:szCs w:val="24"/>
        </w:rPr>
        <w:t>pada T</w:t>
      </w:r>
      <w:r w:rsidR="00FE3AE1">
        <w:rPr>
          <w:rFonts w:ascii="Times New Roman" w:hAnsi="Times New Roman" w:cs="Times New Roman"/>
          <w:bCs/>
          <w:sz w:val="24"/>
          <w:szCs w:val="24"/>
        </w:rPr>
        <w:t xml:space="preserve">abel 4.6, </w:t>
      </w:r>
      <w:r w:rsidR="00B44E46">
        <w:rPr>
          <w:rFonts w:ascii="Times New Roman" w:hAnsi="Times New Roman" w:cs="Times New Roman"/>
          <w:bCs/>
          <w:sz w:val="24"/>
          <w:szCs w:val="24"/>
        </w:rPr>
        <w:t>didapatkan nilai kompetensi sebesar 0,251</w:t>
      </w:r>
      <w:r w:rsidR="00756290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r w:rsidR="00EF56B0">
        <w:rPr>
          <w:rFonts w:ascii="Times New Roman" w:hAnsi="Times New Roman" w:cs="Times New Roman"/>
          <w:bCs/>
          <w:sz w:val="24"/>
          <w:szCs w:val="24"/>
        </w:rPr>
        <w:t xml:space="preserve">nilai konstanta </w:t>
      </w:r>
      <w:r w:rsidR="00FE3AE1" w:rsidRPr="00FE3AE1">
        <w:rPr>
          <w:rFonts w:ascii="Times New Roman" w:hAnsi="Times New Roman" w:cs="Times New Roman"/>
          <w:i/>
          <w:color w:val="000000"/>
          <w:sz w:val="24"/>
          <w:szCs w:val="24"/>
        </w:rPr>
        <w:t>(Constant)</w:t>
      </w:r>
      <w:r w:rsidR="00FE3AE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EF56B0">
        <w:rPr>
          <w:rFonts w:ascii="Times New Roman" w:hAnsi="Times New Roman" w:cs="Times New Roman"/>
          <w:bCs/>
          <w:sz w:val="24"/>
          <w:szCs w:val="24"/>
        </w:rPr>
        <w:t xml:space="preserve">sebesar </w:t>
      </w:r>
      <w:r w:rsidR="00B44E46">
        <w:rPr>
          <w:rFonts w:ascii="Times New Roman" w:hAnsi="Times New Roman" w:cs="Times New Roman"/>
          <w:bCs/>
          <w:sz w:val="24"/>
          <w:szCs w:val="24"/>
        </w:rPr>
        <w:t>24,000</w:t>
      </w:r>
      <w:r w:rsidR="00FE3AE1">
        <w:rPr>
          <w:rFonts w:ascii="Times New Roman" w:hAnsi="Times New Roman" w:cs="Times New Roman"/>
          <w:bCs/>
          <w:sz w:val="24"/>
          <w:szCs w:val="24"/>
        </w:rPr>
        <w:t>,</w:t>
      </w:r>
      <w:r w:rsidR="00EF56B0">
        <w:rPr>
          <w:rFonts w:ascii="Times New Roman" w:hAnsi="Times New Roman" w:cs="Times New Roman"/>
          <w:bCs/>
          <w:sz w:val="24"/>
          <w:szCs w:val="24"/>
        </w:rPr>
        <w:t xml:space="preserve"> maka</w:t>
      </w:r>
      <w:r w:rsidR="007562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732A">
        <w:rPr>
          <w:rFonts w:ascii="Times New Roman" w:hAnsi="Times New Roman" w:cs="Times New Roman"/>
          <w:bCs/>
          <w:sz w:val="24"/>
          <w:szCs w:val="24"/>
        </w:rPr>
        <w:t xml:space="preserve">dapat dibuat </w:t>
      </w:r>
      <w:r w:rsidR="00756290">
        <w:rPr>
          <w:rFonts w:ascii="Times New Roman" w:hAnsi="Times New Roman" w:cs="Times New Roman"/>
          <w:bCs/>
          <w:sz w:val="24"/>
          <w:szCs w:val="24"/>
        </w:rPr>
        <w:t xml:space="preserve">persamaan regresi sederhana adalah </w:t>
      </w:r>
      <w:r w:rsidR="00756290" w:rsidRPr="00697B2D">
        <w:rPr>
          <w:rFonts w:ascii="Times New Roman" w:hAnsi="Times New Roman" w:cs="Times New Roman"/>
          <w:sz w:val="24"/>
          <w:szCs w:val="24"/>
        </w:rPr>
        <w:t>Ŷ</w:t>
      </w:r>
      <w:r w:rsidR="00756290" w:rsidRPr="00697B2D">
        <w:rPr>
          <w:rFonts w:ascii="Times New Roman" w:hAnsi="Times New Roman" w:cs="Times New Roman"/>
          <w:sz w:val="24"/>
          <w:szCs w:val="24"/>
          <w:lang w:val="id-ID"/>
        </w:rPr>
        <w:t xml:space="preserve">= </w:t>
      </w:r>
      <w:r w:rsidR="00B44E46">
        <w:rPr>
          <w:rFonts w:ascii="Times New Roman" w:hAnsi="Times New Roman" w:cs="Times New Roman"/>
          <w:bCs/>
          <w:sz w:val="24"/>
          <w:szCs w:val="24"/>
        </w:rPr>
        <w:t>24,000</w:t>
      </w:r>
      <w:r w:rsidR="00756290" w:rsidRPr="00697B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6290" w:rsidRPr="004C1895">
        <w:rPr>
          <w:rFonts w:ascii="Times New Roman" w:hAnsi="Times New Roman" w:cs="Times New Roman"/>
          <w:sz w:val="24"/>
          <w:szCs w:val="24"/>
          <w:lang w:val="id-ID"/>
        </w:rPr>
        <w:t>+</w:t>
      </w:r>
      <m:oMath>
        <m:r>
          <w:rPr>
            <w:rFonts w:ascii="Cambria Math" w:hAnsi="Times New Roman" w:cs="Times New Roman"/>
            <w:sz w:val="24"/>
            <w:szCs w:val="24"/>
            <w:lang w:val="id-ID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0,251 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="000322E3">
        <w:rPr>
          <w:rFonts w:ascii="Times New Roman" w:hAnsi="Times New Roman" w:cs="Times New Roman"/>
          <w:sz w:val="24"/>
          <w:szCs w:val="24"/>
        </w:rPr>
        <w:t>.</w:t>
      </w:r>
      <w:r w:rsidR="00756290" w:rsidRPr="00CD7663">
        <w:rPr>
          <w:rFonts w:ascii="Times New Roman" w:hAnsi="Times New Roman" w:cs="Times New Roman"/>
          <w:sz w:val="24"/>
          <w:szCs w:val="24"/>
        </w:rPr>
        <w:t xml:space="preserve"> </w:t>
      </w:r>
      <w:r w:rsidR="000322E3">
        <w:rPr>
          <w:rFonts w:ascii="Times New Roman" w:hAnsi="Times New Roman" w:cs="Times New Roman"/>
          <w:sz w:val="24"/>
          <w:szCs w:val="24"/>
        </w:rPr>
        <w:t>A</w:t>
      </w:r>
      <w:r w:rsidR="00756290">
        <w:rPr>
          <w:rFonts w:ascii="Times New Roman" w:hAnsi="Times New Roman" w:cs="Times New Roman"/>
          <w:sz w:val="24"/>
          <w:szCs w:val="24"/>
        </w:rPr>
        <w:t>rtinya</w:t>
      </w:r>
      <w:r w:rsidR="000322E3">
        <w:rPr>
          <w:rFonts w:ascii="Times New Roman" w:hAnsi="Times New Roman" w:cs="Times New Roman"/>
          <w:sz w:val="24"/>
          <w:szCs w:val="24"/>
        </w:rPr>
        <w:t>,</w:t>
      </w:r>
      <w:r w:rsidR="00756290">
        <w:rPr>
          <w:rFonts w:ascii="Times New Roman" w:hAnsi="Times New Roman" w:cs="Times New Roman"/>
          <w:sz w:val="24"/>
          <w:szCs w:val="24"/>
        </w:rPr>
        <w:t xml:space="preserve"> bahwa </w:t>
      </w:r>
      <w:r w:rsidR="00756290" w:rsidRPr="001829B6">
        <w:rPr>
          <w:rFonts w:ascii="Times New Roman" w:hAnsi="Times New Roman" w:cs="Times New Roman"/>
          <w:sz w:val="24"/>
          <w:szCs w:val="24"/>
        </w:rPr>
        <w:t xml:space="preserve">setiap </w:t>
      </w:r>
      <w:r w:rsidR="00756290">
        <w:rPr>
          <w:rFonts w:ascii="Times New Roman" w:hAnsi="Times New Roman" w:cs="Times New Roman"/>
          <w:sz w:val="24"/>
          <w:szCs w:val="24"/>
        </w:rPr>
        <w:t xml:space="preserve">peningkatan kompetensi, </w:t>
      </w:r>
      <w:r w:rsidR="00756290" w:rsidRPr="001829B6">
        <w:rPr>
          <w:rFonts w:ascii="Times New Roman" w:hAnsi="Times New Roman" w:cs="Times New Roman"/>
          <w:sz w:val="24"/>
          <w:szCs w:val="24"/>
        </w:rPr>
        <w:t>maka kinerja</w:t>
      </w:r>
      <w:r w:rsidR="00756290">
        <w:rPr>
          <w:rFonts w:ascii="Times New Roman" w:hAnsi="Times New Roman" w:cs="Times New Roman"/>
          <w:sz w:val="24"/>
          <w:szCs w:val="24"/>
        </w:rPr>
        <w:t xml:space="preserve"> guru</w:t>
      </w:r>
      <w:r w:rsidR="00756290" w:rsidRPr="001829B6">
        <w:rPr>
          <w:rFonts w:ascii="Times New Roman" w:hAnsi="Times New Roman" w:cs="Times New Roman"/>
          <w:sz w:val="24"/>
          <w:szCs w:val="24"/>
        </w:rPr>
        <w:t xml:space="preserve"> </w:t>
      </w:r>
      <w:r w:rsidR="00756290" w:rsidRPr="00416A30">
        <w:rPr>
          <w:rFonts w:ascii="Times New Roman" w:hAnsi="Times New Roman" w:cs="Times New Roman"/>
          <w:sz w:val="24"/>
          <w:szCs w:val="24"/>
        </w:rPr>
        <w:t>bidang</w:t>
      </w:r>
      <w:r w:rsidR="00756290">
        <w:rPr>
          <w:rFonts w:ascii="Times New Roman" w:hAnsi="Times New Roman" w:cs="Times New Roman"/>
          <w:sz w:val="24"/>
          <w:szCs w:val="24"/>
        </w:rPr>
        <w:t xml:space="preserve"> </w:t>
      </w:r>
      <w:r w:rsidR="00756290" w:rsidRPr="00416A30">
        <w:rPr>
          <w:rFonts w:ascii="Times New Roman" w:hAnsi="Times New Roman" w:cs="Times New Roman"/>
          <w:sz w:val="24"/>
          <w:szCs w:val="24"/>
        </w:rPr>
        <w:t xml:space="preserve">produktif </w:t>
      </w:r>
      <w:r w:rsidR="00756290">
        <w:rPr>
          <w:rFonts w:ascii="Times New Roman" w:hAnsi="Times New Roman" w:cs="Times New Roman"/>
          <w:sz w:val="24"/>
          <w:szCs w:val="24"/>
        </w:rPr>
        <w:t>SMKN</w:t>
      </w:r>
      <w:r w:rsidR="00756290" w:rsidRPr="00416A30">
        <w:rPr>
          <w:rFonts w:ascii="Times New Roman" w:hAnsi="Times New Roman" w:cs="Times New Roman"/>
          <w:sz w:val="24"/>
          <w:szCs w:val="24"/>
        </w:rPr>
        <w:t xml:space="preserve"> </w:t>
      </w:r>
      <w:r w:rsidR="00756290">
        <w:rPr>
          <w:rFonts w:ascii="Times New Roman" w:hAnsi="Times New Roman" w:cs="Times New Roman"/>
          <w:sz w:val="24"/>
          <w:szCs w:val="24"/>
        </w:rPr>
        <w:t>d</w:t>
      </w:r>
      <w:r w:rsidR="00756290" w:rsidRPr="00416A30">
        <w:rPr>
          <w:rFonts w:ascii="Times New Roman" w:hAnsi="Times New Roman" w:cs="Times New Roman"/>
          <w:sz w:val="24"/>
          <w:szCs w:val="24"/>
        </w:rPr>
        <w:t>i Kabupaten Lombok Barat</w:t>
      </w:r>
      <w:r w:rsidR="007562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6290" w:rsidRPr="001829B6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756290" w:rsidRPr="001829B6">
        <w:rPr>
          <w:rFonts w:ascii="Times New Roman" w:hAnsi="Times New Roman" w:cs="Times New Roman"/>
          <w:sz w:val="24"/>
          <w:szCs w:val="24"/>
        </w:rPr>
        <w:t xml:space="preserve"> ikut meningkat sebesar</w:t>
      </w:r>
      <w:r w:rsidR="00756290">
        <w:rPr>
          <w:rFonts w:ascii="Times New Roman" w:hAnsi="Times New Roman" w:cs="Times New Roman"/>
          <w:sz w:val="24"/>
          <w:szCs w:val="24"/>
        </w:rPr>
        <w:t xml:space="preserve"> </w:t>
      </w:r>
      <w:r w:rsidR="00B44E46">
        <w:rPr>
          <w:rFonts w:ascii="Times New Roman" w:hAnsi="Times New Roman" w:cs="Times New Roman"/>
          <w:bCs/>
          <w:sz w:val="24"/>
          <w:szCs w:val="24"/>
        </w:rPr>
        <w:t>0,251</w:t>
      </w:r>
      <w:r w:rsidR="00756290">
        <w:rPr>
          <w:rFonts w:ascii="Times New Roman" w:hAnsi="Times New Roman" w:cs="Times New Roman"/>
          <w:bCs/>
          <w:sz w:val="24"/>
          <w:szCs w:val="24"/>
        </w:rPr>
        <w:t>.</w:t>
      </w:r>
    </w:p>
    <w:p w:rsidR="00573394" w:rsidRPr="00573394" w:rsidRDefault="00B81B6D" w:rsidP="00573394">
      <w:pPr>
        <w:pStyle w:val="ListParagraph"/>
        <w:tabs>
          <w:tab w:val="left" w:pos="450"/>
        </w:tabs>
        <w:spacing w:after="0" w:line="48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B44E46">
        <w:rPr>
          <w:rFonts w:ascii="Times New Roman" w:hAnsi="Times New Roman" w:cs="Times New Roman"/>
          <w:bCs/>
          <w:sz w:val="24"/>
          <w:szCs w:val="24"/>
        </w:rPr>
        <w:t>Adapun besar</w:t>
      </w:r>
      <w:r w:rsidR="00E60C60">
        <w:rPr>
          <w:rFonts w:ascii="Times New Roman" w:hAnsi="Times New Roman" w:cs="Times New Roman"/>
          <w:bCs/>
          <w:sz w:val="24"/>
          <w:szCs w:val="24"/>
        </w:rPr>
        <w:t xml:space="preserve"> pengaruh  </w:t>
      </w:r>
      <w:r w:rsidR="001B4543">
        <w:rPr>
          <w:rFonts w:ascii="Times New Roman" w:hAnsi="Times New Roman" w:cs="Times New Roman"/>
          <w:bCs/>
          <w:sz w:val="24"/>
          <w:szCs w:val="24"/>
        </w:rPr>
        <w:t xml:space="preserve">kompetensi terhadap kinerja </w:t>
      </w:r>
      <w:r w:rsidR="001B4543" w:rsidRPr="005D4920">
        <w:rPr>
          <w:rFonts w:ascii="Times New Roman" w:hAnsi="Times New Roman" w:cs="Times New Roman"/>
          <w:sz w:val="24"/>
          <w:szCs w:val="24"/>
        </w:rPr>
        <w:t>guru bidang produktif</w:t>
      </w:r>
      <w:r w:rsidR="001B4543">
        <w:rPr>
          <w:rFonts w:ascii="Times New Roman" w:hAnsi="Times New Roman" w:cs="Times New Roman"/>
          <w:sz w:val="24"/>
          <w:szCs w:val="24"/>
        </w:rPr>
        <w:t xml:space="preserve"> </w:t>
      </w:r>
      <w:r w:rsidR="001B4543" w:rsidRPr="005D4920">
        <w:rPr>
          <w:rFonts w:ascii="Times New Roman" w:hAnsi="Times New Roman" w:cs="Times New Roman"/>
          <w:sz w:val="24"/>
          <w:szCs w:val="24"/>
        </w:rPr>
        <w:t xml:space="preserve"> SMKN di Kabupaten Lombok Barat</w:t>
      </w:r>
      <w:r w:rsidR="001B45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0C60">
        <w:rPr>
          <w:rFonts w:ascii="Times New Roman" w:hAnsi="Times New Roman" w:cs="Times New Roman"/>
          <w:bCs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 xml:space="preserve">erdasarkan </w:t>
      </w:r>
      <w:r w:rsidR="001B4543">
        <w:rPr>
          <w:rFonts w:ascii="Times New Roman" w:hAnsi="Times New Roman" w:cs="Times New Roman"/>
          <w:bCs/>
          <w:sz w:val="24"/>
          <w:szCs w:val="24"/>
        </w:rPr>
        <w:t>hasil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0C60">
        <w:rPr>
          <w:rFonts w:ascii="Times New Roman" w:hAnsi="Times New Roman" w:cs="Times New Roman"/>
          <w:bCs/>
          <w:sz w:val="24"/>
          <w:szCs w:val="24"/>
        </w:rPr>
        <w:t xml:space="preserve">pengolahan data </w:t>
      </w:r>
      <w:r>
        <w:rPr>
          <w:rFonts w:ascii="Times New Roman" w:hAnsi="Times New Roman" w:cs="Times New Roman"/>
          <w:bCs/>
          <w:sz w:val="24"/>
          <w:szCs w:val="24"/>
        </w:rPr>
        <w:t xml:space="preserve">dengan </w:t>
      </w:r>
      <w:r w:rsidR="00B44E46" w:rsidRPr="00784CDB">
        <w:rPr>
          <w:rFonts w:ascii="Times New Roman" w:hAnsi="Times New Roman" w:cs="Times New Roman"/>
          <w:i/>
          <w:sz w:val="24"/>
          <w:szCs w:val="24"/>
        </w:rPr>
        <w:t>SPSS version  17</w:t>
      </w:r>
      <w:r w:rsidR="004C18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5F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1FB2">
        <w:rPr>
          <w:rFonts w:ascii="Times New Roman" w:hAnsi="Times New Roman" w:cs="Times New Roman"/>
          <w:bCs/>
          <w:sz w:val="24"/>
          <w:szCs w:val="24"/>
        </w:rPr>
        <w:t>(L</w:t>
      </w:r>
      <w:r w:rsidR="001E5FB4">
        <w:rPr>
          <w:rFonts w:ascii="Times New Roman" w:hAnsi="Times New Roman" w:cs="Times New Roman"/>
          <w:bCs/>
          <w:sz w:val="24"/>
          <w:szCs w:val="24"/>
        </w:rPr>
        <w:t xml:space="preserve">ampiran 12) </w:t>
      </w:r>
      <w:r w:rsidRPr="004C1895">
        <w:rPr>
          <w:rFonts w:ascii="Times New Roman" w:hAnsi="Times New Roman" w:cs="Times New Roman"/>
          <w:bCs/>
          <w:sz w:val="24"/>
          <w:szCs w:val="24"/>
        </w:rPr>
        <w:t>diperoleh nilai</w:t>
      </w:r>
      <w:r w:rsidR="00B44E46" w:rsidRPr="004C18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1895" w:rsidRPr="004C1895">
        <w:rPr>
          <w:rFonts w:ascii="Times New Roman" w:hAnsi="Times New Roman" w:cs="Times New Roman"/>
          <w:bCs/>
          <w:sz w:val="24"/>
          <w:szCs w:val="24"/>
        </w:rPr>
        <w:t xml:space="preserve">R </w:t>
      </w:r>
      <w:r w:rsidR="004C1895" w:rsidRPr="004C1895">
        <w:rPr>
          <w:rFonts w:ascii="Times New Roman" w:hAnsi="Times New Roman" w:cs="Times New Roman"/>
          <w:bCs/>
          <w:i/>
          <w:sz w:val="24"/>
          <w:szCs w:val="24"/>
        </w:rPr>
        <w:t>Square</w:t>
      </w:r>
      <w:r w:rsidR="004C18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30D3">
        <w:rPr>
          <w:rFonts w:ascii="Times New Roman" w:hAnsi="Times New Roman" w:cs="Times New Roman"/>
          <w:bCs/>
          <w:sz w:val="24"/>
          <w:szCs w:val="24"/>
        </w:rPr>
        <w:t xml:space="preserve">(R²) </w:t>
      </w:r>
      <w:r w:rsidR="001E5FB4">
        <w:rPr>
          <w:rFonts w:ascii="Times New Roman" w:hAnsi="Times New Roman" w:cs="Times New Roman"/>
          <w:bCs/>
          <w:sz w:val="24"/>
          <w:szCs w:val="24"/>
        </w:rPr>
        <w:t>s</w:t>
      </w:r>
      <w:r w:rsidR="00B44E46" w:rsidRPr="004C1895">
        <w:rPr>
          <w:rFonts w:ascii="Times New Roman" w:hAnsi="Times New Roman" w:cs="Times New Roman"/>
          <w:bCs/>
          <w:sz w:val="24"/>
          <w:szCs w:val="24"/>
        </w:rPr>
        <w:t>ebesar</w:t>
      </w:r>
      <w:r w:rsidRPr="004C18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1895" w:rsidRPr="004C1895">
        <w:rPr>
          <w:rFonts w:ascii="Times New Roman" w:hAnsi="Times New Roman" w:cs="Times New Roman"/>
          <w:bCs/>
          <w:sz w:val="24"/>
          <w:szCs w:val="24"/>
        </w:rPr>
        <w:t>0,144</w:t>
      </w:r>
      <w:r w:rsidR="009C642E">
        <w:rPr>
          <w:rFonts w:ascii="Times New Roman" w:hAnsi="Times New Roman" w:cs="Times New Roman"/>
          <w:bCs/>
          <w:sz w:val="24"/>
          <w:szCs w:val="24"/>
        </w:rPr>
        <w:t>.</w:t>
      </w:r>
      <w:r w:rsidR="00A416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642E">
        <w:rPr>
          <w:rFonts w:ascii="Times New Roman" w:hAnsi="Times New Roman" w:cs="Times New Roman"/>
          <w:bCs/>
          <w:sz w:val="24"/>
          <w:szCs w:val="24"/>
        </w:rPr>
        <w:t>A</w:t>
      </w:r>
      <w:r w:rsidRPr="004C1895">
        <w:rPr>
          <w:rFonts w:ascii="Times New Roman" w:hAnsi="Times New Roman" w:cs="Times New Roman"/>
          <w:bCs/>
          <w:sz w:val="24"/>
          <w:szCs w:val="24"/>
        </w:rPr>
        <w:t>rtinya</w:t>
      </w:r>
      <w:r w:rsidR="009C642E">
        <w:rPr>
          <w:rFonts w:ascii="Times New Roman" w:hAnsi="Times New Roman" w:cs="Times New Roman"/>
          <w:bCs/>
          <w:sz w:val="24"/>
          <w:szCs w:val="24"/>
        </w:rPr>
        <w:t>,</w:t>
      </w:r>
      <w:r w:rsidRPr="004C1895">
        <w:rPr>
          <w:rFonts w:ascii="Times New Roman" w:hAnsi="Times New Roman" w:cs="Times New Roman"/>
          <w:bCs/>
          <w:sz w:val="24"/>
          <w:szCs w:val="24"/>
        </w:rPr>
        <w:t xml:space="preserve"> bahwa kompetensi berpengaruh </w:t>
      </w:r>
      <w:r w:rsidR="004C1895" w:rsidRPr="004C1895">
        <w:rPr>
          <w:rFonts w:ascii="Times New Roman" w:hAnsi="Times New Roman" w:cs="Times New Roman"/>
          <w:bCs/>
          <w:sz w:val="24"/>
          <w:szCs w:val="24"/>
        </w:rPr>
        <w:t>14</w:t>
      </w:r>
      <w:proofErr w:type="gramStart"/>
      <w:r w:rsidR="004C1895" w:rsidRPr="004C1895">
        <w:rPr>
          <w:rFonts w:ascii="Times New Roman" w:hAnsi="Times New Roman" w:cs="Times New Roman"/>
          <w:bCs/>
          <w:sz w:val="24"/>
          <w:szCs w:val="24"/>
        </w:rPr>
        <w:t>,40</w:t>
      </w:r>
      <w:proofErr w:type="gramEnd"/>
      <w:r w:rsidRPr="004C1895">
        <w:rPr>
          <w:rFonts w:ascii="Times New Roman" w:hAnsi="Times New Roman" w:cs="Times New Roman"/>
          <w:bCs/>
          <w:sz w:val="24"/>
          <w:szCs w:val="24"/>
        </w:rPr>
        <w:t xml:space="preserve"> % terhadap kinerja Guru </w:t>
      </w:r>
      <w:r w:rsidR="00362B05">
        <w:rPr>
          <w:rFonts w:ascii="Times New Roman" w:hAnsi="Times New Roman" w:cs="Times New Roman"/>
          <w:bCs/>
          <w:sz w:val="24"/>
          <w:szCs w:val="24"/>
        </w:rPr>
        <w:t xml:space="preserve">bidang </w:t>
      </w:r>
      <w:r w:rsidRPr="004C1895">
        <w:rPr>
          <w:rFonts w:ascii="Times New Roman" w:hAnsi="Times New Roman" w:cs="Times New Roman"/>
          <w:bCs/>
          <w:sz w:val="24"/>
          <w:szCs w:val="24"/>
        </w:rPr>
        <w:t xml:space="preserve">Produktif SMKN di Kabupaten Lombok Barat sedangkan sisanya </w:t>
      </w:r>
      <w:r w:rsidR="00362B05">
        <w:rPr>
          <w:rFonts w:ascii="Times New Roman" w:hAnsi="Times New Roman" w:cs="Times New Roman"/>
          <w:bCs/>
          <w:sz w:val="24"/>
          <w:szCs w:val="24"/>
        </w:rPr>
        <w:t xml:space="preserve">85,60 % </w:t>
      </w:r>
      <w:r w:rsidRPr="004C1895">
        <w:rPr>
          <w:rFonts w:ascii="Times New Roman" w:hAnsi="Times New Roman" w:cs="Times New Roman"/>
          <w:bCs/>
          <w:sz w:val="24"/>
          <w:szCs w:val="24"/>
        </w:rPr>
        <w:t>dipengaruhi oleh faktor lain.</w:t>
      </w:r>
    </w:p>
    <w:p w:rsidR="00A029D0" w:rsidRDefault="00A029D0" w:rsidP="00EE5A61">
      <w:pPr>
        <w:pStyle w:val="ListParagraph"/>
        <w:numPr>
          <w:ilvl w:val="0"/>
          <w:numId w:val="22"/>
        </w:numPr>
        <w:tabs>
          <w:tab w:val="left" w:pos="450"/>
        </w:tabs>
        <w:spacing w:after="0" w:line="240" w:lineRule="auto"/>
        <w:ind w:left="641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D47">
        <w:rPr>
          <w:rFonts w:ascii="Times New Roman" w:hAnsi="Times New Roman" w:cs="Times New Roman"/>
          <w:b/>
          <w:sz w:val="24"/>
          <w:szCs w:val="24"/>
        </w:rPr>
        <w:t>Pengaruh Kompensasi Kerja Terhadap Kinerja Guru Bidang Produktif SMKN di Kabupaten Lombok Barat.</w:t>
      </w:r>
    </w:p>
    <w:p w:rsidR="002A650E" w:rsidRPr="000E7D47" w:rsidRDefault="002A650E" w:rsidP="00EE5A61">
      <w:pPr>
        <w:pStyle w:val="ListParagraph"/>
        <w:tabs>
          <w:tab w:val="left" w:pos="450"/>
        </w:tabs>
        <w:spacing w:after="0" w:line="240" w:lineRule="auto"/>
        <w:ind w:left="6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744" w:rsidRPr="00217C49" w:rsidRDefault="00217C49" w:rsidP="00EE5A61">
      <w:pPr>
        <w:pStyle w:val="ListParagraph"/>
        <w:spacing w:after="0" w:line="48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91744">
        <w:rPr>
          <w:rFonts w:ascii="Times New Roman" w:hAnsi="Times New Roman" w:cs="Times New Roman"/>
          <w:sz w:val="24"/>
          <w:szCs w:val="24"/>
        </w:rPr>
        <w:t xml:space="preserve">Berdasarkan hasil analisis regresi linier sederhana dengan bantuan program </w:t>
      </w:r>
      <w:r w:rsidR="006426B0" w:rsidRPr="00784CDB">
        <w:rPr>
          <w:rFonts w:ascii="Times New Roman" w:hAnsi="Times New Roman" w:cs="Times New Roman"/>
          <w:i/>
          <w:sz w:val="24"/>
          <w:szCs w:val="24"/>
        </w:rPr>
        <w:t xml:space="preserve">SPSS </w:t>
      </w:r>
      <w:proofErr w:type="gramStart"/>
      <w:r w:rsidR="006426B0" w:rsidRPr="00784CDB">
        <w:rPr>
          <w:rFonts w:ascii="Times New Roman" w:hAnsi="Times New Roman" w:cs="Times New Roman"/>
          <w:i/>
          <w:sz w:val="24"/>
          <w:szCs w:val="24"/>
        </w:rPr>
        <w:t>version  17</w:t>
      </w:r>
      <w:proofErr w:type="gramEnd"/>
      <w:r w:rsidR="001E5FB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426B0" w:rsidRPr="00784C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1744">
        <w:rPr>
          <w:rFonts w:ascii="Times New Roman" w:hAnsi="Times New Roman" w:cs="Times New Roman"/>
          <w:sz w:val="24"/>
          <w:szCs w:val="24"/>
        </w:rPr>
        <w:t xml:space="preserve">diperoleh hasil seperti </w:t>
      </w:r>
      <w:r w:rsidR="008F4C98">
        <w:rPr>
          <w:rFonts w:ascii="Times New Roman" w:hAnsi="Times New Roman" w:cs="Times New Roman"/>
          <w:sz w:val="24"/>
          <w:szCs w:val="24"/>
        </w:rPr>
        <w:t xml:space="preserve">pada </w:t>
      </w:r>
      <w:r w:rsidR="00B91744">
        <w:rPr>
          <w:rFonts w:ascii="Times New Roman" w:hAnsi="Times New Roman" w:cs="Times New Roman"/>
          <w:sz w:val="24"/>
          <w:szCs w:val="24"/>
        </w:rPr>
        <w:t>tabel berikut ini :</w:t>
      </w:r>
    </w:p>
    <w:p w:rsidR="000136D4" w:rsidRPr="000136D4" w:rsidRDefault="002A650E" w:rsidP="00DA1C23">
      <w:pPr>
        <w:pStyle w:val="ListParagraph"/>
        <w:autoSpaceDE w:val="0"/>
        <w:autoSpaceDN w:val="0"/>
        <w:adjustRightInd w:val="0"/>
        <w:spacing w:after="0" w:line="240" w:lineRule="auto"/>
        <w:ind w:left="1985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Tabel </w:t>
      </w:r>
      <w:proofErr w:type="gramStart"/>
      <w:r>
        <w:rPr>
          <w:rFonts w:ascii="Times New Roman" w:hAnsi="Times New Roman" w:cs="Times New Roman"/>
          <w:sz w:val="24"/>
          <w:szCs w:val="24"/>
        </w:rPr>
        <w:t>4.</w:t>
      </w:r>
      <w:r w:rsidR="008F4C98">
        <w:rPr>
          <w:rFonts w:ascii="Times New Roman" w:hAnsi="Times New Roman" w:cs="Times New Roman"/>
          <w:sz w:val="24"/>
          <w:szCs w:val="24"/>
        </w:rPr>
        <w:t>7</w:t>
      </w:r>
      <w:r w:rsidR="000136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136D4">
        <w:rPr>
          <w:rFonts w:ascii="Times New Roman" w:hAnsi="Times New Roman" w:cs="Times New Roman"/>
          <w:sz w:val="24"/>
          <w:szCs w:val="24"/>
        </w:rPr>
        <w:t xml:space="preserve"> </w:t>
      </w:r>
      <w:r w:rsidR="005740C9" w:rsidRPr="005740C9">
        <w:rPr>
          <w:rFonts w:ascii="Times New Roman" w:hAnsi="Times New Roman" w:cs="Times New Roman"/>
          <w:sz w:val="24"/>
          <w:szCs w:val="24"/>
        </w:rPr>
        <w:t xml:space="preserve">Hasil Uji Regresi </w:t>
      </w:r>
      <w:r w:rsidR="00DA1C23">
        <w:rPr>
          <w:rFonts w:ascii="Times New Roman" w:hAnsi="Times New Roman" w:cs="Times New Roman"/>
          <w:sz w:val="24"/>
          <w:szCs w:val="24"/>
        </w:rPr>
        <w:t>Pengaruh</w:t>
      </w:r>
      <w:r w:rsidR="005740C9" w:rsidRPr="005740C9">
        <w:rPr>
          <w:rFonts w:ascii="Times New Roman" w:hAnsi="Times New Roman" w:cs="Times New Roman"/>
          <w:sz w:val="24"/>
          <w:szCs w:val="24"/>
        </w:rPr>
        <w:t xml:space="preserve"> </w:t>
      </w:r>
      <w:r w:rsidR="00697BE2" w:rsidRPr="00B91744">
        <w:rPr>
          <w:rFonts w:ascii="Times New Roman" w:hAnsi="Times New Roman" w:cs="Times New Roman"/>
          <w:sz w:val="24"/>
          <w:szCs w:val="24"/>
        </w:rPr>
        <w:t>Kompe</w:t>
      </w:r>
      <w:r w:rsidR="00697BE2">
        <w:rPr>
          <w:rFonts w:ascii="Times New Roman" w:hAnsi="Times New Roman" w:cs="Times New Roman"/>
          <w:sz w:val="24"/>
          <w:szCs w:val="24"/>
        </w:rPr>
        <w:t xml:space="preserve">nsasi Kerja </w:t>
      </w:r>
      <w:r w:rsidR="00697BE2" w:rsidRPr="005740C9">
        <w:rPr>
          <w:rFonts w:ascii="Times New Roman" w:hAnsi="Times New Roman" w:cs="Times New Roman"/>
          <w:sz w:val="24"/>
          <w:szCs w:val="24"/>
        </w:rPr>
        <w:t xml:space="preserve">Terhadap   </w:t>
      </w:r>
      <w:r w:rsidR="005740C9" w:rsidRPr="005740C9">
        <w:rPr>
          <w:rFonts w:ascii="Times New Roman" w:hAnsi="Times New Roman" w:cs="Times New Roman"/>
          <w:sz w:val="24"/>
          <w:szCs w:val="24"/>
        </w:rPr>
        <w:t>Kinerja Guru Bidang Produktif SMKN di Kabupaten Lombok Barat.</w:t>
      </w:r>
    </w:p>
    <w:tbl>
      <w:tblPr>
        <w:tblW w:w="7229" w:type="dxa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1275"/>
        <w:gridCol w:w="993"/>
        <w:gridCol w:w="1275"/>
        <w:gridCol w:w="1560"/>
        <w:gridCol w:w="850"/>
        <w:gridCol w:w="992"/>
      </w:tblGrid>
      <w:tr w:rsidR="000136D4" w:rsidRPr="000136D4" w:rsidTr="00205657">
        <w:trPr>
          <w:cantSplit/>
          <w:tblHeader/>
        </w:trPr>
        <w:tc>
          <w:tcPr>
            <w:tcW w:w="1559" w:type="dxa"/>
            <w:gridSpan w:val="2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136D4" w:rsidRPr="00205657" w:rsidRDefault="000136D4" w:rsidP="00EE5A6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56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2268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136D4" w:rsidRPr="00205657" w:rsidRDefault="000136D4" w:rsidP="00EE5A6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0565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Unstandardized Coefficients</w:t>
            </w:r>
          </w:p>
        </w:tc>
        <w:tc>
          <w:tcPr>
            <w:tcW w:w="15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136D4" w:rsidRPr="00205657" w:rsidRDefault="000136D4" w:rsidP="00EE5A6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0565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Standardized Coefficients</w:t>
            </w:r>
          </w:p>
        </w:tc>
        <w:tc>
          <w:tcPr>
            <w:tcW w:w="850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136D4" w:rsidRPr="00205657" w:rsidRDefault="000136D4" w:rsidP="00EE5A6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56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136D4" w:rsidRPr="00205657" w:rsidRDefault="000136D4" w:rsidP="00EE5A6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56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Sig.</w:t>
            </w:r>
          </w:p>
        </w:tc>
      </w:tr>
      <w:tr w:rsidR="000136D4" w:rsidRPr="000136D4" w:rsidTr="00205657">
        <w:trPr>
          <w:cantSplit/>
          <w:tblHeader/>
        </w:trPr>
        <w:tc>
          <w:tcPr>
            <w:tcW w:w="1559" w:type="dxa"/>
            <w:gridSpan w:val="2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136D4" w:rsidRPr="000136D4" w:rsidRDefault="000136D4" w:rsidP="00EE5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136D4" w:rsidRPr="00205657" w:rsidRDefault="000136D4" w:rsidP="00EE5A6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0565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B</w:t>
            </w:r>
          </w:p>
        </w:tc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136D4" w:rsidRPr="00205657" w:rsidRDefault="000136D4" w:rsidP="00EE5A6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0565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5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136D4" w:rsidRPr="00205657" w:rsidRDefault="000136D4" w:rsidP="00EE5A6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0565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Beta</w:t>
            </w:r>
          </w:p>
        </w:tc>
        <w:tc>
          <w:tcPr>
            <w:tcW w:w="850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136D4" w:rsidRPr="000136D4" w:rsidRDefault="000136D4" w:rsidP="00EE5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136D4" w:rsidRPr="000136D4" w:rsidRDefault="000136D4" w:rsidP="00EE5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36D4" w:rsidRPr="000136D4" w:rsidTr="00205657">
        <w:trPr>
          <w:cantSplit/>
          <w:tblHeader/>
        </w:trPr>
        <w:tc>
          <w:tcPr>
            <w:tcW w:w="28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36D4" w:rsidRPr="000136D4" w:rsidRDefault="000136D4" w:rsidP="00EE5A6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36D4" w:rsidRPr="000136D4" w:rsidRDefault="000136D4" w:rsidP="00EE5A6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(Constant)</w:t>
            </w:r>
          </w:p>
        </w:tc>
        <w:tc>
          <w:tcPr>
            <w:tcW w:w="99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36D4" w:rsidRPr="000136D4" w:rsidRDefault="000136D4" w:rsidP="00EE5A6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27.805</w:t>
            </w:r>
          </w:p>
        </w:tc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36D4" w:rsidRPr="000136D4" w:rsidRDefault="000136D4" w:rsidP="00EE5A6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3.847</w:t>
            </w:r>
          </w:p>
        </w:tc>
        <w:tc>
          <w:tcPr>
            <w:tcW w:w="15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36D4" w:rsidRPr="000136D4" w:rsidRDefault="000136D4" w:rsidP="00EE5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36D4" w:rsidRPr="000136D4" w:rsidRDefault="000136D4" w:rsidP="00EE5A6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7.228</w:t>
            </w:r>
          </w:p>
        </w:tc>
        <w:tc>
          <w:tcPr>
            <w:tcW w:w="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36D4" w:rsidRPr="000136D4" w:rsidRDefault="000136D4" w:rsidP="00EE5A6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0136D4" w:rsidRPr="000136D4" w:rsidTr="00205657">
        <w:trPr>
          <w:cantSplit/>
          <w:tblHeader/>
        </w:trPr>
        <w:tc>
          <w:tcPr>
            <w:tcW w:w="28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36D4" w:rsidRPr="000136D4" w:rsidRDefault="000136D4" w:rsidP="00EE5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36D4" w:rsidRPr="000136D4" w:rsidRDefault="000136D4" w:rsidP="00EE5A6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Kompensasi</w:t>
            </w:r>
          </w:p>
        </w:tc>
        <w:tc>
          <w:tcPr>
            <w:tcW w:w="99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36D4" w:rsidRPr="000136D4" w:rsidRDefault="000136D4" w:rsidP="00EE5A6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.279</w:t>
            </w:r>
          </w:p>
        </w:tc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36D4" w:rsidRPr="000136D4" w:rsidRDefault="000136D4" w:rsidP="00EE5A6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.131</w:t>
            </w:r>
          </w:p>
        </w:tc>
        <w:tc>
          <w:tcPr>
            <w:tcW w:w="15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36D4" w:rsidRPr="000136D4" w:rsidRDefault="000136D4" w:rsidP="00EE5A6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.265</w:t>
            </w:r>
          </w:p>
        </w:tc>
        <w:tc>
          <w:tcPr>
            <w:tcW w:w="85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36D4" w:rsidRPr="000136D4" w:rsidRDefault="000136D4" w:rsidP="00EE5A6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2.131</w:t>
            </w:r>
          </w:p>
        </w:tc>
        <w:tc>
          <w:tcPr>
            <w:tcW w:w="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36D4" w:rsidRPr="000136D4" w:rsidRDefault="000136D4" w:rsidP="00EE5A6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.037</w:t>
            </w:r>
          </w:p>
        </w:tc>
      </w:tr>
      <w:tr w:rsidR="000136D4" w:rsidRPr="000136D4" w:rsidTr="00205657">
        <w:trPr>
          <w:cantSplit/>
          <w:trHeight w:val="599"/>
        </w:trPr>
        <w:tc>
          <w:tcPr>
            <w:tcW w:w="7229" w:type="dxa"/>
            <w:gridSpan w:val="7"/>
            <w:tcBorders>
              <w:left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36D4" w:rsidRPr="000136D4" w:rsidRDefault="000136D4" w:rsidP="00EE5A61">
            <w:pPr>
              <w:autoSpaceDE w:val="0"/>
              <w:autoSpaceDN w:val="0"/>
              <w:adjustRightInd w:val="0"/>
              <w:spacing w:after="0" w:line="240" w:lineRule="auto"/>
              <w:ind w:left="962" w:hanging="99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17C49">
              <w:rPr>
                <w:rFonts w:ascii="Times New Roman" w:hAnsi="Times New Roman" w:cs="Times New Roman"/>
                <w:bCs/>
                <w:sz w:val="24"/>
                <w:szCs w:val="24"/>
              </w:rPr>
              <w:t>Sumber :</w:t>
            </w:r>
            <w:proofErr w:type="gramEnd"/>
            <w:r w:rsidRPr="00217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E5A61">
              <w:rPr>
                <w:rFonts w:ascii="Times New Roman" w:hAnsi="Times New Roman" w:cs="Times New Roman"/>
                <w:bCs/>
                <w:sz w:val="24"/>
                <w:szCs w:val="24"/>
              </w:rPr>
              <w:t>Data Hasil Pengujian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E5A61">
              <w:rPr>
                <w:rFonts w:ascii="Times New Roman" w:hAnsi="Times New Roman" w:cs="Times New Roman"/>
                <w:bCs/>
                <w:sz w:val="24"/>
                <w:szCs w:val="24"/>
              </w:rPr>
              <w:t>Hipotesis dengan SPSS Versi 17.</w:t>
            </w:r>
          </w:p>
        </w:tc>
      </w:tr>
    </w:tbl>
    <w:p w:rsidR="005740C9" w:rsidRPr="000136D4" w:rsidRDefault="005740C9" w:rsidP="00EE5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136D4" w:rsidRPr="000136D4" w:rsidRDefault="000136D4" w:rsidP="00EE5A61">
      <w:pPr>
        <w:tabs>
          <w:tab w:val="left" w:pos="450"/>
        </w:tabs>
        <w:spacing w:after="0" w:line="48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6D4">
        <w:rPr>
          <w:rFonts w:ascii="Times New Roman" w:hAnsi="Times New Roman" w:cs="Times New Roman"/>
          <w:bCs/>
          <w:sz w:val="24"/>
          <w:szCs w:val="24"/>
        </w:rPr>
        <w:t xml:space="preserve">Berdasarkan </w:t>
      </w:r>
      <w:r>
        <w:rPr>
          <w:rFonts w:ascii="Times New Roman" w:hAnsi="Times New Roman" w:cs="Times New Roman"/>
          <w:bCs/>
          <w:sz w:val="24"/>
          <w:szCs w:val="24"/>
        </w:rPr>
        <w:t>data Tabel 4.7</w:t>
      </w:r>
      <w:r w:rsidR="00FE4A91">
        <w:rPr>
          <w:rFonts w:ascii="Times New Roman" w:hAnsi="Times New Roman" w:cs="Times New Roman"/>
          <w:bCs/>
          <w:sz w:val="24"/>
          <w:szCs w:val="24"/>
        </w:rPr>
        <w:t xml:space="preserve"> di</w:t>
      </w:r>
      <w:r w:rsidR="002056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4A91">
        <w:rPr>
          <w:rFonts w:ascii="Times New Roman" w:hAnsi="Times New Roman" w:cs="Times New Roman"/>
          <w:bCs/>
          <w:sz w:val="24"/>
          <w:szCs w:val="24"/>
        </w:rPr>
        <w:t>atas</w:t>
      </w:r>
      <w:r w:rsidRPr="000136D4">
        <w:rPr>
          <w:rFonts w:ascii="Times New Roman" w:hAnsi="Times New Roman" w:cs="Times New Roman"/>
          <w:bCs/>
          <w:sz w:val="24"/>
          <w:szCs w:val="24"/>
        </w:rPr>
        <w:t xml:space="preserve">, diperoleh nilai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   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hitung</m:t>
            </m:r>
          </m:sub>
        </m:sSub>
      </m:oMath>
      <w:r w:rsidRPr="000136D4">
        <w:rPr>
          <w:rFonts w:ascii="Times New Roman" w:hAnsi="Times New Roman" w:cs="Times New Roman"/>
          <w:sz w:val="24"/>
          <w:szCs w:val="24"/>
        </w:rPr>
        <w:t xml:space="preserve">  </w:t>
      </w:r>
      <w:r w:rsidRPr="000136D4">
        <w:rPr>
          <w:rFonts w:ascii="Times New Roman" w:hAnsi="Times New Roman" w:cs="Times New Roman"/>
          <w:bCs/>
          <w:sz w:val="24"/>
          <w:szCs w:val="24"/>
        </w:rPr>
        <w:t xml:space="preserve">sebesar </w:t>
      </w:r>
      <w:r w:rsidR="00FE4A91">
        <w:rPr>
          <w:rFonts w:ascii="Times New Roman" w:hAnsi="Times New Roman" w:cs="Times New Roman"/>
          <w:bCs/>
          <w:sz w:val="24"/>
          <w:szCs w:val="24"/>
        </w:rPr>
        <w:t>2,131</w:t>
      </w:r>
      <w:r w:rsidRPr="000136D4">
        <w:rPr>
          <w:rFonts w:ascii="Times New Roman" w:hAnsi="Times New Roman" w:cs="Times New Roman"/>
          <w:bCs/>
          <w:sz w:val="24"/>
          <w:szCs w:val="24"/>
        </w:rPr>
        <w:t xml:space="preserve"> lebih besar dari nilai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   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tabel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0136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6D4">
        <w:rPr>
          <w:rFonts w:ascii="Times New Roman" w:hAnsi="Times New Roman" w:cs="Times New Roman"/>
          <w:sz w:val="24"/>
          <w:szCs w:val="24"/>
        </w:rPr>
        <w:t>sebesar</w:t>
      </w:r>
      <w:r w:rsidRPr="000136D4">
        <w:rPr>
          <w:rFonts w:ascii="Times New Roman" w:hAnsi="Times New Roman" w:cs="Times New Roman"/>
          <w:bCs/>
          <w:sz w:val="24"/>
          <w:szCs w:val="24"/>
        </w:rPr>
        <w:t xml:space="preserve">  2,000</w:t>
      </w:r>
      <w:proofErr w:type="gramEnd"/>
      <w:r w:rsidR="00573394">
        <w:rPr>
          <w:rFonts w:ascii="Times New Roman" w:hAnsi="Times New Roman" w:cs="Times New Roman"/>
          <w:bCs/>
          <w:sz w:val="24"/>
          <w:szCs w:val="24"/>
        </w:rPr>
        <w:t xml:space="preserve"> (2,131&gt;</w:t>
      </w:r>
      <w:r w:rsidR="00573394" w:rsidRPr="000136D4">
        <w:rPr>
          <w:rFonts w:ascii="Times New Roman" w:hAnsi="Times New Roman" w:cs="Times New Roman"/>
          <w:bCs/>
          <w:sz w:val="24"/>
          <w:szCs w:val="24"/>
        </w:rPr>
        <w:t>2,000</w:t>
      </w:r>
      <w:r w:rsidR="00573394">
        <w:rPr>
          <w:rFonts w:ascii="Times New Roman" w:hAnsi="Times New Roman" w:cs="Times New Roman"/>
          <w:bCs/>
          <w:sz w:val="24"/>
          <w:szCs w:val="24"/>
        </w:rPr>
        <w:t xml:space="preserve">)  </w:t>
      </w:r>
      <w:r w:rsidRPr="000136D4">
        <w:rPr>
          <w:rFonts w:ascii="Times New Roman" w:hAnsi="Times New Roman" w:cs="Times New Roman"/>
          <w:sz w:val="24"/>
          <w:szCs w:val="24"/>
        </w:rPr>
        <w:t>dan nilai signfikansi sebesar 0,0</w:t>
      </w:r>
      <w:r w:rsidR="00FE4A91">
        <w:rPr>
          <w:rFonts w:ascii="Times New Roman" w:hAnsi="Times New Roman" w:cs="Times New Roman"/>
          <w:sz w:val="24"/>
          <w:szCs w:val="24"/>
        </w:rPr>
        <w:t>37</w:t>
      </w:r>
      <w:r w:rsidRPr="000136D4">
        <w:rPr>
          <w:rFonts w:ascii="Times New Roman" w:hAnsi="Times New Roman" w:cs="Times New Roman"/>
          <w:sz w:val="24"/>
          <w:szCs w:val="24"/>
        </w:rPr>
        <w:t xml:space="preserve"> lebih kecil dari nilai signifikansi yang dipersyaratkan sebesar 0,05</w:t>
      </w:r>
      <w:r w:rsidR="00573394">
        <w:rPr>
          <w:rFonts w:ascii="Times New Roman" w:hAnsi="Times New Roman" w:cs="Times New Roman"/>
          <w:sz w:val="24"/>
          <w:szCs w:val="24"/>
        </w:rPr>
        <w:t xml:space="preserve"> (</w:t>
      </w:r>
      <w:r w:rsidR="00573394" w:rsidRPr="000136D4">
        <w:rPr>
          <w:rFonts w:ascii="Times New Roman" w:hAnsi="Times New Roman" w:cs="Times New Roman"/>
          <w:sz w:val="24"/>
          <w:szCs w:val="24"/>
        </w:rPr>
        <w:t>0,0</w:t>
      </w:r>
      <w:r w:rsidR="00573394">
        <w:rPr>
          <w:rFonts w:ascii="Times New Roman" w:hAnsi="Times New Roman" w:cs="Times New Roman"/>
          <w:sz w:val="24"/>
          <w:szCs w:val="24"/>
        </w:rPr>
        <w:t>37&lt;</w:t>
      </w:r>
      <w:r w:rsidR="00573394" w:rsidRPr="000136D4">
        <w:rPr>
          <w:rFonts w:ascii="Times New Roman" w:hAnsi="Times New Roman" w:cs="Times New Roman"/>
          <w:sz w:val="24"/>
          <w:szCs w:val="24"/>
        </w:rPr>
        <w:t>0,05</w:t>
      </w:r>
      <w:r w:rsidR="00573394">
        <w:rPr>
          <w:rFonts w:ascii="Times New Roman" w:hAnsi="Times New Roman" w:cs="Times New Roman"/>
          <w:sz w:val="24"/>
          <w:szCs w:val="24"/>
        </w:rPr>
        <w:t>)</w:t>
      </w:r>
      <w:r w:rsidRPr="000136D4">
        <w:rPr>
          <w:rFonts w:ascii="Times New Roman" w:hAnsi="Times New Roman" w:cs="Times New Roman"/>
          <w:bCs/>
          <w:sz w:val="24"/>
          <w:szCs w:val="24"/>
        </w:rPr>
        <w:t xml:space="preserve">. Sehingga, dapat disimpulkan bahwa hipotesis </w:t>
      </w:r>
      <w:r w:rsidR="00FE4A91">
        <w:rPr>
          <w:rFonts w:ascii="Times New Roman" w:hAnsi="Times New Roman" w:cs="Times New Roman"/>
          <w:bCs/>
          <w:sz w:val="24"/>
          <w:szCs w:val="24"/>
        </w:rPr>
        <w:t>kedua</w:t>
      </w:r>
      <w:r w:rsidR="0025788C">
        <w:rPr>
          <w:rFonts w:ascii="Times New Roman" w:hAnsi="Times New Roman" w:cs="Times New Roman"/>
          <w:bCs/>
          <w:sz w:val="24"/>
          <w:szCs w:val="24"/>
        </w:rPr>
        <w:t xml:space="preserve"> diterima yaitu ada </w:t>
      </w:r>
      <w:r w:rsidRPr="000136D4">
        <w:rPr>
          <w:rFonts w:ascii="Times New Roman" w:hAnsi="Times New Roman" w:cs="Times New Roman"/>
          <w:bCs/>
          <w:sz w:val="24"/>
          <w:szCs w:val="24"/>
        </w:rPr>
        <w:t xml:space="preserve">pengaruh </w:t>
      </w:r>
      <w:r w:rsidR="00FD5312">
        <w:rPr>
          <w:rFonts w:ascii="Times New Roman" w:hAnsi="Times New Roman" w:cs="Times New Roman"/>
          <w:bCs/>
          <w:sz w:val="24"/>
          <w:szCs w:val="24"/>
        </w:rPr>
        <w:t>yang</w:t>
      </w:r>
      <w:r w:rsidRPr="000136D4">
        <w:rPr>
          <w:rFonts w:ascii="Times New Roman" w:hAnsi="Times New Roman" w:cs="Times New Roman"/>
          <w:bCs/>
          <w:sz w:val="24"/>
          <w:szCs w:val="24"/>
        </w:rPr>
        <w:t xml:space="preserve"> signifikan </w:t>
      </w:r>
      <w:r w:rsidR="00FE4A91">
        <w:rPr>
          <w:rFonts w:ascii="Times New Roman" w:hAnsi="Times New Roman" w:cs="Times New Roman"/>
          <w:bCs/>
          <w:sz w:val="24"/>
          <w:szCs w:val="24"/>
        </w:rPr>
        <w:t>kompensasi</w:t>
      </w:r>
      <w:r w:rsidRPr="000136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4A91">
        <w:rPr>
          <w:rFonts w:ascii="Times New Roman" w:hAnsi="Times New Roman" w:cs="Times New Roman"/>
          <w:bCs/>
          <w:sz w:val="24"/>
          <w:szCs w:val="24"/>
        </w:rPr>
        <w:t xml:space="preserve">kerja </w:t>
      </w:r>
      <w:r w:rsidRPr="000136D4">
        <w:rPr>
          <w:rFonts w:ascii="Times New Roman" w:hAnsi="Times New Roman" w:cs="Times New Roman"/>
          <w:bCs/>
          <w:sz w:val="24"/>
          <w:szCs w:val="24"/>
        </w:rPr>
        <w:t xml:space="preserve">terhadap </w:t>
      </w:r>
      <w:r w:rsidRPr="000136D4">
        <w:rPr>
          <w:rFonts w:ascii="Times New Roman" w:hAnsi="Times New Roman" w:cs="Times New Roman"/>
          <w:sz w:val="24"/>
          <w:szCs w:val="24"/>
        </w:rPr>
        <w:t xml:space="preserve">kinerja guru bidang </w:t>
      </w:r>
      <w:proofErr w:type="gramStart"/>
      <w:r w:rsidRPr="000136D4">
        <w:rPr>
          <w:rFonts w:ascii="Times New Roman" w:hAnsi="Times New Roman" w:cs="Times New Roman"/>
          <w:sz w:val="24"/>
          <w:szCs w:val="24"/>
        </w:rPr>
        <w:t>produktif  SMKN</w:t>
      </w:r>
      <w:proofErr w:type="gramEnd"/>
      <w:r w:rsidRPr="000136D4">
        <w:rPr>
          <w:rFonts w:ascii="Times New Roman" w:hAnsi="Times New Roman" w:cs="Times New Roman"/>
          <w:sz w:val="24"/>
          <w:szCs w:val="24"/>
        </w:rPr>
        <w:t xml:space="preserve"> di Kabupaten Lombok Barat.</w:t>
      </w:r>
    </w:p>
    <w:p w:rsidR="000136D4" w:rsidRDefault="000136D4" w:rsidP="00EE5A61">
      <w:pPr>
        <w:pStyle w:val="ListParagraph"/>
        <w:tabs>
          <w:tab w:val="left" w:pos="450"/>
        </w:tabs>
        <w:spacing w:after="0" w:line="480" w:lineRule="auto"/>
        <w:ind w:left="709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Adapun nilai koefisien regresi </w:t>
      </w:r>
      <w:r w:rsidR="00FE4A91">
        <w:rPr>
          <w:rFonts w:ascii="Times New Roman" w:hAnsi="Times New Roman" w:cs="Times New Roman"/>
          <w:bCs/>
          <w:sz w:val="24"/>
          <w:szCs w:val="24"/>
        </w:rPr>
        <w:t xml:space="preserve">diperoleh </w:t>
      </w:r>
      <w:r>
        <w:rPr>
          <w:rFonts w:ascii="Times New Roman" w:hAnsi="Times New Roman" w:cs="Times New Roman"/>
          <w:bCs/>
          <w:sz w:val="24"/>
          <w:szCs w:val="24"/>
        </w:rPr>
        <w:t xml:space="preserve">dari nilai </w:t>
      </w:r>
      <w:r w:rsidRPr="00B44E46">
        <w:rPr>
          <w:rFonts w:ascii="Times New Roman" w:hAnsi="Times New Roman" w:cs="Times New Roman"/>
          <w:i/>
          <w:color w:val="000000"/>
          <w:sz w:val="24"/>
          <w:szCs w:val="24"/>
        </w:rPr>
        <w:t>Unstandardized Coefficients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788C"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>abel 4.</w:t>
      </w:r>
      <w:r w:rsidR="0025788C">
        <w:rPr>
          <w:rFonts w:ascii="Times New Roman" w:hAnsi="Times New Roman" w:cs="Times New Roman"/>
          <w:bCs/>
          <w:sz w:val="24"/>
          <w:szCs w:val="24"/>
        </w:rPr>
        <w:t>7 di</w:t>
      </w:r>
      <w:r w:rsidR="001E5F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788C">
        <w:rPr>
          <w:rFonts w:ascii="Times New Roman" w:hAnsi="Times New Roman" w:cs="Times New Roman"/>
          <w:bCs/>
          <w:sz w:val="24"/>
          <w:szCs w:val="24"/>
        </w:rPr>
        <w:t>atas</w:t>
      </w:r>
      <w:r>
        <w:rPr>
          <w:rFonts w:ascii="Times New Roman" w:hAnsi="Times New Roman" w:cs="Times New Roman"/>
          <w:bCs/>
          <w:sz w:val="24"/>
          <w:szCs w:val="24"/>
        </w:rPr>
        <w:t xml:space="preserve">, didapatkan nilai </w:t>
      </w:r>
      <w:r w:rsidR="0025788C">
        <w:rPr>
          <w:rFonts w:ascii="Times New Roman" w:hAnsi="Times New Roman" w:cs="Times New Roman"/>
          <w:bCs/>
          <w:sz w:val="24"/>
          <w:szCs w:val="24"/>
        </w:rPr>
        <w:t xml:space="preserve">kompensasi </w:t>
      </w:r>
      <w:r>
        <w:rPr>
          <w:rFonts w:ascii="Times New Roman" w:hAnsi="Times New Roman" w:cs="Times New Roman"/>
          <w:bCs/>
          <w:sz w:val="24"/>
          <w:szCs w:val="24"/>
        </w:rPr>
        <w:t>sebesar 0,2</w:t>
      </w:r>
      <w:r w:rsidR="0025788C">
        <w:rPr>
          <w:rFonts w:ascii="Times New Roman" w:hAnsi="Times New Roman" w:cs="Times New Roman"/>
          <w:bCs/>
          <w:sz w:val="24"/>
          <w:szCs w:val="24"/>
        </w:rPr>
        <w:t>79</w:t>
      </w:r>
      <w:r>
        <w:rPr>
          <w:rFonts w:ascii="Times New Roman" w:hAnsi="Times New Roman" w:cs="Times New Roman"/>
          <w:bCs/>
          <w:sz w:val="24"/>
          <w:szCs w:val="24"/>
        </w:rPr>
        <w:t xml:space="preserve"> dan nilai konstanta </w:t>
      </w:r>
      <w:r w:rsidRPr="00FE3AE1">
        <w:rPr>
          <w:rFonts w:ascii="Times New Roman" w:hAnsi="Times New Roman" w:cs="Times New Roman"/>
          <w:i/>
          <w:color w:val="000000"/>
          <w:sz w:val="24"/>
          <w:szCs w:val="24"/>
        </w:rPr>
        <w:t>(Constant)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sebesar 2</w:t>
      </w:r>
      <w:r w:rsidR="0025788C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25788C">
        <w:rPr>
          <w:rFonts w:ascii="Times New Roman" w:hAnsi="Times New Roman" w:cs="Times New Roman"/>
          <w:bCs/>
          <w:sz w:val="24"/>
          <w:szCs w:val="24"/>
        </w:rPr>
        <w:t>805</w:t>
      </w:r>
      <w:r>
        <w:rPr>
          <w:rFonts w:ascii="Times New Roman" w:hAnsi="Times New Roman" w:cs="Times New Roman"/>
          <w:bCs/>
          <w:sz w:val="24"/>
          <w:szCs w:val="24"/>
        </w:rPr>
        <w:t xml:space="preserve">, maka dapat dibuat persamaan regresi sederhana adalah </w:t>
      </w:r>
      <w:r w:rsidRPr="00697B2D">
        <w:rPr>
          <w:rFonts w:ascii="Times New Roman" w:hAnsi="Times New Roman" w:cs="Times New Roman"/>
          <w:sz w:val="24"/>
          <w:szCs w:val="24"/>
        </w:rPr>
        <w:t>Ŷ</w:t>
      </w:r>
      <w:r w:rsidRPr="00697B2D">
        <w:rPr>
          <w:rFonts w:ascii="Times New Roman" w:hAnsi="Times New Roman" w:cs="Times New Roman"/>
          <w:sz w:val="24"/>
          <w:szCs w:val="24"/>
          <w:lang w:val="id-ID"/>
        </w:rPr>
        <w:t xml:space="preserve">= </w:t>
      </w:r>
      <w:r w:rsidR="0025788C">
        <w:rPr>
          <w:rFonts w:ascii="Times New Roman" w:hAnsi="Times New Roman" w:cs="Times New Roman"/>
          <w:bCs/>
          <w:sz w:val="24"/>
          <w:szCs w:val="24"/>
        </w:rPr>
        <w:t>27,805</w:t>
      </w:r>
      <w:r w:rsidRPr="004C1895">
        <w:rPr>
          <w:rFonts w:ascii="Times New Roman" w:hAnsi="Times New Roman" w:cs="Times New Roman"/>
          <w:sz w:val="24"/>
          <w:szCs w:val="24"/>
          <w:lang w:val="id-ID"/>
        </w:rPr>
        <w:t>+</w:t>
      </w:r>
      <m:oMath>
        <m:r>
          <w:rPr>
            <w:rFonts w:ascii="Cambria Math" w:hAnsi="Times New Roman" w:cs="Times New Roman"/>
            <w:sz w:val="24"/>
            <w:szCs w:val="24"/>
            <w:lang w:val="id-ID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0,279 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.</m:t>
        </m:r>
      </m:oMath>
      <w:r w:rsidRPr="00697B2D">
        <w:rPr>
          <w:rFonts w:ascii="Times New Roman" w:hAnsi="Times New Roman" w:cs="Times New Roman"/>
          <w:sz w:val="24"/>
          <w:szCs w:val="24"/>
        </w:rPr>
        <w:t xml:space="preserve"> </w:t>
      </w:r>
      <w:r w:rsidRPr="00CD7663">
        <w:rPr>
          <w:rFonts w:ascii="Times New Roman" w:hAnsi="Times New Roman" w:cs="Times New Roman"/>
          <w:sz w:val="24"/>
          <w:szCs w:val="24"/>
        </w:rPr>
        <w:t xml:space="preserve"> </w:t>
      </w:r>
      <w:r w:rsidR="001E5FB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rtinya</w:t>
      </w:r>
      <w:r w:rsidR="001E5F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bahwa </w:t>
      </w:r>
      <w:r w:rsidRPr="001829B6">
        <w:rPr>
          <w:rFonts w:ascii="Times New Roman" w:hAnsi="Times New Roman" w:cs="Times New Roman"/>
          <w:sz w:val="24"/>
          <w:szCs w:val="24"/>
        </w:rPr>
        <w:t xml:space="preserve">setiap </w:t>
      </w:r>
      <w:r>
        <w:rPr>
          <w:rFonts w:ascii="Times New Roman" w:hAnsi="Times New Roman" w:cs="Times New Roman"/>
          <w:sz w:val="24"/>
          <w:szCs w:val="24"/>
        </w:rPr>
        <w:t>peningkatan kompe</w:t>
      </w:r>
      <w:r w:rsidR="0025788C">
        <w:rPr>
          <w:rFonts w:ascii="Times New Roman" w:hAnsi="Times New Roman" w:cs="Times New Roman"/>
          <w:sz w:val="24"/>
          <w:szCs w:val="24"/>
        </w:rPr>
        <w:t>nsasi kerja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829B6">
        <w:rPr>
          <w:rFonts w:ascii="Times New Roman" w:hAnsi="Times New Roman" w:cs="Times New Roman"/>
          <w:sz w:val="24"/>
          <w:szCs w:val="24"/>
        </w:rPr>
        <w:t>maka kinerja</w:t>
      </w:r>
      <w:r>
        <w:rPr>
          <w:rFonts w:ascii="Times New Roman" w:hAnsi="Times New Roman" w:cs="Times New Roman"/>
          <w:sz w:val="24"/>
          <w:szCs w:val="24"/>
        </w:rPr>
        <w:t xml:space="preserve"> guru</w:t>
      </w:r>
      <w:r w:rsidRPr="001829B6">
        <w:rPr>
          <w:rFonts w:ascii="Times New Roman" w:hAnsi="Times New Roman" w:cs="Times New Roman"/>
          <w:sz w:val="24"/>
          <w:szCs w:val="24"/>
        </w:rPr>
        <w:t xml:space="preserve"> </w:t>
      </w:r>
      <w:r w:rsidRPr="00416A30">
        <w:rPr>
          <w:rFonts w:ascii="Times New Roman" w:hAnsi="Times New Roman" w:cs="Times New Roman"/>
          <w:sz w:val="24"/>
          <w:szCs w:val="24"/>
        </w:rPr>
        <w:t>bidang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A30">
        <w:rPr>
          <w:rFonts w:ascii="Times New Roman" w:hAnsi="Times New Roman" w:cs="Times New Roman"/>
          <w:sz w:val="24"/>
          <w:szCs w:val="24"/>
        </w:rPr>
        <w:t xml:space="preserve">produktif </w:t>
      </w:r>
      <w:r>
        <w:rPr>
          <w:rFonts w:ascii="Times New Roman" w:hAnsi="Times New Roman" w:cs="Times New Roman"/>
          <w:sz w:val="24"/>
          <w:szCs w:val="24"/>
        </w:rPr>
        <w:t>SMKN</w:t>
      </w:r>
      <w:r w:rsidRPr="00416A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16A30">
        <w:rPr>
          <w:rFonts w:ascii="Times New Roman" w:hAnsi="Times New Roman" w:cs="Times New Roman"/>
          <w:sz w:val="24"/>
          <w:szCs w:val="24"/>
        </w:rPr>
        <w:t>i Kabupaten Lombok Barat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9B6">
        <w:rPr>
          <w:rFonts w:ascii="Times New Roman" w:hAnsi="Times New Roman" w:cs="Times New Roman"/>
          <w:sz w:val="24"/>
          <w:szCs w:val="24"/>
        </w:rPr>
        <w:t>akan ikut meningkat sebesar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88C">
        <w:rPr>
          <w:rFonts w:ascii="Times New Roman" w:hAnsi="Times New Roman" w:cs="Times New Roman"/>
          <w:bCs/>
          <w:sz w:val="24"/>
          <w:szCs w:val="24"/>
        </w:rPr>
        <w:t>0,279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06A7C" w:rsidRDefault="000136D4" w:rsidP="005D78C3">
      <w:pPr>
        <w:pStyle w:val="ListParagraph"/>
        <w:tabs>
          <w:tab w:val="left" w:pos="450"/>
        </w:tabs>
        <w:spacing w:after="0" w:line="48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Adapun besar pengaruh  kompe</w:t>
      </w:r>
      <w:r w:rsidR="0025788C">
        <w:rPr>
          <w:rFonts w:ascii="Times New Roman" w:hAnsi="Times New Roman" w:cs="Times New Roman"/>
          <w:bCs/>
          <w:sz w:val="24"/>
          <w:szCs w:val="24"/>
        </w:rPr>
        <w:t>nsasi kerja</w:t>
      </w:r>
      <w:r>
        <w:rPr>
          <w:rFonts w:ascii="Times New Roman" w:hAnsi="Times New Roman" w:cs="Times New Roman"/>
          <w:bCs/>
          <w:sz w:val="24"/>
          <w:szCs w:val="24"/>
        </w:rPr>
        <w:t xml:space="preserve"> terhadap kinerja </w:t>
      </w:r>
      <w:r w:rsidRPr="005D4920">
        <w:rPr>
          <w:rFonts w:ascii="Times New Roman" w:hAnsi="Times New Roman" w:cs="Times New Roman"/>
          <w:sz w:val="24"/>
          <w:szCs w:val="24"/>
        </w:rPr>
        <w:t>guru bidang produktif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920">
        <w:rPr>
          <w:rFonts w:ascii="Times New Roman" w:hAnsi="Times New Roman" w:cs="Times New Roman"/>
          <w:sz w:val="24"/>
          <w:szCs w:val="24"/>
        </w:rPr>
        <w:t xml:space="preserve"> SMKN di Kabupaten Lombok Barat</w:t>
      </w:r>
      <w:r>
        <w:rPr>
          <w:rFonts w:ascii="Times New Roman" w:hAnsi="Times New Roman" w:cs="Times New Roman"/>
          <w:bCs/>
          <w:sz w:val="24"/>
          <w:szCs w:val="24"/>
        </w:rPr>
        <w:t xml:space="preserve"> berdasarkan hasil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pengolahan data dengan bantuan </w:t>
      </w:r>
      <w:r w:rsidRPr="00784CDB">
        <w:rPr>
          <w:rFonts w:ascii="Times New Roman" w:hAnsi="Times New Roman" w:cs="Times New Roman"/>
          <w:i/>
          <w:sz w:val="24"/>
          <w:szCs w:val="24"/>
        </w:rPr>
        <w:t>SPSS version  17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4614">
        <w:rPr>
          <w:rFonts w:ascii="Times New Roman" w:hAnsi="Times New Roman" w:cs="Times New Roman"/>
          <w:bCs/>
          <w:sz w:val="24"/>
          <w:szCs w:val="24"/>
        </w:rPr>
        <w:t>(L</w:t>
      </w:r>
      <w:r w:rsidR="00EE5A61">
        <w:rPr>
          <w:rFonts w:ascii="Times New Roman" w:hAnsi="Times New Roman" w:cs="Times New Roman"/>
          <w:bCs/>
          <w:sz w:val="24"/>
          <w:szCs w:val="24"/>
        </w:rPr>
        <w:t xml:space="preserve">ampiran 12) </w:t>
      </w:r>
      <w:r w:rsidRPr="004C1895">
        <w:rPr>
          <w:rFonts w:ascii="Times New Roman" w:hAnsi="Times New Roman" w:cs="Times New Roman"/>
          <w:bCs/>
          <w:sz w:val="24"/>
          <w:szCs w:val="24"/>
        </w:rPr>
        <w:t xml:space="preserve">diperoleh nilai R </w:t>
      </w:r>
      <w:r w:rsidRPr="004C1895">
        <w:rPr>
          <w:rFonts w:ascii="Times New Roman" w:hAnsi="Times New Roman" w:cs="Times New Roman"/>
          <w:bCs/>
          <w:i/>
          <w:sz w:val="24"/>
          <w:szCs w:val="24"/>
        </w:rPr>
        <w:t>Square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1895">
        <w:rPr>
          <w:rFonts w:ascii="Times New Roman" w:hAnsi="Times New Roman" w:cs="Times New Roman"/>
          <w:bCs/>
          <w:sz w:val="24"/>
          <w:szCs w:val="24"/>
        </w:rPr>
        <w:t>sebesar 0,</w:t>
      </w:r>
      <w:r w:rsidR="0025788C">
        <w:rPr>
          <w:rFonts w:ascii="Times New Roman" w:hAnsi="Times New Roman" w:cs="Times New Roman"/>
          <w:bCs/>
          <w:sz w:val="24"/>
          <w:szCs w:val="24"/>
        </w:rPr>
        <w:t>070</w:t>
      </w:r>
      <w:r w:rsidR="0098002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002E">
        <w:rPr>
          <w:rFonts w:ascii="Times New Roman" w:hAnsi="Times New Roman" w:cs="Times New Roman"/>
          <w:bCs/>
          <w:sz w:val="24"/>
          <w:szCs w:val="24"/>
        </w:rPr>
        <w:t>A</w:t>
      </w:r>
      <w:r w:rsidRPr="004C1895">
        <w:rPr>
          <w:rFonts w:ascii="Times New Roman" w:hAnsi="Times New Roman" w:cs="Times New Roman"/>
          <w:bCs/>
          <w:sz w:val="24"/>
          <w:szCs w:val="24"/>
        </w:rPr>
        <w:t xml:space="preserve">rtinya </w:t>
      </w:r>
      <w:r w:rsidR="0025788C">
        <w:rPr>
          <w:rFonts w:ascii="Times New Roman" w:hAnsi="Times New Roman" w:cs="Times New Roman"/>
          <w:bCs/>
          <w:sz w:val="24"/>
          <w:szCs w:val="24"/>
        </w:rPr>
        <w:t xml:space="preserve">kompensasi kerja </w:t>
      </w:r>
      <w:r w:rsidRPr="004C1895">
        <w:rPr>
          <w:rFonts w:ascii="Times New Roman" w:hAnsi="Times New Roman" w:cs="Times New Roman"/>
          <w:bCs/>
          <w:sz w:val="24"/>
          <w:szCs w:val="24"/>
        </w:rPr>
        <w:t xml:space="preserve">berpengaruh sebesar </w:t>
      </w:r>
      <w:r w:rsidR="0025788C">
        <w:rPr>
          <w:rFonts w:ascii="Times New Roman" w:hAnsi="Times New Roman" w:cs="Times New Roman"/>
          <w:bCs/>
          <w:sz w:val="24"/>
          <w:szCs w:val="24"/>
        </w:rPr>
        <w:t>7</w:t>
      </w:r>
      <w:proofErr w:type="gramStart"/>
      <w:r w:rsidRPr="004C1895">
        <w:rPr>
          <w:rFonts w:ascii="Times New Roman" w:hAnsi="Times New Roman" w:cs="Times New Roman"/>
          <w:bCs/>
          <w:sz w:val="24"/>
          <w:szCs w:val="24"/>
        </w:rPr>
        <w:t>,</w:t>
      </w:r>
      <w:r w:rsidR="0025788C">
        <w:rPr>
          <w:rFonts w:ascii="Times New Roman" w:hAnsi="Times New Roman" w:cs="Times New Roman"/>
          <w:bCs/>
          <w:sz w:val="24"/>
          <w:szCs w:val="24"/>
        </w:rPr>
        <w:t>0</w:t>
      </w:r>
      <w:r w:rsidRPr="004C1895">
        <w:rPr>
          <w:rFonts w:ascii="Times New Roman" w:hAnsi="Times New Roman" w:cs="Times New Roman"/>
          <w:bCs/>
          <w:sz w:val="24"/>
          <w:szCs w:val="24"/>
        </w:rPr>
        <w:t>0</w:t>
      </w:r>
      <w:proofErr w:type="gramEnd"/>
      <w:r w:rsidRPr="004C1895">
        <w:rPr>
          <w:rFonts w:ascii="Times New Roman" w:hAnsi="Times New Roman" w:cs="Times New Roman"/>
          <w:bCs/>
          <w:sz w:val="24"/>
          <w:szCs w:val="24"/>
        </w:rPr>
        <w:t xml:space="preserve"> % terhadap kinerja Guru </w:t>
      </w:r>
      <w:r w:rsidR="00904BBF">
        <w:rPr>
          <w:rFonts w:ascii="Times New Roman" w:hAnsi="Times New Roman" w:cs="Times New Roman"/>
          <w:bCs/>
          <w:sz w:val="24"/>
          <w:szCs w:val="24"/>
        </w:rPr>
        <w:t xml:space="preserve">bidang </w:t>
      </w:r>
      <w:r w:rsidRPr="004C1895">
        <w:rPr>
          <w:rFonts w:ascii="Times New Roman" w:hAnsi="Times New Roman" w:cs="Times New Roman"/>
          <w:bCs/>
          <w:sz w:val="24"/>
          <w:szCs w:val="24"/>
        </w:rPr>
        <w:t xml:space="preserve">Produktif SMKN di Kabupaten Lombok Barat sedangkan sisanya </w:t>
      </w:r>
      <w:r w:rsidR="00D163B1">
        <w:rPr>
          <w:rFonts w:ascii="Times New Roman" w:hAnsi="Times New Roman" w:cs="Times New Roman"/>
          <w:bCs/>
          <w:sz w:val="24"/>
          <w:szCs w:val="24"/>
        </w:rPr>
        <w:t xml:space="preserve">93 % </w:t>
      </w:r>
      <w:r w:rsidRPr="004C1895">
        <w:rPr>
          <w:rFonts w:ascii="Times New Roman" w:hAnsi="Times New Roman" w:cs="Times New Roman"/>
          <w:bCs/>
          <w:sz w:val="24"/>
          <w:szCs w:val="24"/>
        </w:rPr>
        <w:t>dipengaruhi oleh faktor lain.</w:t>
      </w:r>
    </w:p>
    <w:p w:rsidR="00EE5A61" w:rsidRPr="00B516DB" w:rsidRDefault="00EE5A61" w:rsidP="00B516DB">
      <w:pPr>
        <w:pStyle w:val="ListParagraph"/>
        <w:tabs>
          <w:tab w:val="left" w:pos="450"/>
        </w:tabs>
        <w:spacing w:after="0" w:line="480" w:lineRule="auto"/>
        <w:ind w:left="709" w:right="-1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650E" w:rsidRPr="00D01AB3" w:rsidRDefault="00A029D0" w:rsidP="005D78C3">
      <w:pPr>
        <w:pStyle w:val="ListParagraph"/>
        <w:numPr>
          <w:ilvl w:val="0"/>
          <w:numId w:val="22"/>
        </w:numPr>
        <w:tabs>
          <w:tab w:val="left" w:pos="450"/>
        </w:tabs>
        <w:spacing w:after="0" w:line="240" w:lineRule="auto"/>
        <w:ind w:left="641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AB3">
        <w:rPr>
          <w:rFonts w:ascii="Times New Roman" w:hAnsi="Times New Roman" w:cs="Times New Roman"/>
          <w:b/>
          <w:sz w:val="24"/>
          <w:szCs w:val="24"/>
        </w:rPr>
        <w:t>Pengaruh Kompetensi dan Kompensasi Kerja Secara Bersama-sama Terhadap Kinerja Guru Bidang Produktif SMKN di Kabupaten Lombok Barat.</w:t>
      </w:r>
    </w:p>
    <w:p w:rsidR="000858D1" w:rsidRPr="006A1F35" w:rsidRDefault="000858D1" w:rsidP="000858D1">
      <w:pPr>
        <w:pStyle w:val="ListParagraph"/>
        <w:spacing w:after="0" w:line="240" w:lineRule="auto"/>
        <w:ind w:left="641" w:right="-1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65F" w:rsidRPr="00697BE2" w:rsidRDefault="00BF4F74" w:rsidP="005D78C3">
      <w:pPr>
        <w:pStyle w:val="ListParagraph"/>
        <w:spacing w:after="0" w:line="480" w:lineRule="auto"/>
        <w:ind w:left="6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Berdasarkan hasil analisis regresi linier berganda dengan bantuan program </w:t>
      </w:r>
      <w:r w:rsidR="004215B1" w:rsidRPr="00784CDB">
        <w:rPr>
          <w:rFonts w:ascii="Times New Roman" w:hAnsi="Times New Roman" w:cs="Times New Roman"/>
          <w:i/>
          <w:sz w:val="24"/>
          <w:szCs w:val="24"/>
        </w:rPr>
        <w:t xml:space="preserve">SPSS </w:t>
      </w:r>
      <w:proofErr w:type="gramStart"/>
      <w:r w:rsidR="004215B1" w:rsidRPr="00784CDB">
        <w:rPr>
          <w:rFonts w:ascii="Times New Roman" w:hAnsi="Times New Roman" w:cs="Times New Roman"/>
          <w:i/>
          <w:sz w:val="24"/>
          <w:szCs w:val="24"/>
        </w:rPr>
        <w:t>version  17</w:t>
      </w:r>
      <w:proofErr w:type="gramEnd"/>
      <w:r w:rsidR="004215B1" w:rsidRPr="00784CD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diperoleh hasil seperti </w:t>
      </w:r>
      <w:r w:rsidR="001279B8">
        <w:rPr>
          <w:rFonts w:ascii="Times New Roman" w:hAnsi="Times New Roman" w:cs="Times New Roman"/>
          <w:sz w:val="24"/>
          <w:szCs w:val="24"/>
        </w:rPr>
        <w:t xml:space="preserve">pada </w:t>
      </w:r>
      <w:r>
        <w:rPr>
          <w:rFonts w:ascii="Times New Roman" w:hAnsi="Times New Roman" w:cs="Times New Roman"/>
          <w:sz w:val="24"/>
          <w:szCs w:val="24"/>
        </w:rPr>
        <w:t>tabel berikut ini :</w:t>
      </w:r>
    </w:p>
    <w:p w:rsidR="002C4204" w:rsidRPr="002C4204" w:rsidRDefault="00697BE2" w:rsidP="0049619C">
      <w:pPr>
        <w:autoSpaceDE w:val="0"/>
        <w:autoSpaceDN w:val="0"/>
        <w:adjustRightInd w:val="0"/>
        <w:spacing w:after="0" w:line="240" w:lineRule="auto"/>
        <w:ind w:left="1843" w:hanging="1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650E">
        <w:rPr>
          <w:rFonts w:ascii="Times New Roman" w:hAnsi="Times New Roman" w:cs="Times New Roman"/>
          <w:sz w:val="24"/>
          <w:szCs w:val="24"/>
        </w:rPr>
        <w:t xml:space="preserve">Tabel </w:t>
      </w:r>
      <w:proofErr w:type="gramStart"/>
      <w:r w:rsidR="002A650E">
        <w:rPr>
          <w:rFonts w:ascii="Times New Roman" w:hAnsi="Times New Roman" w:cs="Times New Roman"/>
          <w:sz w:val="24"/>
          <w:szCs w:val="24"/>
        </w:rPr>
        <w:t>4.</w:t>
      </w:r>
      <w:r w:rsidR="001279B8">
        <w:rPr>
          <w:rFonts w:ascii="Times New Roman" w:hAnsi="Times New Roman" w:cs="Times New Roman"/>
          <w:sz w:val="24"/>
          <w:szCs w:val="24"/>
        </w:rPr>
        <w:t>8</w:t>
      </w:r>
      <w:r w:rsidR="00BF4F7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F4F74">
        <w:rPr>
          <w:rFonts w:ascii="Times New Roman" w:hAnsi="Times New Roman" w:cs="Times New Roman"/>
          <w:sz w:val="24"/>
          <w:szCs w:val="24"/>
        </w:rPr>
        <w:t xml:space="preserve"> </w:t>
      </w:r>
      <w:r w:rsidR="00E23F30">
        <w:rPr>
          <w:rFonts w:ascii="Times New Roman" w:hAnsi="Times New Roman" w:cs="Times New Roman"/>
          <w:sz w:val="24"/>
          <w:szCs w:val="24"/>
        </w:rPr>
        <w:t xml:space="preserve"> </w:t>
      </w:r>
      <w:r w:rsidR="005740C9" w:rsidRPr="00C16F1E">
        <w:rPr>
          <w:rFonts w:ascii="Times New Roman" w:hAnsi="Times New Roman" w:cs="Times New Roman"/>
          <w:sz w:val="24"/>
          <w:szCs w:val="24"/>
        </w:rPr>
        <w:t xml:space="preserve">Hasil Uji Regresi </w:t>
      </w:r>
      <w:r w:rsidR="005D78C3">
        <w:rPr>
          <w:rFonts w:ascii="Times New Roman" w:hAnsi="Times New Roman" w:cs="Times New Roman"/>
          <w:sz w:val="24"/>
          <w:szCs w:val="24"/>
        </w:rPr>
        <w:t>Pengaruh</w:t>
      </w:r>
      <w:r w:rsidR="005740C9">
        <w:rPr>
          <w:rFonts w:ascii="Times New Roman" w:hAnsi="Times New Roman" w:cs="Times New Roman"/>
          <w:sz w:val="24"/>
          <w:szCs w:val="24"/>
        </w:rPr>
        <w:t xml:space="preserve"> </w:t>
      </w:r>
      <w:r w:rsidR="005740C9" w:rsidRPr="00C16F1E">
        <w:rPr>
          <w:rFonts w:ascii="Times New Roman" w:hAnsi="Times New Roman" w:cs="Times New Roman"/>
          <w:sz w:val="24"/>
          <w:szCs w:val="24"/>
        </w:rPr>
        <w:t xml:space="preserve">Kompetensi </w:t>
      </w:r>
      <w:r w:rsidR="00BF4F74">
        <w:rPr>
          <w:rFonts w:ascii="Times New Roman" w:hAnsi="Times New Roman" w:cs="Times New Roman"/>
          <w:sz w:val="24"/>
          <w:szCs w:val="24"/>
        </w:rPr>
        <w:t xml:space="preserve">dan Kompensasi Kerja secara bersama-sama </w:t>
      </w:r>
      <w:r w:rsidR="00E23F30">
        <w:rPr>
          <w:rFonts w:ascii="Times New Roman" w:hAnsi="Times New Roman" w:cs="Times New Roman"/>
          <w:sz w:val="24"/>
          <w:szCs w:val="24"/>
        </w:rPr>
        <w:t xml:space="preserve">terhadap </w:t>
      </w:r>
      <w:r w:rsidR="005740C9" w:rsidRPr="00C16F1E">
        <w:rPr>
          <w:rFonts w:ascii="Times New Roman" w:hAnsi="Times New Roman" w:cs="Times New Roman"/>
          <w:sz w:val="24"/>
          <w:szCs w:val="24"/>
        </w:rPr>
        <w:t xml:space="preserve">Kinerja </w:t>
      </w:r>
      <w:r w:rsidR="005740C9">
        <w:rPr>
          <w:rFonts w:ascii="Times New Roman" w:hAnsi="Times New Roman" w:cs="Times New Roman"/>
          <w:sz w:val="24"/>
          <w:szCs w:val="24"/>
        </w:rPr>
        <w:t xml:space="preserve">Guru </w:t>
      </w:r>
      <w:r w:rsidR="005740C9" w:rsidRPr="00416A30">
        <w:rPr>
          <w:rFonts w:ascii="Times New Roman" w:hAnsi="Times New Roman" w:cs="Times New Roman"/>
          <w:sz w:val="24"/>
          <w:szCs w:val="24"/>
        </w:rPr>
        <w:t>Bidang</w:t>
      </w:r>
      <w:r w:rsidR="005740C9">
        <w:rPr>
          <w:rFonts w:ascii="Times New Roman" w:hAnsi="Times New Roman" w:cs="Times New Roman"/>
          <w:sz w:val="24"/>
          <w:szCs w:val="24"/>
        </w:rPr>
        <w:t xml:space="preserve"> </w:t>
      </w:r>
      <w:r w:rsidR="005740C9" w:rsidRPr="00416A30">
        <w:rPr>
          <w:rFonts w:ascii="Times New Roman" w:hAnsi="Times New Roman" w:cs="Times New Roman"/>
          <w:sz w:val="24"/>
          <w:szCs w:val="24"/>
        </w:rPr>
        <w:t xml:space="preserve">Produktif </w:t>
      </w:r>
      <w:r w:rsidR="005740C9">
        <w:rPr>
          <w:rFonts w:ascii="Times New Roman" w:hAnsi="Times New Roman" w:cs="Times New Roman"/>
          <w:sz w:val="24"/>
          <w:szCs w:val="24"/>
        </w:rPr>
        <w:t>SMKN</w:t>
      </w:r>
      <w:r w:rsidR="005740C9" w:rsidRPr="00416A30">
        <w:rPr>
          <w:rFonts w:ascii="Times New Roman" w:hAnsi="Times New Roman" w:cs="Times New Roman"/>
          <w:sz w:val="24"/>
          <w:szCs w:val="24"/>
        </w:rPr>
        <w:t xml:space="preserve"> </w:t>
      </w:r>
      <w:r w:rsidR="005740C9">
        <w:rPr>
          <w:rFonts w:ascii="Times New Roman" w:hAnsi="Times New Roman" w:cs="Times New Roman"/>
          <w:sz w:val="24"/>
          <w:szCs w:val="24"/>
        </w:rPr>
        <w:t>d</w:t>
      </w:r>
      <w:r w:rsidR="005740C9" w:rsidRPr="00416A30">
        <w:rPr>
          <w:rFonts w:ascii="Times New Roman" w:hAnsi="Times New Roman" w:cs="Times New Roman"/>
          <w:sz w:val="24"/>
          <w:szCs w:val="24"/>
        </w:rPr>
        <w:t>i Kabupaten Lombok Barat</w:t>
      </w:r>
      <w:r w:rsidR="005740C9" w:rsidRPr="00C16F1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387" w:type="dxa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1217"/>
        <w:gridCol w:w="1019"/>
        <w:gridCol w:w="1410"/>
        <w:gridCol w:w="1020"/>
        <w:gridCol w:w="1020"/>
      </w:tblGrid>
      <w:tr w:rsidR="002C4204" w:rsidRPr="002C4204" w:rsidTr="002C4204">
        <w:trPr>
          <w:cantSplit/>
          <w:tblHeader/>
        </w:trPr>
        <w:tc>
          <w:tcPr>
            <w:tcW w:w="1701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C4204" w:rsidRPr="00B62D67" w:rsidRDefault="002C4204" w:rsidP="00B62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62D6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21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C4204" w:rsidRPr="00B62D67" w:rsidRDefault="002C4204" w:rsidP="00496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62D6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Sum of Squares</w:t>
            </w:r>
          </w:p>
        </w:tc>
        <w:tc>
          <w:tcPr>
            <w:tcW w:w="101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C4204" w:rsidRPr="00B62D67" w:rsidRDefault="002C4204" w:rsidP="00496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62D6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df</w:t>
            </w:r>
          </w:p>
        </w:tc>
        <w:tc>
          <w:tcPr>
            <w:tcW w:w="14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C4204" w:rsidRPr="00B62D67" w:rsidRDefault="002C4204" w:rsidP="00496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62D6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Mean Square</w:t>
            </w:r>
          </w:p>
        </w:tc>
        <w:tc>
          <w:tcPr>
            <w:tcW w:w="10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C4204" w:rsidRPr="00B62D67" w:rsidRDefault="002C4204" w:rsidP="00496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62D6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F</w:t>
            </w:r>
          </w:p>
        </w:tc>
        <w:tc>
          <w:tcPr>
            <w:tcW w:w="10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C4204" w:rsidRPr="00B62D67" w:rsidRDefault="002C4204" w:rsidP="00496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62D6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Sig.</w:t>
            </w:r>
          </w:p>
        </w:tc>
      </w:tr>
      <w:tr w:rsidR="002C4204" w:rsidRPr="002C4204" w:rsidTr="002C4204">
        <w:trPr>
          <w:cantSplit/>
          <w:tblHeader/>
        </w:trPr>
        <w:tc>
          <w:tcPr>
            <w:tcW w:w="42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4204" w:rsidRPr="002C4204" w:rsidRDefault="002C4204" w:rsidP="00496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4204" w:rsidRPr="002C4204" w:rsidRDefault="002C4204" w:rsidP="00496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Regression</w:t>
            </w:r>
          </w:p>
        </w:tc>
        <w:tc>
          <w:tcPr>
            <w:tcW w:w="121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4204" w:rsidRPr="002C4204" w:rsidRDefault="002C4204" w:rsidP="004961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273.183</w:t>
            </w:r>
          </w:p>
        </w:tc>
        <w:tc>
          <w:tcPr>
            <w:tcW w:w="101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4204" w:rsidRPr="002C4204" w:rsidRDefault="002C4204" w:rsidP="004961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4204" w:rsidRPr="002C4204" w:rsidRDefault="002C4204" w:rsidP="004961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136.592</w:t>
            </w:r>
          </w:p>
        </w:tc>
        <w:tc>
          <w:tcPr>
            <w:tcW w:w="10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4204" w:rsidRPr="002C4204" w:rsidRDefault="002C4204" w:rsidP="004961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5.844</w:t>
            </w:r>
          </w:p>
        </w:tc>
        <w:tc>
          <w:tcPr>
            <w:tcW w:w="10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4204" w:rsidRPr="002C4204" w:rsidRDefault="002C4204" w:rsidP="004961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.005</w:t>
            </w:r>
            <w:r w:rsidRPr="002C420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2C4204" w:rsidRPr="002C4204" w:rsidTr="002C4204">
        <w:trPr>
          <w:cantSplit/>
          <w:tblHeader/>
        </w:trPr>
        <w:tc>
          <w:tcPr>
            <w:tcW w:w="42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4204" w:rsidRPr="002C4204" w:rsidRDefault="002C4204" w:rsidP="00496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4204" w:rsidRPr="002C4204" w:rsidRDefault="002C4204" w:rsidP="00496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Residual</w:t>
            </w:r>
          </w:p>
        </w:tc>
        <w:tc>
          <w:tcPr>
            <w:tcW w:w="121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4204" w:rsidRPr="002C4204" w:rsidRDefault="002C4204" w:rsidP="004961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1379.026</w:t>
            </w:r>
          </w:p>
        </w:tc>
        <w:tc>
          <w:tcPr>
            <w:tcW w:w="101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4204" w:rsidRPr="002C4204" w:rsidRDefault="002C4204" w:rsidP="004961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4204" w:rsidRPr="002C4204" w:rsidRDefault="002C4204" w:rsidP="004961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23.373</w:t>
            </w:r>
          </w:p>
        </w:tc>
        <w:tc>
          <w:tcPr>
            <w:tcW w:w="10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4204" w:rsidRPr="002C4204" w:rsidRDefault="002C4204" w:rsidP="00496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4204" w:rsidRPr="002C4204" w:rsidRDefault="002C4204" w:rsidP="00496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04" w:rsidRPr="002C4204" w:rsidTr="002C4204">
        <w:trPr>
          <w:cantSplit/>
          <w:tblHeader/>
        </w:trPr>
        <w:tc>
          <w:tcPr>
            <w:tcW w:w="42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4204" w:rsidRPr="002C4204" w:rsidRDefault="002C4204" w:rsidP="00496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4204" w:rsidRPr="002C4204" w:rsidRDefault="002C4204" w:rsidP="00496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1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4204" w:rsidRPr="002C4204" w:rsidRDefault="002C4204" w:rsidP="004961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1652.210</w:t>
            </w:r>
          </w:p>
        </w:tc>
        <w:tc>
          <w:tcPr>
            <w:tcW w:w="101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4204" w:rsidRPr="002C4204" w:rsidRDefault="002C4204" w:rsidP="004961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4204" w:rsidRPr="002C4204" w:rsidRDefault="002C4204" w:rsidP="00496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4204" w:rsidRPr="002C4204" w:rsidRDefault="002C4204" w:rsidP="00496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4204" w:rsidRPr="002C4204" w:rsidRDefault="002C4204" w:rsidP="00496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04" w:rsidRPr="002C4204" w:rsidTr="00BF520E">
        <w:trPr>
          <w:cantSplit/>
          <w:trHeight w:val="513"/>
          <w:tblHeader/>
        </w:trPr>
        <w:tc>
          <w:tcPr>
            <w:tcW w:w="7387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520E" w:rsidRDefault="002C4204" w:rsidP="00BF520E">
            <w:pPr>
              <w:autoSpaceDE w:val="0"/>
              <w:autoSpaceDN w:val="0"/>
              <w:adjustRightInd w:val="0"/>
              <w:spacing w:after="0" w:line="240" w:lineRule="auto"/>
              <w:ind w:left="964" w:hanging="99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Sumber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7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Hasil Pengolahan </w:t>
            </w:r>
            <w:r w:rsidR="00573394">
              <w:rPr>
                <w:rFonts w:ascii="Times New Roman" w:hAnsi="Times New Roman" w:cs="Times New Roman"/>
                <w:bCs/>
                <w:sz w:val="24"/>
                <w:szCs w:val="24"/>
              </w:rPr>
              <w:t>Data dengan SPSS Versi 17.</w:t>
            </w:r>
          </w:p>
          <w:p w:rsidR="00927323" w:rsidRPr="00BF520E" w:rsidRDefault="00927323" w:rsidP="00927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3B0CD8" w:rsidRDefault="00BF520E" w:rsidP="005D78C3">
      <w:p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322516" w:rsidRPr="006A1F35">
        <w:rPr>
          <w:rFonts w:ascii="Times New Roman" w:hAnsi="Times New Roman" w:cs="Times New Roman"/>
          <w:bCs/>
          <w:sz w:val="24"/>
          <w:szCs w:val="24"/>
        </w:rPr>
        <w:t xml:space="preserve">Berdasarkan </w:t>
      </w:r>
      <w:r w:rsidR="00ED5B62" w:rsidRPr="006A1F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2516" w:rsidRPr="006A1F35">
        <w:rPr>
          <w:rFonts w:ascii="Times New Roman" w:hAnsi="Times New Roman" w:cs="Times New Roman"/>
          <w:bCs/>
          <w:sz w:val="24"/>
          <w:szCs w:val="24"/>
        </w:rPr>
        <w:t>has</w:t>
      </w:r>
      <w:r w:rsidR="00417E83">
        <w:rPr>
          <w:rFonts w:ascii="Times New Roman" w:hAnsi="Times New Roman" w:cs="Times New Roman"/>
          <w:bCs/>
          <w:sz w:val="24"/>
          <w:szCs w:val="24"/>
        </w:rPr>
        <w:t>i</w:t>
      </w:r>
      <w:r w:rsidR="00322516" w:rsidRPr="006A1F35">
        <w:rPr>
          <w:rFonts w:ascii="Times New Roman" w:hAnsi="Times New Roman" w:cs="Times New Roman"/>
          <w:bCs/>
          <w:sz w:val="24"/>
          <w:szCs w:val="24"/>
        </w:rPr>
        <w:t xml:space="preserve">l </w:t>
      </w:r>
      <w:r w:rsidR="001D0F7E" w:rsidRPr="006A1F35">
        <w:rPr>
          <w:rFonts w:ascii="Times New Roman" w:hAnsi="Times New Roman" w:cs="Times New Roman"/>
          <w:bCs/>
          <w:sz w:val="24"/>
          <w:szCs w:val="24"/>
        </w:rPr>
        <w:t xml:space="preserve">Uji </w:t>
      </w:r>
      <w:r w:rsidR="00E46C6E" w:rsidRPr="006A1F35">
        <w:rPr>
          <w:rFonts w:ascii="Times New Roman" w:hAnsi="Times New Roman" w:cs="Times New Roman"/>
          <w:bCs/>
          <w:sz w:val="24"/>
          <w:szCs w:val="24"/>
        </w:rPr>
        <w:t>Anova</w:t>
      </w:r>
      <w:r w:rsidR="001D0F7E" w:rsidRPr="006A1F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7E83">
        <w:rPr>
          <w:rFonts w:ascii="Times New Roman" w:hAnsi="Times New Roman" w:cs="Times New Roman"/>
          <w:bCs/>
          <w:sz w:val="24"/>
          <w:szCs w:val="24"/>
        </w:rPr>
        <w:t xml:space="preserve">pada Tabel </w:t>
      </w:r>
      <w:r w:rsidR="001D0F7E" w:rsidRPr="006A1F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6C6E">
        <w:rPr>
          <w:rFonts w:ascii="Times New Roman" w:hAnsi="Times New Roman" w:cs="Times New Roman"/>
          <w:bCs/>
          <w:sz w:val="24"/>
          <w:szCs w:val="24"/>
        </w:rPr>
        <w:t>4.</w:t>
      </w:r>
      <w:r w:rsidR="00417E83">
        <w:rPr>
          <w:rFonts w:ascii="Times New Roman" w:hAnsi="Times New Roman" w:cs="Times New Roman"/>
          <w:bCs/>
          <w:sz w:val="24"/>
          <w:szCs w:val="24"/>
        </w:rPr>
        <w:t xml:space="preserve">8 </w:t>
      </w:r>
      <w:r w:rsidR="00927323">
        <w:rPr>
          <w:rFonts w:ascii="Times New Roman" w:hAnsi="Times New Roman" w:cs="Times New Roman"/>
          <w:bCs/>
          <w:sz w:val="24"/>
          <w:szCs w:val="24"/>
        </w:rPr>
        <w:t xml:space="preserve"> di</w:t>
      </w:r>
      <w:r w:rsidR="009800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7323">
        <w:rPr>
          <w:rFonts w:ascii="Times New Roman" w:hAnsi="Times New Roman" w:cs="Times New Roman"/>
          <w:bCs/>
          <w:sz w:val="24"/>
          <w:szCs w:val="24"/>
        </w:rPr>
        <w:t xml:space="preserve">atas,  didapatkan </w:t>
      </w:r>
      <w:r w:rsidR="001D0F7E" w:rsidRPr="006A1F35">
        <w:rPr>
          <w:rFonts w:ascii="Times New Roman" w:hAnsi="Times New Roman" w:cs="Times New Roman"/>
          <w:bCs/>
          <w:sz w:val="24"/>
          <w:szCs w:val="24"/>
        </w:rPr>
        <w:t xml:space="preserve">nilai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 F 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hitung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  </m:t>
        </m:r>
      </m:oMath>
      <w:r w:rsidR="001D0F7E" w:rsidRPr="006A1F35">
        <w:rPr>
          <w:rFonts w:ascii="Times New Roman" w:hAnsi="Times New Roman" w:cs="Times New Roman"/>
          <w:bCs/>
          <w:sz w:val="24"/>
          <w:szCs w:val="24"/>
        </w:rPr>
        <w:t xml:space="preserve">sebesar 5,844 </w:t>
      </w:r>
      <w:r w:rsidR="005733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0F7E" w:rsidRPr="006A1F35">
        <w:rPr>
          <w:rFonts w:ascii="Times New Roman" w:hAnsi="Times New Roman" w:cs="Times New Roman"/>
          <w:bCs/>
          <w:sz w:val="24"/>
          <w:szCs w:val="24"/>
        </w:rPr>
        <w:t xml:space="preserve">lebih besar dari nilai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   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tabel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="001D0F7E" w:rsidRPr="006A1F35">
        <w:rPr>
          <w:rFonts w:ascii="Times New Roman" w:hAnsi="Times New Roman" w:cs="Times New Roman"/>
          <w:sz w:val="28"/>
          <w:szCs w:val="28"/>
        </w:rPr>
        <w:t xml:space="preserve">  </w:t>
      </w:r>
      <w:r w:rsidR="001D0F7E" w:rsidRPr="006A1F35">
        <w:rPr>
          <w:rFonts w:ascii="Times New Roman" w:hAnsi="Times New Roman" w:cs="Times New Roman"/>
          <w:sz w:val="24"/>
          <w:szCs w:val="24"/>
        </w:rPr>
        <w:t>sebesar</w:t>
      </w:r>
      <w:r w:rsidR="001D0F7E" w:rsidRPr="006A1F35">
        <w:rPr>
          <w:rFonts w:ascii="Times New Roman" w:hAnsi="Times New Roman" w:cs="Times New Roman"/>
          <w:bCs/>
          <w:sz w:val="24"/>
          <w:szCs w:val="24"/>
        </w:rPr>
        <w:t xml:space="preserve">  3,154</w:t>
      </w:r>
      <w:r w:rsidR="005000CE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5000CE" w:rsidRPr="006A1F35">
        <w:rPr>
          <w:rFonts w:ascii="Times New Roman" w:hAnsi="Times New Roman" w:cs="Times New Roman"/>
          <w:bCs/>
          <w:sz w:val="24"/>
          <w:szCs w:val="24"/>
        </w:rPr>
        <w:t>5,844</w:t>
      </w:r>
      <w:r w:rsidR="005000CE">
        <w:rPr>
          <w:rFonts w:ascii="Times New Roman" w:hAnsi="Times New Roman" w:cs="Times New Roman"/>
          <w:bCs/>
          <w:sz w:val="24"/>
          <w:szCs w:val="24"/>
        </w:rPr>
        <w:t>&gt;</w:t>
      </w:r>
      <w:r w:rsidR="005000CE" w:rsidRPr="006A1F35">
        <w:rPr>
          <w:rFonts w:ascii="Times New Roman" w:hAnsi="Times New Roman" w:cs="Times New Roman"/>
          <w:bCs/>
          <w:sz w:val="24"/>
          <w:szCs w:val="24"/>
        </w:rPr>
        <w:t>3,154</w:t>
      </w:r>
      <w:r w:rsidR="005000CE">
        <w:rPr>
          <w:rFonts w:ascii="Times New Roman" w:hAnsi="Times New Roman" w:cs="Times New Roman"/>
          <w:bCs/>
          <w:sz w:val="24"/>
          <w:szCs w:val="24"/>
        </w:rPr>
        <w:t xml:space="preserve"> )</w:t>
      </w:r>
      <w:r w:rsidR="00EE5A61">
        <w:rPr>
          <w:rFonts w:ascii="Times New Roman" w:hAnsi="Times New Roman" w:cs="Times New Roman"/>
          <w:bCs/>
          <w:sz w:val="24"/>
          <w:szCs w:val="24"/>
        </w:rPr>
        <w:t>.</w:t>
      </w:r>
      <w:r w:rsidR="001D0F7E" w:rsidRPr="006A1F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0F7E" w:rsidRPr="006A1F35">
        <w:rPr>
          <w:rFonts w:ascii="Times New Roman" w:hAnsi="Times New Roman" w:cs="Times New Roman"/>
          <w:sz w:val="24"/>
          <w:szCs w:val="24"/>
        </w:rPr>
        <w:t xml:space="preserve"> </w:t>
      </w:r>
      <w:r w:rsidR="00EE5A61">
        <w:rPr>
          <w:rFonts w:ascii="Times New Roman" w:hAnsi="Times New Roman" w:cs="Times New Roman"/>
          <w:sz w:val="24"/>
          <w:szCs w:val="24"/>
        </w:rPr>
        <w:t>N</w:t>
      </w:r>
      <w:r w:rsidR="00322516" w:rsidRPr="006A1F35">
        <w:rPr>
          <w:rFonts w:ascii="Times New Roman" w:hAnsi="Times New Roman" w:cs="Times New Roman"/>
          <w:sz w:val="24"/>
          <w:szCs w:val="24"/>
        </w:rPr>
        <w:t>ilai signifikansinya sebesar 0,005 lebih kecil dari nilai signifikansi yang dipersyaratkan sebesar 0</w:t>
      </w:r>
      <w:proofErr w:type="gramStart"/>
      <w:r w:rsidR="00322516" w:rsidRPr="006A1F35">
        <w:rPr>
          <w:rFonts w:ascii="Times New Roman" w:hAnsi="Times New Roman" w:cs="Times New Roman"/>
          <w:sz w:val="24"/>
          <w:szCs w:val="24"/>
        </w:rPr>
        <w:t>,05</w:t>
      </w:r>
      <w:proofErr w:type="gramEnd"/>
      <w:r w:rsidR="005000CE">
        <w:rPr>
          <w:rFonts w:ascii="Times New Roman" w:hAnsi="Times New Roman" w:cs="Times New Roman"/>
          <w:sz w:val="24"/>
          <w:szCs w:val="24"/>
        </w:rPr>
        <w:t>(</w:t>
      </w:r>
      <w:r w:rsidR="005000CE" w:rsidRPr="006A1F35">
        <w:rPr>
          <w:rFonts w:ascii="Times New Roman" w:hAnsi="Times New Roman" w:cs="Times New Roman"/>
          <w:sz w:val="24"/>
          <w:szCs w:val="24"/>
        </w:rPr>
        <w:t>0,005</w:t>
      </w:r>
      <w:r w:rsidR="005000CE">
        <w:rPr>
          <w:rFonts w:ascii="Times New Roman" w:hAnsi="Times New Roman" w:cs="Times New Roman"/>
          <w:sz w:val="24"/>
          <w:szCs w:val="24"/>
        </w:rPr>
        <w:t>&lt;0,05)</w:t>
      </w:r>
      <w:r w:rsidR="00322516" w:rsidRPr="006A1F35">
        <w:rPr>
          <w:rFonts w:ascii="Times New Roman" w:hAnsi="Times New Roman" w:cs="Times New Roman"/>
          <w:sz w:val="24"/>
          <w:szCs w:val="24"/>
        </w:rPr>
        <w:t>.</w:t>
      </w:r>
      <w:r w:rsidR="001D0F7E" w:rsidRPr="006A1F3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Sehingga</w:t>
      </w:r>
      <w:r w:rsidR="00FD5312">
        <w:rPr>
          <w:rFonts w:ascii="Times New Roman" w:hAnsi="Times New Roman" w:cs="Times New Roman"/>
          <w:bCs/>
          <w:sz w:val="24"/>
          <w:szCs w:val="24"/>
        </w:rPr>
        <w:t>,</w:t>
      </w:r>
      <w:r w:rsidR="00417E83" w:rsidRPr="000136D4">
        <w:rPr>
          <w:rFonts w:ascii="Times New Roman" w:hAnsi="Times New Roman" w:cs="Times New Roman"/>
          <w:bCs/>
          <w:sz w:val="24"/>
          <w:szCs w:val="24"/>
        </w:rPr>
        <w:t xml:space="preserve"> disimpulkan bahwa hipotesis </w:t>
      </w:r>
      <w:r w:rsidR="00417E83">
        <w:rPr>
          <w:rFonts w:ascii="Times New Roman" w:hAnsi="Times New Roman" w:cs="Times New Roman"/>
          <w:bCs/>
          <w:sz w:val="24"/>
          <w:szCs w:val="24"/>
        </w:rPr>
        <w:t xml:space="preserve">ketiga diterima yaitu ada </w:t>
      </w:r>
      <w:r w:rsidR="00417E83" w:rsidRPr="000136D4">
        <w:rPr>
          <w:rFonts w:ascii="Times New Roman" w:hAnsi="Times New Roman" w:cs="Times New Roman"/>
          <w:bCs/>
          <w:sz w:val="24"/>
          <w:szCs w:val="24"/>
        </w:rPr>
        <w:t xml:space="preserve">pengaruh </w:t>
      </w:r>
      <w:r w:rsidR="00FD5312">
        <w:rPr>
          <w:rFonts w:ascii="Times New Roman" w:hAnsi="Times New Roman" w:cs="Times New Roman"/>
          <w:bCs/>
          <w:sz w:val="24"/>
          <w:szCs w:val="24"/>
        </w:rPr>
        <w:t>yang</w:t>
      </w:r>
      <w:r w:rsidR="00417E83" w:rsidRPr="000136D4">
        <w:rPr>
          <w:rFonts w:ascii="Times New Roman" w:hAnsi="Times New Roman" w:cs="Times New Roman"/>
          <w:bCs/>
          <w:sz w:val="24"/>
          <w:szCs w:val="24"/>
        </w:rPr>
        <w:t xml:space="preserve"> signifikan </w:t>
      </w:r>
      <w:r w:rsidR="00417E83">
        <w:rPr>
          <w:rFonts w:ascii="Times New Roman" w:hAnsi="Times New Roman" w:cs="Times New Roman"/>
          <w:bCs/>
          <w:sz w:val="24"/>
          <w:szCs w:val="24"/>
        </w:rPr>
        <w:t>kompetensi dan kompensasi</w:t>
      </w:r>
      <w:r w:rsidR="00417E83" w:rsidRPr="000136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7E83">
        <w:rPr>
          <w:rFonts w:ascii="Times New Roman" w:hAnsi="Times New Roman" w:cs="Times New Roman"/>
          <w:bCs/>
          <w:sz w:val="24"/>
          <w:szCs w:val="24"/>
        </w:rPr>
        <w:t xml:space="preserve">kerja secara bersama-sama </w:t>
      </w:r>
      <w:r w:rsidR="00417E83" w:rsidRPr="000136D4">
        <w:rPr>
          <w:rFonts w:ascii="Times New Roman" w:hAnsi="Times New Roman" w:cs="Times New Roman"/>
          <w:bCs/>
          <w:sz w:val="24"/>
          <w:szCs w:val="24"/>
        </w:rPr>
        <w:t xml:space="preserve">terhadap </w:t>
      </w:r>
      <w:r w:rsidR="00417E83" w:rsidRPr="000136D4">
        <w:rPr>
          <w:rFonts w:ascii="Times New Roman" w:hAnsi="Times New Roman" w:cs="Times New Roman"/>
          <w:sz w:val="24"/>
          <w:szCs w:val="24"/>
        </w:rPr>
        <w:t xml:space="preserve">kinerja guru bidang </w:t>
      </w:r>
      <w:proofErr w:type="gramStart"/>
      <w:r w:rsidR="00417E83" w:rsidRPr="000136D4">
        <w:rPr>
          <w:rFonts w:ascii="Times New Roman" w:hAnsi="Times New Roman" w:cs="Times New Roman"/>
          <w:sz w:val="24"/>
          <w:szCs w:val="24"/>
        </w:rPr>
        <w:t>produktif  SMKN</w:t>
      </w:r>
      <w:proofErr w:type="gramEnd"/>
      <w:r w:rsidR="00417E83" w:rsidRPr="000136D4">
        <w:rPr>
          <w:rFonts w:ascii="Times New Roman" w:hAnsi="Times New Roman" w:cs="Times New Roman"/>
          <w:sz w:val="24"/>
          <w:szCs w:val="24"/>
        </w:rPr>
        <w:t xml:space="preserve"> di Kabupaten </w:t>
      </w:r>
      <w:r w:rsidR="003B0CD8">
        <w:rPr>
          <w:rFonts w:ascii="Times New Roman" w:hAnsi="Times New Roman" w:cs="Times New Roman"/>
          <w:sz w:val="24"/>
          <w:szCs w:val="24"/>
        </w:rPr>
        <w:t xml:space="preserve"> Lombok Barat.</w:t>
      </w:r>
    </w:p>
    <w:p w:rsidR="00417E83" w:rsidRPr="00BF520E" w:rsidRDefault="003B0CD8" w:rsidP="00F300AB">
      <w:pPr>
        <w:spacing w:after="0" w:line="48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Adapun nilai koefisien regresi diperoleh dari nilai </w:t>
      </w:r>
      <w:r w:rsidRPr="00B44E46">
        <w:rPr>
          <w:rFonts w:ascii="Times New Roman" w:hAnsi="Times New Roman" w:cs="Times New Roman"/>
          <w:i/>
          <w:color w:val="000000"/>
          <w:sz w:val="24"/>
          <w:szCs w:val="24"/>
        </w:rPr>
        <w:t>Unstandardized Coefficients</w:t>
      </w:r>
      <w:r w:rsidR="00A23BA8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didapatkan nilai kompetensi sebesar 0,216 dan nilai kompensasi sebesar 0,163 </w:t>
      </w:r>
      <w:r w:rsidR="00A23BA8">
        <w:rPr>
          <w:rFonts w:ascii="Times New Roman" w:hAnsi="Times New Roman" w:cs="Times New Roman"/>
          <w:bCs/>
          <w:sz w:val="24"/>
          <w:szCs w:val="24"/>
        </w:rPr>
        <w:t>serta</w:t>
      </w:r>
      <w:r>
        <w:rPr>
          <w:rFonts w:ascii="Times New Roman" w:hAnsi="Times New Roman" w:cs="Times New Roman"/>
          <w:bCs/>
          <w:sz w:val="24"/>
          <w:szCs w:val="24"/>
        </w:rPr>
        <w:t xml:space="preserve"> nilai kon</w:t>
      </w:r>
      <w:r w:rsidR="001B257F">
        <w:rPr>
          <w:rFonts w:ascii="Times New Roman" w:hAnsi="Times New Roman" w:cs="Times New Roman"/>
          <w:bCs/>
          <w:sz w:val="24"/>
          <w:szCs w:val="24"/>
        </w:rPr>
        <w:t>stanta sebesar 20,903.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3BA8">
        <w:rPr>
          <w:rFonts w:ascii="Times New Roman" w:hAnsi="Times New Roman" w:cs="Times New Roman"/>
          <w:bCs/>
          <w:sz w:val="24"/>
          <w:szCs w:val="24"/>
        </w:rPr>
        <w:t>Sehingga, p</w:t>
      </w:r>
      <w:r>
        <w:rPr>
          <w:rFonts w:ascii="Times New Roman" w:hAnsi="Times New Roman" w:cs="Times New Roman"/>
          <w:bCs/>
          <w:sz w:val="24"/>
          <w:szCs w:val="24"/>
        </w:rPr>
        <w:t xml:space="preserve">ersamaan regresi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berganda</w:t>
      </w:r>
      <w:r w:rsidR="00A23BA8">
        <w:rPr>
          <w:rFonts w:ascii="Times New Roman" w:hAnsi="Times New Roman" w:cs="Times New Roman"/>
          <w:bCs/>
          <w:sz w:val="24"/>
          <w:szCs w:val="24"/>
        </w:rPr>
        <w:t xml:space="preserve">nya </w:t>
      </w:r>
      <w:r w:rsidR="001B257F">
        <w:rPr>
          <w:rFonts w:ascii="Times New Roman" w:hAnsi="Times New Roman" w:cs="Times New Roman"/>
          <w:bCs/>
          <w:sz w:val="24"/>
          <w:szCs w:val="24"/>
        </w:rPr>
        <w:t xml:space="preserve"> adalah</w:t>
      </w:r>
      <w:proofErr w:type="gramEnd"/>
      <w:r w:rsidR="001B257F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00AB">
        <w:rPr>
          <w:rFonts w:ascii="Times New Roman" w:hAnsi="Times New Roman" w:cs="Times New Roman"/>
          <w:bCs/>
          <w:sz w:val="24"/>
          <w:szCs w:val="24"/>
        </w:rPr>
        <w:t xml:space="preserve">menjadi  </w:t>
      </w:r>
      <w:r w:rsidRPr="00697B2D">
        <w:rPr>
          <w:rFonts w:ascii="Times New Roman" w:hAnsi="Times New Roman" w:cs="Times New Roman"/>
          <w:sz w:val="24"/>
          <w:szCs w:val="24"/>
        </w:rPr>
        <w:t>Ŷ</w:t>
      </w:r>
      <w:r w:rsidR="001B257F">
        <w:rPr>
          <w:rFonts w:ascii="Times New Roman" w:hAnsi="Times New Roman" w:cs="Times New Roman"/>
          <w:sz w:val="24"/>
          <w:szCs w:val="24"/>
        </w:rPr>
        <w:t xml:space="preserve"> </w:t>
      </w:r>
      <w:r w:rsidR="00F300AB">
        <w:rPr>
          <w:rFonts w:ascii="Times New Roman" w:hAnsi="Times New Roman" w:cs="Times New Roman"/>
          <w:sz w:val="24"/>
          <w:szCs w:val="24"/>
          <w:lang w:val="id-ID"/>
        </w:rPr>
        <w:t>=</w:t>
      </w:r>
      <w:r>
        <w:rPr>
          <w:rFonts w:ascii="Times New Roman" w:hAnsi="Times New Roman" w:cs="Times New Roman"/>
          <w:bCs/>
          <w:sz w:val="24"/>
          <w:szCs w:val="24"/>
        </w:rPr>
        <w:t>20,903</w:t>
      </w:r>
      <w:r w:rsidRPr="004C1895">
        <w:rPr>
          <w:rFonts w:ascii="Times New Roman" w:hAnsi="Times New Roman" w:cs="Times New Roman"/>
          <w:sz w:val="24"/>
          <w:szCs w:val="24"/>
          <w:lang w:val="id-ID"/>
        </w:rPr>
        <w:t>+</w:t>
      </w:r>
      <m:oMath>
        <m:r>
          <w:rPr>
            <w:rFonts w:ascii="Cambria Math" w:hAnsi="Times New Roman" w:cs="Times New Roman"/>
            <w:sz w:val="24"/>
            <w:szCs w:val="24"/>
            <w:lang w:val="id-ID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0,216 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Pr="00697B2D">
        <w:rPr>
          <w:rFonts w:ascii="Times New Roman" w:hAnsi="Times New Roman" w:cs="Times New Roman"/>
          <w:sz w:val="24"/>
          <w:szCs w:val="24"/>
        </w:rPr>
        <w:t xml:space="preserve"> </w:t>
      </w:r>
      <w:r w:rsidRPr="004C1895">
        <w:rPr>
          <w:rFonts w:ascii="Times New Roman" w:hAnsi="Times New Roman" w:cs="Times New Roman"/>
          <w:sz w:val="24"/>
          <w:szCs w:val="24"/>
          <w:lang w:val="id-ID"/>
        </w:rPr>
        <w:t>+</w:t>
      </w:r>
      <m:oMath>
        <m:r>
          <w:rPr>
            <w:rFonts w:ascii="Cambria Math" w:hAnsi="Times New Roman" w:cs="Times New Roman"/>
            <w:sz w:val="24"/>
            <w:szCs w:val="24"/>
            <w:lang w:val="id-ID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0,163 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Pr="00CD76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yang artinya bahwa: 1)</w:t>
      </w:r>
      <w:r w:rsidR="001B257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829B6">
        <w:rPr>
          <w:rFonts w:ascii="Times New Roman" w:hAnsi="Times New Roman" w:cs="Times New Roman"/>
          <w:sz w:val="24"/>
          <w:szCs w:val="24"/>
        </w:rPr>
        <w:t xml:space="preserve">etiap </w:t>
      </w:r>
      <w:r>
        <w:rPr>
          <w:rFonts w:ascii="Times New Roman" w:hAnsi="Times New Roman" w:cs="Times New Roman"/>
          <w:sz w:val="24"/>
          <w:szCs w:val="24"/>
        </w:rPr>
        <w:t>peningkatan satu unit kompetensi dan kinerja guru dianggap konstan</w:t>
      </w:r>
      <w:r w:rsidR="001B25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maka akan diikuti oleh peningkatan kinerja guru produktif sebesar 0,216. 2) S</w:t>
      </w:r>
      <w:r w:rsidRPr="001829B6">
        <w:rPr>
          <w:rFonts w:ascii="Times New Roman" w:hAnsi="Times New Roman" w:cs="Times New Roman"/>
          <w:sz w:val="24"/>
          <w:szCs w:val="24"/>
        </w:rPr>
        <w:t xml:space="preserve">etiap </w:t>
      </w:r>
      <w:r>
        <w:rPr>
          <w:rFonts w:ascii="Times New Roman" w:hAnsi="Times New Roman" w:cs="Times New Roman"/>
          <w:sz w:val="24"/>
          <w:szCs w:val="24"/>
        </w:rPr>
        <w:t>peningkatan satu unit kompensasi kerja dan kinerja guru dianggap konstan</w:t>
      </w:r>
      <w:r w:rsidR="001B25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maka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diikuti oleh peningkatan kinerja sebesar 0,163.</w:t>
      </w:r>
    </w:p>
    <w:p w:rsidR="00927323" w:rsidRDefault="00417E83" w:rsidP="00F300AB">
      <w:pPr>
        <w:pStyle w:val="ListParagraph"/>
        <w:tabs>
          <w:tab w:val="left" w:pos="450"/>
        </w:tabs>
        <w:spacing w:after="0" w:line="480" w:lineRule="auto"/>
        <w:ind w:left="709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3B0CD8">
        <w:rPr>
          <w:rFonts w:ascii="Times New Roman" w:hAnsi="Times New Roman" w:cs="Times New Roman"/>
          <w:bCs/>
          <w:sz w:val="24"/>
          <w:szCs w:val="24"/>
        </w:rPr>
        <w:t xml:space="preserve">Besar </w:t>
      </w:r>
      <w:r w:rsidR="003B0CD8" w:rsidRPr="003B0CD8">
        <w:rPr>
          <w:rFonts w:ascii="Times New Roman" w:hAnsi="Times New Roman" w:cs="Times New Roman"/>
          <w:bCs/>
          <w:sz w:val="24"/>
          <w:szCs w:val="24"/>
        </w:rPr>
        <w:t>pengaruh kompetensi dan kompensasi kerja secara bersama-</w:t>
      </w:r>
      <w:proofErr w:type="gramStart"/>
      <w:r w:rsidR="003B0CD8" w:rsidRPr="003B0CD8">
        <w:rPr>
          <w:rFonts w:ascii="Times New Roman" w:hAnsi="Times New Roman" w:cs="Times New Roman"/>
          <w:bCs/>
          <w:sz w:val="24"/>
          <w:szCs w:val="24"/>
        </w:rPr>
        <w:t>sama  terhadap</w:t>
      </w:r>
      <w:proofErr w:type="gramEnd"/>
      <w:r w:rsidR="003B0CD8" w:rsidRPr="003B0CD8">
        <w:rPr>
          <w:rFonts w:ascii="Times New Roman" w:hAnsi="Times New Roman" w:cs="Times New Roman"/>
          <w:bCs/>
          <w:sz w:val="24"/>
          <w:szCs w:val="24"/>
        </w:rPr>
        <w:t xml:space="preserve"> kinerja guru </w:t>
      </w:r>
      <w:r w:rsidRPr="003B0CD8">
        <w:rPr>
          <w:rFonts w:ascii="Times New Roman" w:hAnsi="Times New Roman" w:cs="Times New Roman"/>
          <w:bCs/>
          <w:sz w:val="24"/>
          <w:szCs w:val="24"/>
        </w:rPr>
        <w:t xml:space="preserve">diperoleh dari nilai R </w:t>
      </w:r>
      <w:r w:rsidRPr="003B0CD8">
        <w:rPr>
          <w:rFonts w:ascii="Times New Roman" w:hAnsi="Times New Roman" w:cs="Times New Roman"/>
          <w:bCs/>
          <w:i/>
          <w:sz w:val="24"/>
          <w:szCs w:val="24"/>
        </w:rPr>
        <w:t>Square</w:t>
      </w:r>
      <w:r w:rsidRPr="003B0CD8">
        <w:rPr>
          <w:rFonts w:ascii="Times New Roman" w:hAnsi="Times New Roman" w:cs="Times New Roman"/>
          <w:bCs/>
          <w:sz w:val="24"/>
          <w:szCs w:val="24"/>
        </w:rPr>
        <w:t xml:space="preserve"> sebesar 0,</w:t>
      </w:r>
      <w:r w:rsidR="00B56CA5" w:rsidRPr="003B0CD8">
        <w:rPr>
          <w:rFonts w:ascii="Times New Roman" w:hAnsi="Times New Roman" w:cs="Times New Roman"/>
          <w:bCs/>
          <w:sz w:val="24"/>
          <w:szCs w:val="24"/>
        </w:rPr>
        <w:t>165</w:t>
      </w:r>
      <w:r w:rsidR="001B257F">
        <w:rPr>
          <w:rFonts w:ascii="Times New Roman" w:hAnsi="Times New Roman" w:cs="Times New Roman"/>
          <w:bCs/>
          <w:sz w:val="24"/>
          <w:szCs w:val="24"/>
        </w:rPr>
        <w:t>.</w:t>
      </w:r>
      <w:r w:rsidRPr="003B0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257F">
        <w:rPr>
          <w:rFonts w:ascii="Times New Roman" w:hAnsi="Times New Roman" w:cs="Times New Roman"/>
          <w:bCs/>
          <w:sz w:val="24"/>
          <w:szCs w:val="24"/>
        </w:rPr>
        <w:t>A</w:t>
      </w:r>
      <w:r w:rsidRPr="003B0CD8">
        <w:rPr>
          <w:rFonts w:ascii="Times New Roman" w:hAnsi="Times New Roman" w:cs="Times New Roman"/>
          <w:bCs/>
          <w:sz w:val="24"/>
          <w:szCs w:val="24"/>
        </w:rPr>
        <w:t xml:space="preserve">rtinya bahwa </w:t>
      </w:r>
      <w:r w:rsidR="00B56CA5" w:rsidRPr="003B0CD8">
        <w:rPr>
          <w:rFonts w:ascii="Times New Roman" w:hAnsi="Times New Roman" w:cs="Times New Roman"/>
          <w:bCs/>
          <w:sz w:val="24"/>
          <w:szCs w:val="24"/>
        </w:rPr>
        <w:t xml:space="preserve">kompetensi dan kompensasi kerja </w:t>
      </w:r>
      <w:r w:rsidR="0049619C" w:rsidRPr="003B0CD8">
        <w:rPr>
          <w:rFonts w:ascii="Times New Roman" w:hAnsi="Times New Roman" w:cs="Times New Roman"/>
          <w:bCs/>
          <w:sz w:val="24"/>
          <w:szCs w:val="24"/>
        </w:rPr>
        <w:t xml:space="preserve">berpengaruh </w:t>
      </w:r>
      <w:r w:rsidRPr="003B0CD8">
        <w:rPr>
          <w:rFonts w:ascii="Times New Roman" w:hAnsi="Times New Roman" w:cs="Times New Roman"/>
          <w:bCs/>
          <w:sz w:val="24"/>
          <w:szCs w:val="24"/>
        </w:rPr>
        <w:t xml:space="preserve">terhadap kinerja Guru Produktif SMKN di Kabupaten Lombok Barat </w:t>
      </w:r>
      <w:r w:rsidR="001B257F" w:rsidRPr="003B0CD8">
        <w:rPr>
          <w:rFonts w:ascii="Times New Roman" w:hAnsi="Times New Roman" w:cs="Times New Roman"/>
          <w:bCs/>
          <w:sz w:val="24"/>
          <w:szCs w:val="24"/>
        </w:rPr>
        <w:t>sebesar 16</w:t>
      </w:r>
      <w:proofErr w:type="gramStart"/>
      <w:r w:rsidR="001B257F" w:rsidRPr="003B0CD8">
        <w:rPr>
          <w:rFonts w:ascii="Times New Roman" w:hAnsi="Times New Roman" w:cs="Times New Roman"/>
          <w:bCs/>
          <w:sz w:val="24"/>
          <w:szCs w:val="24"/>
        </w:rPr>
        <w:t>,50</w:t>
      </w:r>
      <w:proofErr w:type="gramEnd"/>
      <w:r w:rsidR="001B257F" w:rsidRPr="003B0CD8">
        <w:rPr>
          <w:rFonts w:ascii="Times New Roman" w:hAnsi="Times New Roman" w:cs="Times New Roman"/>
          <w:bCs/>
          <w:sz w:val="24"/>
          <w:szCs w:val="24"/>
        </w:rPr>
        <w:t xml:space="preserve"> % </w:t>
      </w:r>
      <w:r w:rsidR="00A23B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0CD8">
        <w:rPr>
          <w:rFonts w:ascii="Times New Roman" w:hAnsi="Times New Roman" w:cs="Times New Roman"/>
          <w:bCs/>
          <w:sz w:val="24"/>
          <w:szCs w:val="24"/>
        </w:rPr>
        <w:t xml:space="preserve">sedangkan sisanya </w:t>
      </w:r>
      <w:r w:rsidR="00B56CA5" w:rsidRPr="003B0CD8">
        <w:rPr>
          <w:rFonts w:ascii="Times New Roman" w:hAnsi="Times New Roman" w:cs="Times New Roman"/>
          <w:bCs/>
          <w:sz w:val="24"/>
          <w:szCs w:val="24"/>
        </w:rPr>
        <w:t xml:space="preserve">83,5 % </w:t>
      </w:r>
      <w:r w:rsidR="00FB3E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0CD8">
        <w:rPr>
          <w:rFonts w:ascii="Times New Roman" w:hAnsi="Times New Roman" w:cs="Times New Roman"/>
          <w:bCs/>
          <w:sz w:val="24"/>
          <w:szCs w:val="24"/>
        </w:rPr>
        <w:t>dipengaruhi oleh faktor lain.</w:t>
      </w:r>
    </w:p>
    <w:p w:rsidR="00A23BA8" w:rsidRPr="003B0CD8" w:rsidRDefault="00A23BA8" w:rsidP="003B0CD8">
      <w:pPr>
        <w:pStyle w:val="ListParagraph"/>
        <w:tabs>
          <w:tab w:val="left" w:pos="450"/>
        </w:tabs>
        <w:spacing w:after="0" w:line="480" w:lineRule="auto"/>
        <w:ind w:left="709" w:right="-108" w:firstLine="4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57CC" w:rsidRPr="00772BEE" w:rsidRDefault="00322C1D" w:rsidP="00772BEE">
      <w:pPr>
        <w:pStyle w:val="ListParagraph"/>
        <w:numPr>
          <w:ilvl w:val="0"/>
          <w:numId w:val="9"/>
        </w:numPr>
        <w:tabs>
          <w:tab w:val="left" w:pos="450"/>
        </w:tabs>
        <w:spacing w:after="0" w:line="480" w:lineRule="auto"/>
        <w:ind w:right="-108" w:hanging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2BEE">
        <w:rPr>
          <w:rFonts w:ascii="Times New Roman" w:hAnsi="Times New Roman" w:cs="Times New Roman"/>
          <w:b/>
          <w:bCs/>
          <w:sz w:val="24"/>
          <w:szCs w:val="24"/>
        </w:rPr>
        <w:t>Pembahasan H</w:t>
      </w:r>
      <w:r w:rsidR="00B657CC" w:rsidRPr="00772BEE">
        <w:rPr>
          <w:rFonts w:ascii="Times New Roman" w:hAnsi="Times New Roman" w:cs="Times New Roman"/>
          <w:b/>
          <w:bCs/>
          <w:sz w:val="24"/>
          <w:szCs w:val="24"/>
        </w:rPr>
        <w:t>asil Penelitian</w:t>
      </w:r>
    </w:p>
    <w:p w:rsidR="002A650E" w:rsidRDefault="00910ABC" w:rsidP="000858D1">
      <w:pPr>
        <w:pStyle w:val="ListParagraph"/>
        <w:numPr>
          <w:ilvl w:val="0"/>
          <w:numId w:val="23"/>
        </w:numPr>
        <w:tabs>
          <w:tab w:val="left" w:pos="284"/>
        </w:tabs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B0799">
        <w:rPr>
          <w:rFonts w:ascii="Times New Roman" w:hAnsi="Times New Roman" w:cs="Times New Roman"/>
          <w:b/>
          <w:sz w:val="24"/>
          <w:szCs w:val="24"/>
        </w:rPr>
        <w:t>P</w:t>
      </w:r>
      <w:r w:rsidR="00180829" w:rsidRPr="00EB0799">
        <w:rPr>
          <w:rFonts w:ascii="Times New Roman" w:hAnsi="Times New Roman" w:cs="Times New Roman"/>
          <w:b/>
          <w:sz w:val="24"/>
          <w:szCs w:val="24"/>
        </w:rPr>
        <w:t xml:space="preserve">engaruh </w:t>
      </w:r>
      <w:r w:rsidRPr="00EB0799">
        <w:rPr>
          <w:rFonts w:ascii="Times New Roman" w:hAnsi="Times New Roman" w:cs="Times New Roman"/>
          <w:b/>
          <w:sz w:val="24"/>
          <w:szCs w:val="24"/>
        </w:rPr>
        <w:t xml:space="preserve"> Secara</w:t>
      </w:r>
      <w:proofErr w:type="gramEnd"/>
      <w:r w:rsidRPr="00EB0799">
        <w:rPr>
          <w:rFonts w:ascii="Times New Roman" w:hAnsi="Times New Roman" w:cs="Times New Roman"/>
          <w:b/>
          <w:sz w:val="24"/>
          <w:szCs w:val="24"/>
        </w:rPr>
        <w:t xml:space="preserve"> Signifikan Kompetensi Terhadap Kinerja Guru    </w:t>
      </w:r>
      <w:r w:rsidRPr="00EB0799">
        <w:rPr>
          <w:rFonts w:ascii="Times New Roman" w:hAnsi="Times New Roman" w:cs="Times New Roman"/>
          <w:b/>
          <w:sz w:val="24"/>
          <w:szCs w:val="24"/>
          <w:lang w:val="id-ID"/>
        </w:rPr>
        <w:t xml:space="preserve">Bidang </w:t>
      </w:r>
      <w:r w:rsidRPr="00EB0799">
        <w:rPr>
          <w:rFonts w:ascii="Times New Roman" w:hAnsi="Times New Roman" w:cs="Times New Roman"/>
          <w:b/>
          <w:sz w:val="24"/>
          <w:szCs w:val="24"/>
        </w:rPr>
        <w:t>Produktif Sekolah Menengah Kejuruan N</w:t>
      </w:r>
      <w:r w:rsidR="002A650E">
        <w:rPr>
          <w:rFonts w:ascii="Times New Roman" w:hAnsi="Times New Roman" w:cs="Times New Roman"/>
          <w:b/>
          <w:sz w:val="24"/>
          <w:szCs w:val="24"/>
        </w:rPr>
        <w:t>egeri di Kabupaten Lombok Barat</w:t>
      </w:r>
      <w:r w:rsidRPr="00EB0799">
        <w:rPr>
          <w:rFonts w:ascii="Times New Roman" w:hAnsi="Times New Roman" w:cs="Times New Roman"/>
          <w:b/>
          <w:sz w:val="24"/>
          <w:szCs w:val="24"/>
        </w:rPr>
        <w:t xml:space="preserve">.        </w:t>
      </w:r>
    </w:p>
    <w:p w:rsidR="00910ABC" w:rsidRPr="00EB0799" w:rsidRDefault="00910ABC" w:rsidP="006A1F35">
      <w:pPr>
        <w:pStyle w:val="ListParagraph"/>
        <w:tabs>
          <w:tab w:val="left" w:pos="284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79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E6BF6" w:rsidRDefault="00910ABC" w:rsidP="00EE6BF6">
      <w:pPr>
        <w:pStyle w:val="ListParagraph"/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E6BF6">
        <w:rPr>
          <w:rFonts w:ascii="Times New Roman" w:hAnsi="Times New Roman" w:cs="Times New Roman"/>
          <w:sz w:val="24"/>
          <w:szCs w:val="24"/>
        </w:rPr>
        <w:t xml:space="preserve"> </w:t>
      </w:r>
      <w:r w:rsidR="00D75942">
        <w:rPr>
          <w:rFonts w:ascii="Times New Roman" w:hAnsi="Times New Roman" w:cs="Times New Roman"/>
          <w:sz w:val="24"/>
          <w:szCs w:val="24"/>
        </w:rPr>
        <w:t>B</w:t>
      </w:r>
      <w:r w:rsidR="006B2F3C" w:rsidRPr="00910ABC">
        <w:rPr>
          <w:rFonts w:ascii="Times New Roman" w:hAnsi="Times New Roman" w:cs="Times New Roman"/>
          <w:sz w:val="24"/>
          <w:szCs w:val="24"/>
        </w:rPr>
        <w:t xml:space="preserve">erdasarkan hasil analisis </w:t>
      </w:r>
      <w:r w:rsidR="008B2AC5" w:rsidRPr="00910ABC">
        <w:rPr>
          <w:rFonts w:ascii="Times New Roman" w:hAnsi="Times New Roman" w:cs="Times New Roman"/>
          <w:sz w:val="24"/>
          <w:szCs w:val="24"/>
        </w:rPr>
        <w:t xml:space="preserve">statistik </w:t>
      </w:r>
      <w:r w:rsidR="006B2F3C" w:rsidRPr="00910ABC">
        <w:rPr>
          <w:rFonts w:ascii="Times New Roman" w:hAnsi="Times New Roman" w:cs="Times New Roman"/>
          <w:sz w:val="24"/>
          <w:szCs w:val="24"/>
        </w:rPr>
        <w:t xml:space="preserve">deskriptif </w:t>
      </w:r>
      <w:r w:rsidR="00EE6BF6">
        <w:rPr>
          <w:rFonts w:ascii="Times New Roman" w:hAnsi="Times New Roman" w:cs="Times New Roman"/>
          <w:bCs/>
          <w:sz w:val="24"/>
          <w:szCs w:val="24"/>
        </w:rPr>
        <w:t>pendapat responden melalui angket tentang kompetensi guru produktif SMKN di Kabupaten Lombok Barat  adalah sebesar 18 % kategori rendah,  37 % dalam kategori sedang dan 45 %  kategori tinggi.</w:t>
      </w:r>
    </w:p>
    <w:p w:rsidR="00EE6BF6" w:rsidRPr="000A7DC6" w:rsidRDefault="00EE6BF6" w:rsidP="000A7DC6">
      <w:pPr>
        <w:pStyle w:val="ListParagraph"/>
        <w:tabs>
          <w:tab w:val="left" w:pos="284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134129">
        <w:rPr>
          <w:rFonts w:ascii="Times New Roman" w:hAnsi="Times New Roman" w:cs="Times New Roman"/>
          <w:sz w:val="24"/>
          <w:szCs w:val="24"/>
        </w:rPr>
        <w:t>Adapun b</w:t>
      </w:r>
      <w:r w:rsidR="00134129" w:rsidRPr="00B657CC">
        <w:rPr>
          <w:rFonts w:ascii="Times New Roman" w:hAnsi="Times New Roman" w:cs="Times New Roman"/>
          <w:sz w:val="24"/>
          <w:szCs w:val="24"/>
        </w:rPr>
        <w:t xml:space="preserve">erdasarkan hasil </w:t>
      </w:r>
      <w:r w:rsidR="00134129">
        <w:rPr>
          <w:rFonts w:ascii="Times New Roman" w:hAnsi="Times New Roman" w:cs="Times New Roman"/>
          <w:sz w:val="24"/>
          <w:szCs w:val="24"/>
        </w:rPr>
        <w:t xml:space="preserve">analisis statistik </w:t>
      </w:r>
      <w:r w:rsidR="00134129" w:rsidRPr="008B2AC5">
        <w:rPr>
          <w:rFonts w:ascii="Times New Roman" w:hAnsi="Times New Roman" w:cs="Times New Roman"/>
          <w:i/>
          <w:sz w:val="24"/>
          <w:szCs w:val="24"/>
        </w:rPr>
        <w:t>inferensial</w:t>
      </w:r>
      <w:r w:rsidR="00134129"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</w:rPr>
        <w:t xml:space="preserve">peroleh </w:t>
      </w:r>
      <w:r>
        <w:rPr>
          <w:rFonts w:ascii="Times New Roman" w:hAnsi="Times New Roman" w:cs="Times New Roman"/>
          <w:bCs/>
          <w:sz w:val="24"/>
          <w:szCs w:val="24"/>
        </w:rPr>
        <w:t xml:space="preserve"> nilai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   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hitung</m:t>
            </m:r>
          </m:sub>
        </m:sSub>
      </m:oMath>
      <w:r w:rsidRPr="00231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kompetensi </w:t>
      </w:r>
      <w:r>
        <w:rPr>
          <w:rFonts w:ascii="Times New Roman" w:hAnsi="Times New Roman" w:cs="Times New Roman"/>
          <w:bCs/>
          <w:sz w:val="24"/>
          <w:szCs w:val="24"/>
        </w:rPr>
        <w:t xml:space="preserve">sebesar </w:t>
      </w:r>
      <w:r w:rsidR="00042FFE">
        <w:rPr>
          <w:rFonts w:ascii="Times New Roman" w:hAnsi="Times New Roman" w:cs="Times New Roman"/>
          <w:bCs/>
          <w:sz w:val="24"/>
          <w:szCs w:val="24"/>
        </w:rPr>
        <w:t>3,176</w:t>
      </w:r>
      <w:r>
        <w:rPr>
          <w:rFonts w:ascii="Times New Roman" w:hAnsi="Times New Roman" w:cs="Times New Roman"/>
          <w:bCs/>
          <w:sz w:val="24"/>
          <w:szCs w:val="24"/>
        </w:rPr>
        <w:t xml:space="preserve"> lebih besar dari nilai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   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tabel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722">
        <w:rPr>
          <w:rFonts w:ascii="Times New Roman" w:hAnsi="Times New Roman" w:cs="Times New Roman"/>
          <w:sz w:val="24"/>
          <w:szCs w:val="24"/>
        </w:rPr>
        <w:t>sebesar</w:t>
      </w:r>
      <w:r>
        <w:rPr>
          <w:rFonts w:ascii="Times New Roman" w:hAnsi="Times New Roman" w:cs="Times New Roman"/>
          <w:bCs/>
          <w:sz w:val="24"/>
          <w:szCs w:val="24"/>
        </w:rPr>
        <w:t xml:space="preserve">  2,000 </w:t>
      </w:r>
      <w:r w:rsidRPr="00135B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 nilai sign</w:t>
      </w:r>
      <w:r w:rsidR="00042FFE">
        <w:rPr>
          <w:rFonts w:ascii="Times New Roman" w:hAnsi="Times New Roman" w:cs="Times New Roman"/>
          <w:sz w:val="24"/>
          <w:szCs w:val="24"/>
        </w:rPr>
        <w:t>ifikansi kompetensi sebesar 0,00</w:t>
      </w:r>
      <w:r>
        <w:rPr>
          <w:rFonts w:ascii="Times New Roman" w:hAnsi="Times New Roman" w:cs="Times New Roman"/>
          <w:sz w:val="24"/>
          <w:szCs w:val="24"/>
        </w:rPr>
        <w:t>2 lebih kecil dari nilai signifikansi yang dipersyaratkan sebesar 0,05</w:t>
      </w:r>
      <w:r w:rsidR="00FC6F4B">
        <w:rPr>
          <w:rFonts w:ascii="Times New Roman" w:hAnsi="Times New Roman" w:cs="Times New Roman"/>
          <w:sz w:val="24"/>
          <w:szCs w:val="24"/>
        </w:rPr>
        <w:t>.</w:t>
      </w:r>
      <w:r w:rsidRPr="00EE6B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6F4B">
        <w:rPr>
          <w:rFonts w:ascii="Times New Roman" w:hAnsi="Times New Roman" w:cs="Times New Roman"/>
          <w:bCs/>
          <w:sz w:val="24"/>
          <w:szCs w:val="24"/>
        </w:rPr>
        <w:t>S</w:t>
      </w:r>
      <w:r w:rsidR="000A7DC6">
        <w:rPr>
          <w:rFonts w:ascii="Times New Roman" w:hAnsi="Times New Roman" w:cs="Times New Roman"/>
          <w:bCs/>
          <w:sz w:val="24"/>
          <w:szCs w:val="24"/>
        </w:rPr>
        <w:t>ehingga</w:t>
      </w:r>
      <w:r w:rsidR="00FC6F4B">
        <w:rPr>
          <w:rFonts w:ascii="Times New Roman" w:hAnsi="Times New Roman" w:cs="Times New Roman"/>
          <w:bCs/>
          <w:sz w:val="24"/>
          <w:szCs w:val="24"/>
        </w:rPr>
        <w:t>,</w:t>
      </w:r>
      <w:r w:rsidRPr="005D4920">
        <w:rPr>
          <w:rFonts w:ascii="Times New Roman" w:hAnsi="Times New Roman" w:cs="Times New Roman"/>
          <w:bCs/>
          <w:sz w:val="24"/>
          <w:szCs w:val="24"/>
        </w:rPr>
        <w:t xml:space="preserve"> dapat disimpulkan bahwa </w:t>
      </w:r>
      <w:r w:rsidR="00042FFE">
        <w:rPr>
          <w:rFonts w:ascii="Times New Roman" w:hAnsi="Times New Roman" w:cs="Times New Roman"/>
          <w:bCs/>
          <w:sz w:val="24"/>
          <w:szCs w:val="24"/>
        </w:rPr>
        <w:t xml:space="preserve">hipotesis pertama yang menyatakan bahwa ada pengaruh </w:t>
      </w:r>
      <w:r>
        <w:rPr>
          <w:rFonts w:ascii="Times New Roman" w:hAnsi="Times New Roman" w:cs="Times New Roman"/>
          <w:bCs/>
          <w:sz w:val="24"/>
          <w:szCs w:val="24"/>
        </w:rPr>
        <w:t>kompetensi</w:t>
      </w:r>
      <w:r w:rsidRPr="005D492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secara signifikan </w:t>
      </w:r>
      <w:r w:rsidRPr="005D4920">
        <w:rPr>
          <w:rFonts w:ascii="Times New Roman" w:hAnsi="Times New Roman" w:cs="Times New Roman"/>
          <w:bCs/>
          <w:sz w:val="24"/>
          <w:szCs w:val="24"/>
        </w:rPr>
        <w:t xml:space="preserve">terhadap </w:t>
      </w:r>
      <w:r w:rsidRPr="005D4920">
        <w:rPr>
          <w:rFonts w:ascii="Times New Roman" w:hAnsi="Times New Roman" w:cs="Times New Roman"/>
          <w:sz w:val="24"/>
          <w:szCs w:val="24"/>
        </w:rPr>
        <w:t xml:space="preserve">kinerja guru bidang </w:t>
      </w:r>
      <w:proofErr w:type="gramStart"/>
      <w:r w:rsidRPr="005D4920">
        <w:rPr>
          <w:rFonts w:ascii="Times New Roman" w:hAnsi="Times New Roman" w:cs="Times New Roman"/>
          <w:sz w:val="24"/>
          <w:szCs w:val="24"/>
        </w:rPr>
        <w:t>produktif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920">
        <w:rPr>
          <w:rFonts w:ascii="Times New Roman" w:hAnsi="Times New Roman" w:cs="Times New Roman"/>
          <w:sz w:val="24"/>
          <w:szCs w:val="24"/>
        </w:rPr>
        <w:t xml:space="preserve"> SMKN</w:t>
      </w:r>
      <w:proofErr w:type="gramEnd"/>
      <w:r w:rsidRPr="005D4920">
        <w:rPr>
          <w:rFonts w:ascii="Times New Roman" w:hAnsi="Times New Roman" w:cs="Times New Roman"/>
          <w:sz w:val="24"/>
          <w:szCs w:val="24"/>
        </w:rPr>
        <w:t xml:space="preserve"> di Kabupaten L</w:t>
      </w:r>
      <w:r w:rsidR="000A7DC6">
        <w:rPr>
          <w:rFonts w:ascii="Times New Roman" w:hAnsi="Times New Roman" w:cs="Times New Roman"/>
          <w:sz w:val="24"/>
          <w:szCs w:val="24"/>
        </w:rPr>
        <w:t xml:space="preserve">ombok Barat </w:t>
      </w:r>
      <w:r w:rsidR="00042FFE">
        <w:rPr>
          <w:rFonts w:ascii="Times New Roman" w:hAnsi="Times New Roman" w:cs="Times New Roman"/>
          <w:sz w:val="24"/>
          <w:szCs w:val="24"/>
        </w:rPr>
        <w:t>diterima dengan</w:t>
      </w:r>
      <w:r w:rsidRPr="000A7DC6">
        <w:rPr>
          <w:rFonts w:ascii="Times New Roman" w:hAnsi="Times New Roman" w:cs="Times New Roman"/>
          <w:bCs/>
          <w:sz w:val="24"/>
          <w:szCs w:val="24"/>
        </w:rPr>
        <w:t xml:space="preserve"> pengaruh  sebesar </w:t>
      </w:r>
      <w:r w:rsidR="00042FFE">
        <w:rPr>
          <w:rFonts w:ascii="Times New Roman" w:hAnsi="Times New Roman" w:cs="Times New Roman"/>
          <w:bCs/>
          <w:sz w:val="24"/>
          <w:szCs w:val="24"/>
        </w:rPr>
        <w:t>14,40</w:t>
      </w:r>
      <w:r w:rsidRPr="000A7DC6">
        <w:rPr>
          <w:rFonts w:ascii="Times New Roman" w:hAnsi="Times New Roman" w:cs="Times New Roman"/>
          <w:bCs/>
          <w:sz w:val="24"/>
          <w:szCs w:val="24"/>
        </w:rPr>
        <w:t xml:space="preserve"> %. </w:t>
      </w:r>
    </w:p>
    <w:p w:rsidR="00134129" w:rsidRDefault="000A7DC6" w:rsidP="00EE6BF6">
      <w:pPr>
        <w:pStyle w:val="ListParagraph"/>
        <w:tabs>
          <w:tab w:val="left" w:pos="284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34129" w:rsidRPr="00FC1C98">
        <w:rPr>
          <w:rFonts w:ascii="Times New Roman" w:hAnsi="Times New Roman" w:cs="Times New Roman"/>
          <w:sz w:val="24"/>
          <w:szCs w:val="24"/>
        </w:rPr>
        <w:t>Hasil penelitian ini</w:t>
      </w:r>
      <w:r w:rsidR="00CC2D52">
        <w:rPr>
          <w:rFonts w:ascii="Times New Roman" w:hAnsi="Times New Roman" w:cs="Times New Roman"/>
          <w:sz w:val="24"/>
          <w:szCs w:val="24"/>
        </w:rPr>
        <w:t>,</w:t>
      </w:r>
      <w:r w:rsidR="00134129" w:rsidRPr="00FC1C98">
        <w:rPr>
          <w:rFonts w:ascii="Times New Roman" w:hAnsi="Times New Roman" w:cs="Times New Roman"/>
          <w:sz w:val="24"/>
          <w:szCs w:val="24"/>
        </w:rPr>
        <w:t xml:space="preserve"> senada dengan hasil penelitian </w:t>
      </w:r>
      <w:r w:rsidR="00134129">
        <w:rPr>
          <w:rFonts w:ascii="Times New Roman" w:hAnsi="Times New Roman" w:cs="Times New Roman"/>
          <w:sz w:val="24"/>
          <w:szCs w:val="24"/>
        </w:rPr>
        <w:t>Susanto</w:t>
      </w:r>
      <w:r w:rsidR="00134129" w:rsidRPr="00FC1C98">
        <w:rPr>
          <w:rFonts w:ascii="Times New Roman" w:hAnsi="Times New Roman" w:cs="Times New Roman"/>
          <w:sz w:val="24"/>
          <w:szCs w:val="24"/>
        </w:rPr>
        <w:t xml:space="preserve"> (201</w:t>
      </w:r>
      <w:r w:rsidR="00134129">
        <w:rPr>
          <w:rFonts w:ascii="Times New Roman" w:hAnsi="Times New Roman" w:cs="Times New Roman"/>
          <w:sz w:val="24"/>
          <w:szCs w:val="24"/>
        </w:rPr>
        <w:t>2</w:t>
      </w:r>
      <w:r w:rsidR="00134129" w:rsidRPr="00FC1C98">
        <w:rPr>
          <w:rFonts w:ascii="Times New Roman" w:hAnsi="Times New Roman" w:cs="Times New Roman"/>
          <w:sz w:val="24"/>
          <w:szCs w:val="24"/>
        </w:rPr>
        <w:t>)</w:t>
      </w:r>
      <w:r w:rsidR="00134129">
        <w:rPr>
          <w:rFonts w:ascii="Times New Roman" w:hAnsi="Times New Roman" w:cs="Times New Roman"/>
          <w:sz w:val="24"/>
          <w:szCs w:val="24"/>
        </w:rPr>
        <w:t xml:space="preserve"> yang menyatakan bahwa kompetensi berpengaruh signifikan terhadap kinerja guru S</w:t>
      </w:r>
      <w:r w:rsidR="00134129" w:rsidRPr="000B56A9">
        <w:rPr>
          <w:rFonts w:ascii="Times New Roman" w:hAnsi="Times New Roman" w:cs="Times New Roman"/>
          <w:sz w:val="24"/>
          <w:szCs w:val="24"/>
        </w:rPr>
        <w:t>ekolah Menengah Kejuruan</w:t>
      </w:r>
      <w:r w:rsidR="00134129">
        <w:rPr>
          <w:rFonts w:ascii="Times New Roman" w:hAnsi="Times New Roman" w:cs="Times New Roman"/>
          <w:sz w:val="24"/>
          <w:szCs w:val="24"/>
        </w:rPr>
        <w:t xml:space="preserve"> dengan taraf </w:t>
      </w:r>
      <w:proofErr w:type="gramStart"/>
      <w:r w:rsidR="00134129">
        <w:rPr>
          <w:rFonts w:ascii="Times New Roman" w:hAnsi="Times New Roman" w:cs="Times New Roman"/>
          <w:sz w:val="24"/>
          <w:szCs w:val="24"/>
        </w:rPr>
        <w:t>signifikansi  sebesar</w:t>
      </w:r>
      <w:proofErr w:type="gramEnd"/>
      <w:r w:rsidR="00134129">
        <w:rPr>
          <w:rFonts w:ascii="Times New Roman" w:hAnsi="Times New Roman" w:cs="Times New Roman"/>
          <w:sz w:val="24"/>
          <w:szCs w:val="24"/>
        </w:rPr>
        <w:t xml:space="preserve"> </w:t>
      </w:r>
      <w:r w:rsidR="00134129" w:rsidRPr="0011366F">
        <w:rPr>
          <w:rFonts w:ascii="Times New Roman" w:hAnsi="Times New Roman" w:cs="Times New Roman"/>
          <w:sz w:val="24"/>
          <w:szCs w:val="24"/>
        </w:rPr>
        <w:t>0,038</w:t>
      </w:r>
      <w:r w:rsidR="00134129">
        <w:rPr>
          <w:rFonts w:ascii="Times New Roman" w:hAnsi="Times New Roman" w:cs="Times New Roman"/>
          <w:sz w:val="24"/>
          <w:szCs w:val="24"/>
        </w:rPr>
        <w:t>.  Rohimah (2013) dalam penelitiannya juga mendapatkan hasil penelitian bahwa</w:t>
      </w:r>
      <w:r w:rsidR="00134129" w:rsidRPr="00450AA4">
        <w:rPr>
          <w:rFonts w:ascii="Times New Roman" w:hAnsi="Times New Roman" w:cs="Times New Roman"/>
          <w:sz w:val="24"/>
          <w:szCs w:val="24"/>
        </w:rPr>
        <w:t xml:space="preserve"> </w:t>
      </w:r>
      <w:r w:rsidR="00134129" w:rsidRPr="0011366F">
        <w:rPr>
          <w:rFonts w:ascii="Times New Roman" w:hAnsi="Times New Roman" w:cs="Times New Roman"/>
          <w:sz w:val="24"/>
          <w:szCs w:val="24"/>
        </w:rPr>
        <w:t>kompetensi guru</w:t>
      </w:r>
      <w:r w:rsidR="00134129">
        <w:rPr>
          <w:rFonts w:ascii="Times New Roman" w:hAnsi="Times New Roman" w:cs="Times New Roman"/>
          <w:sz w:val="24"/>
          <w:szCs w:val="24"/>
        </w:rPr>
        <w:t xml:space="preserve"> berpengaruh signifikan terhadap kinerja guru </w:t>
      </w:r>
      <w:r w:rsidR="00134129" w:rsidRPr="000B56A9">
        <w:rPr>
          <w:rFonts w:ascii="Times New Roman" w:hAnsi="Times New Roman" w:cs="Times New Roman"/>
          <w:sz w:val="24"/>
          <w:szCs w:val="24"/>
        </w:rPr>
        <w:t>SMA Islamic Village Karawaci Tangerang</w:t>
      </w:r>
      <w:r w:rsidR="00427C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4129">
        <w:rPr>
          <w:rFonts w:ascii="Times New Roman" w:hAnsi="Times New Roman" w:cs="Times New Roman"/>
          <w:sz w:val="24"/>
          <w:szCs w:val="24"/>
        </w:rPr>
        <w:t>dengan  taraf</w:t>
      </w:r>
      <w:proofErr w:type="gramEnd"/>
      <w:r w:rsidR="00134129">
        <w:rPr>
          <w:rFonts w:ascii="Times New Roman" w:hAnsi="Times New Roman" w:cs="Times New Roman"/>
          <w:sz w:val="24"/>
          <w:szCs w:val="24"/>
        </w:rPr>
        <w:t xml:space="preserve"> signifikansi  sebesar </w:t>
      </w:r>
      <w:r w:rsidR="00134129" w:rsidRPr="0011366F">
        <w:rPr>
          <w:rFonts w:ascii="Times New Roman" w:hAnsi="Times New Roman" w:cs="Times New Roman"/>
          <w:sz w:val="24"/>
          <w:szCs w:val="24"/>
        </w:rPr>
        <w:t>0,0</w:t>
      </w:r>
      <w:r w:rsidR="00134129">
        <w:rPr>
          <w:rFonts w:ascii="Times New Roman" w:hAnsi="Times New Roman" w:cs="Times New Roman"/>
          <w:sz w:val="24"/>
          <w:szCs w:val="24"/>
        </w:rPr>
        <w:t xml:space="preserve">29. </w:t>
      </w:r>
    </w:p>
    <w:p w:rsidR="00134129" w:rsidRDefault="00134129" w:rsidP="00134129">
      <w:pPr>
        <w:pStyle w:val="ListParagraph"/>
        <w:autoSpaceDE w:val="0"/>
        <w:autoSpaceDN w:val="0"/>
        <w:adjustRightInd w:val="0"/>
        <w:spacing w:after="0" w:line="48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Penelitian yang sama juga telah dilakukan oleh </w:t>
      </w:r>
      <w:r w:rsidRPr="00D801FD">
        <w:rPr>
          <w:rFonts w:ascii="Times New Roman" w:hAnsi="Times New Roman" w:cs="Times New Roman"/>
          <w:sz w:val="24"/>
          <w:szCs w:val="24"/>
        </w:rPr>
        <w:t xml:space="preserve">Sari dan Wardi </w:t>
      </w:r>
      <w:r>
        <w:rPr>
          <w:rFonts w:ascii="Times New Roman" w:hAnsi="Times New Roman" w:cs="Times New Roman"/>
          <w:sz w:val="24"/>
          <w:szCs w:val="24"/>
        </w:rPr>
        <w:t xml:space="preserve">(2014) dengan mendapatkan hasil penelitian bahwa </w:t>
      </w:r>
      <w:r w:rsidRPr="0011366F">
        <w:rPr>
          <w:rFonts w:ascii="Times New Roman" w:hAnsi="Times New Roman" w:cs="Times New Roman"/>
          <w:sz w:val="24"/>
          <w:szCs w:val="24"/>
        </w:rPr>
        <w:t>kompetensi guru</w:t>
      </w:r>
      <w:r>
        <w:rPr>
          <w:rFonts w:ascii="Times New Roman" w:hAnsi="Times New Roman" w:cs="Times New Roman"/>
          <w:sz w:val="24"/>
          <w:szCs w:val="24"/>
        </w:rPr>
        <w:t xml:space="preserve"> berpengaruh signifikan terhadap kinerja guru </w:t>
      </w:r>
      <w:r w:rsidRPr="00D801FD">
        <w:rPr>
          <w:rFonts w:ascii="Times New Roman" w:hAnsi="Times New Roman" w:cs="Times New Roman"/>
          <w:sz w:val="24"/>
          <w:szCs w:val="24"/>
        </w:rPr>
        <w:t>Bidang produktif Jurusan Manajemen Bisnis di SMK Kota Jambi</w:t>
      </w:r>
      <w:r>
        <w:rPr>
          <w:rFonts w:ascii="Times New Roman" w:hAnsi="Times New Roman" w:cs="Times New Roman"/>
          <w:sz w:val="24"/>
          <w:szCs w:val="24"/>
        </w:rPr>
        <w:t xml:space="preserve"> dimana nilai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   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hi</m:t>
            </m:r>
            <m:r>
              <w:rPr>
                <w:rFonts w:ascii="Cambria Math" w:hAnsi="Cambria Math" w:cs="Times New Roman"/>
                <w:sz w:val="28"/>
                <w:szCs w:val="28"/>
              </w:rPr>
              <m:t>tung</m:t>
            </m:r>
          </m:sub>
        </m:sSub>
      </m:oMath>
      <w:r w:rsidRPr="00231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sebesar 2,324 lebih besar dari nilai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   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tabel</m:t>
            </m:r>
          </m:sub>
        </m:sSub>
      </m:oMath>
      <w:r w:rsidRPr="00231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FC6F4B">
        <w:rPr>
          <w:rFonts w:ascii="Times New Roman" w:hAnsi="Times New Roman" w:cs="Times New Roman"/>
          <w:sz w:val="24"/>
          <w:szCs w:val="24"/>
        </w:rPr>
        <w:t xml:space="preserve"> sebesar 1, 969.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1A7A">
        <w:rPr>
          <w:rFonts w:ascii="Times New Roman" w:hAnsi="Times New Roman" w:cs="Times New Roman"/>
          <w:sz w:val="24"/>
          <w:szCs w:val="24"/>
        </w:rPr>
        <w:t>Mutakin (2015)</w:t>
      </w:r>
      <w:r>
        <w:rPr>
          <w:rFonts w:ascii="Times New Roman" w:hAnsi="Times New Roman" w:cs="Times New Roman"/>
          <w:sz w:val="24"/>
          <w:szCs w:val="24"/>
        </w:rPr>
        <w:t xml:space="preserve"> dalam penelitiannya juga mendapatkan hasil bahwa </w:t>
      </w:r>
      <w:r w:rsidRPr="0011366F">
        <w:rPr>
          <w:rFonts w:ascii="Times New Roman" w:hAnsi="Times New Roman" w:cs="Times New Roman"/>
          <w:sz w:val="24"/>
          <w:szCs w:val="24"/>
        </w:rPr>
        <w:t>kompetensi guru</w:t>
      </w:r>
      <w:r>
        <w:rPr>
          <w:rFonts w:ascii="Times New Roman" w:hAnsi="Times New Roman" w:cs="Times New Roman"/>
          <w:sz w:val="24"/>
          <w:szCs w:val="24"/>
        </w:rPr>
        <w:t xml:space="preserve"> berpengaruh </w:t>
      </w:r>
      <w:r w:rsidRPr="00450AA4">
        <w:rPr>
          <w:rFonts w:ascii="Times New Roman" w:hAnsi="Times New Roman" w:cs="Times New Roman"/>
          <w:sz w:val="24"/>
          <w:szCs w:val="24"/>
        </w:rPr>
        <w:t>signifikan terhadap kinerja guru dengan taraf signifikansi sebesar 0,000.</w:t>
      </w:r>
      <w:proofErr w:type="gramEnd"/>
    </w:p>
    <w:p w:rsidR="00134129" w:rsidRPr="002A6DC7" w:rsidRDefault="00134129" w:rsidP="00134129">
      <w:pPr>
        <w:pStyle w:val="ListParagraph"/>
        <w:autoSpaceDE w:val="0"/>
        <w:autoSpaceDN w:val="0"/>
        <w:adjustRightInd w:val="0"/>
        <w:spacing w:after="0" w:line="48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DC7">
        <w:rPr>
          <w:rFonts w:ascii="Times New Roman" w:hAnsi="Times New Roman" w:cs="Times New Roman"/>
          <w:sz w:val="24"/>
          <w:szCs w:val="24"/>
        </w:rPr>
        <w:lastRenderedPageBreak/>
        <w:t>Kompetensi  guru</w:t>
      </w:r>
      <w:proofErr w:type="gramEnd"/>
      <w:r w:rsidRPr="002A6DC7">
        <w:rPr>
          <w:rFonts w:ascii="Times New Roman" w:hAnsi="Times New Roman" w:cs="Times New Roman"/>
          <w:sz w:val="24"/>
          <w:szCs w:val="24"/>
        </w:rPr>
        <w:t xml:space="preserve"> adalah kelayakan seseorang untuk melaksanakan tugas atau pekerjaan profesi sebagai seorang guru  sesuai dengan standar kompetensi yang </w:t>
      </w:r>
      <w:r w:rsidR="00A16B70">
        <w:rPr>
          <w:rFonts w:ascii="Times New Roman" w:hAnsi="Times New Roman" w:cs="Times New Roman"/>
          <w:sz w:val="24"/>
          <w:szCs w:val="24"/>
        </w:rPr>
        <w:t>telah ditetapkan yaitu standar kompetensi pedagogik, kompetensi kepribadian, k</w:t>
      </w:r>
      <w:r w:rsidRPr="002A6DC7">
        <w:rPr>
          <w:rFonts w:ascii="Times New Roman" w:hAnsi="Times New Roman" w:cs="Times New Roman"/>
          <w:sz w:val="24"/>
          <w:szCs w:val="24"/>
        </w:rPr>
        <w:t>ompetensi pro</w:t>
      </w:r>
      <w:r w:rsidR="00A16B70">
        <w:rPr>
          <w:rFonts w:ascii="Times New Roman" w:hAnsi="Times New Roman" w:cs="Times New Roman"/>
          <w:sz w:val="24"/>
          <w:szCs w:val="24"/>
        </w:rPr>
        <w:t>fesional dan k</w:t>
      </w:r>
      <w:r w:rsidRPr="002A6DC7">
        <w:rPr>
          <w:rFonts w:ascii="Times New Roman" w:hAnsi="Times New Roman" w:cs="Times New Roman"/>
          <w:sz w:val="24"/>
          <w:szCs w:val="24"/>
        </w:rPr>
        <w:t>ompetensi sosial.</w:t>
      </w:r>
    </w:p>
    <w:p w:rsidR="00134129" w:rsidRDefault="00134129" w:rsidP="00134129">
      <w:pPr>
        <w:pStyle w:val="ListParagraph"/>
        <w:spacing w:after="0" w:line="48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Kompetensi p</w:t>
      </w:r>
      <w:r w:rsidRPr="000B56A9">
        <w:rPr>
          <w:rFonts w:ascii="Times New Roman" w:hAnsi="Times New Roman" w:cs="Times New Roman"/>
          <w:sz w:val="24"/>
          <w:szCs w:val="24"/>
        </w:rPr>
        <w:t>edagogik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0B56A9">
        <w:rPr>
          <w:rFonts w:ascii="Times New Roman" w:hAnsi="Times New Roman" w:cs="Times New Roman"/>
          <w:sz w:val="24"/>
          <w:szCs w:val="24"/>
        </w:rPr>
        <w:t xml:space="preserve">dalah </w:t>
      </w:r>
      <w:r w:rsidRPr="00A67CC6">
        <w:rPr>
          <w:rFonts w:ascii="Times New Roman" w:hAnsi="Times New Roman" w:cs="Times New Roman"/>
          <w:sz w:val="24"/>
          <w:szCs w:val="24"/>
        </w:rPr>
        <w:t>kemampuan guru dalam proses belajar mengajar</w:t>
      </w:r>
      <w:r>
        <w:rPr>
          <w:rFonts w:ascii="Times New Roman" w:hAnsi="Times New Roman" w:cs="Times New Roman"/>
          <w:sz w:val="24"/>
          <w:szCs w:val="24"/>
        </w:rPr>
        <w:t xml:space="preserve"> di kelas mulai dari </w:t>
      </w:r>
      <w:r w:rsidRPr="003B2462">
        <w:rPr>
          <w:rFonts w:ascii="Times New Roman" w:hAnsi="Times New Roman" w:cs="Times New Roman"/>
          <w:sz w:val="24"/>
          <w:szCs w:val="24"/>
        </w:rPr>
        <w:t>perancangan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2462">
        <w:rPr>
          <w:rFonts w:ascii="Times New Roman" w:hAnsi="Times New Roman" w:cs="Times New Roman"/>
          <w:sz w:val="24"/>
          <w:szCs w:val="24"/>
        </w:rPr>
        <w:t xml:space="preserve"> pelaksanaan pembelajaran, </w:t>
      </w:r>
      <w:r>
        <w:rPr>
          <w:rFonts w:ascii="Times New Roman" w:hAnsi="Times New Roman" w:cs="Times New Roman"/>
          <w:sz w:val="24"/>
          <w:szCs w:val="24"/>
        </w:rPr>
        <w:t xml:space="preserve">sampai dengan </w:t>
      </w:r>
      <w:r w:rsidRPr="003B2462">
        <w:rPr>
          <w:rFonts w:ascii="Times New Roman" w:hAnsi="Times New Roman" w:cs="Times New Roman"/>
          <w:sz w:val="24"/>
          <w:szCs w:val="24"/>
        </w:rPr>
        <w:t>evaluasi</w:t>
      </w:r>
      <w:r>
        <w:rPr>
          <w:rFonts w:ascii="Times New Roman" w:hAnsi="Times New Roman" w:cs="Times New Roman"/>
          <w:sz w:val="24"/>
          <w:szCs w:val="24"/>
        </w:rPr>
        <w:t xml:space="preserve"> hasil belajar</w:t>
      </w:r>
      <w:r w:rsidRPr="003B2462">
        <w:rPr>
          <w:rFonts w:ascii="Times New Roman" w:hAnsi="Times New Roman" w:cs="Times New Roman"/>
          <w:sz w:val="24"/>
          <w:szCs w:val="24"/>
        </w:rPr>
        <w:t xml:space="preserve"> </w:t>
      </w:r>
      <w:r w:rsidRPr="0011008B">
        <w:rPr>
          <w:rFonts w:ascii="Times New Roman" w:hAnsi="Times New Roman" w:cs="Times New Roman"/>
          <w:sz w:val="24"/>
          <w:szCs w:val="24"/>
          <w:lang w:val="id-ID"/>
        </w:rPr>
        <w:t>sesuai den</w:t>
      </w:r>
      <w:r>
        <w:rPr>
          <w:rFonts w:ascii="Times New Roman" w:hAnsi="Times New Roman" w:cs="Times New Roman"/>
          <w:sz w:val="24"/>
          <w:szCs w:val="24"/>
          <w:lang w:val="id-ID"/>
        </w:rPr>
        <w:t>gan kaidah-kaidah kependidikan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untuk  </w:t>
      </w:r>
      <w:r w:rsidRPr="00A67CC6"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67CC6">
        <w:rPr>
          <w:rFonts w:ascii="Times New Roman" w:hAnsi="Times New Roman" w:cs="Times New Roman"/>
          <w:sz w:val="24"/>
          <w:szCs w:val="24"/>
        </w:rPr>
        <w:t>apai</w:t>
      </w:r>
      <w:proofErr w:type="gramEnd"/>
      <w:r w:rsidRPr="00A67CC6">
        <w:rPr>
          <w:rFonts w:ascii="Times New Roman" w:hAnsi="Times New Roman" w:cs="Times New Roman"/>
          <w:sz w:val="24"/>
          <w:szCs w:val="24"/>
        </w:rPr>
        <w:t xml:space="preserve"> tujuan pendidikan</w:t>
      </w:r>
      <w:r>
        <w:rPr>
          <w:rFonts w:ascii="Times New Roman" w:hAnsi="Times New Roman" w:cs="Times New Roman"/>
          <w:sz w:val="24"/>
          <w:szCs w:val="24"/>
        </w:rPr>
        <w:t>. Kompetensi k</w:t>
      </w:r>
      <w:r w:rsidRPr="00397A23">
        <w:rPr>
          <w:rFonts w:ascii="Times New Roman" w:hAnsi="Times New Roman" w:cs="Times New Roman"/>
          <w:sz w:val="24"/>
          <w:szCs w:val="24"/>
        </w:rPr>
        <w:t>epribadian</w:t>
      </w:r>
      <w:r w:rsidRPr="00397A23">
        <w:rPr>
          <w:rFonts w:ascii="Times New Roman" w:hAnsi="Times New Roman" w:cs="Times New Roman"/>
          <w:sz w:val="24"/>
          <w:szCs w:val="24"/>
          <w:lang w:val="id-ID"/>
        </w:rPr>
        <w:t xml:space="preserve"> merupakan </w:t>
      </w:r>
      <w:r>
        <w:rPr>
          <w:rFonts w:ascii="Times New Roman" w:hAnsi="Times New Roman" w:cs="Times New Roman"/>
          <w:sz w:val="24"/>
          <w:szCs w:val="24"/>
        </w:rPr>
        <w:t>kemampuan</w:t>
      </w:r>
      <w:r w:rsidRPr="00397A23">
        <w:rPr>
          <w:rFonts w:ascii="Times New Roman" w:hAnsi="Times New Roman" w:cs="Times New Roman"/>
          <w:sz w:val="24"/>
          <w:szCs w:val="24"/>
          <w:lang w:val="id-ID"/>
        </w:rPr>
        <w:t xml:space="preserve"> guru dalam </w:t>
      </w:r>
      <w:r>
        <w:rPr>
          <w:rFonts w:ascii="Times New Roman" w:hAnsi="Times New Roman" w:cs="Times New Roman"/>
          <w:sz w:val="24"/>
          <w:szCs w:val="24"/>
        </w:rPr>
        <w:t>dalam melakukan</w:t>
      </w:r>
      <w:r w:rsidRPr="00397A23">
        <w:rPr>
          <w:rFonts w:ascii="Times New Roman" w:hAnsi="Times New Roman" w:cs="Times New Roman"/>
          <w:sz w:val="24"/>
          <w:szCs w:val="24"/>
          <w:lang w:val="id-ID"/>
        </w:rPr>
        <w:t xml:space="preserve"> tindakan-tindakan positif </w:t>
      </w:r>
      <w:r>
        <w:rPr>
          <w:rFonts w:ascii="Times New Roman" w:hAnsi="Times New Roman" w:cs="Times New Roman"/>
          <w:sz w:val="24"/>
          <w:szCs w:val="24"/>
        </w:rPr>
        <w:t xml:space="preserve">seperti pribadi yang dewasa, </w:t>
      </w:r>
      <w:r w:rsidRPr="006669A3">
        <w:rPr>
          <w:rFonts w:ascii="Times New Roman" w:hAnsi="Times New Roman" w:cs="Times New Roman"/>
          <w:sz w:val="24"/>
          <w:szCs w:val="24"/>
        </w:rPr>
        <w:t>berakhlak mulia, arif,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9A3">
        <w:rPr>
          <w:rFonts w:ascii="Times New Roman" w:hAnsi="Times New Roman" w:cs="Times New Roman"/>
          <w:sz w:val="24"/>
          <w:szCs w:val="24"/>
        </w:rPr>
        <w:t xml:space="preserve">berwibawa </w:t>
      </w:r>
      <w:r>
        <w:rPr>
          <w:rFonts w:ascii="Times New Roman" w:hAnsi="Times New Roman" w:cs="Times New Roman"/>
          <w:sz w:val="24"/>
          <w:szCs w:val="24"/>
        </w:rPr>
        <w:t xml:space="preserve">dan bertanggungjawab serta bertindak sesuai dengan </w:t>
      </w:r>
      <w:proofErr w:type="gramStart"/>
      <w:r>
        <w:rPr>
          <w:rFonts w:ascii="Times New Roman" w:hAnsi="Times New Roman" w:cs="Times New Roman"/>
          <w:sz w:val="24"/>
          <w:szCs w:val="24"/>
        </w:rPr>
        <w:t>norma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agama, hukum dan sosial </w:t>
      </w:r>
      <w:r w:rsidRPr="00397A23">
        <w:rPr>
          <w:rFonts w:ascii="Times New Roman" w:hAnsi="Times New Roman" w:cs="Times New Roman"/>
          <w:sz w:val="24"/>
          <w:szCs w:val="24"/>
          <w:lang w:val="id-ID"/>
        </w:rPr>
        <w:t xml:space="preserve">yang </w:t>
      </w:r>
      <w:r w:rsidRPr="00690310">
        <w:rPr>
          <w:rFonts w:ascii="Times New Roman" w:hAnsi="Times New Roman" w:cs="Times New Roman"/>
          <w:sz w:val="24"/>
          <w:szCs w:val="24"/>
          <w:lang w:val="id-ID"/>
        </w:rPr>
        <w:t>menjadi teladan bagi peserta didik</w:t>
      </w:r>
      <w:r>
        <w:rPr>
          <w:rFonts w:ascii="Times New Roman" w:hAnsi="Times New Roman" w:cs="Times New Roman"/>
          <w:sz w:val="24"/>
          <w:szCs w:val="24"/>
        </w:rPr>
        <w:t xml:space="preserve"> dan masyarakat.</w:t>
      </w:r>
      <w:r w:rsidRPr="00397A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8158A5" w:rsidRDefault="00134129" w:rsidP="008158A5">
      <w:pPr>
        <w:pStyle w:val="ListParagraph"/>
        <w:tabs>
          <w:tab w:val="left" w:pos="284"/>
        </w:tabs>
        <w:spacing w:after="0" w:line="48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6B9">
        <w:rPr>
          <w:rFonts w:ascii="Times New Roman" w:hAnsi="Times New Roman" w:cs="Times New Roman"/>
          <w:sz w:val="24"/>
          <w:szCs w:val="24"/>
        </w:rPr>
        <w:t xml:space="preserve">Kompetensi profesional </w:t>
      </w:r>
      <w:r>
        <w:rPr>
          <w:rFonts w:ascii="Times New Roman" w:hAnsi="Times New Roman" w:cs="Times New Roman"/>
          <w:sz w:val="24"/>
          <w:szCs w:val="24"/>
        </w:rPr>
        <w:t xml:space="preserve">adalah </w:t>
      </w:r>
      <w:r w:rsidRPr="00CB66B9">
        <w:rPr>
          <w:rFonts w:ascii="Times New Roman" w:hAnsi="Times New Roman" w:cs="Times New Roman"/>
          <w:sz w:val="24"/>
          <w:szCs w:val="24"/>
          <w:lang w:val="id-ID"/>
        </w:rPr>
        <w:t xml:space="preserve">merupakan </w:t>
      </w:r>
      <w:r>
        <w:rPr>
          <w:rFonts w:ascii="Times New Roman" w:hAnsi="Times New Roman" w:cs="Times New Roman"/>
          <w:sz w:val="24"/>
          <w:szCs w:val="24"/>
        </w:rPr>
        <w:t>kemampuan</w:t>
      </w:r>
      <w:r w:rsidRPr="00CB66B9">
        <w:rPr>
          <w:rFonts w:ascii="Times New Roman" w:hAnsi="Times New Roman" w:cs="Times New Roman"/>
          <w:sz w:val="24"/>
          <w:szCs w:val="24"/>
          <w:lang w:val="id-ID"/>
        </w:rPr>
        <w:t xml:space="preserve"> yang dimiliki oleh seorang guru dalam menguasai materi pelajaran yang diajarkan</w:t>
      </w:r>
      <w:r>
        <w:rPr>
          <w:rFonts w:ascii="Times New Roman" w:hAnsi="Times New Roman" w:cs="Times New Roman"/>
          <w:sz w:val="24"/>
          <w:szCs w:val="24"/>
        </w:rPr>
        <w:t xml:space="preserve"> kepada peserta didik secara luas dan mendalam untuk mencapai tujuan pendidikan.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Sedangkan k</w:t>
      </w:r>
      <w:r w:rsidRPr="000B56A9">
        <w:rPr>
          <w:rFonts w:ascii="Times New Roman" w:hAnsi="Times New Roman" w:cs="Times New Roman"/>
          <w:sz w:val="24"/>
          <w:szCs w:val="24"/>
        </w:rPr>
        <w:t xml:space="preserve">ompetensi sosial adalah kemampuan </w:t>
      </w:r>
      <w:r>
        <w:rPr>
          <w:rFonts w:ascii="Times New Roman" w:hAnsi="Times New Roman" w:cs="Times New Roman"/>
          <w:sz w:val="24"/>
          <w:szCs w:val="24"/>
        </w:rPr>
        <w:t>seorang guru</w:t>
      </w:r>
      <w:r w:rsidRPr="000B56A9">
        <w:rPr>
          <w:rFonts w:ascii="Times New Roman" w:hAnsi="Times New Roman" w:cs="Times New Roman"/>
          <w:sz w:val="24"/>
          <w:szCs w:val="24"/>
        </w:rPr>
        <w:t xml:space="preserve"> sebagai bagian dari </w:t>
      </w:r>
      <w:r>
        <w:rPr>
          <w:rFonts w:ascii="Times New Roman" w:hAnsi="Times New Roman" w:cs="Times New Roman"/>
          <w:sz w:val="24"/>
          <w:szCs w:val="24"/>
        </w:rPr>
        <w:t>mahluk sosial</w:t>
      </w:r>
      <w:r w:rsidRPr="000B56A9">
        <w:rPr>
          <w:rFonts w:ascii="Times New Roman" w:hAnsi="Times New Roman" w:cs="Times New Roman"/>
          <w:sz w:val="24"/>
          <w:szCs w:val="24"/>
        </w:rPr>
        <w:t xml:space="preserve"> untuk berkomunikasi dan bergaul secara efektif </w:t>
      </w:r>
      <w:r>
        <w:rPr>
          <w:rFonts w:ascii="Times New Roman" w:hAnsi="Times New Roman" w:cs="Times New Roman"/>
          <w:sz w:val="24"/>
          <w:szCs w:val="24"/>
        </w:rPr>
        <w:t xml:space="preserve">dengan </w:t>
      </w:r>
      <w:r w:rsidRPr="00861929">
        <w:rPr>
          <w:rFonts w:ascii="Times New Roman" w:hAnsi="Times New Roman" w:cs="Times New Roman"/>
          <w:sz w:val="24"/>
          <w:szCs w:val="24"/>
        </w:rPr>
        <w:t>peserta didik, sesama guru, orangtua/wali peserta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929">
        <w:rPr>
          <w:rFonts w:ascii="Times New Roman" w:hAnsi="Times New Roman" w:cs="Times New Roman"/>
          <w:sz w:val="24"/>
          <w:szCs w:val="24"/>
        </w:rPr>
        <w:t>didik, dan masyarakat</w:t>
      </w:r>
      <w:r w:rsidRPr="000B56A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21B8E" w:rsidRDefault="008E5869" w:rsidP="008E5869">
      <w:pPr>
        <w:pStyle w:val="ListParagraph"/>
        <w:tabs>
          <w:tab w:val="left" w:pos="284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21B8E">
        <w:rPr>
          <w:rFonts w:ascii="Times New Roman" w:hAnsi="Times New Roman" w:cs="Times New Roman"/>
          <w:sz w:val="24"/>
          <w:szCs w:val="24"/>
        </w:rPr>
        <w:t xml:space="preserve">Kompetensi guru mempunyai pengaruh langsung terhadap </w:t>
      </w:r>
      <w:proofErr w:type="gramStart"/>
      <w:r w:rsidR="00C21B8E">
        <w:rPr>
          <w:rFonts w:ascii="Times New Roman" w:hAnsi="Times New Roman" w:cs="Times New Roman"/>
          <w:sz w:val="24"/>
          <w:szCs w:val="24"/>
        </w:rPr>
        <w:t xml:space="preserve">kinerja </w:t>
      </w:r>
      <w:r w:rsidR="00C21B8E" w:rsidRPr="00E82F6A">
        <w:rPr>
          <w:rFonts w:ascii="Times New Roman" w:hAnsi="Times New Roman" w:cs="Times New Roman"/>
          <w:sz w:val="24"/>
          <w:szCs w:val="24"/>
        </w:rPr>
        <w:t xml:space="preserve"> guru</w:t>
      </w:r>
      <w:proofErr w:type="gramEnd"/>
      <w:r w:rsidR="009E27DA">
        <w:rPr>
          <w:rFonts w:ascii="Times New Roman" w:hAnsi="Times New Roman" w:cs="Times New Roman"/>
          <w:sz w:val="24"/>
          <w:szCs w:val="24"/>
        </w:rPr>
        <w:t>,</w:t>
      </w:r>
      <w:r w:rsidR="00C21B8E" w:rsidRPr="00E82F6A">
        <w:rPr>
          <w:rFonts w:ascii="Times New Roman" w:hAnsi="Times New Roman" w:cs="Times New Roman"/>
          <w:sz w:val="24"/>
          <w:szCs w:val="24"/>
        </w:rPr>
        <w:t xml:space="preserve"> </w:t>
      </w:r>
      <w:r w:rsidR="00C21B8E">
        <w:rPr>
          <w:rFonts w:ascii="Times New Roman" w:hAnsi="Times New Roman" w:cs="Times New Roman"/>
          <w:sz w:val="24"/>
          <w:szCs w:val="24"/>
        </w:rPr>
        <w:t>artinya</w:t>
      </w:r>
      <w:r w:rsidR="00C21B8E" w:rsidRPr="00E82F6A">
        <w:rPr>
          <w:rFonts w:ascii="Times New Roman" w:hAnsi="Times New Roman" w:cs="Times New Roman"/>
          <w:sz w:val="24"/>
          <w:szCs w:val="24"/>
        </w:rPr>
        <w:t xml:space="preserve"> </w:t>
      </w:r>
      <w:r w:rsidR="00C21B8E">
        <w:rPr>
          <w:rFonts w:ascii="Times New Roman" w:hAnsi="Times New Roman" w:cs="Times New Roman"/>
          <w:sz w:val="24"/>
          <w:szCs w:val="24"/>
        </w:rPr>
        <w:t>apabila seorang guru telah mempunyai kompetensi p</w:t>
      </w:r>
      <w:r w:rsidR="00C21B8E" w:rsidRPr="00E82F6A">
        <w:rPr>
          <w:rFonts w:ascii="Times New Roman" w:hAnsi="Times New Roman" w:cs="Times New Roman"/>
          <w:sz w:val="24"/>
          <w:szCs w:val="24"/>
        </w:rPr>
        <w:t xml:space="preserve">edagogik, kepribadian, profesional dan </w:t>
      </w:r>
      <w:r w:rsidR="00C21B8E">
        <w:rPr>
          <w:rFonts w:ascii="Times New Roman" w:hAnsi="Times New Roman" w:cs="Times New Roman"/>
          <w:sz w:val="24"/>
          <w:szCs w:val="24"/>
        </w:rPr>
        <w:t>sosial</w:t>
      </w:r>
      <w:r w:rsidR="009E27DA">
        <w:rPr>
          <w:rFonts w:ascii="Times New Roman" w:hAnsi="Times New Roman" w:cs="Times New Roman"/>
          <w:sz w:val="24"/>
          <w:szCs w:val="24"/>
        </w:rPr>
        <w:t xml:space="preserve"> sesuai dengan ketentuan </w:t>
      </w:r>
      <w:r w:rsidR="009E27DA">
        <w:rPr>
          <w:rFonts w:ascii="Times New Roman" w:hAnsi="Times New Roman" w:cs="Times New Roman"/>
          <w:sz w:val="24"/>
          <w:szCs w:val="24"/>
        </w:rPr>
        <w:lastRenderedPageBreak/>
        <w:t>yang dipersyaratkan</w:t>
      </w:r>
      <w:r w:rsidR="00C21B8E">
        <w:rPr>
          <w:rFonts w:ascii="Times New Roman" w:hAnsi="Times New Roman" w:cs="Times New Roman"/>
          <w:sz w:val="24"/>
          <w:szCs w:val="24"/>
        </w:rPr>
        <w:t xml:space="preserve">,  </w:t>
      </w:r>
      <w:r w:rsidR="00C21B8E" w:rsidRPr="00E82F6A">
        <w:rPr>
          <w:rFonts w:ascii="Times New Roman" w:hAnsi="Times New Roman" w:cs="Times New Roman"/>
          <w:sz w:val="24"/>
          <w:szCs w:val="24"/>
        </w:rPr>
        <w:t xml:space="preserve"> </w:t>
      </w:r>
      <w:r w:rsidR="00C21B8E">
        <w:rPr>
          <w:rFonts w:ascii="Times New Roman" w:hAnsi="Times New Roman" w:cs="Times New Roman"/>
          <w:sz w:val="24"/>
          <w:szCs w:val="24"/>
        </w:rPr>
        <w:t>maka</w:t>
      </w:r>
      <w:r w:rsidR="00C21B8E" w:rsidRPr="00E82F6A">
        <w:rPr>
          <w:rFonts w:ascii="Times New Roman" w:hAnsi="Times New Roman" w:cs="Times New Roman"/>
          <w:sz w:val="24"/>
          <w:szCs w:val="24"/>
        </w:rPr>
        <w:t xml:space="preserve">  </w:t>
      </w:r>
      <w:r w:rsidR="00C21B8E">
        <w:rPr>
          <w:rFonts w:ascii="Times New Roman" w:hAnsi="Times New Roman" w:cs="Times New Roman"/>
          <w:sz w:val="24"/>
          <w:szCs w:val="24"/>
        </w:rPr>
        <w:t xml:space="preserve">guru tersebut </w:t>
      </w:r>
      <w:r w:rsidR="009E27DA">
        <w:rPr>
          <w:rFonts w:ascii="Times New Roman" w:hAnsi="Times New Roman" w:cs="Times New Roman"/>
          <w:sz w:val="24"/>
          <w:szCs w:val="24"/>
        </w:rPr>
        <w:t xml:space="preserve">dapat dikategorikan telah </w:t>
      </w:r>
      <w:r w:rsidR="00C21B8E">
        <w:rPr>
          <w:rFonts w:ascii="Times New Roman" w:hAnsi="Times New Roman" w:cs="Times New Roman"/>
          <w:sz w:val="24"/>
          <w:szCs w:val="24"/>
        </w:rPr>
        <w:t xml:space="preserve">mempunyai kinerja yang tinggi. </w:t>
      </w:r>
    </w:p>
    <w:p w:rsidR="00C21B8E" w:rsidRDefault="00C21B8E" w:rsidP="00C21B8E">
      <w:pPr>
        <w:pStyle w:val="ListParagraph"/>
        <w:tabs>
          <w:tab w:val="left" w:pos="284"/>
        </w:tabs>
        <w:spacing w:after="0" w:line="48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0ABC" w:rsidRDefault="00910ABC" w:rsidP="00C21B8E">
      <w:pPr>
        <w:pStyle w:val="ListParagraph"/>
        <w:numPr>
          <w:ilvl w:val="0"/>
          <w:numId w:val="23"/>
        </w:numPr>
        <w:tabs>
          <w:tab w:val="left" w:pos="284"/>
        </w:tabs>
        <w:spacing w:after="0" w:line="48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799">
        <w:rPr>
          <w:rFonts w:ascii="Times New Roman" w:hAnsi="Times New Roman" w:cs="Times New Roman"/>
          <w:b/>
          <w:sz w:val="24"/>
          <w:szCs w:val="24"/>
        </w:rPr>
        <w:t xml:space="preserve">Pengaruh Secara Signifikan Kompensasi Kerja Terhadap Kinerja Guru </w:t>
      </w:r>
      <w:proofErr w:type="gramStart"/>
      <w:r w:rsidRPr="00EB0799">
        <w:rPr>
          <w:rFonts w:ascii="Times New Roman" w:hAnsi="Times New Roman" w:cs="Times New Roman"/>
          <w:b/>
          <w:sz w:val="24"/>
          <w:szCs w:val="24"/>
          <w:lang w:val="id-ID"/>
        </w:rPr>
        <w:t>bidang</w:t>
      </w:r>
      <w:proofErr w:type="gramEnd"/>
      <w:r w:rsidRPr="00EB079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EB0799">
        <w:rPr>
          <w:rFonts w:ascii="Times New Roman" w:hAnsi="Times New Roman" w:cs="Times New Roman"/>
          <w:b/>
          <w:sz w:val="24"/>
          <w:szCs w:val="24"/>
        </w:rPr>
        <w:t>produktif Sekolah Menengah Kejuruan Negeri di Kabupaten Lombok Barat</w:t>
      </w:r>
      <w:r w:rsidR="002A650E">
        <w:rPr>
          <w:rFonts w:ascii="Times New Roman" w:hAnsi="Times New Roman" w:cs="Times New Roman"/>
          <w:b/>
          <w:sz w:val="24"/>
          <w:szCs w:val="24"/>
        </w:rPr>
        <w:t>.</w:t>
      </w:r>
    </w:p>
    <w:p w:rsidR="002A650E" w:rsidRPr="00EB0799" w:rsidRDefault="002A650E" w:rsidP="002A650E">
      <w:pPr>
        <w:pStyle w:val="ListParagraph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CB2" w:rsidRDefault="00772BEE" w:rsidP="00427CB2">
      <w:pPr>
        <w:pStyle w:val="ListParagraph"/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27CB2">
        <w:rPr>
          <w:rFonts w:ascii="Times New Roman" w:hAnsi="Times New Roman" w:cs="Times New Roman"/>
          <w:sz w:val="24"/>
          <w:szCs w:val="24"/>
        </w:rPr>
        <w:t>B</w:t>
      </w:r>
      <w:r w:rsidR="00427CB2" w:rsidRPr="00910ABC">
        <w:rPr>
          <w:rFonts w:ascii="Times New Roman" w:hAnsi="Times New Roman" w:cs="Times New Roman"/>
          <w:sz w:val="24"/>
          <w:szCs w:val="24"/>
        </w:rPr>
        <w:t xml:space="preserve">erdasarkan hasil analisis statistik deskriptif </w:t>
      </w:r>
      <w:r w:rsidR="008158A5">
        <w:rPr>
          <w:rFonts w:ascii="Times New Roman" w:hAnsi="Times New Roman" w:cs="Times New Roman"/>
          <w:sz w:val="24"/>
          <w:szCs w:val="24"/>
        </w:rPr>
        <w:t xml:space="preserve">terhadap </w:t>
      </w:r>
      <w:r w:rsidR="00427CB2">
        <w:rPr>
          <w:rFonts w:ascii="Times New Roman" w:hAnsi="Times New Roman" w:cs="Times New Roman"/>
          <w:bCs/>
          <w:sz w:val="24"/>
          <w:szCs w:val="24"/>
        </w:rPr>
        <w:t>pendapat responden melalui angket tentang kompet</w:t>
      </w:r>
      <w:r w:rsidR="002F5AA3">
        <w:rPr>
          <w:rFonts w:ascii="Times New Roman" w:hAnsi="Times New Roman" w:cs="Times New Roman"/>
          <w:bCs/>
          <w:sz w:val="24"/>
          <w:szCs w:val="24"/>
        </w:rPr>
        <w:t>e</w:t>
      </w:r>
      <w:r w:rsidR="00427CB2">
        <w:rPr>
          <w:rFonts w:ascii="Times New Roman" w:hAnsi="Times New Roman" w:cs="Times New Roman"/>
          <w:bCs/>
          <w:sz w:val="24"/>
          <w:szCs w:val="24"/>
        </w:rPr>
        <w:t>nsasi kerja yang diterima guru produktif SMKN di Kabupaten Lombok Barat  adalah sebesar 17 % kategori rendah,  59 % dalam kategori sedang dan 24 %  kategori tinggi.</w:t>
      </w:r>
    </w:p>
    <w:p w:rsidR="00EB0799" w:rsidRPr="0064468B" w:rsidRDefault="0064468B" w:rsidP="0064468B">
      <w:pPr>
        <w:pStyle w:val="ListParagraph"/>
        <w:tabs>
          <w:tab w:val="left" w:pos="284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Adapun b</w:t>
      </w:r>
      <w:r w:rsidRPr="00B657CC">
        <w:rPr>
          <w:rFonts w:ascii="Times New Roman" w:hAnsi="Times New Roman" w:cs="Times New Roman"/>
          <w:sz w:val="24"/>
          <w:szCs w:val="24"/>
        </w:rPr>
        <w:t xml:space="preserve">erdasarkan hasil </w:t>
      </w:r>
      <w:r>
        <w:rPr>
          <w:rFonts w:ascii="Times New Roman" w:hAnsi="Times New Roman" w:cs="Times New Roman"/>
          <w:sz w:val="24"/>
          <w:szCs w:val="24"/>
        </w:rPr>
        <w:t xml:space="preserve">analisis statistik </w:t>
      </w:r>
      <w:r w:rsidRPr="008B2AC5">
        <w:rPr>
          <w:rFonts w:ascii="Times New Roman" w:hAnsi="Times New Roman" w:cs="Times New Roman"/>
          <w:i/>
          <w:sz w:val="24"/>
          <w:szCs w:val="24"/>
        </w:rPr>
        <w:t>inferensial</w:t>
      </w:r>
      <w:r>
        <w:rPr>
          <w:rFonts w:ascii="Times New Roman" w:hAnsi="Times New Roman" w:cs="Times New Roman"/>
          <w:sz w:val="24"/>
          <w:szCs w:val="24"/>
        </w:rPr>
        <w:t xml:space="preserve"> diperoleh </w:t>
      </w:r>
      <w:r>
        <w:rPr>
          <w:rFonts w:ascii="Times New Roman" w:hAnsi="Times New Roman" w:cs="Times New Roman"/>
          <w:bCs/>
          <w:sz w:val="24"/>
          <w:szCs w:val="24"/>
        </w:rPr>
        <w:t xml:space="preserve"> nilai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   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hitung</m:t>
            </m:r>
          </m:sub>
        </m:sSub>
      </m:oMath>
      <w:r w:rsidRPr="00231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kompensasi kerja </w:t>
      </w:r>
      <w:r>
        <w:rPr>
          <w:rFonts w:ascii="Times New Roman" w:hAnsi="Times New Roman" w:cs="Times New Roman"/>
          <w:bCs/>
          <w:sz w:val="24"/>
          <w:szCs w:val="24"/>
        </w:rPr>
        <w:t xml:space="preserve">sebesar 2,131 lebih besar dari nilai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tabel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722">
        <w:rPr>
          <w:rFonts w:ascii="Times New Roman" w:hAnsi="Times New Roman" w:cs="Times New Roman"/>
          <w:sz w:val="24"/>
          <w:szCs w:val="24"/>
        </w:rPr>
        <w:t>sebesar</w:t>
      </w:r>
      <w:r>
        <w:rPr>
          <w:rFonts w:ascii="Times New Roman" w:hAnsi="Times New Roman" w:cs="Times New Roman"/>
          <w:bCs/>
          <w:sz w:val="24"/>
          <w:szCs w:val="24"/>
        </w:rPr>
        <w:t xml:space="preserve">  2,000 </w:t>
      </w:r>
      <w:r w:rsidRPr="00135B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 nilai signifikansi kompensasi kerja sebesar 0,037 lebih kecil dari nilai signifikansi yang dipersyaratkan sebesar 0,05</w:t>
      </w:r>
      <w:r w:rsidR="009E27DA">
        <w:rPr>
          <w:rFonts w:ascii="Times New Roman" w:hAnsi="Times New Roman" w:cs="Times New Roman"/>
          <w:sz w:val="24"/>
          <w:szCs w:val="24"/>
        </w:rPr>
        <w:t>.</w:t>
      </w:r>
      <w:r w:rsidRPr="00EE6B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27DA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>ehingga</w:t>
      </w:r>
      <w:r w:rsidR="009E27DA">
        <w:rPr>
          <w:rFonts w:ascii="Times New Roman" w:hAnsi="Times New Roman" w:cs="Times New Roman"/>
          <w:bCs/>
          <w:sz w:val="24"/>
          <w:szCs w:val="24"/>
        </w:rPr>
        <w:t>,</w:t>
      </w:r>
      <w:r w:rsidRPr="005D4920">
        <w:rPr>
          <w:rFonts w:ascii="Times New Roman" w:hAnsi="Times New Roman" w:cs="Times New Roman"/>
          <w:bCs/>
          <w:sz w:val="24"/>
          <w:szCs w:val="24"/>
        </w:rPr>
        <w:t xml:space="preserve"> dapat disimpulkan bahwa </w:t>
      </w:r>
      <w:r>
        <w:rPr>
          <w:rFonts w:ascii="Times New Roman" w:hAnsi="Times New Roman" w:cs="Times New Roman"/>
          <w:bCs/>
          <w:sz w:val="24"/>
          <w:szCs w:val="24"/>
        </w:rPr>
        <w:t xml:space="preserve">hipotesis kedua yang menyatakan bahwa ada pengaruh </w:t>
      </w:r>
      <w:r>
        <w:rPr>
          <w:rFonts w:ascii="Times New Roman" w:hAnsi="Times New Roman" w:cs="Times New Roman"/>
          <w:sz w:val="24"/>
          <w:szCs w:val="24"/>
        </w:rPr>
        <w:t>kompensasi kerja</w:t>
      </w:r>
      <w:r w:rsidRPr="005D492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secara signifikan </w:t>
      </w:r>
      <w:r w:rsidRPr="005D4920">
        <w:rPr>
          <w:rFonts w:ascii="Times New Roman" w:hAnsi="Times New Roman" w:cs="Times New Roman"/>
          <w:bCs/>
          <w:sz w:val="24"/>
          <w:szCs w:val="24"/>
        </w:rPr>
        <w:t xml:space="preserve">terhadap </w:t>
      </w:r>
      <w:r w:rsidRPr="005D4920">
        <w:rPr>
          <w:rFonts w:ascii="Times New Roman" w:hAnsi="Times New Roman" w:cs="Times New Roman"/>
          <w:sz w:val="24"/>
          <w:szCs w:val="24"/>
        </w:rPr>
        <w:t xml:space="preserve">kinerja guru bidang </w:t>
      </w:r>
      <w:proofErr w:type="gramStart"/>
      <w:r w:rsidRPr="005D4920">
        <w:rPr>
          <w:rFonts w:ascii="Times New Roman" w:hAnsi="Times New Roman" w:cs="Times New Roman"/>
          <w:sz w:val="24"/>
          <w:szCs w:val="24"/>
        </w:rPr>
        <w:t>produktif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920">
        <w:rPr>
          <w:rFonts w:ascii="Times New Roman" w:hAnsi="Times New Roman" w:cs="Times New Roman"/>
          <w:sz w:val="24"/>
          <w:szCs w:val="24"/>
        </w:rPr>
        <w:t xml:space="preserve"> SMKN</w:t>
      </w:r>
      <w:proofErr w:type="gramEnd"/>
      <w:r w:rsidRPr="005D4920">
        <w:rPr>
          <w:rFonts w:ascii="Times New Roman" w:hAnsi="Times New Roman" w:cs="Times New Roman"/>
          <w:sz w:val="24"/>
          <w:szCs w:val="24"/>
        </w:rPr>
        <w:t xml:space="preserve"> di Kabupaten L</w:t>
      </w:r>
      <w:r>
        <w:rPr>
          <w:rFonts w:ascii="Times New Roman" w:hAnsi="Times New Roman" w:cs="Times New Roman"/>
          <w:sz w:val="24"/>
          <w:szCs w:val="24"/>
        </w:rPr>
        <w:t>ombok Barat diterima dengan</w:t>
      </w:r>
      <w:r w:rsidRPr="000A7DC6">
        <w:rPr>
          <w:rFonts w:ascii="Times New Roman" w:hAnsi="Times New Roman" w:cs="Times New Roman"/>
          <w:bCs/>
          <w:sz w:val="24"/>
          <w:szCs w:val="24"/>
        </w:rPr>
        <w:t xml:space="preserve"> pengaruh  sebesar </w:t>
      </w:r>
      <w:r>
        <w:rPr>
          <w:rFonts w:ascii="Times New Roman" w:hAnsi="Times New Roman" w:cs="Times New Roman"/>
          <w:bCs/>
          <w:sz w:val="24"/>
          <w:szCs w:val="24"/>
        </w:rPr>
        <w:t>7,00</w:t>
      </w:r>
      <w:r w:rsidRPr="000A7DC6">
        <w:rPr>
          <w:rFonts w:ascii="Times New Roman" w:hAnsi="Times New Roman" w:cs="Times New Roman"/>
          <w:bCs/>
          <w:sz w:val="24"/>
          <w:szCs w:val="24"/>
        </w:rPr>
        <w:t xml:space="preserve"> %. </w:t>
      </w:r>
    </w:p>
    <w:p w:rsidR="00C21B8E" w:rsidRDefault="00772BEE" w:rsidP="00AA1564">
      <w:pPr>
        <w:tabs>
          <w:tab w:val="left" w:pos="5760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817CD">
        <w:rPr>
          <w:rFonts w:ascii="Times New Roman" w:hAnsi="Times New Roman" w:cs="Times New Roman"/>
          <w:sz w:val="24"/>
          <w:szCs w:val="24"/>
        </w:rPr>
        <w:t xml:space="preserve">Hasil penelitian ini sesuai dengan hasil penelitian yang dilakukan </w:t>
      </w:r>
      <w:r w:rsidR="002477C9">
        <w:rPr>
          <w:rFonts w:ascii="Times New Roman" w:hAnsi="Times New Roman" w:cs="Times New Roman"/>
          <w:sz w:val="24"/>
          <w:szCs w:val="24"/>
        </w:rPr>
        <w:t xml:space="preserve">Rohimah (2013) </w:t>
      </w:r>
      <w:r w:rsidR="00E817CD">
        <w:rPr>
          <w:rFonts w:ascii="Times New Roman" w:hAnsi="Times New Roman" w:cs="Times New Roman"/>
          <w:sz w:val="24"/>
          <w:szCs w:val="24"/>
        </w:rPr>
        <w:t xml:space="preserve">yang </w:t>
      </w:r>
      <w:r w:rsidR="002477C9">
        <w:rPr>
          <w:rFonts w:ascii="Times New Roman" w:hAnsi="Times New Roman" w:cs="Times New Roman"/>
          <w:sz w:val="24"/>
          <w:szCs w:val="24"/>
        </w:rPr>
        <w:t>mendapatkan hasil penelitian bahwa</w:t>
      </w:r>
      <w:r w:rsidR="002477C9" w:rsidRPr="00450AA4">
        <w:rPr>
          <w:rFonts w:ascii="Times New Roman" w:hAnsi="Times New Roman" w:cs="Times New Roman"/>
          <w:sz w:val="24"/>
          <w:szCs w:val="24"/>
        </w:rPr>
        <w:t xml:space="preserve"> </w:t>
      </w:r>
      <w:r w:rsidR="00452476">
        <w:rPr>
          <w:rFonts w:ascii="Times New Roman" w:hAnsi="Times New Roman" w:cs="Times New Roman"/>
          <w:sz w:val="24"/>
          <w:szCs w:val="24"/>
        </w:rPr>
        <w:t>kompensasi</w:t>
      </w:r>
      <w:r w:rsidR="002477C9">
        <w:rPr>
          <w:rFonts w:ascii="Times New Roman" w:hAnsi="Times New Roman" w:cs="Times New Roman"/>
          <w:sz w:val="24"/>
          <w:szCs w:val="24"/>
        </w:rPr>
        <w:t xml:space="preserve"> berpengaruh signifikan terhadap kinerja guru </w:t>
      </w:r>
      <w:r w:rsidR="002477C9" w:rsidRPr="000B56A9">
        <w:rPr>
          <w:rFonts w:ascii="Times New Roman" w:hAnsi="Times New Roman" w:cs="Times New Roman"/>
          <w:sz w:val="24"/>
          <w:szCs w:val="24"/>
        </w:rPr>
        <w:t>SMA Islamic Village Karawaci Tangerang</w:t>
      </w:r>
      <w:r w:rsidR="00247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77C9">
        <w:rPr>
          <w:rFonts w:ascii="Times New Roman" w:hAnsi="Times New Roman" w:cs="Times New Roman"/>
          <w:sz w:val="24"/>
          <w:szCs w:val="24"/>
        </w:rPr>
        <w:t>dengan  taraf</w:t>
      </w:r>
      <w:proofErr w:type="gramEnd"/>
      <w:r w:rsidR="002477C9">
        <w:rPr>
          <w:rFonts w:ascii="Times New Roman" w:hAnsi="Times New Roman" w:cs="Times New Roman"/>
          <w:sz w:val="24"/>
          <w:szCs w:val="24"/>
        </w:rPr>
        <w:t xml:space="preserve"> signifikansi  sebesar </w:t>
      </w:r>
      <w:r w:rsidR="002477C9" w:rsidRPr="0011366F">
        <w:rPr>
          <w:rFonts w:ascii="Times New Roman" w:hAnsi="Times New Roman" w:cs="Times New Roman"/>
          <w:sz w:val="24"/>
          <w:szCs w:val="24"/>
        </w:rPr>
        <w:t>0,0</w:t>
      </w:r>
      <w:r w:rsidR="002477C9">
        <w:rPr>
          <w:rFonts w:ascii="Times New Roman" w:hAnsi="Times New Roman" w:cs="Times New Roman"/>
          <w:sz w:val="24"/>
          <w:szCs w:val="24"/>
        </w:rPr>
        <w:t xml:space="preserve">25. </w:t>
      </w:r>
    </w:p>
    <w:p w:rsidR="00E817CD" w:rsidRDefault="00C21B8E" w:rsidP="00AA1564">
      <w:pPr>
        <w:tabs>
          <w:tab w:val="left" w:pos="5760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proofErr w:type="gramStart"/>
      <w:r w:rsidR="00E817CD">
        <w:rPr>
          <w:rFonts w:ascii="Times New Roman" w:hAnsi="Times New Roman" w:cs="Times New Roman"/>
          <w:sz w:val="24"/>
          <w:szCs w:val="24"/>
        </w:rPr>
        <w:t>Mulastin (2013) juga mendapatkan hasil penelitian bahwa pemberian kompensasi berpengaruh terhadap kinerja guru dengan nilai signifikansi 0,000.</w:t>
      </w:r>
      <w:proofErr w:type="gramEnd"/>
      <w:r w:rsidR="00AA1564">
        <w:rPr>
          <w:rFonts w:ascii="Times New Roman" w:hAnsi="Times New Roman" w:cs="Times New Roman"/>
          <w:sz w:val="24"/>
          <w:szCs w:val="24"/>
        </w:rPr>
        <w:t xml:space="preserve"> </w:t>
      </w:r>
      <w:r w:rsidR="008E654F">
        <w:rPr>
          <w:rFonts w:ascii="Times New Roman" w:hAnsi="Times New Roman" w:cs="Times New Roman"/>
          <w:sz w:val="24"/>
          <w:szCs w:val="24"/>
        </w:rPr>
        <w:t>Hasil yang senada juga didapatkan oleh Habibi (2013) yang menemukan hasil bahwa terdapat pengaruh positif dan signifikan kompensasi terhadap kinerja guru sebesar 15</w:t>
      </w:r>
      <w:proofErr w:type="gramStart"/>
      <w:r w:rsidR="008E654F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="008E654F">
        <w:rPr>
          <w:rFonts w:ascii="Times New Roman" w:hAnsi="Times New Roman" w:cs="Times New Roman"/>
          <w:sz w:val="24"/>
          <w:szCs w:val="24"/>
        </w:rPr>
        <w:t xml:space="preserve"> %.  </w:t>
      </w:r>
    </w:p>
    <w:p w:rsidR="00AA1564" w:rsidRDefault="000B359C" w:rsidP="00AA1564">
      <w:pPr>
        <w:tabs>
          <w:tab w:val="left" w:pos="5760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EB0799">
        <w:rPr>
          <w:rFonts w:ascii="Times New Roman" w:hAnsi="Times New Roman" w:cs="Times New Roman"/>
          <w:sz w:val="24"/>
          <w:szCs w:val="24"/>
        </w:rPr>
        <w:t xml:space="preserve">Kompensasi kerja adalah </w:t>
      </w:r>
      <w:r w:rsidR="00EB0799" w:rsidRPr="00D856E2">
        <w:rPr>
          <w:rFonts w:ascii="Times New Roman" w:hAnsi="Times New Roman" w:cs="Times New Roman"/>
          <w:sz w:val="24"/>
          <w:szCs w:val="24"/>
        </w:rPr>
        <w:t xml:space="preserve">semua pendapatan </w:t>
      </w:r>
      <w:r w:rsidR="00EB0799">
        <w:rPr>
          <w:rFonts w:ascii="Times New Roman" w:hAnsi="Times New Roman" w:cs="Times New Roman"/>
          <w:sz w:val="24"/>
          <w:szCs w:val="24"/>
        </w:rPr>
        <w:t xml:space="preserve">atau imbalan yang </w:t>
      </w:r>
      <w:r w:rsidR="00EB0799" w:rsidRPr="00D856E2">
        <w:rPr>
          <w:rFonts w:ascii="Times New Roman" w:hAnsi="Times New Roman" w:cs="Times New Roman"/>
          <w:sz w:val="24"/>
          <w:szCs w:val="24"/>
        </w:rPr>
        <w:t>d</w:t>
      </w:r>
      <w:r w:rsidR="00F530F0">
        <w:rPr>
          <w:rFonts w:ascii="Times New Roman" w:hAnsi="Times New Roman" w:cs="Times New Roman"/>
          <w:sz w:val="24"/>
          <w:szCs w:val="24"/>
        </w:rPr>
        <w:t xml:space="preserve"> </w:t>
      </w:r>
      <w:r w:rsidR="00EB0799" w:rsidRPr="00D856E2">
        <w:rPr>
          <w:rFonts w:ascii="Times New Roman" w:hAnsi="Times New Roman" w:cs="Times New Roman"/>
          <w:sz w:val="24"/>
          <w:szCs w:val="24"/>
        </w:rPr>
        <w:t xml:space="preserve">iterima </w:t>
      </w:r>
      <w:r w:rsidR="00EB0799">
        <w:rPr>
          <w:rFonts w:ascii="Times New Roman" w:hAnsi="Times New Roman" w:cs="Times New Roman"/>
          <w:sz w:val="24"/>
          <w:szCs w:val="24"/>
        </w:rPr>
        <w:t>oleh</w:t>
      </w:r>
      <w:r w:rsidR="00EB0799" w:rsidRPr="00D856E2">
        <w:rPr>
          <w:rFonts w:ascii="Times New Roman" w:hAnsi="Times New Roman" w:cs="Times New Roman"/>
          <w:sz w:val="24"/>
          <w:szCs w:val="24"/>
        </w:rPr>
        <w:t xml:space="preserve"> guru </w:t>
      </w:r>
      <w:r w:rsidR="00EB0799">
        <w:rPr>
          <w:rFonts w:ascii="Times New Roman" w:hAnsi="Times New Roman" w:cs="Times New Roman"/>
          <w:sz w:val="24"/>
          <w:szCs w:val="24"/>
        </w:rPr>
        <w:t xml:space="preserve">secara langsung maupun tidak langsung dalam bentuk finansial atau non finansial </w:t>
      </w:r>
      <w:r w:rsidR="00EB0799" w:rsidRPr="00D856E2">
        <w:rPr>
          <w:rFonts w:ascii="Times New Roman" w:hAnsi="Times New Roman" w:cs="Times New Roman"/>
          <w:sz w:val="24"/>
          <w:szCs w:val="24"/>
        </w:rPr>
        <w:t xml:space="preserve">yang diberikan </w:t>
      </w:r>
      <w:r w:rsidR="00EB0799">
        <w:rPr>
          <w:rFonts w:ascii="Times New Roman" w:hAnsi="Times New Roman" w:cs="Times New Roman"/>
          <w:sz w:val="24"/>
          <w:szCs w:val="24"/>
        </w:rPr>
        <w:t xml:space="preserve">oleh </w:t>
      </w:r>
      <w:r w:rsidR="00EB0799" w:rsidRPr="000C7819">
        <w:rPr>
          <w:rFonts w:ascii="Times New Roman" w:hAnsi="Times New Roman" w:cs="Times New Roman"/>
          <w:sz w:val="24"/>
          <w:szCs w:val="24"/>
        </w:rPr>
        <w:t>penyelenggara pendidikan atau satuan pendidikan</w:t>
      </w:r>
      <w:r w:rsidR="00EB07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B0799" w:rsidRPr="000C7819">
        <w:rPr>
          <w:rFonts w:ascii="Times New Roman" w:hAnsi="Times New Roman" w:cs="Times New Roman"/>
          <w:sz w:val="24"/>
          <w:szCs w:val="24"/>
        </w:rPr>
        <w:t xml:space="preserve"> </w:t>
      </w:r>
      <w:r w:rsidR="00EB07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0799" w:rsidRPr="00D856E2">
        <w:rPr>
          <w:rFonts w:ascii="Times New Roman" w:hAnsi="Times New Roman" w:cs="Times New Roman"/>
          <w:sz w:val="24"/>
          <w:szCs w:val="24"/>
        </w:rPr>
        <w:t xml:space="preserve">sebagai </w:t>
      </w:r>
      <w:r w:rsidR="00EB0799">
        <w:rPr>
          <w:rFonts w:ascii="Times New Roman" w:hAnsi="Times New Roman" w:cs="Times New Roman"/>
          <w:sz w:val="24"/>
          <w:szCs w:val="24"/>
        </w:rPr>
        <w:t xml:space="preserve"> </w:t>
      </w:r>
      <w:r w:rsidR="00EB0799" w:rsidRPr="00D856E2">
        <w:rPr>
          <w:rFonts w:ascii="Times New Roman" w:hAnsi="Times New Roman" w:cs="Times New Roman"/>
          <w:sz w:val="24"/>
          <w:szCs w:val="24"/>
        </w:rPr>
        <w:t>penghargaan</w:t>
      </w:r>
      <w:proofErr w:type="gramEnd"/>
      <w:r w:rsidR="00EB0799" w:rsidRPr="00D856E2">
        <w:rPr>
          <w:rFonts w:ascii="Times New Roman" w:hAnsi="Times New Roman" w:cs="Times New Roman"/>
          <w:sz w:val="24"/>
          <w:szCs w:val="24"/>
        </w:rPr>
        <w:t xml:space="preserve"> </w:t>
      </w:r>
      <w:r w:rsidR="00EB0799">
        <w:rPr>
          <w:rFonts w:ascii="Times New Roman" w:hAnsi="Times New Roman" w:cs="Times New Roman"/>
          <w:sz w:val="24"/>
          <w:szCs w:val="24"/>
        </w:rPr>
        <w:t xml:space="preserve">atau balas jasa atas kinerja mereka. </w:t>
      </w:r>
    </w:p>
    <w:p w:rsidR="00041ED4" w:rsidRDefault="00AA1564" w:rsidP="00AA1564">
      <w:pPr>
        <w:tabs>
          <w:tab w:val="left" w:pos="5760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EB0799" w:rsidRPr="003900B8">
        <w:rPr>
          <w:rFonts w:ascii="Times New Roman" w:hAnsi="Times New Roman" w:cs="Times New Roman"/>
          <w:sz w:val="24"/>
          <w:szCs w:val="24"/>
        </w:rPr>
        <w:t>Kompensasi merupakan hal yang penting, yang merupakan dorongan atau</w:t>
      </w:r>
      <w:r w:rsidR="00EB0799">
        <w:rPr>
          <w:rFonts w:ascii="Times New Roman" w:hAnsi="Times New Roman" w:cs="Times New Roman"/>
          <w:sz w:val="24"/>
          <w:szCs w:val="24"/>
        </w:rPr>
        <w:t xml:space="preserve"> </w:t>
      </w:r>
      <w:r w:rsidR="00EB0799" w:rsidRPr="003900B8">
        <w:rPr>
          <w:rFonts w:ascii="Times New Roman" w:hAnsi="Times New Roman" w:cs="Times New Roman"/>
          <w:sz w:val="24"/>
          <w:szCs w:val="24"/>
        </w:rPr>
        <w:t>motivasi utama seseorang karyawan untuk bekerja.</w:t>
      </w:r>
      <w:proofErr w:type="gramEnd"/>
      <w:r w:rsidR="00EB0799" w:rsidRPr="003900B8">
        <w:rPr>
          <w:rFonts w:ascii="Times New Roman" w:hAnsi="Times New Roman" w:cs="Times New Roman"/>
          <w:sz w:val="24"/>
          <w:szCs w:val="24"/>
        </w:rPr>
        <w:t xml:space="preserve"> Hal ini berarti bahwa</w:t>
      </w:r>
      <w:r w:rsidR="00EB0799">
        <w:rPr>
          <w:rFonts w:ascii="Times New Roman" w:hAnsi="Times New Roman" w:cs="Times New Roman"/>
          <w:sz w:val="24"/>
          <w:szCs w:val="24"/>
        </w:rPr>
        <w:t xml:space="preserve"> </w:t>
      </w:r>
      <w:r w:rsidR="00EB0799" w:rsidRPr="003900B8">
        <w:rPr>
          <w:rFonts w:ascii="Times New Roman" w:hAnsi="Times New Roman" w:cs="Times New Roman"/>
          <w:sz w:val="24"/>
          <w:szCs w:val="24"/>
        </w:rPr>
        <w:t>karyawan menggunakan pengetahuan, keterampilan, tenaga dan waktu bukan</w:t>
      </w:r>
      <w:r w:rsidR="00EB0799">
        <w:rPr>
          <w:rFonts w:ascii="Times New Roman" w:hAnsi="Times New Roman" w:cs="Times New Roman"/>
          <w:sz w:val="24"/>
          <w:szCs w:val="24"/>
        </w:rPr>
        <w:t xml:space="preserve"> </w:t>
      </w:r>
      <w:r w:rsidR="00EB0799" w:rsidRPr="003900B8">
        <w:rPr>
          <w:rFonts w:ascii="Times New Roman" w:hAnsi="Times New Roman" w:cs="Times New Roman"/>
          <w:sz w:val="24"/>
          <w:szCs w:val="24"/>
        </w:rPr>
        <w:t>semata-mata ingin mengabdikan diri pada perusahaan, tetapi ada tujuan lain</w:t>
      </w:r>
      <w:r w:rsidR="00EB0799">
        <w:rPr>
          <w:rFonts w:ascii="Times New Roman" w:hAnsi="Times New Roman" w:cs="Times New Roman"/>
          <w:sz w:val="24"/>
          <w:szCs w:val="24"/>
        </w:rPr>
        <w:t xml:space="preserve"> </w:t>
      </w:r>
      <w:r w:rsidR="00EB0799" w:rsidRPr="003900B8">
        <w:rPr>
          <w:rFonts w:ascii="Times New Roman" w:hAnsi="Times New Roman" w:cs="Times New Roman"/>
          <w:sz w:val="24"/>
          <w:szCs w:val="24"/>
        </w:rPr>
        <w:t>yaitu mengharapkan imbalan atau balas jasa atas hasil yang telah diberikan</w:t>
      </w:r>
      <w:r>
        <w:rPr>
          <w:rFonts w:ascii="Times New Roman" w:hAnsi="Times New Roman" w:cs="Times New Roman"/>
          <w:sz w:val="24"/>
          <w:szCs w:val="24"/>
        </w:rPr>
        <w:t>. P</w:t>
      </w:r>
      <w:r w:rsidR="00041ED4">
        <w:rPr>
          <w:rFonts w:ascii="Times New Roman" w:hAnsi="Times New Roman" w:cs="Times New Roman"/>
          <w:sz w:val="24"/>
          <w:szCs w:val="24"/>
        </w:rPr>
        <w:t xml:space="preserve">emberian kompensasi </w:t>
      </w:r>
      <w:proofErr w:type="gramStart"/>
      <w:r w:rsidR="00041ED4">
        <w:rPr>
          <w:rFonts w:ascii="Times New Roman" w:hAnsi="Times New Roman" w:cs="Times New Roman"/>
          <w:sz w:val="24"/>
          <w:szCs w:val="24"/>
        </w:rPr>
        <w:t xml:space="preserve">kerja  </w:t>
      </w:r>
      <w:r w:rsidR="00041ED4" w:rsidRPr="00B842CB">
        <w:rPr>
          <w:rFonts w:ascii="Times New Roman" w:hAnsi="Times New Roman" w:cs="Times New Roman"/>
          <w:sz w:val="24"/>
          <w:szCs w:val="24"/>
        </w:rPr>
        <w:t>terhadap</w:t>
      </w:r>
      <w:proofErr w:type="gramEnd"/>
      <w:r w:rsidR="00041ED4" w:rsidRPr="00B842CB">
        <w:rPr>
          <w:rFonts w:ascii="Times New Roman" w:hAnsi="Times New Roman" w:cs="Times New Roman"/>
          <w:sz w:val="24"/>
          <w:szCs w:val="24"/>
        </w:rPr>
        <w:t xml:space="preserve"> karyawan bukan sesuatu</w:t>
      </w:r>
      <w:r w:rsidR="00041ED4">
        <w:rPr>
          <w:rFonts w:ascii="Times New Roman" w:hAnsi="Times New Roman" w:cs="Times New Roman"/>
          <w:sz w:val="24"/>
          <w:szCs w:val="24"/>
        </w:rPr>
        <w:t xml:space="preserve"> </w:t>
      </w:r>
      <w:r w:rsidR="00041ED4" w:rsidRPr="00B842CB">
        <w:rPr>
          <w:rFonts w:ascii="Times New Roman" w:hAnsi="Times New Roman" w:cs="Times New Roman"/>
          <w:sz w:val="24"/>
          <w:szCs w:val="24"/>
        </w:rPr>
        <w:t>yang statis, melainkan bersifat dinamis.</w:t>
      </w:r>
      <w:r w:rsidR="00041E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1ED4" w:rsidRPr="00B842CB">
        <w:rPr>
          <w:rFonts w:ascii="Times New Roman" w:hAnsi="Times New Roman" w:cs="Times New Roman"/>
          <w:sz w:val="24"/>
          <w:szCs w:val="24"/>
        </w:rPr>
        <w:t>Hal ini berarti ketentuan pemberian</w:t>
      </w:r>
      <w:r w:rsidR="00041ED4">
        <w:rPr>
          <w:rFonts w:ascii="Times New Roman" w:hAnsi="Times New Roman" w:cs="Times New Roman"/>
          <w:sz w:val="24"/>
          <w:szCs w:val="24"/>
        </w:rPr>
        <w:t xml:space="preserve"> </w:t>
      </w:r>
      <w:r w:rsidR="00041ED4" w:rsidRPr="00B842CB">
        <w:rPr>
          <w:rFonts w:ascii="Times New Roman" w:hAnsi="Times New Roman" w:cs="Times New Roman"/>
          <w:sz w:val="24"/>
          <w:szCs w:val="24"/>
        </w:rPr>
        <w:t>kompenasi suatu perusahaan dapat berubah dari waktu ke waktu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5B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Keran, 2012:26</w:t>
      </w:r>
      <w:r w:rsidR="000B4ABA">
        <w:rPr>
          <w:rFonts w:ascii="Times New Roman" w:hAnsi="Times New Roman" w:cs="Times New Roman"/>
          <w:sz w:val="24"/>
          <w:szCs w:val="24"/>
        </w:rPr>
        <w:t>-31</w:t>
      </w:r>
      <w:r w:rsidRPr="00C075BB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041ED4" w:rsidRPr="00B842CB">
        <w:rPr>
          <w:rFonts w:ascii="Times New Roman" w:hAnsi="Times New Roman" w:cs="Times New Roman"/>
          <w:sz w:val="24"/>
          <w:szCs w:val="24"/>
        </w:rPr>
        <w:t xml:space="preserve"> </w:t>
      </w:r>
      <w:r w:rsidR="00041E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05D9" w:rsidRPr="00041ED4" w:rsidRDefault="00041ED4" w:rsidP="000B359C">
      <w:pPr>
        <w:spacing w:after="0" w:line="48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56A9">
        <w:rPr>
          <w:rFonts w:ascii="Times New Roman" w:hAnsi="Times New Roman" w:cs="Times New Roman"/>
          <w:sz w:val="24"/>
          <w:szCs w:val="24"/>
        </w:rPr>
        <w:t xml:space="preserve">Kompensasi yang diterima karyawan harus dapat memenuhi kebutuhan dirinya beserta keluarganya, pada </w:t>
      </w:r>
      <w:r>
        <w:rPr>
          <w:rFonts w:ascii="Times New Roman" w:hAnsi="Times New Roman" w:cs="Times New Roman"/>
          <w:sz w:val="24"/>
          <w:szCs w:val="24"/>
        </w:rPr>
        <w:t xml:space="preserve">tingkatan yang layak dan wajar </w:t>
      </w:r>
      <w:r w:rsidRPr="000B56A9">
        <w:rPr>
          <w:rFonts w:ascii="Times New Roman" w:hAnsi="Times New Roman" w:cs="Times New Roman"/>
          <w:sz w:val="24"/>
          <w:szCs w:val="24"/>
        </w:rPr>
        <w:t>mengacu kepada standar hidup daerah, dengan berpijak pada stan</w:t>
      </w:r>
      <w:r>
        <w:rPr>
          <w:rFonts w:ascii="Times New Roman" w:hAnsi="Times New Roman" w:cs="Times New Roman"/>
          <w:sz w:val="24"/>
          <w:szCs w:val="24"/>
        </w:rPr>
        <w:t>dar Upah Minimum Regional (UMR)</w:t>
      </w:r>
      <w:r w:rsidR="00AA1564">
        <w:rPr>
          <w:rFonts w:ascii="Times New Roman" w:hAnsi="Times New Roman" w:cs="Times New Roman"/>
          <w:sz w:val="24"/>
          <w:szCs w:val="24"/>
        </w:rPr>
        <w:t xml:space="preserve"> baik di tingkat Propinsi atau K</w:t>
      </w:r>
      <w:r w:rsidR="009A388F">
        <w:rPr>
          <w:rFonts w:ascii="Times New Roman" w:hAnsi="Times New Roman" w:cs="Times New Roman"/>
          <w:sz w:val="24"/>
          <w:szCs w:val="24"/>
        </w:rPr>
        <w:t>abupaten.</w:t>
      </w:r>
      <w:proofErr w:type="gramEnd"/>
    </w:p>
    <w:p w:rsidR="00EB0799" w:rsidRDefault="00EB0799" w:rsidP="000858D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7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Pengaruh secara signifikan kompetensi dan kompensasi kerja secara bersama-sama terhadap kinerja guru </w:t>
      </w:r>
      <w:r w:rsidRPr="00EB0799">
        <w:rPr>
          <w:rFonts w:ascii="Times New Roman" w:hAnsi="Times New Roman" w:cs="Times New Roman"/>
          <w:b/>
          <w:sz w:val="24"/>
          <w:szCs w:val="24"/>
          <w:lang w:val="id-ID"/>
        </w:rPr>
        <w:t xml:space="preserve">bidang </w:t>
      </w:r>
      <w:r w:rsidRPr="00EB0799">
        <w:rPr>
          <w:rFonts w:ascii="Times New Roman" w:hAnsi="Times New Roman" w:cs="Times New Roman"/>
          <w:b/>
          <w:sz w:val="24"/>
          <w:szCs w:val="24"/>
        </w:rPr>
        <w:t xml:space="preserve">produktif Sekolah Menengah </w:t>
      </w:r>
      <w:proofErr w:type="gramStart"/>
      <w:r w:rsidRPr="00EB0799">
        <w:rPr>
          <w:rFonts w:ascii="Times New Roman" w:hAnsi="Times New Roman" w:cs="Times New Roman"/>
          <w:b/>
          <w:sz w:val="24"/>
          <w:szCs w:val="24"/>
        </w:rPr>
        <w:t>Kejuruan  Negeri</w:t>
      </w:r>
      <w:proofErr w:type="gramEnd"/>
      <w:r w:rsidRPr="00EB0799">
        <w:rPr>
          <w:rFonts w:ascii="Times New Roman" w:hAnsi="Times New Roman" w:cs="Times New Roman"/>
          <w:b/>
          <w:sz w:val="24"/>
          <w:szCs w:val="24"/>
        </w:rPr>
        <w:t xml:space="preserve"> di Kabupaten Lombok Barat</w:t>
      </w:r>
      <w:r w:rsidR="002A650E">
        <w:rPr>
          <w:rFonts w:ascii="Times New Roman" w:hAnsi="Times New Roman" w:cs="Times New Roman"/>
          <w:b/>
          <w:sz w:val="24"/>
          <w:szCs w:val="24"/>
        </w:rPr>
        <w:t>.</w:t>
      </w:r>
    </w:p>
    <w:p w:rsidR="002A650E" w:rsidRPr="00EB0799" w:rsidRDefault="002A650E" w:rsidP="002A650E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28B" w:rsidRPr="005400A4" w:rsidRDefault="00FB3675" w:rsidP="00F300AB">
      <w:pPr>
        <w:tabs>
          <w:tab w:val="left" w:pos="450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5AA3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2F5AA3" w:rsidRPr="006A1F35">
        <w:rPr>
          <w:rFonts w:ascii="Times New Roman" w:hAnsi="Times New Roman" w:cs="Times New Roman"/>
          <w:bCs/>
          <w:sz w:val="24"/>
          <w:szCs w:val="24"/>
        </w:rPr>
        <w:t>Berdasarkan  has</w:t>
      </w:r>
      <w:r w:rsidR="005400A4">
        <w:rPr>
          <w:rFonts w:ascii="Times New Roman" w:hAnsi="Times New Roman" w:cs="Times New Roman"/>
          <w:bCs/>
          <w:sz w:val="24"/>
          <w:szCs w:val="24"/>
        </w:rPr>
        <w:t>i</w:t>
      </w:r>
      <w:r w:rsidR="002F5AA3" w:rsidRPr="006A1F35">
        <w:rPr>
          <w:rFonts w:ascii="Times New Roman" w:hAnsi="Times New Roman" w:cs="Times New Roman"/>
          <w:bCs/>
          <w:sz w:val="24"/>
          <w:szCs w:val="24"/>
        </w:rPr>
        <w:t xml:space="preserve">l Uji </w:t>
      </w:r>
      <w:r w:rsidR="0097137F" w:rsidRPr="0097137F">
        <w:rPr>
          <w:rFonts w:ascii="Times New Roman" w:hAnsi="Times New Roman" w:cs="Times New Roman"/>
          <w:bCs/>
          <w:i/>
          <w:sz w:val="24"/>
          <w:szCs w:val="24"/>
        </w:rPr>
        <w:t>Anova</w:t>
      </w:r>
      <w:r w:rsidR="0097137F" w:rsidRPr="006A1F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5AA3" w:rsidRPr="006A1F35">
        <w:rPr>
          <w:rFonts w:ascii="Times New Roman" w:hAnsi="Times New Roman" w:cs="Times New Roman"/>
          <w:bCs/>
          <w:sz w:val="24"/>
          <w:szCs w:val="24"/>
        </w:rPr>
        <w:t xml:space="preserve">atau F-test didapat nilai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 F 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hitung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  </m:t>
        </m:r>
      </m:oMath>
      <w:r w:rsidR="002F5AA3" w:rsidRPr="006A1F35">
        <w:rPr>
          <w:rFonts w:ascii="Times New Roman" w:hAnsi="Times New Roman" w:cs="Times New Roman"/>
          <w:bCs/>
          <w:sz w:val="24"/>
          <w:szCs w:val="24"/>
        </w:rPr>
        <w:t xml:space="preserve">sebesar </w:t>
      </w:r>
      <w:r w:rsidR="0079089C">
        <w:rPr>
          <w:rFonts w:ascii="Times New Roman" w:hAnsi="Times New Roman" w:cs="Times New Roman"/>
          <w:bCs/>
          <w:sz w:val="24"/>
          <w:szCs w:val="24"/>
        </w:rPr>
        <w:t>5,844</w:t>
      </w:r>
      <w:r w:rsidR="002F5AA3" w:rsidRPr="006A1F35">
        <w:rPr>
          <w:rFonts w:ascii="Times New Roman" w:hAnsi="Times New Roman" w:cs="Times New Roman"/>
          <w:bCs/>
          <w:sz w:val="24"/>
          <w:szCs w:val="24"/>
        </w:rPr>
        <w:t xml:space="preserve"> lebih besar dari nilai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   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tabel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="002F5AA3" w:rsidRPr="006A1F35">
        <w:rPr>
          <w:rFonts w:ascii="Times New Roman" w:hAnsi="Times New Roman" w:cs="Times New Roman"/>
          <w:sz w:val="28"/>
          <w:szCs w:val="28"/>
        </w:rPr>
        <w:t xml:space="preserve">  </w:t>
      </w:r>
      <w:r w:rsidR="002F5AA3" w:rsidRPr="006A1F35">
        <w:rPr>
          <w:rFonts w:ascii="Times New Roman" w:hAnsi="Times New Roman" w:cs="Times New Roman"/>
          <w:sz w:val="24"/>
          <w:szCs w:val="24"/>
        </w:rPr>
        <w:t>sebesar</w:t>
      </w:r>
      <w:r w:rsidR="002F5AA3" w:rsidRPr="006A1F35">
        <w:rPr>
          <w:rFonts w:ascii="Times New Roman" w:hAnsi="Times New Roman" w:cs="Times New Roman"/>
          <w:bCs/>
          <w:sz w:val="24"/>
          <w:szCs w:val="24"/>
        </w:rPr>
        <w:t xml:space="preserve">  3,154 </w:t>
      </w:r>
      <w:r w:rsidR="002F5AA3" w:rsidRPr="006A1F35">
        <w:rPr>
          <w:rFonts w:ascii="Times New Roman" w:hAnsi="Times New Roman" w:cs="Times New Roman"/>
          <w:sz w:val="24"/>
          <w:szCs w:val="24"/>
        </w:rPr>
        <w:t xml:space="preserve"> dan nilai signifikansinya sebesar 0,005 </w:t>
      </w:r>
      <w:r w:rsidR="0079089C">
        <w:rPr>
          <w:rFonts w:ascii="Times New Roman" w:hAnsi="Times New Roman" w:cs="Times New Roman"/>
          <w:sz w:val="24"/>
          <w:szCs w:val="24"/>
        </w:rPr>
        <w:t xml:space="preserve">lebih kecil dengan </w:t>
      </w:r>
      <w:r w:rsidR="002F5AA3" w:rsidRPr="006A1F35">
        <w:rPr>
          <w:rFonts w:ascii="Times New Roman" w:hAnsi="Times New Roman" w:cs="Times New Roman"/>
          <w:sz w:val="24"/>
          <w:szCs w:val="24"/>
        </w:rPr>
        <w:t>nilai signifikansi yang dipersyaratkan sebesar 0,05.</w:t>
      </w:r>
      <w:r w:rsidR="002F5AA3" w:rsidRPr="006A1F35">
        <w:rPr>
          <w:rFonts w:ascii="Times New Roman" w:hAnsi="Times New Roman" w:cs="Times New Roman"/>
          <w:bCs/>
          <w:sz w:val="24"/>
          <w:szCs w:val="24"/>
        </w:rPr>
        <w:t xml:space="preserve"> Dengan demikian</w:t>
      </w:r>
      <w:r w:rsidR="00A2080A">
        <w:rPr>
          <w:rFonts w:ascii="Times New Roman" w:hAnsi="Times New Roman" w:cs="Times New Roman"/>
          <w:bCs/>
          <w:sz w:val="24"/>
          <w:szCs w:val="24"/>
        </w:rPr>
        <w:t>,</w:t>
      </w:r>
      <w:r w:rsidR="002F5AA3" w:rsidRPr="006A1F35">
        <w:rPr>
          <w:rFonts w:ascii="Times New Roman" w:hAnsi="Times New Roman" w:cs="Times New Roman"/>
          <w:bCs/>
          <w:sz w:val="24"/>
          <w:szCs w:val="24"/>
        </w:rPr>
        <w:t xml:space="preserve"> dapat disimpulkan bahwa </w:t>
      </w:r>
      <w:r w:rsidR="00B81DD4">
        <w:rPr>
          <w:rFonts w:ascii="Times New Roman" w:hAnsi="Times New Roman" w:cs="Times New Roman"/>
          <w:bCs/>
          <w:sz w:val="24"/>
          <w:szCs w:val="24"/>
        </w:rPr>
        <w:t xml:space="preserve">hipotesis ketiga yang menyatakan </w:t>
      </w:r>
      <w:proofErr w:type="gramStart"/>
      <w:r w:rsidR="00B81DD4">
        <w:rPr>
          <w:rFonts w:ascii="Times New Roman" w:hAnsi="Times New Roman" w:cs="Times New Roman"/>
          <w:bCs/>
          <w:sz w:val="24"/>
          <w:szCs w:val="24"/>
        </w:rPr>
        <w:t xml:space="preserve">bahwa </w:t>
      </w:r>
      <w:r w:rsidR="002F5AA3" w:rsidRPr="006A1F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1DD4">
        <w:rPr>
          <w:rFonts w:ascii="Times New Roman" w:hAnsi="Times New Roman" w:cs="Times New Roman"/>
          <w:bCs/>
          <w:sz w:val="24"/>
          <w:szCs w:val="24"/>
        </w:rPr>
        <w:t>ada</w:t>
      </w:r>
      <w:proofErr w:type="gramEnd"/>
      <w:r w:rsidR="00B81D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1DD4" w:rsidRPr="006A1F35">
        <w:rPr>
          <w:rFonts w:ascii="Times New Roman" w:hAnsi="Times New Roman" w:cs="Times New Roman"/>
          <w:bCs/>
          <w:sz w:val="24"/>
          <w:szCs w:val="24"/>
        </w:rPr>
        <w:t xml:space="preserve">berpengaruh secara signifikan </w:t>
      </w:r>
      <w:r w:rsidR="002F5AA3" w:rsidRPr="006A1F35">
        <w:rPr>
          <w:rFonts w:ascii="Times New Roman" w:hAnsi="Times New Roman" w:cs="Times New Roman"/>
          <w:bCs/>
          <w:sz w:val="24"/>
          <w:szCs w:val="24"/>
        </w:rPr>
        <w:t xml:space="preserve">kompetensi dan kompensasi kerja secara bersama sama terhadap </w:t>
      </w:r>
      <w:r w:rsidR="002F5AA3" w:rsidRPr="006A1F35">
        <w:rPr>
          <w:rFonts w:ascii="Times New Roman" w:hAnsi="Times New Roman" w:cs="Times New Roman"/>
          <w:sz w:val="24"/>
          <w:szCs w:val="24"/>
        </w:rPr>
        <w:t>kinerja guru bidang produktif</w:t>
      </w:r>
      <w:r w:rsidR="005400A4">
        <w:rPr>
          <w:rFonts w:ascii="Times New Roman" w:hAnsi="Times New Roman" w:cs="Times New Roman"/>
          <w:sz w:val="24"/>
          <w:szCs w:val="24"/>
        </w:rPr>
        <w:t xml:space="preserve"> SMKN di Kabupaten Lombok Barat dengan nilai </w:t>
      </w:r>
      <w:r w:rsidR="00B81DD4">
        <w:rPr>
          <w:rFonts w:ascii="Times New Roman" w:hAnsi="Times New Roman" w:cs="Times New Roman"/>
          <w:sz w:val="24"/>
          <w:szCs w:val="24"/>
        </w:rPr>
        <w:t>pengaruh se</w:t>
      </w:r>
      <w:r w:rsidR="005400A4">
        <w:rPr>
          <w:rFonts w:ascii="Times New Roman" w:hAnsi="Times New Roman" w:cs="Times New Roman"/>
          <w:sz w:val="24"/>
          <w:szCs w:val="24"/>
        </w:rPr>
        <w:t xml:space="preserve">besar  </w:t>
      </w:r>
      <w:r w:rsidR="00B81DD4">
        <w:rPr>
          <w:rFonts w:ascii="Times New Roman" w:hAnsi="Times New Roman" w:cs="Times New Roman"/>
          <w:sz w:val="24"/>
          <w:szCs w:val="24"/>
        </w:rPr>
        <w:t>16,50</w:t>
      </w:r>
      <w:r w:rsidR="005400A4">
        <w:rPr>
          <w:rFonts w:ascii="Times New Roman" w:hAnsi="Times New Roman" w:cs="Times New Roman"/>
          <w:sz w:val="24"/>
          <w:szCs w:val="24"/>
        </w:rPr>
        <w:t>%.</w:t>
      </w:r>
    </w:p>
    <w:p w:rsidR="005447ED" w:rsidRDefault="002A0BE3" w:rsidP="00F300AB">
      <w:pPr>
        <w:tabs>
          <w:tab w:val="left" w:pos="709"/>
        </w:tabs>
        <w:spacing w:after="0" w:line="48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447E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06AE1">
        <w:rPr>
          <w:rFonts w:ascii="Times New Roman" w:hAnsi="Times New Roman" w:cs="Times New Roman"/>
          <w:bCs/>
          <w:sz w:val="24"/>
          <w:szCs w:val="24"/>
        </w:rPr>
        <w:t>Hasil penelitian</w:t>
      </w:r>
      <w:r w:rsidR="005400A4">
        <w:rPr>
          <w:rFonts w:ascii="Times New Roman" w:hAnsi="Times New Roman" w:cs="Times New Roman"/>
          <w:bCs/>
          <w:sz w:val="24"/>
          <w:szCs w:val="24"/>
        </w:rPr>
        <w:t xml:space="preserve"> ini,</w:t>
      </w:r>
      <w:r w:rsidR="00306AE1">
        <w:rPr>
          <w:rFonts w:ascii="Times New Roman" w:hAnsi="Times New Roman" w:cs="Times New Roman"/>
          <w:bCs/>
          <w:sz w:val="24"/>
          <w:szCs w:val="24"/>
        </w:rPr>
        <w:t xml:space="preserve"> senada dengan hasil penelitian yang telah dilakukan </w:t>
      </w:r>
      <w:r w:rsidR="00306AE1" w:rsidRPr="006E1A7A">
        <w:rPr>
          <w:rFonts w:ascii="Times New Roman" w:hAnsi="Times New Roman" w:cs="Times New Roman"/>
          <w:sz w:val="24"/>
          <w:szCs w:val="24"/>
        </w:rPr>
        <w:t>Keran</w:t>
      </w:r>
      <w:r w:rsidR="00306AE1">
        <w:rPr>
          <w:rFonts w:ascii="Times New Roman" w:hAnsi="Times New Roman" w:cs="Times New Roman"/>
          <w:sz w:val="24"/>
          <w:szCs w:val="24"/>
        </w:rPr>
        <w:t xml:space="preserve"> </w:t>
      </w:r>
      <w:r w:rsidR="00306AE1" w:rsidRPr="006E1A7A">
        <w:rPr>
          <w:rFonts w:ascii="Times New Roman" w:hAnsi="Times New Roman" w:cs="Times New Roman"/>
          <w:sz w:val="24"/>
          <w:szCs w:val="24"/>
        </w:rPr>
        <w:t>(2012)</w:t>
      </w:r>
      <w:r w:rsidR="00306AE1">
        <w:rPr>
          <w:rFonts w:ascii="Times New Roman" w:hAnsi="Times New Roman" w:cs="Times New Roman"/>
          <w:sz w:val="24"/>
          <w:szCs w:val="24"/>
        </w:rPr>
        <w:t xml:space="preserve"> yang menyatakan bahwa </w:t>
      </w:r>
      <w:r w:rsidR="00F530F0">
        <w:rPr>
          <w:rFonts w:ascii="Times New Roman" w:hAnsi="Times New Roman" w:cs="Times New Roman"/>
          <w:sz w:val="24"/>
          <w:szCs w:val="24"/>
        </w:rPr>
        <w:t>s</w:t>
      </w:r>
      <w:r w:rsidR="00306AE1" w:rsidRPr="00306AE1">
        <w:rPr>
          <w:rFonts w:ascii="Times New Roman" w:hAnsi="Times New Roman" w:cs="Times New Roman"/>
          <w:sz w:val="24"/>
          <w:szCs w:val="24"/>
        </w:rPr>
        <w:t>ecara simultan variabel motivasi kerja</w:t>
      </w:r>
      <w:r w:rsidR="00306AE1">
        <w:rPr>
          <w:rFonts w:ascii="Times New Roman" w:hAnsi="Times New Roman" w:cs="Times New Roman"/>
          <w:sz w:val="24"/>
          <w:szCs w:val="24"/>
        </w:rPr>
        <w:t xml:space="preserve">, </w:t>
      </w:r>
      <w:r w:rsidR="00306AE1" w:rsidRPr="00306AE1">
        <w:rPr>
          <w:rFonts w:ascii="Times New Roman" w:hAnsi="Times New Roman" w:cs="Times New Roman"/>
          <w:sz w:val="24"/>
          <w:szCs w:val="24"/>
        </w:rPr>
        <w:t>kompensasi berpengaruh signifikan terhadap variabel</w:t>
      </w:r>
      <w:r w:rsidR="00306AE1">
        <w:rPr>
          <w:rFonts w:ascii="Times New Roman" w:hAnsi="Times New Roman" w:cs="Times New Roman"/>
          <w:sz w:val="24"/>
          <w:szCs w:val="24"/>
        </w:rPr>
        <w:t xml:space="preserve"> </w:t>
      </w:r>
      <w:r w:rsidR="00306AE1" w:rsidRPr="00306AE1">
        <w:rPr>
          <w:rFonts w:ascii="Times New Roman" w:hAnsi="Times New Roman" w:cs="Times New Roman"/>
          <w:sz w:val="24"/>
          <w:szCs w:val="24"/>
        </w:rPr>
        <w:t>kinerja karyawan</w:t>
      </w:r>
      <w:r w:rsidR="00306AE1">
        <w:rPr>
          <w:rFonts w:ascii="Times New Roman" w:hAnsi="Times New Roman" w:cs="Times New Roman"/>
          <w:sz w:val="24"/>
          <w:szCs w:val="24"/>
        </w:rPr>
        <w:t xml:space="preserve"> </w:t>
      </w:r>
      <w:r w:rsidR="00306AE1" w:rsidRPr="000B56A9">
        <w:rPr>
          <w:rFonts w:ascii="Times New Roman" w:hAnsi="Times New Roman" w:cs="Times New Roman"/>
          <w:sz w:val="24"/>
          <w:szCs w:val="24"/>
        </w:rPr>
        <w:t>di Yayasan Bintang Timur Tangerang</w:t>
      </w:r>
      <w:r w:rsidR="00306AE1">
        <w:rPr>
          <w:rFonts w:ascii="Times New Roman" w:hAnsi="Times New Roman" w:cs="Times New Roman"/>
          <w:sz w:val="24"/>
          <w:szCs w:val="24"/>
        </w:rPr>
        <w:t xml:space="preserve"> </w:t>
      </w:r>
      <w:r w:rsidR="00306AE1" w:rsidRPr="00306AE1">
        <w:rPr>
          <w:rFonts w:ascii="Times New Roman" w:hAnsi="Times New Roman" w:cs="Times New Roman"/>
          <w:sz w:val="24"/>
          <w:szCs w:val="24"/>
        </w:rPr>
        <w:t xml:space="preserve"> de</w:t>
      </w:r>
      <w:r w:rsidR="005447ED">
        <w:rPr>
          <w:rFonts w:ascii="Times New Roman" w:hAnsi="Times New Roman" w:cs="Times New Roman"/>
          <w:sz w:val="24"/>
          <w:szCs w:val="24"/>
        </w:rPr>
        <w:t xml:space="preserve">ngan nilai sig. 0,000 &lt; </w:t>
      </w:r>
      <w:r w:rsidR="0097137F">
        <w:rPr>
          <w:rFonts w:ascii="Times New Roman" w:hAnsi="Times New Roman" w:cs="Times New Roman"/>
          <w:sz w:val="24"/>
          <w:szCs w:val="24"/>
        </w:rPr>
        <w:t xml:space="preserve"> </w:t>
      </w:r>
      <w:r w:rsidR="005447ED">
        <w:rPr>
          <w:rFonts w:ascii="Times New Roman" w:hAnsi="Times New Roman" w:cs="Times New Roman"/>
          <w:sz w:val="24"/>
          <w:szCs w:val="24"/>
        </w:rPr>
        <w:t>0,05.</w:t>
      </w:r>
    </w:p>
    <w:p w:rsidR="006C2B5B" w:rsidRDefault="00122B86" w:rsidP="00A47E63">
      <w:pPr>
        <w:tabs>
          <w:tab w:val="left" w:pos="709"/>
        </w:tabs>
        <w:spacing w:after="0" w:line="48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A7A">
        <w:rPr>
          <w:rFonts w:ascii="Times New Roman" w:hAnsi="Times New Roman" w:cs="Times New Roman"/>
          <w:sz w:val="24"/>
          <w:szCs w:val="24"/>
        </w:rPr>
        <w:t>Roh</w:t>
      </w:r>
      <w:r w:rsidRPr="006E1A7A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6E1A7A">
        <w:rPr>
          <w:rFonts w:ascii="Times New Roman" w:hAnsi="Times New Roman" w:cs="Times New Roman"/>
          <w:sz w:val="24"/>
          <w:szCs w:val="24"/>
        </w:rPr>
        <w:t>mah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A7A">
        <w:rPr>
          <w:rFonts w:ascii="Times New Roman" w:hAnsi="Times New Roman" w:cs="Times New Roman"/>
          <w:sz w:val="24"/>
          <w:szCs w:val="24"/>
        </w:rPr>
        <w:t>(2013)</w:t>
      </w:r>
      <w:r>
        <w:rPr>
          <w:rFonts w:ascii="Times New Roman" w:hAnsi="Times New Roman" w:cs="Times New Roman"/>
          <w:sz w:val="24"/>
          <w:szCs w:val="24"/>
        </w:rPr>
        <w:t xml:space="preserve"> dalam hasil penelitiannya juga menyatakan bahwa </w:t>
      </w:r>
      <w:r w:rsidRPr="00122B86">
        <w:rPr>
          <w:rFonts w:ascii="Times New Roman" w:hAnsi="Times New Roman" w:cs="Times New Roman"/>
          <w:sz w:val="24"/>
          <w:szCs w:val="24"/>
        </w:rPr>
        <w:t>variabel kompetensi, kompensasi,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B86">
        <w:rPr>
          <w:rFonts w:ascii="Times New Roman" w:hAnsi="Times New Roman" w:cs="Times New Roman"/>
          <w:sz w:val="24"/>
          <w:szCs w:val="24"/>
        </w:rPr>
        <w:t>disiplin kerja berpengaruh terhadap kinerja dan kepuasan kerja guru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6A9">
        <w:rPr>
          <w:rFonts w:ascii="Times New Roman" w:hAnsi="Times New Roman" w:cs="Times New Roman"/>
          <w:sz w:val="24"/>
          <w:szCs w:val="24"/>
        </w:rPr>
        <w:t>SMA Islamic Village Karawaci Tangerang</w:t>
      </w:r>
      <w:r>
        <w:rPr>
          <w:rFonts w:ascii="Times New Roman" w:hAnsi="Times New Roman" w:cs="Times New Roman"/>
          <w:sz w:val="24"/>
          <w:szCs w:val="24"/>
        </w:rPr>
        <w:t xml:space="preserve"> dimana</w:t>
      </w:r>
      <w:r w:rsidR="00A2080A">
        <w:rPr>
          <w:rFonts w:ascii="Times New Roman" w:hAnsi="Times New Roman" w:cs="Times New Roman"/>
          <w:sz w:val="24"/>
          <w:szCs w:val="24"/>
        </w:rPr>
        <w:t xml:space="preserve">  variabel  kompetensi  (X1)</w:t>
      </w:r>
      <w:r w:rsidRPr="00122B86">
        <w:rPr>
          <w:rFonts w:ascii="Times New Roman" w:hAnsi="Times New Roman" w:cs="Times New Roman"/>
          <w:sz w:val="24"/>
          <w:szCs w:val="24"/>
        </w:rPr>
        <w:t xml:space="preserve"> memiliki  nilai </w:t>
      </w:r>
      <w:r>
        <w:rPr>
          <w:rFonts w:ascii="Times New Roman" w:hAnsi="Times New Roman" w:cs="Times New Roman"/>
          <w:sz w:val="24"/>
          <w:szCs w:val="24"/>
        </w:rPr>
        <w:t xml:space="preserve">signifikan  0.022, </w:t>
      </w:r>
      <w:r w:rsidR="00A2080A">
        <w:rPr>
          <w:rFonts w:ascii="Times New Roman" w:hAnsi="Times New Roman" w:cs="Times New Roman"/>
          <w:sz w:val="24"/>
          <w:szCs w:val="24"/>
        </w:rPr>
        <w:t xml:space="preserve">variabel  kompensasi </w:t>
      </w:r>
      <w:r w:rsidRPr="00122B86">
        <w:rPr>
          <w:rFonts w:ascii="Times New Roman" w:hAnsi="Times New Roman" w:cs="Times New Roman"/>
          <w:sz w:val="24"/>
          <w:szCs w:val="24"/>
        </w:rPr>
        <w:t>(</w:t>
      </w:r>
      <w:r w:rsidR="00A2080A">
        <w:rPr>
          <w:rFonts w:ascii="Times New Roman" w:hAnsi="Times New Roman" w:cs="Times New Roman"/>
          <w:sz w:val="24"/>
          <w:szCs w:val="24"/>
        </w:rPr>
        <w:t xml:space="preserve">X2) </w:t>
      </w:r>
      <w:r w:rsidRPr="00122B86">
        <w:rPr>
          <w:rFonts w:ascii="Times New Roman" w:hAnsi="Times New Roman" w:cs="Times New Roman"/>
          <w:sz w:val="24"/>
          <w:szCs w:val="24"/>
        </w:rPr>
        <w:t xml:space="preserve">memiliki  nilai </w:t>
      </w:r>
      <w:r>
        <w:rPr>
          <w:rFonts w:ascii="Times New Roman" w:hAnsi="Times New Roman" w:cs="Times New Roman"/>
          <w:sz w:val="24"/>
          <w:szCs w:val="24"/>
        </w:rPr>
        <w:t xml:space="preserve"> signifikan  0.000, </w:t>
      </w:r>
      <w:r w:rsidRPr="00122B86">
        <w:rPr>
          <w:rFonts w:ascii="Times New Roman" w:hAnsi="Times New Roman" w:cs="Times New Roman"/>
          <w:sz w:val="24"/>
          <w:szCs w:val="24"/>
        </w:rPr>
        <w:t>va</w:t>
      </w:r>
      <w:r w:rsidR="00A2080A">
        <w:rPr>
          <w:rFonts w:ascii="Times New Roman" w:hAnsi="Times New Roman" w:cs="Times New Roman"/>
          <w:sz w:val="24"/>
          <w:szCs w:val="24"/>
        </w:rPr>
        <w:t xml:space="preserve">riabel  disiplin  kerja </w:t>
      </w:r>
      <w:r w:rsidR="006C2B5B">
        <w:rPr>
          <w:rFonts w:ascii="Times New Roman" w:hAnsi="Times New Roman" w:cs="Times New Roman"/>
          <w:sz w:val="24"/>
          <w:szCs w:val="24"/>
        </w:rPr>
        <w:t>(X3)</w:t>
      </w:r>
      <w:r w:rsidRPr="00122B86">
        <w:rPr>
          <w:rFonts w:ascii="Times New Roman" w:hAnsi="Times New Roman" w:cs="Times New Roman"/>
          <w:sz w:val="24"/>
          <w:szCs w:val="24"/>
        </w:rPr>
        <w:t xml:space="preserve"> memiliki  nilai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B86">
        <w:rPr>
          <w:rFonts w:ascii="Times New Roman" w:hAnsi="Times New Roman" w:cs="Times New Roman"/>
          <w:sz w:val="24"/>
          <w:szCs w:val="24"/>
        </w:rPr>
        <w:t>signifikan  0.048</w:t>
      </w:r>
      <w:r w:rsidR="00A2080A">
        <w:rPr>
          <w:rFonts w:ascii="Times New Roman" w:hAnsi="Times New Roman" w:cs="Times New Roman"/>
          <w:sz w:val="24"/>
          <w:szCs w:val="24"/>
        </w:rPr>
        <w:t>.</w:t>
      </w:r>
      <w:r w:rsidRPr="00122B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80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ilai signifikansi </w:t>
      </w:r>
      <w:r w:rsidR="00A2080A">
        <w:rPr>
          <w:rFonts w:ascii="Times New Roman" w:hAnsi="Times New Roman" w:cs="Times New Roman"/>
          <w:sz w:val="24"/>
          <w:szCs w:val="24"/>
        </w:rPr>
        <w:t xml:space="preserve">semua variabel </w:t>
      </w:r>
      <w:r w:rsidRPr="00122B86">
        <w:rPr>
          <w:rFonts w:ascii="Times New Roman" w:hAnsi="Times New Roman" w:cs="Times New Roman"/>
          <w:sz w:val="24"/>
          <w:szCs w:val="24"/>
        </w:rPr>
        <w:t xml:space="preserve">yang  lebih  kecil  dari  nilai  </w:t>
      </w:r>
      <w:r w:rsidR="00F028E0">
        <w:rPr>
          <w:rFonts w:ascii="Times New Roman" w:hAnsi="Times New Roman" w:cs="Times New Roman"/>
          <w:sz w:val="24"/>
          <w:szCs w:val="24"/>
        </w:rPr>
        <w:t xml:space="preserve">signifikansi yang </w:t>
      </w:r>
      <w:r w:rsidR="00F028E0">
        <w:rPr>
          <w:rFonts w:ascii="Times New Roman" w:hAnsi="Times New Roman" w:cs="Times New Roman"/>
          <w:sz w:val="24"/>
          <w:szCs w:val="24"/>
        </w:rPr>
        <w:lastRenderedPageBreak/>
        <w:t>dipe</w:t>
      </w:r>
      <w:r w:rsidR="005447ED">
        <w:rPr>
          <w:rFonts w:ascii="Times New Roman" w:hAnsi="Times New Roman" w:cs="Times New Roman"/>
          <w:sz w:val="24"/>
          <w:szCs w:val="24"/>
        </w:rPr>
        <w:t>r</w:t>
      </w:r>
      <w:r w:rsidR="00F028E0">
        <w:rPr>
          <w:rFonts w:ascii="Times New Roman" w:hAnsi="Times New Roman" w:cs="Times New Roman"/>
          <w:sz w:val="24"/>
          <w:szCs w:val="24"/>
        </w:rPr>
        <w:t>syaratkan</w:t>
      </w:r>
      <w:r w:rsidR="00B81DD4">
        <w:rPr>
          <w:rFonts w:ascii="Times New Roman" w:hAnsi="Times New Roman" w:cs="Times New Roman"/>
          <w:sz w:val="24"/>
          <w:szCs w:val="24"/>
        </w:rPr>
        <w:t xml:space="preserve"> sebesar </w:t>
      </w:r>
      <w:r w:rsidR="008E5869">
        <w:rPr>
          <w:rFonts w:ascii="Times New Roman" w:hAnsi="Times New Roman" w:cs="Times New Roman"/>
          <w:sz w:val="24"/>
          <w:szCs w:val="24"/>
        </w:rPr>
        <w:t xml:space="preserve"> 0.</w:t>
      </w:r>
      <w:r w:rsidRPr="00122B86">
        <w:rPr>
          <w:rFonts w:ascii="Times New Roman" w:hAnsi="Times New Roman" w:cs="Times New Roman"/>
          <w:sz w:val="24"/>
          <w:szCs w:val="24"/>
        </w:rPr>
        <w:t xml:space="preserve">05,  maka  </w:t>
      </w:r>
      <w:r>
        <w:rPr>
          <w:rFonts w:ascii="Times New Roman" w:hAnsi="Times New Roman" w:cs="Times New Roman"/>
          <w:sz w:val="24"/>
          <w:szCs w:val="24"/>
        </w:rPr>
        <w:t xml:space="preserve">semua </w:t>
      </w:r>
      <w:r w:rsidRPr="00122B86">
        <w:rPr>
          <w:rFonts w:ascii="Times New Roman" w:hAnsi="Times New Roman" w:cs="Times New Roman"/>
          <w:sz w:val="24"/>
          <w:szCs w:val="24"/>
        </w:rPr>
        <w:t xml:space="preserve">variabel berpengaruh  signifikan  terhadap  </w:t>
      </w:r>
      <w:r>
        <w:rPr>
          <w:rFonts w:ascii="Times New Roman" w:hAnsi="Times New Roman" w:cs="Times New Roman"/>
          <w:sz w:val="24"/>
          <w:szCs w:val="24"/>
        </w:rPr>
        <w:t>kinerja guru</w:t>
      </w:r>
      <w:r w:rsidR="00F028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6AE1" w:rsidRPr="00122B86" w:rsidRDefault="005400A4" w:rsidP="00A47E63">
      <w:pPr>
        <w:tabs>
          <w:tab w:val="left" w:pos="709"/>
        </w:tabs>
        <w:spacing w:after="0" w:line="48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895">
        <w:rPr>
          <w:rFonts w:ascii="Times New Roman" w:hAnsi="Times New Roman" w:cs="Times New Roman"/>
          <w:sz w:val="24"/>
          <w:szCs w:val="24"/>
        </w:rPr>
        <w:t xml:space="preserve">Hasil penelitian yang sama juga didapatkan oleh </w:t>
      </w:r>
      <w:r w:rsidR="003F1895" w:rsidRPr="006E1A7A">
        <w:rPr>
          <w:rFonts w:ascii="Times New Roman" w:hAnsi="Times New Roman" w:cs="Times New Roman"/>
          <w:sz w:val="24"/>
          <w:szCs w:val="24"/>
        </w:rPr>
        <w:t>Mutakin (2015)</w:t>
      </w:r>
      <w:r w:rsidR="003F1895">
        <w:rPr>
          <w:rFonts w:ascii="Times New Roman" w:hAnsi="Times New Roman" w:cs="Times New Roman"/>
          <w:sz w:val="24"/>
          <w:szCs w:val="24"/>
        </w:rPr>
        <w:t xml:space="preserve"> dengan hasil bahwa </w:t>
      </w:r>
      <w:r w:rsidR="001E3AEC">
        <w:rPr>
          <w:rFonts w:ascii="Times New Roman" w:hAnsi="Times New Roman" w:cs="Times New Roman"/>
          <w:sz w:val="24"/>
          <w:szCs w:val="24"/>
        </w:rPr>
        <w:t xml:space="preserve">Kompetensi dan  Kompensasi berpengaruh signifikan terhadap kinerja guru </w:t>
      </w:r>
      <w:r w:rsidR="00F028E0">
        <w:rPr>
          <w:rFonts w:ascii="Times New Roman" w:hAnsi="Times New Roman" w:cs="Times New Roman"/>
          <w:sz w:val="24"/>
          <w:szCs w:val="24"/>
        </w:rPr>
        <w:t xml:space="preserve">dengan taraf signifikansi 0,000 </w:t>
      </w:r>
      <w:r w:rsidR="00F028E0" w:rsidRPr="00122B86">
        <w:rPr>
          <w:rFonts w:ascii="Times New Roman" w:hAnsi="Times New Roman" w:cs="Times New Roman"/>
          <w:sz w:val="24"/>
          <w:szCs w:val="24"/>
        </w:rPr>
        <w:t xml:space="preserve">lebih  kecil  dari  nilai  </w:t>
      </w:r>
      <w:r w:rsidR="00B464A0">
        <w:rPr>
          <w:rFonts w:ascii="Times New Roman" w:hAnsi="Times New Roman" w:cs="Times New Roman"/>
          <w:sz w:val="24"/>
          <w:szCs w:val="24"/>
        </w:rPr>
        <w:t>signifikansi yang dipers</w:t>
      </w:r>
      <w:r w:rsidR="00F028E0">
        <w:rPr>
          <w:rFonts w:ascii="Times New Roman" w:hAnsi="Times New Roman" w:cs="Times New Roman"/>
          <w:sz w:val="24"/>
          <w:szCs w:val="24"/>
        </w:rPr>
        <w:t xml:space="preserve">yaratkan sebesar </w:t>
      </w:r>
      <w:r w:rsidR="00F028E0" w:rsidRPr="00122B86">
        <w:rPr>
          <w:rFonts w:ascii="Times New Roman" w:hAnsi="Times New Roman" w:cs="Times New Roman"/>
          <w:sz w:val="24"/>
          <w:szCs w:val="24"/>
        </w:rPr>
        <w:t>0,05</w:t>
      </w:r>
      <w:r w:rsidR="00F028E0">
        <w:rPr>
          <w:rFonts w:ascii="Times New Roman" w:hAnsi="Times New Roman" w:cs="Times New Roman"/>
          <w:sz w:val="24"/>
          <w:szCs w:val="24"/>
        </w:rPr>
        <w:t>.</w:t>
      </w:r>
    </w:p>
    <w:p w:rsidR="00CF4C8D" w:rsidRPr="003B31CC" w:rsidRDefault="005400A4" w:rsidP="00A47E63">
      <w:pPr>
        <w:pStyle w:val="ListParagraph"/>
        <w:tabs>
          <w:tab w:val="left" w:pos="709"/>
        </w:tabs>
        <w:spacing w:after="0" w:line="48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7ED">
        <w:rPr>
          <w:rFonts w:ascii="Times New Roman" w:hAnsi="Times New Roman" w:cs="Times New Roman"/>
          <w:sz w:val="24"/>
          <w:szCs w:val="24"/>
        </w:rPr>
        <w:t xml:space="preserve"> </w:t>
      </w:r>
      <w:r w:rsidR="002A3E23">
        <w:rPr>
          <w:rFonts w:ascii="Times New Roman" w:hAnsi="Times New Roman" w:cs="Times New Roman"/>
          <w:sz w:val="24"/>
          <w:szCs w:val="24"/>
        </w:rPr>
        <w:t>Berdasarkan hasil penelitian tersebut</w:t>
      </w:r>
      <w:r w:rsidR="00F028E0">
        <w:rPr>
          <w:rFonts w:ascii="Times New Roman" w:hAnsi="Times New Roman" w:cs="Times New Roman"/>
          <w:sz w:val="24"/>
          <w:szCs w:val="24"/>
        </w:rPr>
        <w:t xml:space="preserve"> di atas</w:t>
      </w:r>
      <w:r w:rsidR="006C2B5B">
        <w:rPr>
          <w:rFonts w:ascii="Times New Roman" w:hAnsi="Times New Roman" w:cs="Times New Roman"/>
          <w:sz w:val="24"/>
          <w:szCs w:val="24"/>
        </w:rPr>
        <w:t>,</w:t>
      </w:r>
      <w:r w:rsidR="002A3E23">
        <w:rPr>
          <w:rFonts w:ascii="Times New Roman" w:hAnsi="Times New Roman" w:cs="Times New Roman"/>
          <w:sz w:val="24"/>
          <w:szCs w:val="24"/>
        </w:rPr>
        <w:t xml:space="preserve"> </w:t>
      </w:r>
      <w:r w:rsidR="00EE33B2">
        <w:rPr>
          <w:rFonts w:ascii="Times New Roman" w:hAnsi="Times New Roman" w:cs="Times New Roman"/>
          <w:sz w:val="24"/>
          <w:szCs w:val="24"/>
        </w:rPr>
        <w:t xml:space="preserve">dapat </w:t>
      </w:r>
      <w:proofErr w:type="gramStart"/>
      <w:r w:rsidR="00EE33B2">
        <w:rPr>
          <w:rFonts w:ascii="Times New Roman" w:hAnsi="Times New Roman" w:cs="Times New Roman"/>
          <w:sz w:val="24"/>
          <w:szCs w:val="24"/>
        </w:rPr>
        <w:t xml:space="preserve">disimpulkan </w:t>
      </w:r>
      <w:r w:rsidR="002A3E23">
        <w:rPr>
          <w:rFonts w:ascii="Times New Roman" w:hAnsi="Times New Roman" w:cs="Times New Roman"/>
          <w:sz w:val="24"/>
          <w:szCs w:val="24"/>
        </w:rPr>
        <w:t xml:space="preserve"> bahwa</w:t>
      </w:r>
      <w:proofErr w:type="gramEnd"/>
      <w:r w:rsidR="002A3E23">
        <w:rPr>
          <w:rFonts w:ascii="Times New Roman" w:hAnsi="Times New Roman" w:cs="Times New Roman"/>
          <w:sz w:val="24"/>
          <w:szCs w:val="24"/>
        </w:rPr>
        <w:t xml:space="preserve"> kompetensi dan kompensasi kerja </w:t>
      </w:r>
      <w:r w:rsidR="002A3E23" w:rsidRPr="00206D57">
        <w:rPr>
          <w:rFonts w:ascii="Times New Roman" w:hAnsi="Times New Roman" w:cs="Times New Roman"/>
          <w:bCs/>
          <w:sz w:val="24"/>
          <w:szCs w:val="24"/>
        </w:rPr>
        <w:t xml:space="preserve">secara bersama sama </w:t>
      </w:r>
      <w:r w:rsidR="005447ED">
        <w:rPr>
          <w:rFonts w:ascii="Times New Roman" w:hAnsi="Times New Roman" w:cs="Times New Roman"/>
          <w:bCs/>
          <w:sz w:val="24"/>
          <w:szCs w:val="24"/>
        </w:rPr>
        <w:t xml:space="preserve">mempunyai </w:t>
      </w:r>
      <w:r w:rsidR="002A3E23" w:rsidRPr="00206D57">
        <w:rPr>
          <w:rFonts w:ascii="Times New Roman" w:hAnsi="Times New Roman" w:cs="Times New Roman"/>
          <w:bCs/>
          <w:sz w:val="24"/>
          <w:szCs w:val="24"/>
        </w:rPr>
        <w:t>pengaruh</w:t>
      </w:r>
      <w:r w:rsidR="002A3E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33B2">
        <w:rPr>
          <w:rFonts w:ascii="Times New Roman" w:hAnsi="Times New Roman" w:cs="Times New Roman"/>
          <w:bCs/>
          <w:sz w:val="24"/>
          <w:szCs w:val="24"/>
        </w:rPr>
        <w:t xml:space="preserve">yang </w:t>
      </w:r>
      <w:r w:rsidR="002A3E23">
        <w:rPr>
          <w:rFonts w:ascii="Times New Roman" w:hAnsi="Times New Roman" w:cs="Times New Roman"/>
          <w:bCs/>
          <w:sz w:val="24"/>
          <w:szCs w:val="24"/>
        </w:rPr>
        <w:t>signifikan terhadap k</w:t>
      </w:r>
      <w:r w:rsidR="002A3E23" w:rsidRPr="00206D57">
        <w:rPr>
          <w:rFonts w:ascii="Times New Roman" w:hAnsi="Times New Roman" w:cs="Times New Roman"/>
          <w:bCs/>
          <w:sz w:val="24"/>
          <w:szCs w:val="24"/>
        </w:rPr>
        <w:t xml:space="preserve">inerja </w:t>
      </w:r>
      <w:r w:rsidR="002A3E23">
        <w:rPr>
          <w:rFonts w:ascii="Times New Roman" w:hAnsi="Times New Roman" w:cs="Times New Roman"/>
          <w:bCs/>
          <w:sz w:val="24"/>
          <w:szCs w:val="24"/>
        </w:rPr>
        <w:t>guru bidang produktif SMKN di Kabupaten Lombok Barat</w:t>
      </w:r>
      <w:r w:rsidR="00EE33B2">
        <w:rPr>
          <w:rFonts w:ascii="Times New Roman" w:hAnsi="Times New Roman" w:cs="Times New Roman"/>
          <w:bCs/>
          <w:sz w:val="24"/>
          <w:szCs w:val="24"/>
        </w:rPr>
        <w:t>.</w:t>
      </w:r>
      <w:r w:rsidR="005447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EE33B2">
        <w:rPr>
          <w:rFonts w:ascii="Times New Roman" w:hAnsi="Times New Roman" w:cs="Times New Roman"/>
          <w:bCs/>
          <w:sz w:val="24"/>
          <w:szCs w:val="24"/>
        </w:rPr>
        <w:t>Oleh karena itu,</w:t>
      </w:r>
      <w:r w:rsidR="005447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2B5B">
        <w:rPr>
          <w:rFonts w:ascii="Times New Roman" w:hAnsi="Times New Roman" w:cs="Times New Roman"/>
          <w:sz w:val="24"/>
          <w:szCs w:val="24"/>
        </w:rPr>
        <w:t xml:space="preserve">kompetensi dan kompensasi kerja </w:t>
      </w:r>
      <w:r w:rsidR="006F1358">
        <w:rPr>
          <w:rFonts w:ascii="Times New Roman" w:hAnsi="Times New Roman" w:cs="Times New Roman"/>
          <w:bCs/>
          <w:sz w:val="24"/>
          <w:szCs w:val="24"/>
        </w:rPr>
        <w:t xml:space="preserve">guru bidang produktif </w:t>
      </w:r>
      <w:r w:rsidR="006C2B5B">
        <w:rPr>
          <w:rFonts w:ascii="Times New Roman" w:hAnsi="Times New Roman" w:cs="Times New Roman"/>
          <w:bCs/>
          <w:sz w:val="24"/>
          <w:szCs w:val="24"/>
        </w:rPr>
        <w:t xml:space="preserve">ini </w:t>
      </w:r>
      <w:r w:rsidR="002A3E23">
        <w:rPr>
          <w:rFonts w:ascii="Times New Roman" w:hAnsi="Times New Roman" w:cs="Times New Roman"/>
          <w:bCs/>
          <w:sz w:val="24"/>
          <w:szCs w:val="24"/>
        </w:rPr>
        <w:t xml:space="preserve">harus ditingkatkan </w:t>
      </w:r>
      <w:r w:rsidR="00897553">
        <w:rPr>
          <w:rFonts w:ascii="Times New Roman" w:hAnsi="Times New Roman" w:cs="Times New Roman"/>
          <w:bCs/>
          <w:sz w:val="24"/>
          <w:szCs w:val="24"/>
        </w:rPr>
        <w:t xml:space="preserve">agar kinerja </w:t>
      </w:r>
      <w:r w:rsidR="006F1358">
        <w:rPr>
          <w:rFonts w:ascii="Times New Roman" w:hAnsi="Times New Roman" w:cs="Times New Roman"/>
          <w:bCs/>
          <w:sz w:val="24"/>
          <w:szCs w:val="24"/>
        </w:rPr>
        <w:t>mereka</w:t>
      </w:r>
      <w:r w:rsidR="008975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47ED">
        <w:rPr>
          <w:rFonts w:ascii="Times New Roman" w:hAnsi="Times New Roman" w:cs="Times New Roman"/>
          <w:bCs/>
          <w:sz w:val="24"/>
          <w:szCs w:val="24"/>
        </w:rPr>
        <w:t xml:space="preserve">untuk </w:t>
      </w:r>
      <w:r w:rsidR="00897553">
        <w:rPr>
          <w:rFonts w:ascii="Times New Roman" w:hAnsi="Times New Roman" w:cs="Times New Roman"/>
          <w:bCs/>
          <w:sz w:val="24"/>
          <w:szCs w:val="24"/>
        </w:rPr>
        <w:t>membantu tercapainya</w:t>
      </w:r>
      <w:r w:rsidR="002A3E23">
        <w:rPr>
          <w:rFonts w:ascii="Times New Roman" w:hAnsi="Times New Roman" w:cs="Times New Roman"/>
          <w:bCs/>
          <w:sz w:val="24"/>
          <w:szCs w:val="24"/>
        </w:rPr>
        <w:t xml:space="preserve"> tujuan </w:t>
      </w:r>
      <w:r w:rsidR="002A3E23" w:rsidRPr="009B4FFA">
        <w:rPr>
          <w:rFonts w:ascii="Times New Roman" w:hAnsi="Times New Roman" w:cs="Times New Roman"/>
          <w:sz w:val="24"/>
          <w:szCs w:val="24"/>
        </w:rPr>
        <w:t xml:space="preserve">pendidikan menengah kejuruan </w:t>
      </w:r>
      <w:r w:rsidR="006F1358">
        <w:rPr>
          <w:rFonts w:ascii="Times New Roman" w:hAnsi="Times New Roman" w:cs="Times New Roman"/>
          <w:sz w:val="24"/>
          <w:szCs w:val="24"/>
        </w:rPr>
        <w:t>dapat terlaksana dengan maksimal.</w:t>
      </w:r>
      <w:proofErr w:type="gramEnd"/>
      <w:r w:rsidR="006F135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F4C8D" w:rsidRPr="003B31CC" w:rsidSect="00590CEA">
      <w:footerReference w:type="default" r:id="rId12"/>
      <w:pgSz w:w="11907" w:h="16840" w:code="9"/>
      <w:pgMar w:top="2268" w:right="1701" w:bottom="1701" w:left="2268" w:header="720" w:footer="720" w:gutter="0"/>
      <w:pgNumType w:start="7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C5D" w:rsidRDefault="001C3C5D" w:rsidP="008F40F4">
      <w:pPr>
        <w:spacing w:after="0" w:line="240" w:lineRule="auto"/>
      </w:pPr>
      <w:r>
        <w:separator/>
      </w:r>
    </w:p>
  </w:endnote>
  <w:endnote w:type="continuationSeparator" w:id="0">
    <w:p w:rsidR="001C3C5D" w:rsidRDefault="001C3C5D" w:rsidP="008F4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039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C1D78" w:rsidRPr="008F40F4" w:rsidRDefault="004C1D78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F40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F40F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F40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F47D5">
          <w:rPr>
            <w:rFonts w:ascii="Times New Roman" w:hAnsi="Times New Roman" w:cs="Times New Roman"/>
            <w:noProof/>
            <w:sz w:val="24"/>
            <w:szCs w:val="24"/>
          </w:rPr>
          <w:t>79</w:t>
        </w:r>
        <w:r w:rsidRPr="008F40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C1D78" w:rsidRDefault="004C1D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C5D" w:rsidRDefault="001C3C5D" w:rsidP="008F40F4">
      <w:pPr>
        <w:spacing w:after="0" w:line="240" w:lineRule="auto"/>
      </w:pPr>
      <w:r>
        <w:separator/>
      </w:r>
    </w:p>
  </w:footnote>
  <w:footnote w:type="continuationSeparator" w:id="0">
    <w:p w:rsidR="001C3C5D" w:rsidRDefault="001C3C5D" w:rsidP="008F4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C6D"/>
    <w:multiLevelType w:val="hybridMultilevel"/>
    <w:tmpl w:val="B2E8F6E2"/>
    <w:lvl w:ilvl="0" w:tplc="893C2B5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211E87"/>
    <w:multiLevelType w:val="hybridMultilevel"/>
    <w:tmpl w:val="D57A335E"/>
    <w:lvl w:ilvl="0" w:tplc="D286D5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714A93"/>
    <w:multiLevelType w:val="hybridMultilevel"/>
    <w:tmpl w:val="61D6D5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1207F"/>
    <w:multiLevelType w:val="hybridMultilevel"/>
    <w:tmpl w:val="41FA8074"/>
    <w:lvl w:ilvl="0" w:tplc="2E2CB46C">
      <w:start w:val="1"/>
      <w:numFmt w:val="decimal"/>
      <w:lvlText w:val="%1."/>
      <w:lvlJc w:val="left"/>
      <w:pPr>
        <w:ind w:left="12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4" w:hanging="360"/>
      </w:pPr>
    </w:lvl>
    <w:lvl w:ilvl="2" w:tplc="0409001B" w:tentative="1">
      <w:start w:val="1"/>
      <w:numFmt w:val="lowerRoman"/>
      <w:lvlText w:val="%3."/>
      <w:lvlJc w:val="right"/>
      <w:pPr>
        <w:ind w:left="2684" w:hanging="180"/>
      </w:pPr>
    </w:lvl>
    <w:lvl w:ilvl="3" w:tplc="0409000F" w:tentative="1">
      <w:start w:val="1"/>
      <w:numFmt w:val="decimal"/>
      <w:lvlText w:val="%4."/>
      <w:lvlJc w:val="left"/>
      <w:pPr>
        <w:ind w:left="3404" w:hanging="360"/>
      </w:pPr>
    </w:lvl>
    <w:lvl w:ilvl="4" w:tplc="04090019" w:tentative="1">
      <w:start w:val="1"/>
      <w:numFmt w:val="lowerLetter"/>
      <w:lvlText w:val="%5."/>
      <w:lvlJc w:val="left"/>
      <w:pPr>
        <w:ind w:left="4124" w:hanging="360"/>
      </w:pPr>
    </w:lvl>
    <w:lvl w:ilvl="5" w:tplc="0409001B" w:tentative="1">
      <w:start w:val="1"/>
      <w:numFmt w:val="lowerRoman"/>
      <w:lvlText w:val="%6."/>
      <w:lvlJc w:val="right"/>
      <w:pPr>
        <w:ind w:left="4844" w:hanging="180"/>
      </w:pPr>
    </w:lvl>
    <w:lvl w:ilvl="6" w:tplc="0409000F" w:tentative="1">
      <w:start w:val="1"/>
      <w:numFmt w:val="decimal"/>
      <w:lvlText w:val="%7."/>
      <w:lvlJc w:val="left"/>
      <w:pPr>
        <w:ind w:left="5564" w:hanging="360"/>
      </w:pPr>
    </w:lvl>
    <w:lvl w:ilvl="7" w:tplc="04090019" w:tentative="1">
      <w:start w:val="1"/>
      <w:numFmt w:val="lowerLetter"/>
      <w:lvlText w:val="%8."/>
      <w:lvlJc w:val="left"/>
      <w:pPr>
        <w:ind w:left="6284" w:hanging="360"/>
      </w:pPr>
    </w:lvl>
    <w:lvl w:ilvl="8" w:tplc="040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4">
    <w:nsid w:val="0E131F5E"/>
    <w:multiLevelType w:val="hybridMultilevel"/>
    <w:tmpl w:val="9118EC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76164"/>
    <w:multiLevelType w:val="hybridMultilevel"/>
    <w:tmpl w:val="E8BAE0DE"/>
    <w:lvl w:ilvl="0" w:tplc="09EE2E2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1F5702B4"/>
    <w:multiLevelType w:val="hybridMultilevel"/>
    <w:tmpl w:val="162622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852B2"/>
    <w:multiLevelType w:val="hybridMultilevel"/>
    <w:tmpl w:val="68168C60"/>
    <w:lvl w:ilvl="0" w:tplc="0409000F">
      <w:start w:val="1"/>
      <w:numFmt w:val="decimal"/>
      <w:lvlText w:val="%1."/>
      <w:lvlJc w:val="left"/>
      <w:pPr>
        <w:ind w:left="1668" w:hanging="360"/>
      </w:pPr>
    </w:lvl>
    <w:lvl w:ilvl="1" w:tplc="04090019" w:tentative="1">
      <w:start w:val="1"/>
      <w:numFmt w:val="lowerLetter"/>
      <w:lvlText w:val="%2."/>
      <w:lvlJc w:val="left"/>
      <w:pPr>
        <w:ind w:left="2388" w:hanging="360"/>
      </w:pPr>
    </w:lvl>
    <w:lvl w:ilvl="2" w:tplc="0409001B" w:tentative="1">
      <w:start w:val="1"/>
      <w:numFmt w:val="lowerRoman"/>
      <w:lvlText w:val="%3."/>
      <w:lvlJc w:val="right"/>
      <w:pPr>
        <w:ind w:left="3108" w:hanging="180"/>
      </w:pPr>
    </w:lvl>
    <w:lvl w:ilvl="3" w:tplc="0409000F" w:tentative="1">
      <w:start w:val="1"/>
      <w:numFmt w:val="decimal"/>
      <w:lvlText w:val="%4."/>
      <w:lvlJc w:val="left"/>
      <w:pPr>
        <w:ind w:left="3828" w:hanging="360"/>
      </w:pPr>
    </w:lvl>
    <w:lvl w:ilvl="4" w:tplc="04090019" w:tentative="1">
      <w:start w:val="1"/>
      <w:numFmt w:val="lowerLetter"/>
      <w:lvlText w:val="%5."/>
      <w:lvlJc w:val="left"/>
      <w:pPr>
        <w:ind w:left="4548" w:hanging="360"/>
      </w:pPr>
    </w:lvl>
    <w:lvl w:ilvl="5" w:tplc="0409001B" w:tentative="1">
      <w:start w:val="1"/>
      <w:numFmt w:val="lowerRoman"/>
      <w:lvlText w:val="%6."/>
      <w:lvlJc w:val="right"/>
      <w:pPr>
        <w:ind w:left="5268" w:hanging="180"/>
      </w:pPr>
    </w:lvl>
    <w:lvl w:ilvl="6" w:tplc="0409000F" w:tentative="1">
      <w:start w:val="1"/>
      <w:numFmt w:val="decimal"/>
      <w:lvlText w:val="%7."/>
      <w:lvlJc w:val="left"/>
      <w:pPr>
        <w:ind w:left="5988" w:hanging="360"/>
      </w:pPr>
    </w:lvl>
    <w:lvl w:ilvl="7" w:tplc="04090019" w:tentative="1">
      <w:start w:val="1"/>
      <w:numFmt w:val="lowerLetter"/>
      <w:lvlText w:val="%8."/>
      <w:lvlJc w:val="left"/>
      <w:pPr>
        <w:ind w:left="6708" w:hanging="360"/>
      </w:pPr>
    </w:lvl>
    <w:lvl w:ilvl="8" w:tplc="040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8">
    <w:nsid w:val="3BF84857"/>
    <w:multiLevelType w:val="hybridMultilevel"/>
    <w:tmpl w:val="6E1E17A4"/>
    <w:lvl w:ilvl="0" w:tplc="B5368002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3D8F5E86"/>
    <w:multiLevelType w:val="hybridMultilevel"/>
    <w:tmpl w:val="44DABE02"/>
    <w:lvl w:ilvl="0" w:tplc="33825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F15F70"/>
    <w:multiLevelType w:val="hybridMultilevel"/>
    <w:tmpl w:val="40F2E8AA"/>
    <w:lvl w:ilvl="0" w:tplc="C7664A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82D3040"/>
    <w:multiLevelType w:val="hybridMultilevel"/>
    <w:tmpl w:val="FF786C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0F361F"/>
    <w:multiLevelType w:val="hybridMultilevel"/>
    <w:tmpl w:val="BDF857E8"/>
    <w:lvl w:ilvl="0" w:tplc="7A4E807C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1" w:hanging="360"/>
      </w:pPr>
    </w:lvl>
    <w:lvl w:ilvl="2" w:tplc="0409001B" w:tentative="1">
      <w:start w:val="1"/>
      <w:numFmt w:val="lowerRoman"/>
      <w:lvlText w:val="%3."/>
      <w:lvlJc w:val="right"/>
      <w:pPr>
        <w:ind w:left="2811" w:hanging="180"/>
      </w:pPr>
    </w:lvl>
    <w:lvl w:ilvl="3" w:tplc="0409000F" w:tentative="1">
      <w:start w:val="1"/>
      <w:numFmt w:val="decimal"/>
      <w:lvlText w:val="%4."/>
      <w:lvlJc w:val="left"/>
      <w:pPr>
        <w:ind w:left="3531" w:hanging="360"/>
      </w:pPr>
    </w:lvl>
    <w:lvl w:ilvl="4" w:tplc="04090019" w:tentative="1">
      <w:start w:val="1"/>
      <w:numFmt w:val="lowerLetter"/>
      <w:lvlText w:val="%5."/>
      <w:lvlJc w:val="left"/>
      <w:pPr>
        <w:ind w:left="4251" w:hanging="360"/>
      </w:pPr>
    </w:lvl>
    <w:lvl w:ilvl="5" w:tplc="0409001B" w:tentative="1">
      <w:start w:val="1"/>
      <w:numFmt w:val="lowerRoman"/>
      <w:lvlText w:val="%6."/>
      <w:lvlJc w:val="right"/>
      <w:pPr>
        <w:ind w:left="4971" w:hanging="180"/>
      </w:pPr>
    </w:lvl>
    <w:lvl w:ilvl="6" w:tplc="0409000F" w:tentative="1">
      <w:start w:val="1"/>
      <w:numFmt w:val="decimal"/>
      <w:lvlText w:val="%7."/>
      <w:lvlJc w:val="left"/>
      <w:pPr>
        <w:ind w:left="5691" w:hanging="360"/>
      </w:pPr>
    </w:lvl>
    <w:lvl w:ilvl="7" w:tplc="04090019" w:tentative="1">
      <w:start w:val="1"/>
      <w:numFmt w:val="lowerLetter"/>
      <w:lvlText w:val="%8."/>
      <w:lvlJc w:val="left"/>
      <w:pPr>
        <w:ind w:left="6411" w:hanging="360"/>
      </w:pPr>
    </w:lvl>
    <w:lvl w:ilvl="8" w:tplc="0409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13">
    <w:nsid w:val="4CD555FC"/>
    <w:multiLevelType w:val="hybridMultilevel"/>
    <w:tmpl w:val="E620F782"/>
    <w:lvl w:ilvl="0" w:tplc="EBDA8E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4A61B0B"/>
    <w:multiLevelType w:val="hybridMultilevel"/>
    <w:tmpl w:val="84E6CF3C"/>
    <w:lvl w:ilvl="0" w:tplc="B314AFC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4D41D6B"/>
    <w:multiLevelType w:val="hybridMultilevel"/>
    <w:tmpl w:val="7CA8A0FC"/>
    <w:lvl w:ilvl="0" w:tplc="23C6D82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9E850EE"/>
    <w:multiLevelType w:val="hybridMultilevel"/>
    <w:tmpl w:val="584CF312"/>
    <w:lvl w:ilvl="0" w:tplc="E39EB60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C167A31"/>
    <w:multiLevelType w:val="hybridMultilevel"/>
    <w:tmpl w:val="67BE3B80"/>
    <w:lvl w:ilvl="0" w:tplc="F43E74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E41506"/>
    <w:multiLevelType w:val="hybridMultilevel"/>
    <w:tmpl w:val="9118EC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1D4365"/>
    <w:multiLevelType w:val="hybridMultilevel"/>
    <w:tmpl w:val="237E1A6C"/>
    <w:lvl w:ilvl="0" w:tplc="9A44B34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96876E4"/>
    <w:multiLevelType w:val="hybridMultilevel"/>
    <w:tmpl w:val="E8083B50"/>
    <w:lvl w:ilvl="0" w:tplc="6B0AB694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7553950"/>
    <w:multiLevelType w:val="hybridMultilevel"/>
    <w:tmpl w:val="83524F38"/>
    <w:lvl w:ilvl="0" w:tplc="FB50F2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8AB108E"/>
    <w:multiLevelType w:val="hybridMultilevel"/>
    <w:tmpl w:val="4FE0BF7E"/>
    <w:lvl w:ilvl="0" w:tplc="70947AD8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9"/>
  </w:num>
  <w:num w:numId="3">
    <w:abstractNumId w:val="2"/>
  </w:num>
  <w:num w:numId="4">
    <w:abstractNumId w:val="15"/>
  </w:num>
  <w:num w:numId="5">
    <w:abstractNumId w:val="18"/>
  </w:num>
  <w:num w:numId="6">
    <w:abstractNumId w:val="11"/>
  </w:num>
  <w:num w:numId="7">
    <w:abstractNumId w:val="4"/>
  </w:num>
  <w:num w:numId="8">
    <w:abstractNumId w:val="9"/>
  </w:num>
  <w:num w:numId="9">
    <w:abstractNumId w:val="22"/>
  </w:num>
  <w:num w:numId="10">
    <w:abstractNumId w:val="3"/>
  </w:num>
  <w:num w:numId="11">
    <w:abstractNumId w:val="17"/>
  </w:num>
  <w:num w:numId="12">
    <w:abstractNumId w:val="16"/>
  </w:num>
  <w:num w:numId="13">
    <w:abstractNumId w:val="14"/>
  </w:num>
  <w:num w:numId="14">
    <w:abstractNumId w:val="0"/>
  </w:num>
  <w:num w:numId="15">
    <w:abstractNumId w:val="8"/>
  </w:num>
  <w:num w:numId="16">
    <w:abstractNumId w:val="1"/>
  </w:num>
  <w:num w:numId="17">
    <w:abstractNumId w:val="20"/>
  </w:num>
  <w:num w:numId="18">
    <w:abstractNumId w:val="13"/>
  </w:num>
  <w:num w:numId="19">
    <w:abstractNumId w:val="5"/>
  </w:num>
  <w:num w:numId="20">
    <w:abstractNumId w:val="12"/>
  </w:num>
  <w:num w:numId="21">
    <w:abstractNumId w:val="10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57CC"/>
    <w:rsid w:val="00001E82"/>
    <w:rsid w:val="00002887"/>
    <w:rsid w:val="00005930"/>
    <w:rsid w:val="000114E1"/>
    <w:rsid w:val="000136D4"/>
    <w:rsid w:val="0001412F"/>
    <w:rsid w:val="000146AA"/>
    <w:rsid w:val="00015051"/>
    <w:rsid w:val="000203DC"/>
    <w:rsid w:val="00021EA5"/>
    <w:rsid w:val="00022702"/>
    <w:rsid w:val="00026946"/>
    <w:rsid w:val="000279D3"/>
    <w:rsid w:val="00027BB8"/>
    <w:rsid w:val="00027E2F"/>
    <w:rsid w:val="00030293"/>
    <w:rsid w:val="000322E3"/>
    <w:rsid w:val="00035A99"/>
    <w:rsid w:val="00035DF8"/>
    <w:rsid w:val="00041ED4"/>
    <w:rsid w:val="0004282F"/>
    <w:rsid w:val="00042AFF"/>
    <w:rsid w:val="00042FFE"/>
    <w:rsid w:val="00044871"/>
    <w:rsid w:val="000532C3"/>
    <w:rsid w:val="000616E3"/>
    <w:rsid w:val="00064A17"/>
    <w:rsid w:val="00067D71"/>
    <w:rsid w:val="00071533"/>
    <w:rsid w:val="00071DB3"/>
    <w:rsid w:val="00073D60"/>
    <w:rsid w:val="00083305"/>
    <w:rsid w:val="000858D1"/>
    <w:rsid w:val="00085D15"/>
    <w:rsid w:val="00090D78"/>
    <w:rsid w:val="00095473"/>
    <w:rsid w:val="000A18CB"/>
    <w:rsid w:val="000A2035"/>
    <w:rsid w:val="000A63E5"/>
    <w:rsid w:val="000A7DC6"/>
    <w:rsid w:val="000B0AA6"/>
    <w:rsid w:val="000B359C"/>
    <w:rsid w:val="000B4ABA"/>
    <w:rsid w:val="000C060C"/>
    <w:rsid w:val="000C2DDA"/>
    <w:rsid w:val="000C4026"/>
    <w:rsid w:val="000C446B"/>
    <w:rsid w:val="000C685D"/>
    <w:rsid w:val="000C6E83"/>
    <w:rsid w:val="000C743F"/>
    <w:rsid w:val="000D27FA"/>
    <w:rsid w:val="000D3247"/>
    <w:rsid w:val="000D5CD7"/>
    <w:rsid w:val="000E33DB"/>
    <w:rsid w:val="000E46B4"/>
    <w:rsid w:val="000E67F5"/>
    <w:rsid w:val="000E6984"/>
    <w:rsid w:val="000E7D47"/>
    <w:rsid w:val="000F10EB"/>
    <w:rsid w:val="000F1BF8"/>
    <w:rsid w:val="0010563B"/>
    <w:rsid w:val="00106E2C"/>
    <w:rsid w:val="0010739F"/>
    <w:rsid w:val="00111D4F"/>
    <w:rsid w:val="00111E3E"/>
    <w:rsid w:val="0011330F"/>
    <w:rsid w:val="0011407D"/>
    <w:rsid w:val="00120A39"/>
    <w:rsid w:val="00122B86"/>
    <w:rsid w:val="001257D1"/>
    <w:rsid w:val="00125E48"/>
    <w:rsid w:val="001266A1"/>
    <w:rsid w:val="00126DCD"/>
    <w:rsid w:val="001279B8"/>
    <w:rsid w:val="00131859"/>
    <w:rsid w:val="00134129"/>
    <w:rsid w:val="00135B1A"/>
    <w:rsid w:val="00140A7A"/>
    <w:rsid w:val="00142E8C"/>
    <w:rsid w:val="0014508D"/>
    <w:rsid w:val="00146085"/>
    <w:rsid w:val="00151D53"/>
    <w:rsid w:val="001535EA"/>
    <w:rsid w:val="001550AA"/>
    <w:rsid w:val="00155CF3"/>
    <w:rsid w:val="00156BC3"/>
    <w:rsid w:val="00163ED5"/>
    <w:rsid w:val="00164375"/>
    <w:rsid w:val="00177D20"/>
    <w:rsid w:val="00180829"/>
    <w:rsid w:val="001829B6"/>
    <w:rsid w:val="0018392C"/>
    <w:rsid w:val="00183BAA"/>
    <w:rsid w:val="00187519"/>
    <w:rsid w:val="0019050D"/>
    <w:rsid w:val="0019285D"/>
    <w:rsid w:val="00195530"/>
    <w:rsid w:val="00195790"/>
    <w:rsid w:val="00195963"/>
    <w:rsid w:val="001B257F"/>
    <w:rsid w:val="001B4543"/>
    <w:rsid w:val="001B4E8F"/>
    <w:rsid w:val="001C0E88"/>
    <w:rsid w:val="001C16A8"/>
    <w:rsid w:val="001C1FB2"/>
    <w:rsid w:val="001C3C5D"/>
    <w:rsid w:val="001C4076"/>
    <w:rsid w:val="001D0F7E"/>
    <w:rsid w:val="001D14CD"/>
    <w:rsid w:val="001D16EA"/>
    <w:rsid w:val="001D196E"/>
    <w:rsid w:val="001D338F"/>
    <w:rsid w:val="001D429C"/>
    <w:rsid w:val="001D5376"/>
    <w:rsid w:val="001D5451"/>
    <w:rsid w:val="001D5840"/>
    <w:rsid w:val="001D5B11"/>
    <w:rsid w:val="001D5EB2"/>
    <w:rsid w:val="001D64D3"/>
    <w:rsid w:val="001E3237"/>
    <w:rsid w:val="001E3AEC"/>
    <w:rsid w:val="001E3F77"/>
    <w:rsid w:val="001E4138"/>
    <w:rsid w:val="001E5FB4"/>
    <w:rsid w:val="001E6A4D"/>
    <w:rsid w:val="001F2B3C"/>
    <w:rsid w:val="001F467F"/>
    <w:rsid w:val="001F7D02"/>
    <w:rsid w:val="00201A89"/>
    <w:rsid w:val="00205657"/>
    <w:rsid w:val="00206D57"/>
    <w:rsid w:val="0021142B"/>
    <w:rsid w:val="00212053"/>
    <w:rsid w:val="00215E7C"/>
    <w:rsid w:val="0021628A"/>
    <w:rsid w:val="00217C49"/>
    <w:rsid w:val="00220D72"/>
    <w:rsid w:val="00227287"/>
    <w:rsid w:val="00231D75"/>
    <w:rsid w:val="00232C57"/>
    <w:rsid w:val="002477C9"/>
    <w:rsid w:val="00253CA0"/>
    <w:rsid w:val="00255FE0"/>
    <w:rsid w:val="0025788C"/>
    <w:rsid w:val="002657A8"/>
    <w:rsid w:val="0026732A"/>
    <w:rsid w:val="0026786E"/>
    <w:rsid w:val="002716E6"/>
    <w:rsid w:val="00280737"/>
    <w:rsid w:val="00281BEC"/>
    <w:rsid w:val="0028529B"/>
    <w:rsid w:val="002965FA"/>
    <w:rsid w:val="002968E2"/>
    <w:rsid w:val="00297363"/>
    <w:rsid w:val="00297A30"/>
    <w:rsid w:val="002A0BE3"/>
    <w:rsid w:val="002A3E23"/>
    <w:rsid w:val="002A650E"/>
    <w:rsid w:val="002A6DC7"/>
    <w:rsid w:val="002B526B"/>
    <w:rsid w:val="002B64BD"/>
    <w:rsid w:val="002B7E18"/>
    <w:rsid w:val="002C4204"/>
    <w:rsid w:val="002C70DA"/>
    <w:rsid w:val="002C7F56"/>
    <w:rsid w:val="002D4FAF"/>
    <w:rsid w:val="002E0D8D"/>
    <w:rsid w:val="002E311B"/>
    <w:rsid w:val="002F0736"/>
    <w:rsid w:val="002F15DC"/>
    <w:rsid w:val="002F36B0"/>
    <w:rsid w:val="002F3DBC"/>
    <w:rsid w:val="002F4E8B"/>
    <w:rsid w:val="002F5AA3"/>
    <w:rsid w:val="002F6C05"/>
    <w:rsid w:val="0030471A"/>
    <w:rsid w:val="00305043"/>
    <w:rsid w:val="00305A54"/>
    <w:rsid w:val="00306A7C"/>
    <w:rsid w:val="00306AE1"/>
    <w:rsid w:val="00307F55"/>
    <w:rsid w:val="003109F0"/>
    <w:rsid w:val="00322516"/>
    <w:rsid w:val="00322C1D"/>
    <w:rsid w:val="00324614"/>
    <w:rsid w:val="00324D93"/>
    <w:rsid w:val="003322CE"/>
    <w:rsid w:val="00335007"/>
    <w:rsid w:val="00336717"/>
    <w:rsid w:val="00340F99"/>
    <w:rsid w:val="00341B9B"/>
    <w:rsid w:val="00342AED"/>
    <w:rsid w:val="00347A50"/>
    <w:rsid w:val="0035240D"/>
    <w:rsid w:val="00357C2D"/>
    <w:rsid w:val="00360B6A"/>
    <w:rsid w:val="00362B05"/>
    <w:rsid w:val="00363DF5"/>
    <w:rsid w:val="003700AA"/>
    <w:rsid w:val="00374774"/>
    <w:rsid w:val="003747ED"/>
    <w:rsid w:val="00382898"/>
    <w:rsid w:val="0039273F"/>
    <w:rsid w:val="003929A8"/>
    <w:rsid w:val="003939C4"/>
    <w:rsid w:val="003952D5"/>
    <w:rsid w:val="003956B3"/>
    <w:rsid w:val="003960C3"/>
    <w:rsid w:val="00397625"/>
    <w:rsid w:val="003A14ED"/>
    <w:rsid w:val="003A41CE"/>
    <w:rsid w:val="003A6AD9"/>
    <w:rsid w:val="003B05F1"/>
    <w:rsid w:val="003B0A2A"/>
    <w:rsid w:val="003B0CD8"/>
    <w:rsid w:val="003B1656"/>
    <w:rsid w:val="003B31CC"/>
    <w:rsid w:val="003C04DA"/>
    <w:rsid w:val="003C202F"/>
    <w:rsid w:val="003C55A7"/>
    <w:rsid w:val="003C5735"/>
    <w:rsid w:val="003C7656"/>
    <w:rsid w:val="003D0753"/>
    <w:rsid w:val="003D165F"/>
    <w:rsid w:val="003D1C0B"/>
    <w:rsid w:val="003D309E"/>
    <w:rsid w:val="003D6984"/>
    <w:rsid w:val="003E11EB"/>
    <w:rsid w:val="003F0F52"/>
    <w:rsid w:val="003F1895"/>
    <w:rsid w:val="003F33BC"/>
    <w:rsid w:val="003F4AE0"/>
    <w:rsid w:val="003F69F3"/>
    <w:rsid w:val="00401A98"/>
    <w:rsid w:val="00401F3C"/>
    <w:rsid w:val="00407AC1"/>
    <w:rsid w:val="00407B6E"/>
    <w:rsid w:val="004134A0"/>
    <w:rsid w:val="0041590A"/>
    <w:rsid w:val="00417889"/>
    <w:rsid w:val="00417E83"/>
    <w:rsid w:val="004215B1"/>
    <w:rsid w:val="00422878"/>
    <w:rsid w:val="00424C0E"/>
    <w:rsid w:val="00427CB2"/>
    <w:rsid w:val="00431FDF"/>
    <w:rsid w:val="004322F1"/>
    <w:rsid w:val="004348C1"/>
    <w:rsid w:val="00446CCA"/>
    <w:rsid w:val="00447E6C"/>
    <w:rsid w:val="00450AA4"/>
    <w:rsid w:val="00451415"/>
    <w:rsid w:val="00451796"/>
    <w:rsid w:val="00452476"/>
    <w:rsid w:val="0045507D"/>
    <w:rsid w:val="00462458"/>
    <w:rsid w:val="00463E57"/>
    <w:rsid w:val="004651AD"/>
    <w:rsid w:val="00466505"/>
    <w:rsid w:val="00475BFF"/>
    <w:rsid w:val="00482325"/>
    <w:rsid w:val="004852E3"/>
    <w:rsid w:val="0048630A"/>
    <w:rsid w:val="004906DB"/>
    <w:rsid w:val="004947D7"/>
    <w:rsid w:val="00495A5B"/>
    <w:rsid w:val="00495C45"/>
    <w:rsid w:val="0049619C"/>
    <w:rsid w:val="004A165F"/>
    <w:rsid w:val="004A549B"/>
    <w:rsid w:val="004B0A49"/>
    <w:rsid w:val="004B18FB"/>
    <w:rsid w:val="004B2C82"/>
    <w:rsid w:val="004B2E38"/>
    <w:rsid w:val="004B4722"/>
    <w:rsid w:val="004B5A06"/>
    <w:rsid w:val="004C154A"/>
    <w:rsid w:val="004C1895"/>
    <w:rsid w:val="004C1D78"/>
    <w:rsid w:val="004C317F"/>
    <w:rsid w:val="004C628B"/>
    <w:rsid w:val="004C6F17"/>
    <w:rsid w:val="004D2743"/>
    <w:rsid w:val="004D48BF"/>
    <w:rsid w:val="004E5D48"/>
    <w:rsid w:val="004F1E9C"/>
    <w:rsid w:val="004F3284"/>
    <w:rsid w:val="004F42D0"/>
    <w:rsid w:val="004F5123"/>
    <w:rsid w:val="004F6C83"/>
    <w:rsid w:val="005000CE"/>
    <w:rsid w:val="00500D17"/>
    <w:rsid w:val="00505950"/>
    <w:rsid w:val="00505BA8"/>
    <w:rsid w:val="00507BDB"/>
    <w:rsid w:val="00514DF6"/>
    <w:rsid w:val="005151D9"/>
    <w:rsid w:val="00515303"/>
    <w:rsid w:val="00515CC2"/>
    <w:rsid w:val="00520213"/>
    <w:rsid w:val="00520452"/>
    <w:rsid w:val="00520AFA"/>
    <w:rsid w:val="00522D7F"/>
    <w:rsid w:val="00523B46"/>
    <w:rsid w:val="00523D71"/>
    <w:rsid w:val="00524402"/>
    <w:rsid w:val="00525ECA"/>
    <w:rsid w:val="00525F88"/>
    <w:rsid w:val="00527EE3"/>
    <w:rsid w:val="00530F5C"/>
    <w:rsid w:val="00534E4F"/>
    <w:rsid w:val="0053757F"/>
    <w:rsid w:val="005400A4"/>
    <w:rsid w:val="00540373"/>
    <w:rsid w:val="005409F7"/>
    <w:rsid w:val="00541935"/>
    <w:rsid w:val="005447ED"/>
    <w:rsid w:val="005451E6"/>
    <w:rsid w:val="00554400"/>
    <w:rsid w:val="0055727F"/>
    <w:rsid w:val="00563082"/>
    <w:rsid w:val="0056338D"/>
    <w:rsid w:val="0056633A"/>
    <w:rsid w:val="00566D1B"/>
    <w:rsid w:val="00567A83"/>
    <w:rsid w:val="00570CB4"/>
    <w:rsid w:val="005718F6"/>
    <w:rsid w:val="00573394"/>
    <w:rsid w:val="005740C9"/>
    <w:rsid w:val="00575A1A"/>
    <w:rsid w:val="005760D1"/>
    <w:rsid w:val="0058171E"/>
    <w:rsid w:val="00584089"/>
    <w:rsid w:val="0058556D"/>
    <w:rsid w:val="0058786C"/>
    <w:rsid w:val="0059024D"/>
    <w:rsid w:val="00590840"/>
    <w:rsid w:val="00590CEA"/>
    <w:rsid w:val="00594326"/>
    <w:rsid w:val="005A0EB5"/>
    <w:rsid w:val="005A3BB9"/>
    <w:rsid w:val="005A559B"/>
    <w:rsid w:val="005A62C6"/>
    <w:rsid w:val="005A6837"/>
    <w:rsid w:val="005A793B"/>
    <w:rsid w:val="005B099F"/>
    <w:rsid w:val="005B3017"/>
    <w:rsid w:val="005B3D2B"/>
    <w:rsid w:val="005B480E"/>
    <w:rsid w:val="005B7423"/>
    <w:rsid w:val="005C3375"/>
    <w:rsid w:val="005C38AE"/>
    <w:rsid w:val="005D4920"/>
    <w:rsid w:val="005D5D5C"/>
    <w:rsid w:val="005D611F"/>
    <w:rsid w:val="005D78C3"/>
    <w:rsid w:val="005D7CF7"/>
    <w:rsid w:val="005F24DC"/>
    <w:rsid w:val="0060402B"/>
    <w:rsid w:val="00605642"/>
    <w:rsid w:val="00606668"/>
    <w:rsid w:val="006230B2"/>
    <w:rsid w:val="006233C1"/>
    <w:rsid w:val="00623B9C"/>
    <w:rsid w:val="00641696"/>
    <w:rsid w:val="006426B0"/>
    <w:rsid w:val="0064468B"/>
    <w:rsid w:val="00650BB0"/>
    <w:rsid w:val="0065136B"/>
    <w:rsid w:val="006536AC"/>
    <w:rsid w:val="0065758C"/>
    <w:rsid w:val="00657A4A"/>
    <w:rsid w:val="0066000E"/>
    <w:rsid w:val="006620C9"/>
    <w:rsid w:val="00667A10"/>
    <w:rsid w:val="00667C11"/>
    <w:rsid w:val="006712D2"/>
    <w:rsid w:val="00672AF8"/>
    <w:rsid w:val="00673B69"/>
    <w:rsid w:val="0067548A"/>
    <w:rsid w:val="00676C38"/>
    <w:rsid w:val="0068031D"/>
    <w:rsid w:val="0068212B"/>
    <w:rsid w:val="006826AE"/>
    <w:rsid w:val="00691E44"/>
    <w:rsid w:val="00697B2D"/>
    <w:rsid w:val="00697BE2"/>
    <w:rsid w:val="006A1875"/>
    <w:rsid w:val="006A1F35"/>
    <w:rsid w:val="006A331F"/>
    <w:rsid w:val="006A6ED8"/>
    <w:rsid w:val="006A795D"/>
    <w:rsid w:val="006B04EC"/>
    <w:rsid w:val="006B2F3C"/>
    <w:rsid w:val="006B38A2"/>
    <w:rsid w:val="006B50A6"/>
    <w:rsid w:val="006C0690"/>
    <w:rsid w:val="006C2B5B"/>
    <w:rsid w:val="006C5889"/>
    <w:rsid w:val="006C5974"/>
    <w:rsid w:val="006D17AD"/>
    <w:rsid w:val="006D58B0"/>
    <w:rsid w:val="006E1614"/>
    <w:rsid w:val="006E38EE"/>
    <w:rsid w:val="006E7AEF"/>
    <w:rsid w:val="006F1358"/>
    <w:rsid w:val="006F1A21"/>
    <w:rsid w:val="006F3381"/>
    <w:rsid w:val="006F46AD"/>
    <w:rsid w:val="006F4B82"/>
    <w:rsid w:val="006F7587"/>
    <w:rsid w:val="007002BA"/>
    <w:rsid w:val="00703F27"/>
    <w:rsid w:val="00704E84"/>
    <w:rsid w:val="007077A7"/>
    <w:rsid w:val="00707FAC"/>
    <w:rsid w:val="00713C74"/>
    <w:rsid w:val="00714325"/>
    <w:rsid w:val="00721C59"/>
    <w:rsid w:val="007256A0"/>
    <w:rsid w:val="00727493"/>
    <w:rsid w:val="00731A00"/>
    <w:rsid w:val="0073264E"/>
    <w:rsid w:val="00735DE2"/>
    <w:rsid w:val="00735E3F"/>
    <w:rsid w:val="00741F8C"/>
    <w:rsid w:val="0074603E"/>
    <w:rsid w:val="00756290"/>
    <w:rsid w:val="00757238"/>
    <w:rsid w:val="007625F0"/>
    <w:rsid w:val="007676B4"/>
    <w:rsid w:val="00767A2C"/>
    <w:rsid w:val="00767D45"/>
    <w:rsid w:val="00772705"/>
    <w:rsid w:val="00772BEE"/>
    <w:rsid w:val="00774858"/>
    <w:rsid w:val="00777ACC"/>
    <w:rsid w:val="0078043E"/>
    <w:rsid w:val="0078621F"/>
    <w:rsid w:val="0079089C"/>
    <w:rsid w:val="00795AF5"/>
    <w:rsid w:val="0079667B"/>
    <w:rsid w:val="007A3DF8"/>
    <w:rsid w:val="007A58AA"/>
    <w:rsid w:val="007B366F"/>
    <w:rsid w:val="007B4935"/>
    <w:rsid w:val="007C209A"/>
    <w:rsid w:val="007C55C0"/>
    <w:rsid w:val="007C5E4C"/>
    <w:rsid w:val="007E4F40"/>
    <w:rsid w:val="007F01ED"/>
    <w:rsid w:val="007F0AD6"/>
    <w:rsid w:val="007F5D69"/>
    <w:rsid w:val="0080245E"/>
    <w:rsid w:val="00806404"/>
    <w:rsid w:val="008107C2"/>
    <w:rsid w:val="00810A4E"/>
    <w:rsid w:val="008158A5"/>
    <w:rsid w:val="00820E79"/>
    <w:rsid w:val="0082522C"/>
    <w:rsid w:val="00827A3C"/>
    <w:rsid w:val="008354FC"/>
    <w:rsid w:val="008413B5"/>
    <w:rsid w:val="0084323B"/>
    <w:rsid w:val="00843BE2"/>
    <w:rsid w:val="00846358"/>
    <w:rsid w:val="008463CD"/>
    <w:rsid w:val="00861049"/>
    <w:rsid w:val="0086264D"/>
    <w:rsid w:val="008641A8"/>
    <w:rsid w:val="0087398D"/>
    <w:rsid w:val="0088462B"/>
    <w:rsid w:val="00887E8A"/>
    <w:rsid w:val="00897553"/>
    <w:rsid w:val="008A10A2"/>
    <w:rsid w:val="008A593A"/>
    <w:rsid w:val="008A6026"/>
    <w:rsid w:val="008B20BE"/>
    <w:rsid w:val="008B2AC5"/>
    <w:rsid w:val="008B3F71"/>
    <w:rsid w:val="008B436E"/>
    <w:rsid w:val="008B594E"/>
    <w:rsid w:val="008C181F"/>
    <w:rsid w:val="008C6EA4"/>
    <w:rsid w:val="008D0769"/>
    <w:rsid w:val="008D18FE"/>
    <w:rsid w:val="008D244F"/>
    <w:rsid w:val="008E05D7"/>
    <w:rsid w:val="008E5869"/>
    <w:rsid w:val="008E654F"/>
    <w:rsid w:val="008F40F4"/>
    <w:rsid w:val="008F4C98"/>
    <w:rsid w:val="00903337"/>
    <w:rsid w:val="00903DEE"/>
    <w:rsid w:val="00903F27"/>
    <w:rsid w:val="00904915"/>
    <w:rsid w:val="00904BBF"/>
    <w:rsid w:val="0090622C"/>
    <w:rsid w:val="00910908"/>
    <w:rsid w:val="00910ABC"/>
    <w:rsid w:val="0091111C"/>
    <w:rsid w:val="009146CB"/>
    <w:rsid w:val="00923D69"/>
    <w:rsid w:val="00927323"/>
    <w:rsid w:val="00930705"/>
    <w:rsid w:val="00941524"/>
    <w:rsid w:val="009469E2"/>
    <w:rsid w:val="009473EF"/>
    <w:rsid w:val="00951E27"/>
    <w:rsid w:val="00952B54"/>
    <w:rsid w:val="00954CF5"/>
    <w:rsid w:val="00966730"/>
    <w:rsid w:val="009701E2"/>
    <w:rsid w:val="0097137F"/>
    <w:rsid w:val="0097465D"/>
    <w:rsid w:val="0098002E"/>
    <w:rsid w:val="009824F7"/>
    <w:rsid w:val="009879E3"/>
    <w:rsid w:val="00991246"/>
    <w:rsid w:val="00991F83"/>
    <w:rsid w:val="009920EA"/>
    <w:rsid w:val="00996664"/>
    <w:rsid w:val="009A081A"/>
    <w:rsid w:val="009A0A66"/>
    <w:rsid w:val="009A0ED2"/>
    <w:rsid w:val="009A388F"/>
    <w:rsid w:val="009A64F6"/>
    <w:rsid w:val="009B0BE3"/>
    <w:rsid w:val="009B16F7"/>
    <w:rsid w:val="009B229A"/>
    <w:rsid w:val="009B326F"/>
    <w:rsid w:val="009C085C"/>
    <w:rsid w:val="009C41C5"/>
    <w:rsid w:val="009C4EC0"/>
    <w:rsid w:val="009C642E"/>
    <w:rsid w:val="009D0FF7"/>
    <w:rsid w:val="009D48E1"/>
    <w:rsid w:val="009E2736"/>
    <w:rsid w:val="009E27DA"/>
    <w:rsid w:val="009E2E10"/>
    <w:rsid w:val="009E3678"/>
    <w:rsid w:val="009E5C61"/>
    <w:rsid w:val="00A029D0"/>
    <w:rsid w:val="00A046BD"/>
    <w:rsid w:val="00A06C95"/>
    <w:rsid w:val="00A16312"/>
    <w:rsid w:val="00A16B70"/>
    <w:rsid w:val="00A179F3"/>
    <w:rsid w:val="00A2080A"/>
    <w:rsid w:val="00A234E8"/>
    <w:rsid w:val="00A23BA8"/>
    <w:rsid w:val="00A2494B"/>
    <w:rsid w:val="00A31C0A"/>
    <w:rsid w:val="00A35AAE"/>
    <w:rsid w:val="00A41606"/>
    <w:rsid w:val="00A47E63"/>
    <w:rsid w:val="00A51632"/>
    <w:rsid w:val="00A563AD"/>
    <w:rsid w:val="00A63196"/>
    <w:rsid w:val="00A63E2C"/>
    <w:rsid w:val="00A63FEF"/>
    <w:rsid w:val="00A664C7"/>
    <w:rsid w:val="00A70BAC"/>
    <w:rsid w:val="00A719FB"/>
    <w:rsid w:val="00A71C7C"/>
    <w:rsid w:val="00A734BA"/>
    <w:rsid w:val="00A80FF0"/>
    <w:rsid w:val="00A85EA5"/>
    <w:rsid w:val="00A876C3"/>
    <w:rsid w:val="00A91932"/>
    <w:rsid w:val="00A9236B"/>
    <w:rsid w:val="00A94BC8"/>
    <w:rsid w:val="00AA1564"/>
    <w:rsid w:val="00AA4379"/>
    <w:rsid w:val="00AA721E"/>
    <w:rsid w:val="00AB1310"/>
    <w:rsid w:val="00AB3569"/>
    <w:rsid w:val="00AB3BBB"/>
    <w:rsid w:val="00AB64D3"/>
    <w:rsid w:val="00AB730F"/>
    <w:rsid w:val="00AC5E7E"/>
    <w:rsid w:val="00AC6F57"/>
    <w:rsid w:val="00AD2416"/>
    <w:rsid w:val="00AD248A"/>
    <w:rsid w:val="00AD603E"/>
    <w:rsid w:val="00AE455F"/>
    <w:rsid w:val="00AE5C7B"/>
    <w:rsid w:val="00AE6D59"/>
    <w:rsid w:val="00AE7818"/>
    <w:rsid w:val="00AF0180"/>
    <w:rsid w:val="00AF5479"/>
    <w:rsid w:val="00AF575D"/>
    <w:rsid w:val="00AF65AC"/>
    <w:rsid w:val="00B01001"/>
    <w:rsid w:val="00B024B8"/>
    <w:rsid w:val="00B04412"/>
    <w:rsid w:val="00B0717D"/>
    <w:rsid w:val="00B0721C"/>
    <w:rsid w:val="00B1584E"/>
    <w:rsid w:val="00B1653D"/>
    <w:rsid w:val="00B17CF3"/>
    <w:rsid w:val="00B23307"/>
    <w:rsid w:val="00B32970"/>
    <w:rsid w:val="00B332CF"/>
    <w:rsid w:val="00B3679C"/>
    <w:rsid w:val="00B367C6"/>
    <w:rsid w:val="00B408CF"/>
    <w:rsid w:val="00B44E46"/>
    <w:rsid w:val="00B464A0"/>
    <w:rsid w:val="00B464EF"/>
    <w:rsid w:val="00B46AA5"/>
    <w:rsid w:val="00B516DB"/>
    <w:rsid w:val="00B54525"/>
    <w:rsid w:val="00B558EF"/>
    <w:rsid w:val="00B56CA5"/>
    <w:rsid w:val="00B577FF"/>
    <w:rsid w:val="00B62D67"/>
    <w:rsid w:val="00B657CC"/>
    <w:rsid w:val="00B70F58"/>
    <w:rsid w:val="00B736F2"/>
    <w:rsid w:val="00B75CE3"/>
    <w:rsid w:val="00B81B6D"/>
    <w:rsid w:val="00B81DD4"/>
    <w:rsid w:val="00B91744"/>
    <w:rsid w:val="00B922E9"/>
    <w:rsid w:val="00B92E7D"/>
    <w:rsid w:val="00B93664"/>
    <w:rsid w:val="00BA19D9"/>
    <w:rsid w:val="00BA20F2"/>
    <w:rsid w:val="00BA29AC"/>
    <w:rsid w:val="00BA3D82"/>
    <w:rsid w:val="00BA52BD"/>
    <w:rsid w:val="00BB04C2"/>
    <w:rsid w:val="00BB0B5A"/>
    <w:rsid w:val="00BB4F9C"/>
    <w:rsid w:val="00BB5075"/>
    <w:rsid w:val="00BB761E"/>
    <w:rsid w:val="00BC019B"/>
    <w:rsid w:val="00BC2EF8"/>
    <w:rsid w:val="00BC7405"/>
    <w:rsid w:val="00BD09E5"/>
    <w:rsid w:val="00BE2C2A"/>
    <w:rsid w:val="00BE53B5"/>
    <w:rsid w:val="00BF08EE"/>
    <w:rsid w:val="00BF3A54"/>
    <w:rsid w:val="00BF4F74"/>
    <w:rsid w:val="00BF520E"/>
    <w:rsid w:val="00C033B8"/>
    <w:rsid w:val="00C069D2"/>
    <w:rsid w:val="00C1367F"/>
    <w:rsid w:val="00C13781"/>
    <w:rsid w:val="00C140BF"/>
    <w:rsid w:val="00C16F1E"/>
    <w:rsid w:val="00C21B8E"/>
    <w:rsid w:val="00C22EEF"/>
    <w:rsid w:val="00C32A38"/>
    <w:rsid w:val="00C3389F"/>
    <w:rsid w:val="00C41853"/>
    <w:rsid w:val="00C47340"/>
    <w:rsid w:val="00C47BD9"/>
    <w:rsid w:val="00C52FCF"/>
    <w:rsid w:val="00C5362D"/>
    <w:rsid w:val="00C53D8E"/>
    <w:rsid w:val="00C65585"/>
    <w:rsid w:val="00C65870"/>
    <w:rsid w:val="00C67554"/>
    <w:rsid w:val="00C6794E"/>
    <w:rsid w:val="00C71884"/>
    <w:rsid w:val="00C7332C"/>
    <w:rsid w:val="00C74C2E"/>
    <w:rsid w:val="00C929AF"/>
    <w:rsid w:val="00C950E1"/>
    <w:rsid w:val="00C9554A"/>
    <w:rsid w:val="00C96818"/>
    <w:rsid w:val="00CA4EB5"/>
    <w:rsid w:val="00CA4FBF"/>
    <w:rsid w:val="00CB0200"/>
    <w:rsid w:val="00CB206E"/>
    <w:rsid w:val="00CC2A08"/>
    <w:rsid w:val="00CC2D52"/>
    <w:rsid w:val="00CC5964"/>
    <w:rsid w:val="00CC5DFC"/>
    <w:rsid w:val="00CC6FFE"/>
    <w:rsid w:val="00CD0973"/>
    <w:rsid w:val="00CD1A43"/>
    <w:rsid w:val="00CD3B57"/>
    <w:rsid w:val="00CD4967"/>
    <w:rsid w:val="00CD57E8"/>
    <w:rsid w:val="00CD6493"/>
    <w:rsid w:val="00CD6BFF"/>
    <w:rsid w:val="00CD7663"/>
    <w:rsid w:val="00CE05D0"/>
    <w:rsid w:val="00CE3549"/>
    <w:rsid w:val="00CE5687"/>
    <w:rsid w:val="00CF47D5"/>
    <w:rsid w:val="00CF4C8D"/>
    <w:rsid w:val="00D00A8C"/>
    <w:rsid w:val="00D01AB3"/>
    <w:rsid w:val="00D02723"/>
    <w:rsid w:val="00D07AFF"/>
    <w:rsid w:val="00D158FA"/>
    <w:rsid w:val="00D163B1"/>
    <w:rsid w:val="00D16A59"/>
    <w:rsid w:val="00D20E9A"/>
    <w:rsid w:val="00D30EEF"/>
    <w:rsid w:val="00D326FA"/>
    <w:rsid w:val="00D53075"/>
    <w:rsid w:val="00D61B8A"/>
    <w:rsid w:val="00D65BA7"/>
    <w:rsid w:val="00D65CBF"/>
    <w:rsid w:val="00D70B2F"/>
    <w:rsid w:val="00D71F4F"/>
    <w:rsid w:val="00D75942"/>
    <w:rsid w:val="00D77521"/>
    <w:rsid w:val="00D77AB6"/>
    <w:rsid w:val="00D81144"/>
    <w:rsid w:val="00D851BD"/>
    <w:rsid w:val="00D865A8"/>
    <w:rsid w:val="00D87650"/>
    <w:rsid w:val="00D87C6A"/>
    <w:rsid w:val="00D95C4E"/>
    <w:rsid w:val="00DA00CF"/>
    <w:rsid w:val="00DA0B28"/>
    <w:rsid w:val="00DA0CAE"/>
    <w:rsid w:val="00DA1C23"/>
    <w:rsid w:val="00DA1D2F"/>
    <w:rsid w:val="00DA1DEC"/>
    <w:rsid w:val="00DB1BA6"/>
    <w:rsid w:val="00DB3624"/>
    <w:rsid w:val="00DC0B00"/>
    <w:rsid w:val="00DC4F82"/>
    <w:rsid w:val="00DD17B9"/>
    <w:rsid w:val="00DD30E5"/>
    <w:rsid w:val="00DD326F"/>
    <w:rsid w:val="00DE31CB"/>
    <w:rsid w:val="00DF5B28"/>
    <w:rsid w:val="00DF7A5E"/>
    <w:rsid w:val="00DF7D0D"/>
    <w:rsid w:val="00E001AA"/>
    <w:rsid w:val="00E00CDD"/>
    <w:rsid w:val="00E11374"/>
    <w:rsid w:val="00E12A3E"/>
    <w:rsid w:val="00E2281C"/>
    <w:rsid w:val="00E228A1"/>
    <w:rsid w:val="00E238FB"/>
    <w:rsid w:val="00E23F30"/>
    <w:rsid w:val="00E40FEF"/>
    <w:rsid w:val="00E46C6E"/>
    <w:rsid w:val="00E51413"/>
    <w:rsid w:val="00E5478F"/>
    <w:rsid w:val="00E60C60"/>
    <w:rsid w:val="00E61B9D"/>
    <w:rsid w:val="00E71054"/>
    <w:rsid w:val="00E7530D"/>
    <w:rsid w:val="00E76A71"/>
    <w:rsid w:val="00E808C0"/>
    <w:rsid w:val="00E80A16"/>
    <w:rsid w:val="00E80E74"/>
    <w:rsid w:val="00E817CD"/>
    <w:rsid w:val="00E824F2"/>
    <w:rsid w:val="00E826A2"/>
    <w:rsid w:val="00E85225"/>
    <w:rsid w:val="00E85D6A"/>
    <w:rsid w:val="00EA152B"/>
    <w:rsid w:val="00EA1ED8"/>
    <w:rsid w:val="00EA3337"/>
    <w:rsid w:val="00EA3EB5"/>
    <w:rsid w:val="00EA441D"/>
    <w:rsid w:val="00EA6929"/>
    <w:rsid w:val="00EB0799"/>
    <w:rsid w:val="00EB0DDD"/>
    <w:rsid w:val="00EB0F1B"/>
    <w:rsid w:val="00EB6A10"/>
    <w:rsid w:val="00EB7E26"/>
    <w:rsid w:val="00EC0BC8"/>
    <w:rsid w:val="00EC3218"/>
    <w:rsid w:val="00EC3715"/>
    <w:rsid w:val="00ED2E4D"/>
    <w:rsid w:val="00ED4735"/>
    <w:rsid w:val="00ED503E"/>
    <w:rsid w:val="00ED5B62"/>
    <w:rsid w:val="00EE0EF8"/>
    <w:rsid w:val="00EE328D"/>
    <w:rsid w:val="00EE33B2"/>
    <w:rsid w:val="00EE3E7D"/>
    <w:rsid w:val="00EE5A61"/>
    <w:rsid w:val="00EE6BF6"/>
    <w:rsid w:val="00EF0719"/>
    <w:rsid w:val="00EF1EBA"/>
    <w:rsid w:val="00EF56B0"/>
    <w:rsid w:val="00EF693F"/>
    <w:rsid w:val="00F028E0"/>
    <w:rsid w:val="00F1050F"/>
    <w:rsid w:val="00F14004"/>
    <w:rsid w:val="00F15A06"/>
    <w:rsid w:val="00F16855"/>
    <w:rsid w:val="00F1702C"/>
    <w:rsid w:val="00F1736E"/>
    <w:rsid w:val="00F2315A"/>
    <w:rsid w:val="00F300AB"/>
    <w:rsid w:val="00F3338A"/>
    <w:rsid w:val="00F4034B"/>
    <w:rsid w:val="00F432F4"/>
    <w:rsid w:val="00F43970"/>
    <w:rsid w:val="00F46411"/>
    <w:rsid w:val="00F47EE0"/>
    <w:rsid w:val="00F505D9"/>
    <w:rsid w:val="00F530F0"/>
    <w:rsid w:val="00F57FF2"/>
    <w:rsid w:val="00F63D64"/>
    <w:rsid w:val="00F648DF"/>
    <w:rsid w:val="00F66CCB"/>
    <w:rsid w:val="00F71557"/>
    <w:rsid w:val="00F768CF"/>
    <w:rsid w:val="00F77272"/>
    <w:rsid w:val="00F80988"/>
    <w:rsid w:val="00F81746"/>
    <w:rsid w:val="00F81EDC"/>
    <w:rsid w:val="00F927AE"/>
    <w:rsid w:val="00F94C87"/>
    <w:rsid w:val="00FA0487"/>
    <w:rsid w:val="00FA0C2E"/>
    <w:rsid w:val="00FA11D8"/>
    <w:rsid w:val="00FA1A55"/>
    <w:rsid w:val="00FA3F9A"/>
    <w:rsid w:val="00FA79A9"/>
    <w:rsid w:val="00FB03A9"/>
    <w:rsid w:val="00FB3675"/>
    <w:rsid w:val="00FB3CF1"/>
    <w:rsid w:val="00FB3E20"/>
    <w:rsid w:val="00FB6D37"/>
    <w:rsid w:val="00FC1C98"/>
    <w:rsid w:val="00FC30D3"/>
    <w:rsid w:val="00FC3228"/>
    <w:rsid w:val="00FC47C4"/>
    <w:rsid w:val="00FC6F4B"/>
    <w:rsid w:val="00FC729E"/>
    <w:rsid w:val="00FD423E"/>
    <w:rsid w:val="00FD5312"/>
    <w:rsid w:val="00FD5507"/>
    <w:rsid w:val="00FE04E0"/>
    <w:rsid w:val="00FE3AE1"/>
    <w:rsid w:val="00FE4097"/>
    <w:rsid w:val="00FE4A91"/>
    <w:rsid w:val="00FF0657"/>
    <w:rsid w:val="00FF1B34"/>
    <w:rsid w:val="00FF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26"/>
        <o:r id="V:Rule2" type="connector" idref="#_x0000_s1033"/>
        <o:r id="V:Rule3" type="connector" idref="#_x0000_s1031"/>
        <o:r id="V:Rule4" type="connector" idref="#_x0000_s1027"/>
        <o:r id="V:Rule5" type="connector" idref="#_x0000_s1030"/>
        <o:r id="V:Rule6" type="connector" idref="#_x0000_s1036"/>
        <o:r id="V:Rule7" type="connector" idref="#_x0000_s1034"/>
        <o:r id="V:Rule8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6C3"/>
    <w:pPr>
      <w:ind w:left="720"/>
      <w:contextualSpacing/>
    </w:pPr>
  </w:style>
  <w:style w:type="table" w:styleId="TableGrid">
    <w:name w:val="Table Grid"/>
    <w:basedOn w:val="TableNormal"/>
    <w:uiPriority w:val="59"/>
    <w:rsid w:val="006E1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F4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40F4"/>
  </w:style>
  <w:style w:type="paragraph" w:styleId="Footer">
    <w:name w:val="footer"/>
    <w:basedOn w:val="Normal"/>
    <w:link w:val="FooterChar"/>
    <w:uiPriority w:val="99"/>
    <w:unhideWhenUsed/>
    <w:rsid w:val="008F4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0F4"/>
  </w:style>
  <w:style w:type="paragraph" w:styleId="BalloonText">
    <w:name w:val="Balloon Text"/>
    <w:basedOn w:val="Normal"/>
    <w:link w:val="BalloonTextChar"/>
    <w:uiPriority w:val="99"/>
    <w:semiHidden/>
    <w:unhideWhenUsed/>
    <w:rsid w:val="007F5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D6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808C0"/>
    <w:rPr>
      <w:color w:val="808080"/>
    </w:rPr>
  </w:style>
  <w:style w:type="character" w:styleId="Emphasis">
    <w:name w:val="Emphasis"/>
    <w:basedOn w:val="DefaultParagraphFont"/>
    <w:uiPriority w:val="20"/>
    <w:qFormat/>
    <w:rsid w:val="004F42D0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5F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5F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5F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25F8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5F8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25F88"/>
    <w:rPr>
      <w:vertAlign w:val="superscript"/>
    </w:rPr>
  </w:style>
  <w:style w:type="paragraph" w:customStyle="1" w:styleId="Default">
    <w:name w:val="Default"/>
    <w:rsid w:val="00C21B8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d-ID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Frekuensi Relatif %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17</a:t>
                    </a:r>
                    <a:r>
                      <a:rPr lang="en-US" sz="1200" b="1" baseline="0">
                        <a:latin typeface="Times New Roman" pitchFamily="18" charset="0"/>
                        <a:cs typeface="Times New Roman" pitchFamily="18" charset="0"/>
                      </a:rPr>
                      <a:t> %</a:t>
                    </a:r>
                    <a:endParaRPr lang="en-US" sz="12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37</a:t>
                    </a:r>
                    <a:r>
                      <a:rPr lang="en-US" sz="1200" b="1" baseline="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sz="12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46</a:t>
                    </a:r>
                    <a:r>
                      <a:rPr lang="en-US" sz="1200" b="1" baseline="0">
                        <a:latin typeface="Times New Roman" pitchFamily="18" charset="0"/>
                        <a:cs typeface="Times New Roman" pitchFamily="18" charset="0"/>
                      </a:rPr>
                      <a:t> %</a:t>
                    </a:r>
                    <a:endParaRPr lang="en-US" sz="12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id-ID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Rendah</c:v>
                </c:pt>
                <c:pt idx="1">
                  <c:v>Sedang</c:v>
                </c:pt>
                <c:pt idx="2">
                  <c:v>Tinggi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18.100000000000001</c:v>
                </c:pt>
                <c:pt idx="1">
                  <c:v>37.1</c:v>
                </c:pt>
                <c:pt idx="2">
                  <c:v>45.1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71504000"/>
        <c:axId val="171505920"/>
      </c:barChart>
      <c:catAx>
        <c:axId val="1715040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sz="1200">
                    <a:latin typeface="Times New Roman" pitchFamily="18" charset="0"/>
                    <a:cs typeface="Times New Roman" pitchFamily="18" charset="0"/>
                  </a:rPr>
                  <a:t>Kategori</a:t>
                </a:r>
              </a:p>
            </c:rich>
          </c:tx>
          <c:overlay val="0"/>
        </c:title>
        <c:majorTickMark val="none"/>
        <c:minorTickMark val="none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id-ID"/>
          </a:p>
        </c:txPr>
        <c:crossAx val="171505920"/>
        <c:crosses val="autoZero"/>
        <c:auto val="1"/>
        <c:lblAlgn val="ctr"/>
        <c:lblOffset val="100"/>
        <c:noMultiLvlLbl val="0"/>
      </c:catAx>
      <c:valAx>
        <c:axId val="17150592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en-US" sz="1200" b="1">
                    <a:latin typeface="Times New Roman" pitchFamily="18" charset="0"/>
                    <a:cs typeface="Times New Roman" pitchFamily="18" charset="0"/>
                  </a:rPr>
                  <a:t>Frekuensi relatif </a:t>
                </a:r>
                <a:r>
                  <a:rPr lang="en-US" sz="1200">
                    <a:latin typeface="Times New Roman" pitchFamily="18" charset="0"/>
                    <a:cs typeface="Times New Roman" pitchFamily="18" charset="0"/>
                  </a:rPr>
                  <a:t>%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id-ID"/>
          </a:p>
        </c:txPr>
        <c:crossAx val="171504000"/>
        <c:crosses val="autoZero"/>
        <c:crossBetween val="between"/>
      </c:valAx>
      <c:spPr>
        <a:ln w="38100" cmpd="sng">
          <a:prstDash val="solid"/>
        </a:ln>
      </c:spPr>
    </c:plotArea>
    <c:plotVisOnly val="1"/>
    <c:dispBlanksAs val="gap"/>
    <c:showDLblsOverMax val="0"/>
  </c:chart>
  <c:spPr>
    <a:ln w="25400" cap="sq"/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d-ID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581494277145122"/>
          <c:y val="4.4366603833793615E-2"/>
          <c:w val="0.81358401508453959"/>
          <c:h val="0.758742610581110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Frekuensi Relatif %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17</a:t>
                    </a:r>
                    <a:r>
                      <a:rPr lang="en-US" sz="1200" b="1" baseline="0">
                        <a:latin typeface="Times New Roman" pitchFamily="18" charset="0"/>
                        <a:cs typeface="Times New Roman" pitchFamily="18" charset="0"/>
                      </a:rPr>
                      <a:t> %</a:t>
                    </a:r>
                    <a:endParaRPr lang="en-US" sz="12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59</a:t>
                    </a:r>
                    <a:r>
                      <a:rPr lang="en-US" sz="1200" b="1" baseline="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sz="12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24</a:t>
                    </a:r>
                    <a:r>
                      <a:rPr lang="en-US" sz="1200" b="1" baseline="0">
                        <a:latin typeface="Times New Roman" pitchFamily="18" charset="0"/>
                        <a:cs typeface="Times New Roman" pitchFamily="18" charset="0"/>
                      </a:rPr>
                      <a:t> %</a:t>
                    </a:r>
                    <a:endParaRPr lang="en-US" sz="12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Rendah</c:v>
                </c:pt>
                <c:pt idx="1">
                  <c:v>Sedang</c:v>
                </c:pt>
                <c:pt idx="2">
                  <c:v>Tinggi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17.100000000000001</c:v>
                </c:pt>
                <c:pt idx="1">
                  <c:v>59.1</c:v>
                </c:pt>
                <c:pt idx="2">
                  <c:v>24.1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91042304"/>
        <c:axId val="191049728"/>
      </c:barChart>
      <c:catAx>
        <c:axId val="1910423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sz="1200">
                    <a:latin typeface="Times New Roman" pitchFamily="18" charset="0"/>
                    <a:cs typeface="Times New Roman" pitchFamily="18" charset="0"/>
                  </a:rPr>
                  <a:t>Kategori</a:t>
                </a:r>
              </a:p>
            </c:rich>
          </c:tx>
          <c:overlay val="0"/>
        </c:title>
        <c:majorTickMark val="none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id-ID"/>
          </a:p>
        </c:txPr>
        <c:crossAx val="191049728"/>
        <c:crosses val="autoZero"/>
        <c:auto val="1"/>
        <c:lblAlgn val="ctr"/>
        <c:lblOffset val="100"/>
        <c:noMultiLvlLbl val="0"/>
      </c:catAx>
      <c:valAx>
        <c:axId val="19104972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sz="1200">
                    <a:latin typeface="Times New Roman" pitchFamily="18" charset="0"/>
                    <a:cs typeface="Times New Roman" pitchFamily="18" charset="0"/>
                  </a:rPr>
                  <a:t>Frekuensi Relatif  %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id-ID"/>
          </a:p>
        </c:txPr>
        <c:crossAx val="191042304"/>
        <c:crosses val="autoZero"/>
        <c:crossBetween val="between"/>
      </c:valAx>
      <c:spPr>
        <a:ln w="38100"/>
      </c:spPr>
    </c:plotArea>
    <c:plotVisOnly val="1"/>
    <c:dispBlanksAs val="gap"/>
    <c:showDLblsOverMax val="0"/>
  </c:chart>
  <c:spPr>
    <a:ln w="25400"/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d-ID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Frekuensi Relatif %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tx1"/>
              </a:solidFill>
            </c:spPr>
          </c:dPt>
          <c:dPt>
            <c:idx val="1"/>
            <c:invertIfNegative val="0"/>
            <c:bubble3D val="0"/>
            <c:spPr>
              <a:solidFill>
                <a:schemeClr val="tx1"/>
              </a:solidFill>
            </c:spPr>
          </c:dPt>
          <c:dPt>
            <c:idx val="2"/>
            <c:invertIfNegative val="0"/>
            <c:bubble3D val="0"/>
            <c:spPr>
              <a:solidFill>
                <a:schemeClr val="tx1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/>
                      <a:t>16</a:t>
                    </a:r>
                    <a:r>
                      <a:rPr lang="en-US" sz="1200" baseline="0"/>
                      <a:t> %</a:t>
                    </a:r>
                    <a:endParaRPr lang="en-US" sz="12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7583231748169136E-3"/>
                  <c:y val="-1.9308104464254641E-3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47</a:t>
                    </a:r>
                    <a:r>
                      <a:rPr lang="en-US" sz="1200" baseline="0"/>
                      <a:t> %</a:t>
                    </a:r>
                    <a:endParaRPr lang="en-US" sz="12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/>
                      <a:t>37</a:t>
                    </a:r>
                    <a:r>
                      <a:rPr lang="en-US" sz="1200" baseline="0"/>
                      <a:t> %</a:t>
                    </a:r>
                    <a:endParaRPr lang="en-US" sz="12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Rendah</c:v>
                </c:pt>
                <c:pt idx="1">
                  <c:v>Sedang</c:v>
                </c:pt>
                <c:pt idx="2">
                  <c:v>Tinggi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16.100000000000001</c:v>
                </c:pt>
                <c:pt idx="1">
                  <c:v>47.1</c:v>
                </c:pt>
                <c:pt idx="2">
                  <c:v>37.1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54619264"/>
        <c:axId val="171450368"/>
      </c:barChart>
      <c:catAx>
        <c:axId val="1546192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Kategori</a:t>
                </a:r>
              </a:p>
            </c:rich>
          </c:tx>
          <c:overlay val="0"/>
        </c:title>
        <c:majorTickMark val="none"/>
        <c:minorTickMark val="none"/>
        <c:tickLblPos val="nextTo"/>
        <c:txPr>
          <a:bodyPr/>
          <a:lstStyle/>
          <a:p>
            <a:pPr>
              <a:defRPr sz="1200"/>
            </a:pPr>
            <a:endParaRPr lang="id-ID"/>
          </a:p>
        </c:txPr>
        <c:crossAx val="171450368"/>
        <c:crosses val="autoZero"/>
        <c:auto val="1"/>
        <c:lblAlgn val="ctr"/>
        <c:lblOffset val="100"/>
        <c:noMultiLvlLbl val="0"/>
      </c:catAx>
      <c:valAx>
        <c:axId val="17145036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Frekuensi Relatif %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/>
            </a:pPr>
            <a:endParaRPr lang="id-ID"/>
          </a:p>
        </c:txPr>
        <c:crossAx val="15461926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 w="12700">
      <a:solidFill>
        <a:schemeClr val="tx1"/>
      </a:solidFill>
    </a:ln>
  </c:spPr>
  <c:txPr>
    <a:bodyPr/>
    <a:lstStyle/>
    <a:p>
      <a:pPr>
        <a:defRPr sz="1100" b="1">
          <a:latin typeface="Times New Roman" pitchFamily="18" charset="0"/>
          <a:cs typeface="Times New Roman" pitchFamily="18" charset="0"/>
        </a:defRPr>
      </a:pPr>
      <a:endParaRPr lang="id-ID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0.15218</cdr:x>
      <cdr:y>0.04813</cdr:y>
    </cdr:from>
    <cdr:to>
      <cdr:x>0.15438</cdr:x>
      <cdr:y>0.80214</cdr:y>
    </cdr:to>
    <cdr:sp macro="" textlink="">
      <cdr:nvSpPr>
        <cdr:cNvPr id="3" name="Straight Connector 2"/>
        <cdr:cNvSpPr/>
      </cdr:nvSpPr>
      <cdr:spPr>
        <a:xfrm xmlns:a="http://schemas.openxmlformats.org/drawingml/2006/main" rot="16200000" flipH="1">
          <a:off x="694383" y="180870"/>
          <a:ext cx="10049" cy="2833636"/>
        </a:xfrm>
        <a:prstGeom xmlns:a="http://schemas.openxmlformats.org/drawingml/2006/main" prst="line">
          <a:avLst/>
        </a:prstGeom>
        <a:ln xmlns:a="http://schemas.openxmlformats.org/drawingml/2006/main" w="12700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0.15438</cdr:x>
      <cdr:y>0.80214</cdr:y>
    </cdr:from>
    <cdr:to>
      <cdr:x>0.96697</cdr:x>
      <cdr:y>0.80256</cdr:y>
    </cdr:to>
    <cdr:sp macro="" textlink="">
      <cdr:nvSpPr>
        <cdr:cNvPr id="5" name="Straight Connector 4"/>
        <cdr:cNvSpPr/>
      </cdr:nvSpPr>
      <cdr:spPr>
        <a:xfrm xmlns:a="http://schemas.openxmlformats.org/drawingml/2006/main">
          <a:off x="704431" y="3014506"/>
          <a:ext cx="3707842" cy="1588"/>
        </a:xfrm>
        <a:prstGeom xmlns:a="http://schemas.openxmlformats.org/drawingml/2006/main" prst="line">
          <a:avLst/>
        </a:prstGeom>
        <a:ln xmlns:a="http://schemas.openxmlformats.org/drawingml/2006/main" w="15875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FDFAF-D411-49FA-85AA-45D3B240F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4423</TotalTime>
  <Pages>21</Pages>
  <Words>4078</Words>
  <Characters>23247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MM10</dc:creator>
  <cp:keywords/>
  <dc:description/>
  <cp:lastModifiedBy>dIMENSI</cp:lastModifiedBy>
  <cp:revision>539</cp:revision>
  <cp:lastPrinted>2017-01-28T02:52:00Z</cp:lastPrinted>
  <dcterms:created xsi:type="dcterms:W3CDTF">2016-08-06T18:05:00Z</dcterms:created>
  <dcterms:modified xsi:type="dcterms:W3CDTF">2017-01-29T03:28:00Z</dcterms:modified>
</cp:coreProperties>
</file>