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25" w:rsidRPr="002951A9" w:rsidRDefault="00155225" w:rsidP="00155225">
      <w:pPr>
        <w:spacing w:line="480" w:lineRule="auto"/>
        <w:jc w:val="center"/>
        <w:outlineLvl w:val="0"/>
        <w:rPr>
          <w:b/>
          <w:bCs/>
          <w:lang w:val="id-ID"/>
        </w:rPr>
      </w:pPr>
      <w:r w:rsidRPr="002951A9">
        <w:rPr>
          <w:b/>
          <w:bCs/>
          <w:lang w:val="id-ID"/>
        </w:rPr>
        <w:t>BAB I</w:t>
      </w:r>
    </w:p>
    <w:p w:rsidR="00155225" w:rsidRPr="002951A9" w:rsidRDefault="00155225" w:rsidP="00155225">
      <w:pPr>
        <w:spacing w:line="480" w:lineRule="auto"/>
        <w:jc w:val="center"/>
        <w:outlineLvl w:val="0"/>
        <w:rPr>
          <w:b/>
          <w:bCs/>
          <w:lang w:val="id-ID"/>
        </w:rPr>
      </w:pPr>
      <w:r w:rsidRPr="002951A9">
        <w:rPr>
          <w:b/>
          <w:bCs/>
          <w:lang w:val="id-ID"/>
        </w:rPr>
        <w:t>PENDAHULUAN</w:t>
      </w:r>
    </w:p>
    <w:p w:rsidR="00155225" w:rsidRPr="002951A9" w:rsidRDefault="00145E0E" w:rsidP="00155225">
      <w:pPr>
        <w:spacing w:line="480" w:lineRule="auto"/>
        <w:outlineLvl w:val="0"/>
        <w:rPr>
          <w:b/>
          <w:bCs/>
          <w:lang w:val="id-ID"/>
        </w:rPr>
      </w:pPr>
      <w:r w:rsidRPr="002951A9">
        <w:rPr>
          <w:b/>
          <w:bCs/>
          <w:lang w:val="id-ID"/>
        </w:rPr>
        <w:t>A.</w:t>
      </w:r>
      <w:r w:rsidR="00155225" w:rsidRPr="002951A9">
        <w:rPr>
          <w:b/>
          <w:bCs/>
          <w:lang w:val="id-ID"/>
        </w:rPr>
        <w:t xml:space="preserve"> Latar Belakang</w:t>
      </w:r>
      <w:r w:rsidR="00155225" w:rsidRPr="002951A9">
        <w:rPr>
          <w:bCs/>
          <w:lang w:val="id-ID"/>
        </w:rPr>
        <w:t xml:space="preserve"> </w:t>
      </w:r>
    </w:p>
    <w:p w:rsidR="00155225" w:rsidRPr="002951A9" w:rsidRDefault="00155225" w:rsidP="00155225">
      <w:pPr>
        <w:autoSpaceDE w:val="0"/>
        <w:autoSpaceDN w:val="0"/>
        <w:adjustRightInd w:val="0"/>
        <w:spacing w:line="480" w:lineRule="auto"/>
        <w:jc w:val="both"/>
        <w:rPr>
          <w:lang w:val="id-ID"/>
        </w:rPr>
      </w:pPr>
      <w:r w:rsidRPr="002951A9">
        <w:rPr>
          <w:rFonts w:eastAsia="Times New Roman"/>
          <w:color w:val="000000" w:themeColor="text1"/>
          <w:lang w:val="id-ID" w:eastAsia="id-ID"/>
        </w:rPr>
        <w:tab/>
      </w:r>
      <w:r w:rsidRPr="002951A9">
        <w:rPr>
          <w:lang w:val="sv-SE"/>
        </w:rPr>
        <w:t>Era globalisasi merupakan era pengembangan ilmu pengetahuan dan teknologi yang menjadi penggerak ekonomi negara dan dunia. Perkembangannya bisa kita lihat melalui penggunaan dan pemanfaatan produk-produk hasil teknologi dalam berbagai aspek kehidupan untuk memenuhi kebutuhan hidup sehari-hari. Sejalan dengan itu</w:t>
      </w:r>
      <w:r w:rsidRPr="002951A9">
        <w:rPr>
          <w:lang w:val="id-ID"/>
        </w:rPr>
        <w:t>,</w:t>
      </w:r>
      <w:r w:rsidRPr="002951A9">
        <w:rPr>
          <w:lang w:val="sv-SE"/>
        </w:rPr>
        <w:t xml:space="preserve"> masyarakat harus menyadari dampak positif dan negatif dari sebuah teknologi. </w:t>
      </w:r>
      <w:r w:rsidRPr="002951A9">
        <w:rPr>
          <w:lang w:val="id-ID"/>
        </w:rPr>
        <w:t>Dampak positif merupakan keuntungan buat masyarakat karena bisa mempermudah segala urusan yang menyangkut dengan kebutuhan hidup. Sementara dampak negatif menjadi masalah masyarakat itu sendiri, untuk menan</w:t>
      </w:r>
      <w:r w:rsidR="00145E0E" w:rsidRPr="002951A9">
        <w:rPr>
          <w:lang w:val="id-ID"/>
        </w:rPr>
        <w:t>g</w:t>
      </w:r>
      <w:r w:rsidRPr="002951A9">
        <w:rPr>
          <w:lang w:val="id-ID"/>
        </w:rPr>
        <w:t>gulanginya maka masyarakat harus dibekali dengan sumber daya yang memadai, salah satu caranya melalui pembelajaran sains sedini mungkin.</w:t>
      </w:r>
    </w:p>
    <w:p w:rsidR="00155225" w:rsidRPr="002951A9" w:rsidRDefault="00155225" w:rsidP="00155225">
      <w:pPr>
        <w:spacing w:line="480" w:lineRule="auto"/>
        <w:jc w:val="both"/>
        <w:rPr>
          <w:lang w:val="sv-SE"/>
        </w:rPr>
      </w:pPr>
      <w:r w:rsidRPr="002951A9">
        <w:rPr>
          <w:lang w:val="id-ID"/>
        </w:rPr>
        <w:tab/>
      </w:r>
      <w:r w:rsidRPr="002951A9">
        <w:rPr>
          <w:lang w:val="sv-SE"/>
        </w:rPr>
        <w:t>Pendidikan sains (IPA) sebagai bagian dari pendidikan umumnya memiliki peranan penting dalam peningkatan mutu pendidikan. Melalui pendidikan sains diharapkan menghasilkan peserta didik yang memiliki kemampuan berpikir kreatif, inovatif serta tanggap dalam menghadapi isu di masyarakat yang diakibatkan oleh dampak perkembangan ilmu pengetahuan/sains dan teknologi (IPTEK). Selain itu</w:t>
      </w:r>
      <w:r w:rsidR="0042415F">
        <w:rPr>
          <w:lang w:val="id-ID"/>
        </w:rPr>
        <w:t>,</w:t>
      </w:r>
      <w:r w:rsidRPr="002951A9">
        <w:rPr>
          <w:lang w:val="sv-SE"/>
        </w:rPr>
        <w:t xml:space="preserve"> peserta didik diharapkan mampu membawa perubahan pola pikir masyarakat awam yang gagap akan teknologi.</w:t>
      </w:r>
    </w:p>
    <w:p w:rsidR="009A4423" w:rsidRDefault="00155225" w:rsidP="00155225">
      <w:pPr>
        <w:autoSpaceDE w:val="0"/>
        <w:autoSpaceDN w:val="0"/>
        <w:adjustRightInd w:val="0"/>
        <w:spacing w:line="480" w:lineRule="auto"/>
        <w:jc w:val="both"/>
        <w:rPr>
          <w:lang w:val="sv-SE"/>
        </w:rPr>
        <w:sectPr w:rsidR="009A4423" w:rsidSect="009A4423">
          <w:headerReference w:type="default" r:id="rId7"/>
          <w:footerReference w:type="first" r:id="rId8"/>
          <w:pgSz w:w="11907" w:h="16839" w:code="9"/>
          <w:pgMar w:top="2268" w:right="1701" w:bottom="1701" w:left="2268" w:header="709" w:footer="709" w:gutter="0"/>
          <w:cols w:space="708"/>
          <w:titlePg/>
          <w:docGrid w:linePitch="360"/>
        </w:sectPr>
      </w:pPr>
      <w:r w:rsidRPr="002951A9">
        <w:rPr>
          <w:lang w:val="sv-SE"/>
        </w:rPr>
        <w:tab/>
      </w:r>
      <w:r w:rsidRPr="002951A9">
        <w:rPr>
          <w:lang w:val="id-ID"/>
        </w:rPr>
        <w:t>Pada</w:t>
      </w:r>
      <w:r w:rsidRPr="002951A9">
        <w:rPr>
          <w:lang w:val="sv-SE"/>
        </w:rPr>
        <w:t xml:space="preserve"> kenyataannya pembelajaran IPA saat ini masih belum mengaitkan dengan perkembangan teknologi pada masyarakat. Guru hanya mengajarkan sains </w:t>
      </w:r>
    </w:p>
    <w:p w:rsidR="00155225" w:rsidRPr="002951A9" w:rsidRDefault="0042415F" w:rsidP="00155225">
      <w:pPr>
        <w:autoSpaceDE w:val="0"/>
        <w:autoSpaceDN w:val="0"/>
        <w:adjustRightInd w:val="0"/>
        <w:spacing w:line="480" w:lineRule="auto"/>
        <w:jc w:val="both"/>
        <w:rPr>
          <w:lang w:val="sv-SE"/>
        </w:rPr>
      </w:pPr>
      <w:r>
        <w:rPr>
          <w:lang w:val="sv-SE"/>
        </w:rPr>
        <w:lastRenderedPageBreak/>
        <w:t>secara abstrak dan</w:t>
      </w:r>
      <w:r w:rsidR="00155225" w:rsidRPr="002951A9">
        <w:rPr>
          <w:lang w:val="sv-SE"/>
        </w:rPr>
        <w:t xml:space="preserve"> berkutak pada rumus semata sehingga siswa berpikir bahwa pembelajaran IPA tidak ada manfaatnya dalam kehidupan sehari-hari. Faktor inilah</w:t>
      </w:r>
      <w:r w:rsidR="00155225" w:rsidRPr="002951A9">
        <w:rPr>
          <w:lang w:val="id-ID"/>
        </w:rPr>
        <w:t xml:space="preserve"> </w:t>
      </w:r>
      <w:r w:rsidR="00155225" w:rsidRPr="002951A9">
        <w:rPr>
          <w:lang w:val="sv-SE"/>
        </w:rPr>
        <w:t xml:space="preserve">yang menyebabkan hasil belajar siswa </w:t>
      </w:r>
      <w:r w:rsidR="00877119">
        <w:rPr>
          <w:lang w:val="id-ID"/>
        </w:rPr>
        <w:t>rendah</w:t>
      </w:r>
      <w:r w:rsidR="00155225" w:rsidRPr="002951A9">
        <w:rPr>
          <w:lang w:val="sv-SE"/>
        </w:rPr>
        <w:t xml:space="preserve"> dalam pembelajaran</w:t>
      </w:r>
      <w:r w:rsidR="00155225" w:rsidRPr="002951A9">
        <w:rPr>
          <w:lang w:val="id-ID"/>
        </w:rPr>
        <w:t xml:space="preserve"> fisika</w:t>
      </w:r>
      <w:r w:rsidR="00155225" w:rsidRPr="002951A9">
        <w:rPr>
          <w:lang w:val="sv-SE"/>
        </w:rPr>
        <w:t>.</w:t>
      </w:r>
    </w:p>
    <w:p w:rsidR="00877119" w:rsidRPr="00877119" w:rsidRDefault="000474F5" w:rsidP="00877119">
      <w:pPr>
        <w:spacing w:line="480" w:lineRule="auto"/>
        <w:ind w:right="18" w:firstLine="720"/>
        <w:jc w:val="both"/>
        <w:rPr>
          <w:lang w:val="id-ID"/>
        </w:rPr>
      </w:pPr>
      <w:r>
        <w:rPr>
          <w:rFonts w:eastAsia="Times New Roman"/>
          <w:color w:val="000000" w:themeColor="text1"/>
          <w:lang w:val="id-ID" w:eastAsia="id-ID"/>
        </w:rPr>
        <w:t>Berdasarkan hasil pengamatan peneliti dan wawancara</w:t>
      </w:r>
      <w:r w:rsidR="00877119" w:rsidRPr="002951A9">
        <w:rPr>
          <w:rFonts w:eastAsia="Times New Roman"/>
          <w:color w:val="000000" w:themeColor="text1"/>
          <w:lang w:val="id-ID" w:eastAsia="id-ID"/>
        </w:rPr>
        <w:t xml:space="preserve"> dengan guru mata pelajaran fisika di SMPN 1 Labuapi menunjukkan bahwa nilai fisika siswa masih tergolong rendah</w:t>
      </w:r>
      <w:r w:rsidR="00877119">
        <w:rPr>
          <w:rFonts w:eastAsia="Times New Roman"/>
          <w:color w:val="000000" w:themeColor="text1"/>
          <w:lang w:val="id-ID" w:eastAsia="id-ID"/>
        </w:rPr>
        <w:t>.</w:t>
      </w:r>
      <w:r w:rsidR="00877119" w:rsidRPr="002951A9">
        <w:rPr>
          <w:rFonts w:eastAsia="Times New Roman"/>
          <w:color w:val="000000" w:themeColor="text1"/>
          <w:lang w:val="id-ID" w:eastAsia="id-ID"/>
        </w:rPr>
        <w:t xml:space="preserve"> </w:t>
      </w:r>
      <w:r w:rsidR="00877119" w:rsidRPr="00877119">
        <w:rPr>
          <w:lang w:val="id-ID"/>
        </w:rPr>
        <w:t xml:space="preserve">Hal ini ditunjukkan dari hasil </w:t>
      </w:r>
      <w:r w:rsidR="00630142">
        <w:rPr>
          <w:lang w:val="id-ID"/>
        </w:rPr>
        <w:t>ujian mid</w:t>
      </w:r>
      <w:r w:rsidR="00877119" w:rsidRPr="00877119">
        <w:rPr>
          <w:lang w:val="id-ID"/>
        </w:rPr>
        <w:t xml:space="preserve"> semes</w:t>
      </w:r>
      <w:r w:rsidR="00877119">
        <w:rPr>
          <w:lang w:val="id-ID"/>
        </w:rPr>
        <w:t>ter 1 siswa kelas</w:t>
      </w:r>
      <w:r w:rsidR="00D06A71">
        <w:rPr>
          <w:lang w:val="id-ID"/>
        </w:rPr>
        <w:t xml:space="preserve"> VIII </w:t>
      </w:r>
      <w:r w:rsidR="00877119">
        <w:rPr>
          <w:lang w:val="id-ID"/>
        </w:rPr>
        <w:t>SMPN 1 Labuapi tahun ajaran 2014/2015</w:t>
      </w:r>
      <w:r w:rsidR="00877119" w:rsidRPr="00877119">
        <w:rPr>
          <w:lang w:val="id-ID"/>
        </w:rPr>
        <w:t xml:space="preserve"> yang masih banyak </w:t>
      </w:r>
      <w:r w:rsidR="00F85A79">
        <w:rPr>
          <w:lang w:val="id-ID"/>
        </w:rPr>
        <w:t xml:space="preserve">memperoleh nilai dibawah </w:t>
      </w:r>
      <w:r w:rsidR="00F85A79" w:rsidRPr="00877119">
        <w:rPr>
          <w:lang w:val="id-ID"/>
        </w:rPr>
        <w:t>Kriteria Ketuntasan M</w:t>
      </w:r>
      <w:r w:rsidR="00F85A79">
        <w:rPr>
          <w:lang w:val="id-ID"/>
        </w:rPr>
        <w:t>inimum (KKM)</w:t>
      </w:r>
      <w:r w:rsidR="00877119" w:rsidRPr="00877119">
        <w:rPr>
          <w:lang w:val="id-ID"/>
        </w:rPr>
        <w:t xml:space="preserve">.  </w:t>
      </w:r>
      <w:r w:rsidR="00D06A71">
        <w:rPr>
          <w:lang w:val="id-ID"/>
        </w:rPr>
        <w:t xml:space="preserve">Nilai </w:t>
      </w:r>
      <w:r w:rsidR="00877119" w:rsidRPr="00877119">
        <w:rPr>
          <w:lang w:val="id-ID"/>
        </w:rPr>
        <w:t xml:space="preserve">KKM untuk pelajaran fisika </w:t>
      </w:r>
      <w:r w:rsidR="00D06A71">
        <w:rPr>
          <w:lang w:val="id-ID"/>
        </w:rPr>
        <w:t xml:space="preserve">di SMPN 1 Labuapi </w:t>
      </w:r>
      <w:r w:rsidR="00877119" w:rsidRPr="00877119">
        <w:rPr>
          <w:lang w:val="id-ID"/>
        </w:rPr>
        <w:t xml:space="preserve">adalah </w:t>
      </w:r>
      <w:r w:rsidR="00877119">
        <w:rPr>
          <w:lang w:val="id-ID"/>
        </w:rPr>
        <w:t>70</w:t>
      </w:r>
      <w:r w:rsidR="00630142">
        <w:rPr>
          <w:lang w:val="id-ID"/>
        </w:rPr>
        <w:t xml:space="preserve">.  Adapun nilai rata-rata </w:t>
      </w:r>
      <w:r w:rsidR="005E0BDB">
        <w:rPr>
          <w:lang w:val="id-ID"/>
        </w:rPr>
        <w:t>m</w:t>
      </w:r>
      <w:r w:rsidR="00630142">
        <w:rPr>
          <w:lang w:val="id-ID"/>
        </w:rPr>
        <w:t>id</w:t>
      </w:r>
      <w:r w:rsidR="00877119" w:rsidRPr="00877119">
        <w:rPr>
          <w:lang w:val="id-ID"/>
        </w:rPr>
        <w:t xml:space="preserve"> semester 1 kelas VIII SMPN </w:t>
      </w:r>
      <w:r w:rsidR="00877119">
        <w:rPr>
          <w:lang w:val="id-ID"/>
        </w:rPr>
        <w:t>1 Labuapi pada tahun ajaran 2014/2015</w:t>
      </w:r>
      <w:r w:rsidR="00877119" w:rsidRPr="00877119">
        <w:rPr>
          <w:lang w:val="id-ID"/>
        </w:rPr>
        <w:t xml:space="preserve"> </w:t>
      </w:r>
      <w:r w:rsidR="00630142">
        <w:rPr>
          <w:lang w:val="id-ID"/>
        </w:rPr>
        <w:t xml:space="preserve">dapat dilihat </w:t>
      </w:r>
      <w:r w:rsidR="00877119" w:rsidRPr="00877119">
        <w:rPr>
          <w:lang w:val="id-ID"/>
        </w:rPr>
        <w:t>pada tabel berikut:</w:t>
      </w:r>
    </w:p>
    <w:p w:rsidR="00877119" w:rsidRPr="00D06A71" w:rsidRDefault="00877119" w:rsidP="00630142">
      <w:pPr>
        <w:ind w:right="17"/>
        <w:jc w:val="center"/>
        <w:rPr>
          <w:bCs/>
          <w:lang w:val="sv-SE"/>
        </w:rPr>
      </w:pPr>
      <w:r w:rsidRPr="002749F3">
        <w:rPr>
          <w:b/>
          <w:bCs/>
          <w:lang w:val="sv-SE"/>
        </w:rPr>
        <w:t xml:space="preserve">Tabel 1.1 </w:t>
      </w:r>
      <w:r w:rsidRPr="00D06A71">
        <w:rPr>
          <w:bCs/>
          <w:lang w:val="sv-SE"/>
        </w:rPr>
        <w:t xml:space="preserve">Nilai Rata-Rata MID Semester 1 Bidang Studi </w:t>
      </w:r>
      <w:r w:rsidR="001D00F9">
        <w:rPr>
          <w:bCs/>
          <w:lang w:val="id-ID"/>
        </w:rPr>
        <w:t xml:space="preserve">IPA </w:t>
      </w:r>
      <w:r w:rsidRPr="00D06A71">
        <w:rPr>
          <w:bCs/>
          <w:lang w:val="sv-SE"/>
        </w:rPr>
        <w:t>Fisika</w:t>
      </w:r>
    </w:p>
    <w:tbl>
      <w:tblPr>
        <w:tblStyle w:val="TableGrid"/>
        <w:tblW w:w="0" w:type="auto"/>
        <w:tblInd w:w="1188" w:type="dxa"/>
        <w:tblLook w:val="01E0"/>
      </w:tblPr>
      <w:tblGrid>
        <w:gridCol w:w="900"/>
        <w:gridCol w:w="2520"/>
        <w:gridCol w:w="2340"/>
      </w:tblGrid>
      <w:tr w:rsidR="00877119" w:rsidRPr="00B37F75" w:rsidTr="00256C63">
        <w:tc>
          <w:tcPr>
            <w:tcW w:w="900" w:type="dxa"/>
          </w:tcPr>
          <w:p w:rsidR="00877119" w:rsidRPr="00630142" w:rsidRDefault="00877119" w:rsidP="00630142">
            <w:pPr>
              <w:ind w:right="17"/>
              <w:jc w:val="center"/>
              <w:rPr>
                <w:b/>
              </w:rPr>
            </w:pPr>
            <w:r w:rsidRPr="00630142">
              <w:rPr>
                <w:b/>
              </w:rPr>
              <w:t xml:space="preserve">No </w:t>
            </w:r>
          </w:p>
        </w:tc>
        <w:tc>
          <w:tcPr>
            <w:tcW w:w="2520" w:type="dxa"/>
          </w:tcPr>
          <w:p w:rsidR="00877119" w:rsidRPr="00630142" w:rsidRDefault="00877119" w:rsidP="00630142">
            <w:pPr>
              <w:ind w:right="17"/>
              <w:jc w:val="center"/>
              <w:rPr>
                <w:b/>
              </w:rPr>
            </w:pPr>
            <w:r w:rsidRPr="00630142">
              <w:rPr>
                <w:b/>
              </w:rPr>
              <w:t xml:space="preserve">Kelas </w:t>
            </w:r>
          </w:p>
        </w:tc>
        <w:tc>
          <w:tcPr>
            <w:tcW w:w="2340" w:type="dxa"/>
          </w:tcPr>
          <w:p w:rsidR="00877119" w:rsidRPr="00630142" w:rsidRDefault="00877119" w:rsidP="00630142">
            <w:pPr>
              <w:ind w:right="17"/>
              <w:jc w:val="center"/>
              <w:rPr>
                <w:b/>
              </w:rPr>
            </w:pPr>
            <w:r w:rsidRPr="00630142">
              <w:rPr>
                <w:b/>
              </w:rPr>
              <w:t>Nilai Rata-Rata</w:t>
            </w:r>
          </w:p>
        </w:tc>
      </w:tr>
      <w:tr w:rsidR="00877119" w:rsidRPr="00B37F75" w:rsidTr="00256C63">
        <w:tc>
          <w:tcPr>
            <w:tcW w:w="900" w:type="dxa"/>
          </w:tcPr>
          <w:p w:rsidR="00877119" w:rsidRPr="00B37F75" w:rsidRDefault="00877119" w:rsidP="00256C63">
            <w:pPr>
              <w:ind w:right="18"/>
              <w:jc w:val="center"/>
            </w:pPr>
            <w:r w:rsidRPr="00B37F75">
              <w:t>1</w:t>
            </w:r>
          </w:p>
        </w:tc>
        <w:tc>
          <w:tcPr>
            <w:tcW w:w="2520" w:type="dxa"/>
          </w:tcPr>
          <w:p w:rsidR="00877119" w:rsidRPr="00B37F75" w:rsidRDefault="00877119" w:rsidP="00256C63">
            <w:pPr>
              <w:ind w:right="18"/>
              <w:jc w:val="center"/>
            </w:pPr>
            <w:r w:rsidRPr="00B37F75">
              <w:t>VIII A</w:t>
            </w:r>
          </w:p>
        </w:tc>
        <w:tc>
          <w:tcPr>
            <w:tcW w:w="2340" w:type="dxa"/>
          </w:tcPr>
          <w:p w:rsidR="00877119" w:rsidRPr="009B56A1" w:rsidRDefault="009B56A1" w:rsidP="00256C63">
            <w:pPr>
              <w:ind w:right="18"/>
              <w:jc w:val="center"/>
              <w:rPr>
                <w:lang w:val="id-ID"/>
              </w:rPr>
            </w:pPr>
            <w:r>
              <w:rPr>
                <w:lang w:val="id-ID"/>
              </w:rPr>
              <w:t>62.75</w:t>
            </w:r>
          </w:p>
        </w:tc>
      </w:tr>
      <w:tr w:rsidR="00877119" w:rsidRPr="00B37F75" w:rsidTr="00256C63">
        <w:trPr>
          <w:trHeight w:val="215"/>
        </w:trPr>
        <w:tc>
          <w:tcPr>
            <w:tcW w:w="900" w:type="dxa"/>
          </w:tcPr>
          <w:p w:rsidR="00877119" w:rsidRPr="00B37F75" w:rsidRDefault="00877119" w:rsidP="00256C63">
            <w:pPr>
              <w:ind w:right="18"/>
              <w:jc w:val="center"/>
            </w:pPr>
            <w:r w:rsidRPr="00B37F75">
              <w:t>2</w:t>
            </w:r>
          </w:p>
        </w:tc>
        <w:tc>
          <w:tcPr>
            <w:tcW w:w="2520" w:type="dxa"/>
          </w:tcPr>
          <w:p w:rsidR="00877119" w:rsidRPr="00B37F75" w:rsidRDefault="00877119" w:rsidP="00256C63">
            <w:pPr>
              <w:ind w:right="18"/>
              <w:jc w:val="center"/>
            </w:pPr>
            <w:r w:rsidRPr="00B37F75">
              <w:t>VIII B</w:t>
            </w:r>
          </w:p>
        </w:tc>
        <w:tc>
          <w:tcPr>
            <w:tcW w:w="2340" w:type="dxa"/>
          </w:tcPr>
          <w:p w:rsidR="00877119" w:rsidRPr="009B56A1" w:rsidRDefault="009B56A1" w:rsidP="009B56A1">
            <w:pPr>
              <w:ind w:right="18"/>
              <w:jc w:val="center"/>
              <w:rPr>
                <w:lang w:val="id-ID"/>
              </w:rPr>
            </w:pPr>
            <w:r>
              <w:rPr>
                <w:lang w:val="id-ID"/>
              </w:rPr>
              <w:t>69.75</w:t>
            </w:r>
          </w:p>
        </w:tc>
      </w:tr>
      <w:tr w:rsidR="00877119" w:rsidRPr="00B37F75" w:rsidTr="00256C63">
        <w:tc>
          <w:tcPr>
            <w:tcW w:w="900" w:type="dxa"/>
          </w:tcPr>
          <w:p w:rsidR="00877119" w:rsidRPr="00B37F75" w:rsidRDefault="00877119" w:rsidP="00256C63">
            <w:pPr>
              <w:ind w:right="18"/>
              <w:jc w:val="center"/>
            </w:pPr>
            <w:r w:rsidRPr="00B37F75">
              <w:t>3</w:t>
            </w:r>
          </w:p>
        </w:tc>
        <w:tc>
          <w:tcPr>
            <w:tcW w:w="2520" w:type="dxa"/>
          </w:tcPr>
          <w:p w:rsidR="00877119" w:rsidRPr="00B37F75" w:rsidRDefault="00877119" w:rsidP="00256C63">
            <w:pPr>
              <w:ind w:right="18"/>
              <w:jc w:val="center"/>
            </w:pPr>
            <w:r w:rsidRPr="00B37F75">
              <w:t>VIII C</w:t>
            </w:r>
          </w:p>
        </w:tc>
        <w:tc>
          <w:tcPr>
            <w:tcW w:w="2340" w:type="dxa"/>
          </w:tcPr>
          <w:p w:rsidR="00877119" w:rsidRPr="009B56A1" w:rsidRDefault="009B56A1" w:rsidP="00256C63">
            <w:pPr>
              <w:ind w:right="18"/>
              <w:jc w:val="center"/>
              <w:rPr>
                <w:lang w:val="id-ID"/>
              </w:rPr>
            </w:pPr>
            <w:r>
              <w:rPr>
                <w:lang w:val="id-ID"/>
              </w:rPr>
              <w:t>68.19</w:t>
            </w:r>
          </w:p>
        </w:tc>
      </w:tr>
      <w:tr w:rsidR="00877119" w:rsidRPr="00B37F75" w:rsidTr="00256C63">
        <w:tc>
          <w:tcPr>
            <w:tcW w:w="900" w:type="dxa"/>
          </w:tcPr>
          <w:p w:rsidR="00877119" w:rsidRPr="00B37F75" w:rsidRDefault="00877119" w:rsidP="00256C63">
            <w:pPr>
              <w:ind w:right="18"/>
              <w:jc w:val="center"/>
            </w:pPr>
            <w:r w:rsidRPr="00B37F75">
              <w:t>4</w:t>
            </w:r>
          </w:p>
        </w:tc>
        <w:tc>
          <w:tcPr>
            <w:tcW w:w="2520" w:type="dxa"/>
          </w:tcPr>
          <w:p w:rsidR="00877119" w:rsidRPr="00B37F75" w:rsidRDefault="00877119" w:rsidP="00256C63">
            <w:pPr>
              <w:ind w:right="18"/>
              <w:jc w:val="center"/>
            </w:pPr>
            <w:r w:rsidRPr="00B37F75">
              <w:t>VIII D</w:t>
            </w:r>
          </w:p>
        </w:tc>
        <w:tc>
          <w:tcPr>
            <w:tcW w:w="2340" w:type="dxa"/>
          </w:tcPr>
          <w:p w:rsidR="00877119" w:rsidRPr="009B56A1" w:rsidRDefault="00132C63" w:rsidP="00256C63">
            <w:pPr>
              <w:ind w:right="18"/>
              <w:jc w:val="center"/>
              <w:rPr>
                <w:lang w:val="id-ID"/>
              </w:rPr>
            </w:pPr>
            <w:r>
              <w:rPr>
                <w:lang w:val="id-ID"/>
              </w:rPr>
              <w:t>6</w:t>
            </w:r>
            <w:r w:rsidR="009B56A1">
              <w:rPr>
                <w:lang w:val="id-ID"/>
              </w:rPr>
              <w:t>5.47</w:t>
            </w:r>
          </w:p>
        </w:tc>
      </w:tr>
      <w:tr w:rsidR="00877119" w:rsidRPr="00B37F75" w:rsidTr="00256C63">
        <w:tc>
          <w:tcPr>
            <w:tcW w:w="900" w:type="dxa"/>
          </w:tcPr>
          <w:p w:rsidR="00877119" w:rsidRPr="00B37F75" w:rsidRDefault="00877119" w:rsidP="00256C63">
            <w:pPr>
              <w:ind w:right="18"/>
              <w:jc w:val="center"/>
            </w:pPr>
            <w:r w:rsidRPr="00B37F75">
              <w:t>5</w:t>
            </w:r>
          </w:p>
        </w:tc>
        <w:tc>
          <w:tcPr>
            <w:tcW w:w="2520" w:type="dxa"/>
          </w:tcPr>
          <w:p w:rsidR="00877119" w:rsidRPr="00B37F75" w:rsidRDefault="00877119" w:rsidP="00256C63">
            <w:pPr>
              <w:ind w:right="18"/>
              <w:jc w:val="center"/>
            </w:pPr>
            <w:r w:rsidRPr="00B37F75">
              <w:t>VIII E</w:t>
            </w:r>
          </w:p>
        </w:tc>
        <w:tc>
          <w:tcPr>
            <w:tcW w:w="2340" w:type="dxa"/>
          </w:tcPr>
          <w:p w:rsidR="00877119" w:rsidRPr="009B56A1" w:rsidRDefault="009B56A1" w:rsidP="00256C63">
            <w:pPr>
              <w:ind w:right="18"/>
              <w:jc w:val="center"/>
              <w:rPr>
                <w:lang w:val="id-ID"/>
              </w:rPr>
            </w:pPr>
            <w:r>
              <w:rPr>
                <w:lang w:val="id-ID"/>
              </w:rPr>
              <w:t>52</w:t>
            </w:r>
            <w:r w:rsidR="003C3CD1">
              <w:rPr>
                <w:lang w:val="id-ID"/>
              </w:rPr>
              <w:t>.</w:t>
            </w:r>
            <w:r>
              <w:rPr>
                <w:lang w:val="id-ID"/>
              </w:rPr>
              <w:t>04</w:t>
            </w:r>
          </w:p>
        </w:tc>
      </w:tr>
      <w:tr w:rsidR="009B56A1" w:rsidRPr="00B37F75" w:rsidTr="00256C63">
        <w:tc>
          <w:tcPr>
            <w:tcW w:w="900" w:type="dxa"/>
          </w:tcPr>
          <w:p w:rsidR="009B56A1" w:rsidRPr="009B56A1" w:rsidRDefault="009B56A1" w:rsidP="00256C63">
            <w:pPr>
              <w:ind w:right="18"/>
              <w:jc w:val="center"/>
              <w:rPr>
                <w:lang w:val="id-ID"/>
              </w:rPr>
            </w:pPr>
            <w:r>
              <w:rPr>
                <w:lang w:val="id-ID"/>
              </w:rPr>
              <w:t>6</w:t>
            </w:r>
          </w:p>
        </w:tc>
        <w:tc>
          <w:tcPr>
            <w:tcW w:w="2520" w:type="dxa"/>
          </w:tcPr>
          <w:p w:rsidR="009B56A1" w:rsidRPr="009B56A1" w:rsidRDefault="009B56A1" w:rsidP="00256C63">
            <w:pPr>
              <w:ind w:right="18"/>
              <w:jc w:val="center"/>
              <w:rPr>
                <w:lang w:val="id-ID"/>
              </w:rPr>
            </w:pPr>
            <w:r>
              <w:rPr>
                <w:lang w:val="id-ID"/>
              </w:rPr>
              <w:t>VIII F</w:t>
            </w:r>
          </w:p>
        </w:tc>
        <w:tc>
          <w:tcPr>
            <w:tcW w:w="2340" w:type="dxa"/>
          </w:tcPr>
          <w:p w:rsidR="009B56A1" w:rsidRPr="009B56A1" w:rsidRDefault="009B56A1" w:rsidP="00256C63">
            <w:pPr>
              <w:ind w:right="18"/>
              <w:jc w:val="center"/>
              <w:rPr>
                <w:lang w:val="id-ID"/>
              </w:rPr>
            </w:pPr>
            <w:r>
              <w:rPr>
                <w:lang w:val="id-ID"/>
              </w:rPr>
              <w:t>65.21</w:t>
            </w:r>
          </w:p>
        </w:tc>
      </w:tr>
    </w:tbl>
    <w:p w:rsidR="00877119" w:rsidRPr="0042415F" w:rsidRDefault="0042415F" w:rsidP="0042415F">
      <w:pPr>
        <w:spacing w:line="480" w:lineRule="auto"/>
        <w:ind w:left="1701" w:right="18"/>
        <w:rPr>
          <w:i/>
          <w:sz w:val="20"/>
          <w:szCs w:val="20"/>
          <w:lang w:val="id-ID"/>
        </w:rPr>
      </w:pPr>
      <w:r>
        <w:rPr>
          <w:lang w:val="id-ID"/>
        </w:rPr>
        <w:t xml:space="preserve">  </w:t>
      </w:r>
      <w:r w:rsidR="009F33EE">
        <w:rPr>
          <w:lang w:val="id-ID"/>
        </w:rPr>
        <w:t xml:space="preserve">    </w:t>
      </w:r>
      <w:r w:rsidR="00630142" w:rsidRPr="0042415F">
        <w:rPr>
          <w:sz w:val="20"/>
          <w:szCs w:val="20"/>
          <w:lang w:val="sv-SE"/>
        </w:rPr>
        <w:t>Sumber</w:t>
      </w:r>
      <w:r w:rsidR="00877119" w:rsidRPr="0042415F">
        <w:rPr>
          <w:sz w:val="20"/>
          <w:szCs w:val="20"/>
          <w:lang w:val="sv-SE"/>
        </w:rPr>
        <w:t>:</w:t>
      </w:r>
      <w:r w:rsidR="00877119" w:rsidRPr="0042415F">
        <w:rPr>
          <w:i/>
          <w:sz w:val="20"/>
          <w:szCs w:val="20"/>
          <w:lang w:val="sv-SE"/>
        </w:rPr>
        <w:t xml:space="preserve"> </w:t>
      </w:r>
      <w:r w:rsidR="009F33EE">
        <w:rPr>
          <w:i/>
          <w:sz w:val="20"/>
          <w:szCs w:val="20"/>
          <w:lang w:val="id-ID"/>
        </w:rPr>
        <w:t xml:space="preserve">Arsip Nilai </w:t>
      </w:r>
      <w:r w:rsidR="001D00F9">
        <w:rPr>
          <w:i/>
          <w:sz w:val="20"/>
          <w:szCs w:val="20"/>
          <w:lang w:val="id-ID"/>
        </w:rPr>
        <w:t>Guru Mata P</w:t>
      </w:r>
      <w:r w:rsidR="008541CD" w:rsidRPr="0042415F">
        <w:rPr>
          <w:i/>
          <w:sz w:val="20"/>
          <w:szCs w:val="20"/>
          <w:lang w:val="id-ID"/>
        </w:rPr>
        <w:t>elajaran IPA</w:t>
      </w:r>
      <w:r w:rsidR="00353A72" w:rsidRPr="0042415F">
        <w:rPr>
          <w:i/>
          <w:sz w:val="20"/>
          <w:szCs w:val="20"/>
          <w:lang w:val="id-ID"/>
        </w:rPr>
        <w:t xml:space="preserve"> Fisika</w:t>
      </w:r>
      <w:r w:rsidR="00877119" w:rsidRPr="0042415F">
        <w:rPr>
          <w:i/>
          <w:sz w:val="20"/>
          <w:szCs w:val="20"/>
          <w:lang w:val="sv-SE"/>
        </w:rPr>
        <w:t>,</w:t>
      </w:r>
      <w:r w:rsidR="00877119" w:rsidRPr="0042415F">
        <w:rPr>
          <w:i/>
          <w:sz w:val="20"/>
          <w:szCs w:val="20"/>
          <w:lang w:val="id-ID"/>
        </w:rPr>
        <w:t xml:space="preserve"> </w:t>
      </w:r>
      <w:r w:rsidR="00877119" w:rsidRPr="0042415F">
        <w:rPr>
          <w:i/>
          <w:sz w:val="20"/>
          <w:szCs w:val="20"/>
          <w:lang w:val="sv-SE"/>
        </w:rPr>
        <w:t>20</w:t>
      </w:r>
      <w:r w:rsidR="00877119" w:rsidRPr="0042415F">
        <w:rPr>
          <w:i/>
          <w:sz w:val="20"/>
          <w:szCs w:val="20"/>
          <w:lang w:val="id-ID"/>
        </w:rPr>
        <w:t>14</w:t>
      </w:r>
      <w:r w:rsidR="00630142" w:rsidRPr="0042415F">
        <w:rPr>
          <w:i/>
          <w:sz w:val="20"/>
          <w:szCs w:val="20"/>
          <w:lang w:val="sv-SE"/>
        </w:rPr>
        <w:t xml:space="preserve"> </w:t>
      </w:r>
    </w:p>
    <w:p w:rsidR="00155225" w:rsidRDefault="00877119" w:rsidP="00F85A79">
      <w:pPr>
        <w:spacing w:line="480" w:lineRule="auto"/>
        <w:ind w:firstLine="720"/>
        <w:jc w:val="both"/>
        <w:rPr>
          <w:lang w:val="id-ID"/>
        </w:rPr>
      </w:pPr>
      <w:r w:rsidRPr="002749F3">
        <w:rPr>
          <w:lang w:val="sv-SE"/>
        </w:rPr>
        <w:t>Dari tabel di</w:t>
      </w:r>
      <w:r w:rsidR="00F85A79">
        <w:rPr>
          <w:lang w:val="id-ID"/>
        </w:rPr>
        <w:t xml:space="preserve"> </w:t>
      </w:r>
      <w:r w:rsidRPr="002749F3">
        <w:rPr>
          <w:lang w:val="sv-SE"/>
        </w:rPr>
        <w:t xml:space="preserve">atas, dapat dilihat bahwa nilai rata-rata mata pelajaran </w:t>
      </w:r>
      <w:r w:rsidR="00630142">
        <w:rPr>
          <w:lang w:val="sv-SE"/>
        </w:rPr>
        <w:t xml:space="preserve">fisika siswa kelas VIII pada </w:t>
      </w:r>
      <w:r w:rsidR="00630142">
        <w:rPr>
          <w:lang w:val="id-ID"/>
        </w:rPr>
        <w:t>mid</w:t>
      </w:r>
      <w:r w:rsidRPr="002749F3">
        <w:rPr>
          <w:lang w:val="sv-SE"/>
        </w:rPr>
        <w:t xml:space="preserve"> semester belu</w:t>
      </w:r>
      <w:r w:rsidR="00630142">
        <w:rPr>
          <w:lang w:val="sv-SE"/>
        </w:rPr>
        <w:t>m memenuhi</w:t>
      </w:r>
      <w:r w:rsidR="00630142">
        <w:rPr>
          <w:lang w:val="id-ID"/>
        </w:rPr>
        <w:t xml:space="preserve"> </w:t>
      </w:r>
      <w:r w:rsidR="00630142">
        <w:rPr>
          <w:lang w:val="sv-SE"/>
        </w:rPr>
        <w:t>KKM</w:t>
      </w:r>
      <w:r w:rsidRPr="002749F3">
        <w:rPr>
          <w:lang w:val="sv-SE"/>
        </w:rPr>
        <w:t xml:space="preserve">. </w:t>
      </w:r>
      <w:r w:rsidR="00F85A79">
        <w:rPr>
          <w:lang w:val="id-ID"/>
        </w:rPr>
        <w:t>Berdasarkan pengamatan peneliti</w:t>
      </w:r>
      <w:r w:rsidR="00630142">
        <w:rPr>
          <w:lang w:val="id-ID"/>
        </w:rPr>
        <w:t>,</w:t>
      </w:r>
      <w:r w:rsidR="00F85A79">
        <w:rPr>
          <w:lang w:val="id-ID"/>
        </w:rPr>
        <w:t xml:space="preserve"> h</w:t>
      </w:r>
      <w:r w:rsidRPr="00F85A79">
        <w:rPr>
          <w:lang w:val="sv-SE"/>
        </w:rPr>
        <w:t>al ini dipengaruhi o</w:t>
      </w:r>
      <w:r w:rsidR="00353A72">
        <w:rPr>
          <w:lang w:val="sv-SE"/>
        </w:rPr>
        <w:t>leh beberapa faktor antara lain</w:t>
      </w:r>
      <w:r w:rsidRPr="00F85A79">
        <w:rPr>
          <w:lang w:val="sv-SE"/>
        </w:rPr>
        <w:t>:</w:t>
      </w:r>
      <w:r w:rsidR="00F85A79">
        <w:rPr>
          <w:lang w:val="id-ID"/>
        </w:rPr>
        <w:t xml:space="preserve"> </w:t>
      </w:r>
      <w:r w:rsidR="00132C63">
        <w:rPr>
          <w:lang w:val="id-ID"/>
        </w:rPr>
        <w:t xml:space="preserve">(1) </w:t>
      </w:r>
      <w:r w:rsidR="00155225" w:rsidRPr="00F85A79">
        <w:rPr>
          <w:lang w:val="id-ID"/>
        </w:rPr>
        <w:t xml:space="preserve">Cara mengajar guru yang masih menggunakan </w:t>
      </w:r>
      <w:r w:rsidR="002B557A" w:rsidRPr="002951A9">
        <w:rPr>
          <w:lang w:val="id-ID"/>
        </w:rPr>
        <w:t xml:space="preserve"> pembelajaran </w:t>
      </w:r>
      <w:r w:rsidR="00155225" w:rsidRPr="002951A9">
        <w:rPr>
          <w:i/>
          <w:lang w:val="id-ID"/>
        </w:rPr>
        <w:t>konvensi</w:t>
      </w:r>
      <w:r w:rsidR="003C3CD1">
        <w:rPr>
          <w:i/>
          <w:lang w:val="id-ID"/>
        </w:rPr>
        <w:t>on</w:t>
      </w:r>
      <w:r w:rsidR="00155225" w:rsidRPr="002951A9">
        <w:rPr>
          <w:i/>
          <w:lang w:val="id-ID"/>
        </w:rPr>
        <w:t>al</w:t>
      </w:r>
      <w:r w:rsidR="00630142">
        <w:rPr>
          <w:lang w:val="id-ID"/>
        </w:rPr>
        <w:t>;</w:t>
      </w:r>
      <w:r w:rsidR="00F85A79">
        <w:rPr>
          <w:lang w:val="id-ID"/>
        </w:rPr>
        <w:t xml:space="preserve"> </w:t>
      </w:r>
      <w:r w:rsidR="00132C63">
        <w:rPr>
          <w:lang w:val="id-ID"/>
        </w:rPr>
        <w:t>(2)</w:t>
      </w:r>
      <w:r w:rsidR="00F85A79">
        <w:rPr>
          <w:lang w:val="id-ID"/>
        </w:rPr>
        <w:t xml:space="preserve"> </w:t>
      </w:r>
      <w:r w:rsidR="002951A9" w:rsidRPr="002951A9">
        <w:rPr>
          <w:lang w:val="id-ID"/>
        </w:rPr>
        <w:t xml:space="preserve">Guru </w:t>
      </w:r>
      <w:r w:rsidR="00630142">
        <w:rPr>
          <w:lang w:val="id-ID"/>
        </w:rPr>
        <w:t>masih</w:t>
      </w:r>
      <w:r w:rsidR="002951A9" w:rsidRPr="002951A9">
        <w:rPr>
          <w:lang w:val="id-ID"/>
        </w:rPr>
        <w:t xml:space="preserve"> minim memberikan </w:t>
      </w:r>
      <w:r w:rsidR="00155225" w:rsidRPr="002951A9">
        <w:rPr>
          <w:lang w:val="id-ID"/>
        </w:rPr>
        <w:t>contoh aplikasi fisika dalam kehidupan</w:t>
      </w:r>
      <w:r w:rsidR="00630142">
        <w:rPr>
          <w:lang w:val="id-ID"/>
        </w:rPr>
        <w:t xml:space="preserve"> sehari-hari </w:t>
      </w:r>
      <w:r w:rsidR="00155225" w:rsidRPr="002951A9">
        <w:rPr>
          <w:lang w:val="id-ID"/>
        </w:rPr>
        <w:t xml:space="preserve"> sehingga pembelajarannya cenderung monoton.</w:t>
      </w:r>
    </w:p>
    <w:p w:rsidR="00155225" w:rsidRPr="00132C63" w:rsidRDefault="00F85A79" w:rsidP="00F85A79">
      <w:pPr>
        <w:spacing w:line="480" w:lineRule="auto"/>
        <w:ind w:firstLine="720"/>
        <w:jc w:val="both"/>
        <w:rPr>
          <w:lang w:val="id-ID"/>
        </w:rPr>
      </w:pPr>
      <w:r>
        <w:rPr>
          <w:lang w:val="id-ID"/>
        </w:rPr>
        <w:lastRenderedPageBreak/>
        <w:t>Berdasarkan hasil wawancara peneliti bersama guru mata pelajaran dipero</w:t>
      </w:r>
      <w:r w:rsidR="00353A72">
        <w:rPr>
          <w:lang w:val="id-ID"/>
        </w:rPr>
        <w:t>leh beberapa alasan antara lain</w:t>
      </w:r>
      <w:r>
        <w:rPr>
          <w:lang w:val="id-ID"/>
        </w:rPr>
        <w:t xml:space="preserve">: </w:t>
      </w:r>
      <w:r w:rsidR="00132C63">
        <w:rPr>
          <w:lang w:val="id-ID"/>
        </w:rPr>
        <w:t>(1)</w:t>
      </w:r>
      <w:r>
        <w:rPr>
          <w:lang w:val="id-ID"/>
        </w:rPr>
        <w:t xml:space="preserve"> </w:t>
      </w:r>
      <w:r w:rsidR="00155225" w:rsidRPr="002951A9">
        <w:rPr>
          <w:lang w:val="id-ID"/>
        </w:rPr>
        <w:t>Siswa cenderung pasif dalam mendiskusikan permasalahan yang dihadapi s</w:t>
      </w:r>
      <w:r w:rsidR="001658A1" w:rsidRPr="002951A9">
        <w:rPr>
          <w:lang w:val="id-ID"/>
        </w:rPr>
        <w:t>aat pem</w:t>
      </w:r>
      <w:r w:rsidR="008D230F" w:rsidRPr="002951A9">
        <w:rPr>
          <w:lang w:val="id-ID"/>
        </w:rPr>
        <w:t>belajaran berlangsung</w:t>
      </w:r>
      <w:r w:rsidR="00630142">
        <w:rPr>
          <w:lang w:val="id-ID"/>
        </w:rPr>
        <w:t>;</w:t>
      </w:r>
      <w:r>
        <w:rPr>
          <w:lang w:val="id-ID"/>
        </w:rPr>
        <w:t xml:space="preserve"> </w:t>
      </w:r>
      <w:r w:rsidR="00132C63">
        <w:rPr>
          <w:lang w:val="id-ID"/>
        </w:rPr>
        <w:t xml:space="preserve">     (2) </w:t>
      </w:r>
      <w:r w:rsidR="00155225" w:rsidRPr="002951A9">
        <w:rPr>
          <w:lang w:val="id-ID"/>
        </w:rPr>
        <w:t>Siswa menganggap tidak ada hubungan antara sains dan teknologi sehingga dirasa tidak bermanfaat dalam kehidupan sehari-hari.</w:t>
      </w:r>
    </w:p>
    <w:p w:rsidR="00F85A79" w:rsidRDefault="00155225" w:rsidP="00B97158">
      <w:pPr>
        <w:autoSpaceDE w:val="0"/>
        <w:autoSpaceDN w:val="0"/>
        <w:adjustRightInd w:val="0"/>
        <w:spacing w:line="480" w:lineRule="auto"/>
        <w:jc w:val="both"/>
        <w:rPr>
          <w:rFonts w:eastAsiaTheme="minorHAnsi"/>
          <w:lang w:val="id-ID"/>
        </w:rPr>
      </w:pPr>
      <w:r w:rsidRPr="002951A9">
        <w:rPr>
          <w:lang w:val="id-ID"/>
        </w:rPr>
        <w:tab/>
      </w:r>
      <w:r w:rsidR="002951A9" w:rsidRPr="002951A9">
        <w:rPr>
          <w:lang w:val="id-ID"/>
        </w:rPr>
        <w:t xml:space="preserve">Salah satu solusi yang dapat digunakan untuk menyelesaikan permasalahan di atas adalah dengan menerapkan </w:t>
      </w:r>
      <w:r w:rsidR="001658A1" w:rsidRPr="002951A9">
        <w:rPr>
          <w:lang w:val="id-ID"/>
        </w:rPr>
        <w:t>m</w:t>
      </w:r>
      <w:r w:rsidRPr="002951A9">
        <w:rPr>
          <w:lang w:val="id-ID"/>
        </w:rPr>
        <w:t xml:space="preserve">odel pembelajaran </w:t>
      </w:r>
      <w:r w:rsidRPr="002951A9">
        <w:rPr>
          <w:bCs/>
          <w:i/>
          <w:lang w:val="id-ID" w:eastAsia="ja-JP"/>
        </w:rPr>
        <w:t>Science</w:t>
      </w:r>
      <w:r w:rsidR="00063641" w:rsidRPr="002951A9">
        <w:rPr>
          <w:bCs/>
          <w:i/>
          <w:lang w:val="id-ID" w:eastAsia="ja-JP"/>
        </w:rPr>
        <w:t xml:space="preserve"> Technology</w:t>
      </w:r>
      <w:r w:rsidRPr="002951A9">
        <w:rPr>
          <w:bCs/>
          <w:i/>
          <w:lang w:val="id-ID" w:eastAsia="ja-JP"/>
        </w:rPr>
        <w:t xml:space="preserve"> and Society </w:t>
      </w:r>
      <w:r w:rsidRPr="002951A9">
        <w:rPr>
          <w:bCs/>
          <w:lang w:val="id-ID" w:eastAsia="ja-JP"/>
        </w:rPr>
        <w:t>(STS)</w:t>
      </w:r>
      <w:r w:rsidRPr="002951A9">
        <w:rPr>
          <w:lang w:val="id-ID"/>
        </w:rPr>
        <w:t xml:space="preserve"> dengan metode diskusi. </w:t>
      </w:r>
      <w:r w:rsidR="00B97158">
        <w:rPr>
          <w:lang w:val="id-ID"/>
        </w:rPr>
        <w:t>Berdasarkan hasil penelitian Agustini</w:t>
      </w:r>
      <w:r w:rsidR="00630142">
        <w:rPr>
          <w:lang w:val="id-ID"/>
        </w:rPr>
        <w:t xml:space="preserve">, dkk. (2013) </w:t>
      </w:r>
      <w:r w:rsidR="00B97158">
        <w:rPr>
          <w:lang w:val="id-ID"/>
        </w:rPr>
        <w:t>yang menggunakan model pe</w:t>
      </w:r>
      <w:r w:rsidR="000244BE">
        <w:rPr>
          <w:lang w:val="id-ID"/>
        </w:rPr>
        <w:t>mbelajaran STM</w:t>
      </w:r>
      <w:r w:rsidR="00353A72">
        <w:rPr>
          <w:lang w:val="id-ID"/>
        </w:rPr>
        <w:t xml:space="preserve"> </w:t>
      </w:r>
      <w:r w:rsidR="00630142">
        <w:rPr>
          <w:lang w:val="id-ID"/>
        </w:rPr>
        <w:t>diperoleh</w:t>
      </w:r>
      <w:r w:rsidR="00353A72">
        <w:rPr>
          <w:lang w:val="id-ID"/>
        </w:rPr>
        <w:t xml:space="preserve"> bahwa</w:t>
      </w:r>
      <w:r w:rsidR="00D06A71">
        <w:rPr>
          <w:lang w:val="id-ID"/>
        </w:rPr>
        <w:t>:</w:t>
      </w:r>
      <w:r w:rsidR="00B97158" w:rsidRPr="00A47ED2">
        <w:rPr>
          <w:rFonts w:eastAsiaTheme="minorHAnsi"/>
          <w:lang w:val="id-ID"/>
        </w:rPr>
        <w:t xml:space="preserve"> terdapat perbedaan penguasaan</w:t>
      </w:r>
      <w:r w:rsidR="00A47ED2" w:rsidRPr="00A47ED2">
        <w:rPr>
          <w:lang w:val="id-ID"/>
        </w:rPr>
        <w:t xml:space="preserve"> </w:t>
      </w:r>
      <w:r w:rsidR="00B97158" w:rsidRPr="00A47ED2">
        <w:rPr>
          <w:rFonts w:eastAsiaTheme="minorHAnsi"/>
          <w:lang w:val="id-ID"/>
        </w:rPr>
        <w:t>materi dan keterampilan pemecahan masalah antara siswa yang mengikuti model</w:t>
      </w:r>
      <w:r w:rsidR="00A47ED2" w:rsidRPr="00A47ED2">
        <w:rPr>
          <w:lang w:val="id-ID"/>
        </w:rPr>
        <w:t xml:space="preserve"> </w:t>
      </w:r>
      <w:r w:rsidR="00B97158" w:rsidRPr="00A47ED2">
        <w:rPr>
          <w:rFonts w:eastAsiaTheme="minorHAnsi"/>
          <w:lang w:val="id-ID"/>
        </w:rPr>
        <w:t xml:space="preserve">pembelajaran </w:t>
      </w:r>
      <w:r w:rsidR="000244BE">
        <w:rPr>
          <w:rFonts w:eastAsiaTheme="minorHAnsi"/>
          <w:lang w:val="id-ID"/>
        </w:rPr>
        <w:t>STM</w:t>
      </w:r>
      <w:r w:rsidR="00B97158" w:rsidRPr="00A47ED2">
        <w:rPr>
          <w:rFonts w:eastAsiaTheme="minorHAnsi"/>
          <w:lang w:val="id-ID"/>
        </w:rPr>
        <w:t xml:space="preserve"> dan model pembelajara</w:t>
      </w:r>
      <w:r w:rsidR="00D06A71">
        <w:rPr>
          <w:rFonts w:eastAsiaTheme="minorHAnsi"/>
          <w:lang w:val="id-ID"/>
        </w:rPr>
        <w:t xml:space="preserve">n langsung. </w:t>
      </w:r>
      <w:r w:rsidR="00B97158" w:rsidRPr="00A47ED2">
        <w:rPr>
          <w:rFonts w:eastAsiaTheme="minorHAnsi"/>
          <w:lang w:val="id-ID"/>
        </w:rPr>
        <w:t>Berdasarkan hasil penelitian ini dapat direkomendasikan bahwa model</w:t>
      </w:r>
      <w:r w:rsidR="00A47ED2" w:rsidRPr="00A47ED2">
        <w:rPr>
          <w:lang w:val="id-ID"/>
        </w:rPr>
        <w:t xml:space="preserve"> </w:t>
      </w:r>
      <w:r w:rsidR="00B97158" w:rsidRPr="00A47ED2">
        <w:rPr>
          <w:rFonts w:eastAsiaTheme="minorHAnsi"/>
          <w:lang w:val="id-ID"/>
        </w:rPr>
        <w:t xml:space="preserve">pembelajaran </w:t>
      </w:r>
      <w:r w:rsidR="000244BE">
        <w:rPr>
          <w:rFonts w:eastAsiaTheme="minorHAnsi"/>
          <w:lang w:val="id-ID"/>
        </w:rPr>
        <w:t>STM</w:t>
      </w:r>
      <w:r w:rsidR="00B97158" w:rsidRPr="00A47ED2">
        <w:rPr>
          <w:rFonts w:eastAsiaTheme="minorHAnsi"/>
          <w:lang w:val="id-ID"/>
        </w:rPr>
        <w:t xml:space="preserve"> dapat digunakan sebagai alternatif untuk meningkatkan penguasaan materi dan keterampilan pemecahan</w:t>
      </w:r>
      <w:r w:rsidR="00A47ED2" w:rsidRPr="00A47ED2">
        <w:rPr>
          <w:lang w:val="id-ID"/>
        </w:rPr>
        <w:t xml:space="preserve"> </w:t>
      </w:r>
      <w:r w:rsidR="00D06A71">
        <w:rPr>
          <w:rFonts w:eastAsiaTheme="minorHAnsi"/>
          <w:lang w:val="id-ID"/>
        </w:rPr>
        <w:t>masalah.</w:t>
      </w:r>
    </w:p>
    <w:p w:rsidR="001D00F9" w:rsidRPr="001D00F9" w:rsidRDefault="00A47ED2" w:rsidP="001D00F9">
      <w:pPr>
        <w:spacing w:line="480" w:lineRule="auto"/>
        <w:jc w:val="both"/>
        <w:rPr>
          <w:lang w:val="id-ID"/>
        </w:rPr>
      </w:pPr>
      <w:r>
        <w:rPr>
          <w:rFonts w:eastAsiaTheme="minorHAnsi"/>
          <w:lang w:val="id-ID"/>
        </w:rPr>
        <w:tab/>
      </w:r>
      <w:r w:rsidR="001D00F9" w:rsidRPr="007853B1">
        <w:rPr>
          <w:lang w:val="id-ID"/>
        </w:rPr>
        <w:t xml:space="preserve">Nurcahyani, dkk. (2010) menyimpulkan bahwa pembelajaran berdasarkan </w:t>
      </w:r>
      <w:r w:rsidR="001D00F9" w:rsidRPr="001D00F9">
        <w:rPr>
          <w:lang w:val="id-ID"/>
        </w:rPr>
        <w:t>pendekatan</w:t>
      </w:r>
      <w:r w:rsidR="001D00F9" w:rsidRPr="007853B1">
        <w:rPr>
          <w:lang w:val="id-ID"/>
        </w:rPr>
        <w:t xml:space="preserve"> S</w:t>
      </w:r>
      <w:r w:rsidR="001D00F9" w:rsidRPr="001D00F9">
        <w:rPr>
          <w:lang w:val="id-ID"/>
        </w:rPr>
        <w:t>E</w:t>
      </w:r>
      <w:r w:rsidR="001D00F9" w:rsidRPr="007853B1">
        <w:rPr>
          <w:lang w:val="id-ID"/>
        </w:rPr>
        <w:t>TS</w:t>
      </w:r>
      <w:r w:rsidR="001D00F9" w:rsidRPr="001D00F9">
        <w:rPr>
          <w:lang w:val="id-ID"/>
        </w:rPr>
        <w:t xml:space="preserve"> </w:t>
      </w:r>
      <w:r w:rsidR="001D00F9">
        <w:rPr>
          <w:lang w:val="id-ID"/>
        </w:rPr>
        <w:t xml:space="preserve">bisa </w:t>
      </w:r>
      <w:r w:rsidR="001D00F9" w:rsidRPr="001D00F9">
        <w:rPr>
          <w:lang w:val="id-ID"/>
        </w:rPr>
        <w:t>membuat siswa lebih aktif dan kritis dalam menanggapi suatu masalah. Hal ini terbukti saat guru memberikan beberapa pertanyaan diskusi untuk memancing keingintahuan siswa</w:t>
      </w:r>
      <w:r w:rsidR="001D00F9">
        <w:rPr>
          <w:lang w:val="id-ID"/>
        </w:rPr>
        <w:t>. D</w:t>
      </w:r>
      <w:r w:rsidR="001D00F9" w:rsidRPr="001D00F9">
        <w:rPr>
          <w:lang w:val="id-ID"/>
        </w:rPr>
        <w:t>iantaranya mengenai contoh peristiwa yang mengalami Perubahan Fisika dan Kimia yang memberikan dampak positif dan negatif bagi kehidupan manusia, contoh pemanfaatan metode pemisahan campuran, faktor-faktor penyebab dan akibat dari adanya kelangkaan air bersih yang melanda sebagian besar wilayah Indonesia dan cara mengatasinya.</w:t>
      </w:r>
    </w:p>
    <w:p w:rsidR="00155225" w:rsidRPr="002951A9" w:rsidRDefault="001D00F9" w:rsidP="00155225">
      <w:pPr>
        <w:autoSpaceDE w:val="0"/>
        <w:autoSpaceDN w:val="0"/>
        <w:adjustRightInd w:val="0"/>
        <w:spacing w:line="480" w:lineRule="auto"/>
        <w:jc w:val="both"/>
        <w:rPr>
          <w:lang w:val="id-ID"/>
        </w:rPr>
      </w:pPr>
      <w:r>
        <w:rPr>
          <w:lang w:val="id-ID"/>
        </w:rPr>
        <w:lastRenderedPageBreak/>
        <w:tab/>
      </w:r>
      <w:r w:rsidR="00155225" w:rsidRPr="002951A9">
        <w:rPr>
          <w:lang w:val="id-ID"/>
        </w:rPr>
        <w:t>Mela</w:t>
      </w:r>
      <w:r w:rsidR="00063641" w:rsidRPr="002951A9">
        <w:rPr>
          <w:lang w:val="id-ID"/>
        </w:rPr>
        <w:t xml:space="preserve">lui model pembelajaran </w:t>
      </w:r>
      <w:r w:rsidR="0018708B">
        <w:rPr>
          <w:lang w:val="id-ID"/>
        </w:rPr>
        <w:t>STS</w:t>
      </w:r>
      <w:r w:rsidR="00630142">
        <w:rPr>
          <w:lang w:val="id-ID"/>
        </w:rPr>
        <w:t>,</w:t>
      </w:r>
      <w:r w:rsidR="0018708B">
        <w:rPr>
          <w:lang w:val="id-ID"/>
        </w:rPr>
        <w:t xml:space="preserve"> siswa</w:t>
      </w:r>
      <w:r w:rsidR="00155225" w:rsidRPr="002951A9">
        <w:rPr>
          <w:lang w:val="id-ID"/>
        </w:rPr>
        <w:t xml:space="preserve"> diharapkan mampu mengikuti perkembangan teknologi sehingga menjadi agen perubahan pola pikir masyarakat yang gagap akan teknologi. Selain itu, siswa juga diharapkan mengetahui dampak positif dan negatif dari suatu teknologi. Dampak positif bisa dijadikan untuk mempermudah segala kebutuhan hidup sementara dampak negatif dapat segera diatasi agar tidak menimbulkan kerugian yang lebih berbahaya bagi kehidupan siswa maupun masyarakat umum.</w:t>
      </w:r>
    </w:p>
    <w:p w:rsidR="00DC0419" w:rsidRPr="00FE7318" w:rsidRDefault="00155225" w:rsidP="00155225">
      <w:pPr>
        <w:spacing w:line="480" w:lineRule="auto"/>
        <w:jc w:val="both"/>
        <w:rPr>
          <w:b/>
          <w:bCs/>
          <w:lang w:val="id-ID" w:eastAsia="ja-JP"/>
        </w:rPr>
      </w:pPr>
      <w:r w:rsidRPr="002951A9">
        <w:rPr>
          <w:lang w:val="id-ID"/>
        </w:rPr>
        <w:tab/>
        <w:t xml:space="preserve">Berdasarkan uraian di atas, peneliti merasa tertarik untuk melakukan suatu penelitian yang berjudul </w:t>
      </w:r>
      <w:r w:rsidRPr="002951A9">
        <w:rPr>
          <w:b/>
          <w:lang w:val="id-ID"/>
        </w:rPr>
        <w:t>“</w:t>
      </w:r>
      <w:r w:rsidRPr="002951A9">
        <w:rPr>
          <w:b/>
          <w:bCs/>
          <w:lang w:val="id-ID" w:eastAsia="ja-JP"/>
        </w:rPr>
        <w:t xml:space="preserve">Pengaruh Model Pembelajaran </w:t>
      </w:r>
      <w:r w:rsidR="00612319" w:rsidRPr="002951A9">
        <w:rPr>
          <w:b/>
          <w:bCs/>
          <w:i/>
          <w:lang w:val="id-ID" w:eastAsia="ja-JP"/>
        </w:rPr>
        <w:t>Science Technology and Society</w:t>
      </w:r>
      <w:r w:rsidRPr="002951A9">
        <w:rPr>
          <w:b/>
          <w:bCs/>
          <w:i/>
          <w:lang w:val="id-ID" w:eastAsia="ja-JP"/>
        </w:rPr>
        <w:t xml:space="preserve"> </w:t>
      </w:r>
      <w:r w:rsidRPr="002951A9">
        <w:rPr>
          <w:b/>
          <w:bCs/>
          <w:lang w:val="id-ID" w:eastAsia="ja-JP"/>
        </w:rPr>
        <w:t>(STS) Dengan Metode Diskusi Terhadap Hasil Belajar Fisika  Siswa Kelas VIII SMP Negeri 1 Labuapi Tahun Ajaran 2014/2015”</w:t>
      </w:r>
    </w:p>
    <w:p w:rsidR="00155225" w:rsidRPr="002951A9" w:rsidRDefault="00063641" w:rsidP="00FE7318">
      <w:pPr>
        <w:spacing w:before="360" w:line="480" w:lineRule="auto"/>
        <w:jc w:val="both"/>
        <w:rPr>
          <w:rFonts w:eastAsia="Times New Roman"/>
          <w:b/>
          <w:color w:val="000000" w:themeColor="text1"/>
          <w:lang w:val="id-ID" w:eastAsia="id-ID"/>
        </w:rPr>
      </w:pPr>
      <w:r w:rsidRPr="002951A9">
        <w:rPr>
          <w:rFonts w:eastAsia="Times New Roman"/>
          <w:b/>
          <w:color w:val="000000" w:themeColor="text1"/>
          <w:lang w:val="id-ID" w:eastAsia="id-ID"/>
        </w:rPr>
        <w:t xml:space="preserve">B. </w:t>
      </w:r>
      <w:r w:rsidR="00155225" w:rsidRPr="002951A9">
        <w:rPr>
          <w:rFonts w:eastAsia="Times New Roman"/>
          <w:b/>
          <w:color w:val="000000" w:themeColor="text1"/>
          <w:lang w:val="id-ID" w:eastAsia="id-ID"/>
        </w:rPr>
        <w:t>Rumusan Masalah</w:t>
      </w:r>
    </w:p>
    <w:p w:rsidR="00063641" w:rsidRPr="002951A9" w:rsidRDefault="00E6259A" w:rsidP="00155225">
      <w:pPr>
        <w:spacing w:line="480" w:lineRule="auto"/>
        <w:jc w:val="both"/>
        <w:rPr>
          <w:rFonts w:eastAsia="Times New Roman"/>
          <w:color w:val="000000" w:themeColor="text1"/>
          <w:lang w:val="id-ID" w:eastAsia="id-ID"/>
        </w:rPr>
      </w:pPr>
      <w:r>
        <w:rPr>
          <w:rFonts w:eastAsia="Times New Roman"/>
          <w:b/>
          <w:color w:val="000000" w:themeColor="text1"/>
          <w:lang w:val="id-ID" w:eastAsia="id-ID"/>
        </w:rPr>
        <w:tab/>
      </w:r>
      <w:r w:rsidR="00155225" w:rsidRPr="002951A9">
        <w:rPr>
          <w:rFonts w:eastAsia="Times New Roman"/>
          <w:color w:val="000000" w:themeColor="text1"/>
          <w:lang w:val="id-ID" w:eastAsia="id-ID"/>
        </w:rPr>
        <w:t>Berdasarkan pada latar belakang di atas maka dapat dirumuska</w:t>
      </w:r>
      <w:r w:rsidR="00630142">
        <w:rPr>
          <w:rFonts w:eastAsia="Times New Roman"/>
          <w:color w:val="000000" w:themeColor="text1"/>
          <w:lang w:val="id-ID" w:eastAsia="id-ID"/>
        </w:rPr>
        <w:t>n permasalahan penelitian yaitu</w:t>
      </w:r>
      <w:r w:rsidR="0018708B">
        <w:rPr>
          <w:rFonts w:eastAsia="Times New Roman"/>
          <w:color w:val="000000" w:themeColor="text1"/>
          <w:lang w:val="id-ID" w:eastAsia="id-ID"/>
        </w:rPr>
        <w:t>:</w:t>
      </w:r>
    </w:p>
    <w:p w:rsidR="00985956" w:rsidRPr="00AC3D2A" w:rsidRDefault="00063641" w:rsidP="00AC3D2A">
      <w:pPr>
        <w:pStyle w:val="ListParagraph"/>
        <w:spacing w:line="480" w:lineRule="auto"/>
        <w:ind w:left="0"/>
        <w:jc w:val="both"/>
        <w:rPr>
          <w:rFonts w:eastAsia="Times New Roman"/>
          <w:color w:val="000000" w:themeColor="text1"/>
          <w:lang w:val="id-ID" w:eastAsia="id-ID"/>
        </w:rPr>
      </w:pPr>
      <w:r w:rsidRPr="002951A9">
        <w:rPr>
          <w:rFonts w:eastAsia="Times New Roman"/>
          <w:color w:val="000000" w:themeColor="text1"/>
          <w:lang w:val="id-ID" w:eastAsia="id-ID"/>
        </w:rPr>
        <w:t xml:space="preserve">Apakah ada perbedaan hasil belajar fisika antara siswa yang diajarkan </w:t>
      </w:r>
      <w:r w:rsidR="00630142">
        <w:rPr>
          <w:rFonts w:eastAsia="Times New Roman"/>
          <w:color w:val="000000" w:themeColor="text1"/>
          <w:lang w:val="id-ID" w:eastAsia="id-ID"/>
        </w:rPr>
        <w:t>menggunakan</w:t>
      </w:r>
      <w:r w:rsidRPr="002951A9">
        <w:rPr>
          <w:rFonts w:eastAsia="Times New Roman"/>
          <w:color w:val="000000" w:themeColor="text1"/>
          <w:lang w:val="id-ID" w:eastAsia="id-ID"/>
        </w:rPr>
        <w:t xml:space="preserve"> model pembelajaran </w:t>
      </w:r>
      <w:r w:rsidRPr="002951A9">
        <w:rPr>
          <w:rFonts w:eastAsia="Times New Roman"/>
          <w:i/>
          <w:color w:val="000000" w:themeColor="text1"/>
          <w:lang w:val="id-ID" w:eastAsia="id-ID"/>
        </w:rPr>
        <w:t xml:space="preserve">Science Technology and Society </w:t>
      </w:r>
      <w:r w:rsidRPr="002951A9">
        <w:rPr>
          <w:rFonts w:eastAsia="Times New Roman"/>
          <w:color w:val="000000" w:themeColor="text1"/>
          <w:lang w:val="id-ID" w:eastAsia="id-ID"/>
        </w:rPr>
        <w:t xml:space="preserve">(STS) </w:t>
      </w:r>
      <w:r w:rsidR="001948B9" w:rsidRPr="002951A9">
        <w:rPr>
          <w:rFonts w:eastAsia="Times New Roman"/>
          <w:color w:val="000000" w:themeColor="text1"/>
          <w:lang w:val="id-ID" w:eastAsia="id-ID"/>
        </w:rPr>
        <w:t xml:space="preserve">dengan metode diskusi </w:t>
      </w:r>
      <w:r w:rsidR="00630142">
        <w:rPr>
          <w:rFonts w:eastAsia="Times New Roman"/>
          <w:color w:val="000000" w:themeColor="text1"/>
          <w:lang w:val="id-ID" w:eastAsia="id-ID"/>
        </w:rPr>
        <w:t>dan</w:t>
      </w:r>
      <w:r w:rsidRPr="002951A9">
        <w:rPr>
          <w:rFonts w:eastAsia="Times New Roman"/>
          <w:color w:val="000000" w:themeColor="text1"/>
          <w:lang w:val="id-ID" w:eastAsia="id-ID"/>
        </w:rPr>
        <w:t xml:space="preserve"> si</w:t>
      </w:r>
      <w:r w:rsidR="00E6259A">
        <w:rPr>
          <w:rFonts w:eastAsia="Times New Roman"/>
          <w:color w:val="000000" w:themeColor="text1"/>
          <w:lang w:val="id-ID" w:eastAsia="id-ID"/>
        </w:rPr>
        <w:t xml:space="preserve">swa yang diajarakan </w:t>
      </w:r>
      <w:r w:rsidR="00630142">
        <w:rPr>
          <w:rFonts w:eastAsia="Times New Roman"/>
          <w:color w:val="000000" w:themeColor="text1"/>
          <w:lang w:val="id-ID" w:eastAsia="id-ID"/>
        </w:rPr>
        <w:t>menggunakan</w:t>
      </w:r>
      <w:r w:rsidRPr="002951A9">
        <w:rPr>
          <w:rFonts w:eastAsia="Times New Roman"/>
          <w:color w:val="000000" w:themeColor="text1"/>
          <w:lang w:val="id-ID" w:eastAsia="id-ID"/>
        </w:rPr>
        <w:t xml:space="preserve"> pembelajaran </w:t>
      </w:r>
      <w:r w:rsidRPr="002951A9">
        <w:rPr>
          <w:rFonts w:eastAsia="Times New Roman"/>
          <w:i/>
          <w:color w:val="000000" w:themeColor="text1"/>
          <w:lang w:val="id-ID" w:eastAsia="id-ID"/>
        </w:rPr>
        <w:t>konvensional</w:t>
      </w:r>
      <w:r w:rsidR="001948B9" w:rsidRPr="002951A9">
        <w:rPr>
          <w:rFonts w:eastAsia="Times New Roman"/>
          <w:color w:val="000000" w:themeColor="text1"/>
          <w:lang w:val="id-ID" w:eastAsia="id-ID"/>
        </w:rPr>
        <w:t xml:space="preserve"> pada siswa kelas VIII SMPN 1 Lab</w:t>
      </w:r>
      <w:r w:rsidR="00AC3D2A">
        <w:rPr>
          <w:rFonts w:eastAsia="Times New Roman"/>
          <w:color w:val="000000" w:themeColor="text1"/>
          <w:lang w:val="id-ID" w:eastAsia="id-ID"/>
        </w:rPr>
        <w:t>uapi tahun ajaran 2014/2015.</w:t>
      </w:r>
    </w:p>
    <w:p w:rsidR="00155225" w:rsidRPr="002951A9" w:rsidRDefault="001948B9" w:rsidP="00FE7318">
      <w:pPr>
        <w:spacing w:before="360" w:line="480" w:lineRule="auto"/>
        <w:jc w:val="both"/>
        <w:rPr>
          <w:rFonts w:eastAsia="Times New Roman"/>
          <w:b/>
          <w:color w:val="000000" w:themeColor="text1"/>
          <w:lang w:val="id-ID" w:eastAsia="id-ID"/>
        </w:rPr>
      </w:pPr>
      <w:r w:rsidRPr="002951A9">
        <w:rPr>
          <w:rFonts w:eastAsia="Times New Roman"/>
          <w:b/>
          <w:color w:val="000000" w:themeColor="text1"/>
          <w:lang w:val="id-ID" w:eastAsia="id-ID"/>
        </w:rPr>
        <w:t>C.</w:t>
      </w:r>
      <w:r w:rsidR="00155225" w:rsidRPr="002951A9">
        <w:rPr>
          <w:rFonts w:eastAsia="Times New Roman"/>
          <w:b/>
          <w:color w:val="000000" w:themeColor="text1"/>
          <w:lang w:val="id-ID" w:eastAsia="id-ID"/>
        </w:rPr>
        <w:t xml:space="preserve"> Tujuan Penelitian</w:t>
      </w:r>
    </w:p>
    <w:p w:rsidR="00A12D80" w:rsidRDefault="006A70BE" w:rsidP="00155225">
      <w:pPr>
        <w:spacing w:line="480" w:lineRule="auto"/>
        <w:jc w:val="both"/>
        <w:rPr>
          <w:rFonts w:eastAsia="Times New Roman"/>
          <w:color w:val="000000" w:themeColor="text1"/>
          <w:lang w:val="id-ID" w:eastAsia="id-ID"/>
        </w:rPr>
      </w:pPr>
      <w:r>
        <w:rPr>
          <w:rFonts w:eastAsia="Times New Roman"/>
          <w:color w:val="000000" w:themeColor="text1"/>
          <w:lang w:val="id-ID" w:eastAsia="id-ID"/>
        </w:rPr>
        <w:t xml:space="preserve">     </w:t>
      </w:r>
      <w:r w:rsidR="00630142">
        <w:rPr>
          <w:rFonts w:eastAsia="Times New Roman"/>
          <w:color w:val="000000" w:themeColor="text1"/>
          <w:lang w:val="id-ID" w:eastAsia="id-ID"/>
        </w:rPr>
        <w:tab/>
      </w:r>
      <w:r w:rsidR="00A12D80">
        <w:rPr>
          <w:rFonts w:eastAsia="Times New Roman"/>
          <w:color w:val="000000" w:themeColor="text1"/>
          <w:lang w:val="id-ID" w:eastAsia="id-ID"/>
        </w:rPr>
        <w:t xml:space="preserve">Tujuan penelitian ini adalah: </w:t>
      </w:r>
    </w:p>
    <w:p w:rsidR="00A12D80" w:rsidRDefault="00A12D80" w:rsidP="00AC3D2A">
      <w:pPr>
        <w:pStyle w:val="ListParagraph"/>
        <w:spacing w:line="480" w:lineRule="auto"/>
        <w:ind w:left="0"/>
        <w:jc w:val="both"/>
        <w:rPr>
          <w:rFonts w:eastAsia="Times New Roman"/>
          <w:color w:val="000000" w:themeColor="text1"/>
          <w:lang w:val="id-ID" w:eastAsia="id-ID"/>
        </w:rPr>
      </w:pPr>
      <w:r>
        <w:rPr>
          <w:rFonts w:eastAsia="Times New Roman"/>
          <w:color w:val="000000" w:themeColor="text1"/>
          <w:lang w:val="id-ID" w:eastAsia="id-ID"/>
        </w:rPr>
        <w:t>Untuk mengetahui</w:t>
      </w:r>
      <w:r w:rsidRPr="002951A9">
        <w:rPr>
          <w:rFonts w:eastAsia="Times New Roman"/>
          <w:color w:val="000000" w:themeColor="text1"/>
          <w:lang w:val="id-ID" w:eastAsia="id-ID"/>
        </w:rPr>
        <w:t xml:space="preserve"> perbedaan hasil belajar fisika antara siswa yang diajarkan </w:t>
      </w:r>
      <w:r w:rsidR="00630142">
        <w:rPr>
          <w:rFonts w:eastAsia="Times New Roman"/>
          <w:color w:val="000000" w:themeColor="text1"/>
          <w:lang w:val="id-ID" w:eastAsia="id-ID"/>
        </w:rPr>
        <w:t>menggunakan</w:t>
      </w:r>
      <w:r w:rsidRPr="002951A9">
        <w:rPr>
          <w:rFonts w:eastAsia="Times New Roman"/>
          <w:color w:val="000000" w:themeColor="text1"/>
          <w:lang w:val="id-ID" w:eastAsia="id-ID"/>
        </w:rPr>
        <w:t xml:space="preserve"> model pembelajaran </w:t>
      </w:r>
      <w:r w:rsidRPr="002951A9">
        <w:rPr>
          <w:rFonts w:eastAsia="Times New Roman"/>
          <w:i/>
          <w:color w:val="000000" w:themeColor="text1"/>
          <w:lang w:val="id-ID" w:eastAsia="id-ID"/>
        </w:rPr>
        <w:t xml:space="preserve">Science Technology and Society </w:t>
      </w:r>
      <w:r w:rsidRPr="002951A9">
        <w:rPr>
          <w:rFonts w:eastAsia="Times New Roman"/>
          <w:color w:val="000000" w:themeColor="text1"/>
          <w:lang w:val="id-ID" w:eastAsia="id-ID"/>
        </w:rPr>
        <w:t xml:space="preserve">(STS) dengan </w:t>
      </w:r>
      <w:r w:rsidRPr="002951A9">
        <w:rPr>
          <w:rFonts w:eastAsia="Times New Roman"/>
          <w:color w:val="000000" w:themeColor="text1"/>
          <w:lang w:val="id-ID" w:eastAsia="id-ID"/>
        </w:rPr>
        <w:lastRenderedPageBreak/>
        <w:t xml:space="preserve">metode diskusi </w:t>
      </w:r>
      <w:r w:rsidR="00630142">
        <w:rPr>
          <w:rFonts w:eastAsia="Times New Roman"/>
          <w:color w:val="000000" w:themeColor="text1"/>
          <w:lang w:val="id-ID" w:eastAsia="id-ID"/>
        </w:rPr>
        <w:t>dan</w:t>
      </w:r>
      <w:r w:rsidRPr="002951A9">
        <w:rPr>
          <w:rFonts w:eastAsia="Times New Roman"/>
          <w:color w:val="000000" w:themeColor="text1"/>
          <w:lang w:val="id-ID" w:eastAsia="id-ID"/>
        </w:rPr>
        <w:t xml:space="preserve"> si</w:t>
      </w:r>
      <w:r>
        <w:rPr>
          <w:rFonts w:eastAsia="Times New Roman"/>
          <w:color w:val="000000" w:themeColor="text1"/>
          <w:lang w:val="id-ID" w:eastAsia="id-ID"/>
        </w:rPr>
        <w:t xml:space="preserve">swa yang diajarakan </w:t>
      </w:r>
      <w:r w:rsidR="00630142">
        <w:rPr>
          <w:rFonts w:eastAsia="Times New Roman"/>
          <w:color w:val="000000" w:themeColor="text1"/>
          <w:lang w:val="id-ID" w:eastAsia="id-ID"/>
        </w:rPr>
        <w:t>menggunakan</w:t>
      </w:r>
      <w:r w:rsidRPr="002951A9">
        <w:rPr>
          <w:rFonts w:eastAsia="Times New Roman"/>
          <w:color w:val="000000" w:themeColor="text1"/>
          <w:lang w:val="id-ID" w:eastAsia="id-ID"/>
        </w:rPr>
        <w:t xml:space="preserve"> pembelajaran </w:t>
      </w:r>
      <w:r w:rsidRPr="002951A9">
        <w:rPr>
          <w:rFonts w:eastAsia="Times New Roman"/>
          <w:i/>
          <w:color w:val="000000" w:themeColor="text1"/>
          <w:lang w:val="id-ID" w:eastAsia="id-ID"/>
        </w:rPr>
        <w:t>konvensional</w:t>
      </w:r>
      <w:r w:rsidRPr="002951A9">
        <w:rPr>
          <w:rFonts w:eastAsia="Times New Roman"/>
          <w:color w:val="000000" w:themeColor="text1"/>
          <w:lang w:val="id-ID" w:eastAsia="id-ID"/>
        </w:rPr>
        <w:t xml:space="preserve"> pada siswa kelas VIII SMPN 1</w:t>
      </w:r>
      <w:r>
        <w:rPr>
          <w:rFonts w:eastAsia="Times New Roman"/>
          <w:color w:val="000000" w:themeColor="text1"/>
          <w:lang w:val="id-ID" w:eastAsia="id-ID"/>
        </w:rPr>
        <w:t xml:space="preserve"> Labuapi tahun ajaran 2014/2015.</w:t>
      </w:r>
    </w:p>
    <w:p w:rsidR="00155225" w:rsidRPr="002951A9" w:rsidRDefault="001948B9" w:rsidP="00FE7318">
      <w:pPr>
        <w:spacing w:before="360" w:line="480" w:lineRule="auto"/>
        <w:jc w:val="both"/>
        <w:rPr>
          <w:rFonts w:eastAsia="Times New Roman"/>
          <w:b/>
          <w:color w:val="000000" w:themeColor="text1"/>
          <w:lang w:val="id-ID" w:eastAsia="id-ID"/>
        </w:rPr>
      </w:pPr>
      <w:r w:rsidRPr="002951A9">
        <w:rPr>
          <w:rFonts w:eastAsia="Times New Roman"/>
          <w:b/>
          <w:color w:val="000000" w:themeColor="text1"/>
          <w:lang w:val="id-ID" w:eastAsia="id-ID"/>
        </w:rPr>
        <w:t>D.</w:t>
      </w:r>
      <w:r w:rsidR="00155225" w:rsidRPr="002951A9">
        <w:rPr>
          <w:rFonts w:eastAsia="Times New Roman"/>
          <w:b/>
          <w:color w:val="000000" w:themeColor="text1"/>
          <w:lang w:val="id-ID" w:eastAsia="id-ID"/>
        </w:rPr>
        <w:t xml:space="preserve"> Manfaat Penelitian</w:t>
      </w:r>
    </w:p>
    <w:p w:rsidR="00155225" w:rsidRPr="002951A9" w:rsidRDefault="00E6259A" w:rsidP="006A70BE">
      <w:pPr>
        <w:spacing w:line="480" w:lineRule="auto"/>
        <w:ind w:left="284"/>
        <w:jc w:val="both"/>
        <w:rPr>
          <w:rFonts w:eastAsia="Times New Roman"/>
          <w:color w:val="000000" w:themeColor="text1"/>
          <w:lang w:val="id-ID" w:eastAsia="id-ID"/>
        </w:rPr>
      </w:pPr>
      <w:r>
        <w:rPr>
          <w:rFonts w:eastAsia="Times New Roman"/>
          <w:color w:val="000000" w:themeColor="text1"/>
          <w:lang w:val="id-ID" w:eastAsia="id-ID"/>
        </w:rPr>
        <w:tab/>
      </w:r>
      <w:r w:rsidR="00155225" w:rsidRPr="002951A9">
        <w:rPr>
          <w:rFonts w:eastAsia="Times New Roman"/>
          <w:color w:val="000000" w:themeColor="text1"/>
          <w:lang w:val="id-ID" w:eastAsia="id-ID"/>
        </w:rPr>
        <w:t>Adapun manfaat penelitian ini adalah :</w:t>
      </w:r>
    </w:p>
    <w:p w:rsidR="00155225" w:rsidRPr="002951A9" w:rsidRDefault="00155225" w:rsidP="00DC0419">
      <w:pPr>
        <w:pStyle w:val="ListParagraph"/>
        <w:numPr>
          <w:ilvl w:val="0"/>
          <w:numId w:val="1"/>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t>Bagi siswa, siswa dapat mengetahui hubungan antara konsep sains dan teknologi sehingga bisa diterapkan dalam kehidupan siswa itu sendiri maupun dalam kehidupan bermasyarakat.</w:t>
      </w:r>
    </w:p>
    <w:p w:rsidR="00155225" w:rsidRPr="002951A9" w:rsidRDefault="00155225" w:rsidP="00DC0419">
      <w:pPr>
        <w:pStyle w:val="ListParagraph"/>
        <w:numPr>
          <w:ilvl w:val="0"/>
          <w:numId w:val="1"/>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t>Bagi guru, model pembelajaran ini dapat dijadikan alternatif dalam upaya meningkatkan pemahaman siswa tentang pembelajaran sains terutama fisika dan kaitannya dengan teknologi.</w:t>
      </w:r>
    </w:p>
    <w:p w:rsidR="00155225" w:rsidRPr="002951A9" w:rsidRDefault="00155225" w:rsidP="00DC0419">
      <w:pPr>
        <w:pStyle w:val="ListParagraph"/>
        <w:numPr>
          <w:ilvl w:val="0"/>
          <w:numId w:val="1"/>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t xml:space="preserve">Bagi peneliti, dapat dijadikan pengalaman sebagai calon pengajar tentang penerapan model pembelajaran </w:t>
      </w:r>
      <w:r w:rsidR="001948B9" w:rsidRPr="002951A9">
        <w:rPr>
          <w:rFonts w:eastAsia="Times New Roman"/>
          <w:i/>
          <w:color w:val="000000" w:themeColor="text1"/>
          <w:lang w:val="id-ID" w:eastAsia="id-ID"/>
        </w:rPr>
        <w:t>Science Technology and S</w:t>
      </w:r>
      <w:r w:rsidR="00612319" w:rsidRPr="002951A9">
        <w:rPr>
          <w:rFonts w:eastAsia="Times New Roman"/>
          <w:i/>
          <w:color w:val="000000" w:themeColor="text1"/>
          <w:lang w:val="id-ID" w:eastAsia="id-ID"/>
        </w:rPr>
        <w:t>ociety</w:t>
      </w:r>
      <w:r w:rsidRPr="002951A9">
        <w:rPr>
          <w:rFonts w:eastAsia="Times New Roman"/>
          <w:color w:val="000000" w:themeColor="text1"/>
          <w:lang w:val="id-ID" w:eastAsia="id-ID"/>
        </w:rPr>
        <w:t xml:space="preserve"> (STS) dengan metode diskusi terhadap hasil belajar fisika siswa.</w:t>
      </w:r>
    </w:p>
    <w:p w:rsidR="00155225" w:rsidRPr="002951A9" w:rsidRDefault="00155225" w:rsidP="00DC0419">
      <w:pPr>
        <w:pStyle w:val="ListParagraph"/>
        <w:numPr>
          <w:ilvl w:val="0"/>
          <w:numId w:val="1"/>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t xml:space="preserve">Bagi pembaca, sebagai penambah informasi tentang model pembelajaran </w:t>
      </w:r>
      <w:r w:rsidR="001948B9" w:rsidRPr="002951A9">
        <w:rPr>
          <w:rFonts w:eastAsia="Times New Roman"/>
          <w:i/>
          <w:color w:val="000000" w:themeColor="text1"/>
          <w:lang w:val="id-ID" w:eastAsia="id-ID"/>
        </w:rPr>
        <w:t>Science Technology and S</w:t>
      </w:r>
      <w:r w:rsidR="00612319" w:rsidRPr="002951A9">
        <w:rPr>
          <w:rFonts w:eastAsia="Times New Roman"/>
          <w:i/>
          <w:color w:val="000000" w:themeColor="text1"/>
          <w:lang w:val="id-ID" w:eastAsia="id-ID"/>
        </w:rPr>
        <w:t>ociety</w:t>
      </w:r>
      <w:r w:rsidRPr="002951A9">
        <w:rPr>
          <w:rFonts w:eastAsia="Times New Roman"/>
          <w:color w:val="000000" w:themeColor="text1"/>
          <w:lang w:val="id-ID" w:eastAsia="id-ID"/>
        </w:rPr>
        <w:t xml:space="preserve"> (STS).</w:t>
      </w:r>
    </w:p>
    <w:p w:rsidR="00DC0419" w:rsidRPr="00FE7318" w:rsidRDefault="00155225" w:rsidP="00DC0419">
      <w:pPr>
        <w:pStyle w:val="ListParagraph"/>
        <w:numPr>
          <w:ilvl w:val="0"/>
          <w:numId w:val="1"/>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t>Bagi Lembaga Pendidikan Tenaga Keguruan (LPTK), penelitian ini merupakan sumbangan nyata bagi perkembangan kualitas pembelajaran.</w:t>
      </w:r>
    </w:p>
    <w:p w:rsidR="001948B9" w:rsidRPr="002951A9" w:rsidRDefault="001948B9" w:rsidP="00FE7318">
      <w:pPr>
        <w:pStyle w:val="ListParagraph"/>
        <w:spacing w:before="360" w:line="480" w:lineRule="auto"/>
        <w:ind w:left="0"/>
        <w:contextualSpacing w:val="0"/>
        <w:jc w:val="both"/>
        <w:rPr>
          <w:rFonts w:eastAsia="Times New Roman"/>
          <w:b/>
          <w:color w:val="000000" w:themeColor="text1"/>
          <w:lang w:val="id-ID" w:eastAsia="id-ID"/>
        </w:rPr>
      </w:pPr>
      <w:r w:rsidRPr="002951A9">
        <w:rPr>
          <w:rFonts w:eastAsia="Times New Roman"/>
          <w:b/>
          <w:color w:val="000000" w:themeColor="text1"/>
          <w:lang w:val="id-ID" w:eastAsia="id-ID"/>
        </w:rPr>
        <w:t>E.</w:t>
      </w:r>
      <w:r w:rsidR="00155225" w:rsidRPr="002951A9">
        <w:rPr>
          <w:rFonts w:eastAsia="Times New Roman"/>
          <w:b/>
          <w:color w:val="000000" w:themeColor="text1"/>
          <w:lang w:val="id-ID" w:eastAsia="id-ID"/>
        </w:rPr>
        <w:t xml:space="preserve"> Batasan Masalah</w:t>
      </w:r>
    </w:p>
    <w:p w:rsidR="00155225" w:rsidRPr="002951A9" w:rsidRDefault="001948B9" w:rsidP="001948B9">
      <w:pPr>
        <w:pStyle w:val="ListParagraph"/>
        <w:spacing w:line="480" w:lineRule="auto"/>
        <w:ind w:left="0"/>
        <w:jc w:val="both"/>
        <w:rPr>
          <w:rFonts w:eastAsia="Times New Roman"/>
          <w:b/>
          <w:color w:val="000000" w:themeColor="text1"/>
          <w:lang w:val="id-ID" w:eastAsia="id-ID"/>
        </w:rPr>
      </w:pPr>
      <w:r w:rsidRPr="002951A9">
        <w:rPr>
          <w:rFonts w:eastAsia="Times New Roman"/>
          <w:b/>
          <w:color w:val="000000" w:themeColor="text1"/>
          <w:lang w:val="id-ID" w:eastAsia="id-ID"/>
        </w:rPr>
        <w:tab/>
      </w:r>
      <w:r w:rsidR="00155225" w:rsidRPr="002951A9">
        <w:rPr>
          <w:color w:val="000000"/>
          <w:lang w:val="id-ID"/>
        </w:rPr>
        <w:t>Untuk menghindari luasnya ruang lingkup penelitian</w:t>
      </w:r>
      <w:r w:rsidR="00155225" w:rsidRPr="002951A9">
        <w:rPr>
          <w:color w:val="000000"/>
          <w:lang w:val="sv-SE"/>
        </w:rPr>
        <w:t>,</w:t>
      </w:r>
      <w:r w:rsidR="00155225" w:rsidRPr="002951A9">
        <w:rPr>
          <w:color w:val="000000"/>
          <w:lang w:val="id-ID"/>
        </w:rPr>
        <w:t xml:space="preserve"> maka peneliti   memberikan batasan masalah untuk penelitian ini yakni:</w:t>
      </w:r>
    </w:p>
    <w:p w:rsidR="00155225" w:rsidRPr="002951A9" w:rsidRDefault="00155225" w:rsidP="00DC0419">
      <w:pPr>
        <w:pStyle w:val="ListParagraph"/>
        <w:numPr>
          <w:ilvl w:val="0"/>
          <w:numId w:val="2"/>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t xml:space="preserve">Penelitian ini </w:t>
      </w:r>
      <w:r w:rsidR="00A12D80">
        <w:rPr>
          <w:rFonts w:eastAsia="Times New Roman"/>
          <w:color w:val="000000" w:themeColor="text1"/>
          <w:lang w:val="id-ID" w:eastAsia="id-ID"/>
        </w:rPr>
        <w:t xml:space="preserve">akan </w:t>
      </w:r>
      <w:r w:rsidRPr="002951A9">
        <w:rPr>
          <w:rFonts w:eastAsia="Times New Roman"/>
          <w:color w:val="000000" w:themeColor="text1"/>
          <w:lang w:val="id-ID" w:eastAsia="id-ID"/>
        </w:rPr>
        <w:t>dilakukan di SMP Negeri 1 Labuapi.</w:t>
      </w:r>
    </w:p>
    <w:p w:rsidR="00B36B00" w:rsidRPr="002951A9" w:rsidRDefault="00155225" w:rsidP="00DC0419">
      <w:pPr>
        <w:pStyle w:val="ListParagraph"/>
        <w:numPr>
          <w:ilvl w:val="0"/>
          <w:numId w:val="2"/>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lastRenderedPageBreak/>
        <w:t>Siswa yang diteliti adalah siswa kelas VIII C dan Kelas VIII E tahun ajaran 2014/2015.</w:t>
      </w:r>
    </w:p>
    <w:p w:rsidR="001948B9" w:rsidRPr="00E83069" w:rsidRDefault="001948B9" w:rsidP="00DC0419">
      <w:pPr>
        <w:pStyle w:val="ListParagraph"/>
        <w:numPr>
          <w:ilvl w:val="0"/>
          <w:numId w:val="2"/>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t>Materi p</w:t>
      </w:r>
      <w:r w:rsidR="00155225" w:rsidRPr="002951A9">
        <w:rPr>
          <w:rFonts w:eastAsia="Times New Roman"/>
          <w:color w:val="000000" w:themeColor="text1"/>
          <w:lang w:val="id-ID" w:eastAsia="id-ID"/>
        </w:rPr>
        <w:t xml:space="preserve">okok yang diambil dalam penelitian ini adalah </w:t>
      </w:r>
      <w:r w:rsidR="00E6259A">
        <w:rPr>
          <w:lang w:val="id-ID"/>
        </w:rPr>
        <w:t>alat-alat optik.</w:t>
      </w:r>
    </w:p>
    <w:p w:rsidR="00E83069" w:rsidRPr="00E83069" w:rsidRDefault="00E83069" w:rsidP="00DC0419">
      <w:pPr>
        <w:pStyle w:val="ListParagraph"/>
        <w:numPr>
          <w:ilvl w:val="0"/>
          <w:numId w:val="11"/>
        </w:numPr>
        <w:spacing w:after="200" w:line="480" w:lineRule="auto"/>
        <w:ind w:left="851" w:hanging="283"/>
        <w:jc w:val="both"/>
      </w:pPr>
      <w:r w:rsidRPr="00553C07">
        <w:t>Standar</w:t>
      </w:r>
      <w:r>
        <w:t xml:space="preserve"> </w:t>
      </w:r>
      <w:r w:rsidRPr="00553C07">
        <w:t>Kompetensi</w:t>
      </w:r>
    </w:p>
    <w:p w:rsidR="00E83069" w:rsidRPr="00E83069" w:rsidRDefault="00E83069" w:rsidP="00DC0419">
      <w:pPr>
        <w:pStyle w:val="ListParagraph"/>
        <w:spacing w:after="200" w:line="480" w:lineRule="auto"/>
        <w:ind w:left="1134" w:hanging="284"/>
        <w:jc w:val="both"/>
        <w:rPr>
          <w:lang w:val="sv-SE"/>
        </w:rPr>
      </w:pPr>
      <w:r>
        <w:rPr>
          <w:lang w:val="id-ID"/>
        </w:rPr>
        <w:t xml:space="preserve">6. </w:t>
      </w:r>
      <w:r w:rsidR="00DC0419">
        <w:rPr>
          <w:lang w:val="id-ID"/>
        </w:rPr>
        <w:t xml:space="preserve"> </w:t>
      </w:r>
      <w:r>
        <w:rPr>
          <w:lang w:val="id-ID"/>
        </w:rPr>
        <w:t>Memahami konsep dan penerapan getaran, gelombang dan alat optika dalam produk teknologi sehari-hari.</w:t>
      </w:r>
    </w:p>
    <w:p w:rsidR="00E83069" w:rsidRPr="00553C07" w:rsidRDefault="00E83069" w:rsidP="00DC0419">
      <w:pPr>
        <w:pStyle w:val="ListParagraph"/>
        <w:numPr>
          <w:ilvl w:val="0"/>
          <w:numId w:val="11"/>
        </w:numPr>
        <w:spacing w:after="200" w:line="480" w:lineRule="auto"/>
        <w:ind w:left="851" w:hanging="283"/>
        <w:jc w:val="both"/>
      </w:pPr>
      <w:r w:rsidRPr="00553C07">
        <w:t>Kompetensi</w:t>
      </w:r>
      <w:r>
        <w:t xml:space="preserve"> </w:t>
      </w:r>
      <w:r w:rsidRPr="00553C07">
        <w:t>Dasar</w:t>
      </w:r>
    </w:p>
    <w:p w:rsidR="00E83069" w:rsidRPr="00E83069" w:rsidRDefault="00E83069" w:rsidP="00DC0419">
      <w:pPr>
        <w:pStyle w:val="ListParagraph"/>
        <w:spacing w:line="480" w:lineRule="auto"/>
        <w:ind w:left="1134" w:hanging="283"/>
        <w:jc w:val="both"/>
        <w:rPr>
          <w:rFonts w:eastAsia="Times New Roman"/>
          <w:color w:val="000000" w:themeColor="text1"/>
          <w:lang w:val="id-ID" w:eastAsia="id-ID"/>
        </w:rPr>
      </w:pPr>
      <w:r>
        <w:rPr>
          <w:lang w:val="id-ID"/>
        </w:rPr>
        <w:t xml:space="preserve">6.4. </w:t>
      </w:r>
      <w:r w:rsidR="00DC0419">
        <w:rPr>
          <w:lang w:val="id-ID"/>
        </w:rPr>
        <w:t xml:space="preserve"> </w:t>
      </w:r>
      <w:r>
        <w:rPr>
          <w:lang w:val="id-ID"/>
        </w:rPr>
        <w:t xml:space="preserve">Mendeskripsikan alat-alat optik dan penerapannya dalam  kehidupan </w:t>
      </w:r>
      <w:r w:rsidR="00DC0419">
        <w:rPr>
          <w:lang w:val="id-ID"/>
        </w:rPr>
        <w:t xml:space="preserve">  </w:t>
      </w:r>
      <w:r w:rsidR="00DC0419">
        <w:rPr>
          <w:lang w:val="id-ID"/>
        </w:rPr>
        <w:tab/>
      </w:r>
      <w:r>
        <w:rPr>
          <w:lang w:val="id-ID"/>
        </w:rPr>
        <w:t>sehari-hari.</w:t>
      </w:r>
    </w:p>
    <w:p w:rsidR="00E83069" w:rsidRPr="004C14AF" w:rsidRDefault="00E6259A" w:rsidP="00E83069">
      <w:pPr>
        <w:pStyle w:val="ListParagraph"/>
        <w:numPr>
          <w:ilvl w:val="0"/>
          <w:numId w:val="2"/>
        </w:numPr>
        <w:spacing w:line="480" w:lineRule="auto"/>
        <w:ind w:left="567" w:hanging="284"/>
        <w:jc w:val="both"/>
        <w:rPr>
          <w:rFonts w:eastAsia="Times New Roman"/>
          <w:color w:val="000000" w:themeColor="text1"/>
          <w:lang w:val="id-ID" w:eastAsia="id-ID"/>
        </w:rPr>
      </w:pPr>
      <w:r>
        <w:rPr>
          <w:lang w:val="id-ID"/>
        </w:rPr>
        <w:t>Penelitian ini dibatasi pada ranah kognitif saja.</w:t>
      </w:r>
    </w:p>
    <w:p w:rsidR="001948B9" w:rsidRPr="002951A9" w:rsidRDefault="001948B9" w:rsidP="004C14AF">
      <w:pPr>
        <w:pStyle w:val="ListParagraph"/>
        <w:spacing w:before="360" w:line="480" w:lineRule="auto"/>
        <w:ind w:left="0"/>
        <w:contextualSpacing w:val="0"/>
        <w:jc w:val="both"/>
        <w:rPr>
          <w:rFonts w:eastAsia="Times New Roman"/>
          <w:b/>
          <w:color w:val="000000" w:themeColor="text1"/>
          <w:lang w:val="id-ID" w:eastAsia="id-ID"/>
        </w:rPr>
      </w:pPr>
      <w:r w:rsidRPr="002951A9">
        <w:rPr>
          <w:rFonts w:eastAsia="Times New Roman"/>
          <w:b/>
          <w:color w:val="000000" w:themeColor="text1"/>
          <w:lang w:val="id-ID" w:eastAsia="id-ID"/>
        </w:rPr>
        <w:t>F.</w:t>
      </w:r>
      <w:r w:rsidR="00155225" w:rsidRPr="002951A9">
        <w:rPr>
          <w:rFonts w:eastAsia="Times New Roman"/>
          <w:b/>
          <w:color w:val="000000" w:themeColor="text1"/>
          <w:lang w:val="id-ID" w:eastAsia="id-ID"/>
        </w:rPr>
        <w:t xml:space="preserve"> Definisi Operasional</w:t>
      </w:r>
    </w:p>
    <w:p w:rsidR="00155225" w:rsidRPr="002951A9" w:rsidRDefault="001948B9" w:rsidP="00155225">
      <w:pPr>
        <w:pStyle w:val="ListParagraph"/>
        <w:spacing w:line="480" w:lineRule="auto"/>
        <w:ind w:left="0"/>
        <w:jc w:val="both"/>
        <w:rPr>
          <w:rFonts w:eastAsia="Times New Roman"/>
          <w:b/>
          <w:color w:val="000000" w:themeColor="text1"/>
          <w:lang w:val="id-ID" w:eastAsia="id-ID"/>
        </w:rPr>
      </w:pPr>
      <w:r w:rsidRPr="002951A9">
        <w:rPr>
          <w:rFonts w:eastAsia="Times New Roman"/>
          <w:b/>
          <w:color w:val="000000" w:themeColor="text1"/>
          <w:lang w:val="id-ID" w:eastAsia="id-ID"/>
        </w:rPr>
        <w:tab/>
      </w:r>
      <w:r w:rsidR="00155225" w:rsidRPr="002951A9">
        <w:rPr>
          <w:color w:val="000000"/>
          <w:lang w:val="id-ID"/>
        </w:rPr>
        <w:t xml:space="preserve">Untuk memudahkan memahami isi penelitian ini perlu didefinisikan beberapa istilah sebagai berikut: </w:t>
      </w:r>
    </w:p>
    <w:p w:rsidR="00155225" w:rsidRPr="002951A9" w:rsidRDefault="00155225" w:rsidP="004064AF">
      <w:pPr>
        <w:pStyle w:val="ListParagraph"/>
        <w:numPr>
          <w:ilvl w:val="0"/>
          <w:numId w:val="3"/>
        </w:numPr>
        <w:spacing w:line="480" w:lineRule="auto"/>
        <w:ind w:left="567" w:hanging="284"/>
        <w:jc w:val="both"/>
        <w:rPr>
          <w:rFonts w:eastAsia="Times New Roman"/>
          <w:color w:val="000000" w:themeColor="text1"/>
          <w:lang w:val="id-ID" w:eastAsia="id-ID"/>
        </w:rPr>
      </w:pPr>
      <w:r w:rsidRPr="002951A9">
        <w:rPr>
          <w:rFonts w:eastAsia="Times New Roman"/>
          <w:color w:val="000000" w:themeColor="text1"/>
          <w:lang w:val="id-ID" w:eastAsia="id-ID"/>
        </w:rPr>
        <w:t xml:space="preserve">Model pembelajaran </w:t>
      </w:r>
      <w:r w:rsidRPr="002951A9">
        <w:rPr>
          <w:rFonts w:eastAsia="Times New Roman"/>
          <w:i/>
          <w:color w:val="000000" w:themeColor="text1"/>
          <w:lang w:val="id-ID" w:eastAsia="id-ID"/>
        </w:rPr>
        <w:t>Science Technology</w:t>
      </w:r>
      <w:r w:rsidR="001948B9" w:rsidRPr="002951A9">
        <w:rPr>
          <w:rFonts w:eastAsia="Times New Roman"/>
          <w:i/>
          <w:color w:val="000000" w:themeColor="text1"/>
          <w:lang w:val="id-ID" w:eastAsia="id-ID"/>
        </w:rPr>
        <w:t xml:space="preserve"> and</w:t>
      </w:r>
      <w:r w:rsidRPr="002951A9">
        <w:rPr>
          <w:rFonts w:eastAsia="Times New Roman"/>
          <w:i/>
          <w:color w:val="000000" w:themeColor="text1"/>
          <w:lang w:val="id-ID" w:eastAsia="id-ID"/>
        </w:rPr>
        <w:t xml:space="preserve"> Society</w:t>
      </w:r>
      <w:r w:rsidR="001948B9" w:rsidRPr="002951A9">
        <w:rPr>
          <w:rFonts w:eastAsia="Times New Roman"/>
          <w:i/>
          <w:color w:val="000000" w:themeColor="text1"/>
          <w:lang w:val="id-ID" w:eastAsia="id-ID"/>
        </w:rPr>
        <w:t xml:space="preserve"> </w:t>
      </w:r>
      <w:r w:rsidR="001948B9" w:rsidRPr="002951A9">
        <w:rPr>
          <w:rFonts w:eastAsia="Times New Roman"/>
          <w:color w:val="000000" w:themeColor="text1"/>
          <w:lang w:val="id-ID" w:eastAsia="id-ID"/>
        </w:rPr>
        <w:t>(STS)</w:t>
      </w:r>
      <w:r w:rsidRPr="002951A9">
        <w:rPr>
          <w:rFonts w:eastAsia="Times New Roman"/>
          <w:color w:val="000000" w:themeColor="text1"/>
          <w:lang w:val="id-ID" w:eastAsia="id-ID"/>
        </w:rPr>
        <w:t xml:space="preserve"> adalah model pembelajaran yang menekankan pada hubungan antara sains serta manfaatnya pada masyarakat sehingga melalui pembelajaran ini siswa diharapkan memiliki pengetahuan yang lebih tentang dampak positif dan negatif dari suatu teknologi.</w:t>
      </w:r>
    </w:p>
    <w:p w:rsidR="00155225" w:rsidRPr="002951A9" w:rsidRDefault="00155225" w:rsidP="004064AF">
      <w:pPr>
        <w:pStyle w:val="ListParagraph"/>
        <w:numPr>
          <w:ilvl w:val="0"/>
          <w:numId w:val="3"/>
        </w:numPr>
        <w:spacing w:line="480" w:lineRule="auto"/>
        <w:ind w:left="567" w:hanging="284"/>
        <w:jc w:val="both"/>
        <w:rPr>
          <w:rStyle w:val="a"/>
          <w:rFonts w:eastAsia="Times New Roman"/>
          <w:color w:val="000000" w:themeColor="text1"/>
          <w:lang w:val="id-ID" w:eastAsia="id-ID"/>
        </w:rPr>
      </w:pPr>
      <w:r w:rsidRPr="002951A9">
        <w:rPr>
          <w:rStyle w:val="a"/>
          <w:lang w:val="id-ID"/>
        </w:rPr>
        <w:t>M</w:t>
      </w:r>
      <w:r w:rsidRPr="00496D8F">
        <w:rPr>
          <w:rStyle w:val="a"/>
          <w:lang w:val="id-ID"/>
        </w:rPr>
        <w:t>etode diskusi dapat diartikan sebagai cara penyampaian pelajaran melalui</w:t>
      </w:r>
      <w:r w:rsidRPr="002951A9">
        <w:rPr>
          <w:rStyle w:val="a"/>
          <w:lang w:val="id-ID"/>
        </w:rPr>
        <w:t xml:space="preserve"> </w:t>
      </w:r>
      <w:r w:rsidRPr="00496D8F">
        <w:rPr>
          <w:rStyle w:val="a"/>
          <w:lang w:val="id-ID"/>
        </w:rPr>
        <w:t>proses pertukaran pikiran</w:t>
      </w:r>
      <w:r w:rsidR="00496D8F">
        <w:rPr>
          <w:rStyle w:val="a"/>
          <w:lang w:val="id-ID"/>
        </w:rPr>
        <w:t xml:space="preserve">, informasi, pendapat dan unsur-unsur pengalaman secara teratur dengan maksud untuk mendapat pengertian bersama yang lebih jelas dan lebih teliti tentang sesuatu atau untuk mempersiapkan dan </w:t>
      </w:r>
      <w:r w:rsidR="00496D8F">
        <w:rPr>
          <w:rStyle w:val="a"/>
          <w:lang w:val="id-ID"/>
        </w:rPr>
        <w:lastRenderedPageBreak/>
        <w:t>merampungkan keputusan bersama dalam rangka</w:t>
      </w:r>
      <w:r w:rsidRPr="00496D8F">
        <w:rPr>
          <w:rStyle w:val="a"/>
          <w:lang w:val="id-ID"/>
        </w:rPr>
        <w:t xml:space="preserve"> memecahkan sebuah permasalahan</w:t>
      </w:r>
      <w:r w:rsidRPr="002951A9">
        <w:rPr>
          <w:rStyle w:val="a"/>
          <w:lang w:val="id-ID"/>
        </w:rPr>
        <w:t>.</w:t>
      </w:r>
    </w:p>
    <w:p w:rsidR="0057778E" w:rsidRPr="0057778E" w:rsidRDefault="0057778E" w:rsidP="0057778E">
      <w:pPr>
        <w:pStyle w:val="ListParagraph"/>
        <w:numPr>
          <w:ilvl w:val="0"/>
          <w:numId w:val="3"/>
        </w:numPr>
        <w:spacing w:line="480" w:lineRule="auto"/>
        <w:ind w:left="567" w:hanging="283"/>
        <w:jc w:val="both"/>
        <w:rPr>
          <w:rFonts w:eastAsia="Times New Roman"/>
          <w:lang w:val="sv-SE"/>
        </w:rPr>
      </w:pPr>
      <w:r w:rsidRPr="0057778E">
        <w:rPr>
          <w:noProof/>
          <w:lang w:val="id-ID"/>
        </w:rPr>
        <w:t>Hasil belajar fisika siswa adala</w:t>
      </w:r>
      <w:r w:rsidRPr="0057778E">
        <w:rPr>
          <w:rFonts w:eastAsia="Calibri"/>
          <w:bCs/>
          <w:noProof/>
          <w:lang w:val="id-ID"/>
        </w:rPr>
        <w:t>h</w:t>
      </w:r>
      <w:r w:rsidRPr="00893BD9">
        <w:rPr>
          <w:rFonts w:eastAsia="Calibri"/>
          <w:bCs/>
          <w:noProof/>
          <w:lang w:val="id-ID"/>
        </w:rPr>
        <w:t xml:space="preserve"> hasil yang diperoleh siswa setelah mengikut</w:t>
      </w:r>
      <w:r w:rsidR="00496D8F">
        <w:rPr>
          <w:rFonts w:eastAsia="Calibri"/>
          <w:bCs/>
          <w:noProof/>
          <w:lang w:val="id-ID"/>
        </w:rPr>
        <w:t>i</w:t>
      </w:r>
      <w:r w:rsidRPr="00893BD9">
        <w:rPr>
          <w:rFonts w:eastAsia="Calibri"/>
          <w:bCs/>
          <w:noProof/>
          <w:lang w:val="id-ID"/>
        </w:rPr>
        <w:t xml:space="preserve"> proses belajar mengajar fisika dan digunakan untuk mengetahui sejauh mana seseorang</w:t>
      </w:r>
      <w:r w:rsidRPr="00893BD9">
        <w:rPr>
          <w:rFonts w:eastAsia="Times New Roman"/>
          <w:bCs/>
          <w:noProof/>
          <w:lang w:val="id-ID"/>
        </w:rPr>
        <w:t xml:space="preserve"> </w:t>
      </w:r>
      <w:r w:rsidRPr="00893BD9">
        <w:rPr>
          <w:rFonts w:eastAsia="Times New Roman"/>
          <w:lang w:val="id-ID"/>
        </w:rPr>
        <w:t>tela</w:t>
      </w:r>
      <w:r w:rsidRPr="00893BD9">
        <w:rPr>
          <w:rFonts w:eastAsia="Calibri"/>
          <w:bCs/>
          <w:noProof/>
          <w:lang w:val="id-ID"/>
        </w:rPr>
        <w:t xml:space="preserve">h menguasai materi. </w:t>
      </w:r>
      <w:r w:rsidRPr="00893BD9">
        <w:rPr>
          <w:rFonts w:eastAsia="Calibri"/>
          <w:bCs/>
          <w:noProof/>
          <w:lang w:val="sv-SE"/>
        </w:rPr>
        <w:t xml:space="preserve">Hasil tersebut dapat berupa perubahan pengetahuan yang mencakup aspek kognitif </w:t>
      </w:r>
      <w:r w:rsidRPr="00893BD9">
        <w:rPr>
          <w:noProof/>
          <w:lang w:val="sv-SE"/>
        </w:rPr>
        <w:t>dan dinyatakan dengan nilai</w:t>
      </w:r>
      <w:r w:rsidRPr="00893BD9">
        <w:rPr>
          <w:rFonts w:eastAsia="Times New Roman"/>
          <w:noProof/>
          <w:lang w:val="sv-SE"/>
        </w:rPr>
        <w:t>.</w:t>
      </w:r>
    </w:p>
    <w:p w:rsidR="00E407D9" w:rsidRPr="0057778E" w:rsidRDefault="00E407D9">
      <w:pPr>
        <w:rPr>
          <w:lang w:val="sv-SE"/>
        </w:rPr>
      </w:pPr>
    </w:p>
    <w:p w:rsidR="00AC3D2A" w:rsidRPr="002951A9" w:rsidRDefault="00AC3D2A">
      <w:pPr>
        <w:rPr>
          <w:lang w:val="id-ID"/>
        </w:rPr>
      </w:pPr>
    </w:p>
    <w:sectPr w:rsidR="00AC3D2A" w:rsidRPr="002951A9" w:rsidSect="00612319">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55F" w:rsidRDefault="00C4655F" w:rsidP="009A4423">
      <w:r>
        <w:separator/>
      </w:r>
    </w:p>
  </w:endnote>
  <w:endnote w:type="continuationSeparator" w:id="1">
    <w:p w:rsidR="00C4655F" w:rsidRDefault="00C4655F" w:rsidP="009A4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423" w:rsidRDefault="009A4423">
    <w:pPr>
      <w:pStyle w:val="Footer"/>
      <w:jc w:val="center"/>
    </w:pPr>
  </w:p>
  <w:p w:rsidR="009A4423" w:rsidRDefault="009A4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55F" w:rsidRDefault="00C4655F" w:rsidP="009A4423">
      <w:r>
        <w:separator/>
      </w:r>
    </w:p>
  </w:footnote>
  <w:footnote w:type="continuationSeparator" w:id="1">
    <w:p w:rsidR="00C4655F" w:rsidRDefault="00C4655F" w:rsidP="009A4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830"/>
      <w:docPartObj>
        <w:docPartGallery w:val="Page Numbers (Top of Page)"/>
        <w:docPartUnique/>
      </w:docPartObj>
    </w:sdtPr>
    <w:sdtContent>
      <w:p w:rsidR="009A4423" w:rsidRDefault="00D86A52">
        <w:pPr>
          <w:pStyle w:val="Header"/>
          <w:jc w:val="right"/>
        </w:pPr>
        <w:fldSimple w:instr=" PAGE   \* MERGEFORMAT ">
          <w:r w:rsidR="00EC1D88">
            <w:rPr>
              <w:noProof/>
            </w:rPr>
            <w:t>4</w:t>
          </w:r>
        </w:fldSimple>
      </w:p>
    </w:sdtContent>
  </w:sdt>
  <w:p w:rsidR="009A4423" w:rsidRDefault="009A4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A5A6E"/>
    <w:multiLevelType w:val="hybridMultilevel"/>
    <w:tmpl w:val="033456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6C6BFA"/>
    <w:multiLevelType w:val="hybridMultilevel"/>
    <w:tmpl w:val="4B903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7A40"/>
    <w:multiLevelType w:val="hybridMultilevel"/>
    <w:tmpl w:val="863E7A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C52F89"/>
    <w:multiLevelType w:val="hybridMultilevel"/>
    <w:tmpl w:val="C4209E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017CDC"/>
    <w:multiLevelType w:val="hybridMultilevel"/>
    <w:tmpl w:val="8F6A76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CA46C7"/>
    <w:multiLevelType w:val="hybridMultilevel"/>
    <w:tmpl w:val="3AA2E4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223120"/>
    <w:multiLevelType w:val="hybridMultilevel"/>
    <w:tmpl w:val="C0A2AAA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A9576B6"/>
    <w:multiLevelType w:val="hybridMultilevel"/>
    <w:tmpl w:val="FF4831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B02605"/>
    <w:multiLevelType w:val="hybridMultilevel"/>
    <w:tmpl w:val="FF4831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B47699"/>
    <w:multiLevelType w:val="hybridMultilevel"/>
    <w:tmpl w:val="23805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D044EA"/>
    <w:multiLevelType w:val="hybridMultilevel"/>
    <w:tmpl w:val="25A8F584"/>
    <w:lvl w:ilvl="0" w:tplc="B3E281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E487E94"/>
    <w:multiLevelType w:val="hybridMultilevel"/>
    <w:tmpl w:val="8E4EBB0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7E0B452D"/>
    <w:multiLevelType w:val="hybridMultilevel"/>
    <w:tmpl w:val="42A87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9"/>
  </w:num>
  <w:num w:numId="5">
    <w:abstractNumId w:val="4"/>
  </w:num>
  <w:num w:numId="6">
    <w:abstractNumId w:val="7"/>
  </w:num>
  <w:num w:numId="7">
    <w:abstractNumId w:val="5"/>
  </w:num>
  <w:num w:numId="8">
    <w:abstractNumId w:val="11"/>
  </w:num>
  <w:num w:numId="9">
    <w:abstractNumId w:val="8"/>
  </w:num>
  <w:num w:numId="10">
    <w:abstractNumId w:val="6"/>
  </w:num>
  <w:num w:numId="11">
    <w:abstractNumId w:val="0"/>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55225"/>
    <w:rsid w:val="00006925"/>
    <w:rsid w:val="000244BE"/>
    <w:rsid w:val="000474F5"/>
    <w:rsid w:val="00063641"/>
    <w:rsid w:val="00070733"/>
    <w:rsid w:val="00080E05"/>
    <w:rsid w:val="00092A33"/>
    <w:rsid w:val="00096B5A"/>
    <w:rsid w:val="000D0C8D"/>
    <w:rsid w:val="000D2A53"/>
    <w:rsid w:val="00132C63"/>
    <w:rsid w:val="001355C2"/>
    <w:rsid w:val="00144DB6"/>
    <w:rsid w:val="001454CD"/>
    <w:rsid w:val="00145E0E"/>
    <w:rsid w:val="00155225"/>
    <w:rsid w:val="001658A1"/>
    <w:rsid w:val="00177F1A"/>
    <w:rsid w:val="0018708B"/>
    <w:rsid w:val="001948B9"/>
    <w:rsid w:val="001D00F9"/>
    <w:rsid w:val="00200158"/>
    <w:rsid w:val="00234A0B"/>
    <w:rsid w:val="00275473"/>
    <w:rsid w:val="002951A9"/>
    <w:rsid w:val="002A025C"/>
    <w:rsid w:val="002B557A"/>
    <w:rsid w:val="0034405A"/>
    <w:rsid w:val="00353A72"/>
    <w:rsid w:val="00372E28"/>
    <w:rsid w:val="003B4F3D"/>
    <w:rsid w:val="003C3CD1"/>
    <w:rsid w:val="003F3B1D"/>
    <w:rsid w:val="00403637"/>
    <w:rsid w:val="004064AF"/>
    <w:rsid w:val="0042415F"/>
    <w:rsid w:val="00496D8F"/>
    <w:rsid w:val="004C14AF"/>
    <w:rsid w:val="004C4F48"/>
    <w:rsid w:val="0051073B"/>
    <w:rsid w:val="0057778E"/>
    <w:rsid w:val="00591433"/>
    <w:rsid w:val="005924EC"/>
    <w:rsid w:val="005E0BDB"/>
    <w:rsid w:val="005E557B"/>
    <w:rsid w:val="00610327"/>
    <w:rsid w:val="00612319"/>
    <w:rsid w:val="00630142"/>
    <w:rsid w:val="006A70BE"/>
    <w:rsid w:val="006B4374"/>
    <w:rsid w:val="006B74DF"/>
    <w:rsid w:val="00715D2D"/>
    <w:rsid w:val="00786E7D"/>
    <w:rsid w:val="007A2675"/>
    <w:rsid w:val="008541CD"/>
    <w:rsid w:val="00877119"/>
    <w:rsid w:val="0088646E"/>
    <w:rsid w:val="008D230F"/>
    <w:rsid w:val="00956252"/>
    <w:rsid w:val="00983B4B"/>
    <w:rsid w:val="00985956"/>
    <w:rsid w:val="009A4423"/>
    <w:rsid w:val="009A7C9F"/>
    <w:rsid w:val="009B56A1"/>
    <w:rsid w:val="009C29D6"/>
    <w:rsid w:val="009C7709"/>
    <w:rsid w:val="009E67E0"/>
    <w:rsid w:val="009F33EE"/>
    <w:rsid w:val="00A12D80"/>
    <w:rsid w:val="00A47ED2"/>
    <w:rsid w:val="00AB711D"/>
    <w:rsid w:val="00AC3D2A"/>
    <w:rsid w:val="00B11C1A"/>
    <w:rsid w:val="00B36B00"/>
    <w:rsid w:val="00B438FF"/>
    <w:rsid w:val="00B60A9B"/>
    <w:rsid w:val="00B97158"/>
    <w:rsid w:val="00BB0FB0"/>
    <w:rsid w:val="00BD34A7"/>
    <w:rsid w:val="00BF6BF1"/>
    <w:rsid w:val="00C434FC"/>
    <w:rsid w:val="00C4655F"/>
    <w:rsid w:val="00CB7AF7"/>
    <w:rsid w:val="00CC7B16"/>
    <w:rsid w:val="00D06A71"/>
    <w:rsid w:val="00D737C2"/>
    <w:rsid w:val="00D86A52"/>
    <w:rsid w:val="00DC0419"/>
    <w:rsid w:val="00DD4593"/>
    <w:rsid w:val="00E25009"/>
    <w:rsid w:val="00E407D9"/>
    <w:rsid w:val="00E443F3"/>
    <w:rsid w:val="00E6259A"/>
    <w:rsid w:val="00E83069"/>
    <w:rsid w:val="00EC1D88"/>
    <w:rsid w:val="00ED3C89"/>
    <w:rsid w:val="00F47523"/>
    <w:rsid w:val="00F54564"/>
    <w:rsid w:val="00F85A79"/>
    <w:rsid w:val="00FE73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225"/>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155225"/>
  </w:style>
  <w:style w:type="paragraph" w:styleId="ListParagraph">
    <w:name w:val="List Paragraph"/>
    <w:basedOn w:val="Normal"/>
    <w:link w:val="ListParagraphChar"/>
    <w:qFormat/>
    <w:rsid w:val="00155225"/>
    <w:pPr>
      <w:ind w:left="720"/>
      <w:contextualSpacing/>
    </w:pPr>
  </w:style>
  <w:style w:type="table" w:styleId="TableGrid">
    <w:name w:val="Table Grid"/>
    <w:basedOn w:val="TableNormal"/>
    <w:uiPriority w:val="99"/>
    <w:rsid w:val="0087711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4423"/>
    <w:pPr>
      <w:tabs>
        <w:tab w:val="center" w:pos="4513"/>
        <w:tab w:val="right" w:pos="9026"/>
      </w:tabs>
    </w:pPr>
  </w:style>
  <w:style w:type="character" w:customStyle="1" w:styleId="HeaderChar">
    <w:name w:val="Header Char"/>
    <w:basedOn w:val="DefaultParagraphFont"/>
    <w:link w:val="Header"/>
    <w:uiPriority w:val="99"/>
    <w:rsid w:val="009A4423"/>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9A4423"/>
    <w:pPr>
      <w:tabs>
        <w:tab w:val="center" w:pos="4513"/>
        <w:tab w:val="right" w:pos="9026"/>
      </w:tabs>
    </w:pPr>
  </w:style>
  <w:style w:type="character" w:customStyle="1" w:styleId="FooterChar">
    <w:name w:val="Footer Char"/>
    <w:basedOn w:val="DefaultParagraphFont"/>
    <w:link w:val="Footer"/>
    <w:uiPriority w:val="99"/>
    <w:rsid w:val="009A4423"/>
    <w:rPr>
      <w:rFonts w:ascii="Times New Roman" w:eastAsiaTheme="minorEastAsia" w:hAnsi="Times New Roman" w:cs="Times New Roman"/>
      <w:sz w:val="24"/>
      <w:szCs w:val="24"/>
      <w:lang w:val="en-US"/>
    </w:rPr>
  </w:style>
  <w:style w:type="character" w:customStyle="1" w:styleId="ListParagraphChar">
    <w:name w:val="List Paragraph Char"/>
    <w:basedOn w:val="DefaultParagraphFont"/>
    <w:link w:val="ListParagraph"/>
    <w:rsid w:val="0057778E"/>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2015-06-07T00:12:00Z</cp:lastPrinted>
  <dcterms:created xsi:type="dcterms:W3CDTF">2015-05-25T02:17:00Z</dcterms:created>
  <dcterms:modified xsi:type="dcterms:W3CDTF">2015-06-07T01:38:00Z</dcterms:modified>
</cp:coreProperties>
</file>