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3C" w:rsidRDefault="00AE4D91" w:rsidP="00A7413C">
      <w:pPr>
        <w:tabs>
          <w:tab w:val="left" w:pos="900"/>
        </w:tabs>
        <w:spacing w:after="0" w:line="240" w:lineRule="auto"/>
        <w:jc w:val="center"/>
        <w:rPr>
          <w:rFonts w:ascii="Times New Roman" w:hAnsi="Times New Roman"/>
          <w:b/>
          <w:sz w:val="24"/>
          <w:szCs w:val="24"/>
          <w:lang w:val="id-ID"/>
        </w:rPr>
      </w:pPr>
      <w:r>
        <w:rPr>
          <w:rFonts w:ascii="Times New Roman" w:hAnsi="Times New Roman"/>
          <w:b/>
          <w:noProof/>
          <w:sz w:val="24"/>
          <w:szCs w:val="24"/>
          <w:lang w:eastAsia="en-US"/>
        </w:rPr>
        <w:pict>
          <v:rect id="_x0000_s1027" style="position:absolute;left:0;text-align:left;margin-left:384.4pt;margin-top:-86.1pt;width:27.3pt;height:33.55pt;z-index:251661312" stroked="f"/>
        </w:pict>
      </w:r>
      <w:r w:rsidR="00A7413C" w:rsidRPr="00714B5F">
        <w:rPr>
          <w:rFonts w:ascii="Times New Roman" w:hAnsi="Times New Roman"/>
          <w:b/>
          <w:sz w:val="24"/>
          <w:szCs w:val="24"/>
        </w:rPr>
        <w:t>PERJANJIAN KERJASAMA BAGI HASIL KEGIATAN PENGELOLAAN ANGKLUNG KEBYAR MENURUT KUH PERDATA</w:t>
      </w:r>
    </w:p>
    <w:p w:rsidR="00A7413C" w:rsidRPr="00FB29AF" w:rsidRDefault="00A7413C" w:rsidP="00A7413C">
      <w:pPr>
        <w:tabs>
          <w:tab w:val="left" w:pos="900"/>
        </w:tabs>
        <w:spacing w:after="0" w:line="240" w:lineRule="auto"/>
        <w:jc w:val="center"/>
        <w:rPr>
          <w:rFonts w:ascii="Times New Roman" w:hAnsi="Times New Roman"/>
          <w:b/>
          <w:sz w:val="24"/>
          <w:szCs w:val="24"/>
          <w:lang w:val="id-ID"/>
        </w:rPr>
      </w:pPr>
      <w:r>
        <w:rPr>
          <w:rFonts w:ascii="Times New Roman" w:hAnsi="Times New Roman"/>
          <w:b/>
          <w:sz w:val="24"/>
          <w:szCs w:val="24"/>
          <w:lang w:val="id-ID"/>
        </w:rPr>
        <w:t>(STUDI DI KARANG BATUAYA)</w:t>
      </w:r>
    </w:p>
    <w:p w:rsidR="00A7413C" w:rsidRPr="005B4567" w:rsidRDefault="00A7413C" w:rsidP="00A7413C">
      <w:pPr>
        <w:tabs>
          <w:tab w:val="left" w:pos="900"/>
        </w:tabs>
        <w:spacing w:after="0" w:line="480" w:lineRule="auto"/>
        <w:jc w:val="center"/>
        <w:rPr>
          <w:rFonts w:ascii="Times New Roman" w:hAnsi="Times New Roman"/>
          <w:b/>
          <w:sz w:val="24"/>
          <w:szCs w:val="24"/>
        </w:rPr>
      </w:pPr>
    </w:p>
    <w:p w:rsidR="00A7413C" w:rsidRPr="00A7413C" w:rsidRDefault="00A7413C" w:rsidP="00A7413C">
      <w:pPr>
        <w:jc w:val="center"/>
        <w:rPr>
          <w:rFonts w:ascii="Times New Roman" w:hAnsi="Times New Roman"/>
          <w:b/>
          <w:sz w:val="24"/>
          <w:szCs w:val="24"/>
          <w:lang w:val="id-ID"/>
        </w:rPr>
      </w:pPr>
      <w:r>
        <w:rPr>
          <w:rFonts w:ascii="Times New Roman" w:hAnsi="Times New Roman"/>
          <w:b/>
          <w:sz w:val="24"/>
          <w:szCs w:val="24"/>
          <w:lang w:val="id-ID"/>
        </w:rPr>
        <w:t>JURNAL ILMIAH</w:t>
      </w:r>
    </w:p>
    <w:p w:rsidR="00A7413C" w:rsidRDefault="00A7413C" w:rsidP="00A7413C">
      <w:pPr>
        <w:spacing w:after="0"/>
        <w:rPr>
          <w:rFonts w:ascii="Times New Roman" w:hAnsi="Times New Roman"/>
          <w:sz w:val="24"/>
          <w:szCs w:val="24"/>
          <w:lang w:val="id-ID"/>
        </w:rPr>
      </w:pPr>
    </w:p>
    <w:p w:rsidR="00E253ED" w:rsidRPr="00A7413C" w:rsidRDefault="00E253ED" w:rsidP="00A7413C">
      <w:pPr>
        <w:spacing w:after="0"/>
        <w:rPr>
          <w:rFonts w:ascii="Times New Roman" w:hAnsi="Times New Roman"/>
          <w:sz w:val="24"/>
          <w:szCs w:val="24"/>
          <w:lang w:val="id-ID"/>
        </w:rPr>
      </w:pPr>
    </w:p>
    <w:p w:rsidR="00A7413C" w:rsidRDefault="00D400CE" w:rsidP="00A7413C">
      <w:pPr>
        <w:rPr>
          <w:rFonts w:ascii="Times New Roman" w:hAnsi="Times New Roman"/>
          <w:sz w:val="24"/>
          <w:szCs w:val="24"/>
        </w:rPr>
      </w:pPr>
      <w:r>
        <w:rPr>
          <w:rFonts w:ascii="Times New Roman" w:hAnsi="Times New Roman"/>
          <w:noProof/>
          <w:sz w:val="24"/>
          <w:szCs w:val="24"/>
          <w:lang w:eastAsia="en-US"/>
        </w:rPr>
        <w:drawing>
          <wp:anchor distT="0" distB="0" distL="114300" distR="114300" simplePos="0" relativeHeight="251660288" behindDoc="0" locked="0" layoutInCell="1" allowOverlap="1">
            <wp:simplePos x="0" y="0"/>
            <wp:positionH relativeFrom="column">
              <wp:posOffset>1986074</wp:posOffset>
            </wp:positionH>
            <wp:positionV relativeFrom="paragraph">
              <wp:posOffset>284775</wp:posOffset>
            </wp:positionV>
            <wp:extent cx="1756587" cy="1690577"/>
            <wp:effectExtent l="19050" t="0" r="0" b="0"/>
            <wp:wrapNone/>
            <wp:docPr id="2"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s.jpg"/>
                    <pic:cNvPicPr>
                      <a:picLocks noChangeAspect="1" noChangeArrowheads="1"/>
                    </pic:cNvPicPr>
                  </pic:nvPicPr>
                  <pic:blipFill>
                    <a:blip r:embed="rId9"/>
                    <a:srcRect/>
                    <a:stretch>
                      <a:fillRect/>
                    </a:stretch>
                  </pic:blipFill>
                  <pic:spPr bwMode="auto">
                    <a:xfrm>
                      <a:off x="0" y="0"/>
                      <a:ext cx="1756587" cy="1690577"/>
                    </a:xfrm>
                    <a:prstGeom prst="rect">
                      <a:avLst/>
                    </a:prstGeom>
                    <a:noFill/>
                    <a:ln w="9525">
                      <a:noFill/>
                      <a:miter lim="800000"/>
                      <a:headEnd/>
                      <a:tailEnd/>
                    </a:ln>
                  </pic:spPr>
                </pic:pic>
              </a:graphicData>
            </a:graphic>
          </wp:anchor>
        </w:drawing>
      </w:r>
    </w:p>
    <w:p w:rsidR="00A7413C" w:rsidRDefault="00A7413C" w:rsidP="00A7413C">
      <w:pPr>
        <w:jc w:val="center"/>
        <w:rPr>
          <w:rFonts w:ascii="Times New Roman" w:hAnsi="Times New Roman"/>
          <w:sz w:val="24"/>
          <w:szCs w:val="24"/>
        </w:rPr>
      </w:pPr>
    </w:p>
    <w:p w:rsidR="00A7413C" w:rsidRDefault="00A7413C" w:rsidP="00A7413C">
      <w:pPr>
        <w:jc w:val="center"/>
        <w:rPr>
          <w:rFonts w:ascii="Times New Roman" w:hAnsi="Times New Roman"/>
          <w:sz w:val="24"/>
          <w:szCs w:val="24"/>
        </w:rPr>
      </w:pPr>
    </w:p>
    <w:p w:rsidR="00A7413C" w:rsidRDefault="00A7413C" w:rsidP="00A7413C">
      <w:pPr>
        <w:jc w:val="center"/>
        <w:rPr>
          <w:rFonts w:ascii="Times New Roman" w:hAnsi="Times New Roman"/>
          <w:sz w:val="24"/>
          <w:szCs w:val="24"/>
        </w:rPr>
      </w:pPr>
    </w:p>
    <w:p w:rsidR="00A7413C" w:rsidRDefault="00A7413C" w:rsidP="00A7413C">
      <w:pPr>
        <w:jc w:val="center"/>
        <w:rPr>
          <w:rFonts w:ascii="Times New Roman" w:hAnsi="Times New Roman"/>
          <w:sz w:val="24"/>
          <w:szCs w:val="24"/>
        </w:rPr>
      </w:pPr>
    </w:p>
    <w:p w:rsidR="00A7413C" w:rsidRDefault="00A7413C" w:rsidP="00A7413C">
      <w:pPr>
        <w:jc w:val="center"/>
        <w:rPr>
          <w:rFonts w:ascii="Times New Roman" w:hAnsi="Times New Roman"/>
          <w:sz w:val="24"/>
          <w:szCs w:val="24"/>
        </w:rPr>
      </w:pPr>
    </w:p>
    <w:p w:rsidR="00A7413C" w:rsidRDefault="00A7413C" w:rsidP="00A7413C">
      <w:pPr>
        <w:jc w:val="center"/>
        <w:rPr>
          <w:rFonts w:ascii="Times New Roman" w:hAnsi="Times New Roman"/>
          <w:sz w:val="24"/>
          <w:szCs w:val="24"/>
        </w:rPr>
      </w:pPr>
    </w:p>
    <w:p w:rsidR="00E253ED" w:rsidRDefault="00E253ED" w:rsidP="00D400CE">
      <w:pPr>
        <w:rPr>
          <w:rFonts w:ascii="Times New Roman" w:hAnsi="Times New Roman"/>
          <w:sz w:val="24"/>
          <w:szCs w:val="24"/>
          <w:lang w:val="id-ID"/>
        </w:rPr>
      </w:pPr>
    </w:p>
    <w:p w:rsidR="00E253ED" w:rsidRDefault="00E253ED" w:rsidP="00A7413C">
      <w:pPr>
        <w:jc w:val="center"/>
        <w:rPr>
          <w:rFonts w:ascii="Times New Roman" w:hAnsi="Times New Roman"/>
          <w:sz w:val="24"/>
          <w:szCs w:val="24"/>
          <w:lang w:val="id-ID"/>
        </w:rPr>
      </w:pPr>
    </w:p>
    <w:p w:rsidR="00D400CE" w:rsidRDefault="00D400CE" w:rsidP="00A7413C">
      <w:pPr>
        <w:jc w:val="center"/>
        <w:rPr>
          <w:rFonts w:ascii="Times New Roman" w:hAnsi="Times New Roman"/>
          <w:sz w:val="24"/>
          <w:szCs w:val="24"/>
          <w:lang w:val="id-ID"/>
        </w:rPr>
      </w:pPr>
    </w:p>
    <w:p w:rsidR="004D7021" w:rsidRPr="00E253ED" w:rsidRDefault="004D7021" w:rsidP="00A7413C">
      <w:pPr>
        <w:jc w:val="center"/>
        <w:rPr>
          <w:rFonts w:ascii="Times New Roman" w:hAnsi="Times New Roman"/>
          <w:sz w:val="24"/>
          <w:szCs w:val="24"/>
          <w:lang w:val="id-ID"/>
        </w:rPr>
      </w:pPr>
    </w:p>
    <w:p w:rsidR="00A7413C" w:rsidRDefault="00A7413C" w:rsidP="00A7413C">
      <w:pPr>
        <w:jc w:val="center"/>
        <w:rPr>
          <w:rFonts w:ascii="Times New Roman" w:hAnsi="Times New Roman"/>
          <w:sz w:val="24"/>
          <w:szCs w:val="24"/>
        </w:rPr>
      </w:pPr>
      <w:proofErr w:type="gramStart"/>
      <w:r>
        <w:rPr>
          <w:rFonts w:ascii="Times New Roman" w:hAnsi="Times New Roman"/>
          <w:sz w:val="24"/>
          <w:szCs w:val="24"/>
        </w:rPr>
        <w:t>Oleh :</w:t>
      </w:r>
      <w:proofErr w:type="gramEnd"/>
    </w:p>
    <w:p w:rsidR="00A7413C" w:rsidRDefault="00A7413C" w:rsidP="00A7413C">
      <w:pPr>
        <w:jc w:val="center"/>
        <w:rPr>
          <w:rFonts w:ascii="Bookman Old Style" w:hAnsi="Bookman Old Style"/>
          <w:sz w:val="24"/>
          <w:szCs w:val="24"/>
        </w:rPr>
      </w:pPr>
      <w:r>
        <w:rPr>
          <w:rFonts w:ascii="Bookman Old Style" w:hAnsi="Bookman Old Style"/>
          <w:sz w:val="24"/>
          <w:szCs w:val="24"/>
        </w:rPr>
        <w:t>Cokorda Purwanta Ragening</w:t>
      </w:r>
    </w:p>
    <w:p w:rsidR="00A7413C" w:rsidRPr="00FB29AF" w:rsidRDefault="00A7413C" w:rsidP="00A7413C">
      <w:pPr>
        <w:jc w:val="center"/>
        <w:rPr>
          <w:rFonts w:ascii="Bookman Old Style" w:hAnsi="Bookman Old Style"/>
          <w:sz w:val="24"/>
          <w:szCs w:val="24"/>
          <w:lang w:val="id-ID"/>
        </w:rPr>
      </w:pPr>
      <w:proofErr w:type="gramStart"/>
      <w:r w:rsidRPr="003F0A3F">
        <w:rPr>
          <w:rFonts w:ascii="Bookman Old Style" w:hAnsi="Bookman Old Style"/>
          <w:sz w:val="24"/>
          <w:szCs w:val="24"/>
        </w:rPr>
        <w:t>N</w:t>
      </w:r>
      <w:r>
        <w:rPr>
          <w:rFonts w:ascii="Bookman Old Style" w:hAnsi="Bookman Old Style"/>
          <w:sz w:val="24"/>
          <w:szCs w:val="24"/>
        </w:rPr>
        <w:t>IM :</w:t>
      </w:r>
      <w:proofErr w:type="gramEnd"/>
      <w:r>
        <w:rPr>
          <w:rFonts w:ascii="Bookman Old Style" w:hAnsi="Bookman Old Style"/>
          <w:sz w:val="24"/>
          <w:szCs w:val="24"/>
        </w:rPr>
        <w:t xml:space="preserve"> D1A010111</w:t>
      </w:r>
    </w:p>
    <w:p w:rsidR="00A7413C" w:rsidRDefault="00A7413C" w:rsidP="00A7413C">
      <w:pPr>
        <w:jc w:val="center"/>
        <w:rPr>
          <w:rFonts w:ascii="Times New Roman" w:hAnsi="Times New Roman"/>
          <w:sz w:val="24"/>
          <w:szCs w:val="24"/>
        </w:rPr>
      </w:pPr>
    </w:p>
    <w:p w:rsidR="00E253ED" w:rsidRDefault="00E253ED" w:rsidP="00D400CE">
      <w:pPr>
        <w:rPr>
          <w:rFonts w:ascii="Times New Roman" w:hAnsi="Times New Roman"/>
          <w:sz w:val="24"/>
          <w:szCs w:val="24"/>
          <w:lang w:val="id-ID"/>
        </w:rPr>
      </w:pPr>
    </w:p>
    <w:p w:rsidR="004D7021" w:rsidRDefault="004D7021" w:rsidP="00D400CE">
      <w:pPr>
        <w:rPr>
          <w:rFonts w:ascii="Times New Roman" w:hAnsi="Times New Roman"/>
          <w:sz w:val="24"/>
          <w:szCs w:val="24"/>
          <w:lang w:val="id-ID"/>
        </w:rPr>
      </w:pPr>
    </w:p>
    <w:p w:rsidR="00E253ED" w:rsidRDefault="00E253ED" w:rsidP="00A7413C">
      <w:pPr>
        <w:jc w:val="center"/>
        <w:rPr>
          <w:rFonts w:ascii="Times New Roman" w:hAnsi="Times New Roman"/>
          <w:sz w:val="24"/>
          <w:szCs w:val="24"/>
          <w:lang w:val="id-ID"/>
        </w:rPr>
      </w:pPr>
    </w:p>
    <w:p w:rsidR="00D400CE" w:rsidRPr="00E253ED" w:rsidRDefault="00D400CE" w:rsidP="004D7021">
      <w:pPr>
        <w:rPr>
          <w:rFonts w:ascii="Times New Roman" w:hAnsi="Times New Roman"/>
          <w:sz w:val="24"/>
          <w:szCs w:val="24"/>
          <w:lang w:val="id-ID"/>
        </w:rPr>
      </w:pPr>
    </w:p>
    <w:p w:rsidR="00A7413C" w:rsidRDefault="00A7413C" w:rsidP="00A7413C">
      <w:pPr>
        <w:jc w:val="center"/>
        <w:rPr>
          <w:rFonts w:ascii="Times New Roman" w:hAnsi="Times New Roman"/>
          <w:b/>
          <w:sz w:val="24"/>
          <w:szCs w:val="24"/>
        </w:rPr>
      </w:pPr>
      <w:r>
        <w:rPr>
          <w:rFonts w:ascii="Times New Roman" w:hAnsi="Times New Roman"/>
          <w:b/>
          <w:sz w:val="24"/>
          <w:szCs w:val="24"/>
        </w:rPr>
        <w:t>FAKULTAS HUKUM</w:t>
      </w:r>
    </w:p>
    <w:p w:rsidR="00A7413C" w:rsidRDefault="00A7413C" w:rsidP="00A7413C">
      <w:pPr>
        <w:jc w:val="center"/>
        <w:rPr>
          <w:rFonts w:ascii="Times New Roman" w:hAnsi="Times New Roman"/>
          <w:b/>
          <w:sz w:val="24"/>
          <w:szCs w:val="24"/>
        </w:rPr>
      </w:pPr>
      <w:r>
        <w:rPr>
          <w:rFonts w:ascii="Times New Roman" w:hAnsi="Times New Roman"/>
          <w:b/>
          <w:sz w:val="24"/>
          <w:szCs w:val="24"/>
        </w:rPr>
        <w:t>UNIVERSITAS MATARAM</w:t>
      </w:r>
    </w:p>
    <w:p w:rsidR="00A7413C" w:rsidRPr="00E253ED" w:rsidRDefault="00A7413C" w:rsidP="00E253ED">
      <w:pPr>
        <w:jc w:val="center"/>
        <w:rPr>
          <w:rFonts w:ascii="Times New Roman" w:hAnsi="Times New Roman"/>
          <w:b/>
          <w:sz w:val="24"/>
          <w:szCs w:val="24"/>
          <w:lang w:val="id-ID"/>
        </w:rPr>
      </w:pPr>
      <w:r>
        <w:rPr>
          <w:rFonts w:ascii="Times New Roman" w:hAnsi="Times New Roman"/>
          <w:b/>
          <w:sz w:val="24"/>
          <w:szCs w:val="24"/>
        </w:rPr>
        <w:t>2015</w:t>
      </w:r>
    </w:p>
    <w:p w:rsidR="00A7413C" w:rsidRDefault="00AE4D91" w:rsidP="00A7413C">
      <w:pPr>
        <w:tabs>
          <w:tab w:val="left" w:pos="900"/>
        </w:tabs>
        <w:spacing w:after="0" w:line="240" w:lineRule="auto"/>
        <w:jc w:val="center"/>
        <w:rPr>
          <w:rFonts w:ascii="Times New Roman" w:hAnsi="Times New Roman"/>
          <w:b/>
          <w:sz w:val="24"/>
          <w:szCs w:val="24"/>
          <w:lang w:val="id-ID"/>
        </w:rPr>
      </w:pPr>
      <w:r>
        <w:rPr>
          <w:rFonts w:ascii="Times New Roman" w:hAnsi="Times New Roman"/>
          <w:b/>
          <w:noProof/>
          <w:sz w:val="24"/>
          <w:szCs w:val="24"/>
          <w:lang w:eastAsia="en-US"/>
        </w:rPr>
        <w:lastRenderedPageBreak/>
        <w:pict>
          <v:rect id="_x0000_s1028" style="position:absolute;left:0;text-align:left;margin-left:384.4pt;margin-top:-86.1pt;width:27.3pt;height:33.55pt;z-index:251663360" stroked="f"/>
        </w:pict>
      </w:r>
      <w:r w:rsidR="00A7413C" w:rsidRPr="00714B5F">
        <w:rPr>
          <w:rFonts w:ascii="Times New Roman" w:hAnsi="Times New Roman"/>
          <w:b/>
          <w:sz w:val="24"/>
          <w:szCs w:val="24"/>
        </w:rPr>
        <w:t>PERJANJIAN KERJASAMA BAGI HASIL KEGIATAN PENGELOLAAN ANGKLUNG KEBYAR MENURUT KUH PERDATA</w:t>
      </w:r>
    </w:p>
    <w:p w:rsidR="00A7413C" w:rsidRPr="00FB29AF" w:rsidRDefault="00A7413C" w:rsidP="00A7413C">
      <w:pPr>
        <w:tabs>
          <w:tab w:val="left" w:pos="900"/>
        </w:tabs>
        <w:spacing w:after="0" w:line="240" w:lineRule="auto"/>
        <w:jc w:val="center"/>
        <w:rPr>
          <w:rFonts w:ascii="Times New Roman" w:hAnsi="Times New Roman"/>
          <w:b/>
          <w:sz w:val="24"/>
          <w:szCs w:val="24"/>
          <w:lang w:val="id-ID"/>
        </w:rPr>
      </w:pPr>
      <w:r>
        <w:rPr>
          <w:rFonts w:ascii="Times New Roman" w:hAnsi="Times New Roman"/>
          <w:b/>
          <w:sz w:val="24"/>
          <w:szCs w:val="24"/>
          <w:lang w:val="id-ID"/>
        </w:rPr>
        <w:t>(STUDI DI KARANG BATUAYA)</w:t>
      </w:r>
    </w:p>
    <w:p w:rsidR="00A7413C" w:rsidRDefault="00A7413C" w:rsidP="00A7413C">
      <w:pPr>
        <w:spacing w:line="480" w:lineRule="auto"/>
        <w:jc w:val="center"/>
        <w:outlineLvl w:val="0"/>
        <w:rPr>
          <w:b/>
          <w:bCs/>
          <w:caps/>
          <w:color w:val="000000" w:themeColor="text1"/>
          <w:lang w:val="id-ID"/>
        </w:rPr>
      </w:pPr>
    </w:p>
    <w:p w:rsidR="00A7413C" w:rsidRPr="00A7413C" w:rsidRDefault="00A7413C" w:rsidP="00A7413C">
      <w:pPr>
        <w:spacing w:line="480" w:lineRule="auto"/>
        <w:jc w:val="center"/>
        <w:outlineLvl w:val="0"/>
        <w:rPr>
          <w:rFonts w:ascii="Times New Roman" w:hAnsi="Times New Roman"/>
          <w:b/>
          <w:bCs/>
          <w:caps/>
          <w:color w:val="000000" w:themeColor="text1"/>
          <w:sz w:val="24"/>
          <w:szCs w:val="24"/>
        </w:rPr>
      </w:pPr>
      <w:r w:rsidRPr="00A7413C">
        <w:rPr>
          <w:rFonts w:ascii="Times New Roman" w:hAnsi="Times New Roman"/>
          <w:b/>
          <w:bCs/>
          <w:caps/>
          <w:color w:val="000000" w:themeColor="text1"/>
          <w:sz w:val="24"/>
          <w:szCs w:val="24"/>
        </w:rPr>
        <w:t>jurnal ILMIAH</w:t>
      </w:r>
    </w:p>
    <w:p w:rsidR="00A7413C" w:rsidRPr="005326B4" w:rsidRDefault="00A7413C" w:rsidP="00A7413C">
      <w:pPr>
        <w:spacing w:line="480" w:lineRule="auto"/>
        <w:jc w:val="center"/>
        <w:outlineLvl w:val="0"/>
        <w:rPr>
          <w:b/>
          <w:bCs/>
          <w:caps/>
          <w:color w:val="000000" w:themeColor="text1"/>
        </w:rPr>
      </w:pPr>
    </w:p>
    <w:p w:rsidR="00A7413C" w:rsidRDefault="00A7413C" w:rsidP="00D400CE">
      <w:pPr>
        <w:jc w:val="center"/>
        <w:rPr>
          <w:color w:val="000000" w:themeColor="text1"/>
        </w:rPr>
      </w:pPr>
      <w:r w:rsidRPr="00BA09A3">
        <w:rPr>
          <w:noProof/>
          <w:color w:val="000000" w:themeColor="text1"/>
          <w:lang w:eastAsia="en-US"/>
        </w:rPr>
        <w:drawing>
          <wp:inline distT="0" distB="0" distL="0" distR="0" wp14:anchorId="37E8075E" wp14:editId="5B6F79A3">
            <wp:extent cx="2235053" cy="1959632"/>
            <wp:effectExtent l="19050" t="0" r="0" b="0"/>
            <wp:docPr id="1" name="irc_mi" descr="http://sucihidayah.files.wordpress.com/2012/06/logo-unram-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cihidayah.files.wordpress.com/2012/06/logo-unram-warna.jpg"/>
                    <pic:cNvPicPr>
                      <a:picLocks noChangeAspect="1" noChangeArrowheads="1"/>
                    </pic:cNvPicPr>
                  </pic:nvPicPr>
                  <pic:blipFill>
                    <a:blip r:embed="rId10" cstate="print"/>
                    <a:srcRect/>
                    <a:stretch>
                      <a:fillRect/>
                    </a:stretch>
                  </pic:blipFill>
                  <pic:spPr bwMode="auto">
                    <a:xfrm>
                      <a:off x="0" y="0"/>
                      <a:ext cx="2237925" cy="1962150"/>
                    </a:xfrm>
                    <a:prstGeom prst="rect">
                      <a:avLst/>
                    </a:prstGeom>
                    <a:noFill/>
                    <a:ln w="9525">
                      <a:noFill/>
                      <a:miter lim="800000"/>
                      <a:headEnd/>
                      <a:tailEnd/>
                    </a:ln>
                  </pic:spPr>
                </pic:pic>
              </a:graphicData>
            </a:graphic>
          </wp:inline>
        </w:drawing>
      </w:r>
    </w:p>
    <w:p w:rsidR="00A7413C" w:rsidRDefault="00D400CE" w:rsidP="00D400CE">
      <w:pPr>
        <w:tabs>
          <w:tab w:val="left" w:pos="5559"/>
        </w:tabs>
        <w:rPr>
          <w:color w:val="000000" w:themeColor="text1"/>
        </w:rPr>
      </w:pPr>
      <w:r>
        <w:rPr>
          <w:color w:val="000000" w:themeColor="text1"/>
        </w:rPr>
        <w:tab/>
      </w:r>
    </w:p>
    <w:p w:rsidR="00A7413C" w:rsidRDefault="00A7413C" w:rsidP="00A7413C">
      <w:pPr>
        <w:rPr>
          <w:color w:val="000000" w:themeColor="text1"/>
        </w:rPr>
      </w:pPr>
    </w:p>
    <w:p w:rsidR="00A7413C" w:rsidRPr="00A7413C" w:rsidRDefault="00A7413C" w:rsidP="00A7413C">
      <w:pPr>
        <w:spacing w:line="480" w:lineRule="auto"/>
        <w:outlineLvl w:val="0"/>
        <w:rPr>
          <w:color w:val="000000" w:themeColor="text1"/>
          <w:lang w:val="id-ID"/>
        </w:rPr>
      </w:pPr>
    </w:p>
    <w:p w:rsidR="00A7413C" w:rsidRDefault="00A7413C" w:rsidP="00A7413C">
      <w:pPr>
        <w:jc w:val="center"/>
        <w:rPr>
          <w:rFonts w:ascii="Times New Roman" w:hAnsi="Times New Roman"/>
          <w:sz w:val="24"/>
          <w:szCs w:val="24"/>
        </w:rPr>
      </w:pPr>
      <w:proofErr w:type="gramStart"/>
      <w:r>
        <w:rPr>
          <w:rFonts w:ascii="Times New Roman" w:hAnsi="Times New Roman"/>
          <w:sz w:val="24"/>
          <w:szCs w:val="24"/>
        </w:rPr>
        <w:t>Oleh :</w:t>
      </w:r>
      <w:proofErr w:type="gramEnd"/>
    </w:p>
    <w:p w:rsidR="00A7413C" w:rsidRDefault="00A7413C" w:rsidP="00A7413C">
      <w:pPr>
        <w:jc w:val="center"/>
        <w:rPr>
          <w:rFonts w:ascii="Bookman Old Style" w:hAnsi="Bookman Old Style"/>
          <w:sz w:val="24"/>
          <w:szCs w:val="24"/>
        </w:rPr>
      </w:pPr>
      <w:r>
        <w:rPr>
          <w:rFonts w:ascii="Bookman Old Style" w:hAnsi="Bookman Old Style"/>
          <w:sz w:val="24"/>
          <w:szCs w:val="24"/>
        </w:rPr>
        <w:t>Cokorda Purwanta Ragening</w:t>
      </w:r>
    </w:p>
    <w:p w:rsidR="00A7413C" w:rsidRPr="00FB29AF" w:rsidRDefault="00A7413C" w:rsidP="00A7413C">
      <w:pPr>
        <w:jc w:val="center"/>
        <w:rPr>
          <w:rFonts w:ascii="Bookman Old Style" w:hAnsi="Bookman Old Style"/>
          <w:sz w:val="24"/>
          <w:szCs w:val="24"/>
          <w:lang w:val="id-ID"/>
        </w:rPr>
      </w:pPr>
      <w:r>
        <w:rPr>
          <w:rFonts w:ascii="Bookman Old Style" w:hAnsi="Bookman Old Style"/>
          <w:sz w:val="24"/>
          <w:szCs w:val="24"/>
        </w:rPr>
        <w:t>D1A010111</w:t>
      </w:r>
    </w:p>
    <w:p w:rsidR="00A7413C" w:rsidRDefault="00A7413C" w:rsidP="00A7413C">
      <w:pPr>
        <w:rPr>
          <w:color w:val="000000" w:themeColor="text1"/>
          <w:lang w:val="id-ID"/>
        </w:rPr>
      </w:pPr>
    </w:p>
    <w:p w:rsidR="00E253ED" w:rsidRPr="00E253ED" w:rsidRDefault="00E253ED" w:rsidP="00A7413C">
      <w:pPr>
        <w:rPr>
          <w:color w:val="000000" w:themeColor="text1"/>
          <w:lang w:val="id-ID"/>
        </w:rPr>
      </w:pPr>
    </w:p>
    <w:p w:rsidR="00A7413C" w:rsidRPr="00A7413C" w:rsidRDefault="00A7413C" w:rsidP="00A7413C">
      <w:pPr>
        <w:jc w:val="center"/>
        <w:outlineLvl w:val="0"/>
        <w:rPr>
          <w:rFonts w:ascii="Times New Roman" w:hAnsi="Times New Roman"/>
          <w:color w:val="000000" w:themeColor="text1"/>
          <w:sz w:val="24"/>
          <w:szCs w:val="24"/>
          <w:lang w:val="id-ID"/>
        </w:rPr>
      </w:pPr>
      <w:proofErr w:type="gramStart"/>
      <w:r w:rsidRPr="00A7413C">
        <w:rPr>
          <w:rFonts w:ascii="Times New Roman" w:hAnsi="Times New Roman"/>
          <w:color w:val="000000" w:themeColor="text1"/>
          <w:sz w:val="24"/>
          <w:szCs w:val="24"/>
        </w:rPr>
        <w:t>Menyetujui :</w:t>
      </w:r>
      <w:bookmarkStart w:id="0" w:name="_GoBack"/>
      <w:bookmarkEnd w:id="0"/>
      <w:proofErr w:type="gramEnd"/>
    </w:p>
    <w:p w:rsidR="00A7413C" w:rsidRPr="008362D8" w:rsidRDefault="00A7413C" w:rsidP="00A7413C">
      <w:pPr>
        <w:jc w:val="center"/>
        <w:rPr>
          <w:color w:val="000000" w:themeColor="text1"/>
        </w:rPr>
      </w:pPr>
      <w:r w:rsidRPr="00A7413C">
        <w:rPr>
          <w:rFonts w:ascii="Times New Roman" w:hAnsi="Times New Roman"/>
          <w:color w:val="000000" w:themeColor="text1"/>
          <w:sz w:val="24"/>
          <w:szCs w:val="24"/>
        </w:rPr>
        <w:t>Pembimbing Pertama</w:t>
      </w:r>
      <w:r w:rsidRPr="008362D8">
        <w:rPr>
          <w:color w:val="000000" w:themeColor="text1"/>
        </w:rPr>
        <w:t>,</w:t>
      </w:r>
    </w:p>
    <w:p w:rsidR="00A7413C" w:rsidRDefault="00AE4D91">
      <w:pPr>
        <w:rPr>
          <w:lang w:val="id-ID"/>
        </w:rPr>
      </w:pPr>
      <w:r>
        <w:rPr>
          <w:noProof/>
          <w:color w:val="000000" w:themeColor="text1"/>
          <w:lang w:eastAsia="en-US"/>
        </w:rPr>
        <w:drawing>
          <wp:anchor distT="0" distB="0" distL="114300" distR="114300" simplePos="0" relativeHeight="251664384" behindDoc="0" locked="0" layoutInCell="1" allowOverlap="1" wp14:anchorId="3FA45D9B" wp14:editId="1FA7E8EA">
            <wp:simplePos x="0" y="0"/>
            <wp:positionH relativeFrom="column">
              <wp:posOffset>1654810</wp:posOffset>
            </wp:positionH>
            <wp:positionV relativeFrom="paragraph">
              <wp:posOffset>83820</wp:posOffset>
            </wp:positionV>
            <wp:extent cx="2017395" cy="661670"/>
            <wp:effectExtent l="0" t="0" r="0" b="0"/>
            <wp:wrapNone/>
            <wp:docPr id="3" name="Picture 3" descr="C:\Users\majakomputer\Documents\IMG_20151115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komputer\Documents\IMG_20151115_000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1522" r="64777" b="9348"/>
                    <a:stretch/>
                  </pic:blipFill>
                  <pic:spPr bwMode="auto">
                    <a:xfrm>
                      <a:off x="0" y="0"/>
                      <a:ext cx="2017395" cy="661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7413C" w:rsidRDefault="00A7413C">
      <w:pPr>
        <w:rPr>
          <w:lang w:val="id-ID"/>
        </w:rPr>
      </w:pPr>
    </w:p>
    <w:p w:rsidR="00A7413C" w:rsidRDefault="00A7413C">
      <w:pPr>
        <w:rPr>
          <w:lang w:val="id-ID"/>
        </w:rPr>
      </w:pPr>
    </w:p>
    <w:p w:rsidR="00A7413C" w:rsidRDefault="00A7413C" w:rsidP="00A7413C">
      <w:pPr>
        <w:spacing w:after="0" w:line="240" w:lineRule="auto"/>
        <w:jc w:val="center"/>
        <w:rPr>
          <w:rFonts w:ascii="Times New Roman" w:hAnsi="Times New Roman"/>
          <w:sz w:val="24"/>
          <w:szCs w:val="24"/>
          <w:lang w:val="id-ID"/>
        </w:rPr>
      </w:pPr>
      <w:r>
        <w:rPr>
          <w:rFonts w:ascii="Times New Roman" w:hAnsi="Times New Roman"/>
          <w:sz w:val="24"/>
          <w:szCs w:val="24"/>
        </w:rPr>
        <w:t xml:space="preserve">Dr. Djumardin, </w:t>
      </w:r>
      <w:r w:rsidRPr="006114E5">
        <w:rPr>
          <w:rFonts w:ascii="Times New Roman" w:hAnsi="Times New Roman"/>
          <w:sz w:val="24"/>
          <w:szCs w:val="24"/>
        </w:rPr>
        <w:t>SH.</w:t>
      </w:r>
      <w:proofErr w:type="gramStart"/>
      <w:r w:rsidRPr="006114E5">
        <w:rPr>
          <w:rFonts w:ascii="Times New Roman" w:hAnsi="Times New Roman"/>
          <w:sz w:val="24"/>
          <w:szCs w:val="24"/>
        </w:rPr>
        <w:t>,MHum</w:t>
      </w:r>
      <w:proofErr w:type="gramEnd"/>
    </w:p>
    <w:p w:rsidR="00B418A9" w:rsidRDefault="00A7413C" w:rsidP="00E253ED">
      <w:pPr>
        <w:spacing w:after="0" w:line="240" w:lineRule="auto"/>
        <w:jc w:val="center"/>
        <w:rPr>
          <w:rFonts w:ascii="Times New Roman" w:hAnsi="Times New Roman"/>
          <w:sz w:val="24"/>
          <w:szCs w:val="24"/>
          <w:lang w:val="id-ID"/>
        </w:rPr>
      </w:pPr>
      <w:r>
        <w:rPr>
          <w:rFonts w:ascii="Times New Roman" w:hAnsi="Times New Roman"/>
          <w:sz w:val="24"/>
          <w:szCs w:val="24"/>
        </w:rPr>
        <w:t>NIP. 196308091988031001</w:t>
      </w:r>
    </w:p>
    <w:p w:rsidR="00B418A9" w:rsidRDefault="00B418A9" w:rsidP="00D400CE">
      <w:pPr>
        <w:tabs>
          <w:tab w:val="left" w:pos="900"/>
        </w:tabs>
        <w:spacing w:after="0" w:line="480" w:lineRule="auto"/>
        <w:jc w:val="center"/>
        <w:rPr>
          <w:rFonts w:ascii="Times New Roman" w:hAnsi="Times New Roman"/>
          <w:b/>
          <w:sz w:val="24"/>
          <w:szCs w:val="24"/>
        </w:rPr>
      </w:pPr>
      <w:r w:rsidRPr="005B4567">
        <w:rPr>
          <w:rFonts w:ascii="Times New Roman" w:hAnsi="Times New Roman"/>
          <w:b/>
          <w:sz w:val="24"/>
          <w:szCs w:val="24"/>
        </w:rPr>
        <w:lastRenderedPageBreak/>
        <w:t>PERJANJIAN KERJASAMA BAGI HASIL KEGIATAN PENGELOLAAN ANGKLUNG KEBYAR MENURUT KUH PERDATA</w:t>
      </w:r>
    </w:p>
    <w:p w:rsidR="00B418A9" w:rsidRDefault="00B418A9" w:rsidP="00D400CE">
      <w:pPr>
        <w:tabs>
          <w:tab w:val="left" w:pos="900"/>
        </w:tabs>
        <w:spacing w:after="0" w:line="480" w:lineRule="auto"/>
        <w:jc w:val="center"/>
        <w:rPr>
          <w:rFonts w:ascii="Times New Roman" w:hAnsi="Times New Roman"/>
          <w:b/>
          <w:sz w:val="24"/>
          <w:szCs w:val="24"/>
          <w:lang w:val="id-ID"/>
        </w:rPr>
      </w:pPr>
      <w:r>
        <w:rPr>
          <w:rFonts w:ascii="Times New Roman" w:hAnsi="Times New Roman"/>
          <w:b/>
          <w:sz w:val="24"/>
          <w:szCs w:val="24"/>
          <w:lang w:val="id-ID"/>
        </w:rPr>
        <w:t xml:space="preserve"> ( STUDI DI KARANG BATUAYA )</w:t>
      </w:r>
    </w:p>
    <w:p w:rsidR="00E253ED" w:rsidRPr="0063302A" w:rsidRDefault="00E253ED" w:rsidP="00B418A9">
      <w:pPr>
        <w:tabs>
          <w:tab w:val="left" w:pos="900"/>
        </w:tabs>
        <w:spacing w:after="0" w:line="240" w:lineRule="auto"/>
        <w:jc w:val="center"/>
        <w:rPr>
          <w:rFonts w:ascii="Times New Roman" w:hAnsi="Times New Roman"/>
          <w:b/>
          <w:sz w:val="24"/>
          <w:szCs w:val="24"/>
          <w:lang w:val="id-ID"/>
        </w:rPr>
      </w:pPr>
    </w:p>
    <w:p w:rsidR="00B418A9" w:rsidRPr="001608F7" w:rsidRDefault="00B418A9" w:rsidP="00B418A9">
      <w:pPr>
        <w:jc w:val="center"/>
        <w:rPr>
          <w:rFonts w:ascii="Times New Roman" w:hAnsi="Times New Roman"/>
          <w:b/>
          <w:sz w:val="24"/>
          <w:szCs w:val="24"/>
        </w:rPr>
      </w:pPr>
      <w:r>
        <w:rPr>
          <w:rFonts w:ascii="Times New Roman" w:hAnsi="Times New Roman"/>
          <w:b/>
          <w:sz w:val="24"/>
          <w:szCs w:val="24"/>
        </w:rPr>
        <w:t>COKORDA PURWANTA RAGENING</w:t>
      </w:r>
    </w:p>
    <w:p w:rsidR="00B418A9" w:rsidRPr="001608F7" w:rsidRDefault="00B418A9" w:rsidP="00B418A9">
      <w:pPr>
        <w:jc w:val="center"/>
        <w:rPr>
          <w:rFonts w:ascii="Times New Roman" w:hAnsi="Times New Roman"/>
          <w:b/>
          <w:sz w:val="24"/>
          <w:szCs w:val="24"/>
        </w:rPr>
      </w:pPr>
      <w:r>
        <w:rPr>
          <w:rFonts w:ascii="Times New Roman" w:hAnsi="Times New Roman"/>
          <w:b/>
          <w:sz w:val="24"/>
          <w:szCs w:val="24"/>
        </w:rPr>
        <w:t>D1A010111</w:t>
      </w:r>
    </w:p>
    <w:p w:rsidR="00E253ED" w:rsidRPr="00D400CE" w:rsidRDefault="00B418A9" w:rsidP="00D400CE">
      <w:pPr>
        <w:jc w:val="center"/>
        <w:rPr>
          <w:rFonts w:ascii="Times New Roman" w:hAnsi="Times New Roman"/>
          <w:b/>
          <w:sz w:val="24"/>
          <w:szCs w:val="24"/>
          <w:lang w:val="id-ID"/>
        </w:rPr>
      </w:pPr>
      <w:r w:rsidRPr="001608F7">
        <w:rPr>
          <w:rFonts w:ascii="Times New Roman" w:hAnsi="Times New Roman"/>
          <w:b/>
          <w:sz w:val="24"/>
          <w:szCs w:val="24"/>
        </w:rPr>
        <w:t>FAKULTAS HUKUM UNIVERSITAS MATARAM</w:t>
      </w:r>
    </w:p>
    <w:p w:rsidR="00B418A9" w:rsidRPr="001608F7" w:rsidRDefault="00B418A9" w:rsidP="00B418A9">
      <w:pPr>
        <w:jc w:val="center"/>
        <w:rPr>
          <w:rFonts w:ascii="Times New Roman" w:hAnsi="Times New Roman"/>
          <w:b/>
          <w:sz w:val="24"/>
          <w:szCs w:val="24"/>
        </w:rPr>
      </w:pPr>
      <w:r w:rsidRPr="001608F7">
        <w:rPr>
          <w:rFonts w:ascii="Times New Roman" w:hAnsi="Times New Roman"/>
          <w:b/>
          <w:sz w:val="24"/>
          <w:szCs w:val="24"/>
        </w:rPr>
        <w:t>ABSTRAK</w:t>
      </w:r>
    </w:p>
    <w:p w:rsidR="00B418A9" w:rsidRPr="00041EF5" w:rsidRDefault="00B418A9" w:rsidP="00B418A9">
      <w:pPr>
        <w:spacing w:before="240" w:line="240" w:lineRule="auto"/>
        <w:ind w:firstLine="709"/>
        <w:rPr>
          <w:rFonts w:ascii="Times New Roman" w:hAnsi="Times New Roman"/>
          <w:iCs/>
          <w:sz w:val="24"/>
          <w:szCs w:val="24"/>
        </w:rPr>
      </w:pPr>
      <w:r w:rsidRPr="001608F7">
        <w:rPr>
          <w:rFonts w:ascii="Times New Roman" w:hAnsi="Times New Roman"/>
          <w:sz w:val="24"/>
          <w:szCs w:val="24"/>
        </w:rPr>
        <w:t xml:space="preserve">Tujuan penelitian ini </w:t>
      </w:r>
      <w:r>
        <w:rPr>
          <w:rFonts w:ascii="Times New Roman" w:hAnsi="Times New Roman"/>
          <w:sz w:val="24"/>
          <w:szCs w:val="24"/>
        </w:rPr>
        <w:t>u</w:t>
      </w:r>
      <w:r w:rsidRPr="00041EF5">
        <w:rPr>
          <w:rFonts w:ascii="Times New Roman" w:hAnsi="Times New Roman"/>
          <w:sz w:val="24"/>
          <w:szCs w:val="24"/>
        </w:rPr>
        <w:t>ntuk mengetahui hak dan kewajiban</w:t>
      </w:r>
      <w:r w:rsidRPr="00041EF5">
        <w:rPr>
          <w:rFonts w:ascii="Times New Roman" w:hAnsi="Times New Roman"/>
          <w:i/>
          <w:sz w:val="24"/>
          <w:szCs w:val="24"/>
        </w:rPr>
        <w:t xml:space="preserve"> </w:t>
      </w:r>
      <w:r w:rsidRPr="00041EF5">
        <w:rPr>
          <w:rStyle w:val="Emphasis"/>
          <w:rFonts w:ascii="Times New Roman" w:hAnsi="Times New Roman"/>
          <w:i w:val="0"/>
          <w:sz w:val="24"/>
          <w:szCs w:val="24"/>
        </w:rPr>
        <w:t>para pihak dalam perjanjian kerjasama bagi hasil kegiatan pengelolaan Angklung Kebyar</w:t>
      </w:r>
      <w:r w:rsidRPr="00041EF5">
        <w:rPr>
          <w:rStyle w:val="Emphasis"/>
          <w:rFonts w:ascii="Times New Roman" w:hAnsi="Times New Roman"/>
          <w:sz w:val="24"/>
          <w:szCs w:val="24"/>
        </w:rPr>
        <w:t xml:space="preserve"> </w:t>
      </w:r>
      <w:r w:rsidRPr="00041EF5">
        <w:rPr>
          <w:rFonts w:ascii="Times New Roman" w:hAnsi="Times New Roman"/>
          <w:sz w:val="24"/>
          <w:szCs w:val="24"/>
          <w:lang w:val="id-ID"/>
        </w:rPr>
        <w:t>di Karang Batuaya</w:t>
      </w:r>
      <w:r w:rsidRPr="00041EF5">
        <w:rPr>
          <w:rStyle w:val="Emphasis"/>
          <w:rFonts w:ascii="Times New Roman" w:hAnsi="Times New Roman"/>
          <w:iCs w:val="0"/>
          <w:sz w:val="24"/>
          <w:szCs w:val="24"/>
        </w:rPr>
        <w:t>,</w:t>
      </w:r>
      <w:r w:rsidRPr="00041EF5">
        <w:rPr>
          <w:rStyle w:val="Emphasis"/>
          <w:rFonts w:ascii="Times New Roman" w:hAnsi="Times New Roman"/>
          <w:i w:val="0"/>
          <w:iCs w:val="0"/>
          <w:sz w:val="24"/>
          <w:szCs w:val="24"/>
        </w:rPr>
        <w:t xml:space="preserve"> </w:t>
      </w:r>
      <w:r w:rsidRPr="00041EF5">
        <w:rPr>
          <w:rStyle w:val="Emphasis"/>
          <w:rFonts w:ascii="Times New Roman" w:hAnsi="Times New Roman"/>
          <w:i w:val="0"/>
          <w:sz w:val="24"/>
          <w:szCs w:val="24"/>
        </w:rPr>
        <w:t xml:space="preserve">dan </w:t>
      </w:r>
      <w:proofErr w:type="gramStart"/>
      <w:r w:rsidRPr="00041EF5">
        <w:rPr>
          <w:rStyle w:val="Emphasis"/>
          <w:rFonts w:ascii="Times New Roman" w:hAnsi="Times New Roman"/>
          <w:i w:val="0"/>
          <w:sz w:val="24"/>
          <w:szCs w:val="24"/>
        </w:rPr>
        <w:t>untuk  mengetahui</w:t>
      </w:r>
      <w:proofErr w:type="gramEnd"/>
      <w:r w:rsidRPr="00041EF5">
        <w:rPr>
          <w:rStyle w:val="Emphasis"/>
          <w:rFonts w:ascii="Times New Roman" w:hAnsi="Times New Roman"/>
          <w:i w:val="0"/>
          <w:sz w:val="24"/>
          <w:szCs w:val="24"/>
        </w:rPr>
        <w:t xml:space="preserve"> pola penyelesaian sengketa apabila terjadi perselisihan</w:t>
      </w:r>
      <w:r w:rsidRPr="001608F7">
        <w:rPr>
          <w:rFonts w:ascii="Times New Roman" w:hAnsi="Times New Roman"/>
          <w:sz w:val="24"/>
          <w:szCs w:val="24"/>
        </w:rPr>
        <w:t xml:space="preserve">. </w:t>
      </w:r>
      <w:proofErr w:type="gramStart"/>
      <w:r w:rsidRPr="001608F7">
        <w:rPr>
          <w:rFonts w:ascii="Times New Roman" w:hAnsi="Times New Roman"/>
          <w:sz w:val="24"/>
          <w:szCs w:val="24"/>
        </w:rPr>
        <w:t>Metode penelitian yang digunakan normatif empiris.</w:t>
      </w:r>
      <w:proofErr w:type="gramEnd"/>
      <w:r w:rsidRPr="001608F7">
        <w:rPr>
          <w:rFonts w:ascii="Times New Roman" w:hAnsi="Times New Roman"/>
          <w:sz w:val="24"/>
          <w:szCs w:val="24"/>
        </w:rPr>
        <w:t xml:space="preserve"> </w:t>
      </w:r>
      <w:proofErr w:type="gramStart"/>
      <w:r w:rsidRPr="001608F7">
        <w:rPr>
          <w:rFonts w:ascii="Times New Roman" w:hAnsi="Times New Roman"/>
          <w:sz w:val="24"/>
          <w:szCs w:val="24"/>
        </w:rPr>
        <w:t xml:space="preserve">Hasil penelitian, pelaksanaan perjanjian </w:t>
      </w:r>
      <w:r>
        <w:rPr>
          <w:rFonts w:ascii="Times New Roman" w:hAnsi="Times New Roman"/>
          <w:sz w:val="24"/>
          <w:szCs w:val="24"/>
        </w:rPr>
        <w:t>bagi hasil pengelolaan angklung di Karang batuaya</w:t>
      </w:r>
      <w:r w:rsidRPr="001608F7">
        <w:rPr>
          <w:rFonts w:ascii="Times New Roman" w:hAnsi="Times New Roman"/>
          <w:sz w:val="24"/>
          <w:szCs w:val="24"/>
        </w:rPr>
        <w:t xml:space="preserve"> imbangan para pihak, </w:t>
      </w:r>
      <w:r w:rsidRPr="000B1328">
        <w:rPr>
          <w:rFonts w:ascii="Times New Roman" w:hAnsi="Times New Roman"/>
          <w:sz w:val="24"/>
          <w:szCs w:val="24"/>
        </w:rPr>
        <w:t>Tergantung dengan perjanjian yang telah disepakati antara pihak pemilik dengan pengelola</w:t>
      </w:r>
      <w:r>
        <w:rPr>
          <w:rFonts w:ascii="Times New Roman" w:hAnsi="Times New Roman"/>
          <w:sz w:val="24"/>
          <w:szCs w:val="24"/>
        </w:rPr>
        <w:t>.</w:t>
      </w:r>
      <w:proofErr w:type="gramEnd"/>
      <w:r>
        <w:rPr>
          <w:rFonts w:ascii="Times New Roman" w:hAnsi="Times New Roman"/>
          <w:sz w:val="24"/>
          <w:szCs w:val="24"/>
        </w:rPr>
        <w:t xml:space="preserve"> Untuk pemilik mendapat 20% yang bagi dengan pengelola, Dengan  imbangan yaitu 3</w:t>
      </w:r>
      <w:r w:rsidRPr="001608F7">
        <w:rPr>
          <w:rFonts w:ascii="Times New Roman" w:hAnsi="Times New Roman"/>
          <w:sz w:val="24"/>
          <w:szCs w:val="24"/>
        </w:rPr>
        <w:t>:1</w:t>
      </w:r>
      <w:r>
        <w:rPr>
          <w:rFonts w:ascii="Times New Roman" w:hAnsi="Times New Roman"/>
          <w:sz w:val="24"/>
          <w:szCs w:val="24"/>
        </w:rPr>
        <w:t>, selanjutnya 80% dibagikan kepada sekhe atau pemain angklung sebanyak 24 orang</w:t>
      </w:r>
      <w:r w:rsidRPr="001608F7">
        <w:rPr>
          <w:rFonts w:ascii="Times New Roman" w:hAnsi="Times New Roman"/>
          <w:sz w:val="24"/>
          <w:szCs w:val="24"/>
        </w:rPr>
        <w:t>. Penyele</w:t>
      </w:r>
      <w:r>
        <w:rPr>
          <w:rFonts w:ascii="Times New Roman" w:hAnsi="Times New Roman"/>
          <w:sz w:val="24"/>
          <w:szCs w:val="24"/>
        </w:rPr>
        <w:t xml:space="preserve">saiannya sengketa di Karang </w:t>
      </w:r>
      <w:proofErr w:type="gramStart"/>
      <w:r>
        <w:rPr>
          <w:rFonts w:ascii="Times New Roman" w:hAnsi="Times New Roman"/>
          <w:sz w:val="24"/>
          <w:szCs w:val="24"/>
        </w:rPr>
        <w:t xml:space="preserve">Batuaya </w:t>
      </w:r>
      <w:r w:rsidRPr="001608F7">
        <w:rPr>
          <w:rFonts w:ascii="Times New Roman" w:hAnsi="Times New Roman"/>
          <w:sz w:val="24"/>
          <w:szCs w:val="24"/>
        </w:rPr>
        <w:t xml:space="preserve"> masih</w:t>
      </w:r>
      <w:proofErr w:type="gramEnd"/>
      <w:r w:rsidRPr="001608F7">
        <w:rPr>
          <w:rFonts w:ascii="Times New Roman" w:hAnsi="Times New Roman"/>
          <w:sz w:val="24"/>
          <w:szCs w:val="24"/>
        </w:rPr>
        <w:t xml:space="preserve"> secara kekeluargaan</w:t>
      </w:r>
      <w:r>
        <w:rPr>
          <w:rFonts w:ascii="Times New Roman" w:hAnsi="Times New Roman"/>
          <w:sz w:val="24"/>
          <w:szCs w:val="24"/>
        </w:rPr>
        <w:t xml:space="preserve"> atas dasar saling percaya.</w:t>
      </w:r>
    </w:p>
    <w:p w:rsidR="00E253ED" w:rsidRDefault="00B418A9" w:rsidP="00B418A9">
      <w:pPr>
        <w:rPr>
          <w:rFonts w:ascii="Times New Roman" w:hAnsi="Times New Roman"/>
          <w:sz w:val="24"/>
          <w:szCs w:val="24"/>
          <w:lang w:val="id-ID"/>
        </w:rPr>
      </w:pPr>
      <w:r w:rsidRPr="000B7E72">
        <w:rPr>
          <w:rFonts w:ascii="Times New Roman" w:hAnsi="Times New Roman"/>
          <w:sz w:val="24"/>
          <w:szCs w:val="24"/>
        </w:rPr>
        <w:t xml:space="preserve">Kata </w:t>
      </w:r>
      <w:proofErr w:type="gramStart"/>
      <w:r w:rsidRPr="000B7E72">
        <w:rPr>
          <w:rFonts w:ascii="Times New Roman" w:hAnsi="Times New Roman"/>
          <w:sz w:val="24"/>
          <w:szCs w:val="24"/>
        </w:rPr>
        <w:t>kunci :</w:t>
      </w:r>
      <w:proofErr w:type="gramEnd"/>
      <w:r w:rsidRPr="000B7E72">
        <w:rPr>
          <w:rFonts w:ascii="Times New Roman" w:hAnsi="Times New Roman"/>
          <w:sz w:val="24"/>
          <w:szCs w:val="24"/>
        </w:rPr>
        <w:t xml:space="preserve"> </w:t>
      </w:r>
      <w:r>
        <w:rPr>
          <w:rFonts w:ascii="Times New Roman" w:hAnsi="Times New Roman"/>
          <w:sz w:val="24"/>
          <w:szCs w:val="24"/>
        </w:rPr>
        <w:t xml:space="preserve">Perjanjian </w:t>
      </w:r>
      <w:r w:rsidRPr="000B7E72">
        <w:rPr>
          <w:rFonts w:ascii="Times New Roman" w:hAnsi="Times New Roman"/>
          <w:sz w:val="24"/>
          <w:szCs w:val="24"/>
        </w:rPr>
        <w:t>Bagi Hasil</w:t>
      </w:r>
      <w:r>
        <w:rPr>
          <w:rFonts w:ascii="Times New Roman" w:hAnsi="Times New Roman"/>
          <w:sz w:val="24"/>
          <w:szCs w:val="24"/>
        </w:rPr>
        <w:t>, Pengelolaan, Angklung Kebyar</w:t>
      </w:r>
    </w:p>
    <w:p w:rsidR="00D400CE" w:rsidRPr="00E253ED" w:rsidRDefault="00D400CE" w:rsidP="00B418A9">
      <w:pPr>
        <w:rPr>
          <w:rFonts w:ascii="Times New Roman" w:hAnsi="Times New Roman"/>
          <w:sz w:val="24"/>
          <w:szCs w:val="24"/>
          <w:lang w:val="id-ID"/>
        </w:rPr>
      </w:pPr>
    </w:p>
    <w:p w:rsidR="00B418A9" w:rsidRDefault="00B418A9" w:rsidP="00D400CE">
      <w:pPr>
        <w:spacing w:line="480" w:lineRule="auto"/>
        <w:jc w:val="center"/>
        <w:rPr>
          <w:rFonts w:ascii="Times New Roman" w:hAnsi="Times New Roman"/>
          <w:b/>
          <w:sz w:val="24"/>
          <w:szCs w:val="24"/>
        </w:rPr>
      </w:pPr>
      <w:proofErr w:type="gramStart"/>
      <w:r>
        <w:rPr>
          <w:rFonts w:ascii="Times New Roman" w:hAnsi="Times New Roman"/>
          <w:b/>
          <w:sz w:val="24"/>
          <w:szCs w:val="24"/>
        </w:rPr>
        <w:t>COOPERATION AGREEMENT FOR RESULTS ON AGREEMENT MANAGEMENT ANGKLUNG KEBYAR FOR KUH.</w:t>
      </w:r>
      <w:proofErr w:type="gramEnd"/>
      <w:r>
        <w:rPr>
          <w:rFonts w:ascii="Times New Roman" w:hAnsi="Times New Roman"/>
          <w:b/>
          <w:sz w:val="24"/>
          <w:szCs w:val="24"/>
        </w:rPr>
        <w:t xml:space="preserve"> PERDATA</w:t>
      </w:r>
    </w:p>
    <w:p w:rsidR="00B418A9" w:rsidRDefault="00B418A9" w:rsidP="00B418A9">
      <w:pPr>
        <w:jc w:val="center"/>
        <w:rPr>
          <w:rFonts w:ascii="Times New Roman" w:hAnsi="Times New Roman"/>
          <w:b/>
          <w:bCs/>
          <w:color w:val="000000"/>
          <w:sz w:val="24"/>
          <w:szCs w:val="24"/>
          <w:lang w:val="id-ID"/>
        </w:rPr>
      </w:pPr>
      <w:proofErr w:type="gramStart"/>
      <w:r>
        <w:rPr>
          <w:rFonts w:ascii="Times New Roman" w:hAnsi="Times New Roman"/>
          <w:b/>
          <w:bCs/>
          <w:color w:val="000000"/>
          <w:sz w:val="24"/>
          <w:szCs w:val="24"/>
        </w:rPr>
        <w:t>( STUDY</w:t>
      </w:r>
      <w:proofErr w:type="gramEnd"/>
      <w:r w:rsidRPr="001608F7">
        <w:rPr>
          <w:rFonts w:ascii="Times New Roman" w:hAnsi="Times New Roman"/>
          <w:b/>
          <w:bCs/>
          <w:color w:val="000000"/>
          <w:sz w:val="24"/>
          <w:szCs w:val="24"/>
        </w:rPr>
        <w:t xml:space="preserve"> </w:t>
      </w:r>
      <w:r>
        <w:rPr>
          <w:rFonts w:ascii="Times New Roman" w:hAnsi="Times New Roman"/>
          <w:b/>
          <w:bCs/>
          <w:color w:val="000000"/>
          <w:sz w:val="24"/>
          <w:szCs w:val="24"/>
        </w:rPr>
        <w:t>IN KARANG BATUAYA )</w:t>
      </w:r>
    </w:p>
    <w:p w:rsidR="00E253ED" w:rsidRDefault="00D400CE" w:rsidP="00D400CE">
      <w:pPr>
        <w:jc w:val="center"/>
        <w:rPr>
          <w:rFonts w:ascii="Times New Roman" w:hAnsi="Times New Roman"/>
          <w:b/>
          <w:bCs/>
          <w:color w:val="000000"/>
          <w:sz w:val="24"/>
          <w:szCs w:val="24"/>
          <w:lang w:val="id-ID"/>
        </w:rPr>
      </w:pPr>
      <w:r>
        <w:rPr>
          <w:rFonts w:ascii="Times New Roman" w:hAnsi="Times New Roman"/>
          <w:b/>
          <w:bCs/>
          <w:color w:val="000000"/>
          <w:sz w:val="24"/>
          <w:szCs w:val="24"/>
          <w:lang w:val="id-ID"/>
        </w:rPr>
        <w:t>ABSTRAC</w:t>
      </w:r>
    </w:p>
    <w:p w:rsidR="00D400CE" w:rsidRPr="00D400CE" w:rsidRDefault="00D400CE" w:rsidP="00D400CE">
      <w:pPr>
        <w:jc w:val="center"/>
        <w:rPr>
          <w:rFonts w:ascii="Times New Roman" w:hAnsi="Times New Roman"/>
          <w:b/>
          <w:bCs/>
          <w:color w:val="000000"/>
          <w:sz w:val="24"/>
          <w:szCs w:val="24"/>
          <w:lang w:val="id-ID"/>
        </w:rPr>
      </w:pPr>
    </w:p>
    <w:p w:rsidR="00E253ED" w:rsidRPr="0021224F" w:rsidRDefault="00B418A9" w:rsidP="0021224F">
      <w:pPr>
        <w:ind w:firstLine="720"/>
        <w:rPr>
          <w:rFonts w:ascii="Times New Roman" w:hAnsi="Times New Roman"/>
          <w:sz w:val="24"/>
          <w:szCs w:val="24"/>
          <w:lang w:val="id-ID"/>
        </w:rPr>
      </w:pPr>
      <w:r w:rsidRPr="001608F7">
        <w:rPr>
          <w:rStyle w:val="hps"/>
          <w:rFonts w:ascii="Times New Roman" w:hAnsi="Times New Roman"/>
          <w:sz w:val="24"/>
          <w:szCs w:val="24"/>
        </w:rPr>
        <w:t>The purpose of</w:t>
      </w:r>
      <w:r w:rsidRPr="001608F7">
        <w:rPr>
          <w:rFonts w:ascii="Times New Roman" w:hAnsi="Times New Roman"/>
          <w:sz w:val="24"/>
          <w:szCs w:val="24"/>
        </w:rPr>
        <w:t xml:space="preserve"> </w:t>
      </w:r>
      <w:r w:rsidRPr="001608F7">
        <w:rPr>
          <w:rStyle w:val="hps"/>
          <w:rFonts w:ascii="Times New Roman" w:hAnsi="Times New Roman"/>
          <w:sz w:val="24"/>
          <w:szCs w:val="24"/>
        </w:rPr>
        <w:t>this study to determine</w:t>
      </w:r>
      <w:r w:rsidRPr="001608F7">
        <w:rPr>
          <w:rFonts w:ascii="Times New Roman" w:hAnsi="Times New Roman"/>
          <w:sz w:val="24"/>
          <w:szCs w:val="24"/>
        </w:rPr>
        <w:t xml:space="preserve"> </w:t>
      </w:r>
      <w:r>
        <w:rPr>
          <w:rStyle w:val="hps"/>
          <w:rFonts w:ascii="Times New Roman" w:hAnsi="Times New Roman"/>
          <w:sz w:val="24"/>
          <w:szCs w:val="24"/>
        </w:rPr>
        <w:t xml:space="preserve">the rights and obligations of the parties in the agreement for the results of management activities in the Karang Batuaya kebyar Angklung, and </w:t>
      </w:r>
      <w:proofErr w:type="gramStart"/>
      <w:r>
        <w:rPr>
          <w:rStyle w:val="hps"/>
          <w:rFonts w:ascii="Times New Roman" w:hAnsi="Times New Roman"/>
          <w:sz w:val="24"/>
          <w:szCs w:val="24"/>
        </w:rPr>
        <w:t>the know</w:t>
      </w:r>
      <w:proofErr w:type="gramEnd"/>
      <w:r>
        <w:rPr>
          <w:rStyle w:val="hps"/>
          <w:rFonts w:ascii="Times New Roman" w:hAnsi="Times New Roman"/>
          <w:sz w:val="24"/>
          <w:szCs w:val="24"/>
        </w:rPr>
        <w:t xml:space="preserve"> the pattern of settlement of disputes in the event of a dispute. The method used empirical-normative. Results of the study, the implementation of production sharing agrement management activities in Karang Batuaya balance of the parties, depending on the agreement that has been agreed between the </w:t>
      </w:r>
      <w:proofErr w:type="gramStart"/>
      <w:r>
        <w:rPr>
          <w:rStyle w:val="hps"/>
          <w:rFonts w:ascii="Times New Roman" w:hAnsi="Times New Roman"/>
          <w:sz w:val="24"/>
          <w:szCs w:val="24"/>
        </w:rPr>
        <w:t>owner</w:t>
      </w:r>
      <w:proofErr w:type="gramEnd"/>
      <w:r>
        <w:rPr>
          <w:rStyle w:val="hps"/>
          <w:rFonts w:ascii="Times New Roman" w:hAnsi="Times New Roman"/>
          <w:sz w:val="24"/>
          <w:szCs w:val="24"/>
        </w:rPr>
        <w:t xml:space="preserve"> of the manager. For the owner get 20% which for the manager, the balance is 3:1, the next 80% is distributed to sekhe or Angklung player as many, as 24 people. </w:t>
      </w:r>
      <w:proofErr w:type="gramStart"/>
      <w:r>
        <w:rPr>
          <w:rStyle w:val="hps"/>
          <w:rFonts w:ascii="Times New Roman" w:hAnsi="Times New Roman"/>
          <w:sz w:val="24"/>
          <w:szCs w:val="24"/>
        </w:rPr>
        <w:t>Dispute settlement in Karang Batuaya still amicably on the basis of matual trust.</w:t>
      </w:r>
      <w:proofErr w:type="gramEnd"/>
    </w:p>
    <w:p w:rsidR="0021224F" w:rsidRPr="00D400CE" w:rsidRDefault="00B418A9" w:rsidP="00D400CE">
      <w:pPr>
        <w:pStyle w:val="HTMLPreformatted"/>
        <w:rPr>
          <w:rFonts w:ascii="Times New Roman" w:hAnsi="Times New Roman"/>
          <w:sz w:val="24"/>
          <w:szCs w:val="24"/>
          <w:lang w:val="id-ID"/>
        </w:rPr>
      </w:pPr>
      <w:r>
        <w:rPr>
          <w:rFonts w:ascii="Times New Roman" w:hAnsi="Times New Roman"/>
          <w:sz w:val="24"/>
          <w:szCs w:val="24"/>
        </w:rPr>
        <w:t xml:space="preserve">Key </w:t>
      </w:r>
      <w:proofErr w:type="gramStart"/>
      <w:r>
        <w:rPr>
          <w:rFonts w:ascii="Times New Roman" w:hAnsi="Times New Roman"/>
          <w:sz w:val="24"/>
          <w:szCs w:val="24"/>
        </w:rPr>
        <w:t>word :</w:t>
      </w:r>
      <w:proofErr w:type="gramEnd"/>
      <w:r>
        <w:rPr>
          <w:rFonts w:ascii="Times New Roman" w:hAnsi="Times New Roman"/>
          <w:sz w:val="24"/>
          <w:szCs w:val="24"/>
        </w:rPr>
        <w:t xml:space="preserve"> </w:t>
      </w:r>
      <w:r w:rsidRPr="00720934">
        <w:rPr>
          <w:rFonts w:ascii="Times New Roman" w:hAnsi="Times New Roman"/>
          <w:sz w:val="24"/>
          <w:szCs w:val="24"/>
        </w:rPr>
        <w:t>Sharing Agreement</w:t>
      </w:r>
      <w:r>
        <w:rPr>
          <w:rFonts w:ascii="Times New Roman" w:hAnsi="Times New Roman"/>
          <w:sz w:val="24"/>
          <w:szCs w:val="24"/>
        </w:rPr>
        <w:t xml:space="preserve">, </w:t>
      </w:r>
      <w:r>
        <w:rPr>
          <w:rFonts w:ascii="Times New Roman" w:hAnsi="Times New Roman"/>
          <w:sz w:val="24"/>
          <w:szCs w:val="24"/>
          <w:lang w:val="en-SG"/>
        </w:rPr>
        <w:t>Management</w:t>
      </w:r>
      <w:r>
        <w:rPr>
          <w:rFonts w:ascii="Times New Roman" w:hAnsi="Times New Roman"/>
          <w:sz w:val="24"/>
          <w:szCs w:val="24"/>
        </w:rPr>
        <w:t xml:space="preserve"> and</w:t>
      </w:r>
      <w:r w:rsidRPr="00720934">
        <w:rPr>
          <w:rFonts w:ascii="Times New Roman" w:hAnsi="Times New Roman"/>
          <w:sz w:val="24"/>
          <w:szCs w:val="24"/>
        </w:rPr>
        <w:t xml:space="preserve"> </w:t>
      </w:r>
      <w:r>
        <w:rPr>
          <w:rFonts w:ascii="Times New Roman" w:hAnsi="Times New Roman"/>
          <w:sz w:val="24"/>
          <w:szCs w:val="24"/>
          <w:lang w:val="en-SG"/>
        </w:rPr>
        <w:t>Angklung Kebyar</w:t>
      </w:r>
    </w:p>
    <w:p w:rsidR="007A1DF9" w:rsidRDefault="007A1DF9" w:rsidP="007A1DF9">
      <w:pPr>
        <w:pStyle w:val="ListParagraph"/>
        <w:numPr>
          <w:ilvl w:val="0"/>
          <w:numId w:val="1"/>
        </w:numPr>
        <w:spacing w:after="0" w:line="240" w:lineRule="auto"/>
        <w:ind w:left="709" w:hanging="349"/>
        <w:jc w:val="center"/>
        <w:rPr>
          <w:rFonts w:ascii="Times New Roman" w:hAnsi="Times New Roman"/>
          <w:b/>
          <w:sz w:val="24"/>
          <w:szCs w:val="24"/>
          <w:lang w:val="id-ID"/>
        </w:rPr>
      </w:pPr>
      <w:r>
        <w:rPr>
          <w:rFonts w:ascii="Times New Roman" w:hAnsi="Times New Roman"/>
          <w:b/>
          <w:sz w:val="24"/>
          <w:szCs w:val="24"/>
          <w:lang w:val="id-ID"/>
        </w:rPr>
        <w:lastRenderedPageBreak/>
        <w:t>PENDAHULUAN</w:t>
      </w:r>
    </w:p>
    <w:p w:rsidR="007A1DF9" w:rsidRDefault="007A1DF9" w:rsidP="007A1DF9">
      <w:pPr>
        <w:pStyle w:val="ListParagraph"/>
        <w:spacing w:after="0" w:line="240" w:lineRule="auto"/>
        <w:ind w:left="709"/>
        <w:rPr>
          <w:rFonts w:ascii="Times New Roman" w:hAnsi="Times New Roman"/>
          <w:b/>
          <w:sz w:val="24"/>
          <w:szCs w:val="24"/>
          <w:lang w:val="id-ID"/>
        </w:rPr>
      </w:pPr>
    </w:p>
    <w:p w:rsidR="000D7D4D" w:rsidRDefault="007A1DF9" w:rsidP="000D7D4D">
      <w:pPr>
        <w:spacing w:after="0" w:line="480" w:lineRule="auto"/>
        <w:ind w:left="360" w:right="49" w:firstLine="916"/>
        <w:rPr>
          <w:rStyle w:val="Emphasis"/>
          <w:rFonts w:ascii="Times New Roman" w:hAnsi="Times New Roman"/>
          <w:i w:val="0"/>
          <w:iCs w:val="0"/>
          <w:sz w:val="24"/>
          <w:szCs w:val="24"/>
          <w:lang w:val="id-ID"/>
        </w:rPr>
      </w:pPr>
      <w:proofErr w:type="gramStart"/>
      <w:r>
        <w:rPr>
          <w:rFonts w:ascii="Times New Roman" w:hAnsi="Times New Roman"/>
          <w:sz w:val="24"/>
          <w:szCs w:val="24"/>
        </w:rPr>
        <w:t>Negara Kesatuan Republik Indonesia merupakan negara yang memiliki beranekaragam budaya, dengan tingkat keragaman yang sangat komplek</w:t>
      </w:r>
      <w:r>
        <w:rPr>
          <w:rFonts w:ascii="Times New Roman" w:hAnsi="Times New Roman"/>
          <w:sz w:val="24"/>
          <w:szCs w:val="24"/>
          <w:lang w:val="id-ID"/>
        </w:rPr>
        <w:t>s</w:t>
      </w:r>
      <w:r>
        <w:rPr>
          <w:rFonts w:ascii="Times New Roman" w:hAnsi="Times New Roman"/>
          <w:sz w:val="24"/>
          <w:szCs w:val="24"/>
        </w:rPr>
        <w:t>, masyarakat dengan berbagai keanekaragaman tersebut di kenal dengan istilah masyarakat multi</w:t>
      </w:r>
      <w:r>
        <w:rPr>
          <w:rFonts w:ascii="Times New Roman" w:hAnsi="Times New Roman"/>
          <w:sz w:val="24"/>
          <w:szCs w:val="24"/>
          <w:lang w:val="id-ID"/>
        </w:rPr>
        <w:t>k</w:t>
      </w:r>
      <w:r>
        <w:rPr>
          <w:rFonts w:ascii="Times New Roman" w:hAnsi="Times New Roman"/>
          <w:sz w:val="24"/>
          <w:szCs w:val="24"/>
        </w:rPr>
        <w:t>ultural</w:t>
      </w:r>
      <w:r>
        <w:rPr>
          <w:rFonts w:ascii="Times New Roman" w:hAnsi="Times New Roman"/>
          <w:sz w:val="24"/>
          <w:szCs w:val="24"/>
          <w:lang w:val="id-ID"/>
        </w:rPr>
        <w:t>.</w:t>
      </w:r>
      <w:proofErr w:type="gramEnd"/>
      <w:r>
        <w:rPr>
          <w:rFonts w:ascii="Times New Roman" w:hAnsi="Times New Roman"/>
          <w:sz w:val="24"/>
          <w:szCs w:val="24"/>
          <w:lang w:val="id-ID"/>
        </w:rPr>
        <w:t xml:space="preserve"> </w:t>
      </w:r>
      <w:r>
        <w:rPr>
          <w:rFonts w:ascii="Times New Roman" w:hAnsi="Times New Roman"/>
          <w:sz w:val="24"/>
          <w:szCs w:val="24"/>
        </w:rPr>
        <w:t xml:space="preserve">Pada masyarakat Bali khusunya di Cakranegara pada saat </w:t>
      </w:r>
      <w:r w:rsidRPr="00813B50">
        <w:rPr>
          <w:rFonts w:ascii="Times New Roman" w:hAnsi="Times New Roman"/>
          <w:i/>
          <w:sz w:val="24"/>
          <w:szCs w:val="24"/>
        </w:rPr>
        <w:t>Ngaben</w:t>
      </w:r>
      <w:r>
        <w:rPr>
          <w:rFonts w:ascii="Times New Roman" w:hAnsi="Times New Roman"/>
          <w:i/>
          <w:sz w:val="24"/>
          <w:szCs w:val="24"/>
          <w:lang w:val="id-ID"/>
        </w:rPr>
        <w:t xml:space="preserve"> </w:t>
      </w:r>
      <w:r w:rsidRPr="00813B50">
        <w:rPr>
          <w:rFonts w:ascii="Times New Roman" w:hAnsi="Times New Roman"/>
          <w:i/>
          <w:sz w:val="24"/>
          <w:szCs w:val="24"/>
        </w:rPr>
        <w:t xml:space="preserve">(upacara pitra yadnya </w:t>
      </w:r>
      <w:r w:rsidRPr="00813B50">
        <w:rPr>
          <w:rFonts w:ascii="Times New Roman" w:hAnsi="Times New Roman"/>
          <w:sz w:val="24"/>
          <w:szCs w:val="24"/>
        </w:rPr>
        <w:t>ini merupakan upacara u</w:t>
      </w:r>
      <w:r w:rsidR="000D7D4D">
        <w:rPr>
          <w:rFonts w:ascii="Times New Roman" w:hAnsi="Times New Roman"/>
          <w:sz w:val="24"/>
          <w:szCs w:val="24"/>
        </w:rPr>
        <w:t>ntuk orang yang sudah meninggal</w:t>
      </w:r>
      <w:r w:rsidR="000D7D4D">
        <w:rPr>
          <w:rFonts w:ascii="Times New Roman" w:hAnsi="Times New Roman"/>
          <w:sz w:val="24"/>
          <w:szCs w:val="24"/>
          <w:lang w:val="id-ID"/>
        </w:rPr>
        <w:t xml:space="preserve"> </w:t>
      </w:r>
      <w:r w:rsidRPr="00813B50">
        <w:rPr>
          <w:rFonts w:ascii="Times New Roman" w:hAnsi="Times New Roman"/>
          <w:sz w:val="24"/>
          <w:szCs w:val="24"/>
        </w:rPr>
        <w:t>Ngaben adalah upacara penyucian roh</w:t>
      </w:r>
      <w:r w:rsidRPr="00813B50">
        <w:rPr>
          <w:rFonts w:ascii="Times New Roman" w:hAnsi="Times New Roman"/>
          <w:i/>
          <w:sz w:val="24"/>
          <w:szCs w:val="24"/>
        </w:rPr>
        <w:t xml:space="preserve"> (atma</w:t>
      </w:r>
      <w:r>
        <w:rPr>
          <w:rFonts w:ascii="Times New Roman" w:hAnsi="Times New Roman"/>
          <w:sz w:val="24"/>
          <w:szCs w:val="24"/>
        </w:rPr>
        <w:t xml:space="preserve">) fase pertama, sebagai kewajiban suci umat Hindu Bali terhadap leluhurnya, dengan melakukan prosesi pembakaran jenazah. Ngaben sendiri adalah peleburan dari ajaran agama Hindu dengan adat kebudayaan di Bali) biasanya masyarakat </w:t>
      </w:r>
      <w:proofErr w:type="gramStart"/>
      <w:r>
        <w:rPr>
          <w:rFonts w:ascii="Times New Roman" w:hAnsi="Times New Roman"/>
          <w:sz w:val="24"/>
          <w:szCs w:val="24"/>
        </w:rPr>
        <w:t>hindu</w:t>
      </w:r>
      <w:proofErr w:type="gramEnd"/>
      <w:r>
        <w:rPr>
          <w:rFonts w:ascii="Times New Roman" w:hAnsi="Times New Roman"/>
          <w:sz w:val="24"/>
          <w:szCs w:val="24"/>
        </w:rPr>
        <w:t xml:space="preserve"> di Cakranegara menggunakan Angklung Kebyar sebagai alat musik yang mengiringi upacara </w:t>
      </w:r>
      <w:r w:rsidRPr="00813B50">
        <w:rPr>
          <w:rFonts w:ascii="Times New Roman" w:hAnsi="Times New Roman"/>
          <w:i/>
          <w:sz w:val="24"/>
          <w:szCs w:val="24"/>
        </w:rPr>
        <w:t>Ngaben</w:t>
      </w:r>
      <w:r>
        <w:rPr>
          <w:rFonts w:ascii="Times New Roman" w:hAnsi="Times New Roman"/>
          <w:sz w:val="24"/>
          <w:szCs w:val="24"/>
        </w:rPr>
        <w:t xml:space="preserve"> tersebut</w:t>
      </w:r>
      <w:r>
        <w:rPr>
          <w:rFonts w:ascii="Times New Roman" w:hAnsi="Times New Roman"/>
          <w:sz w:val="24"/>
          <w:szCs w:val="24"/>
          <w:lang w:val="id-ID"/>
        </w:rPr>
        <w:t xml:space="preserve">. </w:t>
      </w:r>
      <w:proofErr w:type="gramStart"/>
      <w:r w:rsidRPr="00177ED4">
        <w:rPr>
          <w:rFonts w:ascii="Times New Roman" w:hAnsi="Times New Roman"/>
          <w:sz w:val="24"/>
          <w:szCs w:val="24"/>
        </w:rPr>
        <w:t>Bagi pemilik Angklung Kebyar yang tidak ingin bersusah pay</w:t>
      </w:r>
      <w:r>
        <w:rPr>
          <w:rFonts w:ascii="Times New Roman" w:hAnsi="Times New Roman"/>
          <w:sz w:val="24"/>
          <w:szCs w:val="24"/>
        </w:rPr>
        <w:t>ah untuk mengelola dan merawat A</w:t>
      </w:r>
      <w:r w:rsidRPr="00177ED4">
        <w:rPr>
          <w:rFonts w:ascii="Times New Roman" w:hAnsi="Times New Roman"/>
          <w:sz w:val="24"/>
          <w:szCs w:val="24"/>
        </w:rPr>
        <w:t xml:space="preserve">ngklungnya, sering kali melakukan </w:t>
      </w:r>
      <w:r w:rsidRPr="00177ED4">
        <w:rPr>
          <w:rFonts w:ascii="Times New Roman" w:eastAsia="Times New Roman" w:hAnsi="Times New Roman"/>
          <w:sz w:val="24"/>
          <w:szCs w:val="24"/>
          <w:lang w:eastAsia="en-SG"/>
        </w:rPr>
        <w:t>perjanjian bagi hasil dengan pengelola.</w:t>
      </w:r>
      <w:proofErr w:type="gramEnd"/>
      <w:r>
        <w:rPr>
          <w:rFonts w:ascii="Times New Roman" w:eastAsia="Times New Roman" w:hAnsi="Times New Roman"/>
          <w:sz w:val="24"/>
          <w:szCs w:val="24"/>
          <w:lang w:val="id-ID" w:eastAsia="en-SG"/>
        </w:rPr>
        <w:t xml:space="preserve"> </w:t>
      </w:r>
      <w:r w:rsidRPr="00177ED4">
        <w:rPr>
          <w:rFonts w:ascii="Times New Roman" w:hAnsi="Times New Roman"/>
          <w:sz w:val="24"/>
          <w:szCs w:val="24"/>
        </w:rPr>
        <w:t xml:space="preserve">Atas perjanjian bagi hasil yang dibuat oleh pemilik Angklung Kebyar dengan pengelola, maka para pihak </w:t>
      </w:r>
      <w:proofErr w:type="gramStart"/>
      <w:r w:rsidRPr="00177ED4">
        <w:rPr>
          <w:rFonts w:ascii="Times New Roman" w:hAnsi="Times New Roman"/>
          <w:sz w:val="24"/>
          <w:szCs w:val="24"/>
        </w:rPr>
        <w:t>akan</w:t>
      </w:r>
      <w:proofErr w:type="gramEnd"/>
      <w:r w:rsidRPr="00177ED4">
        <w:rPr>
          <w:rFonts w:ascii="Times New Roman" w:hAnsi="Times New Roman"/>
          <w:sz w:val="24"/>
          <w:szCs w:val="24"/>
        </w:rPr>
        <w:t xml:space="preserve"> mendapatkan hasil dari perjanjian yang dibuat.</w:t>
      </w:r>
      <w:r w:rsidRPr="007A1DF9">
        <w:rPr>
          <w:rFonts w:ascii="Times New Roman" w:hAnsi="Times New Roman"/>
          <w:sz w:val="24"/>
          <w:szCs w:val="24"/>
        </w:rPr>
        <w:t xml:space="preserve"> </w:t>
      </w:r>
      <w:proofErr w:type="gramStart"/>
      <w:r w:rsidRPr="001218BD">
        <w:rPr>
          <w:rFonts w:ascii="Times New Roman" w:hAnsi="Times New Roman"/>
          <w:sz w:val="24"/>
          <w:szCs w:val="24"/>
        </w:rPr>
        <w:t>Perjanjian bagi hasil pada mulanya tunduk pada ketentuan-ketentuan Hukum Adat.</w:t>
      </w:r>
      <w:proofErr w:type="gramEnd"/>
      <w:r>
        <w:rPr>
          <w:rFonts w:ascii="Times New Roman" w:hAnsi="Times New Roman"/>
          <w:sz w:val="24"/>
          <w:szCs w:val="24"/>
          <w:lang w:val="id-ID"/>
        </w:rPr>
        <w:t xml:space="preserve"> </w:t>
      </w:r>
      <w:proofErr w:type="gramStart"/>
      <w:r w:rsidRPr="001218BD">
        <w:rPr>
          <w:rFonts w:ascii="Times New Roman" w:hAnsi="Times New Roman"/>
          <w:sz w:val="24"/>
          <w:szCs w:val="24"/>
        </w:rPr>
        <w:t>Hak dan kewajiban masing-masing pihak diterapkan atas dasar kesepakatan para pihak saja dan tidak</w:t>
      </w:r>
      <w:r>
        <w:rPr>
          <w:rFonts w:ascii="Times New Roman" w:hAnsi="Times New Roman"/>
          <w:sz w:val="24"/>
          <w:szCs w:val="24"/>
        </w:rPr>
        <w:t xml:space="preserve"> pernah diatur secara tertulis.</w:t>
      </w:r>
      <w:proofErr w:type="gramEnd"/>
      <w:r>
        <w:rPr>
          <w:rFonts w:ascii="Times New Roman" w:hAnsi="Times New Roman"/>
          <w:sz w:val="24"/>
          <w:szCs w:val="24"/>
          <w:lang w:val="id-ID"/>
        </w:rPr>
        <w:t xml:space="preserve"> </w:t>
      </w:r>
      <w:r w:rsidRPr="001218BD">
        <w:rPr>
          <w:rFonts w:ascii="Times New Roman" w:hAnsi="Times New Roman"/>
          <w:sz w:val="24"/>
          <w:szCs w:val="24"/>
        </w:rPr>
        <w:t>Besarnya bagian yang menjadi hak dari masing-masing pihak tidak ada keseragaman ant</w:t>
      </w:r>
      <w:r>
        <w:rPr>
          <w:rFonts w:ascii="Times New Roman" w:hAnsi="Times New Roman"/>
          <w:sz w:val="24"/>
          <w:szCs w:val="24"/>
        </w:rPr>
        <w:t>ara daerah satu dengan yang lai</w:t>
      </w:r>
      <w:r>
        <w:rPr>
          <w:rFonts w:ascii="Times New Roman" w:hAnsi="Times New Roman"/>
          <w:sz w:val="24"/>
          <w:szCs w:val="24"/>
          <w:lang w:val="id-ID"/>
        </w:rPr>
        <w:t xml:space="preserve">n. </w:t>
      </w:r>
      <w:proofErr w:type="gramStart"/>
      <w:r w:rsidRPr="00125BB7">
        <w:rPr>
          <w:rFonts w:ascii="Times New Roman" w:hAnsi="Times New Roman"/>
          <w:sz w:val="24"/>
          <w:szCs w:val="24"/>
        </w:rPr>
        <w:t>pemilik</w:t>
      </w:r>
      <w:proofErr w:type="gramEnd"/>
      <w:r w:rsidRPr="00125BB7">
        <w:rPr>
          <w:rFonts w:ascii="Times New Roman" w:hAnsi="Times New Roman"/>
          <w:sz w:val="24"/>
          <w:szCs w:val="24"/>
        </w:rPr>
        <w:t xml:space="preserve"> memberikan wewenang kepada pengelola dikarenakan pemilik </w:t>
      </w:r>
      <w:r w:rsidR="00DF6EE8" w:rsidRPr="00125BB7">
        <w:rPr>
          <w:rFonts w:ascii="Times New Roman" w:hAnsi="Times New Roman"/>
          <w:sz w:val="24"/>
          <w:szCs w:val="24"/>
        </w:rPr>
        <w:t xml:space="preserve">Angklung Kebyar </w:t>
      </w:r>
      <w:r w:rsidRPr="00125BB7">
        <w:rPr>
          <w:rFonts w:ascii="Times New Roman" w:hAnsi="Times New Roman"/>
          <w:sz w:val="24"/>
          <w:szCs w:val="24"/>
        </w:rPr>
        <w:t>disini memiliki lebih dari satu alat musik tradision</w:t>
      </w:r>
      <w:r>
        <w:rPr>
          <w:rFonts w:ascii="Times New Roman" w:hAnsi="Times New Roman"/>
          <w:sz w:val="24"/>
          <w:szCs w:val="24"/>
        </w:rPr>
        <w:t>al bali ( Gong, baleganjur dan A</w:t>
      </w:r>
      <w:r w:rsidR="000D7D4D">
        <w:rPr>
          <w:rFonts w:ascii="Times New Roman" w:hAnsi="Times New Roman"/>
          <w:sz w:val="24"/>
          <w:szCs w:val="24"/>
        </w:rPr>
        <w:t>ngklung ).</w:t>
      </w:r>
      <w:r w:rsidR="000D7D4D">
        <w:rPr>
          <w:rFonts w:ascii="Times New Roman" w:hAnsi="Times New Roman"/>
          <w:sz w:val="24"/>
          <w:szCs w:val="24"/>
          <w:lang w:val="id-ID"/>
        </w:rPr>
        <w:t xml:space="preserve"> </w:t>
      </w:r>
      <w:proofErr w:type="gramStart"/>
      <w:r w:rsidR="000D7D4D" w:rsidRPr="00125BB7">
        <w:rPr>
          <w:rFonts w:ascii="Times New Roman" w:hAnsi="Times New Roman"/>
          <w:sz w:val="24"/>
          <w:szCs w:val="24"/>
        </w:rPr>
        <w:t>D</w:t>
      </w:r>
      <w:r w:rsidRPr="00125BB7">
        <w:rPr>
          <w:rFonts w:ascii="Times New Roman" w:hAnsi="Times New Roman"/>
          <w:sz w:val="24"/>
          <w:szCs w:val="24"/>
        </w:rPr>
        <w:t>imana menurut tradisi Hindu Bali di setiap alat musik memiliki kegunaan dan peran masing-masing</w:t>
      </w:r>
      <w:r w:rsidR="000D7D4D">
        <w:rPr>
          <w:rFonts w:ascii="Times New Roman" w:hAnsi="Times New Roman"/>
          <w:sz w:val="24"/>
          <w:szCs w:val="24"/>
          <w:lang w:val="id-ID"/>
        </w:rPr>
        <w:t>.</w:t>
      </w:r>
      <w:proofErr w:type="gramEnd"/>
      <w:r w:rsidR="000D7D4D">
        <w:rPr>
          <w:rFonts w:ascii="Times New Roman" w:hAnsi="Times New Roman"/>
          <w:sz w:val="24"/>
          <w:szCs w:val="24"/>
          <w:lang w:val="id-ID"/>
        </w:rPr>
        <w:t xml:space="preserve"> </w:t>
      </w:r>
      <w:proofErr w:type="gramStart"/>
      <w:r w:rsidR="000D7D4D">
        <w:rPr>
          <w:rFonts w:ascii="Times New Roman" w:hAnsi="Times New Roman"/>
          <w:sz w:val="24"/>
          <w:szCs w:val="24"/>
        </w:rPr>
        <w:t>Jadi pelaksanaan perjanjian bagi hasil pengelolaan Angklung di Karang Batuaya, baik yang berkaitan dengan ketentuan-ketentuan seperti jangka waktu, imbangan kedua belah pihak.</w:t>
      </w:r>
      <w:proofErr w:type="gramEnd"/>
      <w:r w:rsidR="000D7D4D">
        <w:rPr>
          <w:rFonts w:ascii="Times New Roman" w:hAnsi="Times New Roman"/>
          <w:sz w:val="24"/>
          <w:szCs w:val="24"/>
        </w:rPr>
        <w:t xml:space="preserve"> </w:t>
      </w:r>
      <w:proofErr w:type="gramStart"/>
      <w:r w:rsidR="000D7D4D">
        <w:rPr>
          <w:rFonts w:ascii="Times New Roman" w:hAnsi="Times New Roman"/>
          <w:sz w:val="24"/>
          <w:szCs w:val="24"/>
        </w:rPr>
        <w:t>Perjanjian masih dibuat berdasarkan adat istiadat yang dilakukan secara turun-temurun</w:t>
      </w:r>
      <w:r w:rsidR="000D7D4D">
        <w:rPr>
          <w:rFonts w:ascii="Times New Roman" w:hAnsi="Times New Roman"/>
          <w:sz w:val="24"/>
          <w:szCs w:val="24"/>
          <w:lang w:val="id-ID"/>
        </w:rPr>
        <w:t>.</w:t>
      </w:r>
      <w:proofErr w:type="gramEnd"/>
      <w:r w:rsidR="000D7D4D">
        <w:rPr>
          <w:rFonts w:ascii="Times New Roman" w:hAnsi="Times New Roman"/>
          <w:sz w:val="24"/>
          <w:szCs w:val="24"/>
          <w:lang w:val="id-ID"/>
        </w:rPr>
        <w:t xml:space="preserve"> </w:t>
      </w:r>
      <w:proofErr w:type="gramStart"/>
      <w:r w:rsidR="000D7D4D" w:rsidRPr="00705226">
        <w:rPr>
          <w:rFonts w:ascii="Times New Roman" w:hAnsi="Times New Roman"/>
          <w:sz w:val="24"/>
          <w:szCs w:val="24"/>
        </w:rPr>
        <w:t xml:space="preserve">Berdasarkan perbedaan </w:t>
      </w:r>
      <w:r w:rsidR="000D7D4D" w:rsidRPr="00705226">
        <w:rPr>
          <w:rFonts w:ascii="Times New Roman" w:hAnsi="Times New Roman"/>
          <w:sz w:val="24"/>
          <w:szCs w:val="24"/>
        </w:rPr>
        <w:lastRenderedPageBreak/>
        <w:t>bagi hasil penulis tertarik mengangkat masalah mengenai perjanjian kerjasama bagi hasil kegiatan pengelolaan Angklung Kebyar</w:t>
      </w:r>
      <w:r w:rsidR="000D7D4D">
        <w:rPr>
          <w:rFonts w:ascii="Times New Roman" w:hAnsi="Times New Roman"/>
          <w:sz w:val="24"/>
          <w:szCs w:val="24"/>
          <w:lang w:val="id-ID"/>
        </w:rPr>
        <w:t xml:space="preserve"> </w:t>
      </w:r>
      <w:r w:rsidR="000D7D4D" w:rsidRPr="00705226">
        <w:rPr>
          <w:rStyle w:val="Emphasis"/>
          <w:rFonts w:ascii="Times New Roman" w:hAnsi="Times New Roman"/>
          <w:i w:val="0"/>
          <w:sz w:val="24"/>
          <w:szCs w:val="24"/>
        </w:rPr>
        <w:t>menurut KUH.Perdata karena pelaksanaan bagi hasil pada tiap daerah berbeda-beda.</w:t>
      </w:r>
      <w:proofErr w:type="gramEnd"/>
      <w:r w:rsidR="000D7D4D" w:rsidRPr="00705226">
        <w:rPr>
          <w:rStyle w:val="Emphasis"/>
          <w:rFonts w:ascii="Times New Roman" w:hAnsi="Times New Roman"/>
          <w:i w:val="0"/>
          <w:sz w:val="24"/>
          <w:szCs w:val="24"/>
        </w:rPr>
        <w:t xml:space="preserve"> Dan untuk mengetahui </w:t>
      </w:r>
      <w:r w:rsidR="000D7D4D">
        <w:rPr>
          <w:rStyle w:val="Emphasis"/>
          <w:rFonts w:ascii="Times New Roman" w:hAnsi="Times New Roman"/>
          <w:i w:val="0"/>
          <w:sz w:val="24"/>
          <w:szCs w:val="24"/>
        </w:rPr>
        <w:t>b</w:t>
      </w:r>
      <w:r w:rsidR="000D7D4D" w:rsidRPr="00705226">
        <w:rPr>
          <w:rStyle w:val="Emphasis"/>
          <w:rFonts w:ascii="Times New Roman" w:hAnsi="Times New Roman"/>
          <w:i w:val="0"/>
          <w:sz w:val="24"/>
          <w:szCs w:val="24"/>
        </w:rPr>
        <w:t xml:space="preserve">agaimana </w:t>
      </w:r>
      <w:proofErr w:type="gramStart"/>
      <w:r w:rsidR="000D7D4D" w:rsidRPr="00705226">
        <w:rPr>
          <w:rStyle w:val="Emphasis"/>
          <w:rFonts w:ascii="Times New Roman" w:hAnsi="Times New Roman"/>
          <w:i w:val="0"/>
          <w:sz w:val="24"/>
          <w:szCs w:val="24"/>
        </w:rPr>
        <w:t>cara</w:t>
      </w:r>
      <w:proofErr w:type="gramEnd"/>
      <w:r w:rsidR="000D7D4D" w:rsidRPr="00705226">
        <w:rPr>
          <w:rStyle w:val="Emphasis"/>
          <w:rFonts w:ascii="Times New Roman" w:hAnsi="Times New Roman"/>
          <w:i w:val="0"/>
          <w:sz w:val="24"/>
          <w:szCs w:val="24"/>
        </w:rPr>
        <w:t xml:space="preserve"> penyelesaian sengketa </w:t>
      </w:r>
      <w:r w:rsidR="000D7D4D" w:rsidRPr="009B7A54">
        <w:rPr>
          <w:rStyle w:val="Emphasis"/>
          <w:rFonts w:ascii="Times New Roman" w:hAnsi="Times New Roman"/>
          <w:i w:val="0"/>
          <w:sz w:val="24"/>
          <w:szCs w:val="24"/>
        </w:rPr>
        <w:t>dalam perjanian kerjasama bagi hasil kegiatan pengelolaan Angklung Kebyar (wanprestasi)</w:t>
      </w:r>
    </w:p>
    <w:p w:rsidR="000D7D4D" w:rsidRDefault="000D7D4D" w:rsidP="000D7D4D">
      <w:pPr>
        <w:spacing w:after="0" w:line="480" w:lineRule="auto"/>
        <w:ind w:left="360" w:right="49" w:firstLine="916"/>
        <w:rPr>
          <w:rFonts w:ascii="Times New Roman" w:hAnsi="Times New Roman"/>
          <w:sz w:val="24"/>
          <w:szCs w:val="24"/>
          <w:lang w:val="id-ID"/>
        </w:rPr>
      </w:pPr>
      <w:r w:rsidRPr="000D7D4D">
        <w:rPr>
          <w:rFonts w:ascii="Times New Roman" w:hAnsi="Times New Roman"/>
          <w:sz w:val="24"/>
          <w:szCs w:val="24"/>
        </w:rPr>
        <w:t xml:space="preserve">Berdasarkan uraian tersebut di atas maka permasalahan yang dapat dirumuskan dalam penelitian ini sebagai </w:t>
      </w:r>
      <w:proofErr w:type="gramStart"/>
      <w:r w:rsidRPr="000D7D4D">
        <w:rPr>
          <w:rFonts w:ascii="Times New Roman" w:hAnsi="Times New Roman"/>
          <w:sz w:val="24"/>
          <w:szCs w:val="24"/>
        </w:rPr>
        <w:t>berikut</w:t>
      </w:r>
      <w:r w:rsidRPr="000D7D4D">
        <w:rPr>
          <w:rFonts w:ascii="Times New Roman" w:hAnsi="Times New Roman"/>
          <w:sz w:val="24"/>
          <w:szCs w:val="24"/>
          <w:lang w:val="id-ID"/>
        </w:rPr>
        <w:t xml:space="preserve"> </w:t>
      </w:r>
      <w:r w:rsidRPr="000D7D4D">
        <w:rPr>
          <w:rFonts w:ascii="Times New Roman" w:hAnsi="Times New Roman"/>
          <w:sz w:val="24"/>
          <w:szCs w:val="24"/>
        </w:rPr>
        <w:t>:</w:t>
      </w:r>
      <w:proofErr w:type="gramEnd"/>
      <w:r w:rsidRPr="000D7D4D">
        <w:rPr>
          <w:rFonts w:ascii="Times New Roman" w:hAnsi="Times New Roman"/>
          <w:sz w:val="24"/>
          <w:szCs w:val="24"/>
          <w:lang w:val="id-ID"/>
        </w:rPr>
        <w:t xml:space="preserve"> 1. “</w:t>
      </w:r>
      <w:r w:rsidRPr="000D7D4D">
        <w:rPr>
          <w:rStyle w:val="Emphasis"/>
          <w:rFonts w:ascii="Times New Roman" w:hAnsi="Times New Roman"/>
          <w:bCs/>
          <w:i w:val="0"/>
          <w:iCs w:val="0"/>
          <w:sz w:val="24"/>
          <w:szCs w:val="24"/>
        </w:rPr>
        <w:t xml:space="preserve">Bagaimana pelaksanaan perjanjian kerjasama bagi hasil kegiatan pengelolaan Angklung Kebyar </w:t>
      </w:r>
      <w:r w:rsidRPr="000D7D4D">
        <w:rPr>
          <w:rFonts w:ascii="Times New Roman" w:hAnsi="Times New Roman"/>
          <w:sz w:val="24"/>
          <w:szCs w:val="24"/>
          <w:lang w:val="id-ID"/>
        </w:rPr>
        <w:t>di Karang Batuaya”. 2. “</w:t>
      </w:r>
      <w:r w:rsidRPr="000D7D4D">
        <w:rPr>
          <w:rStyle w:val="Emphasis"/>
          <w:rFonts w:ascii="Times New Roman" w:hAnsi="Times New Roman"/>
          <w:i w:val="0"/>
          <w:sz w:val="24"/>
          <w:szCs w:val="24"/>
        </w:rPr>
        <w:t>Bagaimana cara penyelesaian sengketa dalam perjanian kerjasama bagi hasil kegiatan pengelolaan Angklung Kebyar</w:t>
      </w:r>
      <w:r w:rsidRPr="000D7D4D">
        <w:rPr>
          <w:rFonts w:ascii="Times New Roman" w:hAnsi="Times New Roman"/>
          <w:sz w:val="24"/>
          <w:szCs w:val="24"/>
          <w:lang w:val="id-ID"/>
        </w:rPr>
        <w:t>di Karang Batuaya</w:t>
      </w:r>
    </w:p>
    <w:p w:rsidR="00847EBA" w:rsidRDefault="000D7D4D" w:rsidP="00847EBA">
      <w:pPr>
        <w:spacing w:after="0" w:line="480" w:lineRule="auto"/>
        <w:ind w:left="360" w:right="49" w:firstLine="916"/>
        <w:rPr>
          <w:rStyle w:val="Emphasis"/>
          <w:rFonts w:ascii="Times New Roman" w:hAnsi="Times New Roman"/>
          <w:i w:val="0"/>
          <w:sz w:val="24"/>
          <w:szCs w:val="24"/>
          <w:lang w:val="id-ID"/>
        </w:rPr>
      </w:pPr>
      <w:r w:rsidRPr="000D7D4D">
        <w:rPr>
          <w:rFonts w:ascii="Times New Roman" w:hAnsi="Times New Roman"/>
          <w:sz w:val="24"/>
          <w:szCs w:val="24"/>
        </w:rPr>
        <w:t xml:space="preserve">Berdasarkan pokok permasalahan tersebut diatas maka tujuan penelitian ini adalah sebagai </w:t>
      </w:r>
      <w:proofErr w:type="gramStart"/>
      <w:r w:rsidRPr="000D7D4D">
        <w:rPr>
          <w:rFonts w:ascii="Times New Roman" w:hAnsi="Times New Roman"/>
          <w:sz w:val="24"/>
          <w:szCs w:val="24"/>
        </w:rPr>
        <w:t>berikut</w:t>
      </w:r>
      <w:r w:rsidRPr="000D7D4D">
        <w:rPr>
          <w:rFonts w:ascii="Times New Roman" w:hAnsi="Times New Roman"/>
          <w:sz w:val="24"/>
          <w:szCs w:val="24"/>
          <w:lang w:val="id-ID"/>
        </w:rPr>
        <w:t xml:space="preserve"> </w:t>
      </w:r>
      <w:r w:rsidRPr="000D7D4D">
        <w:rPr>
          <w:rFonts w:ascii="Times New Roman" w:hAnsi="Times New Roman"/>
          <w:sz w:val="24"/>
          <w:szCs w:val="24"/>
        </w:rPr>
        <w:t>:</w:t>
      </w:r>
      <w:proofErr w:type="gramEnd"/>
      <w:r w:rsidRPr="000D7D4D">
        <w:rPr>
          <w:rFonts w:ascii="Times New Roman" w:hAnsi="Times New Roman"/>
          <w:sz w:val="24"/>
          <w:szCs w:val="24"/>
          <w:lang w:val="id-ID"/>
        </w:rPr>
        <w:t xml:space="preserve"> </w:t>
      </w:r>
      <w:r w:rsidRPr="000D7D4D">
        <w:rPr>
          <w:rFonts w:ascii="Times New Roman" w:hAnsi="Times New Roman"/>
          <w:sz w:val="24"/>
          <w:szCs w:val="24"/>
        </w:rPr>
        <w:t>a.</w:t>
      </w:r>
      <w:r w:rsidRPr="000D7D4D">
        <w:rPr>
          <w:rFonts w:ascii="Times New Roman" w:hAnsi="Times New Roman"/>
          <w:sz w:val="24"/>
          <w:szCs w:val="24"/>
          <w:lang w:val="id-ID"/>
        </w:rPr>
        <w:t xml:space="preserve"> </w:t>
      </w:r>
      <w:r w:rsidRPr="000D7D4D">
        <w:rPr>
          <w:rFonts w:ascii="Times New Roman" w:hAnsi="Times New Roman"/>
          <w:sz w:val="24"/>
          <w:szCs w:val="24"/>
        </w:rPr>
        <w:t xml:space="preserve">Untuk mengetahui hak dan kewajiban </w:t>
      </w:r>
      <w:r w:rsidRPr="000D7D4D">
        <w:rPr>
          <w:rStyle w:val="Emphasis"/>
          <w:rFonts w:ascii="Times New Roman" w:hAnsi="Times New Roman"/>
          <w:i w:val="0"/>
          <w:sz w:val="24"/>
          <w:szCs w:val="24"/>
        </w:rPr>
        <w:t>para pihak dalam kerjasama perjanjian bagi hasil kegiatan pengelolaan Angklung Kebyar</w:t>
      </w:r>
      <w:r w:rsidR="00DF6EE8">
        <w:rPr>
          <w:rStyle w:val="Emphasis"/>
          <w:rFonts w:ascii="Times New Roman" w:hAnsi="Times New Roman"/>
          <w:i w:val="0"/>
          <w:sz w:val="24"/>
          <w:szCs w:val="24"/>
          <w:lang w:val="id-ID"/>
        </w:rPr>
        <w:t xml:space="preserve"> </w:t>
      </w:r>
      <w:r w:rsidRPr="000D7D4D">
        <w:rPr>
          <w:rFonts w:ascii="Times New Roman" w:hAnsi="Times New Roman"/>
          <w:sz w:val="24"/>
          <w:szCs w:val="24"/>
          <w:lang w:val="id-ID"/>
        </w:rPr>
        <w:t xml:space="preserve">di Karang Batuaya. b. </w:t>
      </w:r>
      <w:proofErr w:type="gramStart"/>
      <w:r w:rsidRPr="000D7D4D">
        <w:rPr>
          <w:rStyle w:val="Emphasis"/>
          <w:rFonts w:ascii="Times New Roman" w:hAnsi="Times New Roman"/>
          <w:i w:val="0"/>
          <w:sz w:val="24"/>
          <w:szCs w:val="24"/>
        </w:rPr>
        <w:t>Untuk mengetahui pola penyelesaian sengketa apabila terjadi perselisihan</w:t>
      </w:r>
      <w:r>
        <w:rPr>
          <w:rStyle w:val="Emphasis"/>
          <w:rFonts w:ascii="Times New Roman" w:hAnsi="Times New Roman"/>
          <w:i w:val="0"/>
          <w:sz w:val="24"/>
          <w:szCs w:val="24"/>
          <w:lang w:val="id-ID"/>
        </w:rPr>
        <w:t>.</w:t>
      </w:r>
      <w:proofErr w:type="gramEnd"/>
    </w:p>
    <w:p w:rsidR="00847EBA" w:rsidRDefault="000D7D4D" w:rsidP="00847EBA">
      <w:pPr>
        <w:spacing w:after="0" w:line="480" w:lineRule="auto"/>
        <w:ind w:left="360" w:right="49" w:firstLine="916"/>
        <w:rPr>
          <w:rFonts w:ascii="Times New Roman" w:hAnsi="Times New Roman"/>
          <w:iCs/>
          <w:sz w:val="24"/>
          <w:szCs w:val="24"/>
          <w:lang w:val="id-ID"/>
        </w:rPr>
      </w:pPr>
      <w:proofErr w:type="gramStart"/>
      <w:r w:rsidRPr="00847EBA">
        <w:rPr>
          <w:rStyle w:val="Emphasis"/>
          <w:rFonts w:ascii="Times New Roman" w:hAnsi="Times New Roman"/>
          <w:i w:val="0"/>
          <w:sz w:val="24"/>
          <w:szCs w:val="24"/>
        </w:rPr>
        <w:t>Mamfaat dari penelitian ini adalah a).</w:t>
      </w:r>
      <w:proofErr w:type="gramEnd"/>
      <w:r w:rsidR="00847EBA" w:rsidRPr="00847EBA">
        <w:rPr>
          <w:rStyle w:val="Emphasis"/>
          <w:rFonts w:ascii="Times New Roman" w:hAnsi="Times New Roman"/>
          <w:i w:val="0"/>
          <w:sz w:val="24"/>
          <w:szCs w:val="24"/>
          <w:lang w:val="id-ID"/>
        </w:rPr>
        <w:t xml:space="preserve"> </w:t>
      </w:r>
      <w:proofErr w:type="gramStart"/>
      <w:r w:rsidRPr="00847EBA">
        <w:rPr>
          <w:rFonts w:ascii="Times New Roman" w:hAnsi="Times New Roman"/>
          <w:sz w:val="24"/>
          <w:szCs w:val="24"/>
        </w:rPr>
        <w:t>untuk</w:t>
      </w:r>
      <w:proofErr w:type="gramEnd"/>
      <w:r w:rsidRPr="00847EBA">
        <w:rPr>
          <w:rFonts w:ascii="Times New Roman" w:hAnsi="Times New Roman"/>
          <w:sz w:val="24"/>
          <w:szCs w:val="24"/>
        </w:rPr>
        <w:t xml:space="preserve"> memenuhi persyaratan dalam mencapai gelar derajat Strata Satu (S1) Program Studi Ilmu Hukum pada Fakultas Hukum Universitas Mataram. b). Hasil penelitian diharapkan mampu untuk menambah refrensi baru pustaka fakultas hukum universitas mataram dan menjadi bahan bacaan bagi pihak yang </w:t>
      </w:r>
      <w:proofErr w:type="gramStart"/>
      <w:r w:rsidRPr="00847EBA">
        <w:rPr>
          <w:rFonts w:ascii="Times New Roman" w:hAnsi="Times New Roman"/>
          <w:sz w:val="24"/>
          <w:szCs w:val="24"/>
        </w:rPr>
        <w:t>berminat  untuk</w:t>
      </w:r>
      <w:proofErr w:type="gramEnd"/>
      <w:r w:rsidRPr="00847EBA">
        <w:rPr>
          <w:rFonts w:ascii="Times New Roman" w:hAnsi="Times New Roman"/>
          <w:sz w:val="24"/>
          <w:szCs w:val="24"/>
        </w:rPr>
        <w:t xml:space="preserve"> mengembangkan dalam tahap yang lebih lanjut</w:t>
      </w:r>
    </w:p>
    <w:p w:rsidR="000D7D4D" w:rsidRDefault="000D7D4D" w:rsidP="00847EBA">
      <w:pPr>
        <w:spacing w:after="0" w:line="480" w:lineRule="auto"/>
        <w:ind w:left="360" w:right="49" w:firstLine="916"/>
        <w:rPr>
          <w:rFonts w:ascii="Times New Roman" w:hAnsi="Times New Roman"/>
          <w:sz w:val="24"/>
          <w:szCs w:val="24"/>
          <w:lang w:val="id-ID"/>
        </w:rPr>
      </w:pPr>
      <w:proofErr w:type="gramStart"/>
      <w:r w:rsidRPr="000D7D4D">
        <w:rPr>
          <w:rFonts w:ascii="Times New Roman" w:hAnsi="Times New Roman"/>
          <w:sz w:val="24"/>
          <w:szCs w:val="24"/>
        </w:rPr>
        <w:t>Metode penelitian ini menggunakan</w:t>
      </w:r>
      <w:r w:rsidR="00847EBA">
        <w:rPr>
          <w:rFonts w:ascii="Times New Roman" w:hAnsi="Times New Roman"/>
          <w:sz w:val="24"/>
          <w:szCs w:val="24"/>
          <w:lang w:val="id-ID"/>
        </w:rPr>
        <w:t xml:space="preserve"> </w:t>
      </w:r>
      <w:r w:rsidRPr="000D7D4D">
        <w:rPr>
          <w:rFonts w:ascii="Times New Roman" w:hAnsi="Times New Roman"/>
          <w:sz w:val="24"/>
          <w:szCs w:val="24"/>
        </w:rPr>
        <w:t>penelitian Normatif-Empiris, menggunakan metode pendekata</w:t>
      </w:r>
      <w:r w:rsidR="00847EBA">
        <w:rPr>
          <w:rFonts w:ascii="Times New Roman" w:hAnsi="Times New Roman"/>
          <w:sz w:val="24"/>
          <w:szCs w:val="24"/>
        </w:rPr>
        <w:t>n peraturan perundang-undangan,</w:t>
      </w:r>
      <w:r w:rsidR="00847EBA">
        <w:rPr>
          <w:rFonts w:ascii="Times New Roman" w:hAnsi="Times New Roman"/>
          <w:sz w:val="24"/>
          <w:szCs w:val="24"/>
          <w:lang w:val="id-ID"/>
        </w:rPr>
        <w:t xml:space="preserve"> </w:t>
      </w:r>
      <w:r w:rsidRPr="000D7D4D">
        <w:rPr>
          <w:rFonts w:ascii="Times New Roman" w:hAnsi="Times New Roman"/>
          <w:sz w:val="24"/>
          <w:szCs w:val="24"/>
        </w:rPr>
        <w:t>pendekatan konseptual, pendekatan perbandingan dan pendekatan sosiologis</w:t>
      </w:r>
      <w:r w:rsidRPr="000D7D4D">
        <w:rPr>
          <w:rStyle w:val="FootnoteReference"/>
          <w:rFonts w:ascii="Times New Roman" w:hAnsi="Times New Roman"/>
          <w:sz w:val="24"/>
          <w:szCs w:val="24"/>
        </w:rPr>
        <w:footnoteReference w:id="1"/>
      </w:r>
      <w:r w:rsidRPr="000D7D4D">
        <w:rPr>
          <w:rFonts w:ascii="Times New Roman" w:hAnsi="Times New Roman"/>
          <w:sz w:val="24"/>
          <w:szCs w:val="24"/>
        </w:rPr>
        <w:t>.</w:t>
      </w:r>
      <w:proofErr w:type="gramEnd"/>
      <w:r w:rsidRPr="000D7D4D">
        <w:rPr>
          <w:rFonts w:ascii="Times New Roman" w:hAnsi="Times New Roman"/>
          <w:sz w:val="24"/>
          <w:szCs w:val="24"/>
        </w:rPr>
        <w:t xml:space="preserve"> </w:t>
      </w:r>
      <w:proofErr w:type="gramStart"/>
      <w:r w:rsidRPr="000D7D4D">
        <w:rPr>
          <w:rFonts w:ascii="Times New Roman" w:hAnsi="Times New Roman"/>
          <w:sz w:val="24"/>
          <w:szCs w:val="24"/>
        </w:rPr>
        <w:t>Metode analisa yang digunakan yaitu metode analisis deskriptif</w:t>
      </w:r>
      <w:r w:rsidR="00DF6EE8">
        <w:rPr>
          <w:rFonts w:ascii="Times New Roman" w:hAnsi="Times New Roman"/>
          <w:sz w:val="24"/>
          <w:szCs w:val="24"/>
          <w:lang w:val="id-ID"/>
        </w:rPr>
        <w:t xml:space="preserve"> </w:t>
      </w:r>
      <w:r w:rsidRPr="000D7D4D">
        <w:rPr>
          <w:rFonts w:ascii="Times New Roman" w:hAnsi="Times New Roman"/>
          <w:sz w:val="24"/>
          <w:szCs w:val="24"/>
        </w:rPr>
        <w:t>dan kualitatif</w:t>
      </w:r>
      <w:r w:rsidRPr="000D7D4D">
        <w:rPr>
          <w:rStyle w:val="FootnoteReference"/>
          <w:rFonts w:ascii="Times New Roman" w:hAnsi="Times New Roman"/>
          <w:sz w:val="24"/>
          <w:szCs w:val="24"/>
        </w:rPr>
        <w:footnoteReference w:id="2"/>
      </w:r>
      <w:r w:rsidRPr="000D7D4D">
        <w:rPr>
          <w:rFonts w:ascii="Times New Roman" w:hAnsi="Times New Roman"/>
          <w:sz w:val="24"/>
          <w:szCs w:val="24"/>
        </w:rPr>
        <w:t>.</w:t>
      </w:r>
      <w:proofErr w:type="gramEnd"/>
      <w:r w:rsidRPr="000D7D4D">
        <w:rPr>
          <w:rFonts w:ascii="Times New Roman" w:hAnsi="Times New Roman"/>
          <w:sz w:val="24"/>
          <w:szCs w:val="24"/>
        </w:rPr>
        <w:t xml:space="preserve"> </w:t>
      </w:r>
      <w:proofErr w:type="gramStart"/>
      <w:r w:rsidRPr="000D7D4D">
        <w:rPr>
          <w:rFonts w:ascii="Times New Roman" w:hAnsi="Times New Roman"/>
          <w:sz w:val="24"/>
          <w:szCs w:val="24"/>
        </w:rPr>
        <w:t xml:space="preserve">Sedangkan sumber data yang </w:t>
      </w:r>
      <w:r w:rsidRPr="000D7D4D">
        <w:rPr>
          <w:rFonts w:ascii="Times New Roman" w:hAnsi="Times New Roman"/>
          <w:sz w:val="24"/>
          <w:szCs w:val="24"/>
        </w:rPr>
        <w:lastRenderedPageBreak/>
        <w:t>digunakan adalah data lapangan dan data kepustakaan, serta jenis data yang digunakan yaitu data primer dan datasekunder</w:t>
      </w:r>
      <w:r w:rsidRPr="000D7D4D">
        <w:rPr>
          <w:rStyle w:val="FootnoteReference"/>
          <w:rFonts w:ascii="Times New Roman" w:hAnsi="Times New Roman"/>
          <w:sz w:val="24"/>
          <w:szCs w:val="24"/>
        </w:rPr>
        <w:footnoteReference w:id="3"/>
      </w:r>
      <w:r w:rsidRPr="000D7D4D">
        <w:rPr>
          <w:rFonts w:ascii="Times New Roman" w:hAnsi="Times New Roman"/>
          <w:sz w:val="24"/>
          <w:szCs w:val="24"/>
        </w:rPr>
        <w:t>.</w:t>
      </w:r>
      <w:proofErr w:type="gramEnd"/>
      <w:r w:rsidRPr="000D7D4D">
        <w:rPr>
          <w:rFonts w:ascii="Times New Roman" w:hAnsi="Times New Roman"/>
          <w:sz w:val="24"/>
          <w:szCs w:val="24"/>
        </w:rPr>
        <w:t xml:space="preserve"> Kemudian teknik dan alat pengumpulan data yang digu</w:t>
      </w:r>
      <w:r w:rsidR="00847EBA">
        <w:rPr>
          <w:rFonts w:ascii="Times New Roman" w:hAnsi="Times New Roman"/>
          <w:sz w:val="24"/>
          <w:szCs w:val="24"/>
        </w:rPr>
        <w:t>nakan yaitu interview/wawancara</w:t>
      </w:r>
    </w:p>
    <w:p w:rsidR="00847EBA" w:rsidRDefault="00847EBA" w:rsidP="00847EBA">
      <w:pPr>
        <w:spacing w:after="0" w:line="480" w:lineRule="auto"/>
        <w:ind w:left="360" w:right="49" w:firstLine="916"/>
        <w:rPr>
          <w:rFonts w:ascii="Times New Roman" w:hAnsi="Times New Roman"/>
          <w:sz w:val="24"/>
          <w:szCs w:val="24"/>
          <w:lang w:val="id-ID"/>
        </w:rPr>
      </w:pPr>
    </w:p>
    <w:p w:rsidR="00847EBA" w:rsidRDefault="00847EBA" w:rsidP="00847EBA">
      <w:pPr>
        <w:spacing w:after="0" w:line="480" w:lineRule="auto"/>
        <w:ind w:left="360" w:right="49" w:firstLine="916"/>
        <w:rPr>
          <w:rFonts w:ascii="Times New Roman" w:hAnsi="Times New Roman"/>
          <w:sz w:val="24"/>
          <w:szCs w:val="24"/>
          <w:lang w:val="id-ID"/>
        </w:rPr>
      </w:pPr>
    </w:p>
    <w:p w:rsidR="00847EBA" w:rsidRDefault="00847EBA" w:rsidP="00847EBA">
      <w:pPr>
        <w:spacing w:after="0" w:line="480" w:lineRule="auto"/>
        <w:ind w:left="360" w:right="49" w:firstLine="916"/>
        <w:rPr>
          <w:rFonts w:ascii="Times New Roman" w:hAnsi="Times New Roman"/>
          <w:sz w:val="24"/>
          <w:szCs w:val="24"/>
          <w:lang w:val="id-ID"/>
        </w:rPr>
      </w:pPr>
    </w:p>
    <w:p w:rsidR="00847EBA" w:rsidRDefault="00847EBA" w:rsidP="00847EBA">
      <w:pPr>
        <w:spacing w:after="0" w:line="480" w:lineRule="auto"/>
        <w:ind w:left="360" w:right="49" w:firstLine="916"/>
        <w:rPr>
          <w:rFonts w:ascii="Times New Roman" w:hAnsi="Times New Roman"/>
          <w:sz w:val="24"/>
          <w:szCs w:val="24"/>
          <w:lang w:val="id-ID"/>
        </w:rPr>
      </w:pPr>
    </w:p>
    <w:p w:rsidR="00847EBA" w:rsidRDefault="00847EBA" w:rsidP="00847EBA">
      <w:pPr>
        <w:spacing w:after="0" w:line="480" w:lineRule="auto"/>
        <w:ind w:left="360" w:right="49" w:firstLine="916"/>
        <w:rPr>
          <w:rFonts w:ascii="Times New Roman" w:hAnsi="Times New Roman"/>
          <w:sz w:val="24"/>
          <w:szCs w:val="24"/>
          <w:lang w:val="id-ID"/>
        </w:rPr>
      </w:pPr>
    </w:p>
    <w:p w:rsidR="00847EBA" w:rsidRDefault="00847EBA" w:rsidP="00847EBA">
      <w:pPr>
        <w:spacing w:after="0" w:line="480" w:lineRule="auto"/>
        <w:ind w:left="360" w:right="49" w:firstLine="916"/>
        <w:rPr>
          <w:rFonts w:ascii="Times New Roman" w:hAnsi="Times New Roman"/>
          <w:sz w:val="24"/>
          <w:szCs w:val="24"/>
          <w:lang w:val="id-ID"/>
        </w:rPr>
      </w:pPr>
    </w:p>
    <w:p w:rsidR="00847EBA" w:rsidRDefault="00847EBA" w:rsidP="00847EBA">
      <w:pPr>
        <w:spacing w:after="0" w:line="480" w:lineRule="auto"/>
        <w:ind w:left="360" w:right="49" w:firstLine="916"/>
        <w:rPr>
          <w:rFonts w:ascii="Times New Roman" w:hAnsi="Times New Roman"/>
          <w:sz w:val="24"/>
          <w:szCs w:val="24"/>
          <w:lang w:val="id-ID"/>
        </w:rPr>
      </w:pPr>
    </w:p>
    <w:p w:rsidR="00847EBA" w:rsidRDefault="00847EBA" w:rsidP="00847EBA">
      <w:pPr>
        <w:spacing w:after="0" w:line="480" w:lineRule="auto"/>
        <w:ind w:left="360" w:right="49" w:firstLine="916"/>
        <w:rPr>
          <w:rFonts w:ascii="Times New Roman" w:hAnsi="Times New Roman"/>
          <w:sz w:val="24"/>
          <w:szCs w:val="24"/>
          <w:lang w:val="id-ID"/>
        </w:rPr>
      </w:pPr>
    </w:p>
    <w:p w:rsidR="00847EBA" w:rsidRDefault="00847EBA" w:rsidP="00847EBA">
      <w:pPr>
        <w:spacing w:after="0" w:line="480" w:lineRule="auto"/>
        <w:ind w:left="360" w:right="49" w:firstLine="916"/>
        <w:rPr>
          <w:rFonts w:ascii="Times New Roman" w:hAnsi="Times New Roman"/>
          <w:sz w:val="24"/>
          <w:szCs w:val="24"/>
          <w:lang w:val="id-ID"/>
        </w:rPr>
      </w:pPr>
    </w:p>
    <w:p w:rsidR="00847EBA" w:rsidRDefault="00847EBA" w:rsidP="00847EBA">
      <w:pPr>
        <w:spacing w:after="0" w:line="480" w:lineRule="auto"/>
        <w:ind w:left="360" w:right="49" w:firstLine="916"/>
        <w:rPr>
          <w:rFonts w:ascii="Times New Roman" w:hAnsi="Times New Roman"/>
          <w:sz w:val="24"/>
          <w:szCs w:val="24"/>
          <w:lang w:val="id-ID"/>
        </w:rPr>
      </w:pPr>
    </w:p>
    <w:p w:rsidR="00847EBA" w:rsidRDefault="00847EBA" w:rsidP="00847EBA">
      <w:pPr>
        <w:spacing w:after="0" w:line="480" w:lineRule="auto"/>
        <w:ind w:left="360" w:right="49" w:firstLine="916"/>
        <w:rPr>
          <w:rFonts w:ascii="Times New Roman" w:hAnsi="Times New Roman"/>
          <w:sz w:val="24"/>
          <w:szCs w:val="24"/>
          <w:lang w:val="id-ID"/>
        </w:rPr>
      </w:pPr>
    </w:p>
    <w:p w:rsidR="00847EBA" w:rsidRDefault="00847EBA" w:rsidP="00847EBA">
      <w:pPr>
        <w:spacing w:after="0" w:line="480" w:lineRule="auto"/>
        <w:ind w:left="360" w:right="49" w:firstLine="916"/>
        <w:rPr>
          <w:rFonts w:ascii="Times New Roman" w:hAnsi="Times New Roman"/>
          <w:sz w:val="24"/>
          <w:szCs w:val="24"/>
          <w:lang w:val="id-ID"/>
        </w:rPr>
      </w:pPr>
    </w:p>
    <w:p w:rsidR="00847EBA" w:rsidRDefault="00847EBA" w:rsidP="00847EBA">
      <w:pPr>
        <w:spacing w:after="0" w:line="480" w:lineRule="auto"/>
        <w:ind w:left="360" w:right="49" w:firstLine="916"/>
        <w:rPr>
          <w:rFonts w:ascii="Times New Roman" w:hAnsi="Times New Roman"/>
          <w:sz w:val="24"/>
          <w:szCs w:val="24"/>
          <w:lang w:val="id-ID"/>
        </w:rPr>
      </w:pPr>
    </w:p>
    <w:p w:rsidR="00847EBA" w:rsidRDefault="00847EBA" w:rsidP="00847EBA">
      <w:pPr>
        <w:spacing w:after="0" w:line="480" w:lineRule="auto"/>
        <w:ind w:left="360" w:right="49" w:firstLine="916"/>
        <w:rPr>
          <w:rFonts w:ascii="Times New Roman" w:hAnsi="Times New Roman"/>
          <w:sz w:val="24"/>
          <w:szCs w:val="24"/>
          <w:lang w:val="id-ID"/>
        </w:rPr>
      </w:pPr>
    </w:p>
    <w:p w:rsidR="00847EBA" w:rsidRDefault="00847EBA" w:rsidP="00847EBA">
      <w:pPr>
        <w:spacing w:after="0" w:line="480" w:lineRule="auto"/>
        <w:ind w:left="360" w:right="49" w:firstLine="916"/>
        <w:rPr>
          <w:rFonts w:ascii="Times New Roman" w:hAnsi="Times New Roman"/>
          <w:sz w:val="24"/>
          <w:szCs w:val="24"/>
          <w:lang w:val="id-ID"/>
        </w:rPr>
      </w:pPr>
    </w:p>
    <w:p w:rsidR="00847EBA" w:rsidRDefault="00847EBA" w:rsidP="00847EBA">
      <w:pPr>
        <w:spacing w:after="0" w:line="480" w:lineRule="auto"/>
        <w:ind w:left="360" w:right="49" w:firstLine="916"/>
        <w:rPr>
          <w:rFonts w:ascii="Times New Roman" w:hAnsi="Times New Roman"/>
          <w:sz w:val="24"/>
          <w:szCs w:val="24"/>
          <w:lang w:val="id-ID"/>
        </w:rPr>
      </w:pPr>
    </w:p>
    <w:p w:rsidR="00847EBA" w:rsidRDefault="00847EBA" w:rsidP="00847EBA">
      <w:pPr>
        <w:spacing w:after="0" w:line="480" w:lineRule="auto"/>
        <w:ind w:left="360" w:right="49" w:firstLine="916"/>
        <w:rPr>
          <w:rFonts w:ascii="Times New Roman" w:hAnsi="Times New Roman"/>
          <w:sz w:val="24"/>
          <w:szCs w:val="24"/>
          <w:lang w:val="id-ID"/>
        </w:rPr>
      </w:pPr>
    </w:p>
    <w:p w:rsidR="00847EBA" w:rsidRDefault="00847EBA" w:rsidP="00847EBA">
      <w:pPr>
        <w:spacing w:after="0" w:line="480" w:lineRule="auto"/>
        <w:ind w:left="360" w:right="49" w:firstLine="916"/>
        <w:rPr>
          <w:rFonts w:ascii="Times New Roman" w:hAnsi="Times New Roman"/>
          <w:sz w:val="24"/>
          <w:szCs w:val="24"/>
          <w:lang w:val="id-ID"/>
        </w:rPr>
      </w:pPr>
    </w:p>
    <w:p w:rsidR="00847EBA" w:rsidRDefault="00847EBA" w:rsidP="00847EBA">
      <w:pPr>
        <w:spacing w:after="0" w:line="480" w:lineRule="auto"/>
        <w:ind w:left="360" w:right="49" w:firstLine="916"/>
        <w:rPr>
          <w:rFonts w:ascii="Times New Roman" w:hAnsi="Times New Roman"/>
          <w:sz w:val="24"/>
          <w:szCs w:val="24"/>
          <w:lang w:val="id-ID"/>
        </w:rPr>
      </w:pPr>
    </w:p>
    <w:p w:rsidR="00847EBA" w:rsidRDefault="00847EBA" w:rsidP="00847EBA">
      <w:pPr>
        <w:spacing w:after="0" w:line="480" w:lineRule="auto"/>
        <w:ind w:left="360" w:right="49" w:firstLine="916"/>
        <w:rPr>
          <w:rFonts w:ascii="Times New Roman" w:hAnsi="Times New Roman"/>
          <w:sz w:val="24"/>
          <w:szCs w:val="24"/>
          <w:lang w:val="id-ID"/>
        </w:rPr>
      </w:pPr>
    </w:p>
    <w:p w:rsidR="00847EBA" w:rsidRDefault="00847EBA" w:rsidP="00847EBA">
      <w:pPr>
        <w:spacing w:after="0" w:line="480" w:lineRule="auto"/>
        <w:ind w:left="360" w:right="49" w:firstLine="916"/>
        <w:rPr>
          <w:rFonts w:ascii="Times New Roman" w:hAnsi="Times New Roman"/>
          <w:sz w:val="24"/>
          <w:szCs w:val="24"/>
          <w:lang w:val="id-ID"/>
        </w:rPr>
      </w:pPr>
    </w:p>
    <w:p w:rsidR="00847EBA" w:rsidRPr="00D400CE" w:rsidRDefault="00847EBA" w:rsidP="00847EBA">
      <w:pPr>
        <w:pStyle w:val="ListParagraph"/>
        <w:numPr>
          <w:ilvl w:val="0"/>
          <w:numId w:val="1"/>
        </w:numPr>
        <w:spacing w:after="0" w:line="480" w:lineRule="auto"/>
        <w:ind w:left="709" w:right="49" w:hanging="349"/>
        <w:jc w:val="center"/>
        <w:rPr>
          <w:rFonts w:ascii="Times New Roman" w:hAnsi="Times New Roman"/>
          <w:b/>
          <w:sz w:val="24"/>
          <w:szCs w:val="24"/>
        </w:rPr>
      </w:pPr>
      <w:r w:rsidRPr="00D400CE">
        <w:rPr>
          <w:rFonts w:ascii="Times New Roman" w:hAnsi="Times New Roman"/>
          <w:b/>
          <w:sz w:val="24"/>
          <w:szCs w:val="24"/>
        </w:rPr>
        <w:lastRenderedPageBreak/>
        <w:t>PEMBAHASAN</w:t>
      </w:r>
    </w:p>
    <w:p w:rsidR="00847EBA" w:rsidRPr="00D400CE" w:rsidRDefault="00847EBA" w:rsidP="00847EBA">
      <w:pPr>
        <w:pStyle w:val="ListParagraph"/>
        <w:numPr>
          <w:ilvl w:val="0"/>
          <w:numId w:val="7"/>
        </w:numPr>
        <w:tabs>
          <w:tab w:val="left" w:pos="900"/>
        </w:tabs>
        <w:spacing w:after="0" w:line="480" w:lineRule="auto"/>
        <w:rPr>
          <w:rFonts w:ascii="Times New Roman" w:hAnsi="Times New Roman"/>
          <w:b/>
          <w:sz w:val="24"/>
          <w:szCs w:val="24"/>
        </w:rPr>
      </w:pPr>
      <w:r w:rsidRPr="00D400CE">
        <w:rPr>
          <w:rFonts w:ascii="Times New Roman" w:hAnsi="Times New Roman"/>
          <w:b/>
          <w:sz w:val="24"/>
          <w:szCs w:val="24"/>
        </w:rPr>
        <w:t>PERJANJIAN KERJASAMA BAGI HASIL KEGIATAN PENGELOLAAN ANGKLUNG KEBYAR MENURUT KUH PERDATA</w:t>
      </w:r>
      <w:r w:rsidRPr="00D400CE">
        <w:rPr>
          <w:rFonts w:ascii="Times New Roman" w:hAnsi="Times New Roman"/>
          <w:b/>
          <w:sz w:val="24"/>
          <w:szCs w:val="24"/>
          <w:lang w:val="id-ID"/>
        </w:rPr>
        <w:t xml:space="preserve"> (STUDI DI KARANG BATUAYA)</w:t>
      </w:r>
    </w:p>
    <w:p w:rsidR="00E253ED" w:rsidRPr="00D400CE" w:rsidRDefault="003F679E" w:rsidP="00E253ED">
      <w:pPr>
        <w:pStyle w:val="ListParagraph"/>
        <w:numPr>
          <w:ilvl w:val="0"/>
          <w:numId w:val="9"/>
        </w:numPr>
        <w:tabs>
          <w:tab w:val="left" w:pos="900"/>
        </w:tabs>
        <w:spacing w:before="100" w:beforeAutospacing="1" w:after="100" w:afterAutospacing="1" w:line="480" w:lineRule="auto"/>
        <w:rPr>
          <w:rStyle w:val="Emphasis"/>
          <w:rFonts w:ascii="Times New Roman" w:hAnsi="Times New Roman"/>
          <w:i w:val="0"/>
          <w:iCs w:val="0"/>
          <w:sz w:val="24"/>
          <w:szCs w:val="24"/>
        </w:rPr>
      </w:pPr>
      <w:r w:rsidRPr="00D400CE">
        <w:rPr>
          <w:rFonts w:ascii="Times New Roman" w:hAnsi="Times New Roman"/>
          <w:sz w:val="24"/>
          <w:szCs w:val="24"/>
          <w:lang w:val="id-ID"/>
        </w:rPr>
        <w:t>Tinjauan umum tentang perjanjian</w:t>
      </w:r>
      <w:r w:rsidR="00E253ED" w:rsidRPr="00D400CE">
        <w:rPr>
          <w:rFonts w:ascii="Times New Roman" w:hAnsi="Times New Roman"/>
          <w:sz w:val="24"/>
          <w:szCs w:val="24"/>
          <w:lang w:val="id-ID"/>
        </w:rPr>
        <w:t xml:space="preserve"> ; </w:t>
      </w:r>
      <w:r w:rsidRPr="00D400CE">
        <w:rPr>
          <w:rStyle w:val="Emphasis"/>
          <w:rFonts w:ascii="Times New Roman" w:hAnsi="Times New Roman"/>
          <w:i w:val="0"/>
          <w:sz w:val="24"/>
          <w:szCs w:val="24"/>
        </w:rPr>
        <w:t xml:space="preserve">Menurut </w:t>
      </w:r>
      <w:r w:rsidRPr="00D400CE">
        <w:rPr>
          <w:rFonts w:ascii="Times New Roman" w:hAnsi="Times New Roman"/>
        </w:rPr>
        <w:t>Prof. Dr. R. Wirjono Prodjodikoro</w:t>
      </w:r>
      <w:r w:rsidRPr="00D400CE">
        <w:rPr>
          <w:rStyle w:val="Emphasis"/>
          <w:rFonts w:ascii="Times New Roman" w:hAnsi="Times New Roman"/>
          <w:sz w:val="24"/>
          <w:szCs w:val="24"/>
        </w:rPr>
        <w:t>,</w:t>
      </w:r>
      <w:r w:rsidRPr="00D400CE">
        <w:rPr>
          <w:rStyle w:val="Emphasis"/>
          <w:rFonts w:ascii="Times New Roman" w:hAnsi="Times New Roman"/>
          <w:i w:val="0"/>
          <w:sz w:val="24"/>
          <w:szCs w:val="24"/>
        </w:rPr>
        <w:t xml:space="preserve"> Perjanjian kini saya artikan sebagai perhubungan hukum mengenai harta benda antara dua pihak, dalam mana suatu pihak berjanji atau dianggap berjanji untuk melakukan suatu hal atau untuk tidak melakukan sesuatu hal atau untuk tidak melakukan sesuatu hal, sedang pihak lain berhak menuntut perjanjian itu</w:t>
      </w:r>
      <w:r w:rsidRPr="00D400CE">
        <w:rPr>
          <w:rStyle w:val="FootnoteReference"/>
          <w:rFonts w:ascii="Times New Roman" w:hAnsi="Times New Roman"/>
          <w:i/>
          <w:sz w:val="24"/>
          <w:szCs w:val="24"/>
        </w:rPr>
        <w:footnoteReference w:id="4"/>
      </w:r>
    </w:p>
    <w:p w:rsidR="003F679E" w:rsidRPr="00D400CE" w:rsidRDefault="003F679E" w:rsidP="00E253ED">
      <w:pPr>
        <w:pStyle w:val="ListParagraph"/>
        <w:spacing w:before="100" w:beforeAutospacing="1" w:after="100" w:afterAutospacing="1" w:line="480" w:lineRule="auto"/>
        <w:ind w:left="1080" w:firstLine="480"/>
        <w:rPr>
          <w:rFonts w:ascii="Times New Roman" w:hAnsi="Times New Roman"/>
          <w:sz w:val="24"/>
          <w:szCs w:val="24"/>
        </w:rPr>
      </w:pPr>
      <w:r w:rsidRPr="00D400CE">
        <w:rPr>
          <w:rFonts w:ascii="Times New Roman" w:hAnsi="Times New Roman"/>
          <w:sz w:val="24"/>
          <w:szCs w:val="24"/>
        </w:rPr>
        <w:t>Menurut teori baru yang dikemukakan oleh Van Dunne, yang diartikan dengan perjanjian adalah suatu hubungan hukum antara dua pihak atau lebih berdasarkan kata sepakat untuk menimbulkan akibat hukum.Ada tiga tahapan dalam membuat perjanjian menurut teori baru yaitu</w:t>
      </w:r>
      <w:r w:rsidRPr="00D400CE">
        <w:rPr>
          <w:rStyle w:val="FootnoteReference"/>
          <w:rFonts w:ascii="Times New Roman" w:hAnsi="Times New Roman"/>
          <w:sz w:val="24"/>
          <w:szCs w:val="24"/>
        </w:rPr>
        <w:footnoteReference w:id="5"/>
      </w:r>
      <w:r w:rsidRPr="00D400CE">
        <w:rPr>
          <w:rFonts w:ascii="Times New Roman" w:hAnsi="Times New Roman"/>
          <w:sz w:val="24"/>
          <w:szCs w:val="24"/>
        </w:rPr>
        <w:t xml:space="preserve"> :</w:t>
      </w:r>
    </w:p>
    <w:p w:rsidR="003F679E" w:rsidRPr="00D400CE" w:rsidRDefault="003F679E" w:rsidP="00E253ED">
      <w:pPr>
        <w:pStyle w:val="ListParagraph"/>
        <w:numPr>
          <w:ilvl w:val="0"/>
          <w:numId w:val="10"/>
        </w:numPr>
        <w:tabs>
          <w:tab w:val="left" w:pos="360"/>
        </w:tabs>
        <w:spacing w:before="100" w:beforeAutospacing="1" w:after="100" w:afterAutospacing="1" w:line="480" w:lineRule="auto"/>
        <w:ind w:left="1418" w:hanging="284"/>
        <w:rPr>
          <w:rFonts w:ascii="Times New Roman" w:hAnsi="Times New Roman"/>
          <w:sz w:val="24"/>
          <w:szCs w:val="24"/>
        </w:rPr>
      </w:pPr>
      <w:r w:rsidRPr="00D400CE">
        <w:rPr>
          <w:rFonts w:ascii="Times New Roman" w:hAnsi="Times New Roman"/>
          <w:sz w:val="24"/>
          <w:szCs w:val="24"/>
        </w:rPr>
        <w:t>Tahap pracontractual yaitu adanya penawaran dan penerimaan</w:t>
      </w:r>
    </w:p>
    <w:p w:rsidR="003F679E" w:rsidRPr="00D400CE" w:rsidRDefault="003F679E" w:rsidP="00E253ED">
      <w:pPr>
        <w:pStyle w:val="ListParagraph"/>
        <w:numPr>
          <w:ilvl w:val="0"/>
          <w:numId w:val="10"/>
        </w:numPr>
        <w:tabs>
          <w:tab w:val="left" w:pos="360"/>
        </w:tabs>
        <w:spacing w:before="100" w:beforeAutospacing="1" w:after="100" w:afterAutospacing="1" w:line="480" w:lineRule="auto"/>
        <w:ind w:left="1418" w:hanging="284"/>
        <w:rPr>
          <w:rFonts w:ascii="Times New Roman" w:hAnsi="Times New Roman"/>
          <w:sz w:val="24"/>
          <w:szCs w:val="24"/>
        </w:rPr>
      </w:pPr>
      <w:r w:rsidRPr="00D400CE">
        <w:rPr>
          <w:rFonts w:ascii="Times New Roman" w:hAnsi="Times New Roman"/>
          <w:sz w:val="24"/>
          <w:szCs w:val="24"/>
        </w:rPr>
        <w:t>Tahap contractual yaitu adanya persesuain pernyataan kehendak antara para pihak</w:t>
      </w:r>
    </w:p>
    <w:p w:rsidR="003F679E" w:rsidRPr="00D400CE" w:rsidRDefault="003F679E" w:rsidP="00E253ED">
      <w:pPr>
        <w:pStyle w:val="ListParagraph"/>
        <w:numPr>
          <w:ilvl w:val="0"/>
          <w:numId w:val="10"/>
        </w:numPr>
        <w:tabs>
          <w:tab w:val="left" w:pos="360"/>
        </w:tabs>
        <w:spacing w:after="0" w:line="480" w:lineRule="auto"/>
        <w:ind w:left="1418" w:hanging="284"/>
        <w:contextualSpacing w:val="0"/>
        <w:rPr>
          <w:rFonts w:ascii="Times New Roman" w:hAnsi="Times New Roman"/>
          <w:sz w:val="24"/>
          <w:szCs w:val="24"/>
        </w:rPr>
      </w:pPr>
      <w:r w:rsidRPr="00D400CE">
        <w:rPr>
          <w:rFonts w:ascii="Times New Roman" w:hAnsi="Times New Roman"/>
          <w:sz w:val="24"/>
          <w:szCs w:val="24"/>
        </w:rPr>
        <w:t>Tahap post contractual yaitu pelaksanaan perjanjian</w:t>
      </w:r>
    </w:p>
    <w:p w:rsidR="001C72CC" w:rsidRPr="00D400CE" w:rsidRDefault="00920896" w:rsidP="00E253ED">
      <w:pPr>
        <w:spacing w:after="0" w:line="480" w:lineRule="auto"/>
        <w:ind w:left="1134" w:firstLine="709"/>
        <w:rPr>
          <w:rFonts w:ascii="Times New Roman" w:hAnsi="Times New Roman"/>
          <w:sz w:val="24"/>
          <w:szCs w:val="24"/>
          <w:lang w:val="id-ID"/>
        </w:rPr>
      </w:pPr>
      <w:proofErr w:type="gramStart"/>
      <w:r w:rsidRPr="00D400CE">
        <w:rPr>
          <w:rFonts w:ascii="Times New Roman" w:hAnsi="Times New Roman"/>
          <w:sz w:val="24"/>
          <w:szCs w:val="24"/>
        </w:rPr>
        <w:t>Kitab undang – undang hukum perdata membagi perikatan yang lahir dari undang – undang ini kedalam perikatan yang lahir karena undang – undang saja, dan perikatan yang lahir karena und</w:t>
      </w:r>
      <w:r w:rsidRPr="00D400CE">
        <w:rPr>
          <w:rFonts w:ascii="Times New Roman" w:hAnsi="Times New Roman"/>
          <w:sz w:val="24"/>
          <w:szCs w:val="24"/>
          <w:lang w:val="id-ID"/>
        </w:rPr>
        <w:t>an</w:t>
      </w:r>
      <w:r w:rsidRPr="00D400CE">
        <w:rPr>
          <w:rFonts w:ascii="Times New Roman" w:hAnsi="Times New Roman"/>
          <w:sz w:val="24"/>
          <w:szCs w:val="24"/>
        </w:rPr>
        <w:t>g – und</w:t>
      </w:r>
      <w:r w:rsidRPr="00D400CE">
        <w:rPr>
          <w:rFonts w:ascii="Times New Roman" w:hAnsi="Times New Roman"/>
          <w:sz w:val="24"/>
          <w:szCs w:val="24"/>
          <w:lang w:val="id-ID"/>
        </w:rPr>
        <w:t>an</w:t>
      </w:r>
      <w:r w:rsidRPr="00D400CE">
        <w:rPr>
          <w:rFonts w:ascii="Times New Roman" w:hAnsi="Times New Roman"/>
          <w:sz w:val="24"/>
          <w:szCs w:val="24"/>
        </w:rPr>
        <w:t>g yang disertai dengan perbuatan manusia.</w:t>
      </w:r>
      <w:proofErr w:type="gramEnd"/>
      <w:r w:rsidRPr="00D400CE">
        <w:rPr>
          <w:rFonts w:ascii="Times New Roman" w:hAnsi="Times New Roman"/>
          <w:sz w:val="24"/>
          <w:szCs w:val="24"/>
          <w:lang w:val="id-ID"/>
        </w:rPr>
        <w:t xml:space="preserve"> </w:t>
      </w:r>
      <w:proofErr w:type="gramStart"/>
      <w:r w:rsidRPr="00D400CE">
        <w:rPr>
          <w:rFonts w:ascii="Times New Roman" w:hAnsi="Times New Roman"/>
          <w:sz w:val="24"/>
          <w:szCs w:val="24"/>
        </w:rPr>
        <w:t>Dalam golongan yang pertama, termasuk di dalam peristiwa h</w:t>
      </w:r>
      <w:r w:rsidRPr="00D400CE">
        <w:rPr>
          <w:rFonts w:ascii="Times New Roman" w:hAnsi="Times New Roman"/>
          <w:sz w:val="24"/>
          <w:szCs w:val="24"/>
          <w:lang w:val="id-ID"/>
        </w:rPr>
        <w:t>u</w:t>
      </w:r>
      <w:r w:rsidRPr="00D400CE">
        <w:rPr>
          <w:rFonts w:ascii="Times New Roman" w:hAnsi="Times New Roman"/>
          <w:sz w:val="24"/>
          <w:szCs w:val="24"/>
        </w:rPr>
        <w:t>kum.</w:t>
      </w:r>
      <w:proofErr w:type="gramEnd"/>
      <w:r w:rsidRPr="00D400CE">
        <w:rPr>
          <w:rStyle w:val="FootnoteReference"/>
          <w:rFonts w:ascii="Times New Roman" w:hAnsi="Times New Roman"/>
          <w:sz w:val="24"/>
          <w:szCs w:val="24"/>
        </w:rPr>
        <w:footnoteReference w:id="6"/>
      </w:r>
    </w:p>
    <w:p w:rsidR="00920896" w:rsidRPr="00D400CE" w:rsidRDefault="00920896" w:rsidP="00E253ED">
      <w:pPr>
        <w:spacing w:after="0" w:line="480" w:lineRule="auto"/>
        <w:ind w:left="1134" w:firstLine="709"/>
        <w:rPr>
          <w:rFonts w:ascii="Times New Roman" w:hAnsi="Times New Roman"/>
          <w:sz w:val="24"/>
          <w:szCs w:val="24"/>
          <w:lang w:val="id-ID"/>
        </w:rPr>
      </w:pPr>
      <w:proofErr w:type="gramStart"/>
      <w:r w:rsidRPr="00D400CE">
        <w:rPr>
          <w:rFonts w:ascii="Times New Roman" w:hAnsi="Times New Roman"/>
          <w:sz w:val="24"/>
          <w:szCs w:val="24"/>
        </w:rPr>
        <w:lastRenderedPageBreak/>
        <w:t>Isi dalam</w:t>
      </w:r>
      <w:r w:rsidRPr="00D400CE">
        <w:rPr>
          <w:rFonts w:ascii="Times New Roman" w:hAnsi="Times New Roman"/>
          <w:sz w:val="24"/>
          <w:szCs w:val="24"/>
          <w:lang w:val="id-ID"/>
        </w:rPr>
        <w:t xml:space="preserve"> perjanjian pasal </w:t>
      </w:r>
      <w:r w:rsidRPr="00D400CE">
        <w:rPr>
          <w:rFonts w:ascii="Times New Roman" w:hAnsi="Times New Roman"/>
          <w:sz w:val="24"/>
          <w:szCs w:val="24"/>
        </w:rPr>
        <w:t xml:space="preserve">1339 KUH.Perdata </w:t>
      </w:r>
      <w:r w:rsidRPr="00D400CE">
        <w:rPr>
          <w:rFonts w:ascii="Times New Roman" w:hAnsi="Times New Roman"/>
          <w:sz w:val="24"/>
          <w:szCs w:val="24"/>
          <w:lang w:val="id-ID"/>
        </w:rPr>
        <w:t xml:space="preserve">juga </w:t>
      </w:r>
      <w:r w:rsidRPr="00D400CE">
        <w:rPr>
          <w:rFonts w:ascii="Times New Roman" w:hAnsi="Times New Roman"/>
          <w:sz w:val="24"/>
          <w:szCs w:val="24"/>
        </w:rPr>
        <w:t>harus dikaitkan dengan pasal 1347</w:t>
      </w:r>
      <w:r w:rsidRPr="00D400CE">
        <w:rPr>
          <w:rFonts w:ascii="Times New Roman" w:hAnsi="Times New Roman"/>
          <w:sz w:val="24"/>
          <w:szCs w:val="24"/>
          <w:lang w:val="id-ID"/>
        </w:rPr>
        <w:t xml:space="preserve"> KUH.</w:t>
      </w:r>
      <w:proofErr w:type="gramEnd"/>
      <w:r w:rsidRPr="00D400CE">
        <w:rPr>
          <w:rFonts w:ascii="Times New Roman" w:hAnsi="Times New Roman"/>
          <w:sz w:val="24"/>
          <w:szCs w:val="24"/>
          <w:lang w:val="id-ID"/>
        </w:rPr>
        <w:t xml:space="preserve"> Perdata </w:t>
      </w:r>
      <w:r w:rsidRPr="00D400CE">
        <w:rPr>
          <w:rFonts w:ascii="Times New Roman" w:hAnsi="Times New Roman"/>
          <w:sz w:val="24"/>
          <w:szCs w:val="24"/>
        </w:rPr>
        <w:t xml:space="preserve"> karena mengatur tentang isi perjanjian, sebagai berikut</w:t>
      </w:r>
      <w:r w:rsidRPr="00D400CE">
        <w:rPr>
          <w:rFonts w:ascii="Times New Roman" w:hAnsi="Times New Roman"/>
          <w:sz w:val="24"/>
          <w:szCs w:val="24"/>
          <w:lang w:val="id-ID"/>
        </w:rPr>
        <w:t xml:space="preserve"> :</w:t>
      </w:r>
      <w:r w:rsidRPr="00D400CE">
        <w:rPr>
          <w:rStyle w:val="FootnoteReference"/>
          <w:rFonts w:ascii="Times New Roman" w:hAnsi="Times New Roman"/>
          <w:sz w:val="24"/>
          <w:szCs w:val="24"/>
        </w:rPr>
        <w:footnoteReference w:id="7"/>
      </w:r>
    </w:p>
    <w:p w:rsidR="00920896" w:rsidRPr="00D400CE" w:rsidRDefault="00920896" w:rsidP="00E253ED">
      <w:pPr>
        <w:pStyle w:val="ListParagraph"/>
        <w:tabs>
          <w:tab w:val="left" w:pos="0"/>
        </w:tabs>
        <w:spacing w:after="0" w:line="240" w:lineRule="auto"/>
        <w:ind w:left="1418" w:hanging="270"/>
        <w:contextualSpacing w:val="0"/>
        <w:rPr>
          <w:rFonts w:ascii="Times New Roman" w:hAnsi="Times New Roman"/>
          <w:sz w:val="24"/>
          <w:szCs w:val="24"/>
        </w:rPr>
      </w:pPr>
      <w:r w:rsidRPr="00D400CE">
        <w:rPr>
          <w:rFonts w:ascii="Times New Roman" w:hAnsi="Times New Roman"/>
          <w:sz w:val="24"/>
          <w:szCs w:val="24"/>
          <w:lang w:val="id-ID"/>
        </w:rPr>
        <w:t xml:space="preserve">Dalam </w:t>
      </w:r>
      <w:r w:rsidRPr="00D400CE">
        <w:rPr>
          <w:rFonts w:ascii="Times New Roman" w:hAnsi="Times New Roman"/>
          <w:sz w:val="24"/>
          <w:szCs w:val="24"/>
        </w:rPr>
        <w:t xml:space="preserve">pasal 1339 KUH. </w:t>
      </w:r>
      <w:proofErr w:type="gramStart"/>
      <w:r w:rsidRPr="00D400CE">
        <w:rPr>
          <w:rFonts w:ascii="Times New Roman" w:hAnsi="Times New Roman"/>
          <w:sz w:val="24"/>
          <w:szCs w:val="24"/>
        </w:rPr>
        <w:t>Perdata :</w:t>
      </w:r>
      <w:proofErr w:type="gramEnd"/>
    </w:p>
    <w:p w:rsidR="00920896" w:rsidRPr="00D400CE" w:rsidRDefault="00E253ED" w:rsidP="00920896">
      <w:pPr>
        <w:pStyle w:val="ListParagraph"/>
        <w:tabs>
          <w:tab w:val="left" w:pos="90"/>
          <w:tab w:val="left" w:pos="1080"/>
        </w:tabs>
        <w:spacing w:after="0" w:line="240" w:lineRule="auto"/>
        <w:ind w:left="1166"/>
        <w:contextualSpacing w:val="0"/>
        <w:rPr>
          <w:rFonts w:ascii="Times New Roman" w:hAnsi="Times New Roman"/>
          <w:sz w:val="24"/>
          <w:szCs w:val="24"/>
        </w:rPr>
      </w:pPr>
      <w:r w:rsidRPr="00D400CE">
        <w:rPr>
          <w:rFonts w:ascii="Times New Roman" w:hAnsi="Times New Roman"/>
          <w:sz w:val="24"/>
          <w:szCs w:val="24"/>
          <w:lang w:val="id-ID"/>
        </w:rPr>
        <w:tab/>
      </w:r>
      <w:r w:rsidR="00920896" w:rsidRPr="00D400CE">
        <w:rPr>
          <w:rFonts w:ascii="Times New Roman" w:hAnsi="Times New Roman"/>
          <w:sz w:val="24"/>
          <w:szCs w:val="24"/>
        </w:rPr>
        <w:t>Persetujuan tidak hanya mengikat untuk hal-hal yang secara tegas dinyatakan didalamnya, tetapi juga untuk segala sesuatu yang menurut sifat perjanjian, diharuskan oleh kepatutan, kebiasaan, dan undang-undang</w:t>
      </w:r>
    </w:p>
    <w:p w:rsidR="00920896" w:rsidRPr="00D400CE" w:rsidRDefault="00920896" w:rsidP="00E253ED">
      <w:pPr>
        <w:pStyle w:val="ListParagraph"/>
        <w:tabs>
          <w:tab w:val="left" w:pos="900"/>
        </w:tabs>
        <w:spacing w:before="100" w:beforeAutospacing="1" w:after="100" w:afterAutospacing="1" w:line="240" w:lineRule="auto"/>
        <w:ind w:left="1418" w:hanging="270"/>
        <w:rPr>
          <w:rFonts w:ascii="Times New Roman" w:hAnsi="Times New Roman"/>
          <w:sz w:val="24"/>
          <w:szCs w:val="24"/>
        </w:rPr>
      </w:pPr>
      <w:r w:rsidRPr="00D400CE">
        <w:rPr>
          <w:rFonts w:ascii="Times New Roman" w:hAnsi="Times New Roman"/>
          <w:sz w:val="24"/>
          <w:szCs w:val="24"/>
        </w:rPr>
        <w:t xml:space="preserve">Pasal 1347 </w:t>
      </w:r>
      <w:proofErr w:type="gramStart"/>
      <w:r w:rsidRPr="00D400CE">
        <w:rPr>
          <w:rFonts w:ascii="Times New Roman" w:hAnsi="Times New Roman"/>
          <w:sz w:val="24"/>
          <w:szCs w:val="24"/>
        </w:rPr>
        <w:t>KUH.Perdata :</w:t>
      </w:r>
      <w:proofErr w:type="gramEnd"/>
    </w:p>
    <w:p w:rsidR="00920896" w:rsidRPr="00D400CE" w:rsidRDefault="00E253ED" w:rsidP="00920896">
      <w:pPr>
        <w:pStyle w:val="ListParagraph"/>
        <w:tabs>
          <w:tab w:val="left" w:pos="900"/>
        </w:tabs>
        <w:spacing w:after="0" w:line="240" w:lineRule="auto"/>
        <w:ind w:left="1170"/>
        <w:contextualSpacing w:val="0"/>
        <w:rPr>
          <w:rFonts w:ascii="Times New Roman" w:hAnsi="Times New Roman"/>
          <w:sz w:val="24"/>
          <w:szCs w:val="24"/>
        </w:rPr>
      </w:pPr>
      <w:r w:rsidRPr="00D400CE">
        <w:rPr>
          <w:rFonts w:ascii="Times New Roman" w:hAnsi="Times New Roman"/>
          <w:sz w:val="24"/>
          <w:szCs w:val="24"/>
          <w:lang w:val="id-ID"/>
        </w:rPr>
        <w:tab/>
      </w:r>
      <w:proofErr w:type="gramStart"/>
      <w:r w:rsidR="00920896" w:rsidRPr="00D400CE">
        <w:rPr>
          <w:rFonts w:ascii="Times New Roman" w:hAnsi="Times New Roman"/>
          <w:sz w:val="24"/>
          <w:szCs w:val="24"/>
        </w:rPr>
        <w:t xml:space="preserve">Hal-hal yang menurut kebiasaan selama diperjanjikan </w:t>
      </w:r>
      <w:r w:rsidR="00920896" w:rsidRPr="00D400CE">
        <w:rPr>
          <w:rFonts w:ascii="Times New Roman" w:hAnsi="Times New Roman"/>
          <w:i/>
          <w:sz w:val="24"/>
          <w:szCs w:val="24"/>
        </w:rPr>
        <w:t>(bestendig gebruikelijk beding</w:t>
      </w:r>
      <w:r w:rsidR="00920896" w:rsidRPr="00D400CE">
        <w:rPr>
          <w:rFonts w:ascii="Times New Roman" w:hAnsi="Times New Roman"/>
          <w:sz w:val="24"/>
          <w:szCs w:val="24"/>
        </w:rPr>
        <w:t>) dianggap secara diam-diam dimasukan didalam perjanjian meskipun tidak dengan tegas dinyatakan.</w:t>
      </w:r>
      <w:proofErr w:type="gramEnd"/>
    </w:p>
    <w:p w:rsidR="00920896" w:rsidRPr="00D400CE" w:rsidRDefault="00920896" w:rsidP="00920896">
      <w:pPr>
        <w:tabs>
          <w:tab w:val="left" w:pos="900"/>
        </w:tabs>
        <w:spacing w:after="0" w:line="240" w:lineRule="auto"/>
        <w:rPr>
          <w:rFonts w:ascii="Times New Roman" w:hAnsi="Times New Roman"/>
          <w:sz w:val="24"/>
          <w:szCs w:val="24"/>
          <w:lang w:val="en-SG"/>
        </w:rPr>
      </w:pPr>
    </w:p>
    <w:p w:rsidR="00920896" w:rsidRPr="00D400CE" w:rsidRDefault="00920896" w:rsidP="00920896">
      <w:pPr>
        <w:pStyle w:val="ListParagraph"/>
        <w:spacing w:after="0" w:line="480" w:lineRule="auto"/>
        <w:ind w:left="900" w:firstLine="518"/>
        <w:contextualSpacing w:val="0"/>
        <w:rPr>
          <w:rFonts w:ascii="Times New Roman" w:hAnsi="Times New Roman"/>
          <w:sz w:val="24"/>
          <w:szCs w:val="24"/>
          <w:lang w:val="id-ID"/>
        </w:rPr>
      </w:pPr>
      <w:r w:rsidRPr="00D400CE">
        <w:rPr>
          <w:rFonts w:ascii="Times New Roman" w:hAnsi="Times New Roman"/>
          <w:sz w:val="24"/>
          <w:szCs w:val="24"/>
        </w:rPr>
        <w:tab/>
      </w:r>
      <w:r w:rsidRPr="00D400CE">
        <w:rPr>
          <w:rFonts w:ascii="Times New Roman" w:hAnsi="Times New Roman"/>
          <w:sz w:val="24"/>
          <w:szCs w:val="24"/>
          <w:lang w:val="id-ID"/>
        </w:rPr>
        <w:t>Menurut soebekti, bentuk perjanjian itu dibagi dalam 3 macam yaitu</w:t>
      </w:r>
      <w:r w:rsidRPr="00D400CE">
        <w:rPr>
          <w:rStyle w:val="FootnoteReference"/>
          <w:rFonts w:ascii="Times New Roman" w:hAnsi="Times New Roman"/>
          <w:sz w:val="24"/>
          <w:szCs w:val="24"/>
          <w:lang w:val="id-ID"/>
        </w:rPr>
        <w:footnoteReference w:id="8"/>
      </w:r>
      <w:r w:rsidRPr="00D400CE">
        <w:rPr>
          <w:rFonts w:ascii="Times New Roman" w:hAnsi="Times New Roman"/>
          <w:sz w:val="24"/>
          <w:szCs w:val="24"/>
          <w:lang w:val="id-ID"/>
        </w:rPr>
        <w:t xml:space="preserve">: </w:t>
      </w:r>
    </w:p>
    <w:p w:rsidR="00920896" w:rsidRPr="00D400CE" w:rsidRDefault="00920896" w:rsidP="00E253ED">
      <w:pPr>
        <w:pStyle w:val="ListParagraph"/>
        <w:numPr>
          <w:ilvl w:val="1"/>
          <w:numId w:val="11"/>
        </w:numPr>
        <w:spacing w:after="0" w:line="480" w:lineRule="auto"/>
        <w:ind w:left="1560"/>
        <w:contextualSpacing w:val="0"/>
        <w:rPr>
          <w:rFonts w:ascii="Times New Roman" w:hAnsi="Times New Roman"/>
          <w:sz w:val="24"/>
          <w:szCs w:val="24"/>
          <w:lang w:val="id-ID"/>
        </w:rPr>
      </w:pPr>
      <w:r w:rsidRPr="00D400CE">
        <w:rPr>
          <w:rFonts w:ascii="Times New Roman" w:hAnsi="Times New Roman"/>
          <w:sz w:val="24"/>
          <w:szCs w:val="24"/>
          <w:lang w:val="id-ID"/>
        </w:rPr>
        <w:t>Perjanjian itu memberikan / menyerahkan suatu barang;</w:t>
      </w:r>
    </w:p>
    <w:p w:rsidR="00920896" w:rsidRPr="00D400CE" w:rsidRDefault="00920896" w:rsidP="00E253ED">
      <w:pPr>
        <w:pStyle w:val="ListParagraph"/>
        <w:numPr>
          <w:ilvl w:val="1"/>
          <w:numId w:val="11"/>
        </w:numPr>
        <w:tabs>
          <w:tab w:val="left" w:pos="851"/>
        </w:tabs>
        <w:spacing w:after="0" w:line="480" w:lineRule="auto"/>
        <w:ind w:left="1560"/>
        <w:contextualSpacing w:val="0"/>
        <w:rPr>
          <w:rFonts w:ascii="Times New Roman" w:hAnsi="Times New Roman"/>
          <w:sz w:val="24"/>
          <w:szCs w:val="24"/>
          <w:lang w:val="id-ID"/>
        </w:rPr>
      </w:pPr>
      <w:r w:rsidRPr="00D400CE">
        <w:rPr>
          <w:rFonts w:ascii="Times New Roman" w:hAnsi="Times New Roman"/>
          <w:sz w:val="24"/>
          <w:szCs w:val="24"/>
          <w:lang w:val="id-ID"/>
        </w:rPr>
        <w:t>Perjanjian untuk berbuat sesuatu</w:t>
      </w:r>
    </w:p>
    <w:p w:rsidR="00920896" w:rsidRPr="00D400CE" w:rsidRDefault="00920896" w:rsidP="00E253ED">
      <w:pPr>
        <w:pStyle w:val="ListParagraph"/>
        <w:numPr>
          <w:ilvl w:val="1"/>
          <w:numId w:val="11"/>
        </w:numPr>
        <w:spacing w:after="0" w:line="480" w:lineRule="auto"/>
        <w:ind w:left="1560"/>
        <w:contextualSpacing w:val="0"/>
        <w:rPr>
          <w:rFonts w:ascii="Times New Roman" w:hAnsi="Times New Roman"/>
          <w:sz w:val="24"/>
          <w:szCs w:val="24"/>
          <w:lang w:val="id-ID"/>
        </w:rPr>
      </w:pPr>
      <w:r w:rsidRPr="00D400CE">
        <w:rPr>
          <w:rFonts w:ascii="Times New Roman" w:hAnsi="Times New Roman"/>
          <w:sz w:val="24"/>
          <w:szCs w:val="24"/>
          <w:lang w:val="id-ID"/>
        </w:rPr>
        <w:t>Perjanjian untuk tidak berbuat sesuatu</w:t>
      </w:r>
    </w:p>
    <w:p w:rsidR="000D7D4D" w:rsidRPr="00D400CE" w:rsidRDefault="00920896" w:rsidP="00920896">
      <w:pPr>
        <w:pStyle w:val="ListParagraph"/>
        <w:spacing w:after="0" w:line="480" w:lineRule="auto"/>
        <w:ind w:left="1134" w:firstLine="709"/>
        <w:contextualSpacing w:val="0"/>
        <w:rPr>
          <w:rFonts w:ascii="Times New Roman" w:hAnsi="Times New Roman"/>
          <w:sz w:val="24"/>
          <w:szCs w:val="24"/>
          <w:lang w:val="id-ID"/>
        </w:rPr>
      </w:pPr>
      <w:r w:rsidRPr="00D400CE">
        <w:rPr>
          <w:rFonts w:ascii="Times New Roman" w:hAnsi="Times New Roman"/>
          <w:sz w:val="24"/>
          <w:szCs w:val="24"/>
          <w:lang w:val="id-ID"/>
        </w:rPr>
        <w:t>Prosedur perjanjian bagi hasil tanah pertanian yang berlaku didalam masyarakat umum, dilakukan secara lisan dan atas dasar saling percaya kepada sesama anggota masyarakat.</w:t>
      </w:r>
      <w:r w:rsidRPr="00D400CE">
        <w:rPr>
          <w:rStyle w:val="FootnoteReference"/>
          <w:rFonts w:ascii="Times New Roman" w:hAnsi="Times New Roman"/>
          <w:sz w:val="24"/>
          <w:szCs w:val="24"/>
          <w:lang w:val="id-ID"/>
        </w:rPr>
        <w:footnoteReference w:id="9"/>
      </w:r>
      <w:r w:rsidRPr="00D400CE">
        <w:rPr>
          <w:rFonts w:ascii="Times New Roman" w:hAnsi="Times New Roman"/>
          <w:sz w:val="24"/>
          <w:szCs w:val="24"/>
          <w:lang w:val="id-ID"/>
        </w:rPr>
        <w:t xml:space="preserve"> Sedangkan kehadiran dan bantuan  kepala desa tidak merupakan syarat mutlak untuk adanya perjanjian bagi hasil, bahkan jarang dilakukan pembuatan akta dari perbuatan hukum tersebut</w:t>
      </w:r>
    </w:p>
    <w:p w:rsidR="00A3399C" w:rsidRPr="00204A3F" w:rsidRDefault="009A38AF" w:rsidP="00204A3F">
      <w:pPr>
        <w:pStyle w:val="ListParagraph"/>
        <w:numPr>
          <w:ilvl w:val="0"/>
          <w:numId w:val="9"/>
        </w:numPr>
        <w:spacing w:after="0" w:line="480" w:lineRule="auto"/>
        <w:ind w:left="709"/>
        <w:contextualSpacing w:val="0"/>
        <w:rPr>
          <w:rFonts w:ascii="Times New Roman" w:hAnsi="Times New Roman"/>
          <w:b/>
          <w:sz w:val="24"/>
          <w:szCs w:val="24"/>
        </w:rPr>
      </w:pPr>
      <w:r w:rsidRPr="00D400CE">
        <w:rPr>
          <w:rFonts w:ascii="Times New Roman" w:hAnsi="Times New Roman"/>
          <w:b/>
          <w:sz w:val="24"/>
          <w:szCs w:val="24"/>
        </w:rPr>
        <w:t xml:space="preserve">Pelaksanaan </w:t>
      </w:r>
      <w:r w:rsidRPr="00D400CE">
        <w:rPr>
          <w:rFonts w:ascii="Times New Roman" w:eastAsia="Calibri" w:hAnsi="Times New Roman"/>
          <w:b/>
          <w:sz w:val="24"/>
          <w:szCs w:val="24"/>
        </w:rPr>
        <w:t>Perjanjian Kerjasama Bagi Hasil Kegiatan Pengelolaan Angklung Kebyar</w:t>
      </w:r>
      <w:r w:rsidRPr="00D400CE">
        <w:rPr>
          <w:rFonts w:ascii="Times New Roman" w:hAnsi="Times New Roman"/>
          <w:b/>
          <w:sz w:val="24"/>
          <w:szCs w:val="24"/>
        </w:rPr>
        <w:t xml:space="preserve"> Di Karang Batuaya</w:t>
      </w:r>
      <w:r w:rsidR="0021224F" w:rsidRPr="00D400CE">
        <w:rPr>
          <w:rFonts w:ascii="Times New Roman" w:hAnsi="Times New Roman"/>
          <w:b/>
          <w:sz w:val="24"/>
          <w:szCs w:val="24"/>
          <w:lang w:val="id-ID"/>
        </w:rPr>
        <w:t xml:space="preserve"> ; </w:t>
      </w:r>
      <w:r w:rsidR="00A3399C" w:rsidRPr="00D400CE">
        <w:rPr>
          <w:rFonts w:ascii="Times New Roman" w:eastAsia="Calibri" w:hAnsi="Times New Roman"/>
          <w:sz w:val="24"/>
          <w:szCs w:val="24"/>
        </w:rPr>
        <w:t xml:space="preserve">Perjanjian bagi hasil </w:t>
      </w:r>
      <w:r w:rsidR="00A3399C" w:rsidRPr="00D400CE">
        <w:rPr>
          <w:rFonts w:ascii="Times New Roman" w:hAnsi="Times New Roman"/>
          <w:sz w:val="24"/>
          <w:szCs w:val="24"/>
        </w:rPr>
        <w:t>pengelolaan Angklung Kebyar di Desa karang batuaya</w:t>
      </w:r>
      <w:r w:rsidR="00A3399C" w:rsidRPr="00D400CE">
        <w:rPr>
          <w:rFonts w:ascii="Times New Roman" w:eastAsia="Calibri" w:hAnsi="Times New Roman"/>
          <w:sz w:val="24"/>
          <w:szCs w:val="24"/>
        </w:rPr>
        <w:t xml:space="preserve"> timbul dikarenakan p</w:t>
      </w:r>
      <w:r w:rsidR="00A3399C" w:rsidRPr="00D400CE">
        <w:rPr>
          <w:rFonts w:ascii="Times New Roman" w:hAnsi="Times New Roman"/>
          <w:sz w:val="24"/>
          <w:szCs w:val="24"/>
        </w:rPr>
        <w:t>emilik angklung</w:t>
      </w:r>
      <w:r w:rsidR="00A3399C" w:rsidRPr="00D400CE">
        <w:rPr>
          <w:rFonts w:ascii="Times New Roman" w:hAnsi="Times New Roman"/>
          <w:sz w:val="24"/>
          <w:szCs w:val="24"/>
          <w:lang w:val="id-ID"/>
        </w:rPr>
        <w:t xml:space="preserve"> </w:t>
      </w:r>
      <w:r w:rsidR="00A3399C" w:rsidRPr="00D400CE">
        <w:rPr>
          <w:rFonts w:ascii="Times New Roman" w:hAnsi="Times New Roman"/>
          <w:sz w:val="24"/>
          <w:szCs w:val="24"/>
        </w:rPr>
        <w:t>tidak dapat menggabungkan alat musik angklung dengan alat musik tradisional bali lainnya dalan satu tempat,</w:t>
      </w:r>
      <w:r w:rsidR="00A3399C" w:rsidRPr="00D400CE">
        <w:rPr>
          <w:rFonts w:ascii="Times New Roman" w:eastAsia="Calibri" w:hAnsi="Times New Roman"/>
          <w:sz w:val="24"/>
          <w:szCs w:val="24"/>
        </w:rPr>
        <w:t xml:space="preserve"> agar te</w:t>
      </w:r>
      <w:r w:rsidR="00A3399C" w:rsidRPr="00D400CE">
        <w:rPr>
          <w:rFonts w:ascii="Times New Roman" w:hAnsi="Times New Roman"/>
          <w:sz w:val="24"/>
          <w:szCs w:val="24"/>
        </w:rPr>
        <w:t>tap mendapatkan hasil dari angklung tersebut maka pemilik angklung memberikan wewenang kepada pengelola untuk mengurus angklung tersebut</w:t>
      </w:r>
      <w:r w:rsidR="00A3399C" w:rsidRPr="00D400CE">
        <w:rPr>
          <w:rFonts w:ascii="Times New Roman" w:eastAsia="Calibri" w:hAnsi="Times New Roman"/>
          <w:sz w:val="24"/>
          <w:szCs w:val="24"/>
        </w:rPr>
        <w:t xml:space="preserve"> dengan cara melakukan perjanjian bagi hasil</w:t>
      </w:r>
    </w:p>
    <w:p w:rsidR="00204A3F" w:rsidRPr="00204A3F" w:rsidRDefault="00204A3F" w:rsidP="00204A3F">
      <w:pPr>
        <w:pStyle w:val="ListParagraph"/>
        <w:spacing w:line="480" w:lineRule="auto"/>
        <w:ind w:left="709" w:firstLine="763"/>
        <w:rPr>
          <w:rFonts w:ascii="Times New Roman" w:hAnsi="Times New Roman"/>
          <w:sz w:val="24"/>
          <w:szCs w:val="24"/>
          <w:lang w:val="id-ID"/>
        </w:rPr>
      </w:pPr>
      <w:r w:rsidRPr="000B1328">
        <w:rPr>
          <w:rFonts w:ascii="Times New Roman" w:hAnsi="Times New Roman"/>
          <w:sz w:val="24"/>
          <w:szCs w:val="24"/>
        </w:rPr>
        <w:lastRenderedPageBreak/>
        <w:t>Perjanjian yang diadakan secara lisan atau tidak tertulis mempunyai kekuatan hukum yang sangat lemah, tetapi pada umumnya masyarakat di Desa Karang Batuaya membuatnya secara tidak tertulis, tidak memikirkan tentang kepastian hukum dari perjanjian bagi hasil yang dibuat karena berdasarkan rasa saling percaya antara kedua belah pihak.</w:t>
      </w:r>
      <w:r>
        <w:rPr>
          <w:rStyle w:val="FootnoteReference"/>
          <w:rFonts w:ascii="Times New Roman" w:hAnsi="Times New Roman"/>
          <w:sz w:val="24"/>
          <w:szCs w:val="24"/>
        </w:rPr>
        <w:footnoteReference w:id="10"/>
      </w:r>
    </w:p>
    <w:p w:rsidR="00A3399C" w:rsidRDefault="00A3399C" w:rsidP="00A3399C">
      <w:pPr>
        <w:pStyle w:val="ListParagraph"/>
        <w:spacing w:after="0" w:line="480" w:lineRule="auto"/>
        <w:ind w:left="709" w:firstLine="567"/>
        <w:rPr>
          <w:rFonts w:ascii="Times New Roman" w:hAnsi="Times New Roman"/>
          <w:sz w:val="24"/>
          <w:szCs w:val="24"/>
          <w:lang w:val="id-ID"/>
        </w:rPr>
      </w:pPr>
      <w:proofErr w:type="gramStart"/>
      <w:r w:rsidRPr="00A3399C">
        <w:rPr>
          <w:rFonts w:ascii="Times New Roman" w:hAnsi="Times New Roman"/>
          <w:sz w:val="24"/>
          <w:szCs w:val="24"/>
        </w:rPr>
        <w:t>Masyarakat di Desa Karang Batuaya membuatnya secara tidak tertulis, tidak memikirkan tentang kepastian hukum dari perjanjian bagi hasil yang dibuat karena berdasarkan rasa saling percaya antara kedua belah pihak</w:t>
      </w:r>
      <w:r w:rsidRPr="00A3399C">
        <w:rPr>
          <w:rFonts w:ascii="Times New Roman" w:hAnsi="Times New Roman"/>
          <w:sz w:val="24"/>
          <w:szCs w:val="24"/>
          <w:lang w:val="id-ID"/>
        </w:rPr>
        <w:t>.</w:t>
      </w:r>
      <w:proofErr w:type="gramEnd"/>
      <w:r w:rsidRPr="00A3399C">
        <w:rPr>
          <w:rFonts w:ascii="Times New Roman" w:hAnsi="Times New Roman"/>
          <w:sz w:val="24"/>
          <w:szCs w:val="24"/>
          <w:lang w:val="id-ID"/>
        </w:rPr>
        <w:t xml:space="preserve"> </w:t>
      </w:r>
      <w:proofErr w:type="gramStart"/>
      <w:r w:rsidRPr="00A3399C">
        <w:rPr>
          <w:rFonts w:ascii="Times New Roman" w:hAnsi="Times New Roman"/>
          <w:sz w:val="24"/>
          <w:szCs w:val="24"/>
        </w:rPr>
        <w:t>alasan</w:t>
      </w:r>
      <w:proofErr w:type="gramEnd"/>
      <w:r w:rsidRPr="00A3399C">
        <w:rPr>
          <w:rFonts w:ascii="Times New Roman" w:hAnsi="Times New Roman"/>
          <w:sz w:val="24"/>
          <w:szCs w:val="24"/>
        </w:rPr>
        <w:t xml:space="preserve"> tidak menggunakan atau membuat perjanjian secara tidak tertulis/lisan karena apabila membuat perjanjiaan secara tertulis biaya mahal, prosedur yang cukup panjang dan rumit, saling percaya antara kedua belah pihak, dan telah mejadi kebiasaan turun-temurun yang sering dilakukan oleh masyarakat</w:t>
      </w:r>
      <w:r w:rsidR="001C368D">
        <w:rPr>
          <w:rStyle w:val="FootnoteReference"/>
          <w:rFonts w:ascii="Times New Roman" w:hAnsi="Times New Roman"/>
          <w:sz w:val="24"/>
          <w:szCs w:val="24"/>
        </w:rPr>
        <w:footnoteReference w:id="11"/>
      </w:r>
    </w:p>
    <w:p w:rsidR="00204A3F" w:rsidRDefault="00204A3F" w:rsidP="00204A3F">
      <w:pPr>
        <w:pStyle w:val="ListParagraph"/>
        <w:spacing w:after="0" w:line="480" w:lineRule="auto"/>
        <w:ind w:left="785" w:firstLine="567"/>
        <w:contextualSpacing w:val="0"/>
        <w:rPr>
          <w:rFonts w:ascii="Times New Roman" w:hAnsi="Times New Roman"/>
          <w:sz w:val="24"/>
          <w:szCs w:val="24"/>
          <w:lang w:val="id-ID"/>
        </w:rPr>
      </w:pPr>
      <w:r>
        <w:rPr>
          <w:rFonts w:ascii="Times New Roman" w:hAnsi="Times New Roman"/>
          <w:sz w:val="24"/>
          <w:szCs w:val="24"/>
          <w:lang w:val="id-ID"/>
        </w:rPr>
        <w:t xml:space="preserve">perjanjian sewa menyewa Angklung Kebyar biasanya dilakukan antara pengelola dengan penyewa, dengan diadakannya perundingan terlebih dahulu seperti : a. </w:t>
      </w:r>
      <w:r w:rsidRPr="00204A3F">
        <w:rPr>
          <w:rFonts w:ascii="Times New Roman" w:hAnsi="Times New Roman"/>
          <w:sz w:val="24"/>
          <w:szCs w:val="24"/>
          <w:lang w:val="id-ID"/>
        </w:rPr>
        <w:t>Antara pihak yang akan menyewa dengan pihak pengelola. Membicarakan apakah pembayaran dilakukan secara langsung (tunai) atau dibayarkan setengah (panjer) dan dibayarkan sepenuhnya setelah upacara selesai</w:t>
      </w:r>
      <w:r>
        <w:rPr>
          <w:rFonts w:ascii="Times New Roman" w:hAnsi="Times New Roman"/>
          <w:sz w:val="24"/>
          <w:szCs w:val="24"/>
          <w:lang w:val="id-ID"/>
        </w:rPr>
        <w:t xml:space="preserve">. b. </w:t>
      </w:r>
      <w:r w:rsidRPr="00204A3F">
        <w:rPr>
          <w:rFonts w:ascii="Times New Roman" w:hAnsi="Times New Roman"/>
          <w:sz w:val="24"/>
          <w:szCs w:val="24"/>
          <w:lang w:val="id-ID"/>
        </w:rPr>
        <w:t>Antara para pihak membicarakan terkait dengan angkutan yang akan membawa Angklung Kebyar tersebut ke tempat acara dan membawa alat musik tersebut ke pantai sebagai puncak acara pembuangan abu jenazah dan membawa kembali angklung kebyar tersebut kembali ke tempat pengelola</w:t>
      </w:r>
      <w:r>
        <w:rPr>
          <w:rFonts w:ascii="Times New Roman" w:hAnsi="Times New Roman"/>
          <w:sz w:val="24"/>
          <w:szCs w:val="24"/>
          <w:lang w:val="id-ID"/>
        </w:rPr>
        <w:t xml:space="preserve">. c. </w:t>
      </w:r>
      <w:r w:rsidRPr="00204A3F">
        <w:rPr>
          <w:rFonts w:ascii="Times New Roman" w:hAnsi="Times New Roman"/>
          <w:sz w:val="24"/>
          <w:szCs w:val="24"/>
          <w:lang w:val="id-ID"/>
        </w:rPr>
        <w:t>Menentukan berapa hari si penyewa akan menyewa Angklung Kebyar tersebut</w:t>
      </w:r>
    </w:p>
    <w:p w:rsidR="00856081" w:rsidRDefault="00856081" w:rsidP="00856081">
      <w:pPr>
        <w:pStyle w:val="ListParagraph"/>
        <w:spacing w:after="0" w:line="480" w:lineRule="auto"/>
        <w:ind w:left="785" w:firstLine="567"/>
        <w:contextualSpacing w:val="0"/>
        <w:rPr>
          <w:rFonts w:ascii="Times New Roman" w:hAnsi="Times New Roman"/>
          <w:sz w:val="24"/>
          <w:szCs w:val="24"/>
          <w:lang w:val="id-ID"/>
        </w:rPr>
      </w:pPr>
      <w:r>
        <w:rPr>
          <w:rFonts w:ascii="Times New Roman" w:hAnsi="Times New Roman"/>
          <w:sz w:val="24"/>
          <w:szCs w:val="24"/>
          <w:lang w:val="id-ID"/>
        </w:rPr>
        <w:t xml:space="preserve">Selain perjanjian yang sudah dibahas diatas, selain itu ada juga perjanjian yang tidak dibahas atau ditegaskan, namum berdasarkan kebiasaan setempat memang </w:t>
      </w:r>
      <w:r>
        <w:rPr>
          <w:rFonts w:ascii="Times New Roman" w:hAnsi="Times New Roman"/>
          <w:sz w:val="24"/>
          <w:szCs w:val="24"/>
          <w:lang w:val="id-ID"/>
        </w:rPr>
        <w:lastRenderedPageBreak/>
        <w:t>harus yang dilakukan atau dipenuhi oleh si penyewa Angklung Kebyar seperti menyediakan minuman dan makanan</w:t>
      </w:r>
    </w:p>
    <w:p w:rsidR="00856081" w:rsidRPr="00A426C2" w:rsidRDefault="00856081" w:rsidP="00A426C2">
      <w:pPr>
        <w:pStyle w:val="ListParagraph"/>
        <w:spacing w:after="0" w:line="480" w:lineRule="auto"/>
        <w:ind w:left="785" w:firstLine="567"/>
        <w:contextualSpacing w:val="0"/>
        <w:rPr>
          <w:rFonts w:ascii="Times New Roman" w:hAnsi="Times New Roman"/>
          <w:sz w:val="24"/>
          <w:szCs w:val="24"/>
          <w:lang w:val="id-ID"/>
        </w:rPr>
      </w:pPr>
      <w:r w:rsidRPr="00856081">
        <w:rPr>
          <w:rFonts w:ascii="Times New Roman" w:hAnsi="Times New Roman"/>
          <w:sz w:val="24"/>
          <w:szCs w:val="24"/>
          <w:lang w:val="id-ID"/>
        </w:rPr>
        <w:t>Berdasarkan hasil penelitian prosedur perjanjian sewa menyewa  Angklung Kebyar biasanya dilakukan antara pengelola dengan penyewa, dengan diadakannya perundingan terlebih dahulu antara pihak yang akan menyewa dengan pihak pengelola, karena pengelola sudah diberikan tanggung jawab oleh pemilik. besarnya nilai sewa dapat mempengaruhi juga bagian-bagian yang diterima oleh para pihak seperti :</w:t>
      </w:r>
      <w:r>
        <w:rPr>
          <w:rFonts w:ascii="Times New Roman" w:hAnsi="Times New Roman"/>
          <w:sz w:val="24"/>
          <w:szCs w:val="24"/>
          <w:lang w:val="id-ID"/>
        </w:rPr>
        <w:t xml:space="preserve"> a. </w:t>
      </w:r>
      <w:r w:rsidRPr="00856081">
        <w:rPr>
          <w:rFonts w:ascii="Times New Roman" w:hAnsi="Times New Roman"/>
          <w:sz w:val="24"/>
          <w:szCs w:val="24"/>
          <w:lang w:val="id-ID"/>
        </w:rPr>
        <w:t xml:space="preserve"> Digunakan oleh sekhe atau pemain alat musik</w:t>
      </w:r>
      <w:r>
        <w:rPr>
          <w:rFonts w:ascii="Times New Roman" w:hAnsi="Times New Roman"/>
          <w:sz w:val="24"/>
          <w:szCs w:val="24"/>
          <w:lang w:val="id-ID"/>
        </w:rPr>
        <w:t xml:space="preserve"> </w:t>
      </w:r>
      <w:r w:rsidRPr="00856081">
        <w:rPr>
          <w:rFonts w:ascii="Times New Roman" w:hAnsi="Times New Roman"/>
          <w:sz w:val="24"/>
          <w:szCs w:val="24"/>
          <w:lang w:val="id-ID"/>
        </w:rPr>
        <w:t>Angklung Kebyar digunakan untuk upacara kematian, baik yang meninggal tersebut  orang tua, anak, istri maupun sekhe itu sendiri. Dalam hal ini Angklung Kebyar tersebut dipakai secara cuma-cuma tanpa membebani biaya sewa. Jadi pemilik, penglola dan anggota sekhe yang lain tidak mendapatkan upah atau hasil bagian yang berupa uang</w:t>
      </w:r>
      <w:r>
        <w:rPr>
          <w:rFonts w:ascii="Times New Roman" w:hAnsi="Times New Roman"/>
          <w:sz w:val="24"/>
          <w:szCs w:val="24"/>
          <w:lang w:val="id-ID"/>
        </w:rPr>
        <w:t xml:space="preserve">. b. </w:t>
      </w:r>
      <w:r w:rsidRPr="00856081">
        <w:rPr>
          <w:rFonts w:ascii="Times New Roman" w:hAnsi="Times New Roman"/>
          <w:sz w:val="24"/>
          <w:szCs w:val="24"/>
          <w:lang w:val="id-ID"/>
        </w:rPr>
        <w:t>Jangka waktu sewa</w:t>
      </w:r>
      <w:r>
        <w:rPr>
          <w:rFonts w:ascii="Times New Roman" w:hAnsi="Times New Roman"/>
          <w:sz w:val="24"/>
          <w:szCs w:val="24"/>
          <w:lang w:val="id-ID"/>
        </w:rPr>
        <w:t xml:space="preserve">, </w:t>
      </w:r>
      <w:r w:rsidRPr="00856081">
        <w:rPr>
          <w:rFonts w:ascii="Times New Roman" w:hAnsi="Times New Roman"/>
          <w:sz w:val="24"/>
          <w:szCs w:val="24"/>
          <w:lang w:val="id-ID"/>
        </w:rPr>
        <w:t>Jangka waktu sewa sangat mempengaruhi bagian yang diterima oleh masing-masing pihak, apabila si penyewa menyewa Angklung Kebyar tersebut lebih dari satu hari, maka uang sewa dikalikan dengan harga sewa perharinya</w:t>
      </w:r>
      <w:r w:rsidR="00A426C2">
        <w:rPr>
          <w:rFonts w:ascii="Times New Roman" w:hAnsi="Times New Roman"/>
          <w:sz w:val="24"/>
          <w:szCs w:val="24"/>
          <w:lang w:val="id-ID"/>
        </w:rPr>
        <w:t xml:space="preserve">. c. </w:t>
      </w:r>
      <w:r w:rsidRPr="00A426C2">
        <w:rPr>
          <w:rFonts w:ascii="Times New Roman" w:hAnsi="Times New Roman"/>
          <w:sz w:val="24"/>
          <w:szCs w:val="24"/>
          <w:lang w:val="id-ID"/>
        </w:rPr>
        <w:t>Digunakan oleh anggota keluarga sekhe</w:t>
      </w:r>
      <w:r w:rsidR="00A426C2">
        <w:rPr>
          <w:rFonts w:ascii="Times New Roman" w:hAnsi="Times New Roman"/>
          <w:sz w:val="24"/>
          <w:szCs w:val="24"/>
          <w:lang w:val="id-ID"/>
        </w:rPr>
        <w:t xml:space="preserve">, </w:t>
      </w:r>
      <w:r w:rsidRPr="00A426C2">
        <w:rPr>
          <w:rFonts w:ascii="Times New Roman" w:hAnsi="Times New Roman"/>
          <w:sz w:val="24"/>
          <w:szCs w:val="24"/>
          <w:lang w:val="id-ID"/>
        </w:rPr>
        <w:t>Angklung Kebyar digunakan untuk upacara kematian, digunakan oleh   keluarga sekhe itu sendiri seperti saudara, paman, bibik atau diluar nama dalam kartu keluarga. Dalam hal ini Angklung Kebyar tersebut dipakai dengan harga sewa yang berbeda dari pada orang lain pada umunya. Jadi penyewa membayar setengah dari harga sewa yang sudah ditetapkan pemilik.</w:t>
      </w:r>
    </w:p>
    <w:p w:rsidR="00A3399C" w:rsidRDefault="00A3399C" w:rsidP="00A3399C">
      <w:pPr>
        <w:pStyle w:val="ListParagraph"/>
        <w:spacing w:after="0" w:line="480" w:lineRule="auto"/>
        <w:ind w:left="709" w:firstLine="567"/>
        <w:rPr>
          <w:rFonts w:ascii="Times New Roman" w:hAnsi="Times New Roman"/>
          <w:sz w:val="24"/>
          <w:szCs w:val="24"/>
          <w:lang w:val="id-ID"/>
        </w:rPr>
      </w:pPr>
      <w:proofErr w:type="gramStart"/>
      <w:r w:rsidRPr="00A3399C">
        <w:rPr>
          <w:rFonts w:ascii="Times New Roman" w:hAnsi="Times New Roman"/>
          <w:sz w:val="24"/>
          <w:szCs w:val="24"/>
        </w:rPr>
        <w:t>Mengenai besarnya bagian dalam perjanjian bagi hasil ini yang diperoleh oleh masing-masing pihak, menurut kebiasaan-kebiasaan yang dilakukan oleh masyarakat desa karang batuaya.</w:t>
      </w:r>
      <w:proofErr w:type="gramEnd"/>
      <w:r w:rsidRPr="00A3399C">
        <w:rPr>
          <w:rFonts w:ascii="Times New Roman" w:hAnsi="Times New Roman"/>
          <w:sz w:val="24"/>
          <w:szCs w:val="24"/>
          <w:lang w:val="id-ID"/>
        </w:rPr>
        <w:t xml:space="preserve"> </w:t>
      </w:r>
      <w:proofErr w:type="gramStart"/>
      <w:r w:rsidRPr="00A3399C">
        <w:rPr>
          <w:rFonts w:ascii="Times New Roman" w:hAnsi="Times New Roman"/>
          <w:sz w:val="24"/>
          <w:szCs w:val="24"/>
        </w:rPr>
        <w:t>Tergantung dengan perjanjian yang telah disepakati antara pihak pemilik dengan pengelola</w:t>
      </w:r>
      <w:r w:rsidRPr="00A3399C">
        <w:rPr>
          <w:rFonts w:ascii="Times New Roman" w:hAnsi="Times New Roman"/>
          <w:sz w:val="24"/>
          <w:szCs w:val="24"/>
          <w:lang w:val="id-ID"/>
        </w:rPr>
        <w:t>.</w:t>
      </w:r>
      <w:proofErr w:type="gramEnd"/>
      <w:r w:rsidRPr="00A3399C">
        <w:rPr>
          <w:rFonts w:ascii="Times New Roman" w:hAnsi="Times New Roman"/>
          <w:sz w:val="24"/>
          <w:szCs w:val="24"/>
          <w:lang w:val="id-ID"/>
        </w:rPr>
        <w:t xml:space="preserve"> </w:t>
      </w:r>
      <w:r w:rsidRPr="00A3399C">
        <w:rPr>
          <w:rFonts w:ascii="Times New Roman" w:hAnsi="Times New Roman"/>
          <w:sz w:val="24"/>
          <w:szCs w:val="24"/>
        </w:rPr>
        <w:t xml:space="preserve">Pemilik selaku pihak pertama mendapatkan hasil 20% dari uang sewa, yang selanjutnya dari bagian yang diterima oleh pemilik </w:t>
      </w:r>
      <w:r w:rsidRPr="00A3399C">
        <w:rPr>
          <w:rFonts w:ascii="Times New Roman" w:hAnsi="Times New Roman"/>
          <w:sz w:val="24"/>
          <w:szCs w:val="24"/>
          <w:lang w:val="id-ID"/>
        </w:rPr>
        <w:t>A</w:t>
      </w:r>
      <w:r w:rsidRPr="00A3399C">
        <w:rPr>
          <w:rFonts w:ascii="Times New Roman" w:hAnsi="Times New Roman"/>
          <w:sz w:val="24"/>
          <w:szCs w:val="24"/>
        </w:rPr>
        <w:t xml:space="preserve">ngklung </w:t>
      </w:r>
      <w:r w:rsidRPr="00A3399C">
        <w:rPr>
          <w:rFonts w:ascii="Times New Roman" w:hAnsi="Times New Roman"/>
          <w:sz w:val="24"/>
          <w:szCs w:val="24"/>
        </w:rPr>
        <w:lastRenderedPageBreak/>
        <w:t>kemudian selanjutnya membagi dengan pihak kedua yaitu pengelola  dengan imbangan 3 : 1</w:t>
      </w:r>
    </w:p>
    <w:p w:rsidR="00A3399C" w:rsidRDefault="00A3399C" w:rsidP="00A3399C">
      <w:pPr>
        <w:pStyle w:val="ListParagraph"/>
        <w:spacing w:after="0" w:line="480" w:lineRule="auto"/>
        <w:ind w:left="709" w:firstLine="567"/>
        <w:rPr>
          <w:rFonts w:ascii="Times New Roman" w:hAnsi="Times New Roman"/>
          <w:sz w:val="24"/>
          <w:szCs w:val="24"/>
          <w:lang w:val="id-ID"/>
        </w:rPr>
      </w:pPr>
      <w:r w:rsidRPr="00A3399C">
        <w:rPr>
          <w:rFonts w:ascii="Times New Roman" w:hAnsi="Times New Roman"/>
          <w:sz w:val="24"/>
          <w:szCs w:val="24"/>
        </w:rPr>
        <w:t xml:space="preserve">Umumnya sewa dari Angklung Kebyar tersebut sebesar Rp 3.000.000 dengan pembagian untuk pemilik Rp 600.000, selanjutnya bagian yang diterima oleh pemilik </w:t>
      </w:r>
      <w:r w:rsidRPr="00A3399C">
        <w:rPr>
          <w:rFonts w:ascii="Times New Roman" w:hAnsi="Times New Roman"/>
          <w:sz w:val="24"/>
          <w:szCs w:val="24"/>
          <w:lang w:val="id-ID"/>
        </w:rPr>
        <w:t>A</w:t>
      </w:r>
      <w:r w:rsidRPr="00A3399C">
        <w:rPr>
          <w:rFonts w:ascii="Times New Roman" w:hAnsi="Times New Roman"/>
          <w:sz w:val="24"/>
          <w:szCs w:val="24"/>
        </w:rPr>
        <w:t xml:space="preserve">ngklung dibagi kembali dengan pengelola. </w:t>
      </w:r>
      <w:proofErr w:type="gramStart"/>
      <w:r w:rsidRPr="00A3399C">
        <w:rPr>
          <w:rFonts w:ascii="Times New Roman" w:hAnsi="Times New Roman"/>
          <w:sz w:val="24"/>
          <w:szCs w:val="24"/>
        </w:rPr>
        <w:t xml:space="preserve">Dengan imbangan pemilik </w:t>
      </w:r>
      <w:r w:rsidRPr="00A3399C">
        <w:rPr>
          <w:rFonts w:ascii="Times New Roman" w:hAnsi="Times New Roman"/>
          <w:sz w:val="24"/>
          <w:szCs w:val="24"/>
          <w:lang w:val="id-ID"/>
        </w:rPr>
        <w:t>A</w:t>
      </w:r>
      <w:r w:rsidRPr="00A3399C">
        <w:rPr>
          <w:rFonts w:ascii="Times New Roman" w:hAnsi="Times New Roman"/>
          <w:sz w:val="24"/>
          <w:szCs w:val="24"/>
        </w:rPr>
        <w:t>ngklung Rp 450.000 dan untuk pengelola 150.000.</w:t>
      </w:r>
      <w:proofErr w:type="gramEnd"/>
      <w:r w:rsidRPr="00A3399C">
        <w:rPr>
          <w:rFonts w:ascii="Times New Roman" w:hAnsi="Times New Roman"/>
          <w:sz w:val="24"/>
          <w:szCs w:val="24"/>
          <w:lang w:val="id-ID"/>
        </w:rPr>
        <w:t xml:space="preserve"> S</w:t>
      </w:r>
      <w:r w:rsidRPr="00A3399C">
        <w:rPr>
          <w:rFonts w:ascii="Times New Roman" w:hAnsi="Times New Roman"/>
          <w:sz w:val="24"/>
          <w:szCs w:val="24"/>
        </w:rPr>
        <w:t xml:space="preserve">isa dari bagian yang diterima oleh pemilik </w:t>
      </w:r>
      <w:r w:rsidRPr="00A3399C">
        <w:rPr>
          <w:rFonts w:ascii="Times New Roman" w:hAnsi="Times New Roman"/>
          <w:sz w:val="24"/>
          <w:szCs w:val="24"/>
          <w:lang w:val="id-ID"/>
        </w:rPr>
        <w:t>A</w:t>
      </w:r>
      <w:r w:rsidRPr="00A3399C">
        <w:rPr>
          <w:rFonts w:ascii="Times New Roman" w:hAnsi="Times New Roman"/>
          <w:sz w:val="24"/>
          <w:szCs w:val="24"/>
        </w:rPr>
        <w:t>ngklung yang sebesar Rp 2.400.000 dibagikan kepada pengelola sebanyak 24 sekhe atau pemain</w:t>
      </w:r>
      <w:r w:rsidR="005676D5">
        <w:rPr>
          <w:rStyle w:val="FootnoteReference"/>
          <w:rFonts w:ascii="Times New Roman" w:hAnsi="Times New Roman"/>
          <w:sz w:val="24"/>
          <w:szCs w:val="24"/>
        </w:rPr>
        <w:footnoteReference w:id="12"/>
      </w:r>
    </w:p>
    <w:p w:rsidR="004853CA" w:rsidRDefault="00A3399C" w:rsidP="004853CA">
      <w:pPr>
        <w:pStyle w:val="ListParagraph"/>
        <w:spacing w:after="0" w:line="480" w:lineRule="auto"/>
        <w:ind w:left="709" w:firstLine="567"/>
        <w:rPr>
          <w:rFonts w:ascii="Times New Roman" w:hAnsi="Times New Roman"/>
          <w:sz w:val="24"/>
          <w:szCs w:val="24"/>
          <w:lang w:val="id-ID"/>
        </w:rPr>
      </w:pPr>
      <w:proofErr w:type="gramStart"/>
      <w:r w:rsidRPr="00A3399C">
        <w:rPr>
          <w:rFonts w:ascii="Times New Roman" w:hAnsi="Times New Roman"/>
          <w:sz w:val="24"/>
          <w:szCs w:val="24"/>
        </w:rPr>
        <w:t>Perjanjian bagi hasil yang dibuat oleh para pihak, tidak pernah mengatur tentang jangka waktunya.</w:t>
      </w:r>
      <w:proofErr w:type="gramEnd"/>
      <w:r w:rsidRPr="00A3399C">
        <w:rPr>
          <w:rFonts w:ascii="Times New Roman" w:hAnsi="Times New Roman"/>
          <w:sz w:val="24"/>
          <w:szCs w:val="24"/>
        </w:rPr>
        <w:t xml:space="preserve"> </w:t>
      </w:r>
      <w:proofErr w:type="gramStart"/>
      <w:r w:rsidRPr="00A3399C">
        <w:rPr>
          <w:rFonts w:ascii="Times New Roman" w:hAnsi="Times New Roman"/>
          <w:sz w:val="24"/>
          <w:szCs w:val="24"/>
        </w:rPr>
        <w:t>Tidak pernah diaturnya jangka waktu dikarenakan didasari rasa saling percaya dan kekeluargaan antara para pihak</w:t>
      </w:r>
      <w:r w:rsidRPr="00A3399C">
        <w:rPr>
          <w:rFonts w:ascii="Times New Roman" w:hAnsi="Times New Roman"/>
          <w:sz w:val="24"/>
          <w:szCs w:val="24"/>
          <w:lang w:val="id-ID"/>
        </w:rPr>
        <w:t>.</w:t>
      </w:r>
      <w:proofErr w:type="gramEnd"/>
      <w:r w:rsidRPr="00A3399C">
        <w:rPr>
          <w:rFonts w:ascii="Times New Roman" w:hAnsi="Times New Roman"/>
          <w:sz w:val="24"/>
          <w:szCs w:val="24"/>
          <w:lang w:val="id-ID"/>
        </w:rPr>
        <w:t xml:space="preserve"> j</w:t>
      </w:r>
      <w:r w:rsidRPr="00A3399C">
        <w:rPr>
          <w:rFonts w:ascii="Times New Roman" w:hAnsi="Times New Roman"/>
          <w:sz w:val="24"/>
          <w:szCs w:val="24"/>
        </w:rPr>
        <w:t>adi mengenai jangka waktu disesuaikan dengan kemampuan pengelola</w:t>
      </w:r>
      <w:r w:rsidRPr="00A3399C">
        <w:rPr>
          <w:rFonts w:ascii="Times New Roman" w:hAnsi="Times New Roman"/>
          <w:sz w:val="24"/>
          <w:szCs w:val="24"/>
          <w:lang w:val="id-ID"/>
        </w:rPr>
        <w:t xml:space="preserve">, </w:t>
      </w:r>
      <w:r w:rsidRPr="00A3399C">
        <w:rPr>
          <w:rFonts w:ascii="Times New Roman" w:hAnsi="Times New Roman"/>
          <w:sz w:val="24"/>
          <w:szCs w:val="24"/>
        </w:rPr>
        <w:t xml:space="preserve">Apabila dirasa pengelola sudah tidak mampu lagi merawat dan memelihara </w:t>
      </w:r>
      <w:r w:rsidRPr="00A3399C">
        <w:rPr>
          <w:rFonts w:ascii="Times New Roman" w:hAnsi="Times New Roman"/>
          <w:sz w:val="24"/>
          <w:szCs w:val="24"/>
          <w:lang w:val="id-ID"/>
        </w:rPr>
        <w:t>A</w:t>
      </w:r>
      <w:r w:rsidRPr="00A3399C">
        <w:rPr>
          <w:rFonts w:ascii="Times New Roman" w:hAnsi="Times New Roman"/>
          <w:sz w:val="24"/>
          <w:szCs w:val="24"/>
        </w:rPr>
        <w:t xml:space="preserve">ngklung tersebut, pengelola dapat memberhentikan dirinya atau dapat diberhentikan oleh pemilik </w:t>
      </w:r>
      <w:r w:rsidRPr="00A3399C">
        <w:rPr>
          <w:rFonts w:ascii="Times New Roman" w:hAnsi="Times New Roman"/>
          <w:sz w:val="24"/>
          <w:szCs w:val="24"/>
          <w:lang w:val="id-ID"/>
        </w:rPr>
        <w:t>A</w:t>
      </w:r>
      <w:r w:rsidRPr="00A3399C">
        <w:rPr>
          <w:rFonts w:ascii="Times New Roman" w:hAnsi="Times New Roman"/>
          <w:sz w:val="24"/>
          <w:szCs w:val="24"/>
        </w:rPr>
        <w:t>ngklung karna sudah tidak mampu lagi mengelola atau merawatnya.</w:t>
      </w:r>
      <w:r w:rsidR="005676D5">
        <w:rPr>
          <w:rStyle w:val="FootnoteReference"/>
          <w:rFonts w:ascii="Times New Roman" w:hAnsi="Times New Roman"/>
          <w:sz w:val="24"/>
          <w:szCs w:val="24"/>
        </w:rPr>
        <w:footnoteReference w:id="13"/>
      </w:r>
    </w:p>
    <w:p w:rsidR="004853CA" w:rsidRDefault="004853CA" w:rsidP="004853CA">
      <w:pPr>
        <w:pStyle w:val="ListParagraph"/>
        <w:spacing w:after="0" w:line="480" w:lineRule="auto"/>
        <w:ind w:left="709" w:firstLine="567"/>
        <w:rPr>
          <w:rFonts w:ascii="Times New Roman" w:eastAsia="Calibri" w:hAnsi="Times New Roman"/>
          <w:sz w:val="24"/>
          <w:szCs w:val="24"/>
          <w:lang w:val="id-ID"/>
        </w:rPr>
      </w:pPr>
      <w:r>
        <w:rPr>
          <w:rFonts w:ascii="Times New Roman" w:eastAsia="Calibri" w:hAnsi="Times New Roman"/>
          <w:sz w:val="24"/>
          <w:szCs w:val="24"/>
          <w:lang w:val="id-ID"/>
        </w:rPr>
        <w:t>Berakhirnya perjanjian juga bisa terjadi karena ada sebab-sebab tertentu nyakni salah satu pihak melanggar perjanjian yang di sepakati, karna pengelola tidak melaksanakan obyek yang dikelola semestinya atau  dapat juga karna jangka waktu biasanya bisa pemutusan dari salah satu pihak baik dari pengelola maupun pemilik Angklung.</w:t>
      </w:r>
    </w:p>
    <w:p w:rsidR="004853CA" w:rsidRPr="004853CA" w:rsidRDefault="004853CA" w:rsidP="004853CA">
      <w:pPr>
        <w:pStyle w:val="ListParagraph"/>
        <w:spacing w:after="0" w:line="480" w:lineRule="auto"/>
        <w:ind w:left="709" w:firstLine="567"/>
        <w:rPr>
          <w:rFonts w:ascii="Times New Roman" w:eastAsia="Calibri" w:hAnsi="Times New Roman"/>
          <w:sz w:val="24"/>
          <w:szCs w:val="24"/>
          <w:lang w:val="id-ID"/>
        </w:rPr>
      </w:pPr>
      <w:proofErr w:type="gramStart"/>
      <w:r w:rsidRPr="00E7234F">
        <w:rPr>
          <w:rFonts w:ascii="Times New Roman" w:eastAsia="Calibri" w:hAnsi="Times New Roman"/>
          <w:sz w:val="24"/>
          <w:szCs w:val="24"/>
        </w:rPr>
        <w:t xml:space="preserve">Timbulnya sengketa perjanjian bagi hasil </w:t>
      </w:r>
      <w:r>
        <w:rPr>
          <w:rFonts w:ascii="Times New Roman" w:hAnsi="Times New Roman"/>
          <w:sz w:val="24"/>
          <w:szCs w:val="24"/>
        </w:rPr>
        <w:t xml:space="preserve">pengelolaan Angklung Kebyar di </w:t>
      </w:r>
      <w:r w:rsidRPr="00EB3DFF">
        <w:rPr>
          <w:rFonts w:ascii="Times New Roman" w:hAnsi="Times New Roman"/>
          <w:sz w:val="24"/>
          <w:szCs w:val="24"/>
          <w:lang w:val="id-ID"/>
        </w:rPr>
        <w:t xml:space="preserve">Desa Karang Batuaya </w:t>
      </w:r>
      <w:r w:rsidRPr="00E7234F">
        <w:rPr>
          <w:rFonts w:ascii="Times New Roman" w:eastAsia="Calibri" w:hAnsi="Times New Roman"/>
          <w:sz w:val="24"/>
          <w:szCs w:val="24"/>
        </w:rPr>
        <w:t xml:space="preserve">biasanya dikarenakan </w:t>
      </w:r>
      <w:r>
        <w:rPr>
          <w:rFonts w:ascii="Times New Roman" w:hAnsi="Times New Roman"/>
          <w:sz w:val="24"/>
          <w:szCs w:val="24"/>
        </w:rPr>
        <w:t>salah satu pihak tidak melaksanakan kewajiban yang telah disepakati oleh kedua belah pihak.</w:t>
      </w:r>
      <w:proofErr w:type="gramEnd"/>
      <w:r>
        <w:rPr>
          <w:rFonts w:ascii="Times New Roman" w:hAnsi="Times New Roman"/>
          <w:sz w:val="24"/>
          <w:szCs w:val="24"/>
          <w:lang w:val="id-ID"/>
        </w:rPr>
        <w:t xml:space="preserve"> </w:t>
      </w:r>
      <w:proofErr w:type="gramStart"/>
      <w:r>
        <w:rPr>
          <w:rFonts w:ascii="Times New Roman" w:hAnsi="Times New Roman"/>
          <w:sz w:val="24"/>
          <w:szCs w:val="24"/>
        </w:rPr>
        <w:t xml:space="preserve">Karena salah satu pihak tidak </w:t>
      </w:r>
      <w:r>
        <w:rPr>
          <w:rFonts w:ascii="Times New Roman" w:hAnsi="Times New Roman"/>
          <w:sz w:val="24"/>
          <w:szCs w:val="24"/>
        </w:rPr>
        <w:lastRenderedPageBreak/>
        <w:t xml:space="preserve">melaksanakan kewajibannya sesuai dengan kesepakatan yang telah disepakati, maka perjanjian kerjasama pengelolaan </w:t>
      </w:r>
      <w:r>
        <w:rPr>
          <w:rFonts w:ascii="Times New Roman" w:hAnsi="Times New Roman"/>
          <w:sz w:val="24"/>
          <w:szCs w:val="24"/>
          <w:lang w:val="id-ID"/>
        </w:rPr>
        <w:t>A</w:t>
      </w:r>
      <w:r>
        <w:rPr>
          <w:rFonts w:ascii="Times New Roman" w:hAnsi="Times New Roman"/>
          <w:sz w:val="24"/>
          <w:szCs w:val="24"/>
        </w:rPr>
        <w:t>ngklung tersebut dapat berakhir.</w:t>
      </w:r>
      <w:proofErr w:type="gramEnd"/>
    </w:p>
    <w:p w:rsidR="00AD612C" w:rsidRPr="00AD612C" w:rsidRDefault="00AD612C" w:rsidP="00AD612C">
      <w:pPr>
        <w:pStyle w:val="ListParagraph"/>
        <w:numPr>
          <w:ilvl w:val="0"/>
          <w:numId w:val="9"/>
        </w:numPr>
        <w:autoSpaceDE w:val="0"/>
        <w:autoSpaceDN w:val="0"/>
        <w:adjustRightInd w:val="0"/>
        <w:spacing w:after="0" w:line="480" w:lineRule="auto"/>
        <w:ind w:left="709"/>
        <w:rPr>
          <w:rFonts w:ascii="Times New Roman" w:hAnsi="Times New Roman"/>
          <w:b/>
          <w:sz w:val="24"/>
          <w:szCs w:val="24"/>
          <w:lang w:val="id-ID"/>
        </w:rPr>
      </w:pPr>
      <w:r w:rsidRPr="00AD612C">
        <w:rPr>
          <w:rFonts w:ascii="Times New Roman" w:hAnsi="Times New Roman"/>
          <w:sz w:val="24"/>
          <w:szCs w:val="24"/>
        </w:rPr>
        <w:t>Sifat-Sifat Pemerasan Perjanjian Kerjasama Bagi Hasil Kegiatan Pengelolaan Angklung Kebyar</w:t>
      </w:r>
      <w:r w:rsidRPr="00AD612C">
        <w:rPr>
          <w:rFonts w:ascii="Times New Roman" w:hAnsi="Times New Roman"/>
          <w:sz w:val="24"/>
          <w:szCs w:val="24"/>
          <w:lang w:val="id-ID"/>
        </w:rPr>
        <w:t xml:space="preserve"> : </w:t>
      </w:r>
      <w:r w:rsidRPr="00AD612C">
        <w:rPr>
          <w:rFonts w:ascii="Times New Roman" w:eastAsia="Times New Roman" w:hAnsi="Times New Roman"/>
          <w:sz w:val="24"/>
          <w:szCs w:val="24"/>
        </w:rPr>
        <w:t>Termasuk didalamnya perjanjian bagi hasil dapat memungkinkan timbulnya hubungan-hubungan yang mengandung unsur pemerasan oleh si pemilik Angklung Kebyar terhadap pihak yang menjadi pengelola begitupun sebaliknya</w:t>
      </w:r>
    </w:p>
    <w:p w:rsidR="00AD612C" w:rsidRDefault="00AD612C" w:rsidP="00AD612C">
      <w:pPr>
        <w:pStyle w:val="ListParagraph"/>
        <w:autoSpaceDE w:val="0"/>
        <w:autoSpaceDN w:val="0"/>
        <w:adjustRightInd w:val="0"/>
        <w:spacing w:after="0" w:line="480" w:lineRule="auto"/>
        <w:ind w:firstLine="720"/>
        <w:rPr>
          <w:rFonts w:ascii="Times New Roman" w:hAnsi="Times New Roman"/>
          <w:sz w:val="24"/>
          <w:szCs w:val="24"/>
          <w:lang w:val="id-ID"/>
        </w:rPr>
      </w:pPr>
      <w:r w:rsidRPr="00AD612C">
        <w:rPr>
          <w:rFonts w:ascii="Times New Roman" w:hAnsi="Times New Roman"/>
          <w:sz w:val="24"/>
          <w:szCs w:val="24"/>
        </w:rPr>
        <w:t xml:space="preserve">Perjanjian bagi hasil pengelolaan angklung kebyar  memang memiliki unsur-unsur tolong menolong, disamping itu juga memiliki unsur-unsur pemerasan, karena pada umumnya bagian yang diterima oleh pemilik </w:t>
      </w:r>
      <w:r w:rsidRPr="00AD612C">
        <w:rPr>
          <w:rFonts w:ascii="Times New Roman" w:hAnsi="Times New Roman"/>
          <w:sz w:val="24"/>
          <w:szCs w:val="24"/>
          <w:lang w:val="id-ID"/>
        </w:rPr>
        <w:t>A</w:t>
      </w:r>
      <w:r w:rsidRPr="00AD612C">
        <w:rPr>
          <w:rFonts w:ascii="Times New Roman" w:hAnsi="Times New Roman"/>
          <w:sz w:val="24"/>
          <w:szCs w:val="24"/>
        </w:rPr>
        <w:t>ngklung lebih besar dari pada pengelola, sedangkan pengelola tetap mengeluarkan biaya untuk latihan yang dilalukan secara berkala demi menyempurnakan gending atau lagu dalam musik Angklung Kebyar.</w:t>
      </w:r>
    </w:p>
    <w:p w:rsidR="00AD612C" w:rsidRPr="00AD612C" w:rsidRDefault="00AD612C" w:rsidP="00AD612C">
      <w:pPr>
        <w:autoSpaceDE w:val="0"/>
        <w:autoSpaceDN w:val="0"/>
        <w:adjustRightInd w:val="0"/>
        <w:spacing w:after="0" w:line="480" w:lineRule="auto"/>
        <w:ind w:left="709" w:firstLine="851"/>
        <w:rPr>
          <w:rStyle w:val="Emphasis"/>
          <w:rFonts w:ascii="Times New Roman" w:hAnsi="Times New Roman"/>
          <w:b/>
          <w:i w:val="0"/>
          <w:iCs w:val="0"/>
          <w:sz w:val="24"/>
          <w:szCs w:val="24"/>
          <w:lang w:val="id-ID"/>
        </w:rPr>
      </w:pPr>
      <w:r w:rsidRPr="003B2076">
        <w:rPr>
          <w:rFonts w:ascii="Times New Roman" w:hAnsi="Times New Roman"/>
          <w:sz w:val="24"/>
          <w:szCs w:val="24"/>
        </w:rPr>
        <w:t>Sifat-sifat pemerasan perj</w:t>
      </w:r>
      <w:r>
        <w:rPr>
          <w:rFonts w:ascii="Times New Roman" w:hAnsi="Times New Roman"/>
          <w:sz w:val="24"/>
          <w:szCs w:val="24"/>
        </w:rPr>
        <w:t xml:space="preserve">anjian bagi hasil </w:t>
      </w:r>
      <w:r w:rsidRPr="00B77E44">
        <w:rPr>
          <w:rFonts w:ascii="Times New Roman" w:hAnsi="Times New Roman"/>
          <w:sz w:val="24"/>
          <w:szCs w:val="24"/>
        </w:rPr>
        <w:t>kegiatan pengelolaan Angklung Kebyar</w:t>
      </w:r>
      <w:r>
        <w:rPr>
          <w:rFonts w:ascii="Times New Roman" w:hAnsi="Times New Roman"/>
          <w:sz w:val="24"/>
          <w:szCs w:val="24"/>
          <w:lang w:val="id-ID"/>
        </w:rPr>
        <w:t xml:space="preserve"> </w:t>
      </w:r>
      <w:r>
        <w:rPr>
          <w:rFonts w:ascii="Times New Roman" w:hAnsi="Times New Roman"/>
          <w:sz w:val="24"/>
          <w:szCs w:val="24"/>
        </w:rPr>
        <w:t xml:space="preserve">di desa karang </w:t>
      </w:r>
      <w:proofErr w:type="gramStart"/>
      <w:r>
        <w:rPr>
          <w:rFonts w:ascii="Times New Roman" w:hAnsi="Times New Roman"/>
          <w:sz w:val="24"/>
          <w:szCs w:val="24"/>
        </w:rPr>
        <w:t xml:space="preserve">batuaya </w:t>
      </w:r>
      <w:r w:rsidRPr="00AD612C">
        <w:rPr>
          <w:rFonts w:ascii="Times New Roman" w:hAnsi="Times New Roman"/>
          <w:sz w:val="24"/>
          <w:szCs w:val="24"/>
        </w:rPr>
        <w:t>:</w:t>
      </w:r>
      <w:proofErr w:type="gramEnd"/>
      <w:r w:rsidRPr="00AD612C">
        <w:rPr>
          <w:rFonts w:ascii="Times New Roman" w:hAnsi="Times New Roman"/>
          <w:sz w:val="24"/>
          <w:szCs w:val="24"/>
          <w:lang w:val="id-ID"/>
        </w:rPr>
        <w:t xml:space="preserve"> 1. </w:t>
      </w:r>
      <w:r w:rsidRPr="00AD612C">
        <w:rPr>
          <w:rFonts w:ascii="Times New Roman" w:hAnsi="Times New Roman"/>
          <w:sz w:val="24"/>
          <w:szCs w:val="24"/>
        </w:rPr>
        <w:t>Bagian hasil yang diterima pengelola Angklung Kebyar selalu lebih kecil</w:t>
      </w:r>
      <w:r w:rsidRPr="00AD612C">
        <w:rPr>
          <w:rFonts w:ascii="Times New Roman" w:hAnsi="Times New Roman"/>
          <w:sz w:val="24"/>
          <w:szCs w:val="24"/>
          <w:lang w:val="id-ID"/>
        </w:rPr>
        <w:t>. 2.</w:t>
      </w:r>
      <w:r>
        <w:rPr>
          <w:rFonts w:ascii="Times New Roman" w:hAnsi="Times New Roman"/>
          <w:b/>
          <w:sz w:val="24"/>
          <w:szCs w:val="24"/>
          <w:lang w:val="id-ID"/>
        </w:rPr>
        <w:t xml:space="preserve"> </w:t>
      </w:r>
      <w:proofErr w:type="gramStart"/>
      <w:r w:rsidRPr="00AD612C">
        <w:rPr>
          <w:rFonts w:ascii="Times New Roman" w:hAnsi="Times New Roman"/>
          <w:sz w:val="24"/>
          <w:szCs w:val="24"/>
        </w:rPr>
        <w:t xml:space="preserve">Pengelola </w:t>
      </w:r>
      <w:r w:rsidRPr="00AD612C">
        <w:rPr>
          <w:rFonts w:ascii="Times New Roman" w:hAnsi="Times New Roman"/>
          <w:sz w:val="24"/>
          <w:szCs w:val="24"/>
          <w:lang w:val="id-ID"/>
        </w:rPr>
        <w:t>A</w:t>
      </w:r>
      <w:r w:rsidRPr="00AD612C">
        <w:rPr>
          <w:rFonts w:ascii="Times New Roman" w:hAnsi="Times New Roman"/>
          <w:sz w:val="24"/>
          <w:szCs w:val="24"/>
        </w:rPr>
        <w:t>ngklung tetap mengeluarkan biaya untuk latihan sekhe pada tiap minggunya</w:t>
      </w:r>
      <w:r>
        <w:rPr>
          <w:rFonts w:ascii="Times New Roman" w:hAnsi="Times New Roman"/>
          <w:b/>
          <w:sz w:val="24"/>
          <w:szCs w:val="24"/>
          <w:lang w:val="id-ID"/>
        </w:rPr>
        <w:t>.</w:t>
      </w:r>
      <w:proofErr w:type="gramEnd"/>
      <w:r>
        <w:rPr>
          <w:rFonts w:ascii="Times New Roman" w:hAnsi="Times New Roman"/>
          <w:b/>
          <w:sz w:val="24"/>
          <w:szCs w:val="24"/>
          <w:lang w:val="id-ID"/>
        </w:rPr>
        <w:t xml:space="preserve"> </w:t>
      </w:r>
      <w:r w:rsidRPr="00AD612C">
        <w:rPr>
          <w:rFonts w:ascii="Times New Roman" w:hAnsi="Times New Roman"/>
          <w:sz w:val="24"/>
          <w:szCs w:val="24"/>
          <w:lang w:val="id-ID"/>
        </w:rPr>
        <w:t>3.</w:t>
      </w:r>
      <w:r>
        <w:rPr>
          <w:rFonts w:ascii="Times New Roman" w:hAnsi="Times New Roman"/>
          <w:b/>
          <w:sz w:val="24"/>
          <w:szCs w:val="24"/>
          <w:lang w:val="id-ID"/>
        </w:rPr>
        <w:t xml:space="preserve"> </w:t>
      </w:r>
      <w:proofErr w:type="gramStart"/>
      <w:r>
        <w:rPr>
          <w:rFonts w:ascii="Times New Roman" w:hAnsi="Times New Roman"/>
          <w:sz w:val="24"/>
          <w:szCs w:val="24"/>
        </w:rPr>
        <w:t>Jangka waktu dalam perjanjian bagi hasil pengelolaan Angklung Kebyar tidak ada jangka waktu yang mengatur para pihak.</w:t>
      </w:r>
      <w:proofErr w:type="gramEnd"/>
      <w:r>
        <w:rPr>
          <w:rFonts w:ascii="Times New Roman" w:hAnsi="Times New Roman"/>
          <w:sz w:val="24"/>
          <w:szCs w:val="24"/>
        </w:rPr>
        <w:t xml:space="preserve"> Jadi pihak penggelola dapat diberhentikan kapan saja</w:t>
      </w:r>
    </w:p>
    <w:p w:rsidR="00561A2D" w:rsidRPr="00AD612C" w:rsidRDefault="004853CA" w:rsidP="00AD612C">
      <w:pPr>
        <w:pStyle w:val="ListParagraph"/>
        <w:numPr>
          <w:ilvl w:val="0"/>
          <w:numId w:val="9"/>
        </w:numPr>
        <w:tabs>
          <w:tab w:val="left" w:pos="900"/>
        </w:tabs>
        <w:spacing w:before="100" w:beforeAutospacing="1" w:after="100" w:afterAutospacing="1" w:line="480" w:lineRule="auto"/>
        <w:ind w:left="709"/>
        <w:rPr>
          <w:rFonts w:ascii="Times New Roman" w:hAnsi="Times New Roman"/>
          <w:color w:val="FF0000"/>
          <w:sz w:val="24"/>
          <w:szCs w:val="24"/>
          <w:lang w:val="id-ID"/>
        </w:rPr>
      </w:pPr>
      <w:r w:rsidRPr="000D7D4D">
        <w:rPr>
          <w:rStyle w:val="Emphasis"/>
          <w:rFonts w:ascii="Times New Roman" w:hAnsi="Times New Roman"/>
          <w:i w:val="0"/>
          <w:sz w:val="24"/>
          <w:szCs w:val="24"/>
        </w:rPr>
        <w:t>Cara penyelesaian sengketa dalam perjanian kerjasama bagi hasil kegiatan pengelolaan Angklung Kebyar</w:t>
      </w:r>
      <w:r>
        <w:rPr>
          <w:rStyle w:val="Emphasis"/>
          <w:rFonts w:ascii="Times New Roman" w:hAnsi="Times New Roman"/>
          <w:i w:val="0"/>
          <w:sz w:val="24"/>
          <w:szCs w:val="24"/>
          <w:lang w:val="id-ID"/>
        </w:rPr>
        <w:t xml:space="preserve"> </w:t>
      </w:r>
      <w:r w:rsidRPr="000D7D4D">
        <w:rPr>
          <w:rFonts w:ascii="Times New Roman" w:hAnsi="Times New Roman"/>
          <w:sz w:val="24"/>
          <w:szCs w:val="24"/>
          <w:lang w:val="id-ID"/>
        </w:rPr>
        <w:t xml:space="preserve">di Karang </w:t>
      </w:r>
      <w:proofErr w:type="gramStart"/>
      <w:r w:rsidRPr="000D7D4D">
        <w:rPr>
          <w:rFonts w:ascii="Times New Roman" w:hAnsi="Times New Roman"/>
          <w:sz w:val="24"/>
          <w:szCs w:val="24"/>
          <w:lang w:val="id-ID"/>
        </w:rPr>
        <w:t>Batuaya</w:t>
      </w:r>
      <w:r w:rsidR="00AD612C">
        <w:rPr>
          <w:rFonts w:ascii="Times New Roman" w:hAnsi="Times New Roman"/>
          <w:sz w:val="24"/>
          <w:szCs w:val="24"/>
          <w:lang w:val="id-ID"/>
        </w:rPr>
        <w:t xml:space="preserve"> :</w:t>
      </w:r>
      <w:proofErr w:type="gramEnd"/>
      <w:r w:rsidR="00AD612C">
        <w:rPr>
          <w:rFonts w:ascii="Times New Roman" w:hAnsi="Times New Roman"/>
          <w:sz w:val="24"/>
          <w:szCs w:val="24"/>
          <w:lang w:val="id-ID"/>
        </w:rPr>
        <w:t xml:space="preserve"> </w:t>
      </w:r>
      <w:r w:rsidR="00561A2D" w:rsidRPr="00AD612C">
        <w:rPr>
          <w:rFonts w:ascii="Times New Roman" w:eastAsia="Calibri" w:hAnsi="Times New Roman"/>
          <w:sz w:val="24"/>
          <w:szCs w:val="24"/>
        </w:rPr>
        <w:t>sengk</w:t>
      </w:r>
      <w:r w:rsidR="00561A2D" w:rsidRPr="00AD612C">
        <w:rPr>
          <w:rFonts w:ascii="Times New Roman" w:hAnsi="Times New Roman"/>
          <w:sz w:val="24"/>
          <w:szCs w:val="24"/>
        </w:rPr>
        <w:t>eta perjanjian bagi hasil pengelolaan angklung</w:t>
      </w:r>
      <w:r w:rsidR="00561A2D" w:rsidRPr="00AD612C">
        <w:rPr>
          <w:rFonts w:ascii="Times New Roman" w:eastAsia="Calibri" w:hAnsi="Times New Roman"/>
          <w:sz w:val="24"/>
          <w:szCs w:val="24"/>
        </w:rPr>
        <w:t xml:space="preserve">, para pihak menyelesaikan sengketanya secara kekeluargaan dimana sengketa ini pada umumnya terjadi pada para pihak yang masih dalam lingkungan atau masih dalam hubungan keluarga. Para pihak menyelesaikan sengketa secara kekeluargaan dengan </w:t>
      </w:r>
      <w:proofErr w:type="gramStart"/>
      <w:r w:rsidR="00561A2D" w:rsidRPr="00AD612C">
        <w:rPr>
          <w:rFonts w:ascii="Times New Roman" w:eastAsia="Calibri" w:hAnsi="Times New Roman"/>
          <w:sz w:val="24"/>
          <w:szCs w:val="24"/>
        </w:rPr>
        <w:t>cara</w:t>
      </w:r>
      <w:proofErr w:type="gramEnd"/>
      <w:r w:rsidR="00561A2D" w:rsidRPr="00AD612C">
        <w:rPr>
          <w:rFonts w:ascii="Times New Roman" w:eastAsia="Calibri" w:hAnsi="Times New Roman"/>
          <w:sz w:val="24"/>
          <w:szCs w:val="24"/>
        </w:rPr>
        <w:t xml:space="preserve"> musyawarah, untuk mendapat atau menghasilkan </w:t>
      </w:r>
      <w:r w:rsidR="00561A2D" w:rsidRPr="00AD612C">
        <w:rPr>
          <w:rFonts w:ascii="Times New Roman" w:eastAsia="Calibri" w:hAnsi="Times New Roman"/>
          <w:sz w:val="24"/>
          <w:szCs w:val="24"/>
        </w:rPr>
        <w:lastRenderedPageBreak/>
        <w:t>penyelesaian sengketa yang menguntungkan kedua belah pihak dan menjaga hubungan baik antar keluarga dengan kesepakatan yang di buat secara sukarela.</w:t>
      </w:r>
      <w:r w:rsidR="00561A2D" w:rsidRPr="003B2076">
        <w:rPr>
          <w:rStyle w:val="FootnoteReference"/>
          <w:rFonts w:ascii="Times New Roman" w:eastAsia="Calibri" w:hAnsi="Times New Roman"/>
          <w:sz w:val="24"/>
          <w:szCs w:val="24"/>
        </w:rPr>
        <w:footnoteReference w:id="14"/>
      </w:r>
    </w:p>
    <w:p w:rsidR="00561A2D" w:rsidRDefault="00561A2D" w:rsidP="00561A2D">
      <w:pPr>
        <w:pStyle w:val="ListParagraph"/>
        <w:tabs>
          <w:tab w:val="left" w:pos="900"/>
        </w:tabs>
        <w:spacing w:before="100" w:beforeAutospacing="1" w:after="100" w:afterAutospacing="1" w:line="480" w:lineRule="auto"/>
        <w:ind w:left="709"/>
        <w:rPr>
          <w:rFonts w:ascii="Times New Roman" w:eastAsia="Calibri" w:hAnsi="Times New Roman"/>
          <w:sz w:val="24"/>
          <w:szCs w:val="24"/>
          <w:lang w:val="id-ID"/>
        </w:rPr>
      </w:pPr>
      <w:r>
        <w:rPr>
          <w:rFonts w:ascii="Times New Roman" w:eastAsia="Calibri" w:hAnsi="Times New Roman"/>
          <w:sz w:val="24"/>
          <w:szCs w:val="24"/>
          <w:lang w:val="id-ID"/>
        </w:rPr>
        <w:tab/>
      </w:r>
      <w:r>
        <w:rPr>
          <w:rFonts w:ascii="Times New Roman" w:eastAsia="Calibri" w:hAnsi="Times New Roman"/>
          <w:sz w:val="24"/>
          <w:szCs w:val="24"/>
          <w:lang w:val="id-ID"/>
        </w:rPr>
        <w:tab/>
      </w:r>
      <w:proofErr w:type="gramStart"/>
      <w:r w:rsidRPr="003B2076">
        <w:rPr>
          <w:rFonts w:ascii="Times New Roman" w:eastAsia="Calibri" w:hAnsi="Times New Roman"/>
          <w:sz w:val="24"/>
          <w:szCs w:val="24"/>
        </w:rPr>
        <w:t>penyelesaia</w:t>
      </w:r>
      <w:r>
        <w:rPr>
          <w:rFonts w:ascii="Times New Roman" w:hAnsi="Times New Roman"/>
          <w:sz w:val="24"/>
          <w:szCs w:val="24"/>
        </w:rPr>
        <w:t>n</w:t>
      </w:r>
      <w:proofErr w:type="gramEnd"/>
      <w:r>
        <w:rPr>
          <w:rFonts w:ascii="Times New Roman" w:hAnsi="Times New Roman"/>
          <w:sz w:val="24"/>
          <w:szCs w:val="24"/>
        </w:rPr>
        <w:t xml:space="preserve"> sengketa apapun di </w:t>
      </w:r>
      <w:r w:rsidRPr="00EB3DFF">
        <w:rPr>
          <w:rFonts w:ascii="Times New Roman" w:hAnsi="Times New Roman"/>
          <w:sz w:val="24"/>
          <w:szCs w:val="24"/>
          <w:lang w:val="id-ID"/>
        </w:rPr>
        <w:t xml:space="preserve">Desa Karang Batuaya </w:t>
      </w:r>
      <w:r w:rsidRPr="003B2076">
        <w:rPr>
          <w:rFonts w:ascii="Times New Roman" w:eastAsia="Calibri" w:hAnsi="Times New Roman"/>
          <w:sz w:val="24"/>
          <w:szCs w:val="24"/>
        </w:rPr>
        <w:t xml:space="preserve">Penyelesaian sengketa perjanjian bagi hasil </w:t>
      </w:r>
      <w:r>
        <w:rPr>
          <w:rFonts w:ascii="Times New Roman" w:hAnsi="Times New Roman"/>
          <w:sz w:val="24"/>
          <w:szCs w:val="24"/>
        </w:rPr>
        <w:t>pengelolaan Angklung Kebyar</w:t>
      </w:r>
      <w:r>
        <w:rPr>
          <w:rFonts w:ascii="Times New Roman" w:hAnsi="Times New Roman"/>
          <w:sz w:val="24"/>
          <w:szCs w:val="24"/>
          <w:lang w:val="id-ID"/>
        </w:rPr>
        <w:t>.</w:t>
      </w:r>
      <w:r w:rsidRPr="003B2076">
        <w:rPr>
          <w:rFonts w:ascii="Times New Roman" w:eastAsia="Calibri" w:hAnsi="Times New Roman"/>
          <w:sz w:val="24"/>
          <w:szCs w:val="24"/>
        </w:rPr>
        <w:t>pertama-pertama masyarakat menyelesaikan sengketa secara kekeluargaan, dimana diselesaikan antara kedua belah pihak saja, hal ini dilakukan karena untuk menjaga hubungan kedua belah pihak tetap baik. Terkecuali apabila sengketa benar-benar rumit dan tidak menemukan penyelesaian, terhadap upaya perdamaian yang dilakukan secara kekeluargaan jika tidak menemukan hasil maka kedua belah pihak sepakat mem</w:t>
      </w:r>
      <w:r>
        <w:rPr>
          <w:rFonts w:ascii="Times New Roman" w:hAnsi="Times New Roman"/>
          <w:sz w:val="24"/>
          <w:szCs w:val="24"/>
        </w:rPr>
        <w:t xml:space="preserve">inta bantuan kepada kepala lingkungan </w:t>
      </w:r>
      <w:r w:rsidRPr="003B2076">
        <w:rPr>
          <w:rFonts w:ascii="Times New Roman" w:eastAsia="Calibri" w:hAnsi="Times New Roman"/>
          <w:sz w:val="24"/>
          <w:szCs w:val="24"/>
        </w:rPr>
        <w:t>untuk menjadi mediator dalam menyelesaikan sengketa secara damai berdasarkan musyawarah</w:t>
      </w:r>
      <w:r w:rsidRPr="003B2076">
        <w:rPr>
          <w:rStyle w:val="FootnoteReference"/>
          <w:rFonts w:ascii="Times New Roman" w:eastAsia="Calibri" w:hAnsi="Times New Roman"/>
          <w:sz w:val="24"/>
          <w:szCs w:val="24"/>
        </w:rPr>
        <w:footnoteReference w:id="15"/>
      </w:r>
    </w:p>
    <w:p w:rsidR="00CC0C4F" w:rsidRDefault="00561A2D" w:rsidP="00CC0C4F">
      <w:pPr>
        <w:pStyle w:val="ListParagraph"/>
        <w:tabs>
          <w:tab w:val="left" w:pos="900"/>
        </w:tabs>
        <w:spacing w:before="100" w:beforeAutospacing="1" w:after="100" w:afterAutospacing="1" w:line="480" w:lineRule="auto"/>
        <w:ind w:left="709"/>
        <w:rPr>
          <w:rFonts w:ascii="Times New Roman" w:hAnsi="Times New Roman"/>
          <w:sz w:val="24"/>
          <w:szCs w:val="24"/>
          <w:lang w:val="id-ID"/>
        </w:rPr>
      </w:pPr>
      <w:r>
        <w:rPr>
          <w:rFonts w:ascii="Times New Roman" w:eastAsia="Calibri" w:hAnsi="Times New Roman"/>
          <w:sz w:val="24"/>
          <w:szCs w:val="24"/>
          <w:lang w:val="id-ID"/>
        </w:rPr>
        <w:tab/>
      </w:r>
      <w:r>
        <w:rPr>
          <w:rFonts w:ascii="Times New Roman" w:eastAsia="Calibri" w:hAnsi="Times New Roman"/>
          <w:sz w:val="24"/>
          <w:szCs w:val="24"/>
          <w:lang w:val="id-ID"/>
        </w:rPr>
        <w:tab/>
      </w:r>
      <w:r w:rsidRPr="003B2076">
        <w:rPr>
          <w:rFonts w:ascii="Times New Roman" w:eastAsia="Calibri" w:hAnsi="Times New Roman"/>
          <w:sz w:val="24"/>
          <w:szCs w:val="24"/>
        </w:rPr>
        <w:t>Pola penyelesaian tahap pertama sengketa perjanjian bagi hasil atau sengketa apapun yang terjadi di masyarakat, para pihak pertama-tam</w:t>
      </w:r>
      <w:r>
        <w:rPr>
          <w:rFonts w:ascii="Times New Roman" w:hAnsi="Times New Roman"/>
          <w:sz w:val="24"/>
          <w:szCs w:val="24"/>
        </w:rPr>
        <w:t xml:space="preserve">a </w:t>
      </w:r>
      <w:r w:rsidRPr="008B3060">
        <w:rPr>
          <w:rFonts w:ascii="Times New Roman" w:hAnsi="Times New Roman"/>
          <w:sz w:val="24"/>
          <w:szCs w:val="24"/>
        </w:rPr>
        <w:t>melaporkannya ke</w:t>
      </w:r>
      <w:r>
        <w:rPr>
          <w:rFonts w:ascii="Times New Roman" w:hAnsi="Times New Roman"/>
          <w:sz w:val="24"/>
          <w:szCs w:val="24"/>
          <w:lang w:val="id-ID"/>
        </w:rPr>
        <w:t>pada</w:t>
      </w:r>
      <w:r w:rsidRPr="008B3060">
        <w:rPr>
          <w:rFonts w:ascii="Times New Roman" w:hAnsi="Times New Roman"/>
          <w:sz w:val="24"/>
          <w:szCs w:val="24"/>
        </w:rPr>
        <w:t xml:space="preserve"> kepala kampung</w:t>
      </w:r>
      <w:r>
        <w:rPr>
          <w:rFonts w:ascii="Times New Roman" w:hAnsi="Times New Roman"/>
          <w:sz w:val="24"/>
          <w:szCs w:val="24"/>
          <w:lang w:val="id-ID"/>
        </w:rPr>
        <w:t xml:space="preserve">, </w:t>
      </w:r>
      <w:r w:rsidRPr="003B2076">
        <w:rPr>
          <w:rFonts w:ascii="Times New Roman" w:eastAsia="Calibri" w:hAnsi="Times New Roman"/>
          <w:sz w:val="24"/>
          <w:szCs w:val="24"/>
        </w:rPr>
        <w:t>Atas pengaduan itu ke</w:t>
      </w:r>
      <w:r>
        <w:rPr>
          <w:rFonts w:ascii="Times New Roman" w:hAnsi="Times New Roman"/>
          <w:sz w:val="24"/>
          <w:szCs w:val="24"/>
        </w:rPr>
        <w:t xml:space="preserve">pala kampung </w:t>
      </w:r>
      <w:r w:rsidRPr="003B2076">
        <w:rPr>
          <w:rFonts w:ascii="Times New Roman" w:eastAsia="Calibri" w:hAnsi="Times New Roman"/>
          <w:sz w:val="24"/>
          <w:szCs w:val="24"/>
        </w:rPr>
        <w:t xml:space="preserve">melaporkan sengketa yang terjadi kepada </w:t>
      </w:r>
      <w:r>
        <w:rPr>
          <w:rFonts w:ascii="Times New Roman" w:hAnsi="Times New Roman"/>
          <w:sz w:val="24"/>
          <w:szCs w:val="24"/>
        </w:rPr>
        <w:t>kelurahan</w:t>
      </w:r>
      <w:r w:rsidRPr="003B2076">
        <w:rPr>
          <w:rFonts w:ascii="Times New Roman" w:eastAsia="Calibri" w:hAnsi="Times New Roman"/>
          <w:sz w:val="24"/>
          <w:szCs w:val="24"/>
        </w:rPr>
        <w:t xml:space="preserve">, </w:t>
      </w:r>
      <w:r>
        <w:rPr>
          <w:rFonts w:ascii="Times New Roman" w:hAnsi="Times New Roman"/>
          <w:sz w:val="24"/>
          <w:szCs w:val="24"/>
        </w:rPr>
        <w:t>atas laporan yang terjadi lurah</w:t>
      </w:r>
      <w:r w:rsidRPr="003B2076">
        <w:rPr>
          <w:rFonts w:ascii="Times New Roman" w:eastAsia="Calibri" w:hAnsi="Times New Roman"/>
          <w:sz w:val="24"/>
          <w:szCs w:val="24"/>
        </w:rPr>
        <w:t xml:space="preserve"> membuat jadwal atau </w:t>
      </w:r>
      <w:r>
        <w:rPr>
          <w:rFonts w:ascii="Times New Roman" w:hAnsi="Times New Roman"/>
          <w:sz w:val="24"/>
          <w:szCs w:val="24"/>
        </w:rPr>
        <w:t xml:space="preserve">menentukan </w:t>
      </w:r>
      <w:r w:rsidRPr="003B2076">
        <w:rPr>
          <w:rFonts w:ascii="Times New Roman" w:eastAsia="Calibri" w:hAnsi="Times New Roman"/>
          <w:sz w:val="24"/>
          <w:szCs w:val="24"/>
        </w:rPr>
        <w:t xml:space="preserve">hari untuk memanggil kedua belah pihak yang bertujuan untuk mendamaikan agar mendapat solusi yang terbaik terhadap sengketa yang </w:t>
      </w:r>
      <w:r>
        <w:rPr>
          <w:rFonts w:ascii="Times New Roman" w:hAnsi="Times New Roman"/>
          <w:sz w:val="24"/>
          <w:szCs w:val="24"/>
        </w:rPr>
        <w:t>terjadi</w:t>
      </w:r>
      <w:r>
        <w:rPr>
          <w:rFonts w:ascii="Times New Roman" w:hAnsi="Times New Roman"/>
          <w:sz w:val="24"/>
          <w:szCs w:val="24"/>
          <w:lang w:val="id-ID"/>
        </w:rPr>
        <w:t>,</w:t>
      </w:r>
      <w:r w:rsidRPr="00561A2D">
        <w:rPr>
          <w:rFonts w:ascii="Times New Roman" w:eastAsia="Calibri" w:hAnsi="Times New Roman"/>
          <w:sz w:val="24"/>
          <w:szCs w:val="24"/>
        </w:rPr>
        <w:t xml:space="preserve"> </w:t>
      </w:r>
      <w:r w:rsidRPr="003B2076">
        <w:rPr>
          <w:rFonts w:ascii="Times New Roman" w:eastAsia="Calibri" w:hAnsi="Times New Roman"/>
          <w:sz w:val="24"/>
          <w:szCs w:val="24"/>
        </w:rPr>
        <w:t xml:space="preserve">atas pemanggilan para pihak terhadap sengketa yang terjadi diselesaikan secara kekeluargaan </w:t>
      </w:r>
      <w:r>
        <w:rPr>
          <w:rFonts w:ascii="Times New Roman" w:hAnsi="Times New Roman"/>
          <w:sz w:val="24"/>
          <w:szCs w:val="24"/>
        </w:rPr>
        <w:t>dengan lurah</w:t>
      </w:r>
      <w:r w:rsidRPr="003B2076">
        <w:rPr>
          <w:rFonts w:ascii="Times New Roman" w:eastAsia="Calibri" w:hAnsi="Times New Roman"/>
          <w:sz w:val="24"/>
          <w:szCs w:val="24"/>
        </w:rPr>
        <w:t xml:space="preserve"> bertugas menjadi penengah atau mediat</w:t>
      </w:r>
      <w:r>
        <w:rPr>
          <w:rFonts w:ascii="Times New Roman" w:hAnsi="Times New Roman"/>
          <w:sz w:val="24"/>
          <w:szCs w:val="24"/>
        </w:rPr>
        <w:t>or</w:t>
      </w:r>
    </w:p>
    <w:p w:rsidR="00CC0C4F" w:rsidRDefault="00CC0C4F" w:rsidP="00CC0C4F">
      <w:pPr>
        <w:pStyle w:val="ListParagraph"/>
        <w:tabs>
          <w:tab w:val="left" w:pos="900"/>
        </w:tabs>
        <w:spacing w:before="100" w:beforeAutospacing="1" w:after="100" w:afterAutospacing="1" w:line="480" w:lineRule="auto"/>
        <w:ind w:left="709"/>
        <w:rPr>
          <w:rFonts w:ascii="Times New Roman" w:eastAsia="Calibri"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proofErr w:type="gramStart"/>
      <w:r w:rsidRPr="003B2076">
        <w:rPr>
          <w:rFonts w:ascii="Times New Roman" w:eastAsia="Calibri" w:hAnsi="Times New Roman"/>
          <w:sz w:val="24"/>
          <w:szCs w:val="24"/>
        </w:rPr>
        <w:t>Penyelesaian sengketa apabila tahap pertama kedua belah pihak belum menemukan kesepakatan.</w:t>
      </w:r>
      <w:proofErr w:type="gramEnd"/>
      <w:r w:rsidRPr="003B2076">
        <w:rPr>
          <w:rFonts w:ascii="Times New Roman" w:eastAsia="Calibri" w:hAnsi="Times New Roman"/>
          <w:sz w:val="24"/>
          <w:szCs w:val="24"/>
        </w:rPr>
        <w:t xml:space="preserve"> Pada tahap </w:t>
      </w:r>
      <w:r>
        <w:rPr>
          <w:rFonts w:ascii="Times New Roman" w:hAnsi="Times New Roman"/>
          <w:sz w:val="24"/>
          <w:szCs w:val="24"/>
        </w:rPr>
        <w:t xml:space="preserve">kedua lurah </w:t>
      </w:r>
      <w:proofErr w:type="gramStart"/>
      <w:r w:rsidRPr="003B2076">
        <w:rPr>
          <w:rFonts w:ascii="Times New Roman" w:eastAsia="Calibri" w:hAnsi="Times New Roman"/>
          <w:sz w:val="24"/>
          <w:szCs w:val="24"/>
        </w:rPr>
        <w:t>akan</w:t>
      </w:r>
      <w:proofErr w:type="gramEnd"/>
      <w:r w:rsidRPr="003B2076">
        <w:rPr>
          <w:rFonts w:ascii="Times New Roman" w:eastAsia="Calibri" w:hAnsi="Times New Roman"/>
          <w:sz w:val="24"/>
          <w:szCs w:val="24"/>
        </w:rPr>
        <w:t xml:space="preserve"> menjadwal ulang kembali untuk kembali memanggil guna mempertemukan</w:t>
      </w:r>
      <w:r>
        <w:rPr>
          <w:rFonts w:ascii="Times New Roman" w:hAnsi="Times New Roman"/>
          <w:sz w:val="24"/>
          <w:szCs w:val="24"/>
        </w:rPr>
        <w:t xml:space="preserve"> kembali</w:t>
      </w:r>
      <w:r w:rsidRPr="003B2076">
        <w:rPr>
          <w:rFonts w:ascii="Times New Roman" w:eastAsia="Calibri" w:hAnsi="Times New Roman"/>
          <w:sz w:val="24"/>
          <w:szCs w:val="24"/>
        </w:rPr>
        <w:t xml:space="preserve"> para pihak agar dapat menyelesaikan sengketanya. Penyelesaiannya tetap dengan</w:t>
      </w:r>
      <w:r>
        <w:rPr>
          <w:rFonts w:ascii="Times New Roman" w:hAnsi="Times New Roman"/>
          <w:sz w:val="24"/>
          <w:szCs w:val="24"/>
        </w:rPr>
        <w:t xml:space="preserve"> cara </w:t>
      </w:r>
      <w:proofErr w:type="gramStart"/>
      <w:r>
        <w:rPr>
          <w:rFonts w:ascii="Times New Roman" w:hAnsi="Times New Roman"/>
          <w:sz w:val="24"/>
          <w:szCs w:val="24"/>
        </w:rPr>
        <w:t xml:space="preserve">atau </w:t>
      </w:r>
      <w:r w:rsidRPr="003B2076">
        <w:rPr>
          <w:rFonts w:ascii="Times New Roman" w:eastAsia="Calibri" w:hAnsi="Times New Roman"/>
          <w:sz w:val="24"/>
          <w:szCs w:val="24"/>
        </w:rPr>
        <w:t xml:space="preserve"> tahap</w:t>
      </w:r>
      <w:proofErr w:type="gramEnd"/>
      <w:r>
        <w:rPr>
          <w:rFonts w:ascii="Times New Roman" w:hAnsi="Times New Roman"/>
          <w:sz w:val="24"/>
          <w:szCs w:val="24"/>
        </w:rPr>
        <w:t xml:space="preserve"> seperti </w:t>
      </w:r>
      <w:r>
        <w:rPr>
          <w:rFonts w:ascii="Times New Roman" w:hAnsi="Times New Roman"/>
          <w:sz w:val="24"/>
          <w:szCs w:val="24"/>
        </w:rPr>
        <w:lastRenderedPageBreak/>
        <w:t>yang pertama, dimana lurah</w:t>
      </w:r>
      <w:r w:rsidRPr="003B2076">
        <w:rPr>
          <w:rFonts w:ascii="Times New Roman" w:eastAsia="Calibri" w:hAnsi="Times New Roman"/>
          <w:sz w:val="24"/>
          <w:szCs w:val="24"/>
        </w:rPr>
        <w:t xml:space="preserve"> tetap menjadi penengah atau mediator d</w:t>
      </w:r>
      <w:r>
        <w:rPr>
          <w:rFonts w:ascii="Times New Roman" w:hAnsi="Times New Roman"/>
          <w:sz w:val="24"/>
          <w:szCs w:val="24"/>
        </w:rPr>
        <w:t>an disaksikan oleh kepala kampung</w:t>
      </w:r>
      <w:r w:rsidRPr="003B2076">
        <w:rPr>
          <w:rFonts w:ascii="Times New Roman" w:eastAsia="Calibri" w:hAnsi="Times New Roman"/>
          <w:sz w:val="24"/>
          <w:szCs w:val="24"/>
        </w:rPr>
        <w:t xml:space="preserve"> tempat para pihak bertempat tinggal.</w:t>
      </w:r>
    </w:p>
    <w:p w:rsidR="00CC0C4F" w:rsidRDefault="00CC0C4F" w:rsidP="00CC0C4F">
      <w:pPr>
        <w:pStyle w:val="ListParagraph"/>
        <w:tabs>
          <w:tab w:val="left" w:pos="900"/>
        </w:tabs>
        <w:spacing w:before="100" w:beforeAutospacing="1" w:after="100" w:afterAutospacing="1" w:line="480" w:lineRule="auto"/>
        <w:ind w:left="709"/>
        <w:rPr>
          <w:rFonts w:ascii="Times New Roman" w:eastAsia="Calibri" w:hAnsi="Times New Roman"/>
          <w:sz w:val="24"/>
          <w:szCs w:val="24"/>
          <w:lang w:val="id-ID"/>
        </w:rPr>
      </w:pPr>
      <w:r>
        <w:rPr>
          <w:rFonts w:ascii="Times New Roman" w:eastAsia="Calibri" w:hAnsi="Times New Roman"/>
          <w:sz w:val="24"/>
          <w:szCs w:val="24"/>
          <w:lang w:val="id-ID"/>
        </w:rPr>
        <w:tab/>
      </w:r>
      <w:r>
        <w:rPr>
          <w:rFonts w:ascii="Times New Roman" w:eastAsia="Calibri" w:hAnsi="Times New Roman"/>
          <w:sz w:val="24"/>
          <w:szCs w:val="24"/>
          <w:lang w:val="id-ID"/>
        </w:rPr>
        <w:tab/>
      </w:r>
      <w:proofErr w:type="gramStart"/>
      <w:r w:rsidRPr="003B2076">
        <w:rPr>
          <w:rFonts w:ascii="Times New Roman" w:eastAsia="Calibri" w:hAnsi="Times New Roman"/>
          <w:sz w:val="24"/>
          <w:szCs w:val="24"/>
        </w:rPr>
        <w:t>Apabila dalam tahap kedua para pihak juga tidak menemukan kesepakatan atau solusi.</w:t>
      </w:r>
      <w:proofErr w:type="gramEnd"/>
      <w:r>
        <w:rPr>
          <w:rFonts w:ascii="Times New Roman" w:eastAsia="Calibri" w:hAnsi="Times New Roman"/>
          <w:sz w:val="24"/>
          <w:szCs w:val="24"/>
          <w:lang w:val="id-ID"/>
        </w:rPr>
        <w:t xml:space="preserve"> </w:t>
      </w:r>
      <w:proofErr w:type="gramStart"/>
      <w:r>
        <w:rPr>
          <w:rFonts w:ascii="Times New Roman" w:hAnsi="Times New Roman"/>
          <w:sz w:val="24"/>
          <w:szCs w:val="24"/>
        </w:rPr>
        <w:t>Lurah dan kepala kampung</w:t>
      </w:r>
      <w:r w:rsidRPr="003B2076">
        <w:rPr>
          <w:rFonts w:ascii="Times New Roman" w:eastAsia="Calibri" w:hAnsi="Times New Roman"/>
          <w:sz w:val="24"/>
          <w:szCs w:val="24"/>
        </w:rPr>
        <w:t xml:space="preserve"> lepas tangan atau sudah tidak mampu</w:t>
      </w:r>
      <w:r>
        <w:rPr>
          <w:rFonts w:ascii="Times New Roman" w:hAnsi="Times New Roman"/>
          <w:sz w:val="24"/>
          <w:szCs w:val="24"/>
        </w:rPr>
        <w:t xml:space="preserve"> menjadi penengah karna tidak menemukan solusi antara kedua belah pihak</w:t>
      </w:r>
      <w:r w:rsidRPr="003B2076">
        <w:rPr>
          <w:rFonts w:ascii="Times New Roman" w:eastAsia="Calibri" w:hAnsi="Times New Roman"/>
          <w:sz w:val="24"/>
          <w:szCs w:val="24"/>
        </w:rPr>
        <w:t>.</w:t>
      </w:r>
      <w:proofErr w:type="gramEnd"/>
      <w:r>
        <w:rPr>
          <w:rFonts w:ascii="Times New Roman" w:eastAsia="Calibri" w:hAnsi="Times New Roman"/>
          <w:sz w:val="24"/>
          <w:szCs w:val="24"/>
          <w:lang w:val="id-ID"/>
        </w:rPr>
        <w:t xml:space="preserve"> </w:t>
      </w:r>
      <w:proofErr w:type="gramStart"/>
      <w:r w:rsidRPr="003B2076">
        <w:rPr>
          <w:rFonts w:ascii="Times New Roman" w:eastAsia="Calibri" w:hAnsi="Times New Roman"/>
          <w:sz w:val="24"/>
          <w:szCs w:val="24"/>
        </w:rPr>
        <w:t>Maksudnya adalah para pihak diberikan kebebasan untuk memilih jalur penyelesaiannya yaitu melalui jalur pengadilan.</w:t>
      </w:r>
      <w:proofErr w:type="gramEnd"/>
      <w:r w:rsidRPr="003B2076">
        <w:rPr>
          <w:rStyle w:val="FootnoteReference"/>
          <w:rFonts w:ascii="Times New Roman" w:eastAsia="Calibri" w:hAnsi="Times New Roman"/>
          <w:sz w:val="24"/>
          <w:szCs w:val="24"/>
        </w:rPr>
        <w:footnoteReference w:id="16"/>
      </w:r>
    </w:p>
    <w:p w:rsidR="00CC0C4F" w:rsidRDefault="00CC0C4F" w:rsidP="00CC0C4F">
      <w:pPr>
        <w:pStyle w:val="ListParagraph"/>
        <w:tabs>
          <w:tab w:val="left" w:pos="900"/>
        </w:tabs>
        <w:spacing w:before="100" w:beforeAutospacing="1" w:after="100" w:afterAutospacing="1" w:line="480" w:lineRule="auto"/>
        <w:ind w:left="709"/>
        <w:rPr>
          <w:rFonts w:ascii="Times New Roman" w:eastAsia="Calibri" w:hAnsi="Times New Roman"/>
          <w:sz w:val="24"/>
          <w:szCs w:val="24"/>
          <w:lang w:val="id-ID"/>
        </w:rPr>
      </w:pPr>
    </w:p>
    <w:p w:rsidR="00CC0C4F" w:rsidRDefault="00CC0C4F" w:rsidP="00CC0C4F">
      <w:pPr>
        <w:pStyle w:val="ListParagraph"/>
        <w:tabs>
          <w:tab w:val="left" w:pos="900"/>
        </w:tabs>
        <w:spacing w:before="100" w:beforeAutospacing="1" w:after="100" w:afterAutospacing="1" w:line="480" w:lineRule="auto"/>
        <w:ind w:left="709"/>
        <w:rPr>
          <w:rFonts w:ascii="Times New Roman" w:eastAsia="Calibri" w:hAnsi="Times New Roman"/>
          <w:sz w:val="24"/>
          <w:szCs w:val="24"/>
          <w:lang w:val="id-ID"/>
        </w:rPr>
      </w:pPr>
    </w:p>
    <w:p w:rsidR="00CC0C4F" w:rsidRDefault="00CC0C4F" w:rsidP="00CC0C4F">
      <w:pPr>
        <w:pStyle w:val="ListParagraph"/>
        <w:tabs>
          <w:tab w:val="left" w:pos="900"/>
        </w:tabs>
        <w:spacing w:before="100" w:beforeAutospacing="1" w:after="100" w:afterAutospacing="1" w:line="480" w:lineRule="auto"/>
        <w:ind w:left="709"/>
        <w:rPr>
          <w:rFonts w:ascii="Times New Roman" w:eastAsia="Calibri" w:hAnsi="Times New Roman"/>
          <w:sz w:val="24"/>
          <w:szCs w:val="24"/>
          <w:lang w:val="id-ID"/>
        </w:rPr>
      </w:pPr>
    </w:p>
    <w:p w:rsidR="00CC0C4F" w:rsidRDefault="00CC0C4F" w:rsidP="00CC0C4F">
      <w:pPr>
        <w:pStyle w:val="ListParagraph"/>
        <w:tabs>
          <w:tab w:val="left" w:pos="900"/>
        </w:tabs>
        <w:spacing w:before="100" w:beforeAutospacing="1" w:after="100" w:afterAutospacing="1" w:line="480" w:lineRule="auto"/>
        <w:ind w:left="709"/>
        <w:rPr>
          <w:rFonts w:ascii="Times New Roman" w:eastAsia="Calibri" w:hAnsi="Times New Roman"/>
          <w:sz w:val="24"/>
          <w:szCs w:val="24"/>
          <w:lang w:val="id-ID"/>
        </w:rPr>
      </w:pPr>
    </w:p>
    <w:p w:rsidR="00CC0C4F" w:rsidRDefault="00CC0C4F" w:rsidP="00CC0C4F">
      <w:pPr>
        <w:pStyle w:val="ListParagraph"/>
        <w:tabs>
          <w:tab w:val="left" w:pos="900"/>
        </w:tabs>
        <w:spacing w:before="100" w:beforeAutospacing="1" w:after="100" w:afterAutospacing="1" w:line="480" w:lineRule="auto"/>
        <w:ind w:left="709"/>
        <w:rPr>
          <w:rFonts w:ascii="Times New Roman" w:eastAsia="Calibri" w:hAnsi="Times New Roman"/>
          <w:sz w:val="24"/>
          <w:szCs w:val="24"/>
          <w:lang w:val="id-ID"/>
        </w:rPr>
      </w:pPr>
    </w:p>
    <w:p w:rsidR="00CC0C4F" w:rsidRDefault="00CC0C4F" w:rsidP="00CC0C4F">
      <w:pPr>
        <w:pStyle w:val="ListParagraph"/>
        <w:tabs>
          <w:tab w:val="left" w:pos="900"/>
        </w:tabs>
        <w:spacing w:before="100" w:beforeAutospacing="1" w:after="100" w:afterAutospacing="1" w:line="480" w:lineRule="auto"/>
        <w:ind w:left="709"/>
        <w:rPr>
          <w:rFonts w:ascii="Times New Roman" w:eastAsia="Calibri" w:hAnsi="Times New Roman"/>
          <w:sz w:val="24"/>
          <w:szCs w:val="24"/>
          <w:lang w:val="id-ID"/>
        </w:rPr>
      </w:pPr>
    </w:p>
    <w:p w:rsidR="00CC0C4F" w:rsidRDefault="00CC0C4F" w:rsidP="00CC0C4F">
      <w:pPr>
        <w:pStyle w:val="ListParagraph"/>
        <w:tabs>
          <w:tab w:val="left" w:pos="900"/>
        </w:tabs>
        <w:spacing w:before="100" w:beforeAutospacing="1" w:after="100" w:afterAutospacing="1" w:line="480" w:lineRule="auto"/>
        <w:ind w:left="709"/>
        <w:rPr>
          <w:rFonts w:ascii="Times New Roman" w:eastAsia="Calibri" w:hAnsi="Times New Roman"/>
          <w:sz w:val="24"/>
          <w:szCs w:val="24"/>
          <w:lang w:val="id-ID"/>
        </w:rPr>
      </w:pPr>
    </w:p>
    <w:p w:rsidR="0021224F" w:rsidRDefault="0021224F" w:rsidP="0021224F">
      <w:pPr>
        <w:tabs>
          <w:tab w:val="left" w:pos="900"/>
        </w:tabs>
        <w:spacing w:before="100" w:beforeAutospacing="1" w:after="100" w:afterAutospacing="1" w:line="480" w:lineRule="auto"/>
        <w:rPr>
          <w:rFonts w:ascii="Times New Roman" w:eastAsia="Calibri" w:hAnsi="Times New Roman"/>
          <w:sz w:val="24"/>
          <w:szCs w:val="24"/>
          <w:lang w:val="id-ID"/>
        </w:rPr>
      </w:pPr>
    </w:p>
    <w:p w:rsidR="00571D66" w:rsidRDefault="00571D66" w:rsidP="0021224F">
      <w:pPr>
        <w:tabs>
          <w:tab w:val="left" w:pos="900"/>
        </w:tabs>
        <w:spacing w:before="100" w:beforeAutospacing="1" w:after="100" w:afterAutospacing="1" w:line="480" w:lineRule="auto"/>
        <w:rPr>
          <w:rFonts w:ascii="Times New Roman" w:eastAsia="Calibri" w:hAnsi="Times New Roman"/>
          <w:sz w:val="24"/>
          <w:szCs w:val="24"/>
          <w:lang w:val="id-ID"/>
        </w:rPr>
      </w:pPr>
    </w:p>
    <w:p w:rsidR="00571D66" w:rsidRDefault="00571D66" w:rsidP="0021224F">
      <w:pPr>
        <w:tabs>
          <w:tab w:val="left" w:pos="900"/>
        </w:tabs>
        <w:spacing w:before="100" w:beforeAutospacing="1" w:after="100" w:afterAutospacing="1" w:line="480" w:lineRule="auto"/>
        <w:rPr>
          <w:rFonts w:ascii="Times New Roman" w:eastAsia="Calibri" w:hAnsi="Times New Roman"/>
          <w:sz w:val="24"/>
          <w:szCs w:val="24"/>
          <w:lang w:val="id-ID"/>
        </w:rPr>
      </w:pPr>
    </w:p>
    <w:p w:rsidR="00571D66" w:rsidRDefault="00571D66" w:rsidP="0021224F">
      <w:pPr>
        <w:tabs>
          <w:tab w:val="left" w:pos="900"/>
        </w:tabs>
        <w:spacing w:before="100" w:beforeAutospacing="1" w:after="100" w:afterAutospacing="1" w:line="480" w:lineRule="auto"/>
        <w:rPr>
          <w:rFonts w:ascii="Times New Roman" w:eastAsia="Calibri" w:hAnsi="Times New Roman"/>
          <w:sz w:val="24"/>
          <w:szCs w:val="24"/>
          <w:lang w:val="id-ID"/>
        </w:rPr>
      </w:pPr>
    </w:p>
    <w:p w:rsidR="00571D66" w:rsidRDefault="00571D66" w:rsidP="0021224F">
      <w:pPr>
        <w:tabs>
          <w:tab w:val="left" w:pos="900"/>
        </w:tabs>
        <w:spacing w:before="100" w:beforeAutospacing="1" w:after="100" w:afterAutospacing="1" w:line="480" w:lineRule="auto"/>
        <w:rPr>
          <w:rFonts w:ascii="Times New Roman" w:eastAsia="Calibri" w:hAnsi="Times New Roman"/>
          <w:sz w:val="24"/>
          <w:szCs w:val="24"/>
          <w:lang w:val="id-ID"/>
        </w:rPr>
      </w:pPr>
    </w:p>
    <w:p w:rsidR="00571D66" w:rsidRDefault="00571D66" w:rsidP="0021224F">
      <w:pPr>
        <w:tabs>
          <w:tab w:val="left" w:pos="900"/>
        </w:tabs>
        <w:spacing w:before="100" w:beforeAutospacing="1" w:after="100" w:afterAutospacing="1" w:line="480" w:lineRule="auto"/>
        <w:rPr>
          <w:rFonts w:ascii="Times New Roman" w:eastAsia="Calibri" w:hAnsi="Times New Roman"/>
          <w:sz w:val="24"/>
          <w:szCs w:val="24"/>
          <w:lang w:val="id-ID"/>
        </w:rPr>
      </w:pPr>
    </w:p>
    <w:p w:rsidR="00571D66" w:rsidRPr="0021224F" w:rsidRDefault="00571D66" w:rsidP="0021224F">
      <w:pPr>
        <w:tabs>
          <w:tab w:val="left" w:pos="900"/>
        </w:tabs>
        <w:spacing w:before="100" w:beforeAutospacing="1" w:after="100" w:afterAutospacing="1" w:line="480" w:lineRule="auto"/>
        <w:rPr>
          <w:rFonts w:ascii="Times New Roman" w:eastAsia="Calibri" w:hAnsi="Times New Roman"/>
          <w:sz w:val="24"/>
          <w:szCs w:val="24"/>
          <w:lang w:val="id-ID"/>
        </w:rPr>
      </w:pPr>
    </w:p>
    <w:p w:rsidR="00CC0C4F" w:rsidRPr="00CC0C4F" w:rsidRDefault="00CC0C4F" w:rsidP="00CC0C4F">
      <w:pPr>
        <w:pStyle w:val="ListParagraph"/>
        <w:numPr>
          <w:ilvl w:val="0"/>
          <w:numId w:val="1"/>
        </w:numPr>
        <w:autoSpaceDE w:val="0"/>
        <w:autoSpaceDN w:val="0"/>
        <w:adjustRightInd w:val="0"/>
        <w:spacing w:line="480" w:lineRule="auto"/>
        <w:jc w:val="center"/>
        <w:rPr>
          <w:rFonts w:ascii="Times New Roman" w:hAnsi="Times New Roman"/>
          <w:b/>
          <w:sz w:val="24"/>
          <w:szCs w:val="24"/>
        </w:rPr>
      </w:pPr>
      <w:r w:rsidRPr="00CC0C4F">
        <w:rPr>
          <w:rFonts w:ascii="Times New Roman" w:hAnsi="Times New Roman"/>
          <w:b/>
          <w:sz w:val="24"/>
          <w:szCs w:val="24"/>
        </w:rPr>
        <w:lastRenderedPageBreak/>
        <w:t>PENUTUP</w:t>
      </w:r>
    </w:p>
    <w:p w:rsidR="001C72CC" w:rsidRDefault="00CC0C4F" w:rsidP="001C72CC">
      <w:pPr>
        <w:pStyle w:val="ListParagraph"/>
        <w:spacing w:before="100" w:beforeAutospacing="1" w:after="100" w:afterAutospacing="1" w:line="480" w:lineRule="auto"/>
        <w:ind w:left="0"/>
        <w:rPr>
          <w:rFonts w:ascii="Times New Roman" w:hAnsi="Times New Roman"/>
          <w:b/>
          <w:sz w:val="24"/>
          <w:szCs w:val="24"/>
          <w:lang w:val="id-ID"/>
        </w:rPr>
      </w:pPr>
      <w:r w:rsidRPr="00CC0C4F">
        <w:rPr>
          <w:rFonts w:ascii="Times New Roman" w:hAnsi="Times New Roman"/>
          <w:b/>
          <w:sz w:val="24"/>
          <w:szCs w:val="24"/>
        </w:rPr>
        <w:t>Kesimpulan</w:t>
      </w:r>
    </w:p>
    <w:p w:rsidR="00561A2D" w:rsidRPr="001C72CC" w:rsidRDefault="00CC0C4F" w:rsidP="001C72CC">
      <w:pPr>
        <w:pStyle w:val="ListParagraph"/>
        <w:numPr>
          <w:ilvl w:val="4"/>
          <w:numId w:val="13"/>
        </w:numPr>
        <w:autoSpaceDE w:val="0"/>
        <w:autoSpaceDN w:val="0"/>
        <w:adjustRightInd w:val="0"/>
        <w:spacing w:after="0" w:line="480" w:lineRule="auto"/>
        <w:ind w:left="720"/>
        <w:rPr>
          <w:rFonts w:ascii="Times New Roman" w:hAnsi="Times New Roman"/>
          <w:sz w:val="24"/>
          <w:szCs w:val="24"/>
        </w:rPr>
      </w:pPr>
      <w:r w:rsidRPr="001C72CC">
        <w:rPr>
          <w:rFonts w:ascii="Times New Roman" w:hAnsi="Times New Roman"/>
          <w:sz w:val="24"/>
          <w:szCs w:val="24"/>
        </w:rPr>
        <w:t>Dari uraian pembahasan di atas yang telah dipaparkan sekaligus menjawab pokok-pokok permasalahan, peneliti dapat menarik kesimpulan sebagai berikut: 1).</w:t>
      </w:r>
      <w:r w:rsidR="001C72CC" w:rsidRPr="001C72CC">
        <w:rPr>
          <w:rFonts w:ascii="Times New Roman" w:hAnsi="Times New Roman"/>
          <w:sz w:val="24"/>
          <w:szCs w:val="24"/>
        </w:rPr>
        <w:t xml:space="preserve"> Pelaksanaan perjanjian bagi hasil Angklung Kebyar di </w:t>
      </w:r>
      <w:r w:rsidR="001C72CC" w:rsidRPr="001C72CC">
        <w:rPr>
          <w:rFonts w:ascii="Times New Roman" w:hAnsi="Times New Roman"/>
          <w:sz w:val="24"/>
          <w:szCs w:val="24"/>
          <w:lang w:val="id-ID"/>
        </w:rPr>
        <w:t xml:space="preserve">Desa Karang Batuaya </w:t>
      </w:r>
      <w:r w:rsidR="001C72CC" w:rsidRPr="001C72CC">
        <w:rPr>
          <w:rFonts w:ascii="Times New Roman" w:hAnsi="Times New Roman"/>
          <w:sz w:val="24"/>
          <w:szCs w:val="24"/>
        </w:rPr>
        <w:t xml:space="preserve">perjanjian yang diadakan secara lisan atau tidak tertulis berdasarkan rasa saling percaya antara kedua belah pihak. Dengan pembagian atau imbanggan Pemilik selaku pihak pertama mendapatkan hasil 20% dari uang sewa, yang selanjutnya dari bagian yang diterima oleh pemilik </w:t>
      </w:r>
      <w:r w:rsidR="001C72CC" w:rsidRPr="001C72CC">
        <w:rPr>
          <w:rFonts w:ascii="Times New Roman" w:hAnsi="Times New Roman"/>
          <w:sz w:val="24"/>
          <w:szCs w:val="24"/>
          <w:lang w:val="id-ID"/>
        </w:rPr>
        <w:t>A</w:t>
      </w:r>
      <w:r w:rsidR="001C72CC" w:rsidRPr="001C72CC">
        <w:rPr>
          <w:rFonts w:ascii="Times New Roman" w:hAnsi="Times New Roman"/>
          <w:sz w:val="24"/>
          <w:szCs w:val="24"/>
        </w:rPr>
        <w:t xml:space="preserve">ngklung kemudian selanjutnya membagi dengan pihak kedua yaitu pengelola  dengan imbangan 3 : 1. Perjanjian bagi hasil yang dibuat oleh para pihak, tidak pernah mengatur tentang jangka waktunya. Tidak pernah diaturnya jangka waktu dikarenakan didasari rasa saling percaya dan </w:t>
      </w:r>
      <w:proofErr w:type="gramStart"/>
      <w:r w:rsidR="001C72CC" w:rsidRPr="001C72CC">
        <w:rPr>
          <w:rFonts w:ascii="Times New Roman" w:hAnsi="Times New Roman"/>
          <w:sz w:val="24"/>
          <w:szCs w:val="24"/>
        </w:rPr>
        <w:t>kekeluargaan  antara</w:t>
      </w:r>
      <w:proofErr w:type="gramEnd"/>
      <w:r w:rsidR="001C72CC" w:rsidRPr="001C72CC">
        <w:rPr>
          <w:rFonts w:ascii="Times New Roman" w:hAnsi="Times New Roman"/>
          <w:sz w:val="24"/>
          <w:szCs w:val="24"/>
        </w:rPr>
        <w:t xml:space="preserve"> para pihak</w:t>
      </w:r>
      <w:r w:rsidR="001C72CC">
        <w:rPr>
          <w:rFonts w:ascii="Times New Roman" w:hAnsi="Times New Roman"/>
          <w:sz w:val="24"/>
          <w:szCs w:val="24"/>
          <w:lang w:val="id-ID"/>
        </w:rPr>
        <w:t xml:space="preserve">. 2). </w:t>
      </w:r>
      <w:r w:rsidR="001C72CC" w:rsidRPr="003B2076">
        <w:rPr>
          <w:rFonts w:ascii="Times New Roman" w:hAnsi="Times New Roman"/>
          <w:sz w:val="24"/>
          <w:szCs w:val="24"/>
        </w:rPr>
        <w:t>Cara penyelesaian sengketa</w:t>
      </w:r>
      <w:r w:rsidR="001C72CC">
        <w:rPr>
          <w:rFonts w:ascii="Times New Roman" w:hAnsi="Times New Roman"/>
          <w:sz w:val="24"/>
          <w:szCs w:val="24"/>
        </w:rPr>
        <w:t>, p</w:t>
      </w:r>
      <w:r w:rsidR="001C72CC" w:rsidRPr="00155657">
        <w:rPr>
          <w:rFonts w:ascii="Times New Roman" w:hAnsi="Times New Roman"/>
          <w:sz w:val="24"/>
          <w:szCs w:val="24"/>
        </w:rPr>
        <w:t xml:space="preserve">enyelesaian sengketa bagi hasilAngklung Kebyar yaitu dengan </w:t>
      </w:r>
      <w:proofErr w:type="gramStart"/>
      <w:r w:rsidR="001C72CC" w:rsidRPr="00155657">
        <w:rPr>
          <w:rFonts w:ascii="Times New Roman" w:hAnsi="Times New Roman"/>
          <w:sz w:val="24"/>
          <w:szCs w:val="24"/>
        </w:rPr>
        <w:t>cara</w:t>
      </w:r>
      <w:proofErr w:type="gramEnd"/>
      <w:r w:rsidR="001C72CC" w:rsidRPr="00155657">
        <w:rPr>
          <w:rFonts w:ascii="Times New Roman" w:hAnsi="Times New Roman"/>
          <w:sz w:val="24"/>
          <w:szCs w:val="24"/>
        </w:rPr>
        <w:t xml:space="preserve"> mediasi, para pihak yang bersengketa melakukan komunikasi yang terkait dengan sengketa yang terjadi untuk mencari dan mendapatkan solusi yang terbaik yang menguntungkan kedua belah pihak. </w:t>
      </w:r>
      <w:proofErr w:type="gramStart"/>
      <w:r w:rsidR="001C72CC" w:rsidRPr="00155657">
        <w:rPr>
          <w:rFonts w:ascii="Times New Roman" w:eastAsia="Calibri" w:hAnsi="Times New Roman"/>
          <w:sz w:val="24"/>
          <w:szCs w:val="24"/>
        </w:rPr>
        <w:t>penyelesaia</w:t>
      </w:r>
      <w:r w:rsidR="001C72CC" w:rsidRPr="00155657">
        <w:rPr>
          <w:rFonts w:ascii="Times New Roman" w:hAnsi="Times New Roman"/>
          <w:sz w:val="24"/>
          <w:szCs w:val="24"/>
        </w:rPr>
        <w:t>n</w:t>
      </w:r>
      <w:proofErr w:type="gramEnd"/>
      <w:r w:rsidR="001C72CC" w:rsidRPr="00155657">
        <w:rPr>
          <w:rFonts w:ascii="Times New Roman" w:hAnsi="Times New Roman"/>
          <w:sz w:val="24"/>
          <w:szCs w:val="24"/>
        </w:rPr>
        <w:t xml:space="preserve"> sengketa apapun di </w:t>
      </w:r>
      <w:r w:rsidR="001C72CC" w:rsidRPr="00155657">
        <w:rPr>
          <w:rFonts w:ascii="Times New Roman" w:hAnsi="Times New Roman"/>
          <w:sz w:val="24"/>
          <w:szCs w:val="24"/>
          <w:lang w:val="id-ID"/>
        </w:rPr>
        <w:t>Desa Karang Batuaya</w:t>
      </w:r>
      <w:r w:rsidR="001C72CC" w:rsidRPr="00155657">
        <w:rPr>
          <w:rFonts w:ascii="Times New Roman" w:eastAsia="Calibri" w:hAnsi="Times New Roman"/>
          <w:sz w:val="24"/>
          <w:szCs w:val="24"/>
        </w:rPr>
        <w:t xml:space="preserve">. Penyelesaian sengketa perjanjian bagi hasil </w:t>
      </w:r>
      <w:r w:rsidR="001C72CC" w:rsidRPr="00155657">
        <w:rPr>
          <w:rFonts w:ascii="Times New Roman" w:hAnsi="Times New Roman"/>
          <w:sz w:val="24"/>
          <w:szCs w:val="24"/>
        </w:rPr>
        <w:t>pengelolaan Angklung Kebyar.</w:t>
      </w:r>
      <w:r w:rsidR="001C72CC" w:rsidRPr="00155657">
        <w:rPr>
          <w:rFonts w:ascii="Times New Roman" w:eastAsia="Calibri" w:hAnsi="Times New Roman"/>
          <w:sz w:val="24"/>
          <w:szCs w:val="24"/>
        </w:rPr>
        <w:t>Pertama-pertama masyarakat menyelesaikan sengketa secara kekeluargaan, dimana diselesaikan antara kedua belah pihak saja, hal ini dilakukan karena untuk menjaga hubungan kedua belah pihak tetap baik. Terkecuali apabila sengketa benar-benar rumit dan tidak menemukan penyelesaian, terhadap upaya perdamaian yang dilakukan secara kekeluargaan jika tidak menemukan hasil maka kedua belah pihak sepakat mem</w:t>
      </w:r>
      <w:r w:rsidR="001C72CC" w:rsidRPr="00155657">
        <w:rPr>
          <w:rFonts w:ascii="Times New Roman" w:hAnsi="Times New Roman"/>
          <w:sz w:val="24"/>
          <w:szCs w:val="24"/>
        </w:rPr>
        <w:t xml:space="preserve">inta bantuan  kepada kepala lingkungan </w:t>
      </w:r>
      <w:r w:rsidR="001C72CC" w:rsidRPr="00155657">
        <w:rPr>
          <w:rFonts w:ascii="Times New Roman" w:eastAsia="Calibri" w:hAnsi="Times New Roman"/>
          <w:sz w:val="24"/>
          <w:szCs w:val="24"/>
        </w:rPr>
        <w:t>untuk menjadi mediator</w:t>
      </w:r>
    </w:p>
    <w:p w:rsidR="001C72CC" w:rsidRPr="001C72CC" w:rsidRDefault="001C72CC" w:rsidP="001C72CC">
      <w:pPr>
        <w:pStyle w:val="ListParagraph"/>
        <w:autoSpaceDE w:val="0"/>
        <w:autoSpaceDN w:val="0"/>
        <w:adjustRightInd w:val="0"/>
        <w:spacing w:after="0" w:line="480" w:lineRule="auto"/>
        <w:rPr>
          <w:rFonts w:ascii="Times New Roman" w:hAnsi="Times New Roman"/>
          <w:sz w:val="24"/>
          <w:szCs w:val="24"/>
        </w:rPr>
      </w:pPr>
    </w:p>
    <w:p w:rsidR="001C72CC" w:rsidRDefault="001C72CC" w:rsidP="001C72CC">
      <w:pPr>
        <w:autoSpaceDE w:val="0"/>
        <w:autoSpaceDN w:val="0"/>
        <w:adjustRightInd w:val="0"/>
        <w:spacing w:after="0" w:line="480" w:lineRule="auto"/>
        <w:rPr>
          <w:rFonts w:ascii="Times New Roman" w:hAnsi="Times New Roman"/>
          <w:b/>
          <w:sz w:val="24"/>
          <w:szCs w:val="24"/>
          <w:lang w:val="id-ID"/>
        </w:rPr>
      </w:pPr>
      <w:r w:rsidRPr="001C72CC">
        <w:rPr>
          <w:rFonts w:ascii="Times New Roman" w:hAnsi="Times New Roman"/>
          <w:b/>
          <w:sz w:val="24"/>
          <w:szCs w:val="24"/>
        </w:rPr>
        <w:lastRenderedPageBreak/>
        <w:t>SARAN</w:t>
      </w:r>
    </w:p>
    <w:p w:rsidR="00317F67" w:rsidRDefault="00317F67" w:rsidP="00317F67">
      <w:pPr>
        <w:spacing w:after="0" w:line="480" w:lineRule="auto"/>
        <w:rPr>
          <w:rFonts w:ascii="Times New Roman" w:hAnsi="Times New Roman"/>
          <w:sz w:val="24"/>
          <w:szCs w:val="24"/>
          <w:lang w:val="id-ID"/>
        </w:rPr>
      </w:pPr>
      <w:r w:rsidRPr="00317F67">
        <w:rPr>
          <w:rFonts w:ascii="Times New Roman" w:hAnsi="Times New Roman"/>
          <w:sz w:val="24"/>
          <w:szCs w:val="24"/>
          <w:lang w:val="id-ID"/>
        </w:rPr>
        <w:t xml:space="preserve">1). </w:t>
      </w:r>
      <w:proofErr w:type="gramStart"/>
      <w:r w:rsidRPr="00317F67">
        <w:rPr>
          <w:rFonts w:ascii="Times New Roman" w:hAnsi="Times New Roman"/>
          <w:sz w:val="24"/>
          <w:szCs w:val="24"/>
        </w:rPr>
        <w:t>Diharapkan bagi para pihak untuk melaksanakan hak dan kewajibannya sebagaimana yang telah disepakati dalam perjanjian bagi hasil, agar perjanjian bagi hasil yang sudah dibuat tidak menimbulkan sengketa dikemudian hari</w:t>
      </w:r>
      <w:r w:rsidRPr="00317F67">
        <w:rPr>
          <w:rFonts w:ascii="Times New Roman" w:hAnsi="Times New Roman"/>
          <w:sz w:val="24"/>
          <w:szCs w:val="24"/>
          <w:lang w:val="id-ID"/>
        </w:rPr>
        <w:t>.</w:t>
      </w:r>
      <w:proofErr w:type="gramEnd"/>
      <w:r w:rsidRPr="00317F67">
        <w:rPr>
          <w:rFonts w:ascii="Times New Roman" w:hAnsi="Times New Roman"/>
          <w:sz w:val="24"/>
          <w:szCs w:val="24"/>
          <w:lang w:val="id-ID"/>
        </w:rPr>
        <w:t xml:space="preserve"> 2).  </w:t>
      </w:r>
      <w:proofErr w:type="gramStart"/>
      <w:r w:rsidRPr="00317F67">
        <w:rPr>
          <w:rFonts w:ascii="Times New Roman" w:hAnsi="Times New Roman"/>
          <w:sz w:val="24"/>
          <w:szCs w:val="24"/>
        </w:rPr>
        <w:t>Mengingat perjanjian bagi hasil sudah banyak dilakukan.</w:t>
      </w:r>
      <w:proofErr w:type="gramEnd"/>
      <w:r w:rsidRPr="00317F67">
        <w:rPr>
          <w:rFonts w:ascii="Times New Roman" w:hAnsi="Times New Roman"/>
          <w:sz w:val="24"/>
          <w:szCs w:val="24"/>
        </w:rPr>
        <w:t xml:space="preserve"> Maka untuk meningkatkan kesadaran hukum perlu adanya penyuluhan tentang pentingnya perjanjian dibuat secara tertulis, agar masyarakat dapat mengetahui mengapa perjanjian bagi hasil itu perlu dibuat secara tertulis</w:t>
      </w:r>
    </w:p>
    <w:p w:rsidR="001C368D" w:rsidRDefault="001C368D" w:rsidP="00317F67">
      <w:pPr>
        <w:spacing w:after="0" w:line="480" w:lineRule="auto"/>
        <w:rPr>
          <w:rFonts w:ascii="Times New Roman" w:hAnsi="Times New Roman"/>
          <w:sz w:val="24"/>
          <w:szCs w:val="24"/>
          <w:lang w:val="id-ID"/>
        </w:rPr>
      </w:pPr>
    </w:p>
    <w:p w:rsidR="001C368D" w:rsidRDefault="001C368D" w:rsidP="00317F67">
      <w:pPr>
        <w:spacing w:after="0" w:line="480" w:lineRule="auto"/>
        <w:rPr>
          <w:rFonts w:ascii="Times New Roman" w:hAnsi="Times New Roman"/>
          <w:sz w:val="24"/>
          <w:szCs w:val="24"/>
          <w:lang w:val="id-ID"/>
        </w:rPr>
      </w:pPr>
    </w:p>
    <w:p w:rsidR="001C368D" w:rsidRDefault="001C368D" w:rsidP="00317F67">
      <w:pPr>
        <w:spacing w:after="0" w:line="480" w:lineRule="auto"/>
        <w:rPr>
          <w:rFonts w:ascii="Times New Roman" w:hAnsi="Times New Roman"/>
          <w:sz w:val="24"/>
          <w:szCs w:val="24"/>
          <w:lang w:val="id-ID"/>
        </w:rPr>
      </w:pPr>
    </w:p>
    <w:p w:rsidR="001C368D" w:rsidRDefault="001C368D" w:rsidP="00317F67">
      <w:pPr>
        <w:spacing w:after="0" w:line="480" w:lineRule="auto"/>
        <w:rPr>
          <w:rFonts w:ascii="Times New Roman" w:hAnsi="Times New Roman"/>
          <w:sz w:val="24"/>
          <w:szCs w:val="24"/>
          <w:lang w:val="id-ID"/>
        </w:rPr>
      </w:pPr>
    </w:p>
    <w:p w:rsidR="001C368D" w:rsidRDefault="001C368D" w:rsidP="00317F67">
      <w:pPr>
        <w:spacing w:after="0" w:line="480" w:lineRule="auto"/>
        <w:rPr>
          <w:rFonts w:ascii="Times New Roman" w:hAnsi="Times New Roman"/>
          <w:sz w:val="24"/>
          <w:szCs w:val="24"/>
          <w:lang w:val="id-ID"/>
        </w:rPr>
      </w:pPr>
    </w:p>
    <w:p w:rsidR="001C368D" w:rsidRDefault="001C368D" w:rsidP="00317F67">
      <w:pPr>
        <w:spacing w:after="0" w:line="480" w:lineRule="auto"/>
        <w:rPr>
          <w:rFonts w:ascii="Times New Roman" w:hAnsi="Times New Roman"/>
          <w:sz w:val="24"/>
          <w:szCs w:val="24"/>
          <w:lang w:val="id-ID"/>
        </w:rPr>
      </w:pPr>
    </w:p>
    <w:p w:rsidR="001C368D" w:rsidRDefault="001C368D" w:rsidP="00317F67">
      <w:pPr>
        <w:spacing w:after="0" w:line="480" w:lineRule="auto"/>
        <w:rPr>
          <w:rFonts w:ascii="Times New Roman" w:hAnsi="Times New Roman"/>
          <w:sz w:val="24"/>
          <w:szCs w:val="24"/>
          <w:lang w:val="id-ID"/>
        </w:rPr>
      </w:pPr>
    </w:p>
    <w:p w:rsidR="001C368D" w:rsidRDefault="001C368D" w:rsidP="00317F67">
      <w:pPr>
        <w:spacing w:after="0" w:line="480" w:lineRule="auto"/>
        <w:rPr>
          <w:rFonts w:ascii="Times New Roman" w:hAnsi="Times New Roman"/>
          <w:sz w:val="24"/>
          <w:szCs w:val="24"/>
          <w:lang w:val="id-ID"/>
        </w:rPr>
      </w:pPr>
    </w:p>
    <w:p w:rsidR="001C368D" w:rsidRDefault="001C368D" w:rsidP="00317F67">
      <w:pPr>
        <w:spacing w:after="0" w:line="480" w:lineRule="auto"/>
        <w:rPr>
          <w:rFonts w:ascii="Times New Roman" w:hAnsi="Times New Roman"/>
          <w:sz w:val="24"/>
          <w:szCs w:val="24"/>
          <w:lang w:val="id-ID"/>
        </w:rPr>
      </w:pPr>
    </w:p>
    <w:p w:rsidR="001C368D" w:rsidRDefault="001C368D" w:rsidP="00317F67">
      <w:pPr>
        <w:spacing w:after="0" w:line="480" w:lineRule="auto"/>
        <w:rPr>
          <w:rFonts w:ascii="Times New Roman" w:hAnsi="Times New Roman"/>
          <w:sz w:val="24"/>
          <w:szCs w:val="24"/>
          <w:lang w:val="id-ID"/>
        </w:rPr>
      </w:pPr>
    </w:p>
    <w:p w:rsidR="001C368D" w:rsidRDefault="001C368D" w:rsidP="00317F67">
      <w:pPr>
        <w:spacing w:after="0" w:line="480" w:lineRule="auto"/>
        <w:rPr>
          <w:rFonts w:ascii="Times New Roman" w:hAnsi="Times New Roman"/>
          <w:sz w:val="24"/>
          <w:szCs w:val="24"/>
          <w:lang w:val="id-ID"/>
        </w:rPr>
      </w:pPr>
    </w:p>
    <w:p w:rsidR="001C368D" w:rsidRDefault="001C368D" w:rsidP="00317F67">
      <w:pPr>
        <w:spacing w:after="0" w:line="480" w:lineRule="auto"/>
        <w:rPr>
          <w:rFonts w:ascii="Times New Roman" w:hAnsi="Times New Roman"/>
          <w:sz w:val="24"/>
          <w:szCs w:val="24"/>
          <w:lang w:val="id-ID"/>
        </w:rPr>
      </w:pPr>
    </w:p>
    <w:p w:rsidR="001C368D" w:rsidRDefault="001C368D" w:rsidP="00317F67">
      <w:pPr>
        <w:spacing w:after="0" w:line="480" w:lineRule="auto"/>
        <w:rPr>
          <w:rFonts w:ascii="Times New Roman" w:hAnsi="Times New Roman"/>
          <w:sz w:val="24"/>
          <w:szCs w:val="24"/>
          <w:lang w:val="id-ID"/>
        </w:rPr>
      </w:pPr>
    </w:p>
    <w:p w:rsidR="001C368D" w:rsidRDefault="001C368D" w:rsidP="00317F67">
      <w:pPr>
        <w:spacing w:after="0" w:line="480" w:lineRule="auto"/>
        <w:rPr>
          <w:rFonts w:ascii="Times New Roman" w:hAnsi="Times New Roman"/>
          <w:sz w:val="24"/>
          <w:szCs w:val="24"/>
          <w:lang w:val="id-ID"/>
        </w:rPr>
      </w:pPr>
    </w:p>
    <w:p w:rsidR="001C368D" w:rsidRDefault="001C368D" w:rsidP="00317F67">
      <w:pPr>
        <w:spacing w:after="0" w:line="480" w:lineRule="auto"/>
        <w:rPr>
          <w:rFonts w:ascii="Times New Roman" w:hAnsi="Times New Roman"/>
          <w:sz w:val="24"/>
          <w:szCs w:val="24"/>
          <w:lang w:val="id-ID"/>
        </w:rPr>
      </w:pPr>
    </w:p>
    <w:p w:rsidR="001C368D" w:rsidRDefault="001C368D" w:rsidP="00317F67">
      <w:pPr>
        <w:spacing w:after="0" w:line="480" w:lineRule="auto"/>
        <w:rPr>
          <w:rFonts w:ascii="Times New Roman" w:hAnsi="Times New Roman"/>
          <w:sz w:val="24"/>
          <w:szCs w:val="24"/>
          <w:lang w:val="id-ID"/>
        </w:rPr>
      </w:pPr>
    </w:p>
    <w:p w:rsidR="001C368D" w:rsidRDefault="001C368D" w:rsidP="00317F67">
      <w:pPr>
        <w:spacing w:after="0" w:line="480" w:lineRule="auto"/>
        <w:rPr>
          <w:rFonts w:ascii="Times New Roman" w:hAnsi="Times New Roman"/>
          <w:sz w:val="24"/>
          <w:szCs w:val="24"/>
          <w:lang w:val="id-ID"/>
        </w:rPr>
      </w:pPr>
    </w:p>
    <w:p w:rsidR="001C368D" w:rsidRDefault="001C368D" w:rsidP="00317F67">
      <w:pPr>
        <w:spacing w:after="0" w:line="480" w:lineRule="auto"/>
        <w:rPr>
          <w:rFonts w:ascii="Times New Roman" w:hAnsi="Times New Roman"/>
          <w:sz w:val="24"/>
          <w:szCs w:val="24"/>
          <w:lang w:val="id-ID"/>
        </w:rPr>
      </w:pPr>
    </w:p>
    <w:p w:rsidR="001C368D" w:rsidRPr="001C368D" w:rsidRDefault="001C368D" w:rsidP="001C368D">
      <w:pPr>
        <w:autoSpaceDE w:val="0"/>
        <w:autoSpaceDN w:val="0"/>
        <w:adjustRightInd w:val="0"/>
        <w:spacing w:line="480" w:lineRule="auto"/>
        <w:ind w:firstLine="630"/>
        <w:jc w:val="center"/>
        <w:rPr>
          <w:rFonts w:ascii="Times New Roman" w:hAnsi="Times New Roman"/>
          <w:b/>
          <w:sz w:val="24"/>
          <w:szCs w:val="24"/>
        </w:rPr>
      </w:pPr>
      <w:r w:rsidRPr="001C368D">
        <w:rPr>
          <w:rFonts w:ascii="Times New Roman" w:hAnsi="Times New Roman"/>
          <w:b/>
          <w:sz w:val="24"/>
          <w:szCs w:val="24"/>
        </w:rPr>
        <w:lastRenderedPageBreak/>
        <w:t>DAFTAR PUSTAKA</w:t>
      </w:r>
    </w:p>
    <w:p w:rsidR="0021224F" w:rsidRPr="0021224F" w:rsidRDefault="001C368D" w:rsidP="0021224F">
      <w:pPr>
        <w:pStyle w:val="ListParagraph"/>
        <w:numPr>
          <w:ilvl w:val="0"/>
          <w:numId w:val="15"/>
        </w:numPr>
        <w:autoSpaceDE w:val="0"/>
        <w:autoSpaceDN w:val="0"/>
        <w:adjustRightInd w:val="0"/>
        <w:spacing w:after="0" w:line="480" w:lineRule="auto"/>
        <w:ind w:leftChars="299" w:left="1019" w:hangingChars="150" w:hanging="361"/>
        <w:contextualSpacing w:val="0"/>
        <w:rPr>
          <w:rFonts w:ascii="Times New Roman" w:hAnsi="Times New Roman"/>
          <w:b/>
          <w:sz w:val="24"/>
          <w:szCs w:val="24"/>
        </w:rPr>
      </w:pPr>
      <w:r w:rsidRPr="001C368D">
        <w:rPr>
          <w:rFonts w:ascii="Times New Roman" w:hAnsi="Times New Roman"/>
          <w:b/>
          <w:sz w:val="24"/>
          <w:szCs w:val="24"/>
        </w:rPr>
        <w:t>Buku-Buku :</w:t>
      </w:r>
    </w:p>
    <w:p w:rsidR="0021224F" w:rsidRPr="0021224F" w:rsidRDefault="0021224F" w:rsidP="00513027">
      <w:pPr>
        <w:pStyle w:val="ListParagraph"/>
        <w:spacing w:line="240" w:lineRule="auto"/>
        <w:ind w:left="1276" w:hanging="286"/>
        <w:rPr>
          <w:rFonts w:ascii="Times New Roman" w:hAnsi="Times New Roman"/>
          <w:sz w:val="24"/>
          <w:szCs w:val="24"/>
          <w:lang w:val="id-ID"/>
        </w:rPr>
      </w:pPr>
      <w:r w:rsidRPr="0021224F">
        <w:rPr>
          <w:rFonts w:ascii="Times New Roman" w:hAnsi="Times New Roman"/>
          <w:sz w:val="24"/>
          <w:szCs w:val="24"/>
          <w:lang w:val="id-ID"/>
        </w:rPr>
        <w:t>A.P. Parlindungan, undang-undang bagi hasil di indonesia. Alumni : Bandung, 1991</w:t>
      </w:r>
    </w:p>
    <w:p w:rsidR="0021224F" w:rsidRPr="00832508" w:rsidRDefault="0021224F" w:rsidP="00513027">
      <w:pPr>
        <w:pStyle w:val="FootnoteText"/>
        <w:ind w:left="1276" w:hanging="286"/>
        <w:jc w:val="both"/>
        <w:rPr>
          <w:rFonts w:ascii="Times New Roman" w:hAnsi="Times New Roman" w:cs="Times New Roman"/>
          <w:sz w:val="24"/>
          <w:szCs w:val="24"/>
        </w:rPr>
      </w:pPr>
      <w:r w:rsidRPr="00A83B40">
        <w:rPr>
          <w:rFonts w:ascii="Times New Roman" w:hAnsi="Times New Roman" w:cs="Times New Roman"/>
          <w:sz w:val="24"/>
          <w:szCs w:val="24"/>
        </w:rPr>
        <w:t xml:space="preserve">Bahder Johan Nasution, SH., SM., M.Hum. </w:t>
      </w:r>
      <w:proofErr w:type="gramStart"/>
      <w:r w:rsidRPr="00A83B40">
        <w:rPr>
          <w:rFonts w:ascii="Times New Roman" w:hAnsi="Times New Roman" w:cs="Times New Roman"/>
          <w:sz w:val="24"/>
          <w:szCs w:val="24"/>
        </w:rPr>
        <w:t>metode</w:t>
      </w:r>
      <w:proofErr w:type="gramEnd"/>
      <w:r w:rsidRPr="00A83B40">
        <w:rPr>
          <w:rFonts w:ascii="Times New Roman" w:hAnsi="Times New Roman" w:cs="Times New Roman"/>
          <w:sz w:val="24"/>
          <w:szCs w:val="24"/>
        </w:rPr>
        <w:t xml:space="preserve"> penelitian ilmu hukum. </w:t>
      </w:r>
      <w:proofErr w:type="gramStart"/>
      <w:r w:rsidRPr="00A83B40">
        <w:rPr>
          <w:rFonts w:ascii="Times New Roman" w:hAnsi="Times New Roman" w:cs="Times New Roman"/>
          <w:sz w:val="24"/>
          <w:szCs w:val="24"/>
        </w:rPr>
        <w:t>Cet</w:t>
      </w:r>
      <w:proofErr w:type="gramEnd"/>
      <w:r w:rsidRPr="00A83B40">
        <w:rPr>
          <w:rFonts w:ascii="Times New Roman" w:hAnsi="Times New Roman" w:cs="Times New Roman"/>
          <w:sz w:val="24"/>
          <w:szCs w:val="24"/>
        </w:rPr>
        <w:t xml:space="preserve"> 1.  </w:t>
      </w:r>
      <w:proofErr w:type="gramStart"/>
      <w:r w:rsidRPr="00A83B40">
        <w:rPr>
          <w:rFonts w:ascii="Times New Roman" w:hAnsi="Times New Roman" w:cs="Times New Roman"/>
          <w:sz w:val="24"/>
          <w:szCs w:val="24"/>
        </w:rPr>
        <w:t>cv</w:t>
      </w:r>
      <w:proofErr w:type="gramEnd"/>
      <w:r w:rsidRPr="00A83B40">
        <w:rPr>
          <w:rFonts w:ascii="Times New Roman" w:hAnsi="Times New Roman" w:cs="Times New Roman"/>
          <w:sz w:val="24"/>
          <w:szCs w:val="24"/>
        </w:rPr>
        <w:t>. Mandar Maju : Bandung, 2008.</w:t>
      </w:r>
    </w:p>
    <w:p w:rsidR="00513027" w:rsidRDefault="00513027" w:rsidP="00513027">
      <w:pPr>
        <w:pStyle w:val="FootnoteText"/>
        <w:ind w:left="990"/>
        <w:jc w:val="both"/>
        <w:rPr>
          <w:rFonts w:ascii="Times New Roman" w:eastAsia="Calibri" w:hAnsi="Times New Roman" w:cs="Times New Roman"/>
          <w:sz w:val="24"/>
          <w:szCs w:val="24"/>
          <w:lang w:val="id-ID"/>
        </w:rPr>
      </w:pPr>
    </w:p>
    <w:p w:rsidR="0021224F" w:rsidRDefault="0021224F" w:rsidP="00513027">
      <w:pPr>
        <w:pStyle w:val="FootnoteText"/>
        <w:ind w:left="990"/>
        <w:jc w:val="both"/>
        <w:rPr>
          <w:rFonts w:ascii="Times New Roman" w:eastAsia="Calibri" w:hAnsi="Times New Roman" w:cs="Times New Roman"/>
          <w:sz w:val="24"/>
          <w:szCs w:val="24"/>
          <w:lang w:val="id-ID"/>
        </w:rPr>
      </w:pPr>
      <w:r w:rsidRPr="00A83B40">
        <w:rPr>
          <w:rFonts w:ascii="Times New Roman" w:eastAsia="Calibri" w:hAnsi="Times New Roman" w:cs="Times New Roman"/>
          <w:sz w:val="24"/>
          <w:szCs w:val="24"/>
        </w:rPr>
        <w:t xml:space="preserve">H.S. Salim. Pengantar Hukum Perdata tertulis </w:t>
      </w:r>
      <w:proofErr w:type="gramStart"/>
      <w:r w:rsidRPr="00A83B40">
        <w:rPr>
          <w:rFonts w:ascii="Times New Roman" w:eastAsia="Calibri" w:hAnsi="Times New Roman" w:cs="Times New Roman"/>
          <w:sz w:val="24"/>
          <w:szCs w:val="24"/>
        </w:rPr>
        <w:t>( BW</w:t>
      </w:r>
      <w:proofErr w:type="gramEnd"/>
      <w:r w:rsidRPr="00A83B40">
        <w:rPr>
          <w:rFonts w:ascii="Times New Roman" w:eastAsia="Calibri" w:hAnsi="Times New Roman" w:cs="Times New Roman"/>
          <w:sz w:val="24"/>
          <w:szCs w:val="24"/>
        </w:rPr>
        <w:t xml:space="preserve"> ). Sinar </w:t>
      </w:r>
      <w:proofErr w:type="gramStart"/>
      <w:r w:rsidRPr="00A83B40">
        <w:rPr>
          <w:rFonts w:ascii="Times New Roman" w:eastAsia="Calibri" w:hAnsi="Times New Roman" w:cs="Times New Roman"/>
          <w:sz w:val="24"/>
          <w:szCs w:val="24"/>
        </w:rPr>
        <w:t>Grafika :</w:t>
      </w:r>
      <w:proofErr w:type="gramEnd"/>
      <w:r w:rsidRPr="00A83B40">
        <w:rPr>
          <w:rFonts w:ascii="Times New Roman" w:eastAsia="Calibri" w:hAnsi="Times New Roman" w:cs="Times New Roman"/>
          <w:sz w:val="24"/>
          <w:szCs w:val="24"/>
        </w:rPr>
        <w:t xml:space="preserve"> Jakarta, 2008</w:t>
      </w:r>
    </w:p>
    <w:p w:rsidR="00513027" w:rsidRDefault="00513027" w:rsidP="00513027">
      <w:pPr>
        <w:pStyle w:val="FootnoteText"/>
        <w:ind w:left="990"/>
        <w:jc w:val="both"/>
        <w:rPr>
          <w:rFonts w:ascii="Times New Roman" w:eastAsia="Calibri" w:hAnsi="Times New Roman" w:cs="Times New Roman"/>
          <w:sz w:val="24"/>
          <w:szCs w:val="24"/>
          <w:lang w:val="id-ID"/>
        </w:rPr>
      </w:pPr>
    </w:p>
    <w:p w:rsidR="00513027" w:rsidRDefault="00513027" w:rsidP="00513027">
      <w:pPr>
        <w:pStyle w:val="FootnoteText"/>
        <w:ind w:left="1276" w:hanging="286"/>
        <w:jc w:val="both"/>
        <w:rPr>
          <w:rFonts w:ascii="Times New Roman" w:hAnsi="Times New Roman" w:cs="Times New Roman"/>
          <w:sz w:val="24"/>
          <w:szCs w:val="24"/>
          <w:lang w:val="id-ID"/>
        </w:rPr>
      </w:pPr>
      <w:r w:rsidRPr="00D458FC">
        <w:rPr>
          <w:rFonts w:ascii="Times New Roman" w:hAnsi="Times New Roman" w:cs="Times New Roman"/>
          <w:sz w:val="24"/>
          <w:szCs w:val="24"/>
          <w:lang w:val="id-ID"/>
        </w:rPr>
        <w:t xml:space="preserve">Kartini Muljadi dan gunawan widjaja, perikatan pada umumnya, PT. </w:t>
      </w:r>
      <w:r>
        <w:rPr>
          <w:rFonts w:ascii="Times New Roman" w:hAnsi="Times New Roman" w:cs="Times New Roman"/>
          <w:sz w:val="24"/>
          <w:szCs w:val="24"/>
          <w:lang w:val="id-ID"/>
        </w:rPr>
        <w:t>Raja</w:t>
      </w:r>
      <w:r w:rsidR="00CD0630">
        <w:rPr>
          <w:rFonts w:ascii="Times New Roman" w:hAnsi="Times New Roman" w:cs="Times New Roman"/>
          <w:sz w:val="24"/>
          <w:szCs w:val="24"/>
          <w:lang w:val="id-ID"/>
        </w:rPr>
        <w:t xml:space="preserve"> </w:t>
      </w:r>
      <w:r>
        <w:rPr>
          <w:rFonts w:ascii="Times New Roman" w:hAnsi="Times New Roman" w:cs="Times New Roman"/>
          <w:sz w:val="24"/>
          <w:szCs w:val="24"/>
          <w:lang w:val="id-ID"/>
        </w:rPr>
        <w:t>Grafindo Persada :</w:t>
      </w:r>
      <w:r w:rsidRPr="00D458FC">
        <w:rPr>
          <w:rFonts w:ascii="Times New Roman" w:hAnsi="Times New Roman" w:cs="Times New Roman"/>
          <w:sz w:val="24"/>
          <w:szCs w:val="24"/>
          <w:lang w:val="id-ID"/>
        </w:rPr>
        <w:t xml:space="preserve"> Jakarta.</w:t>
      </w:r>
    </w:p>
    <w:p w:rsidR="00513027" w:rsidRDefault="00513027" w:rsidP="00513027">
      <w:pPr>
        <w:pStyle w:val="FootnoteText"/>
        <w:ind w:left="990"/>
        <w:jc w:val="both"/>
        <w:rPr>
          <w:rFonts w:ascii="Times New Roman" w:hAnsi="Times New Roman" w:cs="Times New Roman"/>
          <w:sz w:val="24"/>
          <w:szCs w:val="24"/>
          <w:lang w:val="id-ID"/>
        </w:rPr>
      </w:pPr>
    </w:p>
    <w:p w:rsidR="00513027" w:rsidRPr="00513027" w:rsidRDefault="00513027" w:rsidP="00513027">
      <w:pPr>
        <w:spacing w:after="0" w:line="240" w:lineRule="auto"/>
        <w:ind w:left="1276" w:hanging="283"/>
        <w:rPr>
          <w:rFonts w:ascii="Times New Roman" w:hAnsi="Times New Roman"/>
          <w:sz w:val="24"/>
          <w:szCs w:val="24"/>
          <w:lang w:val="id-ID"/>
        </w:rPr>
      </w:pPr>
      <w:r w:rsidRPr="00513027">
        <w:rPr>
          <w:rFonts w:ascii="Times New Roman" w:eastAsia="Calibri" w:hAnsi="Times New Roman"/>
          <w:sz w:val="24"/>
          <w:szCs w:val="24"/>
        </w:rPr>
        <w:t xml:space="preserve">R. Wirjono Prodjodikoro, sh, Azas-azas hukum perjanjian, cet ke 9, Sumur </w:t>
      </w:r>
      <w:proofErr w:type="gramStart"/>
      <w:r w:rsidRPr="00513027">
        <w:rPr>
          <w:rFonts w:ascii="Times New Roman" w:eastAsia="Calibri" w:hAnsi="Times New Roman"/>
          <w:sz w:val="24"/>
          <w:szCs w:val="24"/>
        </w:rPr>
        <w:t>Bandung :</w:t>
      </w:r>
      <w:proofErr w:type="gramEnd"/>
      <w:r w:rsidRPr="00513027">
        <w:rPr>
          <w:rFonts w:ascii="Times New Roman" w:eastAsia="Calibri" w:hAnsi="Times New Roman"/>
          <w:sz w:val="24"/>
          <w:szCs w:val="24"/>
        </w:rPr>
        <w:t xml:space="preserve"> Bandung, 1981</w:t>
      </w:r>
    </w:p>
    <w:p w:rsidR="00513027" w:rsidRPr="00513027" w:rsidRDefault="00513027" w:rsidP="00513027">
      <w:pPr>
        <w:pStyle w:val="ListParagraph"/>
        <w:spacing w:after="0" w:line="240" w:lineRule="auto"/>
        <w:ind w:left="990"/>
        <w:rPr>
          <w:rFonts w:ascii="Times New Roman" w:hAnsi="Times New Roman"/>
          <w:sz w:val="24"/>
          <w:szCs w:val="24"/>
        </w:rPr>
      </w:pPr>
    </w:p>
    <w:p w:rsidR="00513027" w:rsidRDefault="00513027" w:rsidP="00513027">
      <w:pPr>
        <w:pStyle w:val="ListParagraph"/>
        <w:spacing w:after="0" w:line="240" w:lineRule="auto"/>
        <w:ind w:left="1276" w:hanging="286"/>
        <w:rPr>
          <w:rFonts w:ascii="Times New Roman" w:hAnsi="Times New Roman"/>
          <w:sz w:val="24"/>
          <w:szCs w:val="24"/>
          <w:lang w:val="id-ID"/>
        </w:rPr>
      </w:pPr>
      <w:r w:rsidRPr="00513027">
        <w:rPr>
          <w:rFonts w:ascii="Times New Roman" w:hAnsi="Times New Roman"/>
          <w:sz w:val="24"/>
          <w:szCs w:val="24"/>
          <w:lang w:val="id-ID"/>
        </w:rPr>
        <w:t>Soejono Soekanto, Pengantar Penelitian Hukum,Universitas Indonesia</w:t>
      </w:r>
      <w:r w:rsidRPr="00513027">
        <w:rPr>
          <w:rFonts w:ascii="Times New Roman" w:hAnsi="Times New Roman"/>
          <w:sz w:val="24"/>
          <w:szCs w:val="24"/>
        </w:rPr>
        <w:t xml:space="preserve"> : </w:t>
      </w:r>
      <w:r w:rsidRPr="00513027">
        <w:rPr>
          <w:rFonts w:ascii="Times New Roman" w:hAnsi="Times New Roman"/>
          <w:sz w:val="24"/>
          <w:szCs w:val="24"/>
          <w:lang w:val="id-ID"/>
        </w:rPr>
        <w:t>Jakarta, 2006</w:t>
      </w:r>
    </w:p>
    <w:p w:rsidR="00513027" w:rsidRPr="00513027" w:rsidRDefault="00513027" w:rsidP="00513027">
      <w:pPr>
        <w:pStyle w:val="ListParagraph"/>
        <w:spacing w:after="0" w:line="240" w:lineRule="auto"/>
        <w:ind w:left="990"/>
        <w:rPr>
          <w:rFonts w:ascii="Times New Roman" w:hAnsi="Times New Roman"/>
          <w:sz w:val="24"/>
          <w:szCs w:val="24"/>
        </w:rPr>
      </w:pPr>
    </w:p>
    <w:p w:rsidR="00513027" w:rsidRPr="00EB1CE5" w:rsidRDefault="00513027" w:rsidP="00513027">
      <w:pPr>
        <w:pStyle w:val="FootnoteText"/>
        <w:spacing w:line="480" w:lineRule="auto"/>
        <w:ind w:left="990"/>
        <w:jc w:val="both"/>
        <w:rPr>
          <w:rFonts w:ascii="Times New Roman" w:hAnsi="Times New Roman" w:cs="Times New Roman"/>
          <w:sz w:val="24"/>
          <w:szCs w:val="24"/>
        </w:rPr>
      </w:pPr>
      <w:proofErr w:type="gramStart"/>
      <w:r w:rsidRPr="00A83B40">
        <w:rPr>
          <w:rFonts w:ascii="Times New Roman" w:hAnsi="Times New Roman" w:cs="Times New Roman"/>
          <w:sz w:val="24"/>
          <w:szCs w:val="24"/>
        </w:rPr>
        <w:t>Subekti.</w:t>
      </w:r>
      <w:proofErr w:type="gramEnd"/>
      <w:r w:rsidRPr="00A83B40">
        <w:rPr>
          <w:rFonts w:ascii="Times New Roman" w:hAnsi="Times New Roman" w:cs="Times New Roman"/>
          <w:sz w:val="24"/>
          <w:szCs w:val="24"/>
        </w:rPr>
        <w:t xml:space="preserve"> S.H. aneka </w:t>
      </w:r>
      <w:proofErr w:type="gramStart"/>
      <w:r w:rsidRPr="00A83B40">
        <w:rPr>
          <w:rFonts w:ascii="Times New Roman" w:hAnsi="Times New Roman" w:cs="Times New Roman"/>
          <w:sz w:val="24"/>
          <w:szCs w:val="24"/>
        </w:rPr>
        <w:t>perjanjian ,</w:t>
      </w:r>
      <w:proofErr w:type="gramEnd"/>
      <w:r w:rsidRPr="00A83B40">
        <w:rPr>
          <w:rFonts w:ascii="Times New Roman" w:hAnsi="Times New Roman" w:cs="Times New Roman"/>
          <w:sz w:val="24"/>
          <w:szCs w:val="24"/>
        </w:rPr>
        <w:t xml:space="preserve"> cet 4, Alumni : Bandung , 1981</w:t>
      </w:r>
    </w:p>
    <w:sectPr w:rsidR="00513027" w:rsidRPr="00EB1CE5" w:rsidSect="00D400CE">
      <w:headerReference w:type="default" r:id="rId12"/>
      <w:pgSz w:w="11906" w:h="16838"/>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B59" w:rsidRDefault="002C1B59" w:rsidP="000D7D4D">
      <w:pPr>
        <w:spacing w:after="0" w:line="240" w:lineRule="auto"/>
      </w:pPr>
      <w:r>
        <w:separator/>
      </w:r>
    </w:p>
  </w:endnote>
  <w:endnote w:type="continuationSeparator" w:id="0">
    <w:p w:rsidR="002C1B59" w:rsidRDefault="002C1B59" w:rsidP="000D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B59" w:rsidRDefault="002C1B59" w:rsidP="000D7D4D">
      <w:pPr>
        <w:spacing w:after="0" w:line="240" w:lineRule="auto"/>
      </w:pPr>
      <w:r>
        <w:separator/>
      </w:r>
    </w:p>
  </w:footnote>
  <w:footnote w:type="continuationSeparator" w:id="0">
    <w:p w:rsidR="002C1B59" w:rsidRDefault="002C1B59" w:rsidP="000D7D4D">
      <w:pPr>
        <w:spacing w:after="0" w:line="240" w:lineRule="auto"/>
      </w:pPr>
      <w:r>
        <w:continuationSeparator/>
      </w:r>
    </w:p>
  </w:footnote>
  <w:footnote w:id="1">
    <w:p w:rsidR="000D7D4D" w:rsidRDefault="000D7D4D" w:rsidP="000D7D4D">
      <w:pPr>
        <w:pStyle w:val="FootnoteText"/>
        <w:ind w:firstLine="720"/>
      </w:pPr>
      <w:r>
        <w:rPr>
          <w:rStyle w:val="FootnoteReference"/>
        </w:rPr>
        <w:footnoteRef/>
      </w:r>
      <w:r w:rsidRPr="00E34456">
        <w:rPr>
          <w:rFonts w:ascii="Times New Roman" w:hAnsi="Times New Roman" w:cs="Times New Roman"/>
        </w:rPr>
        <w:t xml:space="preserve">DR. Bahder Johan Nasution, SH., SM., M.Hum. </w:t>
      </w:r>
      <w:proofErr w:type="gramStart"/>
      <w:r w:rsidRPr="00E34456">
        <w:rPr>
          <w:rFonts w:ascii="Times New Roman" w:hAnsi="Times New Roman" w:cs="Times New Roman"/>
        </w:rPr>
        <w:t>metode</w:t>
      </w:r>
      <w:proofErr w:type="gramEnd"/>
      <w:r w:rsidRPr="00E34456">
        <w:rPr>
          <w:rFonts w:ascii="Times New Roman" w:hAnsi="Times New Roman" w:cs="Times New Roman"/>
        </w:rPr>
        <w:t xml:space="preserve"> penelitian ilmu hukum. </w:t>
      </w:r>
      <w:proofErr w:type="gramStart"/>
      <w:r w:rsidRPr="00E34456">
        <w:rPr>
          <w:rFonts w:ascii="Times New Roman" w:hAnsi="Times New Roman" w:cs="Times New Roman"/>
        </w:rPr>
        <w:t>Cet</w:t>
      </w:r>
      <w:proofErr w:type="gramEnd"/>
      <w:r w:rsidRPr="00E34456">
        <w:rPr>
          <w:rFonts w:ascii="Times New Roman" w:hAnsi="Times New Roman" w:cs="Times New Roman"/>
        </w:rPr>
        <w:t xml:space="preserve"> 1. </w:t>
      </w:r>
      <w:proofErr w:type="gramStart"/>
      <w:r w:rsidRPr="00E34456">
        <w:rPr>
          <w:rFonts w:ascii="Times New Roman" w:hAnsi="Times New Roman" w:cs="Times New Roman"/>
        </w:rPr>
        <w:t>Bandung :</w:t>
      </w:r>
      <w:proofErr w:type="gramEnd"/>
      <w:r w:rsidRPr="00E34456">
        <w:rPr>
          <w:rFonts w:ascii="Times New Roman" w:hAnsi="Times New Roman" w:cs="Times New Roman"/>
        </w:rPr>
        <w:t xml:space="preserve"> cv. Mandar Maju</w:t>
      </w:r>
      <w:r>
        <w:rPr>
          <w:rFonts w:ascii="Times New Roman" w:hAnsi="Times New Roman" w:cs="Times New Roman"/>
        </w:rPr>
        <w:t>,2008</w:t>
      </w:r>
      <w:r w:rsidRPr="00E34456">
        <w:rPr>
          <w:rFonts w:ascii="Times New Roman" w:hAnsi="Times New Roman" w:cs="Times New Roman"/>
        </w:rPr>
        <w:t>.</w:t>
      </w:r>
      <w:r>
        <w:rPr>
          <w:rFonts w:ascii="Times New Roman" w:hAnsi="Times New Roman" w:cs="Times New Roman"/>
        </w:rPr>
        <w:t>h</w:t>
      </w:r>
      <w:r w:rsidRPr="00E34456">
        <w:rPr>
          <w:rFonts w:ascii="Times New Roman" w:hAnsi="Times New Roman" w:cs="Times New Roman"/>
        </w:rPr>
        <w:t>lm</w:t>
      </w:r>
      <w:r>
        <w:rPr>
          <w:rFonts w:ascii="Times New Roman" w:hAnsi="Times New Roman" w:cs="Times New Roman"/>
        </w:rPr>
        <w:t>. 92</w:t>
      </w:r>
    </w:p>
  </w:footnote>
  <w:footnote w:id="2">
    <w:p w:rsidR="000D7D4D" w:rsidRDefault="000D7D4D" w:rsidP="000D7D4D">
      <w:pPr>
        <w:pStyle w:val="FootnoteText"/>
        <w:ind w:firstLine="720"/>
      </w:pPr>
      <w:r>
        <w:rPr>
          <w:rStyle w:val="FootnoteReference"/>
        </w:rPr>
        <w:footnoteRef/>
      </w:r>
      <w:r w:rsidRPr="00E34456">
        <w:rPr>
          <w:rFonts w:ascii="Times New Roman" w:hAnsi="Times New Roman" w:cs="Times New Roman"/>
          <w:lang w:val="id-ID"/>
        </w:rPr>
        <w:t xml:space="preserve">Soejono Soekanto, </w:t>
      </w:r>
      <w:r w:rsidRPr="00795240">
        <w:rPr>
          <w:rFonts w:ascii="Times New Roman" w:hAnsi="Times New Roman" w:cs="Times New Roman"/>
          <w:lang w:val="id-ID"/>
        </w:rPr>
        <w:t>Pengantar Penelitian Hukum</w:t>
      </w:r>
      <w:r w:rsidRPr="00E34456">
        <w:rPr>
          <w:rFonts w:ascii="Times New Roman" w:hAnsi="Times New Roman" w:cs="Times New Roman"/>
          <w:lang w:val="id-ID"/>
        </w:rPr>
        <w:t>,</w:t>
      </w:r>
      <w:r w:rsidRPr="00E34456">
        <w:rPr>
          <w:rFonts w:ascii="Times New Roman" w:hAnsi="Times New Roman" w:cs="Times New Roman"/>
        </w:rPr>
        <w:t xml:space="preserve"> (</w:t>
      </w:r>
      <w:r w:rsidRPr="00E34456">
        <w:rPr>
          <w:rFonts w:ascii="Times New Roman" w:hAnsi="Times New Roman" w:cs="Times New Roman"/>
          <w:lang w:val="id-ID"/>
        </w:rPr>
        <w:t xml:space="preserve"> penerbit Universitas Indonesia, Jakarta, 2006</w:t>
      </w:r>
      <w:r w:rsidRPr="00E34456">
        <w:rPr>
          <w:rFonts w:ascii="Times New Roman" w:hAnsi="Times New Roman" w:cs="Times New Roman"/>
        </w:rPr>
        <w:t>)</w:t>
      </w:r>
      <w:r w:rsidRPr="00E34456">
        <w:rPr>
          <w:rFonts w:ascii="Times New Roman" w:hAnsi="Times New Roman" w:cs="Times New Roman"/>
          <w:lang w:val="id-ID"/>
        </w:rPr>
        <w:t xml:space="preserve">, </w:t>
      </w:r>
      <w:r w:rsidRPr="00E34456">
        <w:rPr>
          <w:rFonts w:ascii="Times New Roman" w:hAnsi="Times New Roman" w:cs="Times New Roman"/>
        </w:rPr>
        <w:t xml:space="preserve"> hlm</w:t>
      </w:r>
      <w:r>
        <w:rPr>
          <w:rFonts w:ascii="Times New Roman" w:hAnsi="Times New Roman" w:cs="Times New Roman"/>
        </w:rPr>
        <w:t>. 32</w:t>
      </w:r>
    </w:p>
  </w:footnote>
  <w:footnote w:id="3">
    <w:p w:rsidR="000D7D4D" w:rsidRDefault="000D7D4D" w:rsidP="000D7D4D">
      <w:pPr>
        <w:pStyle w:val="FootnoteText"/>
        <w:ind w:firstLine="720"/>
      </w:pPr>
      <w:r>
        <w:rPr>
          <w:rStyle w:val="FootnoteReference"/>
        </w:rPr>
        <w:footnoteRef/>
      </w:r>
      <w:r>
        <w:t xml:space="preserve"> Ibid. </w:t>
      </w:r>
      <w:r w:rsidRPr="00E34456">
        <w:rPr>
          <w:rFonts w:ascii="Times New Roman" w:hAnsi="Times New Roman" w:cs="Times New Roman"/>
          <w:lang w:val="id-ID"/>
        </w:rPr>
        <w:t xml:space="preserve">Soejono Soekanto, </w:t>
      </w:r>
      <w:r w:rsidRPr="00E34456">
        <w:rPr>
          <w:rFonts w:ascii="Times New Roman" w:hAnsi="Times New Roman" w:cs="Times New Roman"/>
        </w:rPr>
        <w:t xml:space="preserve"> hlm</w:t>
      </w:r>
      <w:r>
        <w:rPr>
          <w:rFonts w:ascii="Times New Roman" w:hAnsi="Times New Roman" w:cs="Times New Roman"/>
        </w:rPr>
        <w:t xml:space="preserve"> 167</w:t>
      </w:r>
    </w:p>
  </w:footnote>
  <w:footnote w:id="4">
    <w:p w:rsidR="003F679E" w:rsidRDefault="003F679E" w:rsidP="003F679E">
      <w:pPr>
        <w:pStyle w:val="FootnoteText"/>
        <w:ind w:firstLine="900"/>
      </w:pPr>
      <w:r w:rsidRPr="007A133D">
        <w:rPr>
          <w:rStyle w:val="FootnoteReference"/>
          <w:rFonts w:ascii="Times New Roman" w:hAnsi="Times New Roman" w:cs="Times New Roman"/>
        </w:rPr>
        <w:footnoteRef/>
      </w:r>
      <w:r w:rsidRPr="007A133D">
        <w:rPr>
          <w:rFonts w:ascii="Times New Roman" w:hAnsi="Times New Roman" w:cs="Times New Roman"/>
        </w:rPr>
        <w:t xml:space="preserve"> Prof. Dr. R. Wirjono Prodjodikoro, sh, Azas-azas hukum perjanjian, cet. </w:t>
      </w:r>
      <w:proofErr w:type="gramStart"/>
      <w:r w:rsidRPr="007A133D">
        <w:rPr>
          <w:rFonts w:ascii="Times New Roman" w:hAnsi="Times New Roman" w:cs="Times New Roman"/>
        </w:rPr>
        <w:t>9  (</w:t>
      </w:r>
      <w:proofErr w:type="gramEnd"/>
      <w:r w:rsidRPr="007A133D">
        <w:rPr>
          <w:rFonts w:ascii="Times New Roman" w:hAnsi="Times New Roman" w:cs="Times New Roman"/>
        </w:rPr>
        <w:t>Bandung : Sumur Bandung, 1981),  hlm. 9</w:t>
      </w:r>
    </w:p>
  </w:footnote>
  <w:footnote w:id="5">
    <w:p w:rsidR="003F679E" w:rsidRPr="007A133D" w:rsidRDefault="003F679E" w:rsidP="003F679E">
      <w:pPr>
        <w:pStyle w:val="FootnoteText"/>
        <w:ind w:firstLine="900"/>
        <w:rPr>
          <w:rFonts w:ascii="Times New Roman" w:hAnsi="Times New Roman" w:cs="Times New Roman"/>
        </w:rPr>
      </w:pPr>
      <w:r w:rsidRPr="007A133D">
        <w:rPr>
          <w:rStyle w:val="FootnoteReference"/>
          <w:rFonts w:ascii="Times New Roman" w:hAnsi="Times New Roman" w:cs="Times New Roman"/>
        </w:rPr>
        <w:footnoteRef/>
      </w:r>
      <w:r w:rsidRPr="007A133D">
        <w:rPr>
          <w:rFonts w:ascii="Times New Roman" w:hAnsi="Times New Roman" w:cs="Times New Roman"/>
        </w:rPr>
        <w:t xml:space="preserve"> Salim H.S. Pengantar Hukum Perdata tertulis </w:t>
      </w:r>
      <w:proofErr w:type="gramStart"/>
      <w:r w:rsidRPr="007A133D">
        <w:rPr>
          <w:rFonts w:ascii="Times New Roman" w:hAnsi="Times New Roman" w:cs="Times New Roman"/>
        </w:rPr>
        <w:t>( BW</w:t>
      </w:r>
      <w:proofErr w:type="gramEnd"/>
      <w:r w:rsidRPr="007A133D">
        <w:rPr>
          <w:rFonts w:ascii="Times New Roman" w:hAnsi="Times New Roman" w:cs="Times New Roman"/>
        </w:rPr>
        <w:t xml:space="preserve"> ), (Jakarta: sinar grafika,2008),  hlm. </w:t>
      </w:r>
      <w:proofErr w:type="gramStart"/>
      <w:r w:rsidRPr="007A133D">
        <w:rPr>
          <w:rFonts w:ascii="Times New Roman" w:hAnsi="Times New Roman" w:cs="Times New Roman"/>
        </w:rPr>
        <w:t>161 .</w:t>
      </w:r>
      <w:proofErr w:type="gramEnd"/>
    </w:p>
  </w:footnote>
  <w:footnote w:id="6">
    <w:p w:rsidR="00920896" w:rsidRPr="005F14ED" w:rsidRDefault="00920896" w:rsidP="0021224F">
      <w:pPr>
        <w:pStyle w:val="FootnoteText"/>
        <w:ind w:firstLine="851"/>
        <w:rPr>
          <w:lang w:val="id-ID"/>
        </w:rPr>
      </w:pPr>
      <w:r>
        <w:rPr>
          <w:rStyle w:val="FootnoteReference"/>
        </w:rPr>
        <w:footnoteRef/>
      </w:r>
      <w:r w:rsidRPr="005F14ED">
        <w:rPr>
          <w:rFonts w:ascii="Times New Roman" w:hAnsi="Times New Roman" w:cs="Times New Roman"/>
          <w:lang w:val="id-ID"/>
        </w:rPr>
        <w:t>Kartini Muljadi dan gunawan widjaja, perikatan pada umumnya, PT. RajaGrafindo Persada, Jakarta. Hal.</w:t>
      </w:r>
      <w:r>
        <w:rPr>
          <w:rFonts w:ascii="Times New Roman" w:hAnsi="Times New Roman" w:cs="Times New Roman"/>
          <w:lang w:val="id-ID"/>
        </w:rPr>
        <w:t xml:space="preserve"> 42-45</w:t>
      </w:r>
    </w:p>
  </w:footnote>
  <w:footnote w:id="7">
    <w:p w:rsidR="00920896" w:rsidRDefault="00920896" w:rsidP="00920896">
      <w:pPr>
        <w:pStyle w:val="FootnoteText"/>
        <w:ind w:firstLine="900"/>
      </w:pPr>
      <w:r>
        <w:rPr>
          <w:rStyle w:val="FootnoteReference"/>
        </w:rPr>
        <w:footnoteRef/>
      </w:r>
      <w:proofErr w:type="gramStart"/>
      <w:r>
        <w:t>Ibid, hlm.</w:t>
      </w:r>
      <w:proofErr w:type="gramEnd"/>
      <w:r>
        <w:t xml:space="preserve"> 69.</w:t>
      </w:r>
    </w:p>
  </w:footnote>
  <w:footnote w:id="8">
    <w:p w:rsidR="00920896" w:rsidRPr="001B37A9" w:rsidRDefault="00920896" w:rsidP="00920896">
      <w:pPr>
        <w:pStyle w:val="FootnoteText"/>
        <w:ind w:left="851"/>
        <w:rPr>
          <w:rFonts w:ascii="Times New Roman" w:hAnsi="Times New Roman" w:cs="Times New Roman"/>
          <w:lang w:val="id-ID"/>
        </w:rPr>
      </w:pPr>
      <w:r w:rsidRPr="001B37A9">
        <w:rPr>
          <w:rStyle w:val="FootnoteReference"/>
          <w:rFonts w:ascii="Times New Roman" w:hAnsi="Times New Roman" w:cs="Times New Roman"/>
        </w:rPr>
        <w:footnoteRef/>
      </w:r>
      <w:r w:rsidRPr="001B37A9">
        <w:rPr>
          <w:rFonts w:ascii="Times New Roman" w:hAnsi="Times New Roman" w:cs="Times New Roman"/>
          <w:lang w:val="id-ID"/>
        </w:rPr>
        <w:t>Soebekti,</w:t>
      </w:r>
      <w:r w:rsidRPr="001B37A9">
        <w:rPr>
          <w:rFonts w:ascii="Times New Roman" w:hAnsi="Times New Roman" w:cs="Times New Roman"/>
          <w:i/>
          <w:lang w:val="id-ID"/>
        </w:rPr>
        <w:t>hukum perjanjian</w:t>
      </w:r>
      <w:r w:rsidRPr="001B37A9">
        <w:rPr>
          <w:rFonts w:ascii="Times New Roman" w:hAnsi="Times New Roman" w:cs="Times New Roman"/>
          <w:lang w:val="id-ID"/>
        </w:rPr>
        <w:t>, PT Intermassa, Jakarta, Tahun 1990,Hal 1</w:t>
      </w:r>
    </w:p>
  </w:footnote>
  <w:footnote w:id="9">
    <w:p w:rsidR="00920896" w:rsidRPr="001B37A9" w:rsidRDefault="00920896" w:rsidP="00920896">
      <w:pPr>
        <w:pStyle w:val="FootnoteText"/>
        <w:ind w:firstLine="851"/>
        <w:rPr>
          <w:rFonts w:ascii="Times New Roman" w:hAnsi="Times New Roman" w:cs="Times New Roman"/>
          <w:lang w:val="id-ID"/>
        </w:rPr>
      </w:pPr>
      <w:r w:rsidRPr="001B37A9">
        <w:rPr>
          <w:rStyle w:val="FootnoteReference"/>
          <w:rFonts w:ascii="Times New Roman" w:hAnsi="Times New Roman" w:cs="Times New Roman"/>
        </w:rPr>
        <w:footnoteRef/>
      </w:r>
      <w:r w:rsidRPr="001B37A9">
        <w:rPr>
          <w:rFonts w:ascii="Times New Roman" w:hAnsi="Times New Roman" w:cs="Times New Roman"/>
          <w:lang w:val="id-ID"/>
        </w:rPr>
        <w:t>A.P. Parlindungan, undang-undang bagi hasil di indonesia.  Bandung, Alumni, 1991, hlm 2</w:t>
      </w:r>
    </w:p>
  </w:footnote>
  <w:footnote w:id="10">
    <w:p w:rsidR="00204A3F" w:rsidRPr="000D016B" w:rsidRDefault="00204A3F" w:rsidP="00204A3F">
      <w:pPr>
        <w:pStyle w:val="FootnoteText"/>
        <w:ind w:firstLine="709"/>
        <w:rPr>
          <w:rFonts w:ascii="Times New Roman" w:hAnsi="Times New Roman" w:cs="Times New Roman"/>
          <w:lang w:val="id-ID"/>
        </w:rPr>
      </w:pPr>
      <w:r w:rsidRPr="000D016B">
        <w:rPr>
          <w:rStyle w:val="FootnoteReference"/>
          <w:rFonts w:ascii="Times New Roman" w:hAnsi="Times New Roman" w:cs="Times New Roman"/>
        </w:rPr>
        <w:footnoteRef/>
      </w:r>
      <w:r w:rsidRPr="00494CBB">
        <w:rPr>
          <w:rFonts w:ascii="Times New Roman" w:hAnsi="Times New Roman" w:cs="Times New Roman"/>
        </w:rPr>
        <w:t xml:space="preserve">Wawancara dengan  </w:t>
      </w:r>
      <w:r>
        <w:rPr>
          <w:rFonts w:ascii="Times New Roman" w:hAnsi="Times New Roman" w:cs="Times New Roman"/>
          <w:lang w:val="id-ID"/>
        </w:rPr>
        <w:t>pemilik angklung</w:t>
      </w:r>
      <w:r>
        <w:rPr>
          <w:rFonts w:ascii="Times New Roman" w:hAnsi="Times New Roman" w:cs="Times New Roman"/>
        </w:rPr>
        <w:t xml:space="preserve">, Bapak </w:t>
      </w:r>
      <w:r>
        <w:rPr>
          <w:rFonts w:ascii="Times New Roman" w:hAnsi="Times New Roman" w:cs="Times New Roman"/>
          <w:lang w:val="id-ID"/>
        </w:rPr>
        <w:t>I Nengah Gusia.</w:t>
      </w:r>
      <w:r>
        <w:rPr>
          <w:rFonts w:ascii="Times New Roman" w:hAnsi="Times New Roman" w:cs="Times New Roman"/>
        </w:rPr>
        <w:t xml:space="preserve">, Tanggal </w:t>
      </w:r>
      <w:r>
        <w:rPr>
          <w:rFonts w:ascii="Times New Roman" w:hAnsi="Times New Roman" w:cs="Times New Roman"/>
          <w:lang w:val="id-ID"/>
        </w:rPr>
        <w:t xml:space="preserve">20 September </w:t>
      </w:r>
      <w:r w:rsidRPr="00494CBB">
        <w:rPr>
          <w:rFonts w:ascii="Times New Roman" w:hAnsi="Times New Roman" w:cs="Times New Roman"/>
        </w:rPr>
        <w:t xml:space="preserve"> 2015</w:t>
      </w:r>
    </w:p>
  </w:footnote>
  <w:footnote w:id="11">
    <w:p w:rsidR="001C368D" w:rsidRPr="001C368D" w:rsidRDefault="001C368D" w:rsidP="005676D5">
      <w:pPr>
        <w:pStyle w:val="FootnoteText"/>
        <w:ind w:left="142" w:firstLine="567"/>
        <w:rPr>
          <w:lang w:val="id-ID"/>
        </w:rPr>
      </w:pPr>
      <w:r>
        <w:rPr>
          <w:rStyle w:val="FootnoteReference"/>
        </w:rPr>
        <w:footnoteRef/>
      </w:r>
      <w:r>
        <w:t xml:space="preserve"> </w:t>
      </w:r>
      <w:r w:rsidR="005676D5">
        <w:rPr>
          <w:rFonts w:ascii="Times New Roman" w:hAnsi="Times New Roman" w:cs="Times New Roman"/>
        </w:rPr>
        <w:t xml:space="preserve">Wawancara </w:t>
      </w:r>
      <w:r w:rsidR="005676D5">
        <w:rPr>
          <w:rFonts w:ascii="Times New Roman" w:hAnsi="Times New Roman" w:cs="Times New Roman"/>
          <w:lang w:val="id-ID"/>
        </w:rPr>
        <w:t>kepala lingkungan desa karang batuaya</w:t>
      </w:r>
      <w:r w:rsidR="005676D5">
        <w:rPr>
          <w:rFonts w:ascii="Times New Roman" w:hAnsi="Times New Roman" w:cs="Times New Roman"/>
        </w:rPr>
        <w:t xml:space="preserve">, Bapak </w:t>
      </w:r>
      <w:r w:rsidR="005676D5">
        <w:rPr>
          <w:rFonts w:ascii="Times New Roman" w:hAnsi="Times New Roman" w:cs="Times New Roman"/>
          <w:lang w:val="id-ID"/>
        </w:rPr>
        <w:t>I Cokorda Nyoman Sutriana,</w:t>
      </w:r>
      <w:r w:rsidR="005676D5">
        <w:rPr>
          <w:rFonts w:ascii="Times New Roman" w:hAnsi="Times New Roman" w:cs="Times New Roman"/>
        </w:rPr>
        <w:t xml:space="preserve"> Tanggal </w:t>
      </w:r>
      <w:r w:rsidR="005676D5">
        <w:rPr>
          <w:rFonts w:ascii="Times New Roman" w:hAnsi="Times New Roman" w:cs="Times New Roman"/>
          <w:lang w:val="id-ID"/>
        </w:rPr>
        <w:t xml:space="preserve">20 September </w:t>
      </w:r>
      <w:r w:rsidR="005676D5" w:rsidRPr="00494CBB">
        <w:rPr>
          <w:rFonts w:ascii="Times New Roman" w:hAnsi="Times New Roman" w:cs="Times New Roman"/>
        </w:rPr>
        <w:t xml:space="preserve"> 2015</w:t>
      </w:r>
    </w:p>
  </w:footnote>
  <w:footnote w:id="12">
    <w:p w:rsidR="005676D5" w:rsidRPr="005676D5" w:rsidRDefault="005676D5" w:rsidP="005676D5">
      <w:pPr>
        <w:pStyle w:val="FootnoteText"/>
        <w:ind w:left="142" w:firstLine="567"/>
        <w:rPr>
          <w:lang w:val="id-ID"/>
        </w:rPr>
      </w:pPr>
      <w:r>
        <w:rPr>
          <w:rStyle w:val="FootnoteReference"/>
        </w:rPr>
        <w:footnoteRef/>
      </w:r>
      <w:r>
        <w:t xml:space="preserve"> </w:t>
      </w:r>
      <w:r w:rsidRPr="00494CBB">
        <w:rPr>
          <w:rFonts w:ascii="Times New Roman" w:hAnsi="Times New Roman" w:cs="Times New Roman"/>
        </w:rPr>
        <w:t xml:space="preserve">Wawancara dengan  </w:t>
      </w:r>
      <w:r>
        <w:rPr>
          <w:rFonts w:ascii="Times New Roman" w:hAnsi="Times New Roman" w:cs="Times New Roman"/>
          <w:lang w:val="id-ID"/>
        </w:rPr>
        <w:t>pengelola angklung</w:t>
      </w:r>
      <w:r>
        <w:rPr>
          <w:rFonts w:ascii="Times New Roman" w:hAnsi="Times New Roman" w:cs="Times New Roman"/>
        </w:rPr>
        <w:t xml:space="preserve">, Bapak </w:t>
      </w:r>
      <w:r>
        <w:rPr>
          <w:rFonts w:ascii="Times New Roman" w:hAnsi="Times New Roman" w:cs="Times New Roman"/>
          <w:lang w:val="id-ID"/>
        </w:rPr>
        <w:t>Cokorda Jiestha.</w:t>
      </w:r>
      <w:r>
        <w:rPr>
          <w:rFonts w:ascii="Times New Roman" w:hAnsi="Times New Roman" w:cs="Times New Roman"/>
        </w:rPr>
        <w:t xml:space="preserve">, Tanggal </w:t>
      </w:r>
      <w:r>
        <w:rPr>
          <w:rFonts w:ascii="Times New Roman" w:hAnsi="Times New Roman" w:cs="Times New Roman"/>
          <w:lang w:val="id-ID"/>
        </w:rPr>
        <w:t xml:space="preserve">20 September </w:t>
      </w:r>
      <w:r w:rsidRPr="00494CBB">
        <w:rPr>
          <w:rFonts w:ascii="Times New Roman" w:hAnsi="Times New Roman" w:cs="Times New Roman"/>
        </w:rPr>
        <w:t xml:space="preserve"> 2015</w:t>
      </w:r>
    </w:p>
  </w:footnote>
  <w:footnote w:id="13">
    <w:p w:rsidR="005676D5" w:rsidRPr="005676D5" w:rsidRDefault="005676D5" w:rsidP="0021224F">
      <w:pPr>
        <w:pStyle w:val="FootnoteText"/>
        <w:ind w:firstLine="1276"/>
        <w:rPr>
          <w:lang w:val="id-ID"/>
        </w:rPr>
      </w:pPr>
      <w:r>
        <w:rPr>
          <w:rStyle w:val="FootnoteReference"/>
        </w:rPr>
        <w:footnoteRef/>
      </w:r>
      <w:r>
        <w:t xml:space="preserve"> </w:t>
      </w:r>
      <w:r w:rsidRPr="004E71A2">
        <w:rPr>
          <w:rFonts w:ascii="Times New Roman" w:hAnsi="Times New Roman" w:cs="Times New Roman"/>
          <w:sz w:val="22"/>
          <w:szCs w:val="22"/>
          <w:lang w:val="id-ID"/>
        </w:rPr>
        <w:t>Ibid,Bapak Cokorda Jiestha</w:t>
      </w:r>
    </w:p>
  </w:footnote>
  <w:footnote w:id="14">
    <w:p w:rsidR="00561A2D" w:rsidRPr="008B2A83" w:rsidRDefault="00561A2D" w:rsidP="00561A2D">
      <w:pPr>
        <w:pStyle w:val="FootnoteText"/>
        <w:ind w:firstLine="1276"/>
        <w:jc w:val="both"/>
        <w:rPr>
          <w:rFonts w:ascii="Times New Roman" w:eastAsia="Calibri" w:hAnsi="Times New Roman" w:cs="Times New Roman"/>
        </w:rPr>
      </w:pPr>
      <w:r w:rsidRPr="008B2A83">
        <w:rPr>
          <w:rStyle w:val="FootnoteReference"/>
          <w:rFonts w:ascii="Times New Roman" w:eastAsia="Calibri" w:hAnsi="Times New Roman" w:cs="Times New Roman"/>
        </w:rPr>
        <w:footnoteRef/>
      </w:r>
      <w:r>
        <w:rPr>
          <w:rFonts w:ascii="Times New Roman" w:eastAsia="Calibri" w:hAnsi="Times New Roman" w:cs="Times New Roman"/>
          <w:lang w:val="id-ID"/>
        </w:rPr>
        <w:t>Cokorda Jiestha</w:t>
      </w:r>
      <w:r w:rsidRPr="008B2A83">
        <w:rPr>
          <w:rFonts w:ascii="Times New Roman" w:eastAsia="Calibri" w:hAnsi="Times New Roman" w:cs="Times New Roman"/>
        </w:rPr>
        <w:t xml:space="preserve"> ,</w:t>
      </w:r>
      <w:r>
        <w:rPr>
          <w:rFonts w:ascii="Times New Roman" w:eastAsia="Calibri" w:hAnsi="Times New Roman" w:cs="Times New Roman"/>
          <w:i/>
        </w:rPr>
        <w:t>O</w:t>
      </w:r>
      <w:r w:rsidRPr="00C74C9C">
        <w:rPr>
          <w:rFonts w:ascii="Times New Roman" w:eastAsia="Calibri" w:hAnsi="Times New Roman" w:cs="Times New Roman"/>
          <w:i/>
        </w:rPr>
        <w:t>p.cit.</w:t>
      </w:r>
    </w:p>
  </w:footnote>
  <w:footnote w:id="15">
    <w:p w:rsidR="00561A2D" w:rsidRPr="0021224F" w:rsidRDefault="00561A2D" w:rsidP="00561A2D">
      <w:pPr>
        <w:pStyle w:val="FootnoteText"/>
        <w:ind w:firstLine="1276"/>
        <w:rPr>
          <w:rFonts w:ascii="Calibri" w:eastAsia="Calibri" w:hAnsi="Calibri" w:cs="Times New Roman"/>
          <w:lang w:val="id-ID"/>
        </w:rPr>
      </w:pPr>
      <w:r>
        <w:rPr>
          <w:rStyle w:val="FootnoteReference"/>
          <w:rFonts w:ascii="Calibri" w:eastAsia="Calibri" w:hAnsi="Calibri" w:cs="Times New Roman"/>
        </w:rPr>
        <w:footnoteRef/>
      </w:r>
      <w:r w:rsidR="0021224F">
        <w:rPr>
          <w:rFonts w:ascii="Times New Roman" w:eastAsia="Calibri" w:hAnsi="Times New Roman" w:cs="Times New Roman"/>
          <w:lang w:val="id-ID"/>
        </w:rPr>
        <w:t xml:space="preserve">Ibid. </w:t>
      </w:r>
      <w:r w:rsidRPr="00B5221B">
        <w:rPr>
          <w:rFonts w:ascii="Times New Roman" w:eastAsia="Calibri" w:hAnsi="Times New Roman" w:cs="Times New Roman"/>
          <w:lang w:val="id-ID"/>
        </w:rPr>
        <w:t>Cokorda Jiestha</w:t>
      </w:r>
      <w:r w:rsidR="0021224F">
        <w:rPr>
          <w:rFonts w:ascii="Times New Roman" w:eastAsia="Calibri" w:hAnsi="Times New Roman" w:cs="Times New Roman"/>
        </w:rPr>
        <w:t>.</w:t>
      </w:r>
    </w:p>
  </w:footnote>
  <w:footnote w:id="16">
    <w:p w:rsidR="00CC0C4F" w:rsidRPr="00B5221B" w:rsidRDefault="00CC0C4F" w:rsidP="00CC0C4F">
      <w:pPr>
        <w:pStyle w:val="FootnoteText"/>
        <w:ind w:firstLine="1276"/>
        <w:rPr>
          <w:rFonts w:ascii="Calibri" w:eastAsia="Calibri" w:hAnsi="Calibri" w:cs="Times New Roman"/>
          <w:lang w:val="id-ID"/>
        </w:rPr>
      </w:pPr>
      <w:r>
        <w:rPr>
          <w:rStyle w:val="FootnoteReference"/>
          <w:rFonts w:ascii="Calibri" w:eastAsia="Calibri" w:hAnsi="Calibri" w:cs="Times New Roman"/>
        </w:rPr>
        <w:footnoteRef/>
      </w:r>
      <w:r w:rsidRPr="00C74C9C">
        <w:rPr>
          <w:rFonts w:ascii="Calibri" w:eastAsia="Calibri" w:hAnsi="Calibri" w:cs="Times New Roman"/>
          <w:i/>
        </w:rPr>
        <w:t>Ibid</w:t>
      </w:r>
      <w:r>
        <w:rPr>
          <w:rFonts w:ascii="Calibri" w:eastAsia="Calibri" w:hAnsi="Calibri" w:cs="Times New Roman"/>
        </w:rPr>
        <w:t xml:space="preserve">. </w:t>
      </w:r>
      <w:r w:rsidRPr="00B5221B">
        <w:rPr>
          <w:rFonts w:ascii="Times New Roman" w:eastAsia="Calibri" w:hAnsi="Times New Roman" w:cs="Times New Roman"/>
          <w:lang w:val="id-ID"/>
        </w:rPr>
        <w:t>Cokorda Nyoman Sutriana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3262"/>
      <w:docPartObj>
        <w:docPartGallery w:val="Page Numbers (Top of Page)"/>
        <w:docPartUnique/>
      </w:docPartObj>
    </w:sdtPr>
    <w:sdtEndPr>
      <w:rPr>
        <w:rFonts w:ascii="Times New Roman" w:hAnsi="Times New Roman" w:cs="Times New Roman"/>
        <w:sz w:val="24"/>
        <w:szCs w:val="24"/>
      </w:rPr>
    </w:sdtEndPr>
    <w:sdtContent>
      <w:p w:rsidR="00D400CE" w:rsidRPr="00D400CE" w:rsidRDefault="0018484F">
        <w:pPr>
          <w:pStyle w:val="Header"/>
          <w:jc w:val="right"/>
          <w:rPr>
            <w:rFonts w:ascii="Times New Roman" w:hAnsi="Times New Roman" w:cs="Times New Roman"/>
            <w:sz w:val="24"/>
            <w:szCs w:val="24"/>
          </w:rPr>
        </w:pPr>
        <w:r w:rsidRPr="00D400CE">
          <w:rPr>
            <w:rFonts w:ascii="Times New Roman" w:hAnsi="Times New Roman" w:cs="Times New Roman"/>
            <w:sz w:val="24"/>
            <w:szCs w:val="24"/>
          </w:rPr>
          <w:fldChar w:fldCharType="begin"/>
        </w:r>
        <w:r w:rsidR="00D400CE" w:rsidRPr="00D400CE">
          <w:rPr>
            <w:rFonts w:ascii="Times New Roman" w:hAnsi="Times New Roman" w:cs="Times New Roman"/>
            <w:sz w:val="24"/>
            <w:szCs w:val="24"/>
          </w:rPr>
          <w:instrText xml:space="preserve"> PAGE   \* MERGEFORMAT </w:instrText>
        </w:r>
        <w:r w:rsidRPr="00D400CE">
          <w:rPr>
            <w:rFonts w:ascii="Times New Roman" w:hAnsi="Times New Roman" w:cs="Times New Roman"/>
            <w:sz w:val="24"/>
            <w:szCs w:val="24"/>
          </w:rPr>
          <w:fldChar w:fldCharType="separate"/>
        </w:r>
        <w:r w:rsidR="00AE4D91">
          <w:rPr>
            <w:rFonts w:ascii="Times New Roman" w:hAnsi="Times New Roman" w:cs="Times New Roman"/>
            <w:noProof/>
            <w:sz w:val="24"/>
            <w:szCs w:val="24"/>
          </w:rPr>
          <w:t>ii</w:t>
        </w:r>
        <w:r w:rsidRPr="00D400CE">
          <w:rPr>
            <w:rFonts w:ascii="Times New Roman" w:hAnsi="Times New Roman" w:cs="Times New Roman"/>
            <w:sz w:val="24"/>
            <w:szCs w:val="24"/>
          </w:rPr>
          <w:fldChar w:fldCharType="end"/>
        </w:r>
      </w:p>
    </w:sdtContent>
  </w:sdt>
  <w:p w:rsidR="00D400CE" w:rsidRDefault="00D40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32DA"/>
    <w:multiLevelType w:val="hybridMultilevel"/>
    <w:tmpl w:val="C248FC36"/>
    <w:lvl w:ilvl="0" w:tplc="D8F4C66C">
      <w:start w:val="1"/>
      <w:numFmt w:val="upperLetter"/>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E22439"/>
    <w:multiLevelType w:val="hybridMultilevel"/>
    <w:tmpl w:val="93BC04A2"/>
    <w:lvl w:ilvl="0" w:tplc="0421000F">
      <w:start w:val="1"/>
      <w:numFmt w:val="decimal"/>
      <w:lvlText w:val="%1."/>
      <w:lvlJc w:val="left"/>
      <w:pPr>
        <w:ind w:left="1778" w:hanging="360"/>
      </w:pPr>
      <w:rPr>
        <w:rFonts w:hint="default"/>
      </w:rPr>
    </w:lvl>
    <w:lvl w:ilvl="1" w:tplc="04210019" w:tentative="1">
      <w:start w:val="1"/>
      <w:numFmt w:val="lowerLetter"/>
      <w:lvlText w:val="%2."/>
      <w:lvlJc w:val="left"/>
      <w:pPr>
        <w:ind w:left="1598" w:hanging="360"/>
      </w:pPr>
    </w:lvl>
    <w:lvl w:ilvl="2" w:tplc="0421001B" w:tentative="1">
      <w:start w:val="1"/>
      <w:numFmt w:val="lowerRoman"/>
      <w:lvlText w:val="%3."/>
      <w:lvlJc w:val="right"/>
      <w:pPr>
        <w:ind w:left="2318" w:hanging="180"/>
      </w:pPr>
    </w:lvl>
    <w:lvl w:ilvl="3" w:tplc="0421000F" w:tentative="1">
      <w:start w:val="1"/>
      <w:numFmt w:val="decimal"/>
      <w:lvlText w:val="%4."/>
      <w:lvlJc w:val="left"/>
      <w:pPr>
        <w:ind w:left="3038" w:hanging="360"/>
      </w:pPr>
    </w:lvl>
    <w:lvl w:ilvl="4" w:tplc="04210019" w:tentative="1">
      <w:start w:val="1"/>
      <w:numFmt w:val="lowerLetter"/>
      <w:lvlText w:val="%5."/>
      <w:lvlJc w:val="left"/>
      <w:pPr>
        <w:ind w:left="3758" w:hanging="360"/>
      </w:pPr>
    </w:lvl>
    <w:lvl w:ilvl="5" w:tplc="0421001B" w:tentative="1">
      <w:start w:val="1"/>
      <w:numFmt w:val="lowerRoman"/>
      <w:lvlText w:val="%6."/>
      <w:lvlJc w:val="right"/>
      <w:pPr>
        <w:ind w:left="4478" w:hanging="180"/>
      </w:pPr>
    </w:lvl>
    <w:lvl w:ilvl="6" w:tplc="0421000F" w:tentative="1">
      <w:start w:val="1"/>
      <w:numFmt w:val="decimal"/>
      <w:lvlText w:val="%7."/>
      <w:lvlJc w:val="left"/>
      <w:pPr>
        <w:ind w:left="5198" w:hanging="360"/>
      </w:pPr>
    </w:lvl>
    <w:lvl w:ilvl="7" w:tplc="04210019" w:tentative="1">
      <w:start w:val="1"/>
      <w:numFmt w:val="lowerLetter"/>
      <w:lvlText w:val="%8."/>
      <w:lvlJc w:val="left"/>
      <w:pPr>
        <w:ind w:left="5918" w:hanging="360"/>
      </w:pPr>
    </w:lvl>
    <w:lvl w:ilvl="8" w:tplc="0421001B" w:tentative="1">
      <w:start w:val="1"/>
      <w:numFmt w:val="lowerRoman"/>
      <w:lvlText w:val="%9."/>
      <w:lvlJc w:val="right"/>
      <w:pPr>
        <w:ind w:left="6638" w:hanging="180"/>
      </w:pPr>
    </w:lvl>
  </w:abstractNum>
  <w:abstractNum w:abstractNumId="2">
    <w:nsid w:val="17E43518"/>
    <w:multiLevelType w:val="hybridMultilevel"/>
    <w:tmpl w:val="3D24DD9A"/>
    <w:lvl w:ilvl="0" w:tplc="0409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1D5934"/>
    <w:multiLevelType w:val="hybridMultilevel"/>
    <w:tmpl w:val="B7BC2008"/>
    <w:lvl w:ilvl="0" w:tplc="12BE5710">
      <w:start w:val="1"/>
      <w:numFmt w:val="decimal"/>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F043AA"/>
    <w:multiLevelType w:val="hybridMultilevel"/>
    <w:tmpl w:val="2730E2F6"/>
    <w:lvl w:ilvl="0" w:tplc="C964800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F7183F"/>
    <w:multiLevelType w:val="hybridMultilevel"/>
    <w:tmpl w:val="B7769F9C"/>
    <w:lvl w:ilvl="0" w:tplc="ABDA47EA">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99E1AA8">
      <w:start w:val="1"/>
      <w:numFmt w:val="upperLetter"/>
      <w:lvlText w:val="%4."/>
      <w:lvlJc w:val="left"/>
      <w:pPr>
        <w:ind w:left="2880" w:hanging="360"/>
      </w:pPr>
      <w:rPr>
        <w:rFonts w:hint="default"/>
      </w:rPr>
    </w:lvl>
    <w:lvl w:ilvl="4" w:tplc="12BE571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85B6C"/>
    <w:multiLevelType w:val="hybridMultilevel"/>
    <w:tmpl w:val="080E6392"/>
    <w:lvl w:ilvl="0" w:tplc="04C8D02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403D1E8D"/>
    <w:multiLevelType w:val="hybridMultilevel"/>
    <w:tmpl w:val="C08674E8"/>
    <w:lvl w:ilvl="0" w:tplc="5ADE9118">
      <w:start w:val="1"/>
      <w:numFmt w:val="decimal"/>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8">
    <w:nsid w:val="423C2BCE"/>
    <w:multiLevelType w:val="hybridMultilevel"/>
    <w:tmpl w:val="645CAE84"/>
    <w:lvl w:ilvl="0" w:tplc="8E5A84C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A11334"/>
    <w:multiLevelType w:val="hybridMultilevel"/>
    <w:tmpl w:val="279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72106"/>
    <w:multiLevelType w:val="hybridMultilevel"/>
    <w:tmpl w:val="D21E4002"/>
    <w:lvl w:ilvl="0" w:tplc="0BF895B2">
      <w:start w:val="1"/>
      <w:numFmt w:val="upperLetter"/>
      <w:lvlText w:val="%1."/>
      <w:lvlJc w:val="left"/>
      <w:pPr>
        <w:ind w:left="1080" w:hanging="360"/>
      </w:pPr>
      <w:rPr>
        <w:rFonts w:hint="default"/>
        <w:b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5CE3F21"/>
    <w:multiLevelType w:val="hybridMultilevel"/>
    <w:tmpl w:val="4ED24A38"/>
    <w:lvl w:ilvl="0" w:tplc="0421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47D61DCC"/>
    <w:multiLevelType w:val="hybridMultilevel"/>
    <w:tmpl w:val="B3E2628C"/>
    <w:lvl w:ilvl="0" w:tplc="0409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C0773B1"/>
    <w:multiLevelType w:val="hybridMultilevel"/>
    <w:tmpl w:val="5E5C8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6575D3"/>
    <w:multiLevelType w:val="hybridMultilevel"/>
    <w:tmpl w:val="8320D360"/>
    <w:lvl w:ilvl="0" w:tplc="0AEEC622">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5">
    <w:nsid w:val="59850EC2"/>
    <w:multiLevelType w:val="hybridMultilevel"/>
    <w:tmpl w:val="9E4E82E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5F1B52CA"/>
    <w:multiLevelType w:val="hybridMultilevel"/>
    <w:tmpl w:val="6B8689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2552695"/>
    <w:multiLevelType w:val="hybridMultilevel"/>
    <w:tmpl w:val="C27E08BA"/>
    <w:lvl w:ilvl="0" w:tplc="0421000F">
      <w:start w:val="1"/>
      <w:numFmt w:val="decimal"/>
      <w:lvlText w:val="%1."/>
      <w:lvlJc w:val="left"/>
      <w:pPr>
        <w:ind w:left="135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30A45E5"/>
    <w:multiLevelType w:val="hybridMultilevel"/>
    <w:tmpl w:val="32460064"/>
    <w:lvl w:ilvl="0" w:tplc="04090019">
      <w:start w:val="1"/>
      <w:numFmt w:val="lowerLetter"/>
      <w:lvlText w:val="%1."/>
      <w:lvlJc w:val="left"/>
      <w:pPr>
        <w:ind w:left="2072" w:hanging="360"/>
      </w:pPr>
    </w:lvl>
    <w:lvl w:ilvl="1" w:tplc="04210019" w:tentative="1">
      <w:start w:val="1"/>
      <w:numFmt w:val="lowerLetter"/>
      <w:lvlText w:val="%2."/>
      <w:lvlJc w:val="left"/>
      <w:pPr>
        <w:ind w:left="2792" w:hanging="360"/>
      </w:pPr>
    </w:lvl>
    <w:lvl w:ilvl="2" w:tplc="0421001B" w:tentative="1">
      <w:start w:val="1"/>
      <w:numFmt w:val="lowerRoman"/>
      <w:lvlText w:val="%3."/>
      <w:lvlJc w:val="right"/>
      <w:pPr>
        <w:ind w:left="3512" w:hanging="180"/>
      </w:pPr>
    </w:lvl>
    <w:lvl w:ilvl="3" w:tplc="0421000F" w:tentative="1">
      <w:start w:val="1"/>
      <w:numFmt w:val="decimal"/>
      <w:lvlText w:val="%4."/>
      <w:lvlJc w:val="left"/>
      <w:pPr>
        <w:ind w:left="4232" w:hanging="360"/>
      </w:pPr>
    </w:lvl>
    <w:lvl w:ilvl="4" w:tplc="04210019" w:tentative="1">
      <w:start w:val="1"/>
      <w:numFmt w:val="lowerLetter"/>
      <w:lvlText w:val="%5."/>
      <w:lvlJc w:val="left"/>
      <w:pPr>
        <w:ind w:left="4952" w:hanging="360"/>
      </w:pPr>
    </w:lvl>
    <w:lvl w:ilvl="5" w:tplc="0421001B" w:tentative="1">
      <w:start w:val="1"/>
      <w:numFmt w:val="lowerRoman"/>
      <w:lvlText w:val="%6."/>
      <w:lvlJc w:val="right"/>
      <w:pPr>
        <w:ind w:left="5672" w:hanging="180"/>
      </w:pPr>
    </w:lvl>
    <w:lvl w:ilvl="6" w:tplc="0421000F" w:tentative="1">
      <w:start w:val="1"/>
      <w:numFmt w:val="decimal"/>
      <w:lvlText w:val="%7."/>
      <w:lvlJc w:val="left"/>
      <w:pPr>
        <w:ind w:left="6392" w:hanging="360"/>
      </w:pPr>
    </w:lvl>
    <w:lvl w:ilvl="7" w:tplc="04210019" w:tentative="1">
      <w:start w:val="1"/>
      <w:numFmt w:val="lowerLetter"/>
      <w:lvlText w:val="%8."/>
      <w:lvlJc w:val="left"/>
      <w:pPr>
        <w:ind w:left="7112" w:hanging="360"/>
      </w:pPr>
    </w:lvl>
    <w:lvl w:ilvl="8" w:tplc="0421001B" w:tentative="1">
      <w:start w:val="1"/>
      <w:numFmt w:val="lowerRoman"/>
      <w:lvlText w:val="%9."/>
      <w:lvlJc w:val="right"/>
      <w:pPr>
        <w:ind w:left="7832" w:hanging="180"/>
      </w:pPr>
    </w:lvl>
  </w:abstractNum>
  <w:num w:numId="1">
    <w:abstractNumId w:val="8"/>
  </w:num>
  <w:num w:numId="2">
    <w:abstractNumId w:val="1"/>
  </w:num>
  <w:num w:numId="3">
    <w:abstractNumId w:val="11"/>
  </w:num>
  <w:num w:numId="4">
    <w:abstractNumId w:val="4"/>
  </w:num>
  <w:num w:numId="5">
    <w:abstractNumId w:val="9"/>
  </w:num>
  <w:num w:numId="6">
    <w:abstractNumId w:val="13"/>
  </w:num>
  <w:num w:numId="7">
    <w:abstractNumId w:val="16"/>
  </w:num>
  <w:num w:numId="8">
    <w:abstractNumId w:val="12"/>
  </w:num>
  <w:num w:numId="9">
    <w:abstractNumId w:val="10"/>
  </w:num>
  <w:num w:numId="10">
    <w:abstractNumId w:val="15"/>
  </w:num>
  <w:num w:numId="11">
    <w:abstractNumId w:val="17"/>
  </w:num>
  <w:num w:numId="12">
    <w:abstractNumId w:val="0"/>
  </w:num>
  <w:num w:numId="13">
    <w:abstractNumId w:val="5"/>
  </w:num>
  <w:num w:numId="14">
    <w:abstractNumId w:val="3"/>
  </w:num>
  <w:num w:numId="15">
    <w:abstractNumId w:val="6"/>
  </w:num>
  <w:num w:numId="16">
    <w:abstractNumId w:val="2"/>
  </w:num>
  <w:num w:numId="17">
    <w:abstractNumId w:val="18"/>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7413C"/>
    <w:rsid w:val="000D7D4D"/>
    <w:rsid w:val="0018484F"/>
    <w:rsid w:val="001B0A85"/>
    <w:rsid w:val="001C368D"/>
    <w:rsid w:val="001C72CC"/>
    <w:rsid w:val="00204A3F"/>
    <w:rsid w:val="0021224F"/>
    <w:rsid w:val="002C1B59"/>
    <w:rsid w:val="00302BB0"/>
    <w:rsid w:val="00317F67"/>
    <w:rsid w:val="003F679E"/>
    <w:rsid w:val="004853CA"/>
    <w:rsid w:val="004D7021"/>
    <w:rsid w:val="00513027"/>
    <w:rsid w:val="0055754E"/>
    <w:rsid w:val="00561A2D"/>
    <w:rsid w:val="005676D5"/>
    <w:rsid w:val="00571D66"/>
    <w:rsid w:val="007A1DF9"/>
    <w:rsid w:val="00847EBA"/>
    <w:rsid w:val="00856081"/>
    <w:rsid w:val="00857E87"/>
    <w:rsid w:val="00920896"/>
    <w:rsid w:val="009A38AF"/>
    <w:rsid w:val="00A3399C"/>
    <w:rsid w:val="00A426C2"/>
    <w:rsid w:val="00A7413C"/>
    <w:rsid w:val="00AD612C"/>
    <w:rsid w:val="00AE4D91"/>
    <w:rsid w:val="00B418A9"/>
    <w:rsid w:val="00CC0C4F"/>
    <w:rsid w:val="00CD0630"/>
    <w:rsid w:val="00D400CE"/>
    <w:rsid w:val="00DA2963"/>
    <w:rsid w:val="00DF6EE8"/>
    <w:rsid w:val="00E253ED"/>
    <w:rsid w:val="00EA37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3C"/>
    <w:pPr>
      <w:jc w:val="both"/>
    </w:pPr>
    <w:rPr>
      <w:rFonts w:ascii="Calibri" w:eastAsia="MS Mincho" w:hAnsi="Calibri" w:cs="Times New Roman"/>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13C"/>
    <w:rPr>
      <w:rFonts w:ascii="Tahoma" w:eastAsia="MS Mincho" w:hAnsi="Tahoma" w:cs="Tahoma"/>
      <w:sz w:val="16"/>
      <w:szCs w:val="16"/>
      <w:lang w:val="en-US" w:eastAsia="ja-JP"/>
    </w:rPr>
  </w:style>
  <w:style w:type="character" w:customStyle="1" w:styleId="hps">
    <w:name w:val="hps"/>
    <w:rsid w:val="00B418A9"/>
  </w:style>
  <w:style w:type="paragraph" w:styleId="HTMLPreformatted">
    <w:name w:val="HTML Preformatted"/>
    <w:basedOn w:val="Normal"/>
    <w:link w:val="HTMLPreformattedChar"/>
    <w:uiPriority w:val="99"/>
    <w:unhideWhenUsed/>
    <w:rsid w:val="00B41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B418A9"/>
    <w:rPr>
      <w:rFonts w:ascii="Courier New" w:eastAsia="Times New Roman" w:hAnsi="Courier New" w:cs="Times New Roman"/>
      <w:sz w:val="20"/>
      <w:szCs w:val="20"/>
    </w:rPr>
  </w:style>
  <w:style w:type="character" w:styleId="Emphasis">
    <w:name w:val="Emphasis"/>
    <w:uiPriority w:val="20"/>
    <w:qFormat/>
    <w:rsid w:val="00B418A9"/>
    <w:rPr>
      <w:i/>
      <w:iCs/>
    </w:rPr>
  </w:style>
  <w:style w:type="paragraph" w:styleId="ListParagraph">
    <w:name w:val="List Paragraph"/>
    <w:basedOn w:val="Normal"/>
    <w:uiPriority w:val="34"/>
    <w:qFormat/>
    <w:rsid w:val="007A1DF9"/>
    <w:pPr>
      <w:ind w:left="720"/>
      <w:contextualSpacing/>
    </w:pPr>
  </w:style>
  <w:style w:type="paragraph" w:styleId="FootnoteText">
    <w:name w:val="footnote text"/>
    <w:basedOn w:val="Normal"/>
    <w:link w:val="FootnoteTextChar"/>
    <w:unhideWhenUsed/>
    <w:rsid w:val="000D7D4D"/>
    <w:pPr>
      <w:spacing w:after="0" w:line="240" w:lineRule="auto"/>
      <w:jc w:val="left"/>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0D7D4D"/>
    <w:rPr>
      <w:sz w:val="20"/>
      <w:szCs w:val="20"/>
      <w:lang w:val="en-US"/>
    </w:rPr>
  </w:style>
  <w:style w:type="character" w:styleId="FootnoteReference">
    <w:name w:val="footnote reference"/>
    <w:basedOn w:val="DefaultParagraphFont"/>
    <w:uiPriority w:val="99"/>
    <w:semiHidden/>
    <w:unhideWhenUsed/>
    <w:rsid w:val="000D7D4D"/>
    <w:rPr>
      <w:vertAlign w:val="superscript"/>
    </w:rPr>
  </w:style>
  <w:style w:type="paragraph" w:styleId="Header">
    <w:name w:val="header"/>
    <w:basedOn w:val="Normal"/>
    <w:link w:val="HeaderChar"/>
    <w:uiPriority w:val="99"/>
    <w:unhideWhenUsed/>
    <w:rsid w:val="00847EBA"/>
    <w:pPr>
      <w:tabs>
        <w:tab w:val="center" w:pos="4680"/>
        <w:tab w:val="right" w:pos="9360"/>
      </w:tabs>
      <w:spacing w:after="0" w:line="240" w:lineRule="auto"/>
      <w:jc w:val="left"/>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847EBA"/>
    <w:rPr>
      <w:rFonts w:eastAsiaTheme="minorEastAsia"/>
      <w:lang w:val="en-US"/>
    </w:rPr>
  </w:style>
  <w:style w:type="paragraph" w:styleId="NormalWeb">
    <w:name w:val="Normal (Web)"/>
    <w:basedOn w:val="Normal"/>
    <w:uiPriority w:val="99"/>
    <w:unhideWhenUsed/>
    <w:rsid w:val="00847EBA"/>
    <w:pPr>
      <w:spacing w:before="100" w:beforeAutospacing="1" w:after="100" w:afterAutospacing="1" w:line="240" w:lineRule="auto"/>
      <w:jc w:val="left"/>
    </w:pPr>
    <w:rPr>
      <w:rFonts w:ascii="Times New Roman" w:eastAsia="Times New Roman" w:hAnsi="Times New Roman"/>
      <w:sz w:val="24"/>
      <w:szCs w:val="24"/>
      <w:lang w:eastAsia="en-US"/>
    </w:rPr>
  </w:style>
  <w:style w:type="paragraph" w:styleId="Footer">
    <w:name w:val="footer"/>
    <w:basedOn w:val="Normal"/>
    <w:link w:val="FooterChar"/>
    <w:uiPriority w:val="99"/>
    <w:semiHidden/>
    <w:unhideWhenUsed/>
    <w:rsid w:val="00D400C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00CE"/>
    <w:rPr>
      <w:rFonts w:ascii="Calibri" w:eastAsia="MS Mincho" w:hAnsi="Calibri" w:cs="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64579-3424-45F9-8AC6-A4DB9344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17</Pages>
  <Words>3181</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majakomputer</cp:lastModifiedBy>
  <cp:revision>25</cp:revision>
  <dcterms:created xsi:type="dcterms:W3CDTF">2015-11-09T11:59:00Z</dcterms:created>
  <dcterms:modified xsi:type="dcterms:W3CDTF">2015-11-16T05:08:00Z</dcterms:modified>
</cp:coreProperties>
</file>