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7E" w:rsidRDefault="008D417E" w:rsidP="002D39C4">
      <w:pPr>
        <w:tabs>
          <w:tab w:val="left" w:pos="284"/>
          <w:tab w:val="left" w:pos="426"/>
        </w:tabs>
        <w:spacing w:after="120" w:line="240" w:lineRule="auto"/>
        <w:ind w:left="360" w:hanging="21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TINJAUAN YURIDIS ASURANSI USAHA TERNAK SAPI </w:t>
      </w:r>
    </w:p>
    <w:p w:rsidR="00D34AA6" w:rsidRDefault="008D417E" w:rsidP="002D39C4">
      <w:pPr>
        <w:tabs>
          <w:tab w:val="left" w:pos="284"/>
          <w:tab w:val="left" w:pos="426"/>
        </w:tabs>
        <w:spacing w:line="240" w:lineRule="auto"/>
        <w:ind w:left="360" w:hanging="21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DALAM </w:t>
      </w:r>
      <w:proofErr w:type="gramStart"/>
      <w:r>
        <w:rPr>
          <w:rFonts w:ascii="Times New Roman" w:hAnsi="Times New Roman" w:cs="Times New Roman"/>
          <w:b/>
          <w:sz w:val="24"/>
          <w:szCs w:val="24"/>
          <w:lang w:val="en-US"/>
        </w:rPr>
        <w:t>MENANGGULANGI  RISIKO</w:t>
      </w:r>
      <w:proofErr w:type="gramEnd"/>
    </w:p>
    <w:p w:rsidR="00D34AA6" w:rsidRDefault="00D34AA6" w:rsidP="00D34AA6">
      <w:pPr>
        <w:tabs>
          <w:tab w:val="left" w:pos="284"/>
          <w:tab w:val="left" w:pos="426"/>
        </w:tabs>
        <w:ind w:left="360" w:hanging="218"/>
        <w:jc w:val="center"/>
        <w:rPr>
          <w:rFonts w:ascii="Times New Roman" w:hAnsi="Times New Roman" w:cs="Times New Roman"/>
          <w:b/>
          <w:sz w:val="24"/>
          <w:szCs w:val="24"/>
          <w:lang w:val="en-US"/>
        </w:rPr>
      </w:pPr>
    </w:p>
    <w:p w:rsidR="00D34AA6" w:rsidRDefault="00D34AA6" w:rsidP="00D34AA6">
      <w:pPr>
        <w:tabs>
          <w:tab w:val="left" w:pos="284"/>
          <w:tab w:val="left" w:pos="426"/>
        </w:tabs>
        <w:ind w:left="360" w:hanging="218"/>
        <w:jc w:val="center"/>
        <w:rPr>
          <w:rFonts w:ascii="Times New Roman" w:hAnsi="Times New Roman" w:cs="Times New Roman"/>
          <w:b/>
          <w:sz w:val="24"/>
          <w:szCs w:val="24"/>
          <w:lang w:val="en-US"/>
        </w:rPr>
      </w:pPr>
    </w:p>
    <w:p w:rsidR="00D34AA6" w:rsidRDefault="00D34AA6" w:rsidP="00D34AA6">
      <w:pPr>
        <w:tabs>
          <w:tab w:val="left" w:pos="284"/>
          <w:tab w:val="left" w:pos="426"/>
        </w:tabs>
        <w:ind w:left="360" w:hanging="21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JURNAL ILMIAH </w:t>
      </w:r>
    </w:p>
    <w:p w:rsidR="008B3A6E" w:rsidRDefault="008B3A6E" w:rsidP="00D34AA6">
      <w:pPr>
        <w:tabs>
          <w:tab w:val="left" w:pos="284"/>
          <w:tab w:val="left" w:pos="426"/>
        </w:tabs>
        <w:ind w:left="360" w:hanging="218"/>
        <w:jc w:val="center"/>
        <w:rPr>
          <w:rFonts w:ascii="Times New Roman" w:hAnsi="Times New Roman" w:cs="Times New Roman"/>
          <w:b/>
          <w:sz w:val="24"/>
          <w:szCs w:val="24"/>
          <w:lang w:val="en-US"/>
        </w:rPr>
      </w:pPr>
    </w:p>
    <w:p w:rsidR="00D34AA6" w:rsidRDefault="00D34AA6" w:rsidP="00D34AA6">
      <w:pPr>
        <w:spacing w:after="120"/>
        <w:jc w:val="center"/>
        <w:rPr>
          <w:rFonts w:ascii="Times New Roman" w:hAnsi="Times New Roman" w:cs="Times New Roman"/>
          <w:b/>
          <w:sz w:val="24"/>
          <w:szCs w:val="24"/>
          <w:lang w:val="en-US"/>
        </w:rPr>
      </w:pPr>
      <w:r w:rsidRPr="00D34AA6">
        <w:rPr>
          <w:rFonts w:ascii="Times New Roman" w:hAnsi="Times New Roman" w:cs="Times New Roman"/>
          <w:b/>
          <w:noProof/>
          <w:sz w:val="24"/>
          <w:szCs w:val="24"/>
          <w:lang w:val="en-US"/>
        </w:rPr>
        <w:drawing>
          <wp:inline distT="0" distB="0" distL="0" distR="0">
            <wp:extent cx="1714500" cy="1533525"/>
            <wp:effectExtent l="19050" t="0" r="0" b="0"/>
            <wp:docPr id="3" name="Picture 2" descr="IMG-20171217-WA0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1217-WA0000 (1).jpg"/>
                    <pic:cNvPicPr>
                      <a:picLocks noChangeAspect="1" noChangeArrowheads="1"/>
                    </pic:cNvPicPr>
                  </pic:nvPicPr>
                  <pic:blipFill>
                    <a:blip r:embed="rId9"/>
                    <a:srcRect/>
                    <a:stretch>
                      <a:fillRect/>
                    </a:stretch>
                  </pic:blipFill>
                  <pic:spPr bwMode="auto">
                    <a:xfrm>
                      <a:off x="0" y="0"/>
                      <a:ext cx="1714500" cy="1533525"/>
                    </a:xfrm>
                    <a:prstGeom prst="rect">
                      <a:avLst/>
                    </a:prstGeom>
                    <a:noFill/>
                    <a:ln w="9525">
                      <a:noFill/>
                      <a:miter lim="800000"/>
                      <a:headEnd/>
                      <a:tailEnd/>
                    </a:ln>
                  </pic:spPr>
                </pic:pic>
              </a:graphicData>
            </a:graphic>
          </wp:inline>
        </w:drawing>
      </w:r>
    </w:p>
    <w:p w:rsidR="00D34AA6" w:rsidRDefault="00D34AA6" w:rsidP="00D34AA6">
      <w:pPr>
        <w:spacing w:after="120"/>
        <w:jc w:val="center"/>
        <w:rPr>
          <w:rFonts w:ascii="Times New Roman" w:hAnsi="Times New Roman" w:cs="Times New Roman"/>
          <w:b/>
          <w:sz w:val="24"/>
          <w:szCs w:val="24"/>
          <w:lang w:val="en-US"/>
        </w:rPr>
      </w:pPr>
    </w:p>
    <w:p w:rsidR="008B3A6E" w:rsidRDefault="008B3A6E" w:rsidP="008B3A6E">
      <w:pPr>
        <w:jc w:val="center"/>
        <w:rPr>
          <w:rFonts w:ascii="Times New Roman" w:hAnsi="Times New Roman" w:cs="Times New Roman"/>
          <w:b/>
          <w:sz w:val="24"/>
          <w:szCs w:val="24"/>
          <w:lang w:val="en-US"/>
        </w:rPr>
      </w:pPr>
    </w:p>
    <w:p w:rsidR="008B3A6E" w:rsidRDefault="008B3A6E" w:rsidP="008B3A6E">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8B3A6E" w:rsidRDefault="008B3A6E" w:rsidP="008B3A6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DUTA UTAMI SURYANINGSIH</w:t>
      </w:r>
    </w:p>
    <w:p w:rsidR="008B3A6E" w:rsidRDefault="008B3A6E" w:rsidP="008B3A6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D1A. 013 090</w:t>
      </w:r>
    </w:p>
    <w:p w:rsidR="00D34AA6" w:rsidRDefault="00D34AA6" w:rsidP="00D34AA6">
      <w:pPr>
        <w:spacing w:after="120"/>
        <w:jc w:val="center"/>
        <w:rPr>
          <w:rFonts w:ascii="Times New Roman" w:hAnsi="Times New Roman" w:cs="Times New Roman"/>
          <w:b/>
          <w:sz w:val="24"/>
          <w:szCs w:val="24"/>
          <w:lang w:val="en-US"/>
        </w:rPr>
      </w:pPr>
    </w:p>
    <w:p w:rsidR="00D34AA6" w:rsidRDefault="00D34AA6" w:rsidP="00D34AA6">
      <w:pPr>
        <w:spacing w:after="120"/>
        <w:jc w:val="center"/>
        <w:rPr>
          <w:rFonts w:ascii="Times New Roman" w:hAnsi="Times New Roman" w:cs="Times New Roman"/>
          <w:b/>
          <w:sz w:val="24"/>
          <w:szCs w:val="24"/>
          <w:lang w:val="en-US"/>
        </w:rPr>
      </w:pPr>
    </w:p>
    <w:p w:rsidR="00D34AA6" w:rsidRDefault="00D34AA6" w:rsidP="00D34AA6">
      <w:pPr>
        <w:spacing w:after="120"/>
        <w:jc w:val="center"/>
        <w:rPr>
          <w:rFonts w:ascii="Times New Roman" w:hAnsi="Times New Roman" w:cs="Times New Roman"/>
          <w:b/>
          <w:sz w:val="24"/>
          <w:szCs w:val="24"/>
          <w:lang w:val="en-US"/>
        </w:rPr>
      </w:pPr>
    </w:p>
    <w:p w:rsidR="00D34AA6" w:rsidRDefault="00D34AA6" w:rsidP="00D34AA6">
      <w:pPr>
        <w:spacing w:after="120"/>
        <w:jc w:val="center"/>
        <w:rPr>
          <w:rFonts w:ascii="Times New Roman" w:hAnsi="Times New Roman" w:cs="Times New Roman"/>
          <w:b/>
          <w:sz w:val="24"/>
          <w:szCs w:val="24"/>
          <w:lang w:val="en-US"/>
        </w:rPr>
      </w:pPr>
    </w:p>
    <w:p w:rsidR="008B3A6E" w:rsidRDefault="008B3A6E" w:rsidP="00D34AA6">
      <w:pPr>
        <w:spacing w:after="120"/>
        <w:jc w:val="center"/>
        <w:rPr>
          <w:rFonts w:ascii="Times New Roman" w:hAnsi="Times New Roman" w:cs="Times New Roman"/>
          <w:b/>
          <w:sz w:val="24"/>
          <w:szCs w:val="24"/>
          <w:lang w:val="en-US"/>
        </w:rPr>
      </w:pPr>
    </w:p>
    <w:p w:rsidR="008B3A6E" w:rsidRDefault="008B3A6E" w:rsidP="008B3A6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FAKULTAS HUKUM</w:t>
      </w:r>
    </w:p>
    <w:p w:rsidR="008B3A6E" w:rsidRDefault="008B3A6E" w:rsidP="008B3A6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UNIVERSITAS MATARAM</w:t>
      </w:r>
    </w:p>
    <w:p w:rsidR="00D34AA6" w:rsidRDefault="008B3A6E" w:rsidP="00D6571A">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2018</w:t>
      </w:r>
    </w:p>
    <w:p w:rsidR="002D39C4" w:rsidRDefault="002D39C4" w:rsidP="00D6571A">
      <w:pPr>
        <w:spacing w:after="120"/>
        <w:jc w:val="center"/>
        <w:rPr>
          <w:rFonts w:ascii="Times New Roman" w:hAnsi="Times New Roman" w:cs="Times New Roman"/>
          <w:b/>
          <w:sz w:val="24"/>
          <w:szCs w:val="24"/>
          <w:lang w:val="en-US"/>
        </w:rPr>
      </w:pPr>
      <w:bookmarkStart w:id="0" w:name="_GoBack"/>
      <w:bookmarkEnd w:id="0"/>
    </w:p>
    <w:p w:rsidR="008B3A6E" w:rsidRDefault="008B3A6E" w:rsidP="008B3A6E">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LEMBAR PENGESAHAN</w:t>
      </w:r>
    </w:p>
    <w:p w:rsidR="008D417E" w:rsidRDefault="008B3A6E" w:rsidP="008B3A6E">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TINJAUAN YURIDIS ASURANSI USAHA TERNAK SAPI </w:t>
      </w:r>
    </w:p>
    <w:p w:rsidR="008B3A6E" w:rsidRDefault="008B3A6E" w:rsidP="008B3A6E">
      <w:pPr>
        <w:jc w:val="center"/>
        <w:rPr>
          <w:rFonts w:ascii="Times New Roman" w:hAnsi="Times New Roman" w:cs="Times New Roman"/>
          <w:b/>
          <w:sz w:val="24"/>
          <w:szCs w:val="24"/>
          <w:lang w:val="en-US"/>
        </w:rPr>
      </w:pPr>
      <w:r>
        <w:rPr>
          <w:rFonts w:ascii="Times New Roman" w:hAnsi="Times New Roman" w:cs="Times New Roman"/>
          <w:b/>
          <w:sz w:val="24"/>
          <w:szCs w:val="24"/>
          <w:lang w:val="en-US"/>
        </w:rPr>
        <w:t>DALAM MENANGGULANGI RISIKO</w:t>
      </w:r>
    </w:p>
    <w:p w:rsidR="00D34AA6" w:rsidRDefault="00D34AA6" w:rsidP="00D34AA6">
      <w:pPr>
        <w:spacing w:after="120"/>
        <w:jc w:val="center"/>
        <w:rPr>
          <w:rFonts w:ascii="Times New Roman" w:hAnsi="Times New Roman" w:cs="Times New Roman"/>
          <w:b/>
          <w:sz w:val="24"/>
          <w:szCs w:val="24"/>
          <w:lang w:val="en-US"/>
        </w:rPr>
      </w:pPr>
    </w:p>
    <w:p w:rsidR="008B3A6E" w:rsidRDefault="008B3A6E" w:rsidP="00D34AA6">
      <w:pPr>
        <w:spacing w:after="120"/>
        <w:jc w:val="center"/>
        <w:rPr>
          <w:rFonts w:ascii="Times New Roman" w:hAnsi="Times New Roman" w:cs="Times New Roman"/>
          <w:b/>
          <w:sz w:val="24"/>
          <w:szCs w:val="24"/>
          <w:lang w:val="en-US"/>
        </w:rPr>
      </w:pPr>
    </w:p>
    <w:p w:rsidR="008B3A6E" w:rsidRDefault="008B3A6E" w:rsidP="00D34AA6">
      <w:pPr>
        <w:spacing w:after="120"/>
        <w:jc w:val="center"/>
        <w:rPr>
          <w:rFonts w:ascii="Times New Roman" w:hAnsi="Times New Roman" w:cs="Times New Roman"/>
          <w:b/>
          <w:sz w:val="24"/>
          <w:szCs w:val="24"/>
          <w:lang w:val="en-US"/>
        </w:rPr>
      </w:pPr>
    </w:p>
    <w:p w:rsidR="008B3A6E" w:rsidRDefault="008B3A6E" w:rsidP="00D34AA6">
      <w:pPr>
        <w:spacing w:after="120"/>
        <w:jc w:val="center"/>
        <w:rPr>
          <w:rFonts w:ascii="Times New Roman" w:hAnsi="Times New Roman" w:cs="Times New Roman"/>
          <w:b/>
          <w:sz w:val="24"/>
          <w:szCs w:val="24"/>
          <w:lang w:val="en-US"/>
        </w:rPr>
      </w:pPr>
      <w:r w:rsidRPr="008B3A6E">
        <w:rPr>
          <w:rFonts w:ascii="Times New Roman" w:hAnsi="Times New Roman" w:cs="Times New Roman"/>
          <w:b/>
          <w:noProof/>
          <w:sz w:val="24"/>
          <w:szCs w:val="24"/>
          <w:lang w:val="en-US"/>
        </w:rPr>
        <w:drawing>
          <wp:inline distT="0" distB="0" distL="0" distR="0">
            <wp:extent cx="1714500" cy="1533525"/>
            <wp:effectExtent l="19050" t="0" r="0" b="0"/>
            <wp:docPr id="4" name="Picture 2" descr="IMG-20171217-WA0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1217-WA0000 (1).jpg"/>
                    <pic:cNvPicPr>
                      <a:picLocks noChangeAspect="1" noChangeArrowheads="1"/>
                    </pic:cNvPicPr>
                  </pic:nvPicPr>
                  <pic:blipFill>
                    <a:blip r:embed="rId9"/>
                    <a:srcRect/>
                    <a:stretch>
                      <a:fillRect/>
                    </a:stretch>
                  </pic:blipFill>
                  <pic:spPr bwMode="auto">
                    <a:xfrm>
                      <a:off x="0" y="0"/>
                      <a:ext cx="1714500" cy="1533525"/>
                    </a:xfrm>
                    <a:prstGeom prst="rect">
                      <a:avLst/>
                    </a:prstGeom>
                    <a:noFill/>
                    <a:ln w="9525">
                      <a:noFill/>
                      <a:miter lim="800000"/>
                      <a:headEnd/>
                      <a:tailEnd/>
                    </a:ln>
                  </pic:spPr>
                </pic:pic>
              </a:graphicData>
            </a:graphic>
          </wp:inline>
        </w:drawing>
      </w:r>
    </w:p>
    <w:p w:rsidR="00D34AA6" w:rsidRDefault="00D34AA6" w:rsidP="00D34AA6">
      <w:pPr>
        <w:spacing w:after="120"/>
        <w:jc w:val="center"/>
        <w:rPr>
          <w:rFonts w:ascii="Times New Roman" w:hAnsi="Times New Roman" w:cs="Times New Roman"/>
          <w:b/>
          <w:sz w:val="24"/>
          <w:szCs w:val="24"/>
          <w:lang w:val="en-US"/>
        </w:rPr>
      </w:pPr>
    </w:p>
    <w:p w:rsidR="008B3A6E" w:rsidRDefault="008B3A6E" w:rsidP="008B3A6E">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8B3A6E" w:rsidRDefault="00D6571A" w:rsidP="008B3A6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DUTA UTAMI SURYANINGSIH</w:t>
      </w:r>
    </w:p>
    <w:p w:rsidR="008B3A6E" w:rsidRDefault="00D6571A" w:rsidP="008B3A6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D1A. 013 090</w:t>
      </w:r>
    </w:p>
    <w:p w:rsidR="00D34AA6" w:rsidRDefault="00D34AA6" w:rsidP="00D34AA6">
      <w:pPr>
        <w:spacing w:after="120"/>
        <w:jc w:val="center"/>
        <w:rPr>
          <w:rFonts w:ascii="Times New Roman" w:hAnsi="Times New Roman" w:cs="Times New Roman"/>
          <w:b/>
          <w:sz w:val="24"/>
          <w:szCs w:val="24"/>
          <w:lang w:val="en-US"/>
        </w:rPr>
      </w:pPr>
    </w:p>
    <w:p w:rsidR="00DF37B0" w:rsidRDefault="00DF37B0" w:rsidP="00D34AA6">
      <w:pPr>
        <w:spacing w:after="120"/>
        <w:jc w:val="center"/>
        <w:rPr>
          <w:rFonts w:ascii="Times New Roman" w:hAnsi="Times New Roman" w:cs="Times New Roman"/>
          <w:b/>
          <w:sz w:val="24"/>
          <w:szCs w:val="24"/>
          <w:lang w:val="en-US"/>
        </w:rPr>
      </w:pPr>
    </w:p>
    <w:p w:rsidR="008B3A6E" w:rsidRDefault="008B3A6E" w:rsidP="00DF37B0">
      <w:pPr>
        <w:spacing w:after="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Menyetujui</w:t>
      </w:r>
      <w:proofErr w:type="spellEnd"/>
      <w:r>
        <w:rPr>
          <w:rFonts w:ascii="Times New Roman" w:hAnsi="Times New Roman" w:cs="Times New Roman"/>
          <w:b/>
          <w:sz w:val="24"/>
          <w:szCs w:val="24"/>
          <w:lang w:val="en-US"/>
        </w:rPr>
        <w:t>,</w:t>
      </w:r>
    </w:p>
    <w:p w:rsidR="008B3A6E" w:rsidRDefault="008B3A6E" w:rsidP="008B3A6E">
      <w:pPr>
        <w:spacing w:after="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Pembimbing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Pertama</w:t>
      </w:r>
      <w:proofErr w:type="spellEnd"/>
      <w:r>
        <w:rPr>
          <w:rFonts w:ascii="Times New Roman" w:hAnsi="Times New Roman" w:cs="Times New Roman"/>
          <w:b/>
          <w:sz w:val="24"/>
          <w:szCs w:val="24"/>
          <w:lang w:val="en-US"/>
        </w:rPr>
        <w:t xml:space="preserve"> </w:t>
      </w:r>
    </w:p>
    <w:p w:rsidR="008B3A6E" w:rsidRDefault="008B3A6E" w:rsidP="008B3A6E">
      <w:pPr>
        <w:jc w:val="center"/>
        <w:rPr>
          <w:rFonts w:ascii="Times New Roman" w:hAnsi="Times New Roman" w:cs="Times New Roman"/>
          <w:b/>
          <w:sz w:val="24"/>
          <w:szCs w:val="24"/>
          <w:lang w:val="en-US"/>
        </w:rPr>
      </w:pPr>
    </w:p>
    <w:p w:rsidR="008B3A6E" w:rsidRDefault="008B3A6E" w:rsidP="008B3A6E">
      <w:pPr>
        <w:jc w:val="center"/>
        <w:rPr>
          <w:rFonts w:ascii="Times New Roman" w:hAnsi="Times New Roman" w:cs="Times New Roman"/>
          <w:b/>
          <w:sz w:val="24"/>
          <w:szCs w:val="24"/>
          <w:lang w:val="en-US"/>
        </w:rPr>
      </w:pPr>
    </w:p>
    <w:p w:rsidR="008B3A6E" w:rsidRDefault="008B3A6E" w:rsidP="008B3A6E">
      <w:pPr>
        <w:jc w:val="center"/>
        <w:rPr>
          <w:rFonts w:ascii="Times New Roman" w:hAnsi="Times New Roman" w:cs="Times New Roman"/>
          <w:b/>
          <w:sz w:val="24"/>
          <w:szCs w:val="24"/>
          <w:lang w:val="en-US"/>
        </w:rPr>
      </w:pPr>
    </w:p>
    <w:p w:rsidR="00D34AA6" w:rsidRPr="008D417E" w:rsidRDefault="008B3A6E" w:rsidP="008D417E">
      <w:pPr>
        <w:spacing w:after="120" w:line="240" w:lineRule="auto"/>
        <w:jc w:val="center"/>
        <w:rPr>
          <w:b/>
          <w:bCs/>
          <w:u w:val="single"/>
          <w:lang w:val="en-US"/>
        </w:rPr>
      </w:pPr>
      <w:r w:rsidRPr="008B3A6E">
        <w:rPr>
          <w:rFonts w:ascii="Times New Roman" w:hAnsi="Times New Roman" w:cs="Times New Roman"/>
          <w:b/>
          <w:sz w:val="24"/>
          <w:szCs w:val="24"/>
          <w:u w:val="single"/>
        </w:rPr>
        <w:t>Dr. Muhaimin, SH. M. Hum</w:t>
      </w:r>
      <w:r>
        <w:rPr>
          <w:rFonts w:ascii="Times New Roman" w:hAnsi="Times New Roman" w:cs="Times New Roman"/>
          <w:b/>
          <w:sz w:val="24"/>
          <w:szCs w:val="24"/>
          <w:u w:val="single"/>
          <w:lang w:val="en-US"/>
        </w:rPr>
        <w:t xml:space="preserve"> </w:t>
      </w:r>
      <w:r>
        <w:rPr>
          <w:b/>
          <w:bCs/>
          <w:u w:val="single"/>
          <w:lang w:val="en-US"/>
        </w:rPr>
        <w:t xml:space="preserve">                                               </w:t>
      </w:r>
      <w:r>
        <w:rPr>
          <w:rFonts w:ascii="Times New Roman" w:hAnsi="Times New Roman" w:cs="Times New Roman"/>
          <w:b/>
          <w:bCs/>
          <w:sz w:val="24"/>
          <w:szCs w:val="24"/>
          <w:lang w:val="en-US"/>
        </w:rPr>
        <w:t>NIP.</w:t>
      </w:r>
      <w:r w:rsidRPr="008B3A6E">
        <w:rPr>
          <w:rFonts w:ascii="Times New Roman" w:hAnsi="Times New Roman" w:cs="Times New Roman"/>
          <w:b/>
          <w:sz w:val="24"/>
          <w:szCs w:val="24"/>
        </w:rPr>
        <w:t>197610012001121001</w:t>
      </w:r>
    </w:p>
    <w:p w:rsidR="00DF37B0" w:rsidRDefault="00DF37B0" w:rsidP="00DF37B0">
      <w:pPr>
        <w:spacing w:after="120"/>
        <w:rPr>
          <w:rFonts w:ascii="Times New Roman" w:hAnsi="Times New Roman" w:cs="Times New Roman"/>
          <w:b/>
          <w:sz w:val="24"/>
          <w:szCs w:val="24"/>
          <w:lang w:val="en-US"/>
        </w:rPr>
      </w:pPr>
    </w:p>
    <w:p w:rsidR="00D34AA6" w:rsidRPr="00D34AA6" w:rsidRDefault="00D34AA6" w:rsidP="00D34AA6">
      <w:pPr>
        <w:spacing w:after="120"/>
        <w:jc w:val="center"/>
        <w:rPr>
          <w:rFonts w:ascii="Times New Roman" w:hAnsi="Times New Roman" w:cs="Times New Roman"/>
          <w:b/>
          <w:sz w:val="24"/>
          <w:szCs w:val="24"/>
          <w:lang w:val="en-US"/>
        </w:rPr>
      </w:pPr>
      <w:r w:rsidRPr="00D34AA6">
        <w:rPr>
          <w:rFonts w:ascii="Times New Roman" w:hAnsi="Times New Roman" w:cs="Times New Roman"/>
          <w:b/>
          <w:sz w:val="24"/>
          <w:szCs w:val="24"/>
        </w:rPr>
        <w:lastRenderedPageBreak/>
        <w:t>ABSTRAK</w:t>
      </w:r>
    </w:p>
    <w:p w:rsidR="00D34AA6" w:rsidRPr="00D34AA6" w:rsidRDefault="00D34AA6" w:rsidP="00D34AA6">
      <w:pPr>
        <w:spacing w:after="120" w:line="240" w:lineRule="auto"/>
        <w:jc w:val="center"/>
        <w:rPr>
          <w:rFonts w:ascii="Times New Roman" w:hAnsi="Times New Roman" w:cs="Times New Roman"/>
          <w:sz w:val="24"/>
          <w:szCs w:val="24"/>
        </w:rPr>
      </w:pPr>
      <w:r w:rsidRPr="00D34AA6">
        <w:rPr>
          <w:rFonts w:ascii="Times New Roman" w:hAnsi="Times New Roman" w:cs="Times New Roman"/>
          <w:sz w:val="24"/>
          <w:szCs w:val="24"/>
        </w:rPr>
        <w:t xml:space="preserve">TINJAUAN YURIDIS ASURANSI USAHA TERNAK SAPI </w:t>
      </w:r>
    </w:p>
    <w:p w:rsidR="00D34AA6" w:rsidRDefault="00D34AA6" w:rsidP="00D34AA6">
      <w:pPr>
        <w:spacing w:after="0" w:line="240" w:lineRule="auto"/>
        <w:jc w:val="center"/>
        <w:rPr>
          <w:rFonts w:ascii="Times New Roman" w:hAnsi="Times New Roman" w:cs="Times New Roman"/>
          <w:sz w:val="24"/>
          <w:szCs w:val="24"/>
          <w:lang w:val="en-US"/>
        </w:rPr>
      </w:pPr>
      <w:r w:rsidRPr="00D34AA6">
        <w:rPr>
          <w:rFonts w:ascii="Times New Roman" w:hAnsi="Times New Roman" w:cs="Times New Roman"/>
          <w:sz w:val="24"/>
          <w:szCs w:val="24"/>
        </w:rPr>
        <w:t>DALAM MENANGGULANGI RISIKO</w:t>
      </w:r>
    </w:p>
    <w:p w:rsidR="00D34AA6" w:rsidRPr="00D34AA6" w:rsidRDefault="00D34AA6" w:rsidP="00D34AA6">
      <w:pPr>
        <w:spacing w:line="240" w:lineRule="auto"/>
        <w:jc w:val="center"/>
        <w:rPr>
          <w:rFonts w:ascii="Times New Roman" w:hAnsi="Times New Roman" w:cs="Times New Roman"/>
          <w:sz w:val="24"/>
          <w:szCs w:val="24"/>
          <w:lang w:val="en-US"/>
        </w:rPr>
      </w:pPr>
    </w:p>
    <w:p w:rsidR="00D34AA6" w:rsidRPr="00D34AA6" w:rsidRDefault="00D34AA6" w:rsidP="00D34AA6">
      <w:pPr>
        <w:pStyle w:val="ListParagraph"/>
        <w:spacing w:line="240" w:lineRule="auto"/>
        <w:ind w:left="0" w:firstLine="709"/>
        <w:jc w:val="both"/>
        <w:rPr>
          <w:rFonts w:ascii="Times New Roman" w:hAnsi="Times New Roman" w:cs="Times New Roman"/>
          <w:sz w:val="24"/>
          <w:szCs w:val="24"/>
          <w:lang w:val="en-US"/>
        </w:rPr>
      </w:pPr>
      <w:r w:rsidRPr="00D34AA6">
        <w:rPr>
          <w:rFonts w:ascii="Times New Roman" w:hAnsi="Times New Roman" w:cs="Times New Roman"/>
          <w:sz w:val="24"/>
          <w:szCs w:val="24"/>
          <w:lang w:eastAsia="id-ID"/>
        </w:rPr>
        <w:t xml:space="preserve">Penelitian ini bertujuan </w:t>
      </w:r>
      <w:r w:rsidRPr="00D34AA6">
        <w:rPr>
          <w:rFonts w:ascii="Times New Roman" w:hAnsi="Times New Roman" w:cs="Times New Roman"/>
          <w:sz w:val="24"/>
          <w:szCs w:val="24"/>
        </w:rPr>
        <w:t>untuk mengetahui bentuk dari pengaturan perjanjian asuransi usaha ternak sapi dalam menanggulangi risiko serta untuk mengetahui penetapan pembayaran dan penggantian kerugian dalam asuransi usaha ternak sapi   menanggulangi risiko. Adapun metode yang digunakan dalam skripsi ini adalah metode hukum normatif yang merupakan penelitian mengenai sinkronisasi peraturan perundang-undangan. Berdasarkan hasil penelitian bahwa besar premi yang dibayarkan oleh tertanggung dalam asuransi usaha ternak sapi ini tidak terlalu besar karena adanya bantuan premi dari pemerintah juga, serta penggantian kerugian jelas mampu meringankan kerugian yang dialami oleh peternak/tertanggung. Adapun peranan pemerintah dalam hal ini terlihat dari adanya peraturan yang mengatur terkait perlindungan dan pemberdayaan petani serta turut dalam memfasilitasi asuransi ini berupa bantuan premi yang dilakukannya, dengan prosedur penyelesaian klaim yang mudah dan tidak memakan waktu yang lama, sangat mendukung peternak untuk terus melindungi keberlangsungan usaha mereka.</w:t>
      </w:r>
    </w:p>
    <w:p w:rsidR="00D34AA6" w:rsidRDefault="00D34AA6" w:rsidP="00D34AA6">
      <w:pPr>
        <w:spacing w:after="0"/>
        <w:rPr>
          <w:rFonts w:ascii="Times New Roman" w:hAnsi="Times New Roman" w:cs="Times New Roman"/>
          <w:sz w:val="24"/>
          <w:szCs w:val="24"/>
          <w:lang w:val="en-US"/>
        </w:rPr>
      </w:pPr>
      <w:r w:rsidRPr="00D34AA6">
        <w:rPr>
          <w:rFonts w:ascii="Times New Roman" w:hAnsi="Times New Roman" w:cs="Times New Roman"/>
          <w:sz w:val="24"/>
          <w:szCs w:val="24"/>
        </w:rPr>
        <w:t>Kata kunci : Asuransi, Ternak Sapi, Risiko.</w:t>
      </w:r>
    </w:p>
    <w:p w:rsidR="00D34AA6" w:rsidRPr="00D34AA6" w:rsidRDefault="00D34AA6" w:rsidP="00D34AA6">
      <w:pPr>
        <w:spacing w:after="0"/>
        <w:rPr>
          <w:rFonts w:ascii="Times New Roman" w:hAnsi="Times New Roman" w:cs="Times New Roman"/>
          <w:sz w:val="24"/>
          <w:szCs w:val="24"/>
          <w:lang w:val="en-US"/>
        </w:rPr>
      </w:pPr>
    </w:p>
    <w:p w:rsidR="00D34AA6" w:rsidRPr="00D34AA6" w:rsidRDefault="00D34AA6" w:rsidP="00D34AA6">
      <w:pPr>
        <w:spacing w:after="120" w:line="480" w:lineRule="auto"/>
        <w:jc w:val="center"/>
        <w:rPr>
          <w:rFonts w:ascii="Times New Roman" w:hAnsi="Times New Roman" w:cs="Times New Roman"/>
          <w:b/>
          <w:sz w:val="24"/>
          <w:szCs w:val="24"/>
        </w:rPr>
      </w:pPr>
      <w:r w:rsidRPr="00D34AA6">
        <w:rPr>
          <w:rFonts w:ascii="Times New Roman" w:hAnsi="Times New Roman" w:cs="Times New Roman"/>
          <w:b/>
          <w:sz w:val="24"/>
          <w:szCs w:val="24"/>
        </w:rPr>
        <w:t>ABSTRACT</w:t>
      </w:r>
    </w:p>
    <w:p w:rsidR="00D34AA6" w:rsidRPr="00D34AA6" w:rsidRDefault="00D34AA6" w:rsidP="00D34AA6">
      <w:pPr>
        <w:spacing w:after="120" w:line="240" w:lineRule="auto"/>
        <w:jc w:val="center"/>
        <w:rPr>
          <w:rFonts w:ascii="Times New Roman" w:hAnsi="Times New Roman" w:cs="Times New Roman"/>
          <w:sz w:val="24"/>
          <w:szCs w:val="24"/>
        </w:rPr>
      </w:pPr>
      <w:r w:rsidRPr="00D34AA6">
        <w:rPr>
          <w:rFonts w:ascii="Times New Roman" w:hAnsi="Times New Roman" w:cs="Times New Roman"/>
          <w:sz w:val="24"/>
          <w:szCs w:val="24"/>
        </w:rPr>
        <w:t>THE REVIEW OF JURIDIS OF CATTLE BUSINESS INSURANCE</w:t>
      </w:r>
    </w:p>
    <w:p w:rsidR="00D34AA6" w:rsidRDefault="00D34AA6" w:rsidP="00D34AA6">
      <w:pPr>
        <w:spacing w:after="0" w:line="240" w:lineRule="auto"/>
        <w:jc w:val="center"/>
        <w:rPr>
          <w:rFonts w:ascii="Times New Roman" w:hAnsi="Times New Roman" w:cs="Times New Roman"/>
          <w:sz w:val="24"/>
          <w:szCs w:val="24"/>
          <w:lang w:val="en-US"/>
        </w:rPr>
      </w:pPr>
      <w:r w:rsidRPr="00D34AA6">
        <w:rPr>
          <w:rFonts w:ascii="Times New Roman" w:hAnsi="Times New Roman" w:cs="Times New Roman"/>
          <w:sz w:val="24"/>
          <w:szCs w:val="24"/>
        </w:rPr>
        <w:t xml:space="preserve"> IN DEALING THE RISK</w:t>
      </w:r>
    </w:p>
    <w:p w:rsidR="00D34AA6" w:rsidRPr="00D34AA6" w:rsidRDefault="00D34AA6" w:rsidP="00D34AA6">
      <w:pPr>
        <w:spacing w:line="240" w:lineRule="auto"/>
        <w:jc w:val="center"/>
        <w:rPr>
          <w:rFonts w:ascii="Times New Roman" w:hAnsi="Times New Roman" w:cs="Times New Roman"/>
          <w:sz w:val="24"/>
          <w:szCs w:val="24"/>
          <w:lang w:val="en-US"/>
        </w:rPr>
      </w:pPr>
    </w:p>
    <w:p w:rsidR="00D34AA6" w:rsidRPr="00D34AA6" w:rsidRDefault="00D34AA6" w:rsidP="00D34AA6">
      <w:pPr>
        <w:spacing w:line="240" w:lineRule="auto"/>
        <w:ind w:firstLine="720"/>
        <w:jc w:val="both"/>
        <w:rPr>
          <w:rFonts w:ascii="Times New Roman" w:hAnsi="Times New Roman" w:cs="Times New Roman"/>
          <w:sz w:val="24"/>
          <w:szCs w:val="24"/>
          <w:lang w:val="en-US"/>
        </w:rPr>
      </w:pPr>
      <w:r w:rsidRPr="00D34AA6">
        <w:rPr>
          <w:rFonts w:ascii="Times New Roman" w:hAnsi="Times New Roman" w:cs="Times New Roman"/>
          <w:sz w:val="24"/>
          <w:szCs w:val="24"/>
        </w:rPr>
        <w:t>This study aims to determine the form of the arrangement of the cattle business insurance agreement in tackling risks and to know the determination of payment and compensation of losses in cattle livestock insurance to overcome the risk. The method used in this thesis in the normative legal method which is the study of synchronization of legislation. Based on the results of research that the premium paid by the insured in the cattle business insurance is not too enormous due to the help of premiums from the government, the compensation able to alleviate the losses by farmers/insured. The role of the government  in this case is evident from the regulation that regulates the protection and empowerment of farmers and participate in facilitating this insurance in the form of premium assistance, with the procedur of settlement of claims that are easy and does not take along time, strongly support the farmers to continue to protect their business continuity.</w:t>
      </w:r>
    </w:p>
    <w:p w:rsidR="002B0047" w:rsidRPr="00D34AA6" w:rsidRDefault="00D34AA6" w:rsidP="00D34AA6">
      <w:pPr>
        <w:jc w:val="both"/>
        <w:rPr>
          <w:rFonts w:ascii="Times New Roman" w:hAnsi="Times New Roman" w:cs="Times New Roman"/>
          <w:sz w:val="24"/>
          <w:szCs w:val="24"/>
          <w:lang w:val="en-US"/>
        </w:rPr>
      </w:pPr>
      <w:r w:rsidRPr="00D34AA6">
        <w:rPr>
          <w:rFonts w:ascii="Times New Roman" w:hAnsi="Times New Roman" w:cs="Times New Roman"/>
          <w:sz w:val="24"/>
          <w:szCs w:val="24"/>
        </w:rPr>
        <w:t xml:space="preserve"> Keywords: Insurance, Livestock, Risk.</w:t>
      </w:r>
    </w:p>
    <w:p w:rsidR="00FA6A9F" w:rsidRPr="001C2D97" w:rsidRDefault="006C6B27" w:rsidP="00281112">
      <w:pPr>
        <w:pStyle w:val="ListParagraph"/>
        <w:numPr>
          <w:ilvl w:val="0"/>
          <w:numId w:val="1"/>
        </w:numPr>
        <w:ind w:left="709" w:hanging="349"/>
        <w:jc w:val="center"/>
        <w:rPr>
          <w:rFonts w:ascii="Times New Roman" w:hAnsi="Times New Roman" w:cs="Times New Roman"/>
          <w:b/>
          <w:sz w:val="24"/>
          <w:szCs w:val="24"/>
        </w:rPr>
      </w:pPr>
      <w:r w:rsidRPr="001C2D97">
        <w:rPr>
          <w:rFonts w:ascii="Times New Roman" w:hAnsi="Times New Roman" w:cs="Times New Roman"/>
          <w:b/>
          <w:sz w:val="24"/>
          <w:szCs w:val="24"/>
        </w:rPr>
        <w:lastRenderedPageBreak/>
        <w:t>PENDAHULUAN</w:t>
      </w:r>
    </w:p>
    <w:p w:rsidR="00281112" w:rsidRPr="001C2D97" w:rsidRDefault="00281112" w:rsidP="00281112">
      <w:pPr>
        <w:pStyle w:val="ListParagraph"/>
        <w:spacing w:line="240" w:lineRule="auto"/>
        <w:ind w:left="709"/>
        <w:rPr>
          <w:rFonts w:ascii="Times New Roman" w:hAnsi="Times New Roman" w:cs="Times New Roman"/>
          <w:b/>
          <w:sz w:val="24"/>
          <w:szCs w:val="24"/>
        </w:rPr>
      </w:pPr>
    </w:p>
    <w:p w:rsidR="00952E39" w:rsidRPr="005D72DE" w:rsidRDefault="0098376A" w:rsidP="0098376A">
      <w:pPr>
        <w:pStyle w:val="ListParagraph"/>
        <w:spacing w:after="0" w:line="480" w:lineRule="auto"/>
        <w:ind w:left="0" w:firstLine="567"/>
        <w:jc w:val="both"/>
        <w:rPr>
          <w:rFonts w:ascii="Times New Roman" w:hAnsi="Times New Roman" w:cs="Times New Roman"/>
          <w:color w:val="000000" w:themeColor="text1"/>
          <w:sz w:val="24"/>
          <w:szCs w:val="24"/>
        </w:rPr>
      </w:pPr>
      <w:r w:rsidRPr="005D72DE">
        <w:rPr>
          <w:rFonts w:ascii="Times New Roman" w:hAnsi="Times New Roman" w:cs="Times New Roman"/>
          <w:color w:val="000000" w:themeColor="text1"/>
          <w:sz w:val="24"/>
          <w:szCs w:val="24"/>
        </w:rPr>
        <w:t>P</w:t>
      </w:r>
      <w:r w:rsidR="005C6624" w:rsidRPr="005D72DE">
        <w:rPr>
          <w:rFonts w:ascii="Times New Roman" w:hAnsi="Times New Roman" w:cs="Times New Roman"/>
          <w:color w:val="000000" w:themeColor="text1"/>
          <w:sz w:val="24"/>
          <w:szCs w:val="24"/>
        </w:rPr>
        <w:t>e</w:t>
      </w:r>
      <w:r w:rsidRPr="005D72DE">
        <w:rPr>
          <w:rFonts w:ascii="Times New Roman" w:hAnsi="Times New Roman" w:cs="Times New Roman"/>
          <w:color w:val="000000" w:themeColor="text1"/>
          <w:sz w:val="24"/>
          <w:szCs w:val="24"/>
        </w:rPr>
        <w:t>ngelolaan usaha p</w:t>
      </w:r>
      <w:r w:rsidR="00AD0D96" w:rsidRPr="005D72DE">
        <w:rPr>
          <w:rFonts w:ascii="Times New Roman" w:hAnsi="Times New Roman" w:cs="Times New Roman"/>
          <w:color w:val="000000" w:themeColor="text1"/>
          <w:sz w:val="24"/>
          <w:szCs w:val="24"/>
        </w:rPr>
        <w:t>e</w:t>
      </w:r>
      <w:r w:rsidRPr="005D72DE">
        <w:rPr>
          <w:rFonts w:ascii="Times New Roman" w:hAnsi="Times New Roman" w:cs="Times New Roman"/>
          <w:color w:val="000000" w:themeColor="text1"/>
          <w:sz w:val="24"/>
          <w:szCs w:val="24"/>
        </w:rPr>
        <w:t>ternakan di Indonesia masih menjadi bagian penting mengingat indonesia adalah negara agraris yang notabenenya masyarakat masih mengandalkan mata</w:t>
      </w:r>
      <w:r w:rsidR="00D6571A" w:rsidRPr="005D72DE">
        <w:rPr>
          <w:rFonts w:ascii="Times New Roman" w:hAnsi="Times New Roman" w:cs="Times New Roman"/>
          <w:color w:val="000000" w:themeColor="text1"/>
          <w:sz w:val="24"/>
          <w:szCs w:val="24"/>
        </w:rPr>
        <w:t xml:space="preserve"> </w:t>
      </w:r>
      <w:r w:rsidRPr="005D72DE">
        <w:rPr>
          <w:rFonts w:ascii="Times New Roman" w:hAnsi="Times New Roman" w:cs="Times New Roman"/>
          <w:color w:val="000000" w:themeColor="text1"/>
          <w:sz w:val="24"/>
          <w:szCs w:val="24"/>
        </w:rPr>
        <w:t>pencahariannya sebag</w:t>
      </w:r>
      <w:r w:rsidR="005C6624" w:rsidRPr="005D72DE">
        <w:rPr>
          <w:rFonts w:ascii="Times New Roman" w:hAnsi="Times New Roman" w:cs="Times New Roman"/>
          <w:color w:val="000000" w:themeColor="text1"/>
          <w:sz w:val="24"/>
          <w:szCs w:val="24"/>
        </w:rPr>
        <w:t>a</w:t>
      </w:r>
      <w:r w:rsidRPr="005D72DE">
        <w:rPr>
          <w:rFonts w:ascii="Times New Roman" w:hAnsi="Times New Roman" w:cs="Times New Roman"/>
          <w:color w:val="000000" w:themeColor="text1"/>
          <w:sz w:val="24"/>
          <w:szCs w:val="24"/>
        </w:rPr>
        <w:t>i petani/peternak</w:t>
      </w:r>
      <w:r w:rsidR="005C6624" w:rsidRPr="005D72DE">
        <w:rPr>
          <w:rFonts w:ascii="Times New Roman" w:hAnsi="Times New Roman" w:cs="Times New Roman"/>
          <w:color w:val="000000" w:themeColor="text1"/>
          <w:sz w:val="24"/>
          <w:szCs w:val="24"/>
        </w:rPr>
        <w:t xml:space="preserve"> mela</w:t>
      </w:r>
      <w:r w:rsidR="00D6571A" w:rsidRPr="005D72DE">
        <w:rPr>
          <w:rFonts w:ascii="Times New Roman" w:hAnsi="Times New Roman" w:cs="Times New Roman"/>
          <w:color w:val="000000" w:themeColor="text1"/>
          <w:sz w:val="24"/>
          <w:szCs w:val="24"/>
        </w:rPr>
        <w:t>l</w:t>
      </w:r>
      <w:r w:rsidR="005C6624" w:rsidRPr="005D72DE">
        <w:rPr>
          <w:rFonts w:ascii="Times New Roman" w:hAnsi="Times New Roman" w:cs="Times New Roman"/>
          <w:color w:val="000000" w:themeColor="text1"/>
          <w:sz w:val="24"/>
          <w:szCs w:val="24"/>
        </w:rPr>
        <w:t>ui s</w:t>
      </w:r>
      <w:r w:rsidR="00D6571A" w:rsidRPr="005D72DE">
        <w:rPr>
          <w:rFonts w:ascii="Times New Roman" w:hAnsi="Times New Roman" w:cs="Times New Roman"/>
          <w:color w:val="000000" w:themeColor="text1"/>
          <w:sz w:val="24"/>
          <w:szCs w:val="24"/>
        </w:rPr>
        <w:t>e</w:t>
      </w:r>
      <w:r w:rsidR="005C6624" w:rsidRPr="005D72DE">
        <w:rPr>
          <w:rFonts w:ascii="Times New Roman" w:hAnsi="Times New Roman" w:cs="Times New Roman"/>
          <w:color w:val="000000" w:themeColor="text1"/>
          <w:sz w:val="24"/>
          <w:szCs w:val="24"/>
        </w:rPr>
        <w:t>ktor pertanian ini yang mencakup usaha peternakan juga, dalam pengelolaannya perlu memperhatikan risiko yang dapat menimbulkan kerugian karena erat kaitannya dengan keberlangsungan usaha mereka, tentunya perlu solusi tepat untuk mengatasi hal tersebut yang terfokus pada penanggulangan risiko.</w:t>
      </w:r>
    </w:p>
    <w:p w:rsidR="00952E39" w:rsidRPr="005D72DE" w:rsidRDefault="0098376A" w:rsidP="0098376A">
      <w:pPr>
        <w:pStyle w:val="ListParagraph"/>
        <w:spacing w:after="0"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Pemerintah melalui </w:t>
      </w:r>
      <w:r w:rsidR="002B0047" w:rsidRPr="005D72DE">
        <w:rPr>
          <w:rFonts w:ascii="Times New Roman" w:hAnsi="Times New Roman" w:cs="Times New Roman"/>
          <w:color w:val="000000" w:themeColor="text1"/>
          <w:sz w:val="24"/>
          <w:szCs w:val="24"/>
        </w:rPr>
        <w:t>Asuransi Usaha Ternak S</w:t>
      </w:r>
      <w:r w:rsidRPr="005D72DE">
        <w:rPr>
          <w:rFonts w:ascii="Times New Roman" w:hAnsi="Times New Roman" w:cs="Times New Roman"/>
          <w:color w:val="000000" w:themeColor="text1"/>
          <w:sz w:val="24"/>
          <w:szCs w:val="24"/>
        </w:rPr>
        <w:t>api sesuai kewenangannya telah mengatur bagaimana masyarakat yang memiliki usaha ternak sapi dapat mengatasi risiko terhadap hewan ternaknya dari kematian karena beranak, kecelakaan maupun kehilangan</w:t>
      </w:r>
      <w:r w:rsidR="009D3DD2" w:rsidRPr="005D72DE">
        <w:rPr>
          <w:rFonts w:ascii="Times New Roman" w:hAnsi="Times New Roman" w:cs="Times New Roman"/>
          <w:color w:val="000000" w:themeColor="text1"/>
          <w:sz w:val="24"/>
          <w:szCs w:val="24"/>
        </w:rPr>
        <w:t xml:space="preserve"> karena kecurian</w:t>
      </w:r>
      <w:r w:rsidRPr="005D72DE">
        <w:rPr>
          <w:rFonts w:ascii="Times New Roman" w:hAnsi="Times New Roman" w:cs="Times New Roman"/>
          <w:color w:val="000000" w:themeColor="text1"/>
          <w:sz w:val="24"/>
          <w:szCs w:val="24"/>
        </w:rPr>
        <w:t xml:space="preserve"> demi keberlanjutan usaha peternakan mereka, meningkatkan kesadaran mereka akan pentingnya produk asuransi ini bukan hanya untuk mereka saja namun kontribusi lebih pada pengelolaannya mampu mengembangkan industri petern</w:t>
      </w:r>
      <w:r w:rsidR="009D3DD2" w:rsidRPr="005D72DE">
        <w:rPr>
          <w:rFonts w:ascii="Times New Roman" w:hAnsi="Times New Roman" w:cs="Times New Roman"/>
          <w:color w:val="000000" w:themeColor="text1"/>
          <w:sz w:val="24"/>
          <w:szCs w:val="24"/>
        </w:rPr>
        <w:t>a</w:t>
      </w:r>
      <w:r w:rsidRPr="005D72DE">
        <w:rPr>
          <w:rFonts w:ascii="Times New Roman" w:hAnsi="Times New Roman" w:cs="Times New Roman"/>
          <w:color w:val="000000" w:themeColor="text1"/>
          <w:sz w:val="24"/>
          <w:szCs w:val="24"/>
        </w:rPr>
        <w:t>kan di Indonesia hal ini tentu berdampak pada perkonomian di Indonesia nantinya.</w:t>
      </w:r>
    </w:p>
    <w:p w:rsidR="00952E39" w:rsidRPr="004802C5" w:rsidRDefault="00952E39" w:rsidP="004802C5">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Berdasarkan dari uraian latar belakang tersebut dapat diangkat rumusan masalah sebagai berik</w:t>
      </w:r>
      <w:r w:rsidR="00D4101C">
        <w:rPr>
          <w:rFonts w:ascii="Times New Roman" w:hAnsi="Times New Roman" w:cs="Times New Roman"/>
          <w:sz w:val="24"/>
          <w:szCs w:val="24"/>
        </w:rPr>
        <w:t>ut: 1).</w:t>
      </w:r>
      <w:r w:rsidR="004802C5">
        <w:rPr>
          <w:rFonts w:ascii="Times New Roman" w:hAnsi="Times New Roman" w:cs="Times New Roman"/>
          <w:sz w:val="24"/>
          <w:szCs w:val="24"/>
          <w:lang w:val="en-US"/>
        </w:rPr>
        <w:t xml:space="preserve"> </w:t>
      </w:r>
      <w:r w:rsidR="004802C5">
        <w:rPr>
          <w:rFonts w:ascii="Times New Roman" w:hAnsi="Times New Roman" w:cs="Times New Roman"/>
          <w:sz w:val="24"/>
          <w:szCs w:val="24"/>
        </w:rPr>
        <w:t xml:space="preserve">Bagaimanakah </w:t>
      </w:r>
      <w:proofErr w:type="spellStart"/>
      <w:r w:rsidR="004802C5">
        <w:rPr>
          <w:rFonts w:ascii="Times New Roman" w:hAnsi="Times New Roman" w:cs="Times New Roman"/>
          <w:sz w:val="24"/>
          <w:szCs w:val="24"/>
          <w:lang w:val="en-US"/>
        </w:rPr>
        <w:t>bentuk</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pengaturan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perjanjian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Asuransi</w:t>
      </w:r>
      <w:proofErr w:type="spellEnd"/>
      <w:r w:rsidR="004802C5">
        <w:rPr>
          <w:rFonts w:ascii="Times New Roman" w:hAnsi="Times New Roman" w:cs="Times New Roman"/>
          <w:sz w:val="24"/>
          <w:szCs w:val="24"/>
          <w:lang w:val="en-US"/>
        </w:rPr>
        <w:t xml:space="preserve"> Usaha </w:t>
      </w:r>
      <w:proofErr w:type="spellStart"/>
      <w:r w:rsidR="004802C5">
        <w:rPr>
          <w:rFonts w:ascii="Times New Roman" w:hAnsi="Times New Roman" w:cs="Times New Roman"/>
          <w:sz w:val="24"/>
          <w:szCs w:val="24"/>
          <w:lang w:val="en-US"/>
        </w:rPr>
        <w:t>Ternak</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Sapi</w:t>
      </w:r>
      <w:proofErr w:type="spellEnd"/>
      <w:r w:rsidR="004802C5">
        <w:rPr>
          <w:rFonts w:ascii="Times New Roman" w:hAnsi="Times New Roman" w:cs="Times New Roman"/>
          <w:sz w:val="24"/>
          <w:szCs w:val="24"/>
          <w:lang w:val="en-US"/>
        </w:rPr>
        <w:t xml:space="preserve"> (AUTS) </w:t>
      </w:r>
      <w:proofErr w:type="spellStart"/>
      <w:r w:rsidR="004802C5">
        <w:rPr>
          <w:rFonts w:ascii="Times New Roman" w:hAnsi="Times New Roman" w:cs="Times New Roman"/>
          <w:sz w:val="24"/>
          <w:szCs w:val="24"/>
          <w:lang w:val="en-US"/>
        </w:rPr>
        <w:t>dalam</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menanggulangi</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risiko</w:t>
      </w:r>
      <w:proofErr w:type="spellEnd"/>
      <w:r w:rsidR="004802C5">
        <w:rPr>
          <w:rFonts w:ascii="Times New Roman" w:hAnsi="Times New Roman" w:cs="Times New Roman"/>
          <w:sz w:val="24"/>
          <w:szCs w:val="24"/>
        </w:rPr>
        <w:t xml:space="preserve">? </w:t>
      </w:r>
      <w:r>
        <w:rPr>
          <w:rFonts w:ascii="Times New Roman" w:hAnsi="Times New Roman" w:cs="Times New Roman"/>
          <w:sz w:val="24"/>
          <w:szCs w:val="24"/>
        </w:rPr>
        <w:t>2</w:t>
      </w:r>
      <w:r w:rsidR="00D4101C">
        <w:rPr>
          <w:rFonts w:ascii="Times New Roman" w:hAnsi="Times New Roman" w:cs="Times New Roman"/>
          <w:sz w:val="24"/>
          <w:szCs w:val="24"/>
        </w:rPr>
        <w:t xml:space="preserve">). </w:t>
      </w:r>
      <w:r w:rsidR="004802C5">
        <w:rPr>
          <w:rFonts w:ascii="Times New Roman" w:hAnsi="Times New Roman" w:cs="Times New Roman"/>
          <w:sz w:val="24"/>
          <w:szCs w:val="24"/>
        </w:rPr>
        <w:t xml:space="preserve">Bagaimanakah </w:t>
      </w:r>
      <w:proofErr w:type="spellStart"/>
      <w:r w:rsidR="004802C5">
        <w:rPr>
          <w:rFonts w:ascii="Times New Roman" w:hAnsi="Times New Roman" w:cs="Times New Roman"/>
          <w:sz w:val="24"/>
          <w:szCs w:val="24"/>
          <w:lang w:val="en-US"/>
        </w:rPr>
        <w:t>bentuk</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penetapan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pembayaran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premi</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dan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penggantian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kerugian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dalam</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Asuransi</w:t>
      </w:r>
      <w:proofErr w:type="spellEnd"/>
      <w:r w:rsidR="004802C5">
        <w:rPr>
          <w:rFonts w:ascii="Times New Roman" w:hAnsi="Times New Roman" w:cs="Times New Roman"/>
          <w:sz w:val="24"/>
          <w:szCs w:val="24"/>
          <w:lang w:val="en-US"/>
        </w:rPr>
        <w:t xml:space="preserve"> Usaha </w:t>
      </w:r>
      <w:proofErr w:type="spellStart"/>
      <w:r w:rsidR="004802C5">
        <w:rPr>
          <w:rFonts w:ascii="Times New Roman" w:hAnsi="Times New Roman" w:cs="Times New Roman"/>
          <w:sz w:val="24"/>
          <w:szCs w:val="24"/>
          <w:lang w:val="en-US"/>
        </w:rPr>
        <w:t>Ternak</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Sapi</w:t>
      </w:r>
      <w:proofErr w:type="spellEnd"/>
      <w:r w:rsidR="004802C5">
        <w:rPr>
          <w:rFonts w:ascii="Times New Roman" w:hAnsi="Times New Roman" w:cs="Times New Roman"/>
          <w:sz w:val="24"/>
          <w:szCs w:val="24"/>
          <w:lang w:val="en-US"/>
        </w:rPr>
        <w:t xml:space="preserve"> (AUTS)</w:t>
      </w:r>
      <w:r w:rsidR="004802C5">
        <w:rPr>
          <w:rFonts w:ascii="Times New Roman" w:hAnsi="Times New Roman" w:cs="Times New Roman"/>
          <w:sz w:val="24"/>
          <w:szCs w:val="24"/>
        </w:rPr>
        <w:t>?</w:t>
      </w:r>
      <w:r>
        <w:rPr>
          <w:rFonts w:ascii="Times New Roman" w:hAnsi="Times New Roman" w:cs="Times New Roman"/>
          <w:sz w:val="24"/>
          <w:szCs w:val="24"/>
        </w:rPr>
        <w:t xml:space="preserve"> Adapun tujuan yang hendak dicapai dalam pen</w:t>
      </w:r>
      <w:r w:rsidR="00D4101C">
        <w:rPr>
          <w:rFonts w:ascii="Times New Roman" w:hAnsi="Times New Roman" w:cs="Times New Roman"/>
          <w:sz w:val="24"/>
          <w:szCs w:val="24"/>
        </w:rPr>
        <w:t>elitian ini yaitu: a.</w:t>
      </w:r>
      <w:r w:rsidR="004802C5" w:rsidRPr="004802C5">
        <w:rPr>
          <w:rFonts w:ascii="Times New Roman" w:hAnsi="Times New Roman" w:cs="Times New Roman"/>
          <w:sz w:val="24"/>
          <w:szCs w:val="24"/>
        </w:rPr>
        <w:t xml:space="preserve"> </w:t>
      </w:r>
      <w:r w:rsidR="004802C5">
        <w:rPr>
          <w:rFonts w:ascii="Times New Roman" w:hAnsi="Times New Roman" w:cs="Times New Roman"/>
          <w:sz w:val="24"/>
          <w:szCs w:val="24"/>
        </w:rPr>
        <w:t xml:space="preserve">Untuk mengetahui </w:t>
      </w:r>
      <w:proofErr w:type="spellStart"/>
      <w:r w:rsidR="004802C5">
        <w:rPr>
          <w:rFonts w:ascii="Times New Roman" w:hAnsi="Times New Roman" w:cs="Times New Roman"/>
          <w:sz w:val="24"/>
          <w:szCs w:val="24"/>
          <w:lang w:val="en-US"/>
        </w:rPr>
        <w:t>bentuk</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pengaturan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perjanjian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Asuransi</w:t>
      </w:r>
      <w:proofErr w:type="spellEnd"/>
      <w:r w:rsidR="004802C5">
        <w:rPr>
          <w:rFonts w:ascii="Times New Roman" w:hAnsi="Times New Roman" w:cs="Times New Roman"/>
          <w:sz w:val="24"/>
          <w:szCs w:val="24"/>
          <w:lang w:val="en-US"/>
        </w:rPr>
        <w:t xml:space="preserve"> Usaha </w:t>
      </w:r>
      <w:proofErr w:type="spellStart"/>
      <w:r w:rsidR="004802C5">
        <w:rPr>
          <w:rFonts w:ascii="Times New Roman" w:hAnsi="Times New Roman" w:cs="Times New Roman"/>
          <w:sz w:val="24"/>
          <w:szCs w:val="24"/>
          <w:lang w:val="en-US"/>
        </w:rPr>
        <w:t>Ternak</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Sapi</w:t>
      </w:r>
      <w:proofErr w:type="spellEnd"/>
      <w:r w:rsidR="004802C5">
        <w:rPr>
          <w:rFonts w:ascii="Times New Roman" w:hAnsi="Times New Roman" w:cs="Times New Roman"/>
          <w:sz w:val="24"/>
          <w:szCs w:val="24"/>
          <w:lang w:val="en-US"/>
        </w:rPr>
        <w:t xml:space="preserve"> (AUTS) </w:t>
      </w:r>
      <w:proofErr w:type="spellStart"/>
      <w:r w:rsidR="004802C5">
        <w:rPr>
          <w:rFonts w:ascii="Times New Roman" w:hAnsi="Times New Roman" w:cs="Times New Roman"/>
          <w:sz w:val="24"/>
          <w:szCs w:val="24"/>
          <w:lang w:val="en-US"/>
        </w:rPr>
        <w:t>dalam</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menanggulangi</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risiko</w:t>
      </w:r>
      <w:proofErr w:type="spellEnd"/>
      <w:r>
        <w:rPr>
          <w:rFonts w:ascii="Times New Roman" w:hAnsi="Times New Roman" w:cs="Times New Roman"/>
          <w:sz w:val="24"/>
          <w:szCs w:val="24"/>
        </w:rPr>
        <w:t xml:space="preserve">; b. </w:t>
      </w:r>
      <w:r w:rsidR="004802C5">
        <w:rPr>
          <w:rFonts w:ascii="Times New Roman" w:hAnsi="Times New Roman" w:cs="Times New Roman"/>
          <w:sz w:val="24"/>
          <w:szCs w:val="24"/>
        </w:rPr>
        <w:t>Untuk</w:t>
      </w:r>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lastRenderedPageBreak/>
        <w:t>mengetahui</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bentuk</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penetapan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pembayaran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premi</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dan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penggantian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kerugian</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dalam</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Asuransi</w:t>
      </w:r>
      <w:proofErr w:type="spellEnd"/>
      <w:r w:rsidR="004802C5">
        <w:rPr>
          <w:rFonts w:ascii="Times New Roman" w:hAnsi="Times New Roman" w:cs="Times New Roman"/>
          <w:sz w:val="24"/>
          <w:szCs w:val="24"/>
          <w:lang w:val="en-US"/>
        </w:rPr>
        <w:t xml:space="preserve"> Usaha </w:t>
      </w:r>
      <w:proofErr w:type="spellStart"/>
      <w:r w:rsidR="004802C5">
        <w:rPr>
          <w:rFonts w:ascii="Times New Roman" w:hAnsi="Times New Roman" w:cs="Times New Roman"/>
          <w:sz w:val="24"/>
          <w:szCs w:val="24"/>
          <w:lang w:val="en-US"/>
        </w:rPr>
        <w:t>Ternak</w:t>
      </w:r>
      <w:proofErr w:type="spellEnd"/>
      <w:r w:rsidR="004802C5">
        <w:rPr>
          <w:rFonts w:ascii="Times New Roman" w:hAnsi="Times New Roman" w:cs="Times New Roman"/>
          <w:sz w:val="24"/>
          <w:szCs w:val="24"/>
          <w:lang w:val="en-US"/>
        </w:rPr>
        <w:t xml:space="preserve"> </w:t>
      </w:r>
      <w:proofErr w:type="spellStart"/>
      <w:r w:rsidR="004802C5">
        <w:rPr>
          <w:rFonts w:ascii="Times New Roman" w:hAnsi="Times New Roman" w:cs="Times New Roman"/>
          <w:sz w:val="24"/>
          <w:szCs w:val="24"/>
          <w:lang w:val="en-US"/>
        </w:rPr>
        <w:t>Sapi</w:t>
      </w:r>
      <w:proofErr w:type="spellEnd"/>
      <w:r w:rsidR="004802C5">
        <w:rPr>
          <w:rFonts w:ascii="Times New Roman" w:hAnsi="Times New Roman" w:cs="Times New Roman"/>
          <w:sz w:val="24"/>
          <w:szCs w:val="24"/>
          <w:lang w:val="en-US"/>
        </w:rPr>
        <w:t xml:space="preserve"> (AUTS)</w:t>
      </w:r>
      <w:r>
        <w:rPr>
          <w:rFonts w:ascii="Times New Roman" w:hAnsi="Times New Roman" w:cs="Times New Roman"/>
          <w:sz w:val="24"/>
          <w:szCs w:val="24"/>
        </w:rPr>
        <w:t>. Adapun manfaat yang dicapai dalam penelitian ini adalah; (a). Dapat memberi</w:t>
      </w:r>
      <w:r w:rsidR="00D4101C">
        <w:rPr>
          <w:rFonts w:ascii="Times New Roman" w:hAnsi="Times New Roman" w:cs="Times New Roman"/>
          <w:sz w:val="24"/>
          <w:szCs w:val="24"/>
        </w:rPr>
        <w:t xml:space="preserve">kan informasi bagi </w:t>
      </w:r>
      <w:r w:rsidR="00D4101C" w:rsidRPr="005D72DE">
        <w:rPr>
          <w:rFonts w:ascii="Times New Roman" w:hAnsi="Times New Roman" w:cs="Times New Roman"/>
          <w:sz w:val="24"/>
          <w:szCs w:val="24"/>
        </w:rPr>
        <w:t>masyarakat khususnya peternak</w:t>
      </w:r>
      <w:r>
        <w:rPr>
          <w:rFonts w:ascii="Times New Roman" w:hAnsi="Times New Roman" w:cs="Times New Roman"/>
          <w:sz w:val="24"/>
          <w:szCs w:val="24"/>
        </w:rPr>
        <w:t xml:space="preserve"> agar lebih </w:t>
      </w:r>
      <w:r w:rsidR="00D4101C" w:rsidRPr="005D72DE">
        <w:rPr>
          <w:rFonts w:ascii="Times New Roman" w:hAnsi="Times New Roman" w:cs="Times New Roman"/>
          <w:sz w:val="24"/>
          <w:szCs w:val="24"/>
        </w:rPr>
        <w:t>meningka</w:t>
      </w:r>
      <w:r w:rsidR="002B0047" w:rsidRPr="005D72DE">
        <w:rPr>
          <w:rFonts w:ascii="Times New Roman" w:hAnsi="Times New Roman" w:cs="Times New Roman"/>
          <w:sz w:val="24"/>
          <w:szCs w:val="24"/>
        </w:rPr>
        <w:t>tkan kesadaran akan pentingnya Asuransi Usaha Ternak S</w:t>
      </w:r>
      <w:r w:rsidR="00D4101C" w:rsidRPr="005D72DE">
        <w:rPr>
          <w:rFonts w:ascii="Times New Roman" w:hAnsi="Times New Roman" w:cs="Times New Roman"/>
          <w:sz w:val="24"/>
          <w:szCs w:val="24"/>
        </w:rPr>
        <w:t xml:space="preserve">api ini bagi keberlangsungan usaha ternak mereka dengan </w:t>
      </w:r>
      <w:r w:rsidR="00CC5183" w:rsidRPr="005D72DE">
        <w:rPr>
          <w:rFonts w:ascii="Times New Roman" w:hAnsi="Times New Roman" w:cs="Times New Roman"/>
          <w:sz w:val="24"/>
          <w:szCs w:val="24"/>
        </w:rPr>
        <w:t>ikut serta dalam asuransi ini</w:t>
      </w:r>
      <w:r>
        <w:rPr>
          <w:rFonts w:ascii="Times New Roman" w:hAnsi="Times New Roman" w:cs="Times New Roman"/>
          <w:sz w:val="24"/>
          <w:szCs w:val="24"/>
        </w:rPr>
        <w:t xml:space="preserve"> (b).  diharapkan dapat memberikan kontribusi terhadap perkembangan ilmu pengetahuan, khususnya yang berhubun</w:t>
      </w:r>
      <w:r w:rsidR="00D4101C">
        <w:rPr>
          <w:rFonts w:ascii="Times New Roman" w:hAnsi="Times New Roman" w:cs="Times New Roman"/>
          <w:sz w:val="24"/>
          <w:szCs w:val="24"/>
        </w:rPr>
        <w:t xml:space="preserve">gan dengan </w:t>
      </w:r>
      <w:proofErr w:type="spellStart"/>
      <w:r w:rsidR="00D4101C">
        <w:rPr>
          <w:rFonts w:ascii="Times New Roman" w:hAnsi="Times New Roman" w:cs="Times New Roman"/>
          <w:sz w:val="24"/>
          <w:szCs w:val="24"/>
          <w:lang w:val="en-US"/>
        </w:rPr>
        <w:t>asuransi</w:t>
      </w:r>
      <w:proofErr w:type="spellEnd"/>
      <w:r>
        <w:rPr>
          <w:rFonts w:ascii="Times New Roman" w:hAnsi="Times New Roman" w:cs="Times New Roman"/>
          <w:sz w:val="24"/>
          <w:szCs w:val="24"/>
        </w:rPr>
        <w:t>. Jenis penelitian dalam penelitian hukum ini ad</w:t>
      </w:r>
      <w:r w:rsidR="00CC5183">
        <w:rPr>
          <w:rFonts w:ascii="Times New Roman" w:hAnsi="Times New Roman" w:cs="Times New Roman"/>
          <w:sz w:val="24"/>
          <w:szCs w:val="24"/>
        </w:rPr>
        <w:t xml:space="preserve">alah penelitian normatif </w:t>
      </w:r>
      <w:r>
        <w:rPr>
          <w:rFonts w:ascii="Times New Roman" w:hAnsi="Times New Roman" w:cs="Times New Roman"/>
          <w:sz w:val="24"/>
          <w:szCs w:val="24"/>
        </w:rPr>
        <w:t>dengan metode pendekatan yang digunakan adalah pendekatan perundang-undangan (</w:t>
      </w:r>
      <w:r w:rsidRPr="00A5121E">
        <w:rPr>
          <w:rFonts w:ascii="Times New Roman" w:hAnsi="Times New Roman" w:cs="Times New Roman"/>
          <w:i/>
          <w:sz w:val="24"/>
          <w:szCs w:val="24"/>
        </w:rPr>
        <w:t>satute approach</w:t>
      </w:r>
      <w:r>
        <w:rPr>
          <w:rFonts w:ascii="Times New Roman" w:hAnsi="Times New Roman" w:cs="Times New Roman"/>
          <w:sz w:val="24"/>
          <w:szCs w:val="24"/>
        </w:rPr>
        <w:t>)</w:t>
      </w:r>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pendekatan konseptual (</w:t>
      </w:r>
      <w:r w:rsidRPr="00A5121E">
        <w:rPr>
          <w:rFonts w:ascii="Times New Roman" w:hAnsi="Times New Roman" w:cs="Times New Roman"/>
          <w:i/>
          <w:sz w:val="24"/>
          <w:szCs w:val="24"/>
        </w:rPr>
        <w:t>conceptual approach)</w:t>
      </w:r>
      <w:r>
        <w:rPr>
          <w:rFonts w:ascii="Times New Roman" w:hAnsi="Times New Roman" w:cs="Times New Roman"/>
          <w:sz w:val="24"/>
          <w:szCs w:val="24"/>
        </w:rPr>
        <w:t>. Sumber dan bahan hukum yang digunakan yaitu da</w:t>
      </w:r>
      <w:r w:rsidR="00CC5183">
        <w:rPr>
          <w:rFonts w:ascii="Times New Roman" w:hAnsi="Times New Roman" w:cs="Times New Roman"/>
          <w:sz w:val="24"/>
          <w:szCs w:val="24"/>
        </w:rPr>
        <w:t>ta kepus</w:t>
      </w:r>
      <w:proofErr w:type="spellStart"/>
      <w:r w:rsidR="00CC5183">
        <w:rPr>
          <w:rFonts w:ascii="Times New Roman" w:hAnsi="Times New Roman" w:cs="Times New Roman"/>
          <w:sz w:val="24"/>
          <w:szCs w:val="24"/>
          <w:lang w:val="en-US"/>
        </w:rPr>
        <w:t>takaan</w:t>
      </w:r>
      <w:proofErr w:type="spellEnd"/>
      <w:r>
        <w:rPr>
          <w:rFonts w:ascii="Times New Roman" w:hAnsi="Times New Roman" w:cs="Times New Roman"/>
          <w:sz w:val="24"/>
          <w:szCs w:val="24"/>
        </w:rPr>
        <w:t>.</w:t>
      </w:r>
      <w:r w:rsidR="00E6763E">
        <w:rPr>
          <w:rStyle w:val="FootnoteReference"/>
          <w:rFonts w:ascii="Times New Roman" w:hAnsi="Times New Roman" w:cs="Times New Roman"/>
          <w:sz w:val="24"/>
          <w:szCs w:val="24"/>
        </w:rPr>
        <w:footnoteReference w:id="1"/>
      </w:r>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Teknik</w:t>
      </w:r>
      <w:proofErr w:type="spellEnd"/>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pengumpulan</w:t>
      </w:r>
      <w:proofErr w:type="spellEnd"/>
      <w:r w:rsidR="00CC5183">
        <w:rPr>
          <w:rFonts w:ascii="Times New Roman" w:hAnsi="Times New Roman" w:cs="Times New Roman"/>
          <w:sz w:val="24"/>
          <w:szCs w:val="24"/>
          <w:lang w:val="en-US"/>
        </w:rPr>
        <w:t xml:space="preserve"> data </w:t>
      </w:r>
      <w:proofErr w:type="spellStart"/>
      <w:r w:rsidR="00CC5183">
        <w:rPr>
          <w:rFonts w:ascii="Times New Roman" w:hAnsi="Times New Roman" w:cs="Times New Roman"/>
          <w:sz w:val="24"/>
          <w:szCs w:val="24"/>
          <w:lang w:val="en-US"/>
        </w:rPr>
        <w:t>dengan</w:t>
      </w:r>
      <w:proofErr w:type="spellEnd"/>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cara</w:t>
      </w:r>
      <w:proofErr w:type="spellEnd"/>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studi</w:t>
      </w:r>
      <w:proofErr w:type="spellEnd"/>
      <w:r w:rsidR="00CC5183">
        <w:rPr>
          <w:rFonts w:ascii="Times New Roman" w:hAnsi="Times New Roman" w:cs="Times New Roman"/>
          <w:sz w:val="24"/>
          <w:szCs w:val="24"/>
          <w:lang w:val="en-US"/>
        </w:rPr>
        <w:t xml:space="preserve"> </w:t>
      </w:r>
      <w:proofErr w:type="spellStart"/>
      <w:r w:rsidR="00CC5183">
        <w:rPr>
          <w:rFonts w:ascii="Times New Roman" w:hAnsi="Times New Roman" w:cs="Times New Roman"/>
          <w:sz w:val="24"/>
          <w:szCs w:val="24"/>
          <w:lang w:val="en-US"/>
        </w:rPr>
        <w:t>dokumen</w:t>
      </w:r>
      <w:proofErr w:type="spellEnd"/>
      <w:r w:rsidR="00CC5183">
        <w:rPr>
          <w:rFonts w:ascii="Times New Roman" w:hAnsi="Times New Roman" w:cs="Times New Roman"/>
          <w:sz w:val="24"/>
          <w:szCs w:val="24"/>
          <w:lang w:val="en-US"/>
        </w:rPr>
        <w:t xml:space="preserve"> </w:t>
      </w:r>
      <w:proofErr w:type="spellStart"/>
      <w:proofErr w:type="gramStart"/>
      <w:r w:rsidR="00CC5183">
        <w:rPr>
          <w:rFonts w:ascii="Times New Roman" w:hAnsi="Times New Roman" w:cs="Times New Roman"/>
          <w:sz w:val="24"/>
          <w:szCs w:val="24"/>
          <w:lang w:val="en-US"/>
        </w:rPr>
        <w:t>dan</w:t>
      </w:r>
      <w:proofErr w:type="spellEnd"/>
      <w:r w:rsidR="00CC5183">
        <w:rPr>
          <w:rFonts w:ascii="Times New Roman" w:hAnsi="Times New Roman" w:cs="Times New Roman"/>
          <w:sz w:val="24"/>
          <w:szCs w:val="24"/>
          <w:lang w:val="en-US"/>
        </w:rPr>
        <w:t xml:space="preserve"> </w:t>
      </w:r>
      <w:r w:rsidR="00CC5183">
        <w:rPr>
          <w:rFonts w:ascii="Times New Roman" w:hAnsi="Times New Roman" w:cs="Times New Roman"/>
          <w:sz w:val="24"/>
          <w:szCs w:val="24"/>
        </w:rPr>
        <w:t xml:space="preserve"> </w:t>
      </w:r>
      <w:r w:rsidR="00CC5183">
        <w:rPr>
          <w:rFonts w:ascii="Times New Roman" w:hAnsi="Times New Roman" w:cs="Times New Roman"/>
          <w:sz w:val="24"/>
          <w:szCs w:val="24"/>
          <w:lang w:val="en-US"/>
        </w:rPr>
        <w:t>a</w:t>
      </w:r>
      <w:r>
        <w:rPr>
          <w:rFonts w:ascii="Times New Roman" w:hAnsi="Times New Roman" w:cs="Times New Roman"/>
          <w:sz w:val="24"/>
          <w:szCs w:val="24"/>
        </w:rPr>
        <w:t>nalisis</w:t>
      </w:r>
      <w:proofErr w:type="gramEnd"/>
      <w:r>
        <w:rPr>
          <w:rFonts w:ascii="Times New Roman" w:hAnsi="Times New Roman" w:cs="Times New Roman"/>
          <w:sz w:val="24"/>
          <w:szCs w:val="24"/>
        </w:rPr>
        <w:t xml:space="preserve"> bahan hukum yang digunakan dalam penelitian ini adalah analisis kualitatif.</w:t>
      </w:r>
    </w:p>
    <w:p w:rsidR="00952E39" w:rsidRDefault="00952E39" w:rsidP="00952E39">
      <w:pPr>
        <w:spacing w:line="480" w:lineRule="auto"/>
        <w:jc w:val="both"/>
        <w:rPr>
          <w:rFonts w:ascii="Times New Roman" w:hAnsi="Times New Roman" w:cs="Times New Roman"/>
          <w:b/>
          <w:sz w:val="24"/>
          <w:szCs w:val="24"/>
        </w:rPr>
      </w:pPr>
    </w:p>
    <w:p w:rsidR="00952E39" w:rsidRDefault="00952E39" w:rsidP="00952E39">
      <w:pPr>
        <w:spacing w:line="480" w:lineRule="auto"/>
        <w:jc w:val="both"/>
        <w:rPr>
          <w:rFonts w:ascii="Times New Roman" w:hAnsi="Times New Roman" w:cs="Times New Roman"/>
          <w:b/>
          <w:sz w:val="24"/>
          <w:szCs w:val="24"/>
        </w:rPr>
      </w:pPr>
    </w:p>
    <w:p w:rsidR="00952E39" w:rsidRDefault="00952E39" w:rsidP="00952E39">
      <w:pPr>
        <w:spacing w:line="480" w:lineRule="auto"/>
        <w:jc w:val="both"/>
        <w:rPr>
          <w:rFonts w:ascii="Times New Roman" w:hAnsi="Times New Roman" w:cs="Times New Roman"/>
          <w:b/>
          <w:sz w:val="24"/>
          <w:szCs w:val="24"/>
        </w:rPr>
      </w:pPr>
    </w:p>
    <w:p w:rsidR="00952E39" w:rsidRDefault="00952E39" w:rsidP="00952E39">
      <w:pPr>
        <w:spacing w:line="480" w:lineRule="auto"/>
        <w:jc w:val="both"/>
        <w:rPr>
          <w:rFonts w:ascii="Times New Roman" w:hAnsi="Times New Roman" w:cs="Times New Roman"/>
          <w:b/>
          <w:sz w:val="24"/>
          <w:szCs w:val="24"/>
        </w:rPr>
      </w:pPr>
    </w:p>
    <w:p w:rsidR="005C6624" w:rsidRDefault="005C6624" w:rsidP="001C199D">
      <w:pPr>
        <w:spacing w:line="480" w:lineRule="auto"/>
        <w:jc w:val="both"/>
        <w:rPr>
          <w:rFonts w:ascii="Times New Roman" w:hAnsi="Times New Roman" w:cs="Times New Roman"/>
          <w:b/>
          <w:sz w:val="24"/>
          <w:szCs w:val="24"/>
          <w:lang w:val="en-US"/>
        </w:rPr>
      </w:pPr>
    </w:p>
    <w:p w:rsidR="00765EE1" w:rsidRDefault="00765EE1" w:rsidP="001C199D">
      <w:pPr>
        <w:spacing w:line="480" w:lineRule="auto"/>
        <w:jc w:val="both"/>
        <w:rPr>
          <w:rFonts w:ascii="Times New Roman" w:hAnsi="Times New Roman" w:cs="Times New Roman"/>
          <w:b/>
          <w:sz w:val="24"/>
          <w:szCs w:val="24"/>
          <w:lang w:val="en-US"/>
        </w:rPr>
      </w:pPr>
    </w:p>
    <w:p w:rsidR="00765EE1" w:rsidRDefault="00765EE1" w:rsidP="001C199D">
      <w:pPr>
        <w:spacing w:line="480" w:lineRule="auto"/>
        <w:jc w:val="both"/>
        <w:rPr>
          <w:rFonts w:ascii="Times New Roman" w:hAnsi="Times New Roman" w:cs="Times New Roman"/>
          <w:b/>
          <w:sz w:val="24"/>
          <w:szCs w:val="24"/>
          <w:lang w:val="en-US"/>
        </w:rPr>
      </w:pPr>
    </w:p>
    <w:p w:rsidR="00952E39" w:rsidRDefault="00952E39" w:rsidP="00952E39">
      <w:pPr>
        <w:spacing w:line="48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lastRenderedPageBreak/>
        <w:t>II. PEMBAHASAN</w:t>
      </w:r>
    </w:p>
    <w:p w:rsidR="00AD0D96" w:rsidRPr="00DF37B0" w:rsidRDefault="00AD0D96" w:rsidP="00DF37B0">
      <w:pPr>
        <w:ind w:left="360"/>
        <w:jc w:val="both"/>
        <w:rPr>
          <w:rFonts w:ascii="Times New Roman" w:hAnsi="Times New Roman" w:cs="Times New Roman"/>
          <w:b/>
          <w:sz w:val="24"/>
          <w:szCs w:val="24"/>
          <w:lang w:val="en-US"/>
        </w:rPr>
      </w:pPr>
      <w:proofErr w:type="spellStart"/>
      <w:r w:rsidRPr="00DF37B0">
        <w:rPr>
          <w:rFonts w:ascii="Times New Roman" w:hAnsi="Times New Roman" w:cs="Times New Roman"/>
          <w:b/>
          <w:sz w:val="24"/>
          <w:szCs w:val="24"/>
          <w:lang w:val="en-US"/>
        </w:rPr>
        <w:t>Bentuk</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Pengaturan</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Perjanjian</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Asuransi</w:t>
      </w:r>
      <w:proofErr w:type="spellEnd"/>
      <w:r w:rsidRPr="00DF37B0">
        <w:rPr>
          <w:rFonts w:ascii="Times New Roman" w:hAnsi="Times New Roman" w:cs="Times New Roman"/>
          <w:b/>
          <w:sz w:val="24"/>
          <w:szCs w:val="24"/>
          <w:lang w:val="en-US"/>
        </w:rPr>
        <w:t xml:space="preserve"> Usaha </w:t>
      </w:r>
      <w:proofErr w:type="spellStart"/>
      <w:r w:rsidRPr="00DF37B0">
        <w:rPr>
          <w:rFonts w:ascii="Times New Roman" w:hAnsi="Times New Roman" w:cs="Times New Roman"/>
          <w:b/>
          <w:sz w:val="24"/>
          <w:szCs w:val="24"/>
          <w:lang w:val="en-US"/>
        </w:rPr>
        <w:t>Ternak</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Sapi</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Dalam</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Menanggulangi</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Risiko</w:t>
      </w:r>
      <w:proofErr w:type="spellEnd"/>
      <w:r w:rsidRPr="00DF37B0">
        <w:rPr>
          <w:rFonts w:ascii="Times New Roman" w:hAnsi="Times New Roman" w:cs="Times New Roman"/>
          <w:b/>
          <w:sz w:val="24"/>
          <w:szCs w:val="24"/>
          <w:lang w:val="en-US"/>
        </w:rPr>
        <w:t>.</w:t>
      </w:r>
    </w:p>
    <w:p w:rsidR="004C68B8" w:rsidRPr="006E0332" w:rsidRDefault="004C68B8" w:rsidP="004C68B8">
      <w:pPr>
        <w:pStyle w:val="ListParagraph"/>
        <w:tabs>
          <w:tab w:val="left" w:pos="6120"/>
        </w:tabs>
        <w:spacing w:after="0" w:line="480" w:lineRule="auto"/>
        <w:ind w:left="454" w:firstLine="567"/>
        <w:jc w:val="both"/>
        <w:rPr>
          <w:rFonts w:ascii="Times New Roman" w:hAnsi="Times New Roman"/>
          <w:sz w:val="24"/>
          <w:szCs w:val="24"/>
        </w:rPr>
      </w:pPr>
      <w:r>
        <w:rPr>
          <w:rFonts w:ascii="Times New Roman" w:hAnsi="Times New Roman"/>
          <w:sz w:val="24"/>
          <w:szCs w:val="24"/>
        </w:rPr>
        <w:t xml:space="preserve">Berdasarkan ketentuan yang ada dalam Undang-Undang Nomor 19 Tahun 2013 tentang Perlindungan dan Pemberdayaan Petani yang menyatakan bahwa: </w:t>
      </w:r>
      <w:r>
        <w:rPr>
          <w:rStyle w:val="FootnoteReference"/>
          <w:rFonts w:ascii="Times New Roman" w:hAnsi="Times New Roman"/>
          <w:sz w:val="24"/>
          <w:szCs w:val="24"/>
        </w:rPr>
        <w:footnoteReference w:id="2"/>
      </w:r>
    </w:p>
    <w:p w:rsidR="004C68B8" w:rsidRDefault="004C68B8" w:rsidP="004C68B8">
      <w:pPr>
        <w:pStyle w:val="Default"/>
        <w:ind w:left="851"/>
        <w:jc w:val="both"/>
        <w:rPr>
          <w:rFonts w:ascii="Times New Roman" w:hAnsi="Times New Roman"/>
        </w:rPr>
      </w:pPr>
      <w:proofErr w:type="gramStart"/>
      <w:r w:rsidRPr="003E3827">
        <w:rPr>
          <w:rFonts w:ascii="Times New Roman" w:hAnsi="Times New Roman"/>
        </w:rPr>
        <w:t>“</w:t>
      </w:r>
      <w:proofErr w:type="spellStart"/>
      <w:r w:rsidRPr="003E3827">
        <w:rPr>
          <w:rFonts w:ascii="Times New Roman" w:hAnsi="Times New Roman"/>
        </w:rPr>
        <w:t>Pemerintah</w:t>
      </w:r>
      <w:proofErr w:type="spellEnd"/>
      <w:r w:rsidRPr="003E3827">
        <w:rPr>
          <w:rFonts w:ascii="Times New Roman" w:hAnsi="Times New Roman"/>
        </w:rPr>
        <w:t xml:space="preserve"> </w:t>
      </w:r>
      <w:proofErr w:type="spellStart"/>
      <w:r w:rsidRPr="003E3827">
        <w:rPr>
          <w:rFonts w:ascii="Times New Roman" w:hAnsi="Times New Roman"/>
        </w:rPr>
        <w:t>dan</w:t>
      </w:r>
      <w:proofErr w:type="spellEnd"/>
      <w:r w:rsidRPr="003E3827">
        <w:rPr>
          <w:rFonts w:ascii="Times New Roman" w:hAnsi="Times New Roman"/>
        </w:rPr>
        <w:t xml:space="preserve"> </w:t>
      </w:r>
      <w:proofErr w:type="spellStart"/>
      <w:r w:rsidRPr="003E3827">
        <w:rPr>
          <w:rFonts w:ascii="Times New Roman" w:hAnsi="Times New Roman"/>
        </w:rPr>
        <w:t>Pemerintah</w:t>
      </w:r>
      <w:proofErr w:type="spellEnd"/>
      <w:r w:rsidRPr="003E3827">
        <w:rPr>
          <w:rFonts w:ascii="Times New Roman" w:hAnsi="Times New Roman"/>
        </w:rPr>
        <w:t xml:space="preserve"> Daerah </w:t>
      </w:r>
      <w:proofErr w:type="spellStart"/>
      <w:r w:rsidRPr="003E3827">
        <w:rPr>
          <w:rFonts w:ascii="Times New Roman" w:hAnsi="Times New Roman"/>
        </w:rPr>
        <w:t>sesuai</w:t>
      </w:r>
      <w:proofErr w:type="spellEnd"/>
      <w:r w:rsidRPr="003E3827">
        <w:rPr>
          <w:rFonts w:ascii="Times New Roman" w:hAnsi="Times New Roman"/>
        </w:rPr>
        <w:t xml:space="preserve"> </w:t>
      </w:r>
      <w:proofErr w:type="spellStart"/>
      <w:r w:rsidRPr="003E3827">
        <w:rPr>
          <w:rFonts w:ascii="Times New Roman" w:hAnsi="Times New Roman"/>
        </w:rPr>
        <w:t>dengan</w:t>
      </w:r>
      <w:proofErr w:type="spellEnd"/>
      <w:r w:rsidRPr="003E3827">
        <w:rPr>
          <w:rFonts w:ascii="Times New Roman" w:hAnsi="Times New Roman"/>
        </w:rPr>
        <w:t xml:space="preserve"> </w:t>
      </w:r>
      <w:proofErr w:type="spellStart"/>
      <w:r w:rsidRPr="003E3827">
        <w:rPr>
          <w:rFonts w:ascii="Times New Roman" w:hAnsi="Times New Roman"/>
        </w:rPr>
        <w:t>kewenangannya</w:t>
      </w:r>
      <w:proofErr w:type="spellEnd"/>
      <w:r w:rsidRPr="003E3827">
        <w:rPr>
          <w:rFonts w:ascii="Times New Roman" w:hAnsi="Times New Roman"/>
        </w:rPr>
        <w:t xml:space="preserve"> </w:t>
      </w:r>
      <w:proofErr w:type="spellStart"/>
      <w:r w:rsidRPr="003E3827">
        <w:rPr>
          <w:rFonts w:ascii="Times New Roman" w:hAnsi="Times New Roman"/>
        </w:rPr>
        <w:t>bertanggung</w:t>
      </w:r>
      <w:proofErr w:type="spellEnd"/>
      <w:r w:rsidRPr="003E3827">
        <w:rPr>
          <w:rFonts w:ascii="Times New Roman" w:hAnsi="Times New Roman"/>
        </w:rPr>
        <w:t xml:space="preserve"> </w:t>
      </w:r>
      <w:proofErr w:type="spellStart"/>
      <w:r w:rsidRPr="003E3827">
        <w:rPr>
          <w:rFonts w:ascii="Times New Roman" w:hAnsi="Times New Roman"/>
        </w:rPr>
        <w:t>jawab</w:t>
      </w:r>
      <w:proofErr w:type="spellEnd"/>
      <w:r w:rsidRPr="003E3827">
        <w:rPr>
          <w:rFonts w:ascii="Times New Roman" w:hAnsi="Times New Roman"/>
        </w:rPr>
        <w:t xml:space="preserve"> </w:t>
      </w:r>
      <w:proofErr w:type="spellStart"/>
      <w:r w:rsidRPr="003E3827">
        <w:rPr>
          <w:rFonts w:ascii="Times New Roman" w:hAnsi="Times New Roman"/>
        </w:rPr>
        <w:t>atas</w:t>
      </w:r>
      <w:proofErr w:type="spellEnd"/>
      <w:r w:rsidRPr="003E3827">
        <w:rPr>
          <w:rFonts w:ascii="Times New Roman" w:hAnsi="Times New Roman"/>
        </w:rPr>
        <w:t xml:space="preserve"> </w:t>
      </w:r>
      <w:proofErr w:type="spellStart"/>
      <w:r w:rsidRPr="003E3827">
        <w:rPr>
          <w:rFonts w:ascii="Times New Roman" w:hAnsi="Times New Roman"/>
        </w:rPr>
        <w:t>Perlindungan</w:t>
      </w:r>
      <w:proofErr w:type="spellEnd"/>
      <w:r w:rsidRPr="003E3827">
        <w:rPr>
          <w:rFonts w:ascii="Times New Roman" w:hAnsi="Times New Roman"/>
        </w:rPr>
        <w:t xml:space="preserve"> </w:t>
      </w:r>
      <w:proofErr w:type="spellStart"/>
      <w:r w:rsidRPr="003E3827">
        <w:rPr>
          <w:rFonts w:ascii="Times New Roman" w:hAnsi="Times New Roman"/>
        </w:rPr>
        <w:t>Petani</w:t>
      </w:r>
      <w:proofErr w:type="spellEnd"/>
      <w:r w:rsidRPr="003E3827">
        <w:rPr>
          <w:rFonts w:ascii="Times New Roman" w:hAnsi="Times New Roman"/>
        </w:rPr>
        <w:t>.”</w:t>
      </w:r>
      <w:proofErr w:type="gramEnd"/>
    </w:p>
    <w:p w:rsidR="004C68B8" w:rsidRDefault="004C68B8" w:rsidP="004C68B8">
      <w:pPr>
        <w:pStyle w:val="Default"/>
        <w:ind w:left="993" w:hanging="142"/>
        <w:jc w:val="both"/>
        <w:rPr>
          <w:rFonts w:ascii="Times New Roman" w:hAnsi="Times New Roman"/>
        </w:rPr>
      </w:pPr>
    </w:p>
    <w:p w:rsidR="004C68B8" w:rsidRPr="003E3827" w:rsidRDefault="004C68B8" w:rsidP="004C68B8">
      <w:pPr>
        <w:pStyle w:val="Default"/>
        <w:spacing w:line="480" w:lineRule="auto"/>
        <w:ind w:left="426" w:firstLine="708"/>
        <w:jc w:val="both"/>
        <w:rPr>
          <w:rFonts w:ascii="Times New Roman" w:hAnsi="Times New Roman"/>
        </w:rPr>
      </w:pPr>
      <w:proofErr w:type="spellStart"/>
      <w:proofErr w:type="gram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pemerintah</w:t>
      </w:r>
      <w:proofErr w:type="spellEnd"/>
      <w:r>
        <w:rPr>
          <w:rFonts w:ascii="Times New Roman" w:hAnsi="Times New Roman"/>
        </w:rPr>
        <w:t xml:space="preserve"> </w:t>
      </w:r>
      <w:proofErr w:type="spellStart"/>
      <w:r>
        <w:rPr>
          <w:rFonts w:ascii="Times New Roman" w:hAnsi="Times New Roman"/>
        </w:rPr>
        <w:t>dituntut</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berpartisipasi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hal</w:t>
      </w:r>
      <w:proofErr w:type="spellEnd"/>
      <w:r>
        <w:rPr>
          <w:rFonts w:ascii="Times New Roman" w:hAnsi="Times New Roman"/>
        </w:rPr>
        <w:t xml:space="preserve"> </w:t>
      </w:r>
      <w:proofErr w:type="spellStart"/>
      <w:r>
        <w:rPr>
          <w:rFonts w:ascii="Times New Roman" w:hAnsi="Times New Roman"/>
        </w:rPr>
        <w:t>memfasilitasi</w:t>
      </w:r>
      <w:proofErr w:type="spellEnd"/>
      <w:r>
        <w:rPr>
          <w:rFonts w:ascii="Times New Roman" w:hAnsi="Times New Roman"/>
        </w:rPr>
        <w:t xml:space="preserve"> </w:t>
      </w:r>
      <w:proofErr w:type="spellStart"/>
      <w:r>
        <w:rPr>
          <w:rFonts w:ascii="Times New Roman" w:hAnsi="Times New Roman"/>
        </w:rPr>
        <w:t>para</w:t>
      </w:r>
      <w:proofErr w:type="spellEnd"/>
      <w:r>
        <w:rPr>
          <w:rFonts w:ascii="Times New Roman" w:hAnsi="Times New Roman"/>
        </w:rPr>
        <w:t xml:space="preserve"> </w:t>
      </w:r>
      <w:proofErr w:type="spellStart"/>
      <w:r>
        <w:rPr>
          <w:rFonts w:ascii="Times New Roman" w:hAnsi="Times New Roman"/>
        </w:rPr>
        <w:t>petani</w:t>
      </w:r>
      <w:proofErr w:type="spellEnd"/>
      <w:r>
        <w:rPr>
          <w:rFonts w:ascii="Times New Roman" w:hAnsi="Times New Roman"/>
        </w:rPr>
        <w:t>/</w:t>
      </w:r>
      <w:proofErr w:type="spellStart"/>
      <w:r>
        <w:rPr>
          <w:rFonts w:ascii="Times New Roman" w:hAnsi="Times New Roman"/>
        </w:rPr>
        <w:t>peternak</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menjalankan</w:t>
      </w:r>
      <w:proofErr w:type="spellEnd"/>
      <w:r>
        <w:rPr>
          <w:rFonts w:ascii="Times New Roman" w:hAnsi="Times New Roman"/>
        </w:rPr>
        <w:t xml:space="preserve"> </w:t>
      </w:r>
      <w:proofErr w:type="spellStart"/>
      <w:r>
        <w:rPr>
          <w:rFonts w:ascii="Times New Roman" w:hAnsi="Times New Roman"/>
        </w:rPr>
        <w:t>usahanya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menjamin</w:t>
      </w:r>
      <w:proofErr w:type="spellEnd"/>
      <w:r>
        <w:rPr>
          <w:rFonts w:ascii="Times New Roman" w:hAnsi="Times New Roman"/>
        </w:rPr>
        <w:t xml:space="preserve"> </w:t>
      </w:r>
      <w:proofErr w:type="spellStart"/>
      <w:r>
        <w:rPr>
          <w:rFonts w:ascii="Times New Roman" w:hAnsi="Times New Roman"/>
        </w:rPr>
        <w:t>keberlangsungan</w:t>
      </w:r>
      <w:proofErr w:type="spellEnd"/>
      <w:r>
        <w:rPr>
          <w:rFonts w:ascii="Times New Roman" w:hAnsi="Times New Roman"/>
        </w:rPr>
        <w:t xml:space="preserve"> </w:t>
      </w:r>
      <w:proofErr w:type="spellStart"/>
      <w:r>
        <w:rPr>
          <w:rFonts w:ascii="Times New Roman" w:hAnsi="Times New Roman"/>
        </w:rPr>
        <w:t>usaha</w:t>
      </w:r>
      <w:proofErr w:type="spellEnd"/>
      <w:r>
        <w:rPr>
          <w:rFonts w:ascii="Times New Roman" w:hAnsi="Times New Roman"/>
        </w:rPr>
        <w:t xml:space="preserve"> </w:t>
      </w:r>
      <w:proofErr w:type="spellStart"/>
      <w:r>
        <w:rPr>
          <w:rFonts w:ascii="Times New Roman" w:hAnsi="Times New Roman"/>
        </w:rPr>
        <w:t>peternakan</w:t>
      </w:r>
      <w:proofErr w:type="spellEnd"/>
      <w:r>
        <w:rPr>
          <w:rFonts w:ascii="Times New Roman" w:hAnsi="Times New Roman"/>
        </w:rPr>
        <w:t xml:space="preserve"> </w:t>
      </w:r>
      <w:proofErr w:type="spellStart"/>
      <w:r>
        <w:rPr>
          <w:rFonts w:ascii="Times New Roman" w:hAnsi="Times New Roman"/>
        </w:rPr>
        <w:t>mereka</w:t>
      </w:r>
      <w:proofErr w:type="spellEnd"/>
      <w:r>
        <w:rPr>
          <w:rFonts w:ascii="Times New Roman" w:hAnsi="Times New Roman"/>
        </w:rPr>
        <w:t>.</w:t>
      </w:r>
      <w:proofErr w:type="gramEnd"/>
    </w:p>
    <w:p w:rsidR="004C68B8" w:rsidRDefault="004C68B8" w:rsidP="004C68B8">
      <w:pPr>
        <w:pStyle w:val="ListParagraph"/>
        <w:tabs>
          <w:tab w:val="left" w:pos="6120"/>
        </w:tabs>
        <w:spacing w:after="0" w:line="480" w:lineRule="auto"/>
        <w:ind w:left="454" w:firstLine="567"/>
        <w:jc w:val="both"/>
        <w:rPr>
          <w:rFonts w:ascii="Times New Roman" w:hAnsi="Times New Roman"/>
          <w:sz w:val="24"/>
          <w:szCs w:val="24"/>
        </w:rPr>
      </w:pPr>
      <w:r>
        <w:rPr>
          <w:rFonts w:ascii="Times New Roman" w:hAnsi="Times New Roman"/>
          <w:sz w:val="24"/>
          <w:szCs w:val="24"/>
        </w:rPr>
        <w:t>Dalam Peraturan Menteri Pertanian Nomor 40/Permentan/SR.230/07/2015 tentang Fasilitasi Asuransi Pertanian, ada 2 (dua) jenis asuransi yang diatur yaitu asuransi tanaman dan asuransi ternak.</w:t>
      </w:r>
      <w:r>
        <w:rPr>
          <w:rStyle w:val="FootnoteReference"/>
          <w:rFonts w:ascii="Times New Roman" w:hAnsi="Times New Roman"/>
          <w:sz w:val="24"/>
          <w:szCs w:val="24"/>
        </w:rPr>
        <w:footnoteReference w:id="3"/>
      </w:r>
      <w:r>
        <w:rPr>
          <w:rFonts w:ascii="Times New Roman" w:hAnsi="Times New Roman"/>
          <w:sz w:val="24"/>
          <w:szCs w:val="24"/>
        </w:rPr>
        <w:t xml:space="preserve"> Untuk pelaksanaannya diatur dalam Keputusan Menteri Pertanian.</w:t>
      </w:r>
    </w:p>
    <w:p w:rsidR="004C68B8" w:rsidRPr="00DD277C" w:rsidRDefault="004C68B8" w:rsidP="004C68B8">
      <w:pPr>
        <w:pStyle w:val="ListParagraph"/>
        <w:tabs>
          <w:tab w:val="left" w:pos="6120"/>
        </w:tabs>
        <w:spacing w:after="0" w:line="480" w:lineRule="auto"/>
        <w:ind w:left="454" w:firstLine="709"/>
        <w:jc w:val="both"/>
        <w:rPr>
          <w:rFonts w:ascii="Times New Roman" w:hAnsi="Times New Roman"/>
          <w:sz w:val="24"/>
          <w:szCs w:val="24"/>
        </w:rPr>
      </w:pPr>
      <w:r>
        <w:rPr>
          <w:rFonts w:ascii="Times New Roman" w:hAnsi="Times New Roman"/>
          <w:sz w:val="24"/>
          <w:szCs w:val="24"/>
        </w:rPr>
        <w:t>Kemudian dengan adanya Peraturan Menteri Pertanian Nomor 40/permentan/SR.230/07/2015 tentang Fasilitasi Asuransi Pertanian, yaitu untuk memberikan kemudahan dan meringankan perjanjian antara petani/peternak dengan pihak perusahaan asuransi untuk mengikatkan diri dalam pertanggungan risiko Asuransi Usaha Ternak Sapi.</w:t>
      </w:r>
      <w:r>
        <w:rPr>
          <w:rStyle w:val="FootnoteReference"/>
          <w:rFonts w:ascii="Times New Roman" w:hAnsi="Times New Roman"/>
          <w:sz w:val="24"/>
          <w:szCs w:val="24"/>
        </w:rPr>
        <w:footnoteReference w:id="4"/>
      </w:r>
      <w:r w:rsidRPr="00DD277C">
        <w:rPr>
          <w:rFonts w:ascii="Times New Roman" w:hAnsi="Times New Roman"/>
          <w:sz w:val="24"/>
          <w:szCs w:val="24"/>
        </w:rPr>
        <w:t xml:space="preserve"> </w:t>
      </w:r>
      <w:r>
        <w:rPr>
          <w:rFonts w:ascii="Times New Roman" w:hAnsi="Times New Roman"/>
          <w:sz w:val="24"/>
          <w:szCs w:val="24"/>
        </w:rPr>
        <w:t>Dengan b</w:t>
      </w:r>
      <w:r w:rsidRPr="00DD277C">
        <w:rPr>
          <w:rFonts w:ascii="Times New Roman" w:hAnsi="Times New Roman"/>
          <w:sz w:val="24"/>
          <w:szCs w:val="24"/>
        </w:rPr>
        <w:t xml:space="preserve">antuan </w:t>
      </w:r>
      <w:r w:rsidRPr="00DD277C">
        <w:rPr>
          <w:rFonts w:ascii="Times New Roman" w:hAnsi="Times New Roman"/>
          <w:sz w:val="24"/>
          <w:szCs w:val="24"/>
        </w:rPr>
        <w:lastRenderedPageBreak/>
        <w:t>pembayaran premi berasal dari APBN diatur lebih lanjut oleh Direktur Jenderal Atas nama Menteri.</w:t>
      </w:r>
      <w:r>
        <w:rPr>
          <w:rStyle w:val="FootnoteReference"/>
          <w:rFonts w:ascii="Times New Roman" w:hAnsi="Times New Roman"/>
          <w:sz w:val="24"/>
          <w:szCs w:val="24"/>
        </w:rPr>
        <w:footnoteReference w:id="5"/>
      </w:r>
    </w:p>
    <w:p w:rsidR="004C68B8" w:rsidRDefault="004C68B8" w:rsidP="004C68B8">
      <w:pPr>
        <w:pStyle w:val="ListParagraph"/>
        <w:tabs>
          <w:tab w:val="left" w:pos="6120"/>
        </w:tabs>
        <w:spacing w:after="0" w:line="480" w:lineRule="auto"/>
        <w:ind w:left="454" w:firstLine="567"/>
        <w:jc w:val="both"/>
        <w:rPr>
          <w:rFonts w:ascii="Times New Roman" w:hAnsi="Times New Roman"/>
          <w:sz w:val="24"/>
          <w:szCs w:val="24"/>
        </w:rPr>
      </w:pPr>
      <w:r>
        <w:rPr>
          <w:rFonts w:ascii="Times New Roman" w:hAnsi="Times New Roman"/>
          <w:sz w:val="24"/>
          <w:szCs w:val="24"/>
        </w:rPr>
        <w:t>Kemudian kementerian pertanian mengeluarkan keputusan yaitu Keputusan Menteri Pertanian Republik Indonesia Nomor 12/Kpts/PK.240/B/04/2017 tentang Pedoman Bantuan Premi Asuransi Usaha Ternak Sapi, yang mengatur tentang pelaksanaaan Asuransi Usaha ternak sapi.</w:t>
      </w:r>
      <w:r w:rsidRPr="00FA6935">
        <w:rPr>
          <w:rFonts w:ascii="Times New Roman" w:hAnsi="Times New Roman"/>
          <w:sz w:val="24"/>
          <w:szCs w:val="24"/>
        </w:rPr>
        <w:t xml:space="preserve"> </w:t>
      </w:r>
    </w:p>
    <w:p w:rsidR="004C68B8" w:rsidRPr="0003785B" w:rsidRDefault="004C68B8" w:rsidP="004C68B8">
      <w:pPr>
        <w:pStyle w:val="ListParagraph"/>
        <w:spacing w:after="0" w:line="480" w:lineRule="auto"/>
        <w:ind w:left="454" w:firstLine="539"/>
        <w:jc w:val="both"/>
        <w:rPr>
          <w:rFonts w:ascii="Times New Roman" w:hAnsi="Times New Roman"/>
          <w:sz w:val="24"/>
          <w:szCs w:val="24"/>
        </w:rPr>
      </w:pPr>
      <w:r>
        <w:rPr>
          <w:rFonts w:ascii="Times New Roman" w:hAnsi="Times New Roman"/>
          <w:sz w:val="24"/>
          <w:szCs w:val="24"/>
        </w:rPr>
        <w:t>Dalam KUHPerdata ketentuan dan persyaratannya diatur dalam Pasal 1320 KUHPerdata. Karena suatu perjanjian dapat batal jika tidak memenuhi syarat-syarat sahnya suatu perjanjian sesuai dengan isi Pasal 1320 KUHPerdata tersebut. Sedangkan dalam KUHD Bab 9 KUHD menjelaskan tentang asuransi pertanggungan secara umum yang dijelaskan secara terperinci dalam Pasal 246-286 KUHD. Dalam Bab 9 KUHD secara menyeluruh menjelaskan tentang ketentuan tentang jenis pertanggungan asuransi, batas maksimal pertanggungan yang diberikan asuransi, prosedural pertanggungan yang berlaku, penyebab batalnya proses pertanggungan, dan pertanggungan yang disusun secara tertulis dalam suatu akta  atau polis.</w:t>
      </w:r>
    </w:p>
    <w:p w:rsidR="004C68B8" w:rsidRDefault="004C68B8" w:rsidP="004C68B8">
      <w:pPr>
        <w:spacing w:after="0" w:line="480" w:lineRule="auto"/>
        <w:ind w:left="454" w:firstLine="850"/>
        <w:jc w:val="both"/>
        <w:rPr>
          <w:rFonts w:ascii="Times New Roman" w:hAnsi="Times New Roman"/>
          <w:sz w:val="24"/>
          <w:szCs w:val="24"/>
        </w:rPr>
      </w:pPr>
      <w:r>
        <w:rPr>
          <w:rFonts w:ascii="Times New Roman" w:hAnsi="Times New Roman"/>
          <w:sz w:val="24"/>
          <w:szCs w:val="24"/>
        </w:rPr>
        <w:t xml:space="preserve">Undang-Undang Nomor 40 Tahun 2014 tentang Perasuransian </w:t>
      </w:r>
      <w:r w:rsidRPr="00C15DD9">
        <w:rPr>
          <w:rFonts w:ascii="Times New Roman" w:hAnsi="Times New Roman"/>
          <w:sz w:val="24"/>
          <w:szCs w:val="24"/>
        </w:rPr>
        <w:t>mengutamakan pengaturan asuransi dari segi bisnis dan publik administratif</w:t>
      </w:r>
      <w:r>
        <w:rPr>
          <w:rFonts w:ascii="Times New Roman" w:hAnsi="Times New Roman"/>
          <w:sz w:val="24"/>
          <w:szCs w:val="24"/>
        </w:rPr>
        <w:t xml:space="preserve">. Berdasarkan ketentuan Undang-Undang Nomor 19 Tahun 2013 tentang Perlindungan dan Pemberdayaan Petani, pemerintah juga dituntut untuk dapat bertanggung jawab dalam hal melindungi usaha para petani/peternak </w:t>
      </w:r>
      <w:r>
        <w:rPr>
          <w:rFonts w:ascii="Times New Roman" w:hAnsi="Times New Roman"/>
          <w:sz w:val="24"/>
          <w:szCs w:val="24"/>
        </w:rPr>
        <w:lastRenderedPageBreak/>
        <w:t xml:space="preserve">terkait keberlangsungan usaha mereka. </w:t>
      </w:r>
      <w:r w:rsidRPr="00C15DD9">
        <w:rPr>
          <w:rFonts w:ascii="Times New Roman" w:hAnsi="Times New Roman"/>
          <w:sz w:val="24"/>
          <w:szCs w:val="24"/>
        </w:rPr>
        <w:t>Peraturan</w:t>
      </w:r>
      <w:r>
        <w:rPr>
          <w:rFonts w:ascii="Times New Roman" w:hAnsi="Times New Roman"/>
          <w:sz w:val="24"/>
          <w:szCs w:val="24"/>
        </w:rPr>
        <w:t xml:space="preserve"> </w:t>
      </w:r>
      <w:r w:rsidRPr="00C15DD9">
        <w:rPr>
          <w:rFonts w:ascii="Times New Roman" w:hAnsi="Times New Roman"/>
          <w:sz w:val="24"/>
          <w:szCs w:val="24"/>
        </w:rPr>
        <w:t>Menteri Pertanian Nomor 40/permentan/SR.230/07/2015</w:t>
      </w:r>
      <w:r>
        <w:rPr>
          <w:rFonts w:ascii="Times New Roman" w:hAnsi="Times New Roman"/>
          <w:sz w:val="24"/>
          <w:szCs w:val="24"/>
        </w:rPr>
        <w:t xml:space="preserve"> </w:t>
      </w:r>
      <w:r w:rsidRPr="00C15DD9">
        <w:rPr>
          <w:rFonts w:ascii="Times New Roman" w:hAnsi="Times New Roman"/>
          <w:sz w:val="24"/>
          <w:szCs w:val="24"/>
        </w:rPr>
        <w:t>tentang Fasili</w:t>
      </w:r>
      <w:r>
        <w:rPr>
          <w:rFonts w:ascii="Times New Roman" w:hAnsi="Times New Roman"/>
          <w:sz w:val="24"/>
          <w:szCs w:val="24"/>
        </w:rPr>
        <w:t>t</w:t>
      </w:r>
      <w:r w:rsidRPr="00C15DD9">
        <w:rPr>
          <w:rFonts w:ascii="Times New Roman" w:hAnsi="Times New Roman"/>
          <w:sz w:val="24"/>
          <w:szCs w:val="24"/>
        </w:rPr>
        <w:t>asi Asuransi Pertanian ini menjelaskan secar</w:t>
      </w:r>
      <w:r>
        <w:rPr>
          <w:rFonts w:ascii="Times New Roman" w:hAnsi="Times New Roman"/>
          <w:sz w:val="24"/>
          <w:szCs w:val="24"/>
        </w:rPr>
        <w:t>a gamblang apa itu fasilitas as</w:t>
      </w:r>
      <w:r w:rsidRPr="00C15DD9">
        <w:rPr>
          <w:rFonts w:ascii="Times New Roman" w:hAnsi="Times New Roman"/>
          <w:sz w:val="24"/>
          <w:szCs w:val="24"/>
        </w:rPr>
        <w:t>uransi pertanian, mulai dari definisi yang menjelaskan hubungan antara pertanian, peternakan, dan juga perkebunan, yang semuanya itu termasuk ke</w:t>
      </w:r>
      <w:r>
        <w:rPr>
          <w:rFonts w:ascii="Times New Roman" w:hAnsi="Times New Roman"/>
          <w:sz w:val="24"/>
          <w:szCs w:val="24"/>
        </w:rPr>
        <w:t xml:space="preserve">dalam asuransi pertanian, yang pelaksanaannya diatur dalam </w:t>
      </w:r>
      <w:r w:rsidRPr="00C15DD9">
        <w:rPr>
          <w:rFonts w:ascii="Times New Roman" w:hAnsi="Times New Roman"/>
          <w:sz w:val="24"/>
          <w:szCs w:val="24"/>
        </w:rPr>
        <w:t>Keputusan Menteri Perta</w:t>
      </w:r>
      <w:r>
        <w:rPr>
          <w:rFonts w:ascii="Times New Roman" w:hAnsi="Times New Roman"/>
          <w:sz w:val="24"/>
          <w:szCs w:val="24"/>
        </w:rPr>
        <w:t>nian Republik Indonesia Nomor 12/KPTS/PK.240/B/04/2017 tentang Pedo</w:t>
      </w:r>
      <w:r w:rsidRPr="00C15DD9">
        <w:rPr>
          <w:rFonts w:ascii="Times New Roman" w:hAnsi="Times New Roman"/>
          <w:sz w:val="24"/>
          <w:szCs w:val="24"/>
        </w:rPr>
        <w:t>man Bantuan Premi Asuransi Usaha Ternak Sapi (AUTS), terdiri dari 6 BAB, yakni pendahuluan, kri</w:t>
      </w:r>
      <w:r>
        <w:rPr>
          <w:rFonts w:ascii="Times New Roman" w:hAnsi="Times New Roman"/>
          <w:sz w:val="24"/>
          <w:szCs w:val="24"/>
        </w:rPr>
        <w:t>teria, pelaksanaan, penyaluran b</w:t>
      </w:r>
      <w:r w:rsidRPr="00C15DD9">
        <w:rPr>
          <w:rFonts w:ascii="Times New Roman" w:hAnsi="Times New Roman"/>
          <w:sz w:val="24"/>
          <w:szCs w:val="24"/>
        </w:rPr>
        <w:t xml:space="preserve">antuan premi, </w:t>
      </w:r>
      <w:r w:rsidRPr="00C2584A">
        <w:rPr>
          <w:rFonts w:ascii="Times New Roman" w:hAnsi="Times New Roman"/>
          <w:i/>
          <w:sz w:val="24"/>
          <w:szCs w:val="24"/>
        </w:rPr>
        <w:t>monitoring</w:t>
      </w:r>
      <w:r w:rsidRPr="00C15DD9">
        <w:rPr>
          <w:rFonts w:ascii="Times New Roman" w:hAnsi="Times New Roman"/>
          <w:sz w:val="24"/>
          <w:szCs w:val="24"/>
        </w:rPr>
        <w:t>, evaluasi, dan Pelaporan, se</w:t>
      </w:r>
      <w:r>
        <w:rPr>
          <w:rFonts w:ascii="Times New Roman" w:hAnsi="Times New Roman"/>
          <w:sz w:val="24"/>
          <w:szCs w:val="24"/>
        </w:rPr>
        <w:t>r</w:t>
      </w:r>
      <w:r w:rsidRPr="00C15DD9">
        <w:rPr>
          <w:rFonts w:ascii="Times New Roman" w:hAnsi="Times New Roman"/>
          <w:sz w:val="24"/>
          <w:szCs w:val="24"/>
        </w:rPr>
        <w:t>ta penutup.</w:t>
      </w:r>
    </w:p>
    <w:p w:rsidR="004C68B8" w:rsidRDefault="004C68B8" w:rsidP="004C68B8">
      <w:pPr>
        <w:spacing w:after="0" w:line="480" w:lineRule="auto"/>
        <w:ind w:left="454" w:firstLine="567"/>
        <w:jc w:val="both"/>
        <w:rPr>
          <w:rFonts w:ascii="Times New Roman" w:hAnsi="Times New Roman"/>
          <w:iCs/>
          <w:sz w:val="24"/>
          <w:szCs w:val="24"/>
        </w:rPr>
      </w:pPr>
      <w:r w:rsidRPr="00413001">
        <w:rPr>
          <w:rFonts w:ascii="Times New Roman" w:hAnsi="Times New Roman"/>
          <w:iCs/>
          <w:sz w:val="24"/>
          <w:szCs w:val="24"/>
        </w:rPr>
        <w:t>Asuransi</w:t>
      </w:r>
      <w:r>
        <w:rPr>
          <w:rFonts w:ascii="Times New Roman" w:hAnsi="Times New Roman"/>
          <w:iCs/>
          <w:sz w:val="24"/>
          <w:szCs w:val="24"/>
        </w:rPr>
        <w:t xml:space="preserve"> peternakan ini hampir sama dengan Asuransi Hasil P</w:t>
      </w:r>
      <w:r w:rsidRPr="00413001">
        <w:rPr>
          <w:rFonts w:ascii="Times New Roman" w:hAnsi="Times New Roman"/>
          <w:iCs/>
          <w:sz w:val="24"/>
          <w:szCs w:val="24"/>
        </w:rPr>
        <w:t>ertanian, yang juga dipergunakan dalam suatu perkebunan. Dalam Kitab Undang-Undang Hukum Dagang tidak mengatur tentang asuransi p</w:t>
      </w:r>
      <w:r>
        <w:rPr>
          <w:rFonts w:ascii="Times New Roman" w:hAnsi="Times New Roman"/>
          <w:iCs/>
          <w:sz w:val="24"/>
          <w:szCs w:val="24"/>
        </w:rPr>
        <w:t>eternakan, oleh karena itu P</w:t>
      </w:r>
      <w:r w:rsidRPr="00413001">
        <w:rPr>
          <w:rFonts w:ascii="Times New Roman" w:hAnsi="Times New Roman"/>
          <w:iCs/>
          <w:sz w:val="24"/>
          <w:szCs w:val="24"/>
        </w:rPr>
        <w:t xml:space="preserve">asal 301 KUHD bisa dipergunakan sebagai pegangan dalam </w:t>
      </w:r>
      <w:r>
        <w:rPr>
          <w:rFonts w:ascii="Times New Roman" w:hAnsi="Times New Roman"/>
          <w:iCs/>
          <w:sz w:val="24"/>
          <w:szCs w:val="24"/>
        </w:rPr>
        <w:t>asuransi peternakan tersebut</w:t>
      </w:r>
      <w:r w:rsidRPr="00413001">
        <w:rPr>
          <w:rFonts w:ascii="Times New Roman" w:hAnsi="Times New Roman"/>
          <w:iCs/>
          <w:sz w:val="24"/>
          <w:szCs w:val="24"/>
        </w:rPr>
        <w:t>.</w:t>
      </w:r>
      <w:r>
        <w:rPr>
          <w:rStyle w:val="FootnoteReference"/>
          <w:rFonts w:ascii="Times New Roman" w:hAnsi="Times New Roman"/>
          <w:iCs/>
          <w:sz w:val="24"/>
          <w:szCs w:val="24"/>
        </w:rPr>
        <w:footnoteReference w:id="6"/>
      </w:r>
    </w:p>
    <w:p w:rsidR="004C68B8" w:rsidRDefault="004C68B8" w:rsidP="00DF37B0">
      <w:pPr>
        <w:pStyle w:val="ListParagraph"/>
        <w:numPr>
          <w:ilvl w:val="0"/>
          <w:numId w:val="25"/>
        </w:numPr>
        <w:tabs>
          <w:tab w:val="left" w:pos="6120"/>
        </w:tabs>
        <w:spacing w:after="0" w:line="480" w:lineRule="auto"/>
        <w:ind w:left="454" w:hanging="312"/>
        <w:rPr>
          <w:rFonts w:ascii="Times New Roman" w:hAnsi="Times New Roman"/>
          <w:b/>
          <w:sz w:val="24"/>
          <w:szCs w:val="24"/>
        </w:rPr>
      </w:pPr>
      <w:r>
        <w:rPr>
          <w:rFonts w:ascii="Times New Roman" w:hAnsi="Times New Roman"/>
          <w:b/>
          <w:sz w:val="24"/>
          <w:szCs w:val="24"/>
        </w:rPr>
        <w:t>Para Pihak Dalam Asuransi Usaha Ternak Sapi</w:t>
      </w:r>
    </w:p>
    <w:p w:rsidR="004C68B8" w:rsidRDefault="004C68B8" w:rsidP="004C68B8">
      <w:pPr>
        <w:pStyle w:val="ListParagraph"/>
        <w:numPr>
          <w:ilvl w:val="0"/>
          <w:numId w:val="26"/>
        </w:numPr>
        <w:tabs>
          <w:tab w:val="left" w:pos="6120"/>
        </w:tabs>
        <w:spacing w:after="0" w:line="480" w:lineRule="auto"/>
        <w:ind w:left="680"/>
        <w:rPr>
          <w:rFonts w:ascii="Times New Roman" w:hAnsi="Times New Roman"/>
          <w:sz w:val="24"/>
          <w:szCs w:val="24"/>
        </w:rPr>
      </w:pPr>
      <w:r>
        <w:rPr>
          <w:rFonts w:ascii="Times New Roman" w:hAnsi="Times New Roman"/>
          <w:sz w:val="24"/>
          <w:szCs w:val="24"/>
        </w:rPr>
        <w:t>Perusahaan Asuransi (Penanggung)</w:t>
      </w:r>
    </w:p>
    <w:p w:rsidR="004C68B8" w:rsidRPr="00B204F7" w:rsidRDefault="004C68B8" w:rsidP="004C68B8">
      <w:pPr>
        <w:tabs>
          <w:tab w:val="left" w:pos="6120"/>
        </w:tabs>
        <w:spacing w:after="0" w:line="480" w:lineRule="auto"/>
        <w:ind w:left="680" w:firstLine="708"/>
        <w:jc w:val="both"/>
        <w:rPr>
          <w:rFonts w:ascii="Times New Roman" w:hAnsi="Times New Roman"/>
          <w:sz w:val="24"/>
          <w:szCs w:val="24"/>
        </w:rPr>
      </w:pPr>
      <w:r>
        <w:rPr>
          <w:rFonts w:ascii="Times New Roman" w:hAnsi="Times New Roman"/>
          <w:sz w:val="24"/>
          <w:szCs w:val="24"/>
        </w:rPr>
        <w:t>Dalam Asuransi Usaha Ternak S</w:t>
      </w:r>
      <w:r w:rsidRPr="00B204F7">
        <w:rPr>
          <w:rFonts w:ascii="Times New Roman" w:hAnsi="Times New Roman"/>
          <w:sz w:val="24"/>
          <w:szCs w:val="24"/>
        </w:rPr>
        <w:t xml:space="preserve">api yang dimaksud sebagai penanggung adalah perusahaan asuransi umum secara sendiri-sendiri atau bersama-sama dengan perusahaan asuransi umum yang lain, menanggung risiko usaha peternakan sapi, menerima pembayaran premi dan menerbitkan polis asuransi sebagai dasar perikatan untuk membayar </w:t>
      </w:r>
      <w:r w:rsidRPr="00B204F7">
        <w:rPr>
          <w:rFonts w:ascii="Times New Roman" w:hAnsi="Times New Roman"/>
          <w:sz w:val="24"/>
          <w:szCs w:val="24"/>
        </w:rPr>
        <w:lastRenderedPageBreak/>
        <w:t>tuntutan ganti rugi jika terjadi kerugian sesuai ketentuan dan persyaratan polis asuransi.</w:t>
      </w:r>
      <w:r>
        <w:rPr>
          <w:rStyle w:val="FootnoteReference"/>
          <w:rFonts w:ascii="Times New Roman" w:hAnsi="Times New Roman"/>
          <w:sz w:val="24"/>
          <w:szCs w:val="24"/>
        </w:rPr>
        <w:footnoteReference w:id="7"/>
      </w:r>
    </w:p>
    <w:p w:rsidR="004C68B8" w:rsidRDefault="004C68B8" w:rsidP="004C68B8">
      <w:pPr>
        <w:spacing w:after="0" w:line="480" w:lineRule="auto"/>
        <w:ind w:left="709" w:firstLine="567"/>
        <w:jc w:val="both"/>
        <w:rPr>
          <w:rFonts w:ascii="Times New Roman" w:hAnsi="Times New Roman"/>
          <w:sz w:val="24"/>
          <w:szCs w:val="24"/>
        </w:rPr>
      </w:pPr>
      <w:r>
        <w:rPr>
          <w:rFonts w:ascii="Times New Roman" w:hAnsi="Times New Roman"/>
          <w:sz w:val="24"/>
          <w:szCs w:val="24"/>
        </w:rPr>
        <w:t>Otoritas Jasa Keuangan resmi menunjuk BUMN Asuransi, PT. Asuransi Jasindo (persero) sebagai penjamin asuransi tunggal bagi peternak yang mengalami kerugian dalam usaha ternaknya. Mengenai asuransi dengan pola bantuan premi dijelaskan di sini bahwa bersumber dari APBN, pelaksana Asuransi Badan Usaha Milik Negara (BUMN) dan Badan Usaha Milik Daerah (BUMD) berdasarkan penugasan sesuai dengan peraturan perundang-undangan sedangkan terhadap pelaksanaan asuransi ini, perlu dibentuk tim yang terdiri dari tim pusat, Provinsi dan Kabupaten/Kota.</w:t>
      </w:r>
    </w:p>
    <w:p w:rsidR="004C68B8" w:rsidRPr="00145412" w:rsidRDefault="004C68B8" w:rsidP="004C68B8">
      <w:pPr>
        <w:spacing w:after="0" w:line="480" w:lineRule="auto"/>
        <w:ind w:left="709" w:firstLine="567"/>
        <w:jc w:val="both"/>
        <w:rPr>
          <w:rFonts w:ascii="Times New Roman" w:hAnsi="Times New Roman"/>
          <w:sz w:val="24"/>
          <w:szCs w:val="24"/>
        </w:rPr>
      </w:pPr>
      <w:r>
        <w:rPr>
          <w:rFonts w:ascii="Times New Roman" w:hAnsi="Times New Roman"/>
          <w:sz w:val="24"/>
          <w:szCs w:val="24"/>
        </w:rPr>
        <w:t>Perusahaan asuransi pelaksana, berdasarkan polis yang telah diterbitkan oleh masing-masing cabang asuransi mengajukan penagihan bantuan premi kepada  Direktur Jenderal Prasarana dan Sarana Pertanian. Direktur Jenderal Prasarana dan Sarana Pertanian selaku Pejabat Pembuat Komitmen (PPK) melalui KPPN mencairkan dana bantuan premi asuransi atas nama peternak sesuai (form AUTS-7) kepada perusahaan asuransi pelaksana.</w:t>
      </w:r>
    </w:p>
    <w:p w:rsidR="004C68B8" w:rsidRDefault="004C68B8" w:rsidP="004C68B8">
      <w:pPr>
        <w:pStyle w:val="ListParagraph"/>
        <w:numPr>
          <w:ilvl w:val="0"/>
          <w:numId w:val="26"/>
        </w:numPr>
        <w:tabs>
          <w:tab w:val="left" w:pos="6120"/>
        </w:tabs>
        <w:spacing w:after="0" w:line="480" w:lineRule="auto"/>
        <w:ind w:left="680"/>
        <w:jc w:val="both"/>
        <w:rPr>
          <w:rFonts w:ascii="Times New Roman" w:hAnsi="Times New Roman"/>
          <w:sz w:val="24"/>
          <w:szCs w:val="24"/>
        </w:rPr>
      </w:pPr>
      <w:r>
        <w:rPr>
          <w:rFonts w:ascii="Times New Roman" w:hAnsi="Times New Roman"/>
          <w:sz w:val="24"/>
          <w:szCs w:val="24"/>
        </w:rPr>
        <w:t>Kelompok Ternak (Tertanggung)</w:t>
      </w:r>
    </w:p>
    <w:p w:rsidR="004C68B8" w:rsidRPr="00914816" w:rsidRDefault="004C68B8" w:rsidP="004C68B8">
      <w:pPr>
        <w:pStyle w:val="NormalWeb"/>
        <w:shd w:val="clear" w:color="auto" w:fill="FFFFFF"/>
        <w:spacing w:before="0" w:beforeAutospacing="0" w:after="0" w:afterAutospacing="0" w:line="480" w:lineRule="auto"/>
        <w:ind w:left="680" w:firstLine="709"/>
        <w:jc w:val="both"/>
        <w:rPr>
          <w:rFonts w:ascii="Times New Roman" w:hAnsi="Times New Roman"/>
        </w:rPr>
      </w:pPr>
      <w:proofErr w:type="gramStart"/>
      <w:r w:rsidRPr="007201A0">
        <w:rPr>
          <w:rFonts w:ascii="Times New Roman" w:hAnsi="Times New Roman"/>
        </w:rPr>
        <w:t xml:space="preserve">Dan yang </w:t>
      </w:r>
      <w:proofErr w:type="spellStart"/>
      <w:r w:rsidRPr="007201A0">
        <w:rPr>
          <w:rFonts w:ascii="Times New Roman" w:hAnsi="Times New Roman"/>
        </w:rPr>
        <w:t>dimaksud</w:t>
      </w:r>
      <w:proofErr w:type="spellEnd"/>
      <w:r w:rsidRPr="007201A0">
        <w:rPr>
          <w:rFonts w:ascii="Times New Roman" w:hAnsi="Times New Roman"/>
        </w:rPr>
        <w:t xml:space="preserve"> </w:t>
      </w:r>
      <w:proofErr w:type="spellStart"/>
      <w:r w:rsidRPr="007201A0">
        <w:rPr>
          <w:rFonts w:ascii="Times New Roman" w:hAnsi="Times New Roman"/>
        </w:rPr>
        <w:t>sebagai</w:t>
      </w:r>
      <w:proofErr w:type="spellEnd"/>
      <w:r w:rsidRPr="007201A0">
        <w:rPr>
          <w:rFonts w:ascii="Times New Roman" w:hAnsi="Times New Roman"/>
        </w:rPr>
        <w:t xml:space="preserve"> </w:t>
      </w:r>
      <w:proofErr w:type="spellStart"/>
      <w:r w:rsidRPr="007201A0">
        <w:rPr>
          <w:rFonts w:ascii="Times New Roman" w:hAnsi="Times New Roman"/>
        </w:rPr>
        <w:t>tertanggung</w:t>
      </w:r>
      <w:proofErr w:type="spellEnd"/>
      <w:r w:rsidRPr="007201A0">
        <w:rPr>
          <w:rFonts w:ascii="Times New Roman" w:hAnsi="Times New Roman"/>
        </w:rPr>
        <w:t xml:space="preserve"> </w:t>
      </w:r>
      <w:proofErr w:type="spellStart"/>
      <w:r w:rsidRPr="007201A0">
        <w:rPr>
          <w:rFonts w:ascii="Times New Roman" w:hAnsi="Times New Roman"/>
        </w:rPr>
        <w:t>adalah</w:t>
      </w:r>
      <w:proofErr w:type="spellEnd"/>
      <w:r w:rsidRPr="007201A0">
        <w:rPr>
          <w:rFonts w:ascii="Times New Roman" w:hAnsi="Times New Roman"/>
        </w:rPr>
        <w:t xml:space="preserve"> </w:t>
      </w:r>
      <w:proofErr w:type="spellStart"/>
      <w:r w:rsidRPr="007201A0">
        <w:rPr>
          <w:rFonts w:ascii="Times New Roman" w:hAnsi="Times New Roman"/>
        </w:rPr>
        <w:t>pelaku</w:t>
      </w:r>
      <w:proofErr w:type="spellEnd"/>
      <w:r w:rsidRPr="007201A0">
        <w:rPr>
          <w:rFonts w:ascii="Times New Roman" w:hAnsi="Times New Roman"/>
        </w:rPr>
        <w:t xml:space="preserve"> </w:t>
      </w:r>
      <w:proofErr w:type="spellStart"/>
      <w:r w:rsidRPr="007201A0">
        <w:rPr>
          <w:rFonts w:ascii="Times New Roman" w:hAnsi="Times New Roman"/>
        </w:rPr>
        <w:t>usaha</w:t>
      </w:r>
      <w:proofErr w:type="spellEnd"/>
      <w:r w:rsidRPr="007201A0">
        <w:rPr>
          <w:rFonts w:ascii="Times New Roman" w:hAnsi="Times New Roman"/>
        </w:rPr>
        <w:t xml:space="preserve"> </w:t>
      </w:r>
      <w:proofErr w:type="spellStart"/>
      <w:r w:rsidRPr="007201A0">
        <w:rPr>
          <w:rFonts w:ascii="Times New Roman" w:hAnsi="Times New Roman"/>
        </w:rPr>
        <w:t>ternak</w:t>
      </w:r>
      <w:proofErr w:type="spellEnd"/>
      <w:r w:rsidRPr="007201A0">
        <w:rPr>
          <w:rFonts w:ascii="Times New Roman" w:hAnsi="Times New Roman"/>
        </w:rPr>
        <w:t xml:space="preserve"> </w:t>
      </w:r>
      <w:proofErr w:type="spellStart"/>
      <w:r w:rsidRPr="007201A0">
        <w:rPr>
          <w:rFonts w:ascii="Times New Roman" w:hAnsi="Times New Roman"/>
        </w:rPr>
        <w:t>sapi</w:t>
      </w:r>
      <w:proofErr w:type="spellEnd"/>
      <w:r w:rsidRPr="007201A0">
        <w:rPr>
          <w:rFonts w:ascii="Times New Roman" w:hAnsi="Times New Roman"/>
        </w:rPr>
        <w:t xml:space="preserve"> </w:t>
      </w:r>
      <w:proofErr w:type="spellStart"/>
      <w:r w:rsidRPr="007201A0">
        <w:rPr>
          <w:rFonts w:ascii="Times New Roman" w:hAnsi="Times New Roman"/>
        </w:rPr>
        <w:t>baik</w:t>
      </w:r>
      <w:proofErr w:type="spellEnd"/>
      <w:r w:rsidRPr="007201A0">
        <w:rPr>
          <w:rFonts w:ascii="Times New Roman" w:hAnsi="Times New Roman"/>
        </w:rPr>
        <w:t xml:space="preserve"> </w:t>
      </w:r>
      <w:proofErr w:type="spellStart"/>
      <w:r w:rsidRPr="007201A0">
        <w:rPr>
          <w:rFonts w:ascii="Times New Roman" w:hAnsi="Times New Roman"/>
        </w:rPr>
        <w:t>peternak</w:t>
      </w:r>
      <w:proofErr w:type="spellEnd"/>
      <w:r w:rsidRPr="007201A0">
        <w:rPr>
          <w:rFonts w:ascii="Times New Roman" w:hAnsi="Times New Roman"/>
        </w:rPr>
        <w:t xml:space="preserve">, </w:t>
      </w:r>
      <w:proofErr w:type="spellStart"/>
      <w:r w:rsidRPr="007201A0">
        <w:rPr>
          <w:rFonts w:ascii="Times New Roman" w:hAnsi="Times New Roman"/>
        </w:rPr>
        <w:t>kelompok</w:t>
      </w:r>
      <w:proofErr w:type="spellEnd"/>
      <w:r w:rsidRPr="007201A0">
        <w:rPr>
          <w:rFonts w:ascii="Times New Roman" w:hAnsi="Times New Roman"/>
        </w:rPr>
        <w:t xml:space="preserve"> </w:t>
      </w:r>
      <w:proofErr w:type="spellStart"/>
      <w:r w:rsidRPr="007201A0">
        <w:rPr>
          <w:rFonts w:ascii="Times New Roman" w:hAnsi="Times New Roman"/>
        </w:rPr>
        <w:t>ternak</w:t>
      </w:r>
      <w:proofErr w:type="spellEnd"/>
      <w:r w:rsidRPr="007201A0">
        <w:rPr>
          <w:rFonts w:ascii="Times New Roman" w:hAnsi="Times New Roman"/>
        </w:rPr>
        <w:t xml:space="preserve">, </w:t>
      </w:r>
      <w:proofErr w:type="spellStart"/>
      <w:r w:rsidRPr="007201A0">
        <w:rPr>
          <w:rFonts w:ascii="Times New Roman" w:hAnsi="Times New Roman"/>
        </w:rPr>
        <w:t>gabungan</w:t>
      </w:r>
      <w:proofErr w:type="spellEnd"/>
      <w:r w:rsidRPr="007201A0">
        <w:rPr>
          <w:rFonts w:ascii="Times New Roman" w:hAnsi="Times New Roman"/>
        </w:rPr>
        <w:t xml:space="preserve"> </w:t>
      </w:r>
      <w:proofErr w:type="spellStart"/>
      <w:r w:rsidRPr="007201A0">
        <w:rPr>
          <w:rFonts w:ascii="Times New Roman" w:hAnsi="Times New Roman"/>
        </w:rPr>
        <w:t>kelompok</w:t>
      </w:r>
      <w:proofErr w:type="spellEnd"/>
      <w:r w:rsidRPr="007201A0">
        <w:rPr>
          <w:rFonts w:ascii="Times New Roman" w:hAnsi="Times New Roman"/>
        </w:rPr>
        <w:t xml:space="preserve"> </w:t>
      </w:r>
      <w:proofErr w:type="spellStart"/>
      <w:r w:rsidRPr="007201A0">
        <w:rPr>
          <w:rFonts w:ascii="Times New Roman" w:hAnsi="Times New Roman"/>
        </w:rPr>
        <w:t>ternak</w:t>
      </w:r>
      <w:proofErr w:type="spellEnd"/>
      <w:r w:rsidRPr="007201A0">
        <w:rPr>
          <w:rFonts w:ascii="Times New Roman" w:hAnsi="Times New Roman"/>
        </w:rPr>
        <w:t xml:space="preserve">, </w:t>
      </w:r>
      <w:proofErr w:type="spellStart"/>
      <w:r w:rsidRPr="007201A0">
        <w:rPr>
          <w:rFonts w:ascii="Times New Roman" w:hAnsi="Times New Roman"/>
        </w:rPr>
        <w:t>koperasi</w:t>
      </w:r>
      <w:proofErr w:type="spellEnd"/>
      <w:r w:rsidRPr="007201A0">
        <w:rPr>
          <w:rFonts w:ascii="Times New Roman" w:hAnsi="Times New Roman"/>
        </w:rPr>
        <w:t xml:space="preserve"> </w:t>
      </w:r>
      <w:proofErr w:type="spellStart"/>
      <w:r w:rsidRPr="007201A0">
        <w:rPr>
          <w:rFonts w:ascii="Times New Roman" w:hAnsi="Times New Roman"/>
        </w:rPr>
        <w:t>ternak</w:t>
      </w:r>
      <w:proofErr w:type="spellEnd"/>
      <w:r w:rsidRPr="007201A0">
        <w:rPr>
          <w:rFonts w:ascii="Times New Roman" w:hAnsi="Times New Roman"/>
        </w:rPr>
        <w:t xml:space="preserve">, yang </w:t>
      </w:r>
      <w:proofErr w:type="spellStart"/>
      <w:r w:rsidRPr="007201A0">
        <w:rPr>
          <w:rFonts w:ascii="Times New Roman" w:hAnsi="Times New Roman"/>
        </w:rPr>
        <w:t>mempertanggungkan</w:t>
      </w:r>
      <w:proofErr w:type="spellEnd"/>
      <w:r w:rsidRPr="007201A0">
        <w:rPr>
          <w:rFonts w:ascii="Times New Roman" w:hAnsi="Times New Roman"/>
        </w:rPr>
        <w:t xml:space="preserve"> </w:t>
      </w:r>
      <w:proofErr w:type="spellStart"/>
      <w:r w:rsidRPr="007201A0">
        <w:rPr>
          <w:rFonts w:ascii="Times New Roman" w:hAnsi="Times New Roman"/>
        </w:rPr>
        <w:t>ternak</w:t>
      </w:r>
      <w:proofErr w:type="spellEnd"/>
      <w:r w:rsidRPr="007201A0">
        <w:rPr>
          <w:rFonts w:ascii="Times New Roman" w:hAnsi="Times New Roman"/>
        </w:rPr>
        <w:t xml:space="preserve"> </w:t>
      </w:r>
      <w:proofErr w:type="spellStart"/>
      <w:r w:rsidRPr="007201A0">
        <w:rPr>
          <w:rFonts w:ascii="Times New Roman" w:hAnsi="Times New Roman"/>
        </w:rPr>
        <w:t>sapi</w:t>
      </w:r>
      <w:proofErr w:type="spellEnd"/>
      <w:r w:rsidRPr="007201A0">
        <w:rPr>
          <w:rFonts w:ascii="Times New Roman" w:hAnsi="Times New Roman"/>
        </w:rPr>
        <w:t xml:space="preserve">, yang </w:t>
      </w:r>
      <w:proofErr w:type="spellStart"/>
      <w:r w:rsidRPr="007201A0">
        <w:rPr>
          <w:rFonts w:ascii="Times New Roman" w:hAnsi="Times New Roman"/>
        </w:rPr>
        <w:t>dibuktikan</w:t>
      </w:r>
      <w:proofErr w:type="spellEnd"/>
      <w:r w:rsidRPr="007201A0">
        <w:rPr>
          <w:rFonts w:ascii="Times New Roman" w:hAnsi="Times New Roman"/>
        </w:rPr>
        <w:t xml:space="preserve"> </w:t>
      </w:r>
      <w:proofErr w:type="spellStart"/>
      <w:r w:rsidRPr="007201A0">
        <w:rPr>
          <w:rFonts w:ascii="Times New Roman" w:hAnsi="Times New Roman"/>
        </w:rPr>
        <w:lastRenderedPageBreak/>
        <w:t>dengan</w:t>
      </w:r>
      <w:proofErr w:type="spellEnd"/>
      <w:r w:rsidRPr="007201A0">
        <w:rPr>
          <w:rFonts w:ascii="Times New Roman" w:hAnsi="Times New Roman"/>
        </w:rPr>
        <w:t xml:space="preserve"> </w:t>
      </w:r>
      <w:proofErr w:type="spellStart"/>
      <w:r w:rsidRPr="007201A0">
        <w:rPr>
          <w:rFonts w:ascii="Times New Roman" w:hAnsi="Times New Roman"/>
        </w:rPr>
        <w:t>mengisi</w:t>
      </w:r>
      <w:proofErr w:type="spellEnd"/>
      <w:r w:rsidRPr="007201A0">
        <w:rPr>
          <w:rFonts w:ascii="Times New Roman" w:hAnsi="Times New Roman"/>
        </w:rPr>
        <w:t xml:space="preserve"> </w:t>
      </w:r>
      <w:proofErr w:type="spellStart"/>
      <w:r w:rsidRPr="007201A0">
        <w:rPr>
          <w:rFonts w:ascii="Times New Roman" w:hAnsi="Times New Roman"/>
        </w:rPr>
        <w:t>formulir</w:t>
      </w:r>
      <w:proofErr w:type="spellEnd"/>
      <w:r w:rsidRPr="007201A0">
        <w:rPr>
          <w:rFonts w:ascii="Times New Roman" w:hAnsi="Times New Roman"/>
        </w:rPr>
        <w:t xml:space="preserve"> </w:t>
      </w:r>
      <w:proofErr w:type="spellStart"/>
      <w:r w:rsidRPr="007201A0">
        <w:rPr>
          <w:rFonts w:ascii="Times New Roman" w:hAnsi="Times New Roman"/>
        </w:rPr>
        <w:t>permohonan</w:t>
      </w:r>
      <w:proofErr w:type="spellEnd"/>
      <w:r w:rsidRPr="007201A0">
        <w:rPr>
          <w:rFonts w:ascii="Times New Roman" w:hAnsi="Times New Roman"/>
        </w:rPr>
        <w:t xml:space="preserve"> </w:t>
      </w:r>
      <w:proofErr w:type="spellStart"/>
      <w:r w:rsidRPr="007201A0">
        <w:rPr>
          <w:rFonts w:ascii="Times New Roman" w:hAnsi="Times New Roman"/>
        </w:rPr>
        <w:t>asuransi</w:t>
      </w:r>
      <w:proofErr w:type="spellEnd"/>
      <w:r w:rsidRPr="007201A0">
        <w:rPr>
          <w:rFonts w:ascii="Times New Roman" w:hAnsi="Times New Roman"/>
        </w:rPr>
        <w:t xml:space="preserve"> </w:t>
      </w:r>
      <w:proofErr w:type="spellStart"/>
      <w:r w:rsidRPr="007201A0">
        <w:rPr>
          <w:rFonts w:ascii="Times New Roman" w:hAnsi="Times New Roman"/>
        </w:rPr>
        <w:t>dan</w:t>
      </w:r>
      <w:proofErr w:type="spellEnd"/>
      <w:r w:rsidRPr="007201A0">
        <w:rPr>
          <w:rFonts w:ascii="Times New Roman" w:hAnsi="Times New Roman"/>
        </w:rPr>
        <w:t xml:space="preserve"> </w:t>
      </w:r>
      <w:proofErr w:type="spellStart"/>
      <w:r w:rsidRPr="007201A0">
        <w:rPr>
          <w:rFonts w:ascii="Times New Roman" w:hAnsi="Times New Roman"/>
        </w:rPr>
        <w:t>membayar</w:t>
      </w:r>
      <w:proofErr w:type="spellEnd"/>
      <w:r w:rsidRPr="007201A0">
        <w:rPr>
          <w:rFonts w:ascii="Times New Roman" w:hAnsi="Times New Roman"/>
        </w:rPr>
        <w:t xml:space="preserve"> </w:t>
      </w:r>
      <w:proofErr w:type="spellStart"/>
      <w:r w:rsidRPr="007201A0">
        <w:rPr>
          <w:rFonts w:ascii="Times New Roman" w:hAnsi="Times New Roman"/>
        </w:rPr>
        <w:t>premi</w:t>
      </w:r>
      <w:proofErr w:type="spellEnd"/>
      <w:r w:rsidRPr="007201A0">
        <w:rPr>
          <w:rFonts w:ascii="Times New Roman" w:hAnsi="Times New Roman"/>
        </w:rPr>
        <w:t xml:space="preserve"> </w:t>
      </w:r>
      <w:proofErr w:type="spellStart"/>
      <w:r w:rsidRPr="007201A0">
        <w:rPr>
          <w:rFonts w:ascii="Times New Roman" w:hAnsi="Times New Roman"/>
        </w:rPr>
        <w:t>asuransi</w:t>
      </w:r>
      <w:proofErr w:type="spellEnd"/>
      <w:r w:rsidRPr="007201A0">
        <w:rPr>
          <w:rFonts w:ascii="Times New Roman" w:hAnsi="Times New Roman"/>
        </w:rPr>
        <w:t>.</w:t>
      </w:r>
      <w:proofErr w:type="gramEnd"/>
      <w:r>
        <w:rPr>
          <w:rStyle w:val="FootnoteReference"/>
          <w:rFonts w:ascii="Times New Roman" w:hAnsi="Times New Roman"/>
          <w:color w:val="000000" w:themeColor="text1"/>
        </w:rPr>
        <w:footnoteReference w:id="8"/>
      </w:r>
      <w:r w:rsidRPr="000F792B">
        <w:rPr>
          <w:rFonts w:ascii="Times New Roman" w:hAnsi="Times New Roman"/>
        </w:rPr>
        <w:t xml:space="preserve"> </w:t>
      </w:r>
      <w:r w:rsidRPr="003A41D3">
        <w:rPr>
          <w:rFonts w:ascii="Times New Roman" w:hAnsi="Times New Roman"/>
        </w:rPr>
        <w:t xml:space="preserve">Ada </w:t>
      </w:r>
      <w:proofErr w:type="spellStart"/>
      <w:r w:rsidRPr="003A41D3">
        <w:rPr>
          <w:rFonts w:ascii="Times New Roman" w:hAnsi="Times New Roman"/>
        </w:rPr>
        <w:t>beberapa</w:t>
      </w:r>
      <w:proofErr w:type="spellEnd"/>
      <w:r w:rsidRPr="003A41D3">
        <w:rPr>
          <w:rFonts w:ascii="Times New Roman" w:hAnsi="Times New Roman"/>
        </w:rPr>
        <w:t xml:space="preserve"> </w:t>
      </w:r>
      <w:proofErr w:type="spellStart"/>
      <w:r w:rsidRPr="003A41D3">
        <w:rPr>
          <w:rFonts w:ascii="Times New Roman" w:hAnsi="Times New Roman"/>
        </w:rPr>
        <w:t>kriteria</w:t>
      </w:r>
      <w:proofErr w:type="spellEnd"/>
      <w:r w:rsidRPr="003A41D3">
        <w:rPr>
          <w:rFonts w:ascii="Times New Roman" w:hAnsi="Times New Roman"/>
        </w:rPr>
        <w:t xml:space="preserve"> </w:t>
      </w:r>
      <w:proofErr w:type="spellStart"/>
      <w:r w:rsidRPr="003A41D3">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calon</w:t>
      </w:r>
      <w:proofErr w:type="spellEnd"/>
      <w:r>
        <w:rPr>
          <w:rFonts w:ascii="Times New Roman" w:hAnsi="Times New Roman"/>
        </w:rPr>
        <w:t xml:space="preserve"> </w:t>
      </w:r>
      <w:proofErr w:type="spellStart"/>
      <w:r>
        <w:rPr>
          <w:rFonts w:ascii="Times New Roman" w:hAnsi="Times New Roman"/>
        </w:rPr>
        <w:t>peserta</w:t>
      </w:r>
      <w:proofErr w:type="spellEnd"/>
      <w:r>
        <w:rPr>
          <w:rFonts w:ascii="Times New Roman" w:hAnsi="Times New Roman"/>
        </w:rPr>
        <w:t xml:space="preserve"> yang </w:t>
      </w:r>
      <w:proofErr w:type="spellStart"/>
      <w:r>
        <w:rPr>
          <w:rFonts w:ascii="Times New Roman" w:hAnsi="Times New Roman"/>
        </w:rPr>
        <w:t>ingin</w:t>
      </w:r>
      <w:proofErr w:type="spellEnd"/>
      <w:r>
        <w:rPr>
          <w:rFonts w:ascii="Times New Roman" w:hAnsi="Times New Roman"/>
        </w:rPr>
        <w:t xml:space="preserve"> </w:t>
      </w:r>
      <w:proofErr w:type="spellStart"/>
      <w:r w:rsidRPr="003A41D3">
        <w:rPr>
          <w:rFonts w:ascii="Times New Roman" w:hAnsi="Times New Roman"/>
        </w:rPr>
        <w:t>mengikuti</w:t>
      </w:r>
      <w:proofErr w:type="spellEnd"/>
      <w:r w:rsidRPr="003A41D3">
        <w:rPr>
          <w:rFonts w:ascii="Times New Roman" w:hAnsi="Times New Roman"/>
        </w:rPr>
        <w:t xml:space="preserve"> </w:t>
      </w:r>
      <w:proofErr w:type="spellStart"/>
      <w:r w:rsidRPr="003A41D3">
        <w:rPr>
          <w:rFonts w:ascii="Times New Roman" w:hAnsi="Times New Roman"/>
        </w:rPr>
        <w:t>asuransi</w:t>
      </w:r>
      <w:proofErr w:type="spellEnd"/>
      <w:r w:rsidRPr="003A41D3">
        <w:rPr>
          <w:rFonts w:ascii="Times New Roman" w:hAnsi="Times New Roman"/>
        </w:rPr>
        <w:t xml:space="preserve"> </w:t>
      </w:r>
      <w:proofErr w:type="spellStart"/>
      <w:r w:rsidRPr="003A41D3">
        <w:rPr>
          <w:rFonts w:ascii="Times New Roman" w:hAnsi="Times New Roman"/>
        </w:rPr>
        <w:t>ini</w:t>
      </w:r>
      <w:proofErr w:type="spellEnd"/>
      <w:r>
        <w:rPr>
          <w:rFonts w:ascii="Times New Roman" w:hAnsi="Times New Roman"/>
        </w:rPr>
        <w:t>,</w:t>
      </w:r>
      <w:r w:rsidRPr="003A41D3">
        <w:rPr>
          <w:rFonts w:ascii="Times New Roman" w:hAnsi="Times New Roman"/>
        </w:rPr>
        <w:t xml:space="preserve"> </w:t>
      </w:r>
      <w:proofErr w:type="spellStart"/>
      <w:r w:rsidRPr="003A41D3">
        <w:rPr>
          <w:rFonts w:ascii="Times New Roman" w:hAnsi="Times New Roman"/>
        </w:rPr>
        <w:t>yaitu</w:t>
      </w:r>
      <w:proofErr w:type="spellEnd"/>
      <w:r w:rsidRPr="003A41D3">
        <w:rPr>
          <w:rFonts w:ascii="Times New Roman" w:hAnsi="Times New Roman"/>
        </w:rPr>
        <w:t>:</w:t>
      </w:r>
    </w:p>
    <w:p w:rsidR="004C68B8" w:rsidRDefault="004C68B8" w:rsidP="004C68B8">
      <w:pPr>
        <w:pStyle w:val="ListParagraph"/>
        <w:numPr>
          <w:ilvl w:val="0"/>
          <w:numId w:val="27"/>
        </w:numPr>
        <w:tabs>
          <w:tab w:val="left" w:pos="6120"/>
        </w:tabs>
        <w:spacing w:after="0" w:line="480" w:lineRule="auto"/>
        <w:ind w:left="1020"/>
        <w:jc w:val="both"/>
        <w:rPr>
          <w:rFonts w:ascii="Times New Roman" w:hAnsi="Times New Roman"/>
          <w:sz w:val="24"/>
          <w:szCs w:val="24"/>
        </w:rPr>
      </w:pPr>
      <w:r>
        <w:rPr>
          <w:rFonts w:ascii="Times New Roman" w:hAnsi="Times New Roman"/>
          <w:sz w:val="24"/>
          <w:szCs w:val="24"/>
        </w:rPr>
        <w:t xml:space="preserve"> Peternak sapi yang melakukan usaha pembibitan dan/atau pembiakan.</w:t>
      </w:r>
    </w:p>
    <w:p w:rsidR="004C68B8" w:rsidRDefault="004C68B8" w:rsidP="004C68B8">
      <w:pPr>
        <w:pStyle w:val="ListParagraph"/>
        <w:numPr>
          <w:ilvl w:val="0"/>
          <w:numId w:val="27"/>
        </w:numPr>
        <w:tabs>
          <w:tab w:val="left" w:pos="6120"/>
        </w:tabs>
        <w:spacing w:after="0" w:line="480" w:lineRule="auto"/>
        <w:ind w:left="1020"/>
        <w:jc w:val="both"/>
        <w:rPr>
          <w:rFonts w:ascii="Times New Roman" w:hAnsi="Times New Roman"/>
          <w:sz w:val="24"/>
          <w:szCs w:val="24"/>
        </w:rPr>
      </w:pPr>
      <w:r>
        <w:rPr>
          <w:rFonts w:ascii="Times New Roman" w:hAnsi="Times New Roman"/>
          <w:sz w:val="24"/>
          <w:szCs w:val="24"/>
        </w:rPr>
        <w:t xml:space="preserve"> S</w:t>
      </w:r>
      <w:r w:rsidRPr="0040344A">
        <w:rPr>
          <w:rFonts w:ascii="Times New Roman" w:hAnsi="Times New Roman"/>
          <w:sz w:val="24"/>
          <w:szCs w:val="24"/>
        </w:rPr>
        <w:t xml:space="preserve">api betina dalam kondisi yang sehat minimal umur 1(satu) tahun dan masih produktif, dan </w:t>
      </w:r>
    </w:p>
    <w:p w:rsidR="004C68B8" w:rsidRDefault="004C68B8" w:rsidP="00175484">
      <w:pPr>
        <w:pStyle w:val="ListParagraph"/>
        <w:numPr>
          <w:ilvl w:val="0"/>
          <w:numId w:val="27"/>
        </w:numPr>
        <w:spacing w:after="0" w:line="480" w:lineRule="auto"/>
        <w:ind w:left="1134" w:hanging="425"/>
        <w:jc w:val="both"/>
        <w:rPr>
          <w:rFonts w:ascii="Times New Roman" w:hAnsi="Times New Roman"/>
          <w:sz w:val="24"/>
          <w:szCs w:val="24"/>
        </w:rPr>
      </w:pPr>
      <w:r w:rsidRPr="000F792B">
        <w:rPr>
          <w:rFonts w:ascii="Times New Roman" w:hAnsi="Times New Roman"/>
          <w:sz w:val="24"/>
          <w:szCs w:val="24"/>
        </w:rPr>
        <w:t>Peternak sapi skala usaha kecil, sesuai dengan ketentuan peraturan perundang-undangan.</w:t>
      </w:r>
    </w:p>
    <w:p w:rsidR="00952E39" w:rsidRDefault="004C68B8" w:rsidP="004C68B8">
      <w:pPr>
        <w:tabs>
          <w:tab w:val="left" w:pos="567"/>
        </w:tabs>
        <w:autoSpaceDE w:val="0"/>
        <w:autoSpaceDN w:val="0"/>
        <w:adjustRightInd w:val="0"/>
        <w:spacing w:after="0" w:line="480" w:lineRule="auto"/>
        <w:ind w:left="454" w:firstLine="567"/>
        <w:jc w:val="both"/>
        <w:rPr>
          <w:rFonts w:ascii="Times New Roman" w:hAnsi="Times New Roman" w:cs="Times New Roman"/>
          <w:color w:val="000000" w:themeColor="text1"/>
          <w:sz w:val="24"/>
          <w:szCs w:val="24"/>
          <w:lang w:val="en-US"/>
        </w:rPr>
      </w:pPr>
      <w:r w:rsidRPr="005828DC">
        <w:rPr>
          <w:rFonts w:ascii="Times New Roman" w:hAnsi="Times New Roman"/>
          <w:sz w:val="24"/>
          <w:szCs w:val="24"/>
        </w:rPr>
        <w:t>Obyek pertanggungan di</w:t>
      </w:r>
      <w:r w:rsidR="00DF37B0">
        <w:rPr>
          <w:rFonts w:ascii="Times New Roman" w:hAnsi="Times New Roman"/>
          <w:sz w:val="24"/>
          <w:szCs w:val="24"/>
          <w:lang w:val="en-US"/>
        </w:rPr>
        <w:t xml:space="preserve"> </w:t>
      </w:r>
      <w:r w:rsidRPr="005828DC">
        <w:rPr>
          <w:rFonts w:ascii="Times New Roman" w:hAnsi="Times New Roman"/>
          <w:sz w:val="24"/>
          <w:szCs w:val="24"/>
        </w:rPr>
        <w:t xml:space="preserve">sini adalah </w:t>
      </w:r>
      <w:r>
        <w:rPr>
          <w:rFonts w:ascii="Times New Roman" w:hAnsi="Times New Roman"/>
          <w:sz w:val="24"/>
          <w:szCs w:val="24"/>
        </w:rPr>
        <w:t>usaha ternak sapi yang dikelola</w:t>
      </w:r>
      <w:r w:rsidRPr="005828DC">
        <w:rPr>
          <w:rFonts w:ascii="Times New Roman" w:hAnsi="Times New Roman"/>
          <w:sz w:val="24"/>
          <w:szCs w:val="24"/>
        </w:rPr>
        <w:t xml:space="preserve"> oleh pelaku usaha peternakan sapi pembibitan dan/atau pembiakan</w:t>
      </w:r>
      <w:r w:rsidRPr="00FC4BDB">
        <w:rPr>
          <w:rFonts w:ascii="Times New Roman" w:hAnsi="Times New Roman"/>
          <w:sz w:val="24"/>
          <w:szCs w:val="24"/>
        </w:rPr>
        <w:t>.</w:t>
      </w:r>
      <w:r>
        <w:rPr>
          <w:rFonts w:ascii="Times New Roman" w:hAnsi="Times New Roman"/>
          <w:sz w:val="24"/>
          <w:szCs w:val="24"/>
        </w:rPr>
        <w:t xml:space="preserve"> </w:t>
      </w:r>
      <w:r w:rsidRPr="00FC4BDB">
        <w:rPr>
          <w:rFonts w:ascii="Times New Roman" w:hAnsi="Times New Roman"/>
          <w:sz w:val="24"/>
          <w:szCs w:val="24"/>
        </w:rPr>
        <w:t>Asuransi Ternak sebagaimana dimaksud dalam Pasal 6 meliputi Ternak ruminansia, Ternak nonruminansia dan monogastrik/pseudoruminant.</w:t>
      </w:r>
      <w:r w:rsidRPr="00FC4BDB">
        <w:rPr>
          <w:rStyle w:val="FootnoteReference"/>
          <w:rFonts w:ascii="Times New Roman" w:hAnsi="Times New Roman"/>
          <w:sz w:val="24"/>
          <w:szCs w:val="24"/>
        </w:rPr>
        <w:footnoteReference w:id="9"/>
      </w:r>
      <w:r>
        <w:rPr>
          <w:rFonts w:ascii="Times New Roman" w:hAnsi="Times New Roman"/>
          <w:sz w:val="24"/>
          <w:szCs w:val="24"/>
        </w:rPr>
        <w:t xml:space="preserve"> Asuransi pertanian untuk ternak saat ini telah diterapkan baru meliputi salah satu ruminansia saja yakni usaha ternak sapi.</w:t>
      </w:r>
      <w:r>
        <w:rPr>
          <w:rStyle w:val="FootnoteReference"/>
          <w:rFonts w:ascii="Times New Roman" w:hAnsi="Times New Roman"/>
          <w:sz w:val="24"/>
          <w:szCs w:val="24"/>
        </w:rPr>
        <w:footnoteReference w:id="10"/>
      </w:r>
      <w:r>
        <w:rPr>
          <w:rFonts w:ascii="Times New Roman" w:hAnsi="Times New Roman"/>
          <w:sz w:val="24"/>
          <w:szCs w:val="24"/>
        </w:rPr>
        <w:t xml:space="preserve"> </w:t>
      </w:r>
      <w:r w:rsidRPr="00D90D10">
        <w:rPr>
          <w:rFonts w:ascii="Times New Roman" w:hAnsi="Times New Roman"/>
          <w:sz w:val="24"/>
          <w:szCs w:val="24"/>
        </w:rPr>
        <w:t>Jangka waktu pertanggungan asuransi untuk sapi selama 1 (satu) tahun dimulai sejak melakukan pembayaran premi asuransi yang menjadi kewajiban peternak</w:t>
      </w:r>
      <w:r>
        <w:rPr>
          <w:rFonts w:ascii="Times New Roman" w:hAnsi="Times New Roman"/>
          <w:sz w:val="24"/>
          <w:szCs w:val="24"/>
        </w:rPr>
        <w:t>.</w:t>
      </w:r>
      <w:r>
        <w:rPr>
          <w:rStyle w:val="FootnoteReference"/>
          <w:rFonts w:ascii="Times New Roman" w:hAnsi="Times New Roman"/>
          <w:sz w:val="24"/>
          <w:szCs w:val="24"/>
        </w:rPr>
        <w:footnoteReference w:id="11"/>
      </w:r>
      <w:r>
        <w:rPr>
          <w:rFonts w:ascii="Times New Roman" w:hAnsi="Times New Roman"/>
          <w:sz w:val="24"/>
          <w:szCs w:val="24"/>
        </w:rPr>
        <w:t xml:space="preserve"> Jenis pertanggungan Asuransi Usaha Ternak Sapi (AUTS) ini termasuk ke dalam asuransi kerugian.</w:t>
      </w:r>
    </w:p>
    <w:p w:rsidR="00952E39" w:rsidRPr="00DF37B0" w:rsidRDefault="00AD0D96" w:rsidP="00DF37B0">
      <w:pPr>
        <w:ind w:left="426"/>
        <w:jc w:val="both"/>
        <w:rPr>
          <w:rFonts w:ascii="Times New Roman" w:hAnsi="Times New Roman" w:cs="Times New Roman"/>
          <w:b/>
          <w:sz w:val="24"/>
          <w:szCs w:val="24"/>
          <w:lang w:val="en-US"/>
        </w:rPr>
      </w:pPr>
      <w:proofErr w:type="spellStart"/>
      <w:proofErr w:type="gramStart"/>
      <w:r w:rsidRPr="00DF37B0">
        <w:rPr>
          <w:rFonts w:ascii="Times New Roman" w:hAnsi="Times New Roman" w:cs="Times New Roman"/>
          <w:b/>
          <w:sz w:val="24"/>
          <w:szCs w:val="24"/>
          <w:lang w:val="en-US"/>
        </w:rPr>
        <w:lastRenderedPageBreak/>
        <w:t>Bentuk</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Penetapan</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Pembayaran</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Premi</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dan</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Penggantian</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Kerugian</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Dalam</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Asuransi</w:t>
      </w:r>
      <w:proofErr w:type="spellEnd"/>
      <w:r w:rsidRPr="00DF37B0">
        <w:rPr>
          <w:rFonts w:ascii="Times New Roman" w:hAnsi="Times New Roman" w:cs="Times New Roman"/>
          <w:b/>
          <w:sz w:val="24"/>
          <w:szCs w:val="24"/>
          <w:lang w:val="en-US"/>
        </w:rPr>
        <w:t xml:space="preserve"> Usaha </w:t>
      </w:r>
      <w:proofErr w:type="spellStart"/>
      <w:r w:rsidRPr="00DF37B0">
        <w:rPr>
          <w:rFonts w:ascii="Times New Roman" w:hAnsi="Times New Roman" w:cs="Times New Roman"/>
          <w:b/>
          <w:sz w:val="24"/>
          <w:szCs w:val="24"/>
          <w:lang w:val="en-US"/>
        </w:rPr>
        <w:t>Ternak</w:t>
      </w:r>
      <w:proofErr w:type="spellEnd"/>
      <w:r w:rsidRPr="00DF37B0">
        <w:rPr>
          <w:rFonts w:ascii="Times New Roman" w:hAnsi="Times New Roman" w:cs="Times New Roman"/>
          <w:b/>
          <w:sz w:val="24"/>
          <w:szCs w:val="24"/>
          <w:lang w:val="en-US"/>
        </w:rPr>
        <w:t xml:space="preserve"> </w:t>
      </w:r>
      <w:proofErr w:type="spellStart"/>
      <w:r w:rsidRPr="00DF37B0">
        <w:rPr>
          <w:rFonts w:ascii="Times New Roman" w:hAnsi="Times New Roman" w:cs="Times New Roman"/>
          <w:b/>
          <w:sz w:val="24"/>
          <w:szCs w:val="24"/>
          <w:lang w:val="en-US"/>
        </w:rPr>
        <w:t>Sapi</w:t>
      </w:r>
      <w:proofErr w:type="spellEnd"/>
      <w:r w:rsidRPr="00DF37B0">
        <w:rPr>
          <w:rFonts w:ascii="Times New Roman" w:hAnsi="Times New Roman" w:cs="Times New Roman"/>
          <w:b/>
          <w:sz w:val="24"/>
          <w:szCs w:val="24"/>
          <w:lang w:val="en-US"/>
        </w:rPr>
        <w:t xml:space="preserve"> (AUTS)</w:t>
      </w:r>
      <w:r w:rsidRPr="00DF37B0">
        <w:rPr>
          <w:rFonts w:ascii="Times New Roman" w:hAnsi="Times New Roman" w:cs="Times New Roman"/>
          <w:b/>
          <w:sz w:val="24"/>
          <w:szCs w:val="24"/>
        </w:rPr>
        <w:t>.</w:t>
      </w:r>
      <w:proofErr w:type="gramEnd"/>
    </w:p>
    <w:p w:rsidR="004C68B8" w:rsidRDefault="004C68B8" w:rsidP="004C68B8">
      <w:pPr>
        <w:pStyle w:val="ListParagraph"/>
        <w:spacing w:line="480" w:lineRule="auto"/>
        <w:ind w:left="680" w:firstLine="425"/>
        <w:jc w:val="both"/>
        <w:rPr>
          <w:rFonts w:ascii="Times New Roman" w:hAnsi="Times New Roman"/>
          <w:sz w:val="24"/>
          <w:szCs w:val="24"/>
        </w:rPr>
      </w:pPr>
      <w:r w:rsidRPr="00947679">
        <w:rPr>
          <w:rFonts w:ascii="Times New Roman" w:hAnsi="Times New Roman"/>
          <w:sz w:val="24"/>
          <w:szCs w:val="24"/>
        </w:rPr>
        <w:t xml:space="preserve">Dalam skema subsidi premi, pemerintah memberikan bantuan subsidi premi untuk meringankan jumlah premi yang harus dibayarkan oleh para petani. Sementara itu, pada subsidi operasional, pemerintah memberikan dana untuk menutupi sebagian biaya administrasi yang tinggi, yakni berupa biaya operasi perusahaan asuransi, biaya penilaian kerugian, dan pengumpulan informasi dan biaya </w:t>
      </w:r>
      <w:r w:rsidRPr="00947679">
        <w:rPr>
          <w:rFonts w:ascii="Times New Roman" w:hAnsi="Times New Roman"/>
          <w:i/>
          <w:iCs/>
          <w:sz w:val="24"/>
          <w:szCs w:val="24"/>
        </w:rPr>
        <w:t>monitoring</w:t>
      </w:r>
      <w:r w:rsidRPr="00947679">
        <w:rPr>
          <w:rFonts w:ascii="Times New Roman" w:hAnsi="Times New Roman"/>
          <w:sz w:val="24"/>
          <w:szCs w:val="24"/>
        </w:rPr>
        <w:t>.</w:t>
      </w:r>
      <w:r>
        <w:rPr>
          <w:rFonts w:ascii="Times New Roman" w:hAnsi="Times New Roman"/>
          <w:sz w:val="24"/>
          <w:szCs w:val="24"/>
        </w:rPr>
        <w:t xml:space="preserve"> Pola pembayaran premi asuransi dibedakan dengan pola swadaya dan pola bantuan premi pemerintah.</w:t>
      </w:r>
      <w:r>
        <w:rPr>
          <w:rStyle w:val="FootnoteReference"/>
          <w:rFonts w:ascii="Times New Roman" w:hAnsi="Times New Roman"/>
          <w:sz w:val="24"/>
          <w:szCs w:val="24"/>
        </w:rPr>
        <w:footnoteReference w:id="12"/>
      </w:r>
    </w:p>
    <w:p w:rsidR="004C68B8" w:rsidRPr="003550BE" w:rsidRDefault="004C68B8" w:rsidP="004C68B8">
      <w:pPr>
        <w:pStyle w:val="ListParagraph"/>
        <w:tabs>
          <w:tab w:val="left" w:pos="6120"/>
        </w:tabs>
        <w:spacing w:after="0" w:line="480" w:lineRule="auto"/>
        <w:ind w:left="680" w:firstLine="567"/>
        <w:jc w:val="both"/>
        <w:rPr>
          <w:rFonts w:ascii="Times New Roman" w:hAnsi="Times New Roman"/>
          <w:sz w:val="24"/>
          <w:szCs w:val="24"/>
        </w:rPr>
      </w:pPr>
      <w:r>
        <w:rPr>
          <w:rFonts w:ascii="Times New Roman" w:hAnsi="Times New Roman"/>
          <w:sz w:val="24"/>
          <w:szCs w:val="24"/>
        </w:rPr>
        <w:t xml:space="preserve">Sumber pembiayaan premi yang sudah berjalan saat ini adalah swadaya dari peternak. Besar premi asuransi untuk sapi sebesar 2% dari harga pertanggungan sebesar Rp.10.000.000,-per ekor, yaitu sebesar Rp.200.000,-per ekor per tahun. Besaran bantuan premi dari pemerintah sebesar 80% atau Rp.160.000,- per ekor per tahun, sisanya swadaya peternak sebesar 20% atau Rp.40.000,- per ekor per tahun. Untuk jenis sapi bibit, besar premi yang dibayar sebesar Rp.300.000,- dengan nilai pertanggungan sebesar Rp.15.000.000,- dan 30% dari harga pertanggungan untuk klaim hilang akibat pencurian, dengan jangka pertanggungan </w:t>
      </w:r>
      <w:r>
        <w:rPr>
          <w:rFonts w:ascii="Times New Roman" w:hAnsi="Times New Roman"/>
          <w:sz w:val="24"/>
          <w:szCs w:val="24"/>
        </w:rPr>
        <w:lastRenderedPageBreak/>
        <w:t>asuransi selama 1(satu) tahun dimulai sejak melakukan pembayaran premi asuransi yang menjadi kewajiban peternak.</w:t>
      </w:r>
      <w:r>
        <w:rPr>
          <w:rStyle w:val="FootnoteReference"/>
          <w:rFonts w:ascii="Times New Roman" w:hAnsi="Times New Roman"/>
          <w:sz w:val="24"/>
          <w:szCs w:val="24"/>
        </w:rPr>
        <w:footnoteReference w:id="13"/>
      </w:r>
    </w:p>
    <w:p w:rsidR="004C68B8" w:rsidRPr="000E584A" w:rsidRDefault="004C68B8" w:rsidP="004C68B8">
      <w:pPr>
        <w:pStyle w:val="ListParagraph"/>
        <w:numPr>
          <w:ilvl w:val="0"/>
          <w:numId w:val="29"/>
        </w:numPr>
        <w:tabs>
          <w:tab w:val="left" w:pos="709"/>
        </w:tabs>
        <w:spacing w:after="0" w:line="480" w:lineRule="auto"/>
        <w:jc w:val="both"/>
        <w:rPr>
          <w:rFonts w:ascii="Times New Roman" w:hAnsi="Times New Roman"/>
          <w:sz w:val="24"/>
          <w:szCs w:val="24"/>
        </w:rPr>
      </w:pPr>
      <w:r>
        <w:rPr>
          <w:rFonts w:ascii="Times New Roman" w:hAnsi="Times New Roman"/>
          <w:sz w:val="24"/>
          <w:szCs w:val="24"/>
        </w:rPr>
        <w:t>Penyaluran bantuan premi untuk dan atas nama peternak sapi melalui perusahaan asuransi pelaksana, dilaksanakan berdasarkan bukti-bukti yang sah meliputi:</w:t>
      </w:r>
      <w:r>
        <w:rPr>
          <w:rStyle w:val="FootnoteReference"/>
          <w:rFonts w:ascii="Times New Roman" w:hAnsi="Times New Roman"/>
          <w:sz w:val="24"/>
          <w:szCs w:val="24"/>
        </w:rPr>
        <w:footnoteReference w:id="14"/>
      </w:r>
      <w:r w:rsidRPr="000E584A">
        <w:rPr>
          <w:rFonts w:ascii="Times New Roman" w:hAnsi="Times New Roman"/>
          <w:sz w:val="24"/>
          <w:szCs w:val="24"/>
        </w:rPr>
        <w:t>Surat penagihan</w:t>
      </w:r>
      <w:r>
        <w:rPr>
          <w:rFonts w:ascii="Times New Roman" w:hAnsi="Times New Roman"/>
          <w:sz w:val="24"/>
          <w:szCs w:val="24"/>
        </w:rPr>
        <w:t xml:space="preserve">, </w:t>
      </w:r>
      <w:r w:rsidRPr="000E584A">
        <w:rPr>
          <w:rFonts w:ascii="Times New Roman" w:hAnsi="Times New Roman"/>
          <w:sz w:val="24"/>
          <w:szCs w:val="24"/>
        </w:rPr>
        <w:t>Surat penugasan pelaksana</w:t>
      </w:r>
      <w:r>
        <w:rPr>
          <w:rFonts w:ascii="Times New Roman" w:hAnsi="Times New Roman"/>
          <w:sz w:val="24"/>
          <w:szCs w:val="24"/>
        </w:rPr>
        <w:t xml:space="preserve">, </w:t>
      </w:r>
      <w:r w:rsidRPr="000E584A">
        <w:rPr>
          <w:rFonts w:ascii="Times New Roman" w:hAnsi="Times New Roman"/>
          <w:sz w:val="24"/>
          <w:szCs w:val="24"/>
        </w:rPr>
        <w:t>Perjanjian kerjasama</w:t>
      </w:r>
      <w:r>
        <w:rPr>
          <w:rFonts w:ascii="Times New Roman" w:hAnsi="Times New Roman"/>
          <w:sz w:val="24"/>
          <w:szCs w:val="24"/>
        </w:rPr>
        <w:t>,</w:t>
      </w:r>
      <w:r w:rsidRPr="000E584A">
        <w:rPr>
          <w:rFonts w:ascii="Times New Roman" w:hAnsi="Times New Roman"/>
          <w:sz w:val="24"/>
          <w:szCs w:val="24"/>
        </w:rPr>
        <w:t xml:space="preserve"> Fakta integritas</w:t>
      </w:r>
      <w:r>
        <w:rPr>
          <w:rFonts w:ascii="Times New Roman" w:hAnsi="Times New Roman"/>
          <w:sz w:val="24"/>
          <w:szCs w:val="24"/>
        </w:rPr>
        <w:t xml:space="preserve">, </w:t>
      </w:r>
      <w:r w:rsidRPr="000E584A">
        <w:rPr>
          <w:rFonts w:ascii="Times New Roman" w:hAnsi="Times New Roman"/>
          <w:sz w:val="24"/>
          <w:szCs w:val="24"/>
        </w:rPr>
        <w:t>Surat pernyataan tanggung jawab mutlak (SPTJM)</w:t>
      </w:r>
      <w:r>
        <w:rPr>
          <w:rFonts w:ascii="Times New Roman" w:hAnsi="Times New Roman"/>
          <w:sz w:val="24"/>
          <w:szCs w:val="24"/>
        </w:rPr>
        <w:t xml:space="preserve">, </w:t>
      </w:r>
      <w:r w:rsidRPr="000E584A">
        <w:rPr>
          <w:rFonts w:ascii="Times New Roman" w:hAnsi="Times New Roman"/>
          <w:sz w:val="24"/>
          <w:szCs w:val="24"/>
        </w:rPr>
        <w:t>Kwitansi</w:t>
      </w:r>
      <w:r>
        <w:rPr>
          <w:rFonts w:ascii="Times New Roman" w:hAnsi="Times New Roman"/>
          <w:sz w:val="24"/>
          <w:szCs w:val="24"/>
        </w:rPr>
        <w:t xml:space="preserve">, </w:t>
      </w:r>
      <w:r w:rsidRPr="000E584A">
        <w:rPr>
          <w:rFonts w:ascii="Times New Roman" w:hAnsi="Times New Roman"/>
          <w:sz w:val="24"/>
          <w:szCs w:val="24"/>
        </w:rPr>
        <w:t>Berita acara serah terima uang</w:t>
      </w:r>
      <w:r>
        <w:rPr>
          <w:rFonts w:ascii="Times New Roman" w:hAnsi="Times New Roman"/>
          <w:sz w:val="24"/>
          <w:szCs w:val="24"/>
        </w:rPr>
        <w:t xml:space="preserve">, </w:t>
      </w:r>
      <w:r w:rsidRPr="000E584A">
        <w:rPr>
          <w:rFonts w:ascii="Times New Roman" w:hAnsi="Times New Roman"/>
          <w:sz w:val="24"/>
          <w:szCs w:val="24"/>
        </w:rPr>
        <w:t>Rekapitulasi peserta definitif AUTS</w:t>
      </w:r>
      <w:r>
        <w:rPr>
          <w:rFonts w:ascii="Times New Roman" w:hAnsi="Times New Roman"/>
          <w:sz w:val="24"/>
          <w:szCs w:val="24"/>
        </w:rPr>
        <w:t xml:space="preserve">, </w:t>
      </w:r>
      <w:r w:rsidRPr="000E584A">
        <w:rPr>
          <w:rFonts w:ascii="Times New Roman" w:hAnsi="Times New Roman"/>
          <w:sz w:val="24"/>
          <w:szCs w:val="24"/>
        </w:rPr>
        <w:t>Asli polis,</w:t>
      </w:r>
      <w:r>
        <w:rPr>
          <w:rFonts w:ascii="Times New Roman" w:hAnsi="Times New Roman"/>
          <w:sz w:val="24"/>
          <w:szCs w:val="24"/>
        </w:rPr>
        <w:t xml:space="preserve"> dan</w:t>
      </w:r>
      <w:r w:rsidRPr="000E584A">
        <w:rPr>
          <w:rFonts w:ascii="Times New Roman" w:hAnsi="Times New Roman"/>
          <w:sz w:val="24"/>
          <w:szCs w:val="24"/>
        </w:rPr>
        <w:t xml:space="preserve"> </w:t>
      </w:r>
      <w:r>
        <w:rPr>
          <w:rFonts w:ascii="Times New Roman" w:hAnsi="Times New Roman"/>
          <w:sz w:val="24"/>
          <w:szCs w:val="24"/>
        </w:rPr>
        <w:t>rekening B</w:t>
      </w:r>
      <w:r w:rsidRPr="000E584A">
        <w:rPr>
          <w:rFonts w:ascii="Times New Roman" w:hAnsi="Times New Roman"/>
          <w:sz w:val="24"/>
          <w:szCs w:val="24"/>
        </w:rPr>
        <w:t>ank</w:t>
      </w:r>
      <w:r>
        <w:rPr>
          <w:rFonts w:ascii="Times New Roman" w:hAnsi="Times New Roman"/>
          <w:sz w:val="24"/>
          <w:szCs w:val="24"/>
        </w:rPr>
        <w:t>.</w:t>
      </w:r>
    </w:p>
    <w:p w:rsidR="004C68B8" w:rsidRPr="00173B11" w:rsidRDefault="004C68B8" w:rsidP="004C68B8">
      <w:pPr>
        <w:pStyle w:val="ListParagraph"/>
        <w:numPr>
          <w:ilvl w:val="0"/>
          <w:numId w:val="29"/>
        </w:numPr>
        <w:spacing w:after="0" w:line="480" w:lineRule="auto"/>
        <w:jc w:val="both"/>
        <w:rPr>
          <w:rFonts w:ascii="Times New Roman" w:hAnsi="Times New Roman"/>
          <w:sz w:val="24"/>
          <w:szCs w:val="24"/>
        </w:rPr>
      </w:pPr>
      <w:r w:rsidRPr="00173B11">
        <w:rPr>
          <w:rFonts w:ascii="Times New Roman" w:hAnsi="Times New Roman"/>
          <w:sz w:val="24"/>
          <w:szCs w:val="24"/>
        </w:rPr>
        <w:t>Direktur pembiayaan pertanian, Direktur Jenderal Prasarana dan Sarana Pertanian selaku Pejabat Pembuat Komitmen (PPK) melalui KPPN mencairkan dana bantuan premi asuransi kepada perusahaan asuransi pelaksana untuk dan atas nama kelompok ternak.</w:t>
      </w:r>
    </w:p>
    <w:p w:rsidR="004C68B8" w:rsidRPr="00173B11" w:rsidRDefault="004C68B8" w:rsidP="004C68B8">
      <w:pPr>
        <w:pStyle w:val="ListParagraph"/>
        <w:tabs>
          <w:tab w:val="left" w:pos="6120"/>
        </w:tabs>
        <w:spacing w:after="0" w:line="480" w:lineRule="auto"/>
        <w:ind w:left="1571"/>
        <w:jc w:val="both"/>
        <w:rPr>
          <w:rFonts w:ascii="Times New Roman" w:hAnsi="Times New Roman"/>
          <w:sz w:val="24"/>
          <w:szCs w:val="24"/>
        </w:rPr>
      </w:pPr>
      <w:r w:rsidRPr="00173B11">
        <w:rPr>
          <w:rFonts w:ascii="Times New Roman" w:hAnsi="Times New Roman"/>
          <w:sz w:val="24"/>
          <w:szCs w:val="24"/>
        </w:rPr>
        <w:t>Ada beberapa risiko yang akan dijamin nantinya meliputi;</w:t>
      </w:r>
      <w:r>
        <w:rPr>
          <w:rStyle w:val="FootnoteReference"/>
          <w:rFonts w:ascii="Times New Roman" w:hAnsi="Times New Roman"/>
          <w:sz w:val="24"/>
          <w:szCs w:val="24"/>
        </w:rPr>
        <w:footnoteReference w:id="15"/>
      </w:r>
    </w:p>
    <w:p w:rsidR="004C68B8" w:rsidRDefault="004C68B8" w:rsidP="004C68B8">
      <w:pPr>
        <w:pStyle w:val="ListParagraph"/>
        <w:numPr>
          <w:ilvl w:val="0"/>
          <w:numId w:val="30"/>
        </w:numPr>
        <w:spacing w:after="200" w:line="480" w:lineRule="auto"/>
        <w:jc w:val="both"/>
        <w:rPr>
          <w:rFonts w:ascii="Times New Roman" w:hAnsi="Times New Roman"/>
          <w:sz w:val="24"/>
          <w:szCs w:val="24"/>
        </w:rPr>
      </w:pPr>
      <w:r>
        <w:rPr>
          <w:rFonts w:ascii="Times New Roman" w:hAnsi="Times New Roman"/>
          <w:sz w:val="24"/>
          <w:szCs w:val="24"/>
        </w:rPr>
        <w:t>Sapi mati karena penyakit</w:t>
      </w:r>
    </w:p>
    <w:p w:rsidR="004C68B8" w:rsidRDefault="004C68B8" w:rsidP="004C68B8">
      <w:pPr>
        <w:pStyle w:val="ListParagraph"/>
        <w:numPr>
          <w:ilvl w:val="0"/>
          <w:numId w:val="30"/>
        </w:numPr>
        <w:spacing w:after="200" w:line="480" w:lineRule="auto"/>
        <w:jc w:val="both"/>
        <w:rPr>
          <w:rFonts w:ascii="Times New Roman" w:hAnsi="Times New Roman"/>
          <w:sz w:val="24"/>
          <w:szCs w:val="24"/>
        </w:rPr>
      </w:pPr>
      <w:r>
        <w:rPr>
          <w:rFonts w:ascii="Times New Roman" w:hAnsi="Times New Roman"/>
          <w:sz w:val="24"/>
          <w:szCs w:val="24"/>
        </w:rPr>
        <w:t>Sapi mati karena kecelakaan</w:t>
      </w:r>
    </w:p>
    <w:p w:rsidR="004C68B8" w:rsidRDefault="004C68B8" w:rsidP="004C68B8">
      <w:pPr>
        <w:pStyle w:val="ListParagraph"/>
        <w:numPr>
          <w:ilvl w:val="0"/>
          <w:numId w:val="30"/>
        </w:numPr>
        <w:spacing w:after="200" w:line="480" w:lineRule="auto"/>
        <w:jc w:val="both"/>
        <w:rPr>
          <w:rFonts w:ascii="Times New Roman" w:hAnsi="Times New Roman"/>
          <w:sz w:val="24"/>
          <w:szCs w:val="24"/>
        </w:rPr>
      </w:pPr>
      <w:r>
        <w:rPr>
          <w:rFonts w:ascii="Times New Roman" w:hAnsi="Times New Roman"/>
          <w:sz w:val="24"/>
          <w:szCs w:val="24"/>
        </w:rPr>
        <w:t>Sapi karena beranak</w:t>
      </w:r>
    </w:p>
    <w:p w:rsidR="004C68B8" w:rsidRDefault="004C68B8" w:rsidP="004C68B8">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Sapi hilang karena kecurian</w:t>
      </w:r>
    </w:p>
    <w:p w:rsidR="004C68B8" w:rsidRDefault="004C68B8" w:rsidP="004C68B8">
      <w:pPr>
        <w:spacing w:after="0" w:line="480" w:lineRule="auto"/>
        <w:ind w:left="1134" w:firstLine="567"/>
        <w:jc w:val="both"/>
        <w:rPr>
          <w:rStyle w:val="Emphasis"/>
          <w:rFonts w:ascii="Times New Roman" w:hAnsi="Times New Roman"/>
          <w:i w:val="0"/>
          <w:sz w:val="24"/>
          <w:szCs w:val="24"/>
        </w:rPr>
      </w:pPr>
      <w:r w:rsidRPr="004F41CF">
        <w:rPr>
          <w:rStyle w:val="Emphasis"/>
          <w:rFonts w:ascii="Times New Roman" w:hAnsi="Times New Roman"/>
          <w:i w:val="0"/>
          <w:sz w:val="24"/>
          <w:szCs w:val="24"/>
        </w:rPr>
        <w:t>Apabila ternak sapi yang diasuransikan mengalami kematia</w:t>
      </w:r>
      <w:r>
        <w:rPr>
          <w:rStyle w:val="Emphasis"/>
          <w:rFonts w:ascii="Times New Roman" w:hAnsi="Times New Roman"/>
          <w:i w:val="0"/>
          <w:sz w:val="24"/>
          <w:szCs w:val="24"/>
        </w:rPr>
        <w:t>n yang disebabkan oleh penyakit</w:t>
      </w:r>
      <w:r w:rsidRPr="004F41CF">
        <w:rPr>
          <w:rStyle w:val="Emphasis"/>
          <w:rFonts w:ascii="Times New Roman" w:hAnsi="Times New Roman"/>
          <w:i w:val="0"/>
          <w:sz w:val="24"/>
          <w:szCs w:val="24"/>
        </w:rPr>
        <w:t>, kecela</w:t>
      </w:r>
      <w:r>
        <w:rPr>
          <w:rStyle w:val="Emphasis"/>
          <w:rFonts w:ascii="Times New Roman" w:hAnsi="Times New Roman"/>
          <w:i w:val="0"/>
          <w:sz w:val="24"/>
          <w:szCs w:val="24"/>
        </w:rPr>
        <w:t>ka</w:t>
      </w:r>
      <w:r w:rsidRPr="004F41CF">
        <w:rPr>
          <w:rStyle w:val="Emphasis"/>
          <w:rFonts w:ascii="Times New Roman" w:hAnsi="Times New Roman"/>
          <w:i w:val="0"/>
          <w:sz w:val="24"/>
          <w:szCs w:val="24"/>
        </w:rPr>
        <w:t>an atau beranak</w:t>
      </w:r>
      <w:r>
        <w:rPr>
          <w:rStyle w:val="Emphasis"/>
          <w:rFonts w:ascii="Times New Roman" w:hAnsi="Times New Roman"/>
          <w:i w:val="0"/>
          <w:sz w:val="24"/>
          <w:szCs w:val="24"/>
        </w:rPr>
        <w:t>,</w:t>
      </w:r>
      <w:r w:rsidRPr="004F41CF">
        <w:rPr>
          <w:rStyle w:val="Emphasis"/>
          <w:rFonts w:ascii="Times New Roman" w:hAnsi="Times New Roman"/>
          <w:i w:val="0"/>
          <w:sz w:val="24"/>
          <w:szCs w:val="24"/>
        </w:rPr>
        <w:t xml:space="preserve"> da</w:t>
      </w:r>
      <w:r>
        <w:rPr>
          <w:rStyle w:val="Emphasis"/>
          <w:rFonts w:ascii="Times New Roman" w:hAnsi="Times New Roman"/>
          <w:i w:val="0"/>
          <w:sz w:val="24"/>
          <w:szCs w:val="24"/>
        </w:rPr>
        <w:t xml:space="preserve">n/atau </w:t>
      </w:r>
      <w:r>
        <w:rPr>
          <w:rStyle w:val="Emphasis"/>
          <w:rFonts w:ascii="Times New Roman" w:hAnsi="Times New Roman"/>
          <w:i w:val="0"/>
          <w:sz w:val="24"/>
          <w:szCs w:val="24"/>
        </w:rPr>
        <w:lastRenderedPageBreak/>
        <w:t>kehilangan</w:t>
      </w:r>
      <w:r w:rsidRPr="004F41CF">
        <w:rPr>
          <w:rStyle w:val="Emphasis"/>
          <w:rFonts w:ascii="Times New Roman" w:hAnsi="Times New Roman"/>
          <w:i w:val="0"/>
          <w:sz w:val="24"/>
          <w:szCs w:val="24"/>
        </w:rPr>
        <w:t>, maka tertanggung dapat melakukan pen</w:t>
      </w:r>
      <w:r>
        <w:rPr>
          <w:rStyle w:val="Emphasis"/>
          <w:rFonts w:ascii="Times New Roman" w:hAnsi="Times New Roman"/>
          <w:i w:val="0"/>
          <w:sz w:val="24"/>
          <w:szCs w:val="24"/>
        </w:rPr>
        <w:t xml:space="preserve">gajuan klaim kepada penanggung. </w:t>
      </w:r>
      <w:r w:rsidRPr="004F41CF">
        <w:rPr>
          <w:rStyle w:val="Emphasis"/>
          <w:rFonts w:ascii="Times New Roman" w:hAnsi="Times New Roman"/>
          <w:i w:val="0"/>
          <w:sz w:val="24"/>
          <w:szCs w:val="24"/>
        </w:rPr>
        <w:t xml:space="preserve">Pengajuan klaim dapat dilakukan oleh tertanggung kepada penanggung dengan ketentuan sebagai berikut </w:t>
      </w:r>
      <w:r>
        <w:rPr>
          <w:rStyle w:val="Emphasis"/>
          <w:rFonts w:ascii="Times New Roman" w:hAnsi="Times New Roman"/>
          <w:i w:val="0"/>
          <w:sz w:val="24"/>
          <w:szCs w:val="24"/>
        </w:rPr>
        <w:t>:</w:t>
      </w:r>
    </w:p>
    <w:p w:rsidR="004C68B8" w:rsidRDefault="004C68B8" w:rsidP="004C68B8">
      <w:pPr>
        <w:pStyle w:val="ListParagraph"/>
        <w:numPr>
          <w:ilvl w:val="0"/>
          <w:numId w:val="28"/>
        </w:numPr>
        <w:tabs>
          <w:tab w:val="left" w:pos="851"/>
        </w:tabs>
        <w:spacing w:after="0" w:line="480" w:lineRule="auto"/>
        <w:ind w:left="1361" w:hanging="283"/>
        <w:jc w:val="both"/>
        <w:rPr>
          <w:rStyle w:val="Emphasis"/>
          <w:rFonts w:ascii="Times New Roman" w:hAnsi="Times New Roman"/>
          <w:i w:val="0"/>
          <w:sz w:val="24"/>
          <w:szCs w:val="24"/>
        </w:rPr>
      </w:pPr>
      <w:r>
        <w:rPr>
          <w:rStyle w:val="Emphasis"/>
          <w:rFonts w:ascii="Times New Roman" w:hAnsi="Times New Roman"/>
          <w:i w:val="0"/>
          <w:sz w:val="24"/>
          <w:szCs w:val="24"/>
        </w:rPr>
        <w:t>Premi telah dibayar sesuai ketentuan.</w:t>
      </w:r>
    </w:p>
    <w:p w:rsidR="004C68B8" w:rsidRDefault="004C68B8" w:rsidP="004C68B8">
      <w:pPr>
        <w:pStyle w:val="ListParagraph"/>
        <w:numPr>
          <w:ilvl w:val="0"/>
          <w:numId w:val="28"/>
        </w:numPr>
        <w:spacing w:after="200" w:line="480" w:lineRule="auto"/>
        <w:ind w:left="1361" w:hanging="283"/>
        <w:jc w:val="both"/>
        <w:rPr>
          <w:rStyle w:val="Emphasis"/>
          <w:rFonts w:ascii="Times New Roman" w:hAnsi="Times New Roman"/>
          <w:i w:val="0"/>
          <w:sz w:val="24"/>
          <w:szCs w:val="24"/>
        </w:rPr>
      </w:pPr>
      <w:r>
        <w:rPr>
          <w:rStyle w:val="Emphasis"/>
          <w:rFonts w:ascii="Times New Roman" w:hAnsi="Times New Roman"/>
          <w:i w:val="0"/>
          <w:sz w:val="24"/>
          <w:szCs w:val="24"/>
        </w:rPr>
        <w:t>Terjadi potensi kematian atas ternak sapi yang diasuransikan.</w:t>
      </w:r>
    </w:p>
    <w:p w:rsidR="004C68B8" w:rsidRPr="009015B0" w:rsidRDefault="004C68B8" w:rsidP="004C68B8">
      <w:pPr>
        <w:pStyle w:val="ListParagraph"/>
        <w:numPr>
          <w:ilvl w:val="0"/>
          <w:numId w:val="28"/>
        </w:numPr>
        <w:spacing w:after="0" w:line="480" w:lineRule="auto"/>
        <w:ind w:left="1361" w:hanging="283"/>
        <w:jc w:val="both"/>
        <w:rPr>
          <w:rFonts w:ascii="Times New Roman" w:hAnsi="Times New Roman"/>
          <w:iCs/>
          <w:sz w:val="24"/>
          <w:szCs w:val="24"/>
        </w:rPr>
      </w:pPr>
      <w:r>
        <w:rPr>
          <w:rStyle w:val="Emphasis"/>
          <w:rFonts w:ascii="Times New Roman" w:hAnsi="Times New Roman"/>
          <w:i w:val="0"/>
          <w:sz w:val="24"/>
          <w:szCs w:val="24"/>
        </w:rPr>
        <w:t>Terjadi kematian ternak sapi dan/atau kehilangan dalam jangka waktu pertanggungan.</w:t>
      </w:r>
    </w:p>
    <w:p w:rsidR="004C68B8" w:rsidRDefault="004C68B8" w:rsidP="004C68B8">
      <w:pPr>
        <w:pStyle w:val="ListParagraph"/>
        <w:spacing w:line="480" w:lineRule="auto"/>
        <w:ind w:left="993" w:firstLine="567"/>
        <w:jc w:val="both"/>
        <w:rPr>
          <w:rFonts w:ascii="Times New Roman" w:hAnsi="Times New Roman"/>
          <w:sz w:val="24"/>
          <w:szCs w:val="24"/>
        </w:rPr>
      </w:pPr>
      <w:r>
        <w:rPr>
          <w:rFonts w:ascii="Times New Roman" w:hAnsi="Times New Roman"/>
          <w:sz w:val="24"/>
          <w:szCs w:val="24"/>
        </w:rPr>
        <w:t>Prosedur klaim dalam hal ternak mengalami sakit dan berpotensi terjadi kematian atau terjadi pencurian atas ternak, tertanggung:</w:t>
      </w:r>
      <w:r w:rsidR="00370B33">
        <w:rPr>
          <w:rStyle w:val="FootnoteReference"/>
          <w:rFonts w:ascii="Times New Roman" w:hAnsi="Times New Roman"/>
          <w:sz w:val="24"/>
          <w:szCs w:val="24"/>
        </w:rPr>
        <w:footnoteReference w:id="16"/>
      </w:r>
    </w:p>
    <w:p w:rsidR="004C68B8" w:rsidRDefault="004C68B8" w:rsidP="004C68B8">
      <w:pPr>
        <w:pStyle w:val="ListParagraph"/>
        <w:numPr>
          <w:ilvl w:val="0"/>
          <w:numId w:val="31"/>
        </w:numPr>
        <w:spacing w:after="200" w:line="480" w:lineRule="auto"/>
        <w:ind w:left="1276" w:hanging="283"/>
        <w:jc w:val="both"/>
        <w:rPr>
          <w:rFonts w:ascii="Times New Roman" w:hAnsi="Times New Roman"/>
          <w:sz w:val="24"/>
          <w:szCs w:val="24"/>
        </w:rPr>
      </w:pPr>
      <w:r>
        <w:rPr>
          <w:rFonts w:ascii="Times New Roman" w:hAnsi="Times New Roman"/>
          <w:sz w:val="24"/>
          <w:szCs w:val="24"/>
        </w:rPr>
        <w:t>Segera memberitahukan kepada penanggung dengan cara yang tercepat via telepon/</w:t>
      </w:r>
      <w:r w:rsidRPr="00370B33">
        <w:rPr>
          <w:rFonts w:ascii="Times New Roman" w:hAnsi="Times New Roman"/>
          <w:i/>
          <w:sz w:val="24"/>
          <w:szCs w:val="24"/>
        </w:rPr>
        <w:t>e-mail</w:t>
      </w:r>
      <w:r>
        <w:rPr>
          <w:rFonts w:ascii="Times New Roman" w:hAnsi="Times New Roman"/>
          <w:sz w:val="24"/>
          <w:szCs w:val="24"/>
        </w:rPr>
        <w:t>/</w:t>
      </w:r>
      <w:r w:rsidRPr="00370B33">
        <w:rPr>
          <w:rFonts w:ascii="Times New Roman" w:hAnsi="Times New Roman"/>
          <w:i/>
          <w:sz w:val="24"/>
          <w:szCs w:val="24"/>
        </w:rPr>
        <w:t>facsimile</w:t>
      </w:r>
      <w:r>
        <w:rPr>
          <w:rFonts w:ascii="Times New Roman" w:hAnsi="Times New Roman"/>
          <w:sz w:val="24"/>
          <w:szCs w:val="24"/>
        </w:rPr>
        <w:t>/SMS.</w:t>
      </w:r>
    </w:p>
    <w:p w:rsidR="004C68B8" w:rsidRDefault="00370B33" w:rsidP="004C68B8">
      <w:pPr>
        <w:pStyle w:val="ListParagraph"/>
        <w:numPr>
          <w:ilvl w:val="0"/>
          <w:numId w:val="31"/>
        </w:numPr>
        <w:spacing w:after="200" w:line="480" w:lineRule="auto"/>
        <w:ind w:left="1276" w:hanging="283"/>
        <w:jc w:val="both"/>
        <w:rPr>
          <w:rFonts w:ascii="Times New Roman" w:hAnsi="Times New Roman"/>
          <w:sz w:val="24"/>
          <w:szCs w:val="24"/>
        </w:rPr>
      </w:pPr>
      <w:r>
        <w:rPr>
          <w:rFonts w:ascii="Times New Roman" w:hAnsi="Times New Roman"/>
          <w:sz w:val="24"/>
          <w:szCs w:val="24"/>
        </w:rPr>
        <w:t xml:space="preserve">Menghubungi </w:t>
      </w:r>
      <w:r>
        <w:rPr>
          <w:rFonts w:ascii="Times New Roman" w:hAnsi="Times New Roman"/>
          <w:sz w:val="24"/>
          <w:szCs w:val="24"/>
          <w:lang w:val="en-US"/>
        </w:rPr>
        <w:t>d</w:t>
      </w:r>
      <w:r w:rsidR="004C68B8">
        <w:rPr>
          <w:rFonts w:ascii="Times New Roman" w:hAnsi="Times New Roman"/>
          <w:sz w:val="24"/>
          <w:szCs w:val="24"/>
        </w:rPr>
        <w:t xml:space="preserve">okter hewan/petugas teknis yang </w:t>
      </w:r>
      <w:r>
        <w:rPr>
          <w:rFonts w:ascii="Times New Roman" w:hAnsi="Times New Roman"/>
          <w:sz w:val="24"/>
          <w:szCs w:val="24"/>
        </w:rPr>
        <w:t xml:space="preserve">berwenang yang ditetapkan oleh </w:t>
      </w:r>
      <w:r>
        <w:rPr>
          <w:rFonts w:ascii="Times New Roman" w:hAnsi="Times New Roman"/>
          <w:sz w:val="24"/>
          <w:szCs w:val="24"/>
          <w:lang w:val="en-US"/>
        </w:rPr>
        <w:t>d</w:t>
      </w:r>
      <w:r w:rsidR="004C68B8">
        <w:rPr>
          <w:rFonts w:ascii="Times New Roman" w:hAnsi="Times New Roman"/>
          <w:sz w:val="24"/>
          <w:szCs w:val="24"/>
        </w:rPr>
        <w:t>inas yang membidangi Fungsi Peternakan dan Kesehatan Hewan setempat.</w:t>
      </w:r>
    </w:p>
    <w:p w:rsidR="004C68B8" w:rsidRDefault="004C68B8" w:rsidP="004C68B8">
      <w:pPr>
        <w:pStyle w:val="ListParagraph"/>
        <w:numPr>
          <w:ilvl w:val="0"/>
          <w:numId w:val="31"/>
        </w:numPr>
        <w:spacing w:after="200" w:line="480" w:lineRule="auto"/>
        <w:ind w:left="1276" w:hanging="283"/>
        <w:jc w:val="both"/>
        <w:rPr>
          <w:rFonts w:ascii="Times New Roman" w:hAnsi="Times New Roman"/>
          <w:sz w:val="24"/>
          <w:szCs w:val="24"/>
        </w:rPr>
      </w:pPr>
      <w:r>
        <w:rPr>
          <w:rFonts w:ascii="Times New Roman" w:hAnsi="Times New Roman"/>
          <w:sz w:val="24"/>
          <w:szCs w:val="24"/>
        </w:rPr>
        <w:t>Selambat-lambatnya dalam waktu 7 (tujuh) hari kalender sejak laporan klaim dibuat. Tertanggung sudah menyampaikan laporan tertulis  mengenai hal ikhwal penyebab terjadinya kematian atau kehilangan ternak.</w:t>
      </w:r>
    </w:p>
    <w:p w:rsidR="004C68B8" w:rsidRDefault="004C68B8" w:rsidP="004C68B8">
      <w:pPr>
        <w:pStyle w:val="ListParagraph"/>
        <w:numPr>
          <w:ilvl w:val="0"/>
          <w:numId w:val="31"/>
        </w:numPr>
        <w:spacing w:after="200" w:line="480" w:lineRule="auto"/>
        <w:ind w:left="1276" w:hanging="283"/>
        <w:jc w:val="both"/>
        <w:rPr>
          <w:rFonts w:ascii="Times New Roman" w:hAnsi="Times New Roman"/>
          <w:sz w:val="24"/>
          <w:szCs w:val="24"/>
        </w:rPr>
      </w:pPr>
      <w:r>
        <w:rPr>
          <w:rFonts w:ascii="Times New Roman" w:hAnsi="Times New Roman"/>
          <w:sz w:val="24"/>
          <w:szCs w:val="24"/>
        </w:rPr>
        <w:t>Tertanggung sedapat mungkin melakukan upaya mengatasi atau mengurangi kerugian ternak yang dipertanggungkan yang menderita sakit atau mengalami kecelakaan.</w:t>
      </w:r>
    </w:p>
    <w:p w:rsidR="004C68B8" w:rsidRDefault="004C68B8" w:rsidP="004C68B8">
      <w:pPr>
        <w:pStyle w:val="ListParagraph"/>
        <w:spacing w:line="480" w:lineRule="auto"/>
        <w:ind w:left="1276" w:hanging="142"/>
        <w:jc w:val="both"/>
        <w:rPr>
          <w:rFonts w:ascii="Times New Roman" w:hAnsi="Times New Roman"/>
          <w:sz w:val="24"/>
          <w:szCs w:val="24"/>
        </w:rPr>
      </w:pPr>
      <w:r>
        <w:rPr>
          <w:rFonts w:ascii="Times New Roman" w:hAnsi="Times New Roman"/>
          <w:sz w:val="24"/>
          <w:szCs w:val="24"/>
        </w:rPr>
        <w:t>Dengan melengkapi dokumen klaim sebagai berikut:</w:t>
      </w:r>
    </w:p>
    <w:p w:rsidR="004C68B8" w:rsidRDefault="004C68B8" w:rsidP="004C68B8">
      <w:pPr>
        <w:pStyle w:val="ListParagraph"/>
        <w:numPr>
          <w:ilvl w:val="0"/>
          <w:numId w:val="31"/>
        </w:numPr>
        <w:spacing w:after="200" w:line="480" w:lineRule="auto"/>
        <w:ind w:left="1276" w:hanging="283"/>
        <w:jc w:val="both"/>
        <w:rPr>
          <w:rFonts w:ascii="Times New Roman" w:hAnsi="Times New Roman"/>
          <w:sz w:val="24"/>
          <w:szCs w:val="24"/>
        </w:rPr>
      </w:pPr>
      <w:r>
        <w:rPr>
          <w:rFonts w:ascii="Times New Roman" w:hAnsi="Times New Roman"/>
          <w:sz w:val="24"/>
          <w:szCs w:val="24"/>
        </w:rPr>
        <w:lastRenderedPageBreak/>
        <w:t>Melengkapi dokumen Form AUTS-7 dan Form AUTS-8.</w:t>
      </w:r>
    </w:p>
    <w:p w:rsidR="004C68B8" w:rsidRDefault="00370B33" w:rsidP="004C68B8">
      <w:pPr>
        <w:pStyle w:val="ListParagraph"/>
        <w:numPr>
          <w:ilvl w:val="0"/>
          <w:numId w:val="31"/>
        </w:numPr>
        <w:spacing w:after="200" w:line="480" w:lineRule="auto"/>
        <w:ind w:left="1276" w:hanging="283"/>
        <w:jc w:val="both"/>
        <w:rPr>
          <w:rFonts w:ascii="Times New Roman" w:hAnsi="Times New Roman"/>
          <w:sz w:val="24"/>
          <w:szCs w:val="24"/>
        </w:rPr>
      </w:pPr>
      <w:r>
        <w:rPr>
          <w:rFonts w:ascii="Times New Roman" w:hAnsi="Times New Roman"/>
          <w:sz w:val="24"/>
          <w:szCs w:val="24"/>
        </w:rPr>
        <w:t xml:space="preserve"> Visum oleh </w:t>
      </w:r>
      <w:r>
        <w:rPr>
          <w:rFonts w:ascii="Times New Roman" w:hAnsi="Times New Roman"/>
          <w:sz w:val="24"/>
          <w:szCs w:val="24"/>
          <w:lang w:val="en-US"/>
        </w:rPr>
        <w:t>d</w:t>
      </w:r>
      <w:r w:rsidR="004C68B8">
        <w:rPr>
          <w:rFonts w:ascii="Times New Roman" w:hAnsi="Times New Roman"/>
          <w:sz w:val="24"/>
          <w:szCs w:val="24"/>
        </w:rPr>
        <w:t>okter hewan atau pejabat teknis yang berwenang (kematian).</w:t>
      </w:r>
    </w:p>
    <w:p w:rsidR="004C68B8" w:rsidRPr="00173B11" w:rsidRDefault="004C68B8" w:rsidP="004C68B8">
      <w:pPr>
        <w:pStyle w:val="ListParagraph"/>
        <w:numPr>
          <w:ilvl w:val="0"/>
          <w:numId w:val="31"/>
        </w:numPr>
        <w:spacing w:after="200" w:line="480" w:lineRule="auto"/>
        <w:ind w:left="1276" w:hanging="283"/>
        <w:jc w:val="both"/>
        <w:rPr>
          <w:rFonts w:ascii="Times New Roman" w:hAnsi="Times New Roman"/>
          <w:sz w:val="24"/>
          <w:szCs w:val="24"/>
        </w:rPr>
      </w:pPr>
      <w:r>
        <w:rPr>
          <w:rFonts w:ascii="Times New Roman" w:hAnsi="Times New Roman"/>
          <w:sz w:val="24"/>
          <w:szCs w:val="24"/>
        </w:rPr>
        <w:t xml:space="preserve">Surat keterangan kehhilangan dari kepolisian setempat di ketahui oleh dinas setempat (pencurian) </w:t>
      </w:r>
    </w:p>
    <w:p w:rsidR="004C68B8" w:rsidRPr="00727837" w:rsidRDefault="004C68B8" w:rsidP="004C68B8">
      <w:pPr>
        <w:pStyle w:val="ListParagraph"/>
        <w:spacing w:after="0" w:line="480" w:lineRule="auto"/>
        <w:ind w:left="709" w:firstLine="709"/>
        <w:jc w:val="both"/>
        <w:rPr>
          <w:rFonts w:ascii="Times New Roman" w:hAnsi="Times New Roman"/>
          <w:iCs/>
          <w:sz w:val="24"/>
          <w:szCs w:val="24"/>
        </w:rPr>
      </w:pPr>
      <w:r w:rsidRPr="006C2B62">
        <w:rPr>
          <w:rStyle w:val="Emphasis"/>
          <w:rFonts w:ascii="Times New Roman" w:hAnsi="Times New Roman"/>
          <w:i w:val="0"/>
          <w:sz w:val="24"/>
          <w:szCs w:val="24"/>
        </w:rPr>
        <w:t xml:space="preserve">Persetujuan klaim dilakukan oleh perusahaan asuransi sebagai pelaksana melakukan pemeriksaan terhadap berita acara hasil pemeriksaan kematian dan/atau kehilangan, dan selanjutnya menerbitkan surat persetujuan klaim dalam waktu 14 (empat belas) hari kerja terhitung sejak tanggal diterimanya. </w:t>
      </w:r>
      <w:r>
        <w:rPr>
          <w:rStyle w:val="Emphasis"/>
          <w:rFonts w:ascii="Times New Roman" w:hAnsi="Times New Roman"/>
          <w:i w:val="0"/>
          <w:sz w:val="24"/>
          <w:szCs w:val="24"/>
        </w:rPr>
        <w:t xml:space="preserve">Pembayaran klaim oleh perusahaan asuransi sendiri sebagai pelaksana, </w:t>
      </w:r>
      <w:r w:rsidRPr="004F41CF">
        <w:rPr>
          <w:rStyle w:val="Emphasis"/>
          <w:rFonts w:ascii="Times New Roman" w:hAnsi="Times New Roman"/>
          <w:i w:val="0"/>
          <w:sz w:val="24"/>
          <w:szCs w:val="24"/>
        </w:rPr>
        <w:t>melaksanakan pembayaran klaim dalam waktu 14</w:t>
      </w:r>
      <w:r>
        <w:rPr>
          <w:rStyle w:val="Emphasis"/>
          <w:rFonts w:ascii="Times New Roman" w:hAnsi="Times New Roman"/>
          <w:i w:val="0"/>
          <w:sz w:val="24"/>
          <w:szCs w:val="24"/>
        </w:rPr>
        <w:t xml:space="preserve"> (empat </w:t>
      </w:r>
      <w:r w:rsidRPr="004F41CF">
        <w:rPr>
          <w:rStyle w:val="Emphasis"/>
          <w:rFonts w:ascii="Times New Roman" w:hAnsi="Times New Roman"/>
          <w:i w:val="0"/>
          <w:sz w:val="24"/>
          <w:szCs w:val="24"/>
        </w:rPr>
        <w:t xml:space="preserve">belas) hari kerja terhitung </w:t>
      </w:r>
      <w:r>
        <w:rPr>
          <w:rStyle w:val="Emphasis"/>
          <w:rFonts w:ascii="Times New Roman" w:hAnsi="Times New Roman"/>
          <w:i w:val="0"/>
          <w:sz w:val="24"/>
          <w:szCs w:val="24"/>
        </w:rPr>
        <w:t>mulai tanggal persetujuan klaim dan p</w:t>
      </w:r>
      <w:r w:rsidRPr="004F41CF">
        <w:rPr>
          <w:rStyle w:val="Emphasis"/>
          <w:rFonts w:ascii="Times New Roman" w:hAnsi="Times New Roman"/>
          <w:i w:val="0"/>
          <w:sz w:val="24"/>
          <w:szCs w:val="24"/>
        </w:rPr>
        <w:t>embayaran klaim dilaksanakan dengan pemindahbukuan (</w:t>
      </w:r>
      <w:r w:rsidRPr="00746E8C">
        <w:rPr>
          <w:rStyle w:val="Emphasis"/>
          <w:rFonts w:ascii="Times New Roman" w:hAnsi="Times New Roman"/>
          <w:sz w:val="24"/>
          <w:szCs w:val="24"/>
        </w:rPr>
        <w:t>transfer</w:t>
      </w:r>
      <w:r w:rsidRPr="004F41CF">
        <w:rPr>
          <w:rStyle w:val="Emphasis"/>
          <w:rFonts w:ascii="Times New Roman" w:hAnsi="Times New Roman"/>
          <w:i w:val="0"/>
          <w:sz w:val="24"/>
          <w:szCs w:val="24"/>
        </w:rPr>
        <w:t>) ke rekening tertanggung.</w:t>
      </w:r>
    </w:p>
    <w:p w:rsidR="00952E39" w:rsidRPr="005D72DE" w:rsidRDefault="00952E39" w:rsidP="00952E39">
      <w:pPr>
        <w:pStyle w:val="Default"/>
        <w:spacing w:line="480" w:lineRule="auto"/>
        <w:ind w:left="426" w:firstLine="810"/>
        <w:jc w:val="both"/>
        <w:rPr>
          <w:rFonts w:ascii="Times New Roman" w:hAnsi="Times New Roman" w:cs="Times New Roman"/>
          <w:lang w:val="id-ID"/>
        </w:rPr>
      </w:pPr>
    </w:p>
    <w:p w:rsidR="004C68B8" w:rsidRPr="005D72DE" w:rsidRDefault="004C68B8" w:rsidP="00952E39">
      <w:pPr>
        <w:pStyle w:val="Default"/>
        <w:spacing w:line="480" w:lineRule="auto"/>
        <w:ind w:left="426" w:firstLine="810"/>
        <w:jc w:val="both"/>
        <w:rPr>
          <w:rFonts w:ascii="Times New Roman" w:hAnsi="Times New Roman" w:cs="Times New Roman"/>
          <w:lang w:val="id-ID"/>
        </w:rPr>
      </w:pPr>
    </w:p>
    <w:p w:rsidR="004C68B8" w:rsidRPr="005D72DE" w:rsidRDefault="004C68B8" w:rsidP="00952E39">
      <w:pPr>
        <w:pStyle w:val="Default"/>
        <w:spacing w:line="480" w:lineRule="auto"/>
        <w:ind w:left="426" w:firstLine="810"/>
        <w:jc w:val="both"/>
        <w:rPr>
          <w:rFonts w:ascii="Times New Roman" w:hAnsi="Times New Roman" w:cs="Times New Roman"/>
          <w:lang w:val="id-ID"/>
        </w:rPr>
      </w:pPr>
    </w:p>
    <w:p w:rsidR="004C68B8" w:rsidRPr="005D72DE" w:rsidRDefault="004C68B8" w:rsidP="00952E39">
      <w:pPr>
        <w:pStyle w:val="Default"/>
        <w:spacing w:line="480" w:lineRule="auto"/>
        <w:ind w:left="426" w:firstLine="810"/>
        <w:jc w:val="both"/>
        <w:rPr>
          <w:rFonts w:ascii="Times New Roman" w:hAnsi="Times New Roman" w:cs="Times New Roman"/>
          <w:lang w:val="id-ID"/>
        </w:rPr>
      </w:pPr>
    </w:p>
    <w:p w:rsidR="004C68B8" w:rsidRPr="005D72DE" w:rsidRDefault="004C68B8" w:rsidP="00952E39">
      <w:pPr>
        <w:pStyle w:val="Default"/>
        <w:spacing w:line="480" w:lineRule="auto"/>
        <w:ind w:left="426" w:firstLine="810"/>
        <w:jc w:val="both"/>
        <w:rPr>
          <w:rFonts w:ascii="Times New Roman" w:hAnsi="Times New Roman" w:cs="Times New Roman"/>
          <w:lang w:val="id-ID"/>
        </w:rPr>
      </w:pPr>
    </w:p>
    <w:p w:rsidR="004C68B8" w:rsidRPr="005D72DE" w:rsidRDefault="004C68B8" w:rsidP="00952E39">
      <w:pPr>
        <w:pStyle w:val="Default"/>
        <w:spacing w:line="480" w:lineRule="auto"/>
        <w:ind w:left="426" w:firstLine="810"/>
        <w:jc w:val="both"/>
        <w:rPr>
          <w:rFonts w:ascii="Times New Roman" w:hAnsi="Times New Roman" w:cs="Times New Roman"/>
          <w:lang w:val="id-ID"/>
        </w:rPr>
      </w:pPr>
    </w:p>
    <w:p w:rsidR="004C68B8" w:rsidRPr="005D72DE" w:rsidRDefault="004C68B8" w:rsidP="00952E39">
      <w:pPr>
        <w:pStyle w:val="Default"/>
        <w:spacing w:line="480" w:lineRule="auto"/>
        <w:ind w:left="426" w:firstLine="810"/>
        <w:jc w:val="both"/>
        <w:rPr>
          <w:rFonts w:ascii="Times New Roman" w:hAnsi="Times New Roman" w:cs="Times New Roman"/>
          <w:lang w:val="id-ID"/>
        </w:rPr>
      </w:pPr>
    </w:p>
    <w:p w:rsidR="004C68B8" w:rsidRPr="005D72DE" w:rsidRDefault="004C68B8" w:rsidP="00952E39">
      <w:pPr>
        <w:pStyle w:val="Default"/>
        <w:spacing w:line="480" w:lineRule="auto"/>
        <w:ind w:left="426" w:firstLine="810"/>
        <w:jc w:val="both"/>
        <w:rPr>
          <w:rFonts w:ascii="Times New Roman" w:hAnsi="Times New Roman" w:cs="Times New Roman"/>
          <w:lang w:val="id-ID"/>
        </w:rPr>
      </w:pPr>
    </w:p>
    <w:p w:rsidR="004C68B8" w:rsidRPr="005D72DE" w:rsidRDefault="004C68B8" w:rsidP="00DF37B0">
      <w:pPr>
        <w:pStyle w:val="Default"/>
        <w:spacing w:line="480" w:lineRule="auto"/>
        <w:jc w:val="both"/>
        <w:rPr>
          <w:rFonts w:ascii="Times New Roman" w:hAnsi="Times New Roman" w:cs="Times New Roman"/>
          <w:lang w:val="id-ID"/>
        </w:rPr>
      </w:pPr>
    </w:p>
    <w:p w:rsidR="00952E39" w:rsidRDefault="00952E39" w:rsidP="00952E39">
      <w:pPr>
        <w:pStyle w:val="Default"/>
        <w:spacing w:line="480" w:lineRule="auto"/>
        <w:ind w:left="2790" w:firstLine="90"/>
        <w:rPr>
          <w:rFonts w:ascii="Times New Roman" w:hAnsi="Times New Roman" w:cs="Times New Roman"/>
          <w:b/>
        </w:rPr>
      </w:pPr>
      <w:r w:rsidRPr="00020121">
        <w:rPr>
          <w:rFonts w:ascii="Times New Roman" w:hAnsi="Times New Roman" w:cs="Times New Roman"/>
          <w:b/>
        </w:rPr>
        <w:lastRenderedPageBreak/>
        <w:t>III. PENUTUP</w:t>
      </w:r>
    </w:p>
    <w:p w:rsidR="007F2203" w:rsidRPr="00370B33" w:rsidRDefault="007F2203" w:rsidP="00370B33">
      <w:pPr>
        <w:pStyle w:val="ListParagraph"/>
        <w:numPr>
          <w:ilvl w:val="0"/>
          <w:numId w:val="22"/>
        </w:numPr>
        <w:tabs>
          <w:tab w:val="left" w:pos="6120"/>
        </w:tabs>
        <w:spacing w:after="200" w:line="480" w:lineRule="auto"/>
        <w:jc w:val="both"/>
        <w:rPr>
          <w:rFonts w:ascii="Times New Roman" w:hAnsi="Times New Roman"/>
          <w:b/>
          <w:sz w:val="24"/>
          <w:szCs w:val="24"/>
        </w:rPr>
      </w:pPr>
      <w:r w:rsidRPr="00EF76A4">
        <w:rPr>
          <w:rFonts w:ascii="Times New Roman" w:hAnsi="Times New Roman"/>
          <w:b/>
          <w:sz w:val="24"/>
          <w:szCs w:val="24"/>
        </w:rPr>
        <w:t xml:space="preserve">SIMPULAN </w:t>
      </w:r>
    </w:p>
    <w:p w:rsidR="007F2203" w:rsidRDefault="007F2203" w:rsidP="007F2203">
      <w:pPr>
        <w:pStyle w:val="ListParagraph"/>
        <w:numPr>
          <w:ilvl w:val="0"/>
          <w:numId w:val="23"/>
        </w:numPr>
        <w:tabs>
          <w:tab w:val="left" w:pos="6120"/>
        </w:tabs>
        <w:spacing w:after="200" w:line="480" w:lineRule="auto"/>
        <w:jc w:val="both"/>
        <w:rPr>
          <w:rFonts w:ascii="Times New Roman" w:hAnsi="Times New Roman"/>
          <w:sz w:val="24"/>
          <w:szCs w:val="24"/>
        </w:rPr>
      </w:pPr>
      <w:r>
        <w:rPr>
          <w:rFonts w:ascii="Times New Roman" w:hAnsi="Times New Roman"/>
          <w:sz w:val="24"/>
          <w:szCs w:val="24"/>
        </w:rPr>
        <w:t xml:space="preserve">Pengaturan perjanjian </w:t>
      </w:r>
      <w:r>
        <w:rPr>
          <w:rFonts w:ascii="Times New Roman" w:hAnsi="Times New Roman"/>
          <w:sz w:val="24"/>
          <w:szCs w:val="24"/>
          <w:lang w:val="en-US"/>
        </w:rPr>
        <w:t>A</w:t>
      </w:r>
      <w:r>
        <w:rPr>
          <w:rFonts w:ascii="Times New Roman" w:hAnsi="Times New Roman"/>
          <w:sz w:val="24"/>
          <w:szCs w:val="24"/>
        </w:rPr>
        <w:t xml:space="preserve">suransi </w:t>
      </w:r>
      <w:r>
        <w:rPr>
          <w:rFonts w:ascii="Times New Roman" w:hAnsi="Times New Roman"/>
          <w:sz w:val="24"/>
          <w:szCs w:val="24"/>
          <w:lang w:val="en-US"/>
        </w:rPr>
        <w:t>U</w:t>
      </w:r>
      <w:r w:rsidRPr="00863E9E">
        <w:rPr>
          <w:rFonts w:ascii="Times New Roman" w:hAnsi="Times New Roman"/>
          <w:sz w:val="24"/>
          <w:szCs w:val="24"/>
        </w:rPr>
        <w:t>saha</w:t>
      </w:r>
      <w:r>
        <w:rPr>
          <w:rFonts w:ascii="Times New Roman" w:hAnsi="Times New Roman"/>
          <w:sz w:val="24"/>
          <w:szCs w:val="24"/>
        </w:rPr>
        <w:t xml:space="preserve"> </w:t>
      </w:r>
      <w:r>
        <w:rPr>
          <w:rFonts w:ascii="Times New Roman" w:hAnsi="Times New Roman"/>
          <w:sz w:val="24"/>
          <w:szCs w:val="24"/>
          <w:lang w:val="en-US"/>
        </w:rPr>
        <w:t>T</w:t>
      </w:r>
      <w:r>
        <w:rPr>
          <w:rFonts w:ascii="Times New Roman" w:hAnsi="Times New Roman"/>
          <w:sz w:val="24"/>
          <w:szCs w:val="24"/>
        </w:rPr>
        <w:t xml:space="preserve">ernak </w:t>
      </w:r>
      <w:r>
        <w:rPr>
          <w:rFonts w:ascii="Times New Roman" w:hAnsi="Times New Roman"/>
          <w:sz w:val="24"/>
          <w:szCs w:val="24"/>
          <w:lang w:val="en-US"/>
        </w:rPr>
        <w:t>S</w:t>
      </w:r>
      <w:r>
        <w:rPr>
          <w:rFonts w:ascii="Times New Roman" w:hAnsi="Times New Roman"/>
          <w:sz w:val="24"/>
          <w:szCs w:val="24"/>
        </w:rPr>
        <w:t>api</w:t>
      </w:r>
      <w:r w:rsidRPr="00863E9E">
        <w:rPr>
          <w:rFonts w:ascii="Times New Roman" w:hAnsi="Times New Roman"/>
          <w:sz w:val="24"/>
          <w:szCs w:val="24"/>
        </w:rPr>
        <w:t xml:space="preserve"> (AUTS)</w:t>
      </w:r>
      <w:r>
        <w:rPr>
          <w:rFonts w:ascii="Times New Roman" w:hAnsi="Times New Roman"/>
          <w:sz w:val="24"/>
          <w:szCs w:val="24"/>
        </w:rPr>
        <w:t xml:space="preserve"> dalam menanggulangi risiko</w:t>
      </w:r>
      <w:r w:rsidRPr="00863E9E">
        <w:rPr>
          <w:rFonts w:ascii="Times New Roman" w:hAnsi="Times New Roman"/>
          <w:sz w:val="24"/>
          <w:szCs w:val="24"/>
        </w:rPr>
        <w:t xml:space="preserve"> berd</w:t>
      </w:r>
      <w:r>
        <w:rPr>
          <w:rFonts w:ascii="Times New Roman" w:hAnsi="Times New Roman"/>
          <w:sz w:val="24"/>
          <w:szCs w:val="24"/>
        </w:rPr>
        <w:t xml:space="preserve">asarkan Undang-Undang </w:t>
      </w:r>
      <w:r>
        <w:rPr>
          <w:rFonts w:ascii="Times New Roman" w:hAnsi="Times New Roman"/>
          <w:sz w:val="24"/>
          <w:szCs w:val="24"/>
          <w:lang w:val="en-US"/>
        </w:rPr>
        <w:t>P</w:t>
      </w:r>
      <w:r>
        <w:rPr>
          <w:rFonts w:ascii="Times New Roman" w:hAnsi="Times New Roman"/>
          <w:sz w:val="24"/>
          <w:szCs w:val="24"/>
        </w:rPr>
        <w:t>ertanian, sebelumnya telah di atur dalam KUHD, Undang-Undang Nomor 19 Tahun 2013 tentang Perlindungan dan Pemberdayaan Petani yang mengatur asuransi pertanian sebagai bentuk perlindungan pertanian yang mengancam hasil pertanian, ketentuan lebih lanjut diatur dengan Peraturan Menteri Nomor 40/permentan/SR.230/7/2015 tentang Fasilitasi Asuransi Pertanian, serta Keputusan Menteri Pertanian Nomor 12/KPTS/PK.240/B/04/2017 tentang Pedoman Bantuan premi Asuransi Usaha Ternak Sapi (AUTS). Polis Asuransi Usaha Ternak Sapi diberikan kepada kelompok AUTS dan ikhtisar polis asuransi diberikan kepada masing-masing peternak peserta asuransi di dalam kelompoknya. Obyek Pertanggungan yaitu usaha ternak sapi, para pihak dalam asuransi ini adalah PT.Asuransi Jasindo, kelompok ternak</w:t>
      </w:r>
      <w:r>
        <w:rPr>
          <w:rFonts w:ascii="Times New Roman" w:hAnsi="Times New Roman"/>
          <w:sz w:val="24"/>
          <w:szCs w:val="24"/>
          <w:lang w:val="en-US"/>
        </w:rPr>
        <w:t>.</w:t>
      </w:r>
    </w:p>
    <w:p w:rsidR="007F2203" w:rsidRDefault="007F2203" w:rsidP="007F2203">
      <w:pPr>
        <w:pStyle w:val="ListParagraph"/>
        <w:numPr>
          <w:ilvl w:val="0"/>
          <w:numId w:val="23"/>
        </w:numPr>
        <w:tabs>
          <w:tab w:val="left" w:pos="6120"/>
        </w:tabs>
        <w:spacing w:after="200" w:line="480" w:lineRule="auto"/>
        <w:jc w:val="both"/>
        <w:rPr>
          <w:rFonts w:ascii="Times New Roman" w:hAnsi="Times New Roman"/>
          <w:sz w:val="24"/>
          <w:szCs w:val="24"/>
        </w:rPr>
      </w:pPr>
      <w:r>
        <w:rPr>
          <w:rFonts w:ascii="Times New Roman" w:hAnsi="Times New Roman"/>
          <w:sz w:val="24"/>
          <w:szCs w:val="24"/>
        </w:rPr>
        <w:t xml:space="preserve">Penetapan pembayaran premi, pola pembayaran premi asuransi dibedakan dengan pola swadaya dan pola bantuan premi pemerintah. Penggantian kerugian Asuransi Usaha Ternak Sapi (AUTS) yaitu ganti rugi diberikan kepada peserta Asuransi Usaha Ternak Sapi (AUTS) apabila terjadi kematian sapi karena penyakit, beranak, kecelakaan,dan kehilangan/kecurian segala sebab yang mengakibatkan kematian pada </w:t>
      </w:r>
      <w:r>
        <w:rPr>
          <w:rFonts w:ascii="Times New Roman" w:hAnsi="Times New Roman"/>
          <w:sz w:val="24"/>
          <w:szCs w:val="24"/>
        </w:rPr>
        <w:lastRenderedPageBreak/>
        <w:t>ternak sapi yang dipertanggungkan dengan kondisi persyaratan yang telah ditentukan dengan harga pertanggungan ditetapkan sebesar Rp.10.000.000,- per ekor, harga pertanggungan menjadi dasar perhitungan premi dan batas maksimum ganti rugi.</w:t>
      </w:r>
    </w:p>
    <w:p w:rsidR="007F2203" w:rsidRPr="00746E8C" w:rsidRDefault="007F2203" w:rsidP="007F2203">
      <w:pPr>
        <w:pStyle w:val="ListParagraph"/>
        <w:numPr>
          <w:ilvl w:val="0"/>
          <w:numId w:val="22"/>
        </w:numPr>
        <w:tabs>
          <w:tab w:val="left" w:pos="6120"/>
        </w:tabs>
        <w:spacing w:after="200" w:line="480" w:lineRule="auto"/>
        <w:jc w:val="both"/>
        <w:rPr>
          <w:rFonts w:ascii="Times New Roman" w:hAnsi="Times New Roman"/>
          <w:b/>
          <w:sz w:val="24"/>
          <w:szCs w:val="24"/>
        </w:rPr>
      </w:pPr>
      <w:r w:rsidRPr="00746E8C">
        <w:rPr>
          <w:rFonts w:ascii="Times New Roman" w:hAnsi="Times New Roman"/>
          <w:b/>
          <w:sz w:val="24"/>
          <w:szCs w:val="24"/>
        </w:rPr>
        <w:t>SARAN</w:t>
      </w:r>
    </w:p>
    <w:p w:rsidR="007F2203" w:rsidRDefault="007F2203" w:rsidP="007F2203">
      <w:pPr>
        <w:pStyle w:val="ListParagraph"/>
        <w:numPr>
          <w:ilvl w:val="2"/>
          <w:numId w:val="24"/>
        </w:numPr>
        <w:tabs>
          <w:tab w:val="left" w:pos="6120"/>
        </w:tabs>
        <w:spacing w:after="200" w:line="480" w:lineRule="auto"/>
        <w:ind w:left="1134" w:hanging="283"/>
        <w:jc w:val="both"/>
        <w:rPr>
          <w:rFonts w:ascii="Times New Roman" w:hAnsi="Times New Roman"/>
          <w:sz w:val="24"/>
          <w:szCs w:val="24"/>
        </w:rPr>
      </w:pPr>
      <w:r>
        <w:rPr>
          <w:rFonts w:ascii="Times New Roman" w:hAnsi="Times New Roman"/>
          <w:sz w:val="24"/>
          <w:szCs w:val="24"/>
        </w:rPr>
        <w:t xml:space="preserve">Undang–Undang Perlindungan dan Pemberdayaan Petani belum jelas mengatur mengenai teknis pelaksanaan asuransi pertanian, khususnya asuransi ternak sapi, jadi pemerintah harus lebih aktif dalam melaksanakan dan menindaklanjuti asuransi pertanian ini sesuai dengan amanat undang-undang perlindungan dan pemberdayaan petani, agar setiap peternak dapat terlindungi hasil pertaniannya dengan asuransi perternakan ini, sehingga dapat terlaksana amanat dari Undang-Undang Nomor 19 Tahun 2013 tentang Perlindungan dan Pemberdayaan Petani. </w:t>
      </w:r>
    </w:p>
    <w:p w:rsidR="001B3DAF" w:rsidRPr="00370B33" w:rsidRDefault="007F2203" w:rsidP="00AD0D96">
      <w:pPr>
        <w:pStyle w:val="ListParagraph"/>
        <w:numPr>
          <w:ilvl w:val="2"/>
          <w:numId w:val="24"/>
        </w:numPr>
        <w:tabs>
          <w:tab w:val="left" w:pos="6120"/>
        </w:tabs>
        <w:spacing w:after="200" w:line="480" w:lineRule="auto"/>
        <w:ind w:left="1134" w:hanging="283"/>
        <w:jc w:val="both"/>
        <w:rPr>
          <w:rFonts w:ascii="Times New Roman" w:hAnsi="Times New Roman"/>
          <w:sz w:val="24"/>
          <w:szCs w:val="24"/>
        </w:rPr>
      </w:pPr>
      <w:r>
        <w:rPr>
          <w:rFonts w:ascii="Times New Roman" w:hAnsi="Times New Roman"/>
          <w:sz w:val="24"/>
          <w:szCs w:val="24"/>
        </w:rPr>
        <w:t>Besarnya bantuan premi oleh pemerintah masih kurang meningkatkan kesadaran masyarakat akan pentingnya asuransi guna memproteksi usaha mereka dari risiko-risiko yang menimbulkan kerugian serta mengancam keberlanjutan usaha mereka, peran pemerintah di sini adalah untuk memberikan pemahaman pada masyarakat tentang manfaat serta keuntungan dari berasuransi  melalui penggalakan sosialisasi serta penyuluhan ke daerah-daerah yang masyarakatnya masih banyak menggan</w:t>
      </w:r>
      <w:r w:rsidR="00765EE1">
        <w:rPr>
          <w:rFonts w:ascii="Times New Roman" w:hAnsi="Times New Roman"/>
          <w:sz w:val="24"/>
          <w:szCs w:val="24"/>
        </w:rPr>
        <w:t>tungkan hidupny</w:t>
      </w:r>
      <w:r w:rsidR="00765EE1" w:rsidRPr="005D72DE">
        <w:rPr>
          <w:rFonts w:ascii="Times New Roman" w:hAnsi="Times New Roman"/>
          <w:sz w:val="24"/>
          <w:szCs w:val="24"/>
        </w:rPr>
        <w:t>a pada usaha peternakan.</w:t>
      </w:r>
    </w:p>
    <w:p w:rsidR="00370B33" w:rsidRPr="00765EE1" w:rsidRDefault="00370B33" w:rsidP="00370B33">
      <w:pPr>
        <w:pStyle w:val="ListParagraph"/>
        <w:tabs>
          <w:tab w:val="left" w:pos="6120"/>
        </w:tabs>
        <w:spacing w:after="200" w:line="480" w:lineRule="auto"/>
        <w:ind w:left="1134"/>
        <w:jc w:val="both"/>
        <w:rPr>
          <w:rFonts w:ascii="Times New Roman" w:hAnsi="Times New Roman"/>
          <w:sz w:val="24"/>
          <w:szCs w:val="24"/>
        </w:rPr>
      </w:pPr>
    </w:p>
    <w:p w:rsidR="00952E39" w:rsidRDefault="002D39C4" w:rsidP="00952E39">
      <w:pPr>
        <w:pStyle w:val="Default"/>
        <w:spacing w:line="480" w:lineRule="auto"/>
        <w:ind w:firstLine="284"/>
        <w:jc w:val="center"/>
        <w:rPr>
          <w:rFonts w:ascii="Times New Roman" w:hAnsi="Times New Roman" w:cs="Times New Roman"/>
          <w:b/>
        </w:rPr>
      </w:pPr>
      <w:r>
        <w:rPr>
          <w:rFonts w:ascii="Times New Roman" w:hAnsi="Times New Roman" w:cs="Times New Roman"/>
          <w:b/>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378.45pt;margin-top:-78.8pt;width:43.95pt;height:29pt;z-index:251661312" stroked="f">
            <v:textbox>
              <w:txbxContent>
                <w:p w:rsidR="005C6624" w:rsidRDefault="005C6624"/>
              </w:txbxContent>
            </v:textbox>
          </v:shape>
        </w:pict>
      </w:r>
      <w:r w:rsidR="00952E39" w:rsidRPr="005A72D5">
        <w:rPr>
          <w:rFonts w:ascii="Times New Roman" w:hAnsi="Times New Roman" w:cs="Times New Roman"/>
          <w:b/>
        </w:rPr>
        <w:t xml:space="preserve">DAFTAR PUSTAKA </w:t>
      </w:r>
    </w:p>
    <w:p w:rsidR="00952E39" w:rsidRDefault="00952E39" w:rsidP="00952E39">
      <w:pPr>
        <w:pStyle w:val="Default"/>
        <w:spacing w:line="480" w:lineRule="auto"/>
        <w:ind w:firstLine="284"/>
        <w:rPr>
          <w:rFonts w:ascii="Times New Roman" w:hAnsi="Times New Roman" w:cs="Times New Roman"/>
          <w:b/>
        </w:rPr>
      </w:pPr>
      <w:r>
        <w:rPr>
          <w:rFonts w:ascii="Times New Roman" w:hAnsi="Times New Roman" w:cs="Times New Roman"/>
          <w:b/>
        </w:rPr>
        <w:t>BUKU</w:t>
      </w:r>
    </w:p>
    <w:p w:rsidR="00175484" w:rsidRPr="0093133A" w:rsidRDefault="00175484" w:rsidP="00EA57BD">
      <w:pPr>
        <w:pStyle w:val="FootnoteText"/>
        <w:spacing w:after="160" w:line="276" w:lineRule="auto"/>
        <w:ind w:left="851" w:hanging="425"/>
        <w:jc w:val="both"/>
        <w:rPr>
          <w:rFonts w:ascii="Times New Roman" w:hAnsi="Times New Roman"/>
          <w:sz w:val="24"/>
          <w:szCs w:val="24"/>
        </w:rPr>
      </w:pPr>
      <w:r w:rsidRPr="0093133A">
        <w:rPr>
          <w:rFonts w:ascii="Times New Roman" w:hAnsi="Times New Roman"/>
          <w:sz w:val="24"/>
          <w:szCs w:val="24"/>
        </w:rPr>
        <w:t xml:space="preserve">Kajian Tematik Direktorat Anggaran Bidang Perekonomian Dan Kemaritiman Tahun 2016, </w:t>
      </w:r>
      <w:r w:rsidRPr="0093133A">
        <w:rPr>
          <w:rFonts w:ascii="Times New Roman" w:hAnsi="Times New Roman"/>
          <w:i/>
          <w:sz w:val="24"/>
          <w:szCs w:val="24"/>
        </w:rPr>
        <w:t>Analisis Strategi Pencapaian Efektivitas Pelaksanaan Anggaran Asuransi Pertanian Dalam APBN Melalui Analisis SWOT</w:t>
      </w:r>
      <w:r w:rsidRPr="0093133A">
        <w:rPr>
          <w:rFonts w:ascii="Times New Roman" w:hAnsi="Times New Roman"/>
          <w:sz w:val="24"/>
          <w:szCs w:val="24"/>
        </w:rPr>
        <w:t>, Direktorat Jenderal Anggaran 2016.</w:t>
      </w:r>
    </w:p>
    <w:p w:rsidR="00175484" w:rsidRDefault="00175484" w:rsidP="00175484">
      <w:pPr>
        <w:ind w:left="426"/>
        <w:jc w:val="both"/>
        <w:rPr>
          <w:rFonts w:ascii="Times New Roman" w:hAnsi="Times New Roman" w:cs="Times New Roman"/>
          <w:sz w:val="24"/>
          <w:szCs w:val="24"/>
        </w:rPr>
      </w:pPr>
      <w:r w:rsidRPr="00A56B6B">
        <w:rPr>
          <w:rFonts w:ascii="Times New Roman" w:hAnsi="Times New Roman" w:cs="Times New Roman"/>
          <w:sz w:val="24"/>
          <w:szCs w:val="24"/>
        </w:rPr>
        <w:t xml:space="preserve">Prakoso, Djoko, </w:t>
      </w:r>
      <w:r w:rsidRPr="00A56B6B">
        <w:rPr>
          <w:rFonts w:ascii="Times New Roman" w:hAnsi="Times New Roman" w:cs="Times New Roman"/>
          <w:i/>
          <w:sz w:val="24"/>
          <w:szCs w:val="24"/>
        </w:rPr>
        <w:t>Hukum Asuransi Indonesia</w:t>
      </w:r>
      <w:r w:rsidRPr="00A56B6B">
        <w:rPr>
          <w:rFonts w:ascii="Times New Roman" w:hAnsi="Times New Roman" w:cs="Times New Roman"/>
          <w:sz w:val="24"/>
          <w:szCs w:val="24"/>
        </w:rPr>
        <w:t>, PT.Rineka Cipta, Jakarta, 2004.</w:t>
      </w:r>
    </w:p>
    <w:p w:rsidR="00952E39" w:rsidRPr="00B80810" w:rsidRDefault="00175484" w:rsidP="00B80810">
      <w:pPr>
        <w:ind w:left="851" w:hanging="425"/>
        <w:jc w:val="both"/>
        <w:rPr>
          <w:rFonts w:ascii="Times New Roman" w:hAnsi="Times New Roman" w:cs="Times New Roman"/>
          <w:sz w:val="24"/>
          <w:szCs w:val="24"/>
        </w:rPr>
      </w:pPr>
      <w:proofErr w:type="spellStart"/>
      <w:proofErr w:type="gramStart"/>
      <w:r w:rsidRPr="00E6763E">
        <w:rPr>
          <w:rFonts w:ascii="Times New Roman" w:hAnsi="Times New Roman" w:cs="Times New Roman"/>
          <w:lang w:val="en-US"/>
        </w:rPr>
        <w:t>Soekanto</w:t>
      </w:r>
      <w:proofErr w:type="spellEnd"/>
      <w:r>
        <w:rPr>
          <w:rFonts w:ascii="Times New Roman" w:hAnsi="Times New Roman" w:cs="Times New Roman"/>
          <w:lang w:val="en-US"/>
        </w:rPr>
        <w:t>,</w:t>
      </w:r>
      <w:r w:rsidRPr="00E6763E">
        <w:rPr>
          <w:rFonts w:ascii="Times New Roman" w:hAnsi="Times New Roman" w:cs="Times New Roman"/>
          <w:lang w:val="en-US"/>
        </w:rPr>
        <w:t xml:space="preserve"> </w:t>
      </w:r>
      <w:proofErr w:type="spellStart"/>
      <w:r w:rsidRPr="00E6763E">
        <w:rPr>
          <w:rFonts w:ascii="Times New Roman" w:hAnsi="Times New Roman" w:cs="Times New Roman"/>
          <w:lang w:val="en-US"/>
        </w:rPr>
        <w:t>Soejono</w:t>
      </w:r>
      <w:proofErr w:type="spellEnd"/>
      <w:r>
        <w:rPr>
          <w:rFonts w:ascii="Times New Roman" w:hAnsi="Times New Roman" w:cs="Times New Roman"/>
          <w:lang w:val="en-US"/>
        </w:rPr>
        <w:t xml:space="preserve"> </w:t>
      </w:r>
      <w:proofErr w:type="spellStart"/>
      <w:r w:rsidRPr="00E6763E">
        <w:rPr>
          <w:rFonts w:ascii="Times New Roman" w:hAnsi="Times New Roman" w:cs="Times New Roman"/>
          <w:lang w:val="en-US"/>
        </w:rPr>
        <w:t>dan</w:t>
      </w:r>
      <w:proofErr w:type="spellEnd"/>
      <w:r w:rsidRPr="00E6763E">
        <w:rPr>
          <w:rFonts w:ascii="Times New Roman" w:hAnsi="Times New Roman" w:cs="Times New Roman"/>
          <w:lang w:val="en-US"/>
        </w:rPr>
        <w:t xml:space="preserve"> Sri </w:t>
      </w:r>
      <w:proofErr w:type="spellStart"/>
      <w:r w:rsidRPr="00E6763E">
        <w:rPr>
          <w:rFonts w:ascii="Times New Roman" w:hAnsi="Times New Roman" w:cs="Times New Roman"/>
          <w:lang w:val="en-US"/>
        </w:rPr>
        <w:t>Mamudi</w:t>
      </w:r>
      <w:proofErr w:type="spellEnd"/>
      <w:r w:rsidRPr="00E6763E">
        <w:rPr>
          <w:rFonts w:ascii="Times New Roman" w:hAnsi="Times New Roman" w:cs="Times New Roman"/>
          <w:lang w:val="en-US"/>
        </w:rPr>
        <w:t xml:space="preserve">, </w:t>
      </w:r>
      <w:proofErr w:type="spellStart"/>
      <w:r w:rsidRPr="00E6763E">
        <w:rPr>
          <w:rFonts w:ascii="Times New Roman" w:hAnsi="Times New Roman" w:cs="Times New Roman"/>
          <w:i/>
          <w:lang w:val="en-US"/>
        </w:rPr>
        <w:t>Penelitian</w:t>
      </w:r>
      <w:proofErr w:type="spellEnd"/>
      <w:r>
        <w:rPr>
          <w:rFonts w:ascii="Times New Roman" w:hAnsi="Times New Roman" w:cs="Times New Roman"/>
          <w:i/>
          <w:lang w:val="en-US"/>
        </w:rPr>
        <w:t xml:space="preserve"> </w:t>
      </w:r>
      <w:proofErr w:type="spellStart"/>
      <w:r w:rsidRPr="00E6763E">
        <w:rPr>
          <w:rFonts w:ascii="Times New Roman" w:hAnsi="Times New Roman" w:cs="Times New Roman"/>
          <w:i/>
          <w:lang w:val="en-US"/>
        </w:rPr>
        <w:t>Hukum</w:t>
      </w:r>
      <w:proofErr w:type="spellEnd"/>
      <w:r>
        <w:rPr>
          <w:rFonts w:ascii="Times New Roman" w:hAnsi="Times New Roman" w:cs="Times New Roman"/>
          <w:i/>
          <w:lang w:val="en-US"/>
        </w:rPr>
        <w:t xml:space="preserve"> </w:t>
      </w:r>
      <w:proofErr w:type="spellStart"/>
      <w:r w:rsidRPr="00E6763E">
        <w:rPr>
          <w:rFonts w:ascii="Times New Roman" w:hAnsi="Times New Roman" w:cs="Times New Roman"/>
          <w:i/>
          <w:lang w:val="en-US"/>
        </w:rPr>
        <w:t>Normatif</w:t>
      </w:r>
      <w:proofErr w:type="spellEnd"/>
      <w:r w:rsidRPr="00E6763E">
        <w:rPr>
          <w:rFonts w:ascii="Times New Roman" w:hAnsi="Times New Roman" w:cs="Times New Roman"/>
          <w:lang w:val="en-US"/>
        </w:rPr>
        <w:t xml:space="preserve">, </w:t>
      </w:r>
      <w:proofErr w:type="spellStart"/>
      <w:r w:rsidRPr="00E6763E">
        <w:rPr>
          <w:rFonts w:ascii="Times New Roman" w:hAnsi="Times New Roman" w:cs="Times New Roman"/>
          <w:lang w:val="en-US"/>
        </w:rPr>
        <w:t>Cetakan</w:t>
      </w:r>
      <w:proofErr w:type="spellEnd"/>
      <w:r w:rsidRPr="00E6763E">
        <w:rPr>
          <w:rFonts w:ascii="Times New Roman" w:hAnsi="Times New Roman" w:cs="Times New Roman"/>
          <w:lang w:val="en-US"/>
        </w:rPr>
        <w:t xml:space="preserve"> III, </w:t>
      </w:r>
      <w:proofErr w:type="spellStart"/>
      <w:r w:rsidRPr="00E6763E">
        <w:rPr>
          <w:rFonts w:ascii="Times New Roman" w:hAnsi="Times New Roman" w:cs="Times New Roman"/>
          <w:lang w:val="en-US"/>
        </w:rPr>
        <w:t>Rajawali</w:t>
      </w:r>
      <w:proofErr w:type="spellEnd"/>
      <w:r w:rsidRPr="00E6763E">
        <w:rPr>
          <w:rFonts w:ascii="Times New Roman" w:hAnsi="Times New Roman" w:cs="Times New Roman"/>
          <w:lang w:val="en-US"/>
        </w:rPr>
        <w:t>, Jakarta, 1986</w:t>
      </w:r>
      <w:r>
        <w:rPr>
          <w:rFonts w:ascii="Times New Roman" w:hAnsi="Times New Roman" w:cs="Times New Roman"/>
          <w:lang w:val="en-US"/>
        </w:rPr>
        <w:t>.</w:t>
      </w:r>
      <w:proofErr w:type="gramEnd"/>
    </w:p>
    <w:p w:rsidR="00952E39" w:rsidRDefault="00952E39" w:rsidP="00952E39">
      <w:pPr>
        <w:pStyle w:val="FootnoteText"/>
        <w:ind w:left="851" w:hanging="567"/>
        <w:jc w:val="both"/>
        <w:rPr>
          <w:rFonts w:ascii="Times New Roman" w:hAnsi="Times New Roman" w:cs="Times New Roman"/>
          <w:b/>
          <w:sz w:val="24"/>
          <w:szCs w:val="24"/>
          <w:lang w:val="en-US"/>
        </w:rPr>
      </w:pPr>
      <w:r w:rsidRPr="00492247">
        <w:rPr>
          <w:rFonts w:ascii="Times New Roman" w:hAnsi="Times New Roman" w:cs="Times New Roman"/>
          <w:b/>
          <w:sz w:val="24"/>
          <w:szCs w:val="24"/>
        </w:rPr>
        <w:t>PERATURAN</w:t>
      </w:r>
      <w:r>
        <w:rPr>
          <w:rFonts w:ascii="Times New Roman" w:hAnsi="Times New Roman" w:cs="Times New Roman"/>
          <w:b/>
          <w:sz w:val="24"/>
          <w:szCs w:val="24"/>
        </w:rPr>
        <w:t xml:space="preserve"> PERUNDANG-UNDANGAN</w:t>
      </w:r>
    </w:p>
    <w:p w:rsidR="00175484" w:rsidRDefault="00175484" w:rsidP="00952E39">
      <w:pPr>
        <w:pStyle w:val="FootnoteText"/>
        <w:ind w:left="851" w:hanging="567"/>
        <w:jc w:val="both"/>
        <w:rPr>
          <w:rFonts w:ascii="Times New Roman" w:hAnsi="Times New Roman" w:cs="Times New Roman"/>
          <w:b/>
          <w:sz w:val="24"/>
          <w:szCs w:val="24"/>
          <w:lang w:val="en-US"/>
        </w:rPr>
      </w:pPr>
    </w:p>
    <w:p w:rsidR="00175484" w:rsidRPr="00D1252F" w:rsidRDefault="00175484" w:rsidP="00175484">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Indonesia, Undang-Undang Nomor 19 Tahun 2013 tentang Perlindungan dan Pemberdayaan Petani.(Lembaran Negara Republik Indonesia Tahun 2013 Nomor 131, Tambahan Lembaran Negara Republik Indonesia Nomor 5433).</w:t>
      </w:r>
    </w:p>
    <w:p w:rsidR="00175484" w:rsidRDefault="00175484" w:rsidP="00175484">
      <w:p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Peraturan Menteri Pertanian Nomor 40/SR.230/7/2015 tentang Fasilitasi Asuransi Pertanian (Berita Negara Republik Indonesia Tahun 2015 Nomor 1063).</w:t>
      </w:r>
    </w:p>
    <w:p w:rsidR="00175484" w:rsidRDefault="00175484" w:rsidP="00175484">
      <w:pPr>
        <w:spacing w:line="240" w:lineRule="auto"/>
        <w:ind w:left="851" w:hanging="425"/>
        <w:jc w:val="both"/>
        <w:rPr>
          <w:rFonts w:ascii="Times New Roman" w:hAnsi="Times New Roman" w:cs="Times New Roman"/>
          <w:sz w:val="24"/>
          <w:szCs w:val="24"/>
        </w:rPr>
      </w:pPr>
      <w:r w:rsidRPr="00A56B6B">
        <w:rPr>
          <w:rFonts w:ascii="Times New Roman" w:hAnsi="Times New Roman" w:cs="Times New Roman"/>
          <w:sz w:val="24"/>
          <w:szCs w:val="24"/>
        </w:rPr>
        <w:t>Keputusan Menteri Pertanian Republik Indonesia Nomor: 12/KPTS/PK.240/B/04/2017 (Pedoman Bantuan Premi A</w:t>
      </w:r>
      <w:r>
        <w:rPr>
          <w:rFonts w:ascii="Times New Roman" w:hAnsi="Times New Roman" w:cs="Times New Roman"/>
          <w:sz w:val="24"/>
          <w:szCs w:val="24"/>
        </w:rPr>
        <w:t xml:space="preserve">suransi </w:t>
      </w:r>
      <w:r w:rsidRPr="00A56B6B">
        <w:rPr>
          <w:rFonts w:ascii="Times New Roman" w:hAnsi="Times New Roman" w:cs="Times New Roman"/>
          <w:sz w:val="24"/>
          <w:szCs w:val="24"/>
        </w:rPr>
        <w:t>U</w:t>
      </w:r>
      <w:r>
        <w:rPr>
          <w:rFonts w:ascii="Times New Roman" w:hAnsi="Times New Roman" w:cs="Times New Roman"/>
          <w:sz w:val="24"/>
          <w:szCs w:val="24"/>
        </w:rPr>
        <w:t xml:space="preserve">saha </w:t>
      </w:r>
      <w:r w:rsidRPr="00A56B6B">
        <w:rPr>
          <w:rFonts w:ascii="Times New Roman" w:hAnsi="Times New Roman" w:cs="Times New Roman"/>
          <w:sz w:val="24"/>
          <w:szCs w:val="24"/>
        </w:rPr>
        <w:t>T</w:t>
      </w:r>
      <w:r>
        <w:rPr>
          <w:rFonts w:ascii="Times New Roman" w:hAnsi="Times New Roman" w:cs="Times New Roman"/>
          <w:sz w:val="24"/>
          <w:szCs w:val="24"/>
        </w:rPr>
        <w:t xml:space="preserve">ernak </w:t>
      </w:r>
      <w:r w:rsidRPr="00A56B6B">
        <w:rPr>
          <w:rFonts w:ascii="Times New Roman" w:hAnsi="Times New Roman" w:cs="Times New Roman"/>
          <w:sz w:val="24"/>
          <w:szCs w:val="24"/>
        </w:rPr>
        <w:t>S</w:t>
      </w:r>
      <w:r>
        <w:rPr>
          <w:rFonts w:ascii="Times New Roman" w:hAnsi="Times New Roman" w:cs="Times New Roman"/>
          <w:sz w:val="24"/>
          <w:szCs w:val="24"/>
        </w:rPr>
        <w:t>api</w:t>
      </w:r>
      <w:r w:rsidRPr="00A56B6B">
        <w:rPr>
          <w:rFonts w:ascii="Times New Roman" w:hAnsi="Times New Roman" w:cs="Times New Roman"/>
          <w:sz w:val="24"/>
          <w:szCs w:val="24"/>
        </w:rPr>
        <w:t>)</w:t>
      </w:r>
      <w:r>
        <w:rPr>
          <w:rFonts w:ascii="Times New Roman" w:hAnsi="Times New Roman" w:cs="Times New Roman"/>
          <w:sz w:val="24"/>
          <w:szCs w:val="24"/>
        </w:rPr>
        <w:t>.</w:t>
      </w:r>
    </w:p>
    <w:p w:rsidR="00175484" w:rsidRPr="00175484" w:rsidRDefault="00175484" w:rsidP="00952E39">
      <w:pPr>
        <w:pStyle w:val="FootnoteText"/>
        <w:ind w:left="851" w:hanging="567"/>
        <w:jc w:val="both"/>
        <w:rPr>
          <w:rFonts w:ascii="Times New Roman" w:hAnsi="Times New Roman" w:cs="Times New Roman"/>
          <w:b/>
          <w:sz w:val="24"/>
          <w:szCs w:val="24"/>
          <w:lang w:val="en-US"/>
        </w:rPr>
      </w:pPr>
    </w:p>
    <w:p w:rsidR="00952E39" w:rsidRDefault="00952E39" w:rsidP="00952E39">
      <w:pPr>
        <w:pStyle w:val="FootnoteText"/>
        <w:ind w:left="851" w:hanging="142"/>
        <w:jc w:val="both"/>
        <w:rPr>
          <w:rFonts w:ascii="Times New Roman" w:hAnsi="Times New Roman" w:cs="Times New Roman"/>
          <w:b/>
          <w:sz w:val="24"/>
          <w:szCs w:val="24"/>
        </w:rPr>
      </w:pPr>
      <w:r>
        <w:rPr>
          <w:rFonts w:ascii="Times New Roman" w:hAnsi="Times New Roman" w:cs="Times New Roman"/>
          <w:b/>
          <w:sz w:val="24"/>
          <w:szCs w:val="24"/>
        </w:rPr>
        <w:tab/>
      </w:r>
    </w:p>
    <w:p w:rsidR="00952E39" w:rsidRPr="00492247" w:rsidRDefault="00952E39" w:rsidP="00952E39">
      <w:pPr>
        <w:pStyle w:val="FootnoteText"/>
        <w:ind w:left="851" w:hanging="142"/>
        <w:jc w:val="both"/>
        <w:rPr>
          <w:rFonts w:ascii="Times New Roman" w:hAnsi="Times New Roman" w:cs="Times New Roman"/>
          <w:b/>
          <w:sz w:val="24"/>
          <w:szCs w:val="24"/>
        </w:rPr>
      </w:pPr>
    </w:p>
    <w:p w:rsidR="00952E39" w:rsidRPr="00492247" w:rsidRDefault="00952E39" w:rsidP="00952E39">
      <w:pPr>
        <w:pStyle w:val="FootnoteText"/>
        <w:ind w:left="851" w:hanging="142"/>
        <w:jc w:val="both"/>
        <w:rPr>
          <w:rFonts w:ascii="Times New Roman" w:hAnsi="Times New Roman" w:cs="Times New Roman"/>
          <w:b/>
          <w:sz w:val="24"/>
          <w:szCs w:val="24"/>
        </w:rPr>
      </w:pPr>
    </w:p>
    <w:p w:rsidR="00952E39" w:rsidRPr="005A72D5" w:rsidRDefault="00952E39" w:rsidP="00765EE1">
      <w:pPr>
        <w:pStyle w:val="Default"/>
        <w:spacing w:line="480" w:lineRule="auto"/>
        <w:jc w:val="both"/>
        <w:rPr>
          <w:rFonts w:ascii="Times New Roman" w:hAnsi="Times New Roman" w:cs="Times New Roman"/>
          <w:b/>
        </w:rPr>
      </w:pPr>
    </w:p>
    <w:sectPr w:rsidR="00952E39" w:rsidRPr="005A72D5" w:rsidSect="00833F70">
      <w:headerReference w:type="default" r:id="rId10"/>
      <w:footerReference w:type="default" r:id="rId11"/>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7A" w:rsidRDefault="00440D7A" w:rsidP="0009398C">
      <w:pPr>
        <w:spacing w:after="0" w:line="240" w:lineRule="auto"/>
      </w:pPr>
      <w:r>
        <w:separator/>
      </w:r>
    </w:p>
  </w:endnote>
  <w:endnote w:type="continuationSeparator" w:id="0">
    <w:p w:rsidR="00440D7A" w:rsidRDefault="00440D7A" w:rsidP="0009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24" w:rsidRDefault="005C662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7A" w:rsidRDefault="00440D7A" w:rsidP="0009398C">
      <w:pPr>
        <w:spacing w:after="0" w:line="240" w:lineRule="auto"/>
      </w:pPr>
      <w:r>
        <w:separator/>
      </w:r>
    </w:p>
  </w:footnote>
  <w:footnote w:type="continuationSeparator" w:id="0">
    <w:p w:rsidR="00440D7A" w:rsidRDefault="00440D7A" w:rsidP="0009398C">
      <w:pPr>
        <w:spacing w:after="0" w:line="240" w:lineRule="auto"/>
      </w:pPr>
      <w:r>
        <w:continuationSeparator/>
      </w:r>
    </w:p>
  </w:footnote>
  <w:footnote w:id="1">
    <w:p w:rsidR="005C6624" w:rsidRPr="00E6763E" w:rsidRDefault="005C6624" w:rsidP="002B0047">
      <w:pPr>
        <w:pStyle w:val="FootnoteText"/>
        <w:ind w:firstLine="284"/>
        <w:jc w:val="both"/>
        <w:rPr>
          <w:rFonts w:ascii="Times New Roman" w:hAnsi="Times New Roman" w:cs="Times New Roman"/>
          <w:lang w:val="en-US"/>
        </w:rPr>
      </w:pPr>
      <w:r w:rsidRPr="00E6763E">
        <w:rPr>
          <w:rStyle w:val="FootnoteReference"/>
          <w:rFonts w:ascii="Times New Roman" w:hAnsi="Times New Roman" w:cs="Times New Roman"/>
        </w:rPr>
        <w:footnoteRef/>
      </w:r>
      <w:proofErr w:type="spellStart"/>
      <w:proofErr w:type="gramStart"/>
      <w:r w:rsidRPr="00E6763E">
        <w:rPr>
          <w:rFonts w:ascii="Times New Roman" w:hAnsi="Times New Roman" w:cs="Times New Roman"/>
          <w:lang w:val="en-US"/>
        </w:rPr>
        <w:t>Soejono</w:t>
      </w:r>
      <w:proofErr w:type="spellEnd"/>
      <w:r w:rsidR="002B0047">
        <w:rPr>
          <w:rFonts w:ascii="Times New Roman" w:hAnsi="Times New Roman" w:cs="Times New Roman"/>
          <w:lang w:val="en-US"/>
        </w:rPr>
        <w:t xml:space="preserve"> </w:t>
      </w:r>
      <w:proofErr w:type="spellStart"/>
      <w:r w:rsidRPr="00E6763E">
        <w:rPr>
          <w:rFonts w:ascii="Times New Roman" w:hAnsi="Times New Roman" w:cs="Times New Roman"/>
          <w:lang w:val="en-US"/>
        </w:rPr>
        <w:t>Soekanto</w:t>
      </w:r>
      <w:proofErr w:type="spellEnd"/>
      <w:r w:rsidR="00175484">
        <w:rPr>
          <w:rFonts w:ascii="Times New Roman" w:hAnsi="Times New Roman" w:cs="Times New Roman"/>
          <w:lang w:val="en-US"/>
        </w:rPr>
        <w:t xml:space="preserve"> </w:t>
      </w:r>
      <w:proofErr w:type="spellStart"/>
      <w:r w:rsidRPr="00E6763E">
        <w:rPr>
          <w:rFonts w:ascii="Times New Roman" w:hAnsi="Times New Roman" w:cs="Times New Roman"/>
          <w:lang w:val="en-US"/>
        </w:rPr>
        <w:t>dan</w:t>
      </w:r>
      <w:proofErr w:type="spellEnd"/>
      <w:r w:rsidRPr="00E6763E">
        <w:rPr>
          <w:rFonts w:ascii="Times New Roman" w:hAnsi="Times New Roman" w:cs="Times New Roman"/>
          <w:lang w:val="en-US"/>
        </w:rPr>
        <w:t xml:space="preserve"> Sri </w:t>
      </w:r>
      <w:proofErr w:type="spellStart"/>
      <w:r w:rsidRPr="00E6763E">
        <w:rPr>
          <w:rFonts w:ascii="Times New Roman" w:hAnsi="Times New Roman" w:cs="Times New Roman"/>
          <w:lang w:val="en-US"/>
        </w:rPr>
        <w:t>Mamudi</w:t>
      </w:r>
      <w:proofErr w:type="spellEnd"/>
      <w:r w:rsidRPr="00E6763E">
        <w:rPr>
          <w:rFonts w:ascii="Times New Roman" w:hAnsi="Times New Roman" w:cs="Times New Roman"/>
          <w:lang w:val="en-US"/>
        </w:rPr>
        <w:t xml:space="preserve">, </w:t>
      </w:r>
      <w:proofErr w:type="spellStart"/>
      <w:r w:rsidRPr="00E6763E">
        <w:rPr>
          <w:rFonts w:ascii="Times New Roman" w:hAnsi="Times New Roman" w:cs="Times New Roman"/>
          <w:i/>
          <w:lang w:val="en-US"/>
        </w:rPr>
        <w:t>Penelitian</w:t>
      </w:r>
      <w:proofErr w:type="spellEnd"/>
      <w:r w:rsidR="002B0047">
        <w:rPr>
          <w:rFonts w:ascii="Times New Roman" w:hAnsi="Times New Roman" w:cs="Times New Roman"/>
          <w:i/>
          <w:lang w:val="en-US"/>
        </w:rPr>
        <w:t xml:space="preserve"> </w:t>
      </w:r>
      <w:proofErr w:type="spellStart"/>
      <w:r w:rsidRPr="00E6763E">
        <w:rPr>
          <w:rFonts w:ascii="Times New Roman" w:hAnsi="Times New Roman" w:cs="Times New Roman"/>
          <w:i/>
          <w:lang w:val="en-US"/>
        </w:rPr>
        <w:t>Hukum</w:t>
      </w:r>
      <w:proofErr w:type="spellEnd"/>
      <w:r w:rsidR="002B0047">
        <w:rPr>
          <w:rFonts w:ascii="Times New Roman" w:hAnsi="Times New Roman" w:cs="Times New Roman"/>
          <w:i/>
          <w:lang w:val="en-US"/>
        </w:rPr>
        <w:t xml:space="preserve"> </w:t>
      </w:r>
      <w:proofErr w:type="spellStart"/>
      <w:r w:rsidRPr="00E6763E">
        <w:rPr>
          <w:rFonts w:ascii="Times New Roman" w:hAnsi="Times New Roman" w:cs="Times New Roman"/>
          <w:i/>
          <w:lang w:val="en-US"/>
        </w:rPr>
        <w:t>Normatif</w:t>
      </w:r>
      <w:proofErr w:type="spellEnd"/>
      <w:r w:rsidRPr="00E6763E">
        <w:rPr>
          <w:rFonts w:ascii="Times New Roman" w:hAnsi="Times New Roman" w:cs="Times New Roman"/>
          <w:lang w:val="en-US"/>
        </w:rPr>
        <w:t xml:space="preserve">, </w:t>
      </w:r>
      <w:proofErr w:type="spellStart"/>
      <w:r w:rsidRPr="00E6763E">
        <w:rPr>
          <w:rFonts w:ascii="Times New Roman" w:hAnsi="Times New Roman" w:cs="Times New Roman"/>
          <w:lang w:val="en-US"/>
        </w:rPr>
        <w:t>Cetakan</w:t>
      </w:r>
      <w:proofErr w:type="spellEnd"/>
      <w:r w:rsidRPr="00E6763E">
        <w:rPr>
          <w:rFonts w:ascii="Times New Roman" w:hAnsi="Times New Roman" w:cs="Times New Roman"/>
          <w:lang w:val="en-US"/>
        </w:rPr>
        <w:t xml:space="preserve"> III, </w:t>
      </w:r>
      <w:proofErr w:type="spellStart"/>
      <w:r w:rsidRPr="00E6763E">
        <w:rPr>
          <w:rFonts w:ascii="Times New Roman" w:hAnsi="Times New Roman" w:cs="Times New Roman"/>
          <w:lang w:val="en-US"/>
        </w:rPr>
        <w:t>Rajawali</w:t>
      </w:r>
      <w:proofErr w:type="spellEnd"/>
      <w:r w:rsidRPr="00E6763E">
        <w:rPr>
          <w:rFonts w:ascii="Times New Roman" w:hAnsi="Times New Roman" w:cs="Times New Roman"/>
          <w:lang w:val="en-US"/>
        </w:rPr>
        <w:t>, Jakarta, 1986</w:t>
      </w:r>
      <w:r>
        <w:rPr>
          <w:rFonts w:ascii="Times New Roman" w:hAnsi="Times New Roman" w:cs="Times New Roman"/>
          <w:lang w:val="en-US"/>
        </w:rPr>
        <w:t>.</w:t>
      </w:r>
      <w:proofErr w:type="gramEnd"/>
    </w:p>
  </w:footnote>
  <w:footnote w:id="2">
    <w:p w:rsidR="004C68B8" w:rsidRPr="006E0332" w:rsidRDefault="004C68B8" w:rsidP="004C68B8">
      <w:pPr>
        <w:pStyle w:val="FootnoteText"/>
        <w:ind w:firstLine="426"/>
        <w:jc w:val="both"/>
        <w:rPr>
          <w:rFonts w:ascii="Times New Roman" w:hAnsi="Times New Roman"/>
        </w:rPr>
      </w:pPr>
      <w:r>
        <w:rPr>
          <w:rStyle w:val="FootnoteReference"/>
        </w:rPr>
        <w:footnoteRef/>
      </w:r>
      <w:r w:rsidRPr="006E0332">
        <w:rPr>
          <w:rFonts w:ascii="Times New Roman" w:hAnsi="Times New Roman"/>
        </w:rPr>
        <w:t>Lihat Pasal 13 Undang-Undang Nomor 19 Tahun 2013 tentang Perlindungan dan Pemberdayaan Petani</w:t>
      </w:r>
      <w:r>
        <w:rPr>
          <w:rFonts w:ascii="Times New Roman" w:hAnsi="Times New Roman"/>
        </w:rPr>
        <w:t>.</w:t>
      </w:r>
    </w:p>
  </w:footnote>
  <w:footnote w:id="3">
    <w:p w:rsidR="004C68B8" w:rsidRDefault="004C68B8" w:rsidP="004C68B8">
      <w:pPr>
        <w:pStyle w:val="FootnoteText"/>
        <w:ind w:firstLine="426"/>
        <w:jc w:val="both"/>
      </w:pPr>
      <w:r w:rsidRPr="00F46ADB">
        <w:rPr>
          <w:rStyle w:val="FootnoteReference"/>
          <w:rFonts w:ascii="Times New Roman" w:hAnsi="Times New Roman"/>
        </w:rPr>
        <w:footnoteRef/>
      </w:r>
      <w:r>
        <w:rPr>
          <w:rFonts w:ascii="Times New Roman" w:hAnsi="Times New Roman"/>
        </w:rPr>
        <w:t>Lihat Pasal 6 Peraturan Menteri Pertanian Republik Indonesia Nomor 40/permentan/SR.230/07/2015 tentang Fasilitasi Asuransi Pertanian.</w:t>
      </w:r>
    </w:p>
  </w:footnote>
  <w:footnote w:id="4">
    <w:p w:rsidR="004C68B8" w:rsidRPr="009D017B" w:rsidRDefault="004C68B8" w:rsidP="004C68B8">
      <w:pPr>
        <w:pStyle w:val="FootnoteText"/>
        <w:ind w:firstLine="426"/>
        <w:jc w:val="both"/>
        <w:rPr>
          <w:rFonts w:ascii="Times New Roman" w:hAnsi="Times New Roman"/>
        </w:rPr>
      </w:pPr>
      <w:r>
        <w:rPr>
          <w:rStyle w:val="FootnoteReference"/>
        </w:rPr>
        <w:footnoteRef/>
      </w:r>
      <w:r>
        <w:rPr>
          <w:rFonts w:ascii="Times New Roman" w:hAnsi="Times New Roman"/>
        </w:rPr>
        <w:t>Lihat Pasal 11 Peraturan Menteri Pertanian Republik Indonesia Nomor 40/peremntan/SR.230/07/2015 tentang Fasilitasi Asuransi Pertanian.</w:t>
      </w:r>
    </w:p>
  </w:footnote>
  <w:footnote w:id="5">
    <w:p w:rsidR="004C68B8" w:rsidRDefault="004C68B8" w:rsidP="004C68B8">
      <w:pPr>
        <w:pStyle w:val="FootnoteText"/>
        <w:ind w:firstLine="426"/>
        <w:jc w:val="both"/>
      </w:pPr>
      <w:r w:rsidRPr="00D10211">
        <w:rPr>
          <w:rStyle w:val="FootnoteReference"/>
          <w:rFonts w:ascii="Times New Roman" w:hAnsi="Times New Roman"/>
        </w:rPr>
        <w:footnoteRef/>
      </w:r>
      <w:r>
        <w:rPr>
          <w:rFonts w:ascii="Times New Roman" w:hAnsi="Times New Roman"/>
        </w:rPr>
        <w:t>Lihat Pasal 16 Ayat (2) P</w:t>
      </w:r>
      <w:r w:rsidRPr="00D10211">
        <w:rPr>
          <w:rFonts w:ascii="Times New Roman" w:hAnsi="Times New Roman"/>
        </w:rPr>
        <w:t>eraturan Menteri Pertanian Republik Indonesia Nomor:40/permentan/SR.230 /7/2015 tentang Fasilitasi Asuransi Pertanian.</w:t>
      </w:r>
    </w:p>
  </w:footnote>
  <w:footnote w:id="6">
    <w:p w:rsidR="004C68B8" w:rsidRPr="0027152D" w:rsidRDefault="004C68B8" w:rsidP="004C68B8">
      <w:pPr>
        <w:pStyle w:val="FootnoteText"/>
        <w:ind w:firstLine="426"/>
        <w:rPr>
          <w:rFonts w:ascii="Times New Roman" w:hAnsi="Times New Roman"/>
        </w:rPr>
      </w:pPr>
      <w:r w:rsidRPr="0027152D">
        <w:rPr>
          <w:rStyle w:val="FootnoteReference"/>
          <w:rFonts w:ascii="Times New Roman" w:hAnsi="Times New Roman"/>
        </w:rPr>
        <w:footnoteRef/>
      </w:r>
      <w:r w:rsidRPr="0027152D">
        <w:rPr>
          <w:rFonts w:ascii="Times New Roman" w:hAnsi="Times New Roman"/>
        </w:rPr>
        <w:t xml:space="preserve">Djoko Prakoso, </w:t>
      </w:r>
      <w:r w:rsidRPr="0027152D">
        <w:rPr>
          <w:rFonts w:ascii="Times New Roman" w:hAnsi="Times New Roman"/>
          <w:i/>
        </w:rPr>
        <w:t>Op.Cit</w:t>
      </w:r>
      <w:r w:rsidRPr="0027152D">
        <w:rPr>
          <w:rFonts w:ascii="Times New Roman" w:hAnsi="Times New Roman"/>
        </w:rPr>
        <w:t>, hlm.225</w:t>
      </w:r>
    </w:p>
  </w:footnote>
  <w:footnote w:id="7">
    <w:p w:rsidR="004C68B8" w:rsidRDefault="004C68B8" w:rsidP="004C68B8">
      <w:pPr>
        <w:pStyle w:val="FootnoteText"/>
        <w:ind w:firstLine="426"/>
        <w:jc w:val="both"/>
      </w:pPr>
      <w:r>
        <w:rPr>
          <w:rStyle w:val="FootnoteReference"/>
        </w:rPr>
        <w:footnoteRef/>
      </w:r>
      <w:r w:rsidRPr="0012736F">
        <w:rPr>
          <w:rFonts w:ascii="Times New Roman" w:hAnsi="Times New Roman"/>
        </w:rPr>
        <w:t>Lihat Sub B</w:t>
      </w:r>
      <w:r>
        <w:rPr>
          <w:rFonts w:ascii="Times New Roman" w:hAnsi="Times New Roman"/>
        </w:rPr>
        <w:t>ab I Pendahuluan</w:t>
      </w:r>
      <w:r w:rsidRPr="0012736F">
        <w:rPr>
          <w:rFonts w:ascii="Times New Roman" w:hAnsi="Times New Roman"/>
        </w:rPr>
        <w:t xml:space="preserve"> P</w:t>
      </w:r>
      <w:r>
        <w:rPr>
          <w:rFonts w:ascii="Times New Roman" w:hAnsi="Times New Roman"/>
        </w:rPr>
        <w:t>ada su</w:t>
      </w:r>
      <w:r w:rsidRPr="0012736F">
        <w:rPr>
          <w:rFonts w:ascii="Times New Roman" w:hAnsi="Times New Roman"/>
        </w:rPr>
        <w:t>b pengertian (</w:t>
      </w:r>
      <w:r>
        <w:rPr>
          <w:rFonts w:ascii="Times New Roman" w:hAnsi="Times New Roman"/>
        </w:rPr>
        <w:t>angka 7</w:t>
      </w:r>
      <w:r w:rsidRPr="0012736F">
        <w:rPr>
          <w:rFonts w:ascii="Times New Roman" w:hAnsi="Times New Roman"/>
        </w:rPr>
        <w:t>) Pada</w:t>
      </w:r>
      <w:r>
        <w:rPr>
          <w:rFonts w:ascii="Times New Roman" w:hAnsi="Times New Roman"/>
        </w:rPr>
        <w:t xml:space="preserve"> Keputusan</w:t>
      </w:r>
      <w:r w:rsidRPr="0012736F">
        <w:rPr>
          <w:rFonts w:ascii="Times New Roman" w:hAnsi="Times New Roman"/>
        </w:rPr>
        <w:t xml:space="preserve"> Menteri Per</w:t>
      </w:r>
      <w:r>
        <w:rPr>
          <w:rFonts w:ascii="Times New Roman" w:hAnsi="Times New Roman"/>
        </w:rPr>
        <w:t>tanian Republik Indonesia Nomor 12/KPTS</w:t>
      </w:r>
      <w:r w:rsidRPr="0012736F">
        <w:rPr>
          <w:rFonts w:ascii="Times New Roman" w:hAnsi="Times New Roman"/>
        </w:rPr>
        <w:t>/PK.240/B/04/2017 tentang Pedoman Bantuan Premi Asuransi Usaha Ternak Sapi</w:t>
      </w:r>
      <w:r>
        <w:rPr>
          <w:rFonts w:ascii="Times New Roman" w:hAnsi="Times New Roman"/>
        </w:rPr>
        <w:t>. Hlm.5</w:t>
      </w:r>
    </w:p>
  </w:footnote>
  <w:footnote w:id="8">
    <w:p w:rsidR="004C68B8" w:rsidRDefault="004C68B8" w:rsidP="004C68B8">
      <w:pPr>
        <w:pStyle w:val="FootnoteText"/>
        <w:ind w:firstLine="426"/>
        <w:jc w:val="both"/>
      </w:pPr>
      <w:r>
        <w:rPr>
          <w:rStyle w:val="FootnoteReference"/>
        </w:rPr>
        <w:footnoteRef/>
      </w:r>
      <w:r w:rsidRPr="0012736F">
        <w:rPr>
          <w:rFonts w:ascii="Times New Roman" w:hAnsi="Times New Roman"/>
        </w:rPr>
        <w:t xml:space="preserve">Lihat Sub Bab </w:t>
      </w:r>
      <w:r>
        <w:rPr>
          <w:rFonts w:ascii="Times New Roman" w:hAnsi="Times New Roman"/>
        </w:rPr>
        <w:t>I Pendahuluan</w:t>
      </w:r>
      <w:r w:rsidRPr="0012736F">
        <w:rPr>
          <w:rFonts w:ascii="Times New Roman" w:hAnsi="Times New Roman"/>
        </w:rPr>
        <w:t xml:space="preserve"> P</w:t>
      </w:r>
      <w:r>
        <w:rPr>
          <w:rFonts w:ascii="Times New Roman" w:hAnsi="Times New Roman"/>
        </w:rPr>
        <w:t>ada Su</w:t>
      </w:r>
      <w:r w:rsidRPr="0012736F">
        <w:rPr>
          <w:rFonts w:ascii="Times New Roman" w:hAnsi="Times New Roman"/>
        </w:rPr>
        <w:t>b pengertian (</w:t>
      </w:r>
      <w:r>
        <w:rPr>
          <w:rFonts w:ascii="Times New Roman" w:hAnsi="Times New Roman"/>
        </w:rPr>
        <w:t>angka 8</w:t>
      </w:r>
      <w:r w:rsidRPr="0012736F">
        <w:rPr>
          <w:rFonts w:ascii="Times New Roman" w:hAnsi="Times New Roman"/>
        </w:rPr>
        <w:t>) Pada</w:t>
      </w:r>
      <w:r>
        <w:rPr>
          <w:rFonts w:ascii="Times New Roman" w:hAnsi="Times New Roman"/>
        </w:rPr>
        <w:t xml:space="preserve"> Keputusan</w:t>
      </w:r>
      <w:r w:rsidRPr="0012736F">
        <w:rPr>
          <w:rFonts w:ascii="Times New Roman" w:hAnsi="Times New Roman"/>
        </w:rPr>
        <w:t xml:space="preserve"> Menteri Per</w:t>
      </w:r>
      <w:r>
        <w:rPr>
          <w:rFonts w:ascii="Times New Roman" w:hAnsi="Times New Roman"/>
        </w:rPr>
        <w:t>tanian Republik Indonesia Nomor 12/KPTS</w:t>
      </w:r>
      <w:r w:rsidRPr="0012736F">
        <w:rPr>
          <w:rFonts w:ascii="Times New Roman" w:hAnsi="Times New Roman"/>
        </w:rPr>
        <w:t>/PK.240/B/04/2017 tentang Pedoman Bantuan Premi Asuransi Usaha Ternak Sapi</w:t>
      </w:r>
      <w:r>
        <w:rPr>
          <w:rFonts w:ascii="Times New Roman" w:hAnsi="Times New Roman"/>
        </w:rPr>
        <w:t>. Hlm.5</w:t>
      </w:r>
    </w:p>
  </w:footnote>
  <w:footnote w:id="9">
    <w:p w:rsidR="004C68B8" w:rsidRDefault="004C68B8" w:rsidP="004C68B8">
      <w:pPr>
        <w:pStyle w:val="FootnoteText"/>
        <w:ind w:firstLine="426"/>
        <w:jc w:val="both"/>
      </w:pPr>
      <w:r w:rsidRPr="00731CC0">
        <w:rPr>
          <w:rStyle w:val="FootnoteReference"/>
          <w:rFonts w:ascii="Times New Roman" w:hAnsi="Times New Roman"/>
        </w:rPr>
        <w:footnoteRef/>
      </w:r>
      <w:r w:rsidRPr="00731CC0">
        <w:rPr>
          <w:rFonts w:ascii="Times New Roman" w:hAnsi="Times New Roman"/>
        </w:rPr>
        <w:t>Lihat Pasal 8 Ayat (2) Peraturan Menteri Pertanian Republik Indonesia Nomor 40/ permentan/SR.230/07 /2015 tentang Fasilitasi Asuransi Pertanian.</w:t>
      </w:r>
    </w:p>
  </w:footnote>
  <w:footnote w:id="10">
    <w:p w:rsidR="004C68B8" w:rsidRPr="00D838D2" w:rsidRDefault="004C68B8" w:rsidP="004C68B8">
      <w:pPr>
        <w:pStyle w:val="FootnoteText"/>
        <w:ind w:firstLine="426"/>
        <w:jc w:val="both"/>
        <w:rPr>
          <w:rFonts w:ascii="Times New Roman" w:hAnsi="Times New Roman"/>
        </w:rPr>
      </w:pPr>
      <w:r>
        <w:rPr>
          <w:rStyle w:val="FootnoteReference"/>
        </w:rPr>
        <w:footnoteRef/>
      </w:r>
      <w:r w:rsidRPr="00D838D2">
        <w:rPr>
          <w:rFonts w:ascii="Times New Roman" w:hAnsi="Times New Roman"/>
        </w:rPr>
        <w:t xml:space="preserve">Kajian Tematik Direktorat Anggaran Bidang Perekonomian Dan Kemaritiman Tahun 2016, </w:t>
      </w:r>
      <w:r w:rsidRPr="00D838D2">
        <w:rPr>
          <w:rFonts w:ascii="Times New Roman" w:hAnsi="Times New Roman"/>
          <w:i/>
        </w:rPr>
        <w:t>Analisis Strategi Pencapaian Efektivitas Pelaksanaan Anggaran Asuransi Pertanian Dalam APBN Melalui Analisis SWOT</w:t>
      </w:r>
      <w:r w:rsidRPr="00D838D2">
        <w:rPr>
          <w:rFonts w:ascii="Times New Roman" w:hAnsi="Times New Roman"/>
        </w:rPr>
        <w:t>, Direktorat Jenderal Anggaran 2016.</w:t>
      </w:r>
      <w:r>
        <w:rPr>
          <w:rFonts w:ascii="Times New Roman" w:hAnsi="Times New Roman"/>
        </w:rPr>
        <w:t xml:space="preserve"> Hlm.19.</w:t>
      </w:r>
    </w:p>
  </w:footnote>
  <w:footnote w:id="11">
    <w:p w:rsidR="004C68B8" w:rsidRDefault="004C68B8" w:rsidP="004C68B8">
      <w:pPr>
        <w:pStyle w:val="FootnoteText"/>
        <w:ind w:firstLine="426"/>
        <w:jc w:val="both"/>
      </w:pPr>
      <w:r w:rsidRPr="0012736F">
        <w:rPr>
          <w:rStyle w:val="FootnoteReference"/>
          <w:rFonts w:ascii="Times New Roman" w:hAnsi="Times New Roman"/>
        </w:rPr>
        <w:footnoteRef/>
      </w:r>
      <w:r w:rsidRPr="0012736F">
        <w:rPr>
          <w:rFonts w:ascii="Times New Roman" w:hAnsi="Times New Roman"/>
        </w:rPr>
        <w:t xml:space="preserve"> Lihat Sub Bab </w:t>
      </w:r>
      <w:r>
        <w:rPr>
          <w:rFonts w:ascii="Times New Roman" w:hAnsi="Times New Roman"/>
        </w:rPr>
        <w:t>Pelaksanaan</w:t>
      </w:r>
      <w:r w:rsidRPr="0012736F">
        <w:rPr>
          <w:rFonts w:ascii="Times New Roman" w:hAnsi="Times New Roman"/>
        </w:rPr>
        <w:t xml:space="preserve"> P</w:t>
      </w:r>
      <w:r>
        <w:rPr>
          <w:rFonts w:ascii="Times New Roman" w:hAnsi="Times New Roman"/>
        </w:rPr>
        <w:t>ada Jangka Waktu Pertanggungan</w:t>
      </w:r>
      <w:r w:rsidRPr="0012736F">
        <w:rPr>
          <w:rFonts w:ascii="Times New Roman" w:hAnsi="Times New Roman"/>
        </w:rPr>
        <w:t xml:space="preserve">  Pada</w:t>
      </w:r>
      <w:r>
        <w:rPr>
          <w:rFonts w:ascii="Times New Roman" w:hAnsi="Times New Roman"/>
        </w:rPr>
        <w:t xml:space="preserve"> Keputusan</w:t>
      </w:r>
      <w:r w:rsidRPr="0012736F">
        <w:rPr>
          <w:rFonts w:ascii="Times New Roman" w:hAnsi="Times New Roman"/>
        </w:rPr>
        <w:t xml:space="preserve">  Menteri Per</w:t>
      </w:r>
      <w:r>
        <w:rPr>
          <w:rFonts w:ascii="Times New Roman" w:hAnsi="Times New Roman"/>
        </w:rPr>
        <w:t>tanian Republik Indonesia Nomor 12/KPTS</w:t>
      </w:r>
      <w:r w:rsidRPr="0012736F">
        <w:rPr>
          <w:rFonts w:ascii="Times New Roman" w:hAnsi="Times New Roman"/>
        </w:rPr>
        <w:t>/PK.240/B/04/2017 tentang Pedoman Bantuan Premi Asuransi Usaha Ternak Sapi.</w:t>
      </w:r>
    </w:p>
  </w:footnote>
  <w:footnote w:id="12">
    <w:p w:rsidR="004C68B8" w:rsidRPr="003E7FC1" w:rsidRDefault="004C68B8" w:rsidP="004C68B8">
      <w:pPr>
        <w:pStyle w:val="FootnoteText"/>
        <w:ind w:firstLine="426"/>
        <w:jc w:val="both"/>
        <w:rPr>
          <w:rFonts w:ascii="Times New Roman" w:hAnsi="Times New Roman"/>
        </w:rPr>
      </w:pPr>
      <w:r>
        <w:rPr>
          <w:rStyle w:val="FootnoteReference"/>
        </w:rPr>
        <w:footnoteRef/>
      </w:r>
      <w:r w:rsidRPr="003E7FC1">
        <w:rPr>
          <w:rFonts w:ascii="Times New Roman" w:hAnsi="Times New Roman"/>
        </w:rPr>
        <w:t>Lihat Pasal 7 Peraturan Menteri Pertanian Republik Indonesia Nomor 40/Permentan/SR.230/2015 tentang Fasilitasi Asuransi Pertanian</w:t>
      </w:r>
      <w:r>
        <w:rPr>
          <w:rFonts w:ascii="Times New Roman" w:hAnsi="Times New Roman"/>
        </w:rPr>
        <w:t>.</w:t>
      </w:r>
    </w:p>
  </w:footnote>
  <w:footnote w:id="13">
    <w:p w:rsidR="004C68B8" w:rsidRDefault="004C68B8" w:rsidP="004C68B8">
      <w:pPr>
        <w:pStyle w:val="FootnoteText"/>
        <w:ind w:firstLine="426"/>
        <w:jc w:val="both"/>
      </w:pPr>
      <w:r>
        <w:rPr>
          <w:rStyle w:val="FootnoteReference"/>
        </w:rPr>
        <w:footnoteRef/>
      </w:r>
      <w:r w:rsidRPr="0012736F">
        <w:rPr>
          <w:rFonts w:ascii="Times New Roman" w:hAnsi="Times New Roman"/>
        </w:rPr>
        <w:t xml:space="preserve">Lihat Sub Bab </w:t>
      </w:r>
      <w:r>
        <w:rPr>
          <w:rFonts w:ascii="Times New Roman" w:hAnsi="Times New Roman"/>
        </w:rPr>
        <w:t>III Pelaksanaan</w:t>
      </w:r>
      <w:r w:rsidRPr="0012736F">
        <w:rPr>
          <w:rFonts w:ascii="Times New Roman" w:hAnsi="Times New Roman"/>
        </w:rPr>
        <w:t xml:space="preserve"> P</w:t>
      </w:r>
      <w:r>
        <w:rPr>
          <w:rFonts w:ascii="Times New Roman" w:hAnsi="Times New Roman"/>
        </w:rPr>
        <w:t>ada Sub Premi Asuransi Ternak Sapi</w:t>
      </w:r>
      <w:r w:rsidRPr="0012736F">
        <w:rPr>
          <w:rFonts w:ascii="Times New Roman" w:hAnsi="Times New Roman"/>
        </w:rPr>
        <w:t xml:space="preserve"> (</w:t>
      </w:r>
      <w:r>
        <w:rPr>
          <w:rFonts w:ascii="Times New Roman" w:hAnsi="Times New Roman"/>
        </w:rPr>
        <w:t>angka 11</w:t>
      </w:r>
      <w:r w:rsidRPr="0012736F">
        <w:rPr>
          <w:rFonts w:ascii="Times New Roman" w:hAnsi="Times New Roman"/>
        </w:rPr>
        <w:t>) Pada</w:t>
      </w:r>
      <w:r>
        <w:rPr>
          <w:rFonts w:ascii="Times New Roman" w:hAnsi="Times New Roman"/>
        </w:rPr>
        <w:t xml:space="preserve"> Keputusan</w:t>
      </w:r>
      <w:r w:rsidRPr="0012736F">
        <w:rPr>
          <w:rFonts w:ascii="Times New Roman" w:hAnsi="Times New Roman"/>
        </w:rPr>
        <w:t xml:space="preserve"> Menteri Per</w:t>
      </w:r>
      <w:r>
        <w:rPr>
          <w:rFonts w:ascii="Times New Roman" w:hAnsi="Times New Roman"/>
        </w:rPr>
        <w:t>tanian Republik Indonesia Nomor 12/KPTS</w:t>
      </w:r>
      <w:r w:rsidRPr="0012736F">
        <w:rPr>
          <w:rFonts w:ascii="Times New Roman" w:hAnsi="Times New Roman"/>
        </w:rPr>
        <w:t>/PK.240/B/04/2017 tentang Pedoman Bantuan Premi Asuransi Usaha Ternak Sapi</w:t>
      </w:r>
      <w:r>
        <w:rPr>
          <w:rFonts w:ascii="Times New Roman" w:hAnsi="Times New Roman"/>
        </w:rPr>
        <w:t>. Hlm.8</w:t>
      </w:r>
    </w:p>
  </w:footnote>
  <w:footnote w:id="14">
    <w:p w:rsidR="004C68B8" w:rsidRPr="00B407E6" w:rsidRDefault="004C68B8" w:rsidP="004C68B8">
      <w:pPr>
        <w:pStyle w:val="FootnoteText"/>
        <w:ind w:firstLine="426"/>
        <w:jc w:val="both"/>
        <w:rPr>
          <w:rFonts w:ascii="Times New Roman" w:hAnsi="Times New Roman"/>
        </w:rPr>
      </w:pPr>
      <w:r>
        <w:rPr>
          <w:rStyle w:val="FootnoteReference"/>
        </w:rPr>
        <w:footnoteRef/>
      </w:r>
      <w:r w:rsidRPr="0012736F">
        <w:rPr>
          <w:rFonts w:ascii="Times New Roman" w:hAnsi="Times New Roman"/>
        </w:rPr>
        <w:t xml:space="preserve">Lihat Sub Bab </w:t>
      </w:r>
      <w:r>
        <w:rPr>
          <w:rFonts w:ascii="Times New Roman" w:hAnsi="Times New Roman"/>
        </w:rPr>
        <w:t>IV Penyaluran Bantuan Premi</w:t>
      </w:r>
      <w:r w:rsidRPr="0012736F">
        <w:rPr>
          <w:rFonts w:ascii="Times New Roman" w:hAnsi="Times New Roman"/>
        </w:rPr>
        <w:t xml:space="preserve"> Pada</w:t>
      </w:r>
      <w:r>
        <w:rPr>
          <w:rFonts w:ascii="Times New Roman" w:hAnsi="Times New Roman"/>
        </w:rPr>
        <w:t xml:space="preserve"> Keputusan</w:t>
      </w:r>
      <w:r w:rsidRPr="0012736F">
        <w:rPr>
          <w:rFonts w:ascii="Times New Roman" w:hAnsi="Times New Roman"/>
        </w:rPr>
        <w:t xml:space="preserve"> Menteri Pert</w:t>
      </w:r>
      <w:r>
        <w:rPr>
          <w:rFonts w:ascii="Times New Roman" w:hAnsi="Times New Roman"/>
        </w:rPr>
        <w:t>anian Republik Indonesia Nomor 12/KPTS</w:t>
      </w:r>
      <w:r w:rsidRPr="0012736F">
        <w:rPr>
          <w:rFonts w:ascii="Times New Roman" w:hAnsi="Times New Roman"/>
        </w:rPr>
        <w:t>/PK.240/B/04/2017 tentang Pedoman Bantuan Premi Asuransi Usaha Ternak Sapi.</w:t>
      </w:r>
      <w:r>
        <w:rPr>
          <w:rFonts w:ascii="Times New Roman" w:hAnsi="Times New Roman"/>
        </w:rPr>
        <w:t xml:space="preserve"> Hlm.13.</w:t>
      </w:r>
    </w:p>
  </w:footnote>
  <w:footnote w:id="15">
    <w:p w:rsidR="004C68B8" w:rsidRPr="00B407E6" w:rsidRDefault="004C68B8" w:rsidP="004C68B8">
      <w:pPr>
        <w:pStyle w:val="FootnoteText"/>
        <w:ind w:firstLine="426"/>
        <w:jc w:val="both"/>
        <w:rPr>
          <w:rFonts w:ascii="Times New Roman" w:hAnsi="Times New Roman"/>
        </w:rPr>
      </w:pPr>
      <w:r>
        <w:rPr>
          <w:rStyle w:val="FootnoteReference"/>
        </w:rPr>
        <w:footnoteRef/>
      </w:r>
      <w:r w:rsidRPr="0012736F">
        <w:rPr>
          <w:rFonts w:ascii="Times New Roman" w:hAnsi="Times New Roman"/>
        </w:rPr>
        <w:t>Lihat Sub Bab</w:t>
      </w:r>
      <w:r>
        <w:rPr>
          <w:rFonts w:ascii="Times New Roman" w:hAnsi="Times New Roman"/>
        </w:rPr>
        <w:t xml:space="preserve"> IPendahuluan</w:t>
      </w:r>
      <w:r w:rsidRPr="0012736F">
        <w:rPr>
          <w:rFonts w:ascii="Times New Roman" w:hAnsi="Times New Roman"/>
        </w:rPr>
        <w:t xml:space="preserve"> P</w:t>
      </w:r>
      <w:r>
        <w:rPr>
          <w:rFonts w:ascii="Times New Roman" w:hAnsi="Times New Roman"/>
        </w:rPr>
        <w:t>ada Sub</w:t>
      </w:r>
      <w:r w:rsidRPr="0012736F">
        <w:rPr>
          <w:rFonts w:ascii="Times New Roman" w:hAnsi="Times New Roman"/>
        </w:rPr>
        <w:t xml:space="preserve"> pengertian (angka </w:t>
      </w:r>
      <w:r>
        <w:rPr>
          <w:rFonts w:ascii="Times New Roman" w:hAnsi="Times New Roman"/>
        </w:rPr>
        <w:t>1</w:t>
      </w:r>
      <w:r w:rsidRPr="0012736F">
        <w:rPr>
          <w:rFonts w:ascii="Times New Roman" w:hAnsi="Times New Roman"/>
        </w:rPr>
        <w:t>2</w:t>
      </w:r>
      <w:r>
        <w:rPr>
          <w:rFonts w:ascii="Times New Roman" w:hAnsi="Times New Roman"/>
        </w:rPr>
        <w:t>, 13, 14, dan 15</w:t>
      </w:r>
      <w:r w:rsidRPr="0012736F">
        <w:rPr>
          <w:rFonts w:ascii="Times New Roman" w:hAnsi="Times New Roman"/>
        </w:rPr>
        <w:t>) Pada</w:t>
      </w:r>
      <w:r>
        <w:rPr>
          <w:rFonts w:ascii="Times New Roman" w:hAnsi="Times New Roman"/>
        </w:rPr>
        <w:t xml:space="preserve"> Keputusan</w:t>
      </w:r>
      <w:r w:rsidRPr="0012736F">
        <w:rPr>
          <w:rFonts w:ascii="Times New Roman" w:hAnsi="Times New Roman"/>
        </w:rPr>
        <w:t xml:space="preserve"> Menteri Pertanian Republik Indonesia N</w:t>
      </w:r>
      <w:r>
        <w:rPr>
          <w:rFonts w:ascii="Times New Roman" w:hAnsi="Times New Roman"/>
        </w:rPr>
        <w:t>omor 12/KPTS</w:t>
      </w:r>
      <w:r w:rsidRPr="0012736F">
        <w:rPr>
          <w:rFonts w:ascii="Times New Roman" w:hAnsi="Times New Roman"/>
        </w:rPr>
        <w:t>/PK.240/B/04/2017 tentang Pedoman Bantuan Premi Asuransi Usaha Ternak Sapi.</w:t>
      </w:r>
      <w:r>
        <w:rPr>
          <w:rFonts w:ascii="Times New Roman" w:hAnsi="Times New Roman"/>
        </w:rPr>
        <w:t>hlm.6</w:t>
      </w:r>
    </w:p>
  </w:footnote>
  <w:footnote w:id="16">
    <w:p w:rsidR="00370B33" w:rsidRPr="00370B33" w:rsidRDefault="00370B33" w:rsidP="00370B33">
      <w:pPr>
        <w:pStyle w:val="FootnoteText"/>
        <w:ind w:firstLine="426"/>
        <w:rPr>
          <w:rFonts w:ascii="Times New Roman" w:hAnsi="Times New Roman" w:cs="Times New Roman"/>
          <w:lang w:val="en-US"/>
        </w:rPr>
      </w:pPr>
      <w:r>
        <w:rPr>
          <w:rStyle w:val="FootnoteReference"/>
        </w:rPr>
        <w:footnoteRef/>
      </w:r>
      <w:proofErr w:type="spellStart"/>
      <w:r>
        <w:rPr>
          <w:rFonts w:ascii="Times New Roman" w:hAnsi="Times New Roman" w:cs="Times New Roman"/>
          <w:lang w:val="en-US"/>
        </w:rPr>
        <w:t>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Ikhtisar</w:t>
      </w:r>
      <w:proofErr w:type="spellEnd"/>
      <w:r>
        <w:rPr>
          <w:rFonts w:ascii="Times New Roman" w:hAnsi="Times New Roman" w:cs="Times New Roman"/>
          <w:lang w:val="en-US"/>
        </w:rPr>
        <w:t xml:space="preserve"> Polis </w:t>
      </w:r>
      <w:proofErr w:type="spellStart"/>
      <w:r>
        <w:rPr>
          <w:rFonts w:ascii="Times New Roman" w:hAnsi="Times New Roman" w:cs="Times New Roman"/>
          <w:lang w:val="en-US"/>
        </w:rPr>
        <w:t>Asuransi</w:t>
      </w:r>
      <w:proofErr w:type="spellEnd"/>
      <w:r>
        <w:rPr>
          <w:rFonts w:ascii="Times New Roman" w:hAnsi="Times New Roman" w:cs="Times New Roman"/>
          <w:lang w:val="en-US"/>
        </w:rPr>
        <w:t xml:space="preserve"> Usaha </w:t>
      </w:r>
      <w:proofErr w:type="spellStart"/>
      <w:r>
        <w:rPr>
          <w:rFonts w:ascii="Times New Roman" w:hAnsi="Times New Roman" w:cs="Times New Roman"/>
          <w:lang w:val="en-US"/>
        </w:rPr>
        <w:t>Ternak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Sapi</w:t>
      </w:r>
      <w:proofErr w:type="spellEnd"/>
      <w:r>
        <w:rPr>
          <w:rFonts w:ascii="Times New Roman" w:hAnsi="Times New Roman" w:cs="Times New Roman"/>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24" w:rsidRDefault="005C6624" w:rsidP="005D72DE">
    <w:pPr>
      <w:pStyle w:val="Header"/>
    </w:pPr>
  </w:p>
  <w:p w:rsidR="005C6624" w:rsidRDefault="005C6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DAB"/>
    <w:multiLevelType w:val="hybridMultilevel"/>
    <w:tmpl w:val="C7AE03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A04AB32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493"/>
    <w:multiLevelType w:val="hybridMultilevel"/>
    <w:tmpl w:val="591A99FA"/>
    <w:lvl w:ilvl="0" w:tplc="37E25510">
      <w:start w:val="1"/>
      <w:numFmt w:val="lowerLetter"/>
      <w:lvlText w:val="%1)"/>
      <w:lvlJc w:val="left"/>
      <w:pPr>
        <w:ind w:left="2880" w:hanging="360"/>
      </w:pPr>
      <w:rPr>
        <w:rFonts w:ascii="Times New Roman" w:eastAsiaTheme="minorHAnsi" w:hAnsi="Times New Roman" w:cs="Times New Roman"/>
      </w:rPr>
    </w:lvl>
    <w:lvl w:ilvl="1" w:tplc="C290B6DA">
      <w:start w:val="1"/>
      <w:numFmt w:val="lowerLetter"/>
      <w:lvlText w:val="%2)"/>
      <w:lvlJc w:val="left"/>
      <w:pPr>
        <w:ind w:left="3600" w:hanging="360"/>
      </w:pPr>
      <w:rPr>
        <w:rFonts w:ascii="Times New Roman" w:eastAsiaTheme="minorHAnsi" w:hAnsi="Times New Roman" w:cs="Times New Roman"/>
      </w:rPr>
    </w:lvl>
    <w:lvl w:ilvl="2" w:tplc="04090019">
      <w:start w:val="1"/>
      <w:numFmt w:val="lowerLetter"/>
      <w:lvlText w:val="%3."/>
      <w:lvlJc w:val="left"/>
      <w:pPr>
        <w:ind w:left="4500" w:hanging="360"/>
      </w:pPr>
      <w:rPr>
        <w:rFonts w:hint="default"/>
      </w:rPr>
    </w:lvl>
    <w:lvl w:ilvl="3" w:tplc="C1F8FC5C">
      <w:start w:val="1"/>
      <w:numFmt w:val="upperLetter"/>
      <w:lvlText w:val="%4."/>
      <w:lvlJc w:val="left"/>
      <w:pPr>
        <w:ind w:left="5040" w:hanging="360"/>
      </w:pPr>
      <w:rPr>
        <w:rFonts w:hint="default"/>
      </w:rPr>
    </w:lvl>
    <w:lvl w:ilvl="4" w:tplc="B88088B6">
      <w:start w:val="1"/>
      <w:numFmt w:val="decimal"/>
      <w:lvlText w:val="%5."/>
      <w:lvlJc w:val="left"/>
      <w:pPr>
        <w:ind w:left="360" w:hanging="360"/>
      </w:pPr>
      <w:rPr>
        <w:rFonts w:hint="default"/>
      </w:rPr>
    </w:lvl>
    <w:lvl w:ilvl="5" w:tplc="910E3612">
      <w:start w:val="1"/>
      <w:numFmt w:val="decimal"/>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EA209CA"/>
    <w:multiLevelType w:val="hybridMultilevel"/>
    <w:tmpl w:val="3D6EFAB8"/>
    <w:lvl w:ilvl="0" w:tplc="04B62442">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
    <w:nsid w:val="0EB32ED0"/>
    <w:multiLevelType w:val="hybridMultilevel"/>
    <w:tmpl w:val="EC7A92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932DB0"/>
    <w:multiLevelType w:val="hybridMultilevel"/>
    <w:tmpl w:val="AA5069F2"/>
    <w:lvl w:ilvl="0" w:tplc="34FE7D9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DA405D"/>
    <w:multiLevelType w:val="hybridMultilevel"/>
    <w:tmpl w:val="6BAAB704"/>
    <w:lvl w:ilvl="0" w:tplc="13A8876E">
      <w:start w:val="1"/>
      <w:numFmt w:val="decimal"/>
      <w:lvlText w:val="%1."/>
      <w:lvlJc w:val="left"/>
      <w:pPr>
        <w:ind w:left="990" w:hanging="360"/>
      </w:pPr>
      <w:rPr>
        <w:rFonts w:ascii="Times New Roman" w:eastAsia="Times New Roman" w:hAnsi="Times New Roman" w:cs="Times New Roman"/>
        <w:b w:val="0"/>
      </w:rPr>
    </w:lvl>
    <w:lvl w:ilvl="1" w:tplc="04090019">
      <w:start w:val="1"/>
      <w:numFmt w:val="lowerLetter"/>
      <w:lvlText w:val="%2."/>
      <w:lvlJc w:val="left"/>
      <w:pPr>
        <w:ind w:left="1710" w:hanging="360"/>
      </w:pPr>
      <w:rPr>
        <w:rFonts w:cs="Times New Roman"/>
      </w:rPr>
    </w:lvl>
    <w:lvl w:ilvl="2" w:tplc="B1CA2062">
      <w:start w:val="1"/>
      <w:numFmt w:val="decimal"/>
      <w:lvlText w:val="%3)"/>
      <w:lvlJc w:val="left"/>
      <w:pPr>
        <w:ind w:left="2610" w:hanging="360"/>
      </w:pPr>
      <w:rPr>
        <w:rFonts w:cs="Times New Roman" w:hint="default"/>
      </w:rPr>
    </w:lvl>
    <w:lvl w:ilvl="3" w:tplc="ACEE98B2">
      <w:start w:val="1"/>
      <w:numFmt w:val="upperLetter"/>
      <w:lvlText w:val="%4."/>
      <w:lvlJc w:val="left"/>
      <w:pPr>
        <w:ind w:left="3150" w:hanging="360"/>
      </w:pPr>
      <w:rPr>
        <w:rFonts w:cs="Times New Roman" w:hint="default"/>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nsid w:val="108279C6"/>
    <w:multiLevelType w:val="hybridMultilevel"/>
    <w:tmpl w:val="EC262F5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23A90"/>
    <w:multiLevelType w:val="hybridMultilevel"/>
    <w:tmpl w:val="E118DD84"/>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
    <w:nsid w:val="14AC3C0E"/>
    <w:multiLevelType w:val="hybridMultilevel"/>
    <w:tmpl w:val="43A4599A"/>
    <w:lvl w:ilvl="0" w:tplc="3454D2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689412B"/>
    <w:multiLevelType w:val="hybridMultilevel"/>
    <w:tmpl w:val="1ECA8D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763311"/>
    <w:multiLevelType w:val="hybridMultilevel"/>
    <w:tmpl w:val="3F1688FA"/>
    <w:lvl w:ilvl="0" w:tplc="885CA0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98058F9"/>
    <w:multiLevelType w:val="hybridMultilevel"/>
    <w:tmpl w:val="80F849EC"/>
    <w:lvl w:ilvl="0" w:tplc="9E70D680">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2">
    <w:nsid w:val="2BCC6EC9"/>
    <w:multiLevelType w:val="hybridMultilevel"/>
    <w:tmpl w:val="BBDA195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95201C"/>
    <w:multiLevelType w:val="hybridMultilevel"/>
    <w:tmpl w:val="244024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2BC17D1"/>
    <w:multiLevelType w:val="hybridMultilevel"/>
    <w:tmpl w:val="B0AC5ADC"/>
    <w:lvl w:ilvl="0" w:tplc="2938B5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2F2216E"/>
    <w:multiLevelType w:val="hybridMultilevel"/>
    <w:tmpl w:val="9AEAA606"/>
    <w:lvl w:ilvl="0" w:tplc="BBDC9DA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9A1209D"/>
    <w:multiLevelType w:val="hybridMultilevel"/>
    <w:tmpl w:val="DF7AF48E"/>
    <w:lvl w:ilvl="0" w:tplc="3ECA4E44">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7">
    <w:nsid w:val="3BE57566"/>
    <w:multiLevelType w:val="hybridMultilevel"/>
    <w:tmpl w:val="425AEBE6"/>
    <w:lvl w:ilvl="0" w:tplc="919C87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12E23"/>
    <w:multiLevelType w:val="hybridMultilevel"/>
    <w:tmpl w:val="9508E796"/>
    <w:lvl w:ilvl="0" w:tplc="689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F6B4C"/>
    <w:multiLevelType w:val="hybridMultilevel"/>
    <w:tmpl w:val="5E4AA6FA"/>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57D662C0"/>
    <w:multiLevelType w:val="hybridMultilevel"/>
    <w:tmpl w:val="3CEC7D3C"/>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5F463E13"/>
    <w:multiLevelType w:val="hybridMultilevel"/>
    <w:tmpl w:val="B1D6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35770"/>
    <w:multiLevelType w:val="hybridMultilevel"/>
    <w:tmpl w:val="3EE6537A"/>
    <w:lvl w:ilvl="0" w:tplc="6B4013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68EA2211"/>
    <w:multiLevelType w:val="hybridMultilevel"/>
    <w:tmpl w:val="EF287E3A"/>
    <w:lvl w:ilvl="0" w:tplc="F6C0AD0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6A226A4A"/>
    <w:multiLevelType w:val="hybridMultilevel"/>
    <w:tmpl w:val="2BBC5460"/>
    <w:lvl w:ilvl="0" w:tplc="F19C9164">
      <w:start w:val="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nsid w:val="6B6B3D47"/>
    <w:multiLevelType w:val="hybridMultilevel"/>
    <w:tmpl w:val="DBCE0D72"/>
    <w:lvl w:ilvl="0" w:tplc="A88A3C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6E8B239F"/>
    <w:multiLevelType w:val="hybridMultilevel"/>
    <w:tmpl w:val="6E984616"/>
    <w:lvl w:ilvl="0" w:tplc="2D5A2672">
      <w:start w:val="1"/>
      <w:numFmt w:val="lowerLetter"/>
      <w:lvlText w:val="%1)"/>
      <w:lvlJc w:val="left"/>
      <w:pPr>
        <w:ind w:left="1931" w:hanging="360"/>
      </w:pPr>
      <w:rPr>
        <w:rFonts w:cs="Times New Roman" w:hint="default"/>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27">
    <w:nsid w:val="77A67FD2"/>
    <w:multiLevelType w:val="hybridMultilevel"/>
    <w:tmpl w:val="8CE0F39E"/>
    <w:lvl w:ilvl="0" w:tplc="1944C4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808276F"/>
    <w:multiLevelType w:val="hybridMultilevel"/>
    <w:tmpl w:val="76C83CFE"/>
    <w:lvl w:ilvl="0" w:tplc="359E3DC2">
      <w:start w:val="1"/>
      <w:numFmt w:val="decimal"/>
      <w:lvlText w:val="%1."/>
      <w:lvlJc w:val="left"/>
      <w:pPr>
        <w:ind w:left="360" w:hanging="360"/>
      </w:pPr>
      <w:rPr>
        <w:rFonts w:cs="Times New Roman" w:hint="default"/>
      </w:rPr>
    </w:lvl>
    <w:lvl w:ilvl="1" w:tplc="2BC69D84">
      <w:numFmt w:val="bullet"/>
      <w:lvlText w:val="•"/>
      <w:lvlJc w:val="left"/>
      <w:pPr>
        <w:ind w:left="1931" w:hanging="360"/>
      </w:pPr>
      <w:rPr>
        <w:rFonts w:ascii="Times New Roman" w:eastAsia="Times New Roman" w:hAnsi="Times New Roman" w:cs="Times New Roman" w:hint="default"/>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9">
    <w:nsid w:val="79DF3EFA"/>
    <w:multiLevelType w:val="hybridMultilevel"/>
    <w:tmpl w:val="E92CDE22"/>
    <w:lvl w:ilvl="0" w:tplc="81DE9A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A710151"/>
    <w:multiLevelType w:val="hybridMultilevel"/>
    <w:tmpl w:val="90C66FE2"/>
    <w:lvl w:ilvl="0" w:tplc="B26C464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2F4FCF"/>
    <w:multiLevelType w:val="hybridMultilevel"/>
    <w:tmpl w:val="7FB822E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4"/>
  </w:num>
  <w:num w:numId="2">
    <w:abstractNumId w:val="14"/>
  </w:num>
  <w:num w:numId="3">
    <w:abstractNumId w:val="15"/>
  </w:num>
  <w:num w:numId="4">
    <w:abstractNumId w:val="20"/>
  </w:num>
  <w:num w:numId="5">
    <w:abstractNumId w:val="31"/>
  </w:num>
  <w:num w:numId="6">
    <w:abstractNumId w:val="22"/>
  </w:num>
  <w:num w:numId="7">
    <w:abstractNumId w:val="7"/>
  </w:num>
  <w:num w:numId="8">
    <w:abstractNumId w:val="27"/>
  </w:num>
  <w:num w:numId="9">
    <w:abstractNumId w:val="19"/>
  </w:num>
  <w:num w:numId="10">
    <w:abstractNumId w:val="9"/>
  </w:num>
  <w:num w:numId="11">
    <w:abstractNumId w:val="29"/>
  </w:num>
  <w:num w:numId="12">
    <w:abstractNumId w:val="8"/>
  </w:num>
  <w:num w:numId="13">
    <w:abstractNumId w:val="25"/>
  </w:num>
  <w:num w:numId="14">
    <w:abstractNumId w:val="30"/>
  </w:num>
  <w:num w:numId="15">
    <w:abstractNumId w:val="12"/>
  </w:num>
  <w:num w:numId="16">
    <w:abstractNumId w:val="6"/>
  </w:num>
  <w:num w:numId="17">
    <w:abstractNumId w:val="1"/>
  </w:num>
  <w:num w:numId="18">
    <w:abstractNumId w:val="17"/>
  </w:num>
  <w:num w:numId="19">
    <w:abstractNumId w:val="18"/>
  </w:num>
  <w:num w:numId="20">
    <w:abstractNumId w:val="5"/>
  </w:num>
  <w:num w:numId="21">
    <w:abstractNumId w:val="13"/>
  </w:num>
  <w:num w:numId="22">
    <w:abstractNumId w:val="3"/>
  </w:num>
  <w:num w:numId="23">
    <w:abstractNumId w:val="10"/>
  </w:num>
  <w:num w:numId="24">
    <w:abstractNumId w:val="0"/>
  </w:num>
  <w:num w:numId="25">
    <w:abstractNumId w:val="28"/>
  </w:num>
  <w:num w:numId="26">
    <w:abstractNumId w:val="2"/>
  </w:num>
  <w:num w:numId="27">
    <w:abstractNumId w:val="11"/>
  </w:num>
  <w:num w:numId="28">
    <w:abstractNumId w:val="26"/>
  </w:num>
  <w:num w:numId="29">
    <w:abstractNumId w:val="16"/>
  </w:num>
  <w:num w:numId="30">
    <w:abstractNumId w:val="23"/>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4033">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0C6929"/>
    <w:rsid w:val="00054796"/>
    <w:rsid w:val="00057C3C"/>
    <w:rsid w:val="00074005"/>
    <w:rsid w:val="00080467"/>
    <w:rsid w:val="00083E20"/>
    <w:rsid w:val="000866A3"/>
    <w:rsid w:val="0009398C"/>
    <w:rsid w:val="000A2F00"/>
    <w:rsid w:val="000A2FB8"/>
    <w:rsid w:val="000A3AC4"/>
    <w:rsid w:val="000C5864"/>
    <w:rsid w:val="000C6929"/>
    <w:rsid w:val="000E0454"/>
    <w:rsid w:val="00120E7C"/>
    <w:rsid w:val="00136F96"/>
    <w:rsid w:val="00155D74"/>
    <w:rsid w:val="00161251"/>
    <w:rsid w:val="00175484"/>
    <w:rsid w:val="001B3DAF"/>
    <w:rsid w:val="001C199D"/>
    <w:rsid w:val="001C2D97"/>
    <w:rsid w:val="00251A31"/>
    <w:rsid w:val="00255BD1"/>
    <w:rsid w:val="00281112"/>
    <w:rsid w:val="002855EB"/>
    <w:rsid w:val="002A1795"/>
    <w:rsid w:val="002B0047"/>
    <w:rsid w:val="002B06A4"/>
    <w:rsid w:val="002C5D2D"/>
    <w:rsid w:val="002D39C4"/>
    <w:rsid w:val="002E05E3"/>
    <w:rsid w:val="002E7A59"/>
    <w:rsid w:val="002F0C9D"/>
    <w:rsid w:val="003107B0"/>
    <w:rsid w:val="00327BB8"/>
    <w:rsid w:val="003328CE"/>
    <w:rsid w:val="00370B33"/>
    <w:rsid w:val="003A5D54"/>
    <w:rsid w:val="003B15AC"/>
    <w:rsid w:val="003E6178"/>
    <w:rsid w:val="004021A0"/>
    <w:rsid w:val="00422E78"/>
    <w:rsid w:val="00425FE9"/>
    <w:rsid w:val="00440D7A"/>
    <w:rsid w:val="00453D9F"/>
    <w:rsid w:val="0046529E"/>
    <w:rsid w:val="00470A16"/>
    <w:rsid w:val="00473804"/>
    <w:rsid w:val="004802C5"/>
    <w:rsid w:val="004835D5"/>
    <w:rsid w:val="004A0470"/>
    <w:rsid w:val="004B4C18"/>
    <w:rsid w:val="004C68B8"/>
    <w:rsid w:val="004D1EDF"/>
    <w:rsid w:val="004E4B3D"/>
    <w:rsid w:val="004F6236"/>
    <w:rsid w:val="004F63E4"/>
    <w:rsid w:val="004F7868"/>
    <w:rsid w:val="0050193D"/>
    <w:rsid w:val="00526626"/>
    <w:rsid w:val="00544C2C"/>
    <w:rsid w:val="005750CC"/>
    <w:rsid w:val="00584F32"/>
    <w:rsid w:val="00585B2F"/>
    <w:rsid w:val="0059493E"/>
    <w:rsid w:val="005A0B60"/>
    <w:rsid w:val="005C3CF0"/>
    <w:rsid w:val="005C6624"/>
    <w:rsid w:val="005D72DE"/>
    <w:rsid w:val="005E31D7"/>
    <w:rsid w:val="005F2954"/>
    <w:rsid w:val="006219D5"/>
    <w:rsid w:val="006269DA"/>
    <w:rsid w:val="00626D18"/>
    <w:rsid w:val="00631E3C"/>
    <w:rsid w:val="00653AE7"/>
    <w:rsid w:val="0066787E"/>
    <w:rsid w:val="00690673"/>
    <w:rsid w:val="006971EE"/>
    <w:rsid w:val="006A6B27"/>
    <w:rsid w:val="006C6B27"/>
    <w:rsid w:val="006D5D14"/>
    <w:rsid w:val="006F1208"/>
    <w:rsid w:val="00716AD8"/>
    <w:rsid w:val="0073666E"/>
    <w:rsid w:val="00745A48"/>
    <w:rsid w:val="007615E0"/>
    <w:rsid w:val="00765EE1"/>
    <w:rsid w:val="00767A3B"/>
    <w:rsid w:val="0079562F"/>
    <w:rsid w:val="007C0CFD"/>
    <w:rsid w:val="007D1223"/>
    <w:rsid w:val="007D65C2"/>
    <w:rsid w:val="007E2DA0"/>
    <w:rsid w:val="007E555A"/>
    <w:rsid w:val="007F2203"/>
    <w:rsid w:val="007F636B"/>
    <w:rsid w:val="0081111D"/>
    <w:rsid w:val="0082076F"/>
    <w:rsid w:val="00833F70"/>
    <w:rsid w:val="00873450"/>
    <w:rsid w:val="00877C80"/>
    <w:rsid w:val="008966F7"/>
    <w:rsid w:val="008B3A6E"/>
    <w:rsid w:val="008C18E9"/>
    <w:rsid w:val="008D2D7B"/>
    <w:rsid w:val="008D417E"/>
    <w:rsid w:val="008D6AF4"/>
    <w:rsid w:val="008E74B5"/>
    <w:rsid w:val="008F280D"/>
    <w:rsid w:val="008F483B"/>
    <w:rsid w:val="0092756A"/>
    <w:rsid w:val="00936712"/>
    <w:rsid w:val="00947421"/>
    <w:rsid w:val="0095018D"/>
    <w:rsid w:val="00952E39"/>
    <w:rsid w:val="00957C2C"/>
    <w:rsid w:val="00974F82"/>
    <w:rsid w:val="0098376A"/>
    <w:rsid w:val="009A1AA9"/>
    <w:rsid w:val="009B4B13"/>
    <w:rsid w:val="009C7C40"/>
    <w:rsid w:val="009D3DD2"/>
    <w:rsid w:val="009F0B24"/>
    <w:rsid w:val="009F117F"/>
    <w:rsid w:val="00A50B18"/>
    <w:rsid w:val="00A56D8A"/>
    <w:rsid w:val="00A607EF"/>
    <w:rsid w:val="00A6275A"/>
    <w:rsid w:val="00AB7094"/>
    <w:rsid w:val="00AD0D96"/>
    <w:rsid w:val="00AF5A22"/>
    <w:rsid w:val="00B323FA"/>
    <w:rsid w:val="00B51541"/>
    <w:rsid w:val="00B739C5"/>
    <w:rsid w:val="00B80810"/>
    <w:rsid w:val="00B82881"/>
    <w:rsid w:val="00B87F4C"/>
    <w:rsid w:val="00B94352"/>
    <w:rsid w:val="00BB7446"/>
    <w:rsid w:val="00C07A92"/>
    <w:rsid w:val="00C13474"/>
    <w:rsid w:val="00C17EBE"/>
    <w:rsid w:val="00C35464"/>
    <w:rsid w:val="00C453D1"/>
    <w:rsid w:val="00CB5EF7"/>
    <w:rsid w:val="00CC2B85"/>
    <w:rsid w:val="00CC5183"/>
    <w:rsid w:val="00D27702"/>
    <w:rsid w:val="00D34AA6"/>
    <w:rsid w:val="00D4101C"/>
    <w:rsid w:val="00D47895"/>
    <w:rsid w:val="00D50452"/>
    <w:rsid w:val="00D601C7"/>
    <w:rsid w:val="00D6571A"/>
    <w:rsid w:val="00D87C89"/>
    <w:rsid w:val="00D908E5"/>
    <w:rsid w:val="00DB3521"/>
    <w:rsid w:val="00DC03F0"/>
    <w:rsid w:val="00DC46C8"/>
    <w:rsid w:val="00DF37B0"/>
    <w:rsid w:val="00E0102D"/>
    <w:rsid w:val="00E2290A"/>
    <w:rsid w:val="00E344C4"/>
    <w:rsid w:val="00E51E32"/>
    <w:rsid w:val="00E56B0B"/>
    <w:rsid w:val="00E6763E"/>
    <w:rsid w:val="00E871CA"/>
    <w:rsid w:val="00EA57BD"/>
    <w:rsid w:val="00ED2F7B"/>
    <w:rsid w:val="00ED3725"/>
    <w:rsid w:val="00F04B14"/>
    <w:rsid w:val="00F12784"/>
    <w:rsid w:val="00F6601B"/>
    <w:rsid w:val="00F723A4"/>
    <w:rsid w:val="00FA6A9F"/>
    <w:rsid w:val="00FB2F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27"/>
    <w:pPr>
      <w:ind w:left="720"/>
      <w:contextualSpacing/>
    </w:pPr>
  </w:style>
  <w:style w:type="paragraph" w:styleId="FootnoteText">
    <w:name w:val="footnote text"/>
    <w:basedOn w:val="Normal"/>
    <w:link w:val="FootnoteTextChar"/>
    <w:uiPriority w:val="99"/>
    <w:unhideWhenUsed/>
    <w:rsid w:val="0009398C"/>
    <w:pPr>
      <w:spacing w:after="0" w:line="240" w:lineRule="auto"/>
    </w:pPr>
    <w:rPr>
      <w:sz w:val="20"/>
      <w:szCs w:val="20"/>
    </w:rPr>
  </w:style>
  <w:style w:type="character" w:customStyle="1" w:styleId="FootnoteTextChar">
    <w:name w:val="Footnote Text Char"/>
    <w:basedOn w:val="DefaultParagraphFont"/>
    <w:link w:val="FootnoteText"/>
    <w:uiPriority w:val="99"/>
    <w:rsid w:val="0009398C"/>
    <w:rPr>
      <w:sz w:val="20"/>
      <w:szCs w:val="20"/>
    </w:rPr>
  </w:style>
  <w:style w:type="character" w:styleId="FootnoteReference">
    <w:name w:val="footnote reference"/>
    <w:basedOn w:val="DefaultParagraphFont"/>
    <w:uiPriority w:val="99"/>
    <w:semiHidden/>
    <w:unhideWhenUsed/>
    <w:rsid w:val="0009398C"/>
    <w:rPr>
      <w:vertAlign w:val="superscript"/>
    </w:rPr>
  </w:style>
  <w:style w:type="paragraph" w:styleId="Header">
    <w:name w:val="header"/>
    <w:basedOn w:val="Normal"/>
    <w:link w:val="HeaderChar"/>
    <w:uiPriority w:val="99"/>
    <w:unhideWhenUsed/>
    <w:rsid w:val="00453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D9F"/>
  </w:style>
  <w:style w:type="paragraph" w:styleId="Footer">
    <w:name w:val="footer"/>
    <w:basedOn w:val="Normal"/>
    <w:link w:val="FooterChar"/>
    <w:uiPriority w:val="99"/>
    <w:semiHidden/>
    <w:unhideWhenUsed/>
    <w:rsid w:val="00453D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3D9F"/>
  </w:style>
  <w:style w:type="paragraph" w:customStyle="1" w:styleId="Default">
    <w:name w:val="Default"/>
    <w:rsid w:val="00952E3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4C68B8"/>
    <w:pPr>
      <w:spacing w:before="100" w:beforeAutospacing="1" w:after="100" w:afterAutospacing="1" w:line="240" w:lineRule="auto"/>
    </w:pPr>
    <w:rPr>
      <w:rFonts w:eastAsia="Times New Roman" w:cs="Times New Roman"/>
      <w:sz w:val="24"/>
      <w:szCs w:val="24"/>
      <w:lang w:val="en-US"/>
    </w:rPr>
  </w:style>
  <w:style w:type="character" w:styleId="Emphasis">
    <w:name w:val="Emphasis"/>
    <w:basedOn w:val="DefaultParagraphFont"/>
    <w:uiPriority w:val="20"/>
    <w:qFormat/>
    <w:rsid w:val="004C68B8"/>
    <w:rPr>
      <w:rFonts w:cs="Times New Roman"/>
      <w:i/>
      <w:iCs/>
    </w:rPr>
  </w:style>
  <w:style w:type="paragraph" w:styleId="BalloonText">
    <w:name w:val="Balloon Text"/>
    <w:basedOn w:val="Normal"/>
    <w:link w:val="BalloonTextChar"/>
    <w:uiPriority w:val="99"/>
    <w:semiHidden/>
    <w:unhideWhenUsed/>
    <w:rsid w:val="00D3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4A11-C571-4FD4-9EDA-353AADEA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17</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PCPC</cp:lastModifiedBy>
  <cp:revision>27</cp:revision>
  <cp:lastPrinted>2018-07-04T05:46:00Z</cp:lastPrinted>
  <dcterms:created xsi:type="dcterms:W3CDTF">2017-03-15T14:35:00Z</dcterms:created>
  <dcterms:modified xsi:type="dcterms:W3CDTF">2018-07-04T05:48:00Z</dcterms:modified>
</cp:coreProperties>
</file>