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95" w:rsidRDefault="001923D9" w:rsidP="004D0D95">
      <w:pPr>
        <w:jc w:val="cente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90.6pt;margin-top:-78.65pt;width:8.3pt;height:24pt;z-index:251663360" stroked="f"/>
        </w:pict>
      </w:r>
      <w:r w:rsidR="004D0D95">
        <w:rPr>
          <w:rFonts w:ascii="Times New Roman" w:hAnsi="Times New Roman" w:cs="Times New Roman"/>
          <w:sz w:val="24"/>
          <w:szCs w:val="24"/>
        </w:rPr>
        <w:t xml:space="preserve">PELAKSANAAN PERJANJIAN KREDIT MODAL KERJA ANTARA BANK DENGAN KELOMPOK USAHA, MIKRO, KECIL DAN MENENGAH </w:t>
      </w:r>
      <w:r w:rsidR="005B2783">
        <w:rPr>
          <w:rFonts w:ascii="Times New Roman" w:hAnsi="Times New Roman" w:cs="Times New Roman"/>
          <w:sz w:val="24"/>
          <w:szCs w:val="24"/>
        </w:rPr>
        <w:t xml:space="preserve">(UMKM) </w:t>
      </w:r>
      <w:bookmarkStart w:id="0" w:name="_GoBack"/>
      <w:bookmarkEnd w:id="0"/>
      <w:r w:rsidR="004D0D95">
        <w:rPr>
          <w:rFonts w:ascii="Times New Roman" w:hAnsi="Times New Roman" w:cs="Times New Roman"/>
          <w:sz w:val="24"/>
          <w:szCs w:val="24"/>
        </w:rPr>
        <w:t>DI DESA SIGERONGAN KECAMATAN LINGSAR.</w:t>
      </w:r>
    </w:p>
    <w:p w:rsidR="004D0D95" w:rsidRPr="004D0D95" w:rsidRDefault="004D0D95" w:rsidP="004D0D95">
      <w:pPr>
        <w:spacing w:after="0" w:line="240" w:lineRule="auto"/>
        <w:jc w:val="center"/>
        <w:rPr>
          <w:rFonts w:ascii="Times New Roman" w:hAnsi="Times New Roman" w:cs="Times New Roman"/>
          <w:sz w:val="24"/>
          <w:szCs w:val="24"/>
          <w:u w:val="single"/>
        </w:rPr>
      </w:pPr>
      <w:r w:rsidRPr="004D0D95">
        <w:rPr>
          <w:rFonts w:ascii="Times New Roman" w:hAnsi="Times New Roman" w:cs="Times New Roman"/>
          <w:sz w:val="24"/>
          <w:szCs w:val="24"/>
          <w:u w:val="single"/>
        </w:rPr>
        <w:t>REZA IRAWAN</w:t>
      </w:r>
    </w:p>
    <w:p w:rsidR="004D0D95" w:rsidRDefault="004D0D95" w:rsidP="004D0D95">
      <w:pPr>
        <w:spacing w:after="0" w:line="240" w:lineRule="auto"/>
        <w:jc w:val="center"/>
        <w:rPr>
          <w:rFonts w:ascii="Times New Roman" w:hAnsi="Times New Roman" w:cs="Times New Roman"/>
          <w:sz w:val="24"/>
          <w:szCs w:val="24"/>
        </w:rPr>
      </w:pPr>
      <w:r w:rsidRPr="004D0D95">
        <w:rPr>
          <w:rFonts w:ascii="Times New Roman" w:hAnsi="Times New Roman" w:cs="Times New Roman"/>
          <w:sz w:val="24"/>
          <w:szCs w:val="24"/>
        </w:rPr>
        <w:t>D1A 008.047</w:t>
      </w:r>
    </w:p>
    <w:p w:rsidR="004D0D95" w:rsidRDefault="004D0D95" w:rsidP="004D0D95">
      <w:pPr>
        <w:spacing w:after="0" w:line="240" w:lineRule="auto"/>
        <w:jc w:val="center"/>
        <w:rPr>
          <w:rFonts w:ascii="Times New Roman" w:hAnsi="Times New Roman" w:cs="Times New Roman"/>
          <w:sz w:val="24"/>
          <w:szCs w:val="24"/>
        </w:rPr>
      </w:pPr>
    </w:p>
    <w:p w:rsidR="0043169A" w:rsidRDefault="001923D9" w:rsidP="00851EDE">
      <w:pPr>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44.4pt;margin-top:-35.6pt;width:9.95pt;height:18.2pt;z-index:251661312" stroked="f"/>
        </w:pict>
      </w:r>
      <w:r w:rsidR="006A0012" w:rsidRPr="00A12FBD">
        <w:rPr>
          <w:rFonts w:ascii="Times New Roman" w:hAnsi="Times New Roman" w:cs="Times New Roman"/>
          <w:sz w:val="24"/>
          <w:szCs w:val="24"/>
        </w:rPr>
        <w:t>ABSTRAK</w:t>
      </w:r>
    </w:p>
    <w:p w:rsidR="00851EDE" w:rsidRPr="00A12FBD" w:rsidRDefault="00851EDE" w:rsidP="00851EDE">
      <w:pPr>
        <w:jc w:val="center"/>
        <w:rPr>
          <w:rFonts w:ascii="Times New Roman" w:hAnsi="Times New Roman" w:cs="Times New Roman"/>
          <w:sz w:val="24"/>
          <w:szCs w:val="24"/>
        </w:rPr>
      </w:pPr>
    </w:p>
    <w:p w:rsidR="006A0012" w:rsidRDefault="006A0012" w:rsidP="00FF1092">
      <w:pPr>
        <w:spacing w:line="240" w:lineRule="auto"/>
        <w:jc w:val="both"/>
        <w:rPr>
          <w:rFonts w:ascii="Times New Roman" w:hAnsi="Times New Roman"/>
          <w:sz w:val="24"/>
          <w:szCs w:val="24"/>
        </w:rPr>
      </w:pPr>
      <w:r w:rsidRPr="00A12FBD">
        <w:rPr>
          <w:rFonts w:ascii="Times New Roman" w:hAnsi="Times New Roman" w:cs="Times New Roman"/>
          <w:sz w:val="24"/>
          <w:szCs w:val="24"/>
        </w:rPr>
        <w:t>Penelitian</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ini</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bertuj</w:t>
      </w:r>
      <w:r w:rsidR="004C009C">
        <w:rPr>
          <w:rFonts w:ascii="Times New Roman" w:hAnsi="Times New Roman" w:cs="Times New Roman"/>
          <w:sz w:val="24"/>
          <w:szCs w:val="24"/>
        </w:rPr>
        <w:t>uan</w:t>
      </w:r>
      <w:r w:rsidR="00C85239">
        <w:rPr>
          <w:rFonts w:ascii="Times New Roman" w:hAnsi="Times New Roman" w:cs="Times New Roman"/>
          <w:sz w:val="24"/>
          <w:szCs w:val="24"/>
        </w:rPr>
        <w:t xml:space="preserve"> </w:t>
      </w:r>
      <w:r w:rsidR="004C009C">
        <w:rPr>
          <w:rFonts w:ascii="Times New Roman" w:hAnsi="Times New Roman" w:cs="Times New Roman"/>
          <w:sz w:val="24"/>
          <w:szCs w:val="24"/>
        </w:rPr>
        <w:t>untuk</w:t>
      </w:r>
      <w:r w:rsidR="00C85239">
        <w:rPr>
          <w:rFonts w:ascii="Times New Roman" w:hAnsi="Times New Roman" w:cs="Times New Roman"/>
          <w:sz w:val="24"/>
          <w:szCs w:val="24"/>
        </w:rPr>
        <w:t xml:space="preserve"> </w:t>
      </w:r>
      <w:r w:rsidR="004C009C">
        <w:rPr>
          <w:rFonts w:ascii="Times New Roman" w:hAnsi="Times New Roman" w:cs="Times New Roman"/>
          <w:sz w:val="24"/>
          <w:szCs w:val="24"/>
        </w:rPr>
        <w:t>mengetahui</w:t>
      </w:r>
      <w:r w:rsidR="00C85239">
        <w:rPr>
          <w:rFonts w:ascii="Times New Roman" w:hAnsi="Times New Roman" w:cs="Times New Roman"/>
          <w:sz w:val="24"/>
          <w:szCs w:val="24"/>
        </w:rPr>
        <w:t xml:space="preserve"> </w:t>
      </w:r>
      <w:r w:rsidR="00072E65">
        <w:rPr>
          <w:rFonts w:ascii="Times New Roman" w:hAnsi="Times New Roman" w:cs="Times New Roman"/>
          <w:sz w:val="24"/>
          <w:szCs w:val="24"/>
        </w:rPr>
        <w:t>p</w:t>
      </w:r>
      <w:r w:rsidRPr="00A12FBD">
        <w:rPr>
          <w:rFonts w:ascii="Times New Roman" w:hAnsi="Times New Roman" w:cs="Times New Roman"/>
          <w:sz w:val="24"/>
          <w:szCs w:val="24"/>
        </w:rPr>
        <w:t>elak</w:t>
      </w:r>
      <w:r w:rsidR="00072E65">
        <w:rPr>
          <w:rFonts w:ascii="Times New Roman" w:hAnsi="Times New Roman" w:cs="Times New Roman"/>
          <w:sz w:val="24"/>
          <w:szCs w:val="24"/>
        </w:rPr>
        <w:t>sanaan</w:t>
      </w:r>
      <w:r w:rsidR="00C85239">
        <w:rPr>
          <w:rFonts w:ascii="Times New Roman" w:hAnsi="Times New Roman" w:cs="Times New Roman"/>
          <w:sz w:val="24"/>
          <w:szCs w:val="24"/>
        </w:rPr>
        <w:t xml:space="preserve"> </w:t>
      </w:r>
      <w:r w:rsidR="00072E65">
        <w:rPr>
          <w:rFonts w:ascii="Times New Roman" w:hAnsi="Times New Roman" w:cs="Times New Roman"/>
          <w:sz w:val="24"/>
          <w:szCs w:val="24"/>
        </w:rPr>
        <w:t>p</w:t>
      </w:r>
      <w:r w:rsidR="004C009C">
        <w:rPr>
          <w:rFonts w:ascii="Times New Roman" w:hAnsi="Times New Roman" w:cs="Times New Roman"/>
          <w:sz w:val="24"/>
          <w:szCs w:val="24"/>
        </w:rPr>
        <w:t>erjanjian</w:t>
      </w:r>
      <w:r w:rsidR="00BC0270">
        <w:rPr>
          <w:rFonts w:ascii="Times New Roman" w:hAnsi="Times New Roman" w:cs="Times New Roman"/>
          <w:sz w:val="24"/>
          <w:szCs w:val="24"/>
        </w:rPr>
        <w:t xml:space="preserve"> </w:t>
      </w:r>
      <w:r w:rsidR="004C009C">
        <w:rPr>
          <w:rFonts w:ascii="Times New Roman" w:hAnsi="Times New Roman" w:cs="Times New Roman"/>
          <w:sz w:val="24"/>
          <w:szCs w:val="24"/>
        </w:rPr>
        <w:t>Kredit Modal K</w:t>
      </w:r>
      <w:r w:rsidRPr="00A12FBD">
        <w:rPr>
          <w:rFonts w:ascii="Times New Roman" w:hAnsi="Times New Roman" w:cs="Times New Roman"/>
          <w:sz w:val="24"/>
          <w:szCs w:val="24"/>
        </w:rPr>
        <w:t>erja (KMK) antara Bank dengan kelompok Usaha Mikro, Kecil danMenengah di Desa</w:t>
      </w:r>
      <w:r w:rsidR="00C85239">
        <w:rPr>
          <w:rFonts w:ascii="Times New Roman" w:hAnsi="Times New Roman" w:cs="Times New Roman"/>
          <w:sz w:val="24"/>
          <w:szCs w:val="24"/>
        </w:rPr>
        <w:t xml:space="preserve"> </w:t>
      </w:r>
      <w:r w:rsidR="008C6B49">
        <w:rPr>
          <w:rFonts w:ascii="Times New Roman" w:hAnsi="Times New Roman" w:cs="Times New Roman"/>
          <w:sz w:val="24"/>
          <w:szCs w:val="24"/>
        </w:rPr>
        <w:t>Sigerongan</w:t>
      </w:r>
      <w:r w:rsidR="00C85239">
        <w:rPr>
          <w:rFonts w:ascii="Times New Roman" w:hAnsi="Times New Roman" w:cs="Times New Roman"/>
          <w:sz w:val="24"/>
          <w:szCs w:val="24"/>
        </w:rPr>
        <w:t xml:space="preserve"> </w:t>
      </w:r>
      <w:r w:rsidR="008C6B49">
        <w:rPr>
          <w:rFonts w:ascii="Times New Roman" w:hAnsi="Times New Roman" w:cs="Times New Roman"/>
          <w:sz w:val="24"/>
          <w:szCs w:val="24"/>
        </w:rPr>
        <w:t>dan</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hambatan</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apabila</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terjadi</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permasalahan</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dalam</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perjanjian</w:t>
      </w:r>
      <w:r w:rsidR="00C85239">
        <w:rPr>
          <w:rFonts w:ascii="Times New Roman" w:hAnsi="Times New Roman" w:cs="Times New Roman"/>
          <w:sz w:val="24"/>
          <w:szCs w:val="24"/>
        </w:rPr>
        <w:t xml:space="preserve"> </w:t>
      </w:r>
      <w:r w:rsidRPr="00A12FBD">
        <w:rPr>
          <w:rFonts w:ascii="Times New Roman" w:hAnsi="Times New Roman" w:cs="Times New Roman"/>
          <w:sz w:val="24"/>
          <w:szCs w:val="24"/>
        </w:rPr>
        <w:t>tersebut</w:t>
      </w:r>
      <w:r w:rsidR="00C85239">
        <w:rPr>
          <w:rFonts w:ascii="Times New Roman" w:hAnsi="Times New Roman" w:cs="Times New Roman"/>
          <w:sz w:val="24"/>
          <w:szCs w:val="24"/>
        </w:rPr>
        <w:t xml:space="preserve"> </w:t>
      </w:r>
      <w:r w:rsidR="008C6B49">
        <w:rPr>
          <w:rFonts w:ascii="Times New Roman" w:hAnsi="Times New Roman" w:cs="Times New Roman"/>
          <w:sz w:val="24"/>
          <w:szCs w:val="24"/>
        </w:rPr>
        <w:t>serta</w:t>
      </w:r>
      <w:r w:rsidR="00C85239">
        <w:rPr>
          <w:rFonts w:ascii="Times New Roman" w:hAnsi="Times New Roman" w:cs="Times New Roman"/>
          <w:sz w:val="24"/>
          <w:szCs w:val="24"/>
        </w:rPr>
        <w:t xml:space="preserve"> </w:t>
      </w:r>
      <w:r w:rsidR="000253EE" w:rsidRPr="00A12FBD">
        <w:rPr>
          <w:rFonts w:ascii="Times New Roman" w:hAnsi="Times New Roman" w:cs="Times New Roman"/>
          <w:sz w:val="24"/>
          <w:szCs w:val="24"/>
        </w:rPr>
        <w:t>bentuk</w:t>
      </w:r>
      <w:r w:rsidR="00C85239">
        <w:rPr>
          <w:rFonts w:ascii="Times New Roman" w:hAnsi="Times New Roman" w:cs="Times New Roman"/>
          <w:sz w:val="24"/>
          <w:szCs w:val="24"/>
        </w:rPr>
        <w:t xml:space="preserve"> </w:t>
      </w:r>
      <w:r w:rsidR="000253EE" w:rsidRPr="00A12FBD">
        <w:rPr>
          <w:rFonts w:ascii="Times New Roman" w:hAnsi="Times New Roman" w:cs="Times New Roman"/>
          <w:sz w:val="24"/>
          <w:szCs w:val="24"/>
        </w:rPr>
        <w:t>penye</w:t>
      </w:r>
      <w:r w:rsidR="0057275C" w:rsidRPr="00A12FBD">
        <w:rPr>
          <w:rFonts w:ascii="Times New Roman" w:hAnsi="Times New Roman" w:cs="Times New Roman"/>
          <w:sz w:val="24"/>
          <w:szCs w:val="24"/>
        </w:rPr>
        <w:t>lesaian</w:t>
      </w:r>
      <w:r w:rsidR="00C85239">
        <w:rPr>
          <w:rFonts w:ascii="Times New Roman" w:hAnsi="Times New Roman" w:cs="Times New Roman"/>
          <w:sz w:val="24"/>
          <w:szCs w:val="24"/>
        </w:rPr>
        <w:t xml:space="preserve"> </w:t>
      </w:r>
      <w:r w:rsidR="0057275C" w:rsidRPr="00A12FBD">
        <w:rPr>
          <w:rFonts w:ascii="Times New Roman" w:hAnsi="Times New Roman" w:cs="Times New Roman"/>
          <w:sz w:val="24"/>
          <w:szCs w:val="24"/>
        </w:rPr>
        <w:t>permasalahan</w:t>
      </w:r>
      <w:r w:rsidR="00C85239">
        <w:rPr>
          <w:rFonts w:ascii="Times New Roman" w:hAnsi="Times New Roman" w:cs="Times New Roman"/>
          <w:sz w:val="24"/>
          <w:szCs w:val="24"/>
        </w:rPr>
        <w:t xml:space="preserve"> </w:t>
      </w:r>
      <w:r w:rsidR="0057275C" w:rsidRPr="00A12FBD">
        <w:rPr>
          <w:rFonts w:ascii="Times New Roman" w:hAnsi="Times New Roman" w:cs="Times New Roman"/>
          <w:sz w:val="24"/>
          <w:szCs w:val="24"/>
        </w:rPr>
        <w:t>tersebut</w:t>
      </w:r>
      <w:r w:rsidRPr="00A12FBD">
        <w:rPr>
          <w:rFonts w:ascii="Times New Roman" w:hAnsi="Times New Roman" w:cs="Times New Roman"/>
          <w:sz w:val="24"/>
          <w:szCs w:val="24"/>
        </w:rPr>
        <w:t xml:space="preserve">. </w:t>
      </w:r>
      <w:proofErr w:type="gramStart"/>
      <w:r w:rsidRPr="00A12FBD">
        <w:rPr>
          <w:rFonts w:ascii="Times New Roman" w:hAnsi="Times New Roman" w:cs="Times New Roman"/>
          <w:sz w:val="24"/>
          <w:szCs w:val="24"/>
        </w:rPr>
        <w:t>Dengan</w:t>
      </w:r>
      <w:r w:rsidR="00C85239">
        <w:rPr>
          <w:rFonts w:ascii="Times New Roman" w:hAnsi="Times New Roman" w:cs="Times New Roman"/>
          <w:sz w:val="24"/>
          <w:szCs w:val="24"/>
        </w:rPr>
        <w:t xml:space="preserve"> </w:t>
      </w:r>
      <w:r w:rsidRPr="00A12FBD">
        <w:rPr>
          <w:rFonts w:ascii="Times New Roman" w:eastAsia="Times New Roman" w:hAnsi="Times New Roman"/>
          <w:sz w:val="24"/>
          <w:szCs w:val="24"/>
        </w:rPr>
        <w:t>metode</w:t>
      </w:r>
      <w:r w:rsidR="00C85239">
        <w:rPr>
          <w:rFonts w:ascii="Times New Roman" w:eastAsia="Times New Roman" w:hAnsi="Times New Roman"/>
          <w:sz w:val="24"/>
          <w:szCs w:val="24"/>
        </w:rPr>
        <w:t xml:space="preserve"> </w:t>
      </w:r>
      <w:r w:rsidRPr="00A12FBD">
        <w:rPr>
          <w:rFonts w:ascii="Times New Roman" w:eastAsia="Times New Roman" w:hAnsi="Times New Roman"/>
          <w:sz w:val="24"/>
          <w:szCs w:val="24"/>
        </w:rPr>
        <w:t>penelitian</w:t>
      </w:r>
      <w:r w:rsidR="007B3976">
        <w:rPr>
          <w:rFonts w:ascii="Times New Roman" w:eastAsia="Times New Roman" w:hAnsi="Times New Roman"/>
          <w:sz w:val="24"/>
          <w:szCs w:val="24"/>
        </w:rPr>
        <w:t xml:space="preserve"> hu</w:t>
      </w:r>
      <w:r w:rsidR="00C85239">
        <w:rPr>
          <w:rFonts w:ascii="Times New Roman" w:eastAsia="Times New Roman" w:hAnsi="Times New Roman"/>
          <w:sz w:val="24"/>
          <w:szCs w:val="24"/>
        </w:rPr>
        <w:t xml:space="preserve">kum </w:t>
      </w:r>
      <w:r w:rsidR="0057275C" w:rsidRPr="00A12FBD">
        <w:rPr>
          <w:rFonts w:ascii="Times New Roman" w:eastAsia="Times New Roman" w:hAnsi="Times New Roman"/>
          <w:sz w:val="24"/>
          <w:szCs w:val="24"/>
        </w:rPr>
        <w:t>empiris</w:t>
      </w:r>
      <w:r w:rsidR="00C85239">
        <w:rPr>
          <w:rFonts w:ascii="Times New Roman" w:eastAsia="Times New Roman" w:hAnsi="Times New Roman"/>
          <w:sz w:val="24"/>
          <w:szCs w:val="24"/>
        </w:rPr>
        <w:t xml:space="preserve"> </w:t>
      </w:r>
      <w:r w:rsidR="0057275C" w:rsidRPr="00A12FBD">
        <w:rPr>
          <w:rFonts w:ascii="Times New Roman" w:eastAsia="Times New Roman" w:hAnsi="Times New Roman"/>
          <w:sz w:val="24"/>
          <w:szCs w:val="24"/>
        </w:rPr>
        <w:t>yaitu</w:t>
      </w:r>
      <w:r w:rsidR="00C85239">
        <w:rPr>
          <w:rFonts w:ascii="Times New Roman" w:eastAsia="Times New Roman" w:hAnsi="Times New Roman"/>
          <w:sz w:val="24"/>
          <w:szCs w:val="24"/>
        </w:rPr>
        <w:t xml:space="preserve"> </w:t>
      </w:r>
      <w:r w:rsidR="00072E65">
        <w:rPr>
          <w:rFonts w:ascii="Times New Roman" w:eastAsia="Times New Roman" w:hAnsi="Times New Roman" w:cs="Times New Roman"/>
          <w:sz w:val="24"/>
          <w:szCs w:val="24"/>
        </w:rPr>
        <w:t>penelitian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terhadap</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pengalaman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yang terjadi</w:t>
      </w:r>
      <w:r w:rsidR="00C85239">
        <w:rPr>
          <w:rFonts w:ascii="Times New Roman" w:eastAsia="Times New Roman" w:hAnsi="Times New Roman" w:cs="Times New Roman"/>
          <w:sz w:val="24"/>
          <w:szCs w:val="24"/>
        </w:rPr>
        <w:t xml:space="preserve"> </w:t>
      </w:r>
      <w:r w:rsidR="0057275C" w:rsidRPr="00A12FBD">
        <w:rPr>
          <w:rFonts w:ascii="Times New Roman" w:eastAsia="Times New Roman" w:hAnsi="Times New Roman" w:cs="Times New Roman"/>
          <w:sz w:val="24"/>
          <w:szCs w:val="24"/>
        </w:rPr>
        <w:t>dalam</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masyarak</w:t>
      </w:r>
      <w:r w:rsidR="008C6B49">
        <w:rPr>
          <w:rFonts w:ascii="Times New Roman" w:eastAsia="Times New Roman" w:hAnsi="Times New Roman" w:cs="Times New Roman"/>
          <w:sz w:val="24"/>
          <w:szCs w:val="24"/>
        </w:rPr>
        <w:t>a</w:t>
      </w:r>
      <w:r w:rsidR="00C85239">
        <w:rPr>
          <w:rFonts w:ascii="Times New Roman" w:eastAsia="Times New Roman" w:hAnsi="Times New Roman" w:cs="Times New Roman"/>
          <w:sz w:val="24"/>
          <w:szCs w:val="24"/>
        </w:rPr>
        <w:t xml:space="preserve">t </w:t>
      </w:r>
      <w:r w:rsidR="00072E65">
        <w:rPr>
          <w:rFonts w:ascii="Times New Roman" w:eastAsia="Times New Roman" w:hAnsi="Times New Roman" w:cs="Times New Roman"/>
          <w:sz w:val="24"/>
          <w:szCs w:val="24"/>
        </w:rPr>
        <w:t>yang berfungsi</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untuk</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melihat</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dan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meneliti</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bagaimana</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bekerjanya</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hukum di masyarakat.</w:t>
      </w:r>
      <w:proofErr w:type="gramEnd"/>
      <w:r w:rsidR="00C85239">
        <w:rPr>
          <w:rFonts w:ascii="Times New Roman" w:eastAsia="Times New Roman" w:hAnsi="Times New Roman" w:cs="Times New Roman"/>
          <w:sz w:val="24"/>
          <w:szCs w:val="24"/>
        </w:rPr>
        <w:t xml:space="preserve"> </w:t>
      </w:r>
      <w:proofErr w:type="gramStart"/>
      <w:r w:rsidR="00072E65">
        <w:rPr>
          <w:rFonts w:ascii="Times New Roman" w:eastAsia="Times New Roman" w:hAnsi="Times New Roman" w:cs="Times New Roman"/>
          <w:sz w:val="24"/>
          <w:szCs w:val="24"/>
        </w:rPr>
        <w:t>Hambatan yang di hadapi</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dalam</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pelaksanaan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perjanjian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tersebut</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adalah</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masalah</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angsuran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penyetoran yang tidak</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dapat di</w:t>
      </w:r>
      <w:r w:rsidR="008C6B49">
        <w:rPr>
          <w:rFonts w:ascii="Times New Roman" w:eastAsia="Times New Roman" w:hAnsi="Times New Roman" w:cs="Times New Roman"/>
          <w:sz w:val="24"/>
          <w:szCs w:val="24"/>
        </w:rPr>
        <w:t>laksanakan</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oleh</w:t>
      </w:r>
      <w:r w:rsidR="00C85239">
        <w:rPr>
          <w:rFonts w:ascii="Times New Roman" w:eastAsia="Times New Roman" w:hAnsi="Times New Roman" w:cs="Times New Roman"/>
          <w:sz w:val="24"/>
          <w:szCs w:val="24"/>
        </w:rPr>
        <w:t xml:space="preserve"> </w:t>
      </w:r>
      <w:r w:rsidR="00072E65">
        <w:rPr>
          <w:rFonts w:ascii="Times New Roman" w:eastAsia="Times New Roman" w:hAnsi="Times New Roman" w:cs="Times New Roman"/>
          <w:sz w:val="24"/>
          <w:szCs w:val="24"/>
        </w:rPr>
        <w:t>nasabah.</w:t>
      </w:r>
      <w:proofErr w:type="gramEnd"/>
      <w:r w:rsidR="00072E65">
        <w:rPr>
          <w:rFonts w:ascii="Times New Roman" w:eastAsia="Times New Roman" w:hAnsi="Times New Roman" w:cs="Times New Roman"/>
          <w:sz w:val="24"/>
          <w:szCs w:val="24"/>
        </w:rPr>
        <w:t xml:space="preserve"> </w:t>
      </w:r>
      <w:r w:rsidR="00072E65">
        <w:rPr>
          <w:rFonts w:ascii="Times New Roman" w:hAnsi="Times New Roman"/>
          <w:sz w:val="24"/>
          <w:szCs w:val="24"/>
        </w:rPr>
        <w:t>A</w:t>
      </w:r>
      <w:r w:rsidR="006F27FA" w:rsidRPr="00A12FBD">
        <w:rPr>
          <w:rFonts w:ascii="Times New Roman" w:hAnsi="Times New Roman"/>
          <w:sz w:val="24"/>
          <w:szCs w:val="24"/>
        </w:rPr>
        <w:t>pabila</w:t>
      </w:r>
      <w:r w:rsidR="00C85239">
        <w:rPr>
          <w:rFonts w:ascii="Times New Roman" w:hAnsi="Times New Roman"/>
          <w:sz w:val="24"/>
          <w:szCs w:val="24"/>
        </w:rPr>
        <w:t xml:space="preserve"> </w:t>
      </w:r>
      <w:r w:rsidR="006F27FA" w:rsidRPr="00A12FBD">
        <w:rPr>
          <w:rFonts w:ascii="Times New Roman" w:hAnsi="Times New Roman"/>
          <w:sz w:val="24"/>
          <w:szCs w:val="24"/>
        </w:rPr>
        <w:t>terjadi</w:t>
      </w:r>
      <w:r w:rsidR="00C85239">
        <w:rPr>
          <w:rFonts w:ascii="Times New Roman" w:hAnsi="Times New Roman"/>
          <w:sz w:val="24"/>
          <w:szCs w:val="24"/>
        </w:rPr>
        <w:t xml:space="preserve"> </w:t>
      </w:r>
      <w:r w:rsidR="006F27FA" w:rsidRPr="00A12FBD">
        <w:rPr>
          <w:rFonts w:ascii="Times New Roman" w:hAnsi="Times New Roman"/>
          <w:sz w:val="24"/>
          <w:szCs w:val="24"/>
        </w:rPr>
        <w:t>permasalahan</w:t>
      </w:r>
      <w:r w:rsidR="00C85239">
        <w:rPr>
          <w:rFonts w:ascii="Times New Roman" w:hAnsi="Times New Roman"/>
          <w:sz w:val="24"/>
          <w:szCs w:val="24"/>
        </w:rPr>
        <w:t xml:space="preserve"> </w:t>
      </w:r>
      <w:proofErr w:type="gramStart"/>
      <w:r w:rsidR="006F27FA" w:rsidRPr="00A12FBD">
        <w:rPr>
          <w:rFonts w:ascii="Times New Roman" w:hAnsi="Times New Roman"/>
          <w:sz w:val="24"/>
          <w:szCs w:val="24"/>
        </w:rPr>
        <w:t>akan</w:t>
      </w:r>
      <w:proofErr w:type="gramEnd"/>
      <w:r w:rsidR="006F27FA" w:rsidRPr="00A12FBD">
        <w:rPr>
          <w:rFonts w:ascii="Times New Roman" w:hAnsi="Times New Roman"/>
          <w:sz w:val="24"/>
          <w:szCs w:val="24"/>
        </w:rPr>
        <w:t xml:space="preserve"> di selesaikan</w:t>
      </w:r>
      <w:r w:rsidR="00C85239">
        <w:rPr>
          <w:rFonts w:ascii="Times New Roman" w:hAnsi="Times New Roman"/>
          <w:sz w:val="24"/>
          <w:szCs w:val="24"/>
        </w:rPr>
        <w:t xml:space="preserve"> </w:t>
      </w:r>
      <w:r w:rsidR="006F27FA" w:rsidRPr="00A12FBD">
        <w:rPr>
          <w:rFonts w:ascii="Times New Roman" w:hAnsi="Times New Roman"/>
          <w:sz w:val="24"/>
          <w:szCs w:val="24"/>
        </w:rPr>
        <w:t>s</w:t>
      </w:r>
      <w:r w:rsidR="00072E65">
        <w:rPr>
          <w:rFonts w:ascii="Times New Roman" w:hAnsi="Times New Roman"/>
          <w:sz w:val="24"/>
          <w:szCs w:val="24"/>
        </w:rPr>
        <w:t>ecara</w:t>
      </w:r>
      <w:r w:rsidR="00C85239">
        <w:rPr>
          <w:rFonts w:ascii="Times New Roman" w:hAnsi="Times New Roman"/>
          <w:sz w:val="24"/>
          <w:szCs w:val="24"/>
        </w:rPr>
        <w:t xml:space="preserve"> </w:t>
      </w:r>
      <w:r w:rsidR="00072E65">
        <w:rPr>
          <w:rFonts w:ascii="Times New Roman" w:hAnsi="Times New Roman"/>
          <w:sz w:val="24"/>
          <w:szCs w:val="24"/>
        </w:rPr>
        <w:t xml:space="preserve">kekeluargaan, </w:t>
      </w:r>
      <w:r w:rsidR="006F27FA" w:rsidRPr="00A12FBD">
        <w:rPr>
          <w:rFonts w:ascii="Times New Roman" w:hAnsi="Times New Roman"/>
          <w:sz w:val="24"/>
          <w:szCs w:val="24"/>
        </w:rPr>
        <w:t>apabila</w:t>
      </w:r>
      <w:r w:rsidR="00C85239">
        <w:rPr>
          <w:rFonts w:ascii="Times New Roman" w:hAnsi="Times New Roman"/>
          <w:sz w:val="24"/>
          <w:szCs w:val="24"/>
        </w:rPr>
        <w:t xml:space="preserve"> </w:t>
      </w:r>
      <w:r w:rsidR="006F27FA" w:rsidRPr="00A12FBD">
        <w:rPr>
          <w:rFonts w:ascii="Times New Roman" w:hAnsi="Times New Roman"/>
          <w:sz w:val="24"/>
          <w:szCs w:val="24"/>
        </w:rPr>
        <w:t>tidak</w:t>
      </w:r>
      <w:r w:rsidR="00C85239">
        <w:rPr>
          <w:rFonts w:ascii="Times New Roman" w:hAnsi="Times New Roman"/>
          <w:sz w:val="24"/>
          <w:szCs w:val="24"/>
        </w:rPr>
        <w:t xml:space="preserve"> </w:t>
      </w:r>
      <w:r w:rsidR="006F27FA" w:rsidRPr="00A12FBD">
        <w:rPr>
          <w:rFonts w:ascii="Times New Roman" w:hAnsi="Times New Roman"/>
          <w:sz w:val="24"/>
          <w:szCs w:val="24"/>
        </w:rPr>
        <w:t>dapat di selesaikan</w:t>
      </w:r>
      <w:r w:rsidR="00C85239">
        <w:rPr>
          <w:rFonts w:ascii="Times New Roman" w:hAnsi="Times New Roman"/>
          <w:sz w:val="24"/>
          <w:szCs w:val="24"/>
        </w:rPr>
        <w:t xml:space="preserve"> </w:t>
      </w:r>
      <w:r w:rsidR="006F27FA" w:rsidRPr="00A12FBD">
        <w:rPr>
          <w:rFonts w:ascii="Times New Roman" w:hAnsi="Times New Roman"/>
          <w:sz w:val="24"/>
          <w:szCs w:val="24"/>
        </w:rPr>
        <w:t>maka</w:t>
      </w:r>
      <w:r w:rsidR="00C85239">
        <w:rPr>
          <w:rFonts w:ascii="Times New Roman" w:hAnsi="Times New Roman"/>
          <w:sz w:val="24"/>
          <w:szCs w:val="24"/>
        </w:rPr>
        <w:t xml:space="preserve"> </w:t>
      </w:r>
      <w:r w:rsidR="006F27FA" w:rsidRPr="00A12FBD">
        <w:rPr>
          <w:rFonts w:ascii="Times New Roman" w:hAnsi="Times New Roman"/>
          <w:sz w:val="24"/>
          <w:szCs w:val="24"/>
        </w:rPr>
        <w:t>pihak b</w:t>
      </w:r>
      <w:r w:rsidR="008C6B49">
        <w:rPr>
          <w:rFonts w:ascii="Times New Roman" w:hAnsi="Times New Roman"/>
          <w:sz w:val="24"/>
          <w:szCs w:val="24"/>
        </w:rPr>
        <w:t>ank akan</w:t>
      </w:r>
      <w:r w:rsidR="00C85239">
        <w:rPr>
          <w:rFonts w:ascii="Times New Roman" w:hAnsi="Times New Roman"/>
          <w:sz w:val="24"/>
          <w:szCs w:val="24"/>
        </w:rPr>
        <w:t xml:space="preserve"> </w:t>
      </w:r>
      <w:r w:rsidR="008C6B49">
        <w:rPr>
          <w:rFonts w:ascii="Times New Roman" w:hAnsi="Times New Roman"/>
          <w:sz w:val="24"/>
          <w:szCs w:val="24"/>
        </w:rPr>
        <w:t>melakukan</w:t>
      </w:r>
      <w:r w:rsidR="00C85239">
        <w:rPr>
          <w:rFonts w:ascii="Times New Roman" w:hAnsi="Times New Roman"/>
          <w:sz w:val="24"/>
          <w:szCs w:val="24"/>
        </w:rPr>
        <w:t xml:space="preserve"> </w:t>
      </w:r>
      <w:r w:rsidR="008C6B49">
        <w:rPr>
          <w:rFonts w:ascii="Times New Roman" w:hAnsi="Times New Roman"/>
          <w:sz w:val="24"/>
          <w:szCs w:val="24"/>
        </w:rPr>
        <w:t>penyitaan</w:t>
      </w:r>
      <w:r w:rsidR="00C85239">
        <w:rPr>
          <w:rFonts w:ascii="Times New Roman" w:hAnsi="Times New Roman"/>
          <w:sz w:val="24"/>
          <w:szCs w:val="24"/>
        </w:rPr>
        <w:t xml:space="preserve"> </w:t>
      </w:r>
      <w:r w:rsidR="00A22E6A" w:rsidRPr="00A12FBD">
        <w:rPr>
          <w:rFonts w:ascii="Times New Roman" w:hAnsi="Times New Roman"/>
          <w:sz w:val="24"/>
          <w:szCs w:val="24"/>
        </w:rPr>
        <w:t>barang</w:t>
      </w:r>
      <w:r w:rsidR="00C85239">
        <w:rPr>
          <w:rFonts w:ascii="Times New Roman" w:hAnsi="Times New Roman"/>
          <w:sz w:val="24"/>
          <w:szCs w:val="24"/>
        </w:rPr>
        <w:t xml:space="preserve"> </w:t>
      </w:r>
      <w:r w:rsidR="00A22E6A" w:rsidRPr="00A12FBD">
        <w:rPr>
          <w:rFonts w:ascii="Times New Roman" w:hAnsi="Times New Roman"/>
          <w:sz w:val="24"/>
          <w:szCs w:val="24"/>
        </w:rPr>
        <w:t>jaminan</w:t>
      </w:r>
      <w:r w:rsidR="008C6B49">
        <w:rPr>
          <w:rFonts w:ascii="Times New Roman" w:hAnsi="Times New Roman"/>
          <w:sz w:val="24"/>
          <w:szCs w:val="24"/>
        </w:rPr>
        <w:t>.</w:t>
      </w:r>
    </w:p>
    <w:p w:rsidR="00851EDE" w:rsidRPr="00A12FBD" w:rsidRDefault="00851EDE" w:rsidP="00851EDE">
      <w:pPr>
        <w:spacing w:line="240" w:lineRule="auto"/>
        <w:jc w:val="both"/>
        <w:rPr>
          <w:rFonts w:ascii="Times New Roman" w:hAnsi="Times New Roman"/>
          <w:sz w:val="24"/>
          <w:szCs w:val="24"/>
        </w:rPr>
      </w:pPr>
    </w:p>
    <w:p w:rsidR="00A12FBD" w:rsidRDefault="008C6B49" w:rsidP="00FF1092">
      <w:pPr>
        <w:spacing w:line="240" w:lineRule="auto"/>
        <w:ind w:left="1350" w:hanging="1350"/>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sidR="00BC0270">
        <w:rPr>
          <w:rFonts w:ascii="Times New Roman" w:hAnsi="Times New Roman"/>
          <w:sz w:val="24"/>
          <w:szCs w:val="24"/>
        </w:rPr>
        <w:t xml:space="preserve"> </w:t>
      </w:r>
      <w:r>
        <w:rPr>
          <w:rFonts w:ascii="Times New Roman" w:hAnsi="Times New Roman"/>
          <w:sz w:val="24"/>
          <w:szCs w:val="24"/>
        </w:rPr>
        <w:t>p</w:t>
      </w:r>
      <w:r w:rsidR="006438C8">
        <w:rPr>
          <w:rFonts w:ascii="Times New Roman" w:hAnsi="Times New Roman"/>
          <w:sz w:val="24"/>
          <w:szCs w:val="24"/>
        </w:rPr>
        <w:t>elaksanaan</w:t>
      </w:r>
      <w:r w:rsidR="00C85239">
        <w:rPr>
          <w:rFonts w:ascii="Times New Roman" w:hAnsi="Times New Roman"/>
          <w:sz w:val="24"/>
          <w:szCs w:val="24"/>
        </w:rPr>
        <w:t xml:space="preserve"> </w:t>
      </w:r>
      <w:r w:rsidR="006438C8">
        <w:rPr>
          <w:rFonts w:ascii="Times New Roman" w:hAnsi="Times New Roman"/>
          <w:sz w:val="24"/>
          <w:szCs w:val="24"/>
        </w:rPr>
        <w:t>p</w:t>
      </w:r>
      <w:r w:rsidR="006F27FA" w:rsidRPr="00A12FBD">
        <w:rPr>
          <w:rFonts w:ascii="Times New Roman" w:hAnsi="Times New Roman"/>
          <w:sz w:val="24"/>
          <w:szCs w:val="24"/>
        </w:rPr>
        <w:t>erjanjian</w:t>
      </w:r>
      <w:r w:rsidR="00C85239">
        <w:rPr>
          <w:rFonts w:ascii="Times New Roman" w:hAnsi="Times New Roman"/>
          <w:sz w:val="24"/>
          <w:szCs w:val="24"/>
        </w:rPr>
        <w:t xml:space="preserve"> </w:t>
      </w:r>
      <w:r w:rsidR="006F27FA" w:rsidRPr="00A12FBD">
        <w:rPr>
          <w:rFonts w:ascii="Times New Roman" w:hAnsi="Times New Roman"/>
          <w:sz w:val="24"/>
          <w:szCs w:val="24"/>
        </w:rPr>
        <w:t>Kredit</w:t>
      </w:r>
      <w:r w:rsidR="00C85239">
        <w:rPr>
          <w:rFonts w:ascii="Times New Roman" w:hAnsi="Times New Roman"/>
          <w:sz w:val="24"/>
          <w:szCs w:val="24"/>
        </w:rPr>
        <w:t xml:space="preserve"> </w:t>
      </w:r>
      <w:r w:rsidR="006438C8">
        <w:rPr>
          <w:rFonts w:ascii="Times New Roman" w:hAnsi="Times New Roman"/>
          <w:sz w:val="24"/>
          <w:szCs w:val="24"/>
        </w:rPr>
        <w:t>Modal Kerja</w:t>
      </w:r>
      <w:r w:rsidR="00BC0270">
        <w:rPr>
          <w:rFonts w:ascii="Times New Roman" w:hAnsi="Times New Roman"/>
          <w:sz w:val="24"/>
          <w:szCs w:val="24"/>
        </w:rPr>
        <w:t xml:space="preserve"> </w:t>
      </w:r>
      <w:r w:rsidR="006438C8">
        <w:rPr>
          <w:rFonts w:ascii="Times New Roman" w:hAnsi="Times New Roman"/>
          <w:sz w:val="24"/>
          <w:szCs w:val="24"/>
        </w:rPr>
        <w:t>antara Bank dengan k</w:t>
      </w:r>
      <w:r w:rsidR="006F27FA" w:rsidRPr="00A12FBD">
        <w:rPr>
          <w:rFonts w:ascii="Times New Roman" w:hAnsi="Times New Roman"/>
          <w:sz w:val="24"/>
          <w:szCs w:val="24"/>
        </w:rPr>
        <w:t>elompok Usaha Mikro, Kecil dan</w:t>
      </w:r>
      <w:r w:rsidR="00BC0270">
        <w:rPr>
          <w:rFonts w:ascii="Times New Roman" w:hAnsi="Times New Roman"/>
          <w:sz w:val="24"/>
          <w:szCs w:val="24"/>
        </w:rPr>
        <w:t xml:space="preserve"> </w:t>
      </w:r>
      <w:r w:rsidR="006F27FA" w:rsidRPr="00A12FBD">
        <w:rPr>
          <w:rFonts w:ascii="Times New Roman" w:hAnsi="Times New Roman"/>
          <w:sz w:val="24"/>
          <w:szCs w:val="24"/>
        </w:rPr>
        <w:t>Menengah di Desa</w:t>
      </w:r>
      <w:r w:rsidR="00C85239">
        <w:rPr>
          <w:rFonts w:ascii="Times New Roman" w:hAnsi="Times New Roman"/>
          <w:sz w:val="24"/>
          <w:szCs w:val="24"/>
        </w:rPr>
        <w:t xml:space="preserve"> </w:t>
      </w:r>
      <w:r w:rsidR="006F27FA" w:rsidRPr="00A12FBD">
        <w:rPr>
          <w:rFonts w:ascii="Times New Roman" w:hAnsi="Times New Roman"/>
          <w:sz w:val="24"/>
          <w:szCs w:val="24"/>
        </w:rPr>
        <w:t>Sigerongan</w:t>
      </w:r>
      <w:r w:rsidR="00C85239">
        <w:rPr>
          <w:rFonts w:ascii="Times New Roman" w:hAnsi="Times New Roman"/>
          <w:sz w:val="24"/>
          <w:szCs w:val="24"/>
        </w:rPr>
        <w:t xml:space="preserve"> </w:t>
      </w:r>
      <w:r w:rsidR="006F27FA" w:rsidRPr="00A12FBD">
        <w:rPr>
          <w:rFonts w:ascii="Times New Roman" w:hAnsi="Times New Roman"/>
          <w:sz w:val="24"/>
          <w:szCs w:val="24"/>
        </w:rPr>
        <w:t>Kecamatan</w:t>
      </w:r>
      <w:r w:rsidR="00C85239">
        <w:rPr>
          <w:rFonts w:ascii="Times New Roman" w:hAnsi="Times New Roman"/>
          <w:sz w:val="24"/>
          <w:szCs w:val="24"/>
        </w:rPr>
        <w:t xml:space="preserve"> </w:t>
      </w:r>
      <w:r w:rsidR="006F27FA" w:rsidRPr="00A12FBD">
        <w:rPr>
          <w:rFonts w:ascii="Times New Roman" w:hAnsi="Times New Roman"/>
          <w:sz w:val="24"/>
          <w:szCs w:val="24"/>
        </w:rPr>
        <w:t>Lingsar.</w:t>
      </w:r>
    </w:p>
    <w:p w:rsidR="00FF1092" w:rsidRDefault="00FF1092" w:rsidP="004D0D95">
      <w:pPr>
        <w:jc w:val="center"/>
        <w:rPr>
          <w:rFonts w:ascii="Times New Roman" w:hAnsi="Times New Roman"/>
          <w:sz w:val="24"/>
          <w:szCs w:val="24"/>
        </w:rPr>
      </w:pPr>
    </w:p>
    <w:p w:rsidR="00851EDE" w:rsidRDefault="004D0D95" w:rsidP="004D0D95">
      <w:pPr>
        <w:jc w:val="center"/>
        <w:rPr>
          <w:rFonts w:ascii="Times New Roman" w:hAnsi="Times New Roman"/>
          <w:sz w:val="24"/>
          <w:szCs w:val="24"/>
        </w:rPr>
      </w:pPr>
      <w:r>
        <w:rPr>
          <w:rFonts w:ascii="Times New Roman" w:hAnsi="Times New Roman"/>
          <w:sz w:val="24"/>
          <w:szCs w:val="24"/>
        </w:rPr>
        <w:t>ABSTRACT</w:t>
      </w:r>
    </w:p>
    <w:p w:rsidR="00851EDE" w:rsidRDefault="00A12FBD" w:rsidP="00851EDE">
      <w:pPr>
        <w:spacing w:line="240" w:lineRule="auto"/>
        <w:jc w:val="both"/>
        <w:rPr>
          <w:rFonts w:ascii="Times New Roman" w:hAnsi="Times New Roman"/>
          <w:sz w:val="24"/>
          <w:szCs w:val="24"/>
        </w:rPr>
      </w:pPr>
      <w:r>
        <w:rPr>
          <w:rFonts w:ascii="Times New Roman" w:hAnsi="Times New Roman"/>
          <w:sz w:val="24"/>
          <w:szCs w:val="24"/>
        </w:rPr>
        <w:t>The main purpose of this reaserch to know about the procedure of the arrangement capital credit of work (CCW) betwe</w:t>
      </w:r>
      <w:r w:rsidR="00BC0270">
        <w:rPr>
          <w:rFonts w:ascii="Times New Roman" w:hAnsi="Times New Roman"/>
          <w:sz w:val="24"/>
          <w:szCs w:val="24"/>
        </w:rPr>
        <w:t>en Bank and micro group company</w:t>
      </w:r>
      <w:r>
        <w:rPr>
          <w:rFonts w:ascii="Times New Roman" w:hAnsi="Times New Roman"/>
          <w:sz w:val="24"/>
          <w:szCs w:val="24"/>
        </w:rPr>
        <w:t>, small and medium in sigerongan village and problem when</w:t>
      </w:r>
      <w:r w:rsidR="004C009C">
        <w:rPr>
          <w:rFonts w:ascii="Times New Roman" w:hAnsi="Times New Roman"/>
          <w:sz w:val="24"/>
          <w:szCs w:val="24"/>
        </w:rPr>
        <w:t xml:space="preserve"> h</w:t>
      </w:r>
      <w:r>
        <w:rPr>
          <w:rFonts w:ascii="Times New Roman" w:hAnsi="Times New Roman"/>
          <w:sz w:val="24"/>
          <w:szCs w:val="24"/>
        </w:rPr>
        <w:t xml:space="preserve">ave trouble on the arragment and make the solution </w:t>
      </w:r>
      <w:r w:rsidR="007B3976">
        <w:rPr>
          <w:rFonts w:ascii="Times New Roman" w:hAnsi="Times New Roman"/>
          <w:sz w:val="24"/>
          <w:szCs w:val="24"/>
        </w:rPr>
        <w:t xml:space="preserve">on problem. The purpose of these reaserch, for how to know what the problem in person got it, so the empiric low </w:t>
      </w:r>
      <w:r w:rsidR="00632019">
        <w:rPr>
          <w:rFonts w:ascii="Times New Roman" w:hAnsi="Times New Roman"/>
          <w:sz w:val="24"/>
          <w:szCs w:val="24"/>
        </w:rPr>
        <w:t xml:space="preserve">method </w:t>
      </w:r>
      <w:r w:rsidR="007B3976">
        <w:rPr>
          <w:rFonts w:ascii="Times New Roman" w:hAnsi="Times New Roman"/>
          <w:sz w:val="24"/>
          <w:szCs w:val="24"/>
        </w:rPr>
        <w:t>using for reaserched whom person experience</w:t>
      </w:r>
      <w:r w:rsidR="004C009C">
        <w:rPr>
          <w:rFonts w:ascii="Times New Roman" w:hAnsi="Times New Roman"/>
          <w:sz w:val="24"/>
          <w:szCs w:val="24"/>
        </w:rPr>
        <w:t>.</w:t>
      </w:r>
      <w:r w:rsidR="007B3976">
        <w:rPr>
          <w:rFonts w:ascii="Times New Roman" w:hAnsi="Times New Roman"/>
          <w:sz w:val="24"/>
          <w:szCs w:val="24"/>
        </w:rPr>
        <w:t xml:space="preserve"> </w:t>
      </w:r>
      <w:proofErr w:type="gramStart"/>
      <w:r w:rsidR="007B3976">
        <w:rPr>
          <w:rFonts w:ascii="Times New Roman" w:hAnsi="Times New Roman"/>
          <w:sz w:val="24"/>
          <w:szCs w:val="24"/>
        </w:rPr>
        <w:t>Especially about ansurance to consumen case.</w:t>
      </w:r>
      <w:proofErr w:type="gramEnd"/>
      <w:r w:rsidR="004C009C">
        <w:rPr>
          <w:rFonts w:ascii="Times New Roman" w:hAnsi="Times New Roman"/>
          <w:sz w:val="24"/>
          <w:szCs w:val="24"/>
        </w:rPr>
        <w:t xml:space="preserve"> In the arrangement capital credit of work there are some problem, it possible finished by relationship role, but by relationship role the problem didn’t have</w:t>
      </w:r>
      <w:r w:rsidR="00851EDE">
        <w:rPr>
          <w:rFonts w:ascii="Times New Roman" w:hAnsi="Times New Roman"/>
          <w:sz w:val="24"/>
          <w:szCs w:val="24"/>
        </w:rPr>
        <w:t xml:space="preserve"> finish, bank keep the consumen’s</w:t>
      </w:r>
      <w:r w:rsidR="007B3976">
        <w:rPr>
          <w:rFonts w:ascii="Times New Roman" w:hAnsi="Times New Roman"/>
          <w:sz w:val="24"/>
          <w:szCs w:val="24"/>
        </w:rPr>
        <w:t xml:space="preserve"> </w:t>
      </w:r>
      <w:r w:rsidR="00851EDE">
        <w:rPr>
          <w:rFonts w:ascii="Times New Roman" w:hAnsi="Times New Roman"/>
          <w:sz w:val="24"/>
          <w:szCs w:val="24"/>
        </w:rPr>
        <w:t>guarantee.</w:t>
      </w:r>
    </w:p>
    <w:p w:rsidR="00FF1092" w:rsidRDefault="00FF1092" w:rsidP="00C85239">
      <w:pPr>
        <w:spacing w:line="240" w:lineRule="auto"/>
        <w:ind w:left="1260" w:hanging="1260"/>
        <w:jc w:val="both"/>
        <w:rPr>
          <w:rFonts w:ascii="Times New Roman" w:hAnsi="Times New Roman"/>
          <w:sz w:val="24"/>
          <w:szCs w:val="24"/>
        </w:rPr>
      </w:pPr>
    </w:p>
    <w:p w:rsidR="00FF1092" w:rsidRPr="00FF1092" w:rsidRDefault="009F4309" w:rsidP="00FF1092">
      <w:pPr>
        <w:spacing w:line="240" w:lineRule="auto"/>
        <w:ind w:left="1260" w:hanging="1260"/>
        <w:jc w:val="both"/>
        <w:rPr>
          <w:rFonts w:ascii="Times New Roman" w:hAnsi="Times New Roman"/>
          <w:sz w:val="24"/>
          <w:szCs w:val="24"/>
        </w:rPr>
      </w:pPr>
      <w:r>
        <w:rPr>
          <w:rFonts w:ascii="Times New Roman" w:hAnsi="Times New Roman"/>
          <w:sz w:val="24"/>
          <w:szCs w:val="24"/>
        </w:rPr>
        <w:t>Key w</w:t>
      </w:r>
      <w:r w:rsidR="00851EDE">
        <w:rPr>
          <w:rFonts w:ascii="Times New Roman" w:hAnsi="Times New Roman"/>
          <w:sz w:val="24"/>
          <w:szCs w:val="24"/>
        </w:rPr>
        <w:t>or</w:t>
      </w:r>
      <w:r>
        <w:rPr>
          <w:rFonts w:ascii="Times New Roman" w:hAnsi="Times New Roman"/>
          <w:sz w:val="24"/>
          <w:szCs w:val="24"/>
        </w:rPr>
        <w:t>d</w:t>
      </w:r>
      <w:r w:rsidR="00851EDE">
        <w:rPr>
          <w:rFonts w:ascii="Times New Roman" w:hAnsi="Times New Roman"/>
          <w:sz w:val="24"/>
          <w:szCs w:val="24"/>
        </w:rPr>
        <w:t>s : the arrangement capital credit of work between bank and micro group company small and medium in sigerongan village of lingsar district.</w:t>
      </w:r>
    </w:p>
    <w:p w:rsidR="00BC6DA0" w:rsidRPr="0070002F" w:rsidRDefault="00BC6DA0" w:rsidP="00022C94">
      <w:pPr>
        <w:spacing w:before="240" w:line="480" w:lineRule="auto"/>
        <w:jc w:val="center"/>
        <w:rPr>
          <w:rFonts w:ascii="Times New Roman" w:hAnsi="Times New Roman"/>
          <w:b/>
          <w:sz w:val="24"/>
          <w:szCs w:val="24"/>
        </w:rPr>
      </w:pPr>
      <w:r w:rsidRPr="0070002F">
        <w:rPr>
          <w:rFonts w:ascii="Times New Roman" w:hAnsi="Times New Roman"/>
          <w:b/>
          <w:sz w:val="24"/>
          <w:szCs w:val="24"/>
        </w:rPr>
        <w:lastRenderedPageBreak/>
        <w:t>PENDAHULUAN</w:t>
      </w:r>
    </w:p>
    <w:p w:rsidR="00BC6DA0" w:rsidRPr="0070002F" w:rsidRDefault="00BC6DA0" w:rsidP="006438C8">
      <w:pPr>
        <w:pStyle w:val="ListParagraph"/>
        <w:numPr>
          <w:ilvl w:val="0"/>
          <w:numId w:val="8"/>
        </w:numPr>
        <w:spacing w:before="240" w:line="480" w:lineRule="auto"/>
        <w:ind w:left="360"/>
        <w:jc w:val="both"/>
        <w:rPr>
          <w:rFonts w:ascii="Times New Roman" w:hAnsi="Times New Roman"/>
          <w:b/>
          <w:sz w:val="24"/>
          <w:szCs w:val="24"/>
        </w:rPr>
      </w:pPr>
      <w:r w:rsidRPr="0070002F">
        <w:rPr>
          <w:rFonts w:ascii="Times New Roman" w:hAnsi="Times New Roman"/>
          <w:b/>
          <w:sz w:val="24"/>
          <w:szCs w:val="24"/>
        </w:rPr>
        <w:t>Latar Belakang</w:t>
      </w:r>
    </w:p>
    <w:p w:rsidR="00BC6DA0" w:rsidRPr="00D83D90" w:rsidRDefault="00BC6DA0" w:rsidP="006438C8">
      <w:pPr>
        <w:spacing w:before="240" w:after="0" w:line="480" w:lineRule="auto"/>
        <w:ind w:left="360" w:firstLine="720"/>
        <w:jc w:val="both"/>
        <w:rPr>
          <w:rFonts w:ascii="Times New Roman" w:hAnsi="Times New Roman"/>
          <w:sz w:val="24"/>
          <w:szCs w:val="24"/>
        </w:rPr>
      </w:pPr>
      <w:proofErr w:type="gramStart"/>
      <w:r w:rsidRPr="009A1D85">
        <w:rPr>
          <w:rFonts w:ascii="Times New Roman" w:eastAsia="Times New Roman" w:hAnsi="Times New Roman" w:cs="Times New Roman"/>
          <w:sz w:val="24"/>
          <w:szCs w:val="24"/>
        </w:rPr>
        <w:t>Untuk mengurangi tingkat pengangguran akibat PHK, peranan pengusaha kecil menengah sangat dibutuhkan.Sebab dapat memberikan kontribusi yang besar bagi perekonomian Indonesia.</w:t>
      </w:r>
      <w:proofErr w:type="gramEnd"/>
      <w:r w:rsidRPr="009A1D85">
        <w:rPr>
          <w:rFonts w:ascii="Times New Roman" w:eastAsia="Times New Roman" w:hAnsi="Times New Roman" w:cs="Times New Roman"/>
          <w:sz w:val="24"/>
          <w:szCs w:val="24"/>
        </w:rPr>
        <w:t xml:space="preserve"> Dalam memenuhi kredit bagi pengusaha kecil menengah, bank pemerintah maupun bank swasta berusaha memberikan kredit modal kerja yang disesuaikan dengan kelayakan usaha serta prospek ke depan mengenai usaha tersebut sehingga untuk mendapatkan bantuan kredit modal kerja yang diinginkan</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oleh</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calon</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debitur</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tidaklah</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sulit</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melainkan</w:t>
      </w:r>
      <w:r w:rsidR="00BC0270">
        <w:rPr>
          <w:rFonts w:ascii="Times New Roman" w:eastAsia="Times New Roman" w:hAnsi="Times New Roman" w:cs="Times New Roman"/>
          <w:sz w:val="24"/>
          <w:szCs w:val="24"/>
        </w:rPr>
        <w:t xml:space="preserve"> </w:t>
      </w:r>
      <w:r w:rsidRPr="009A1D85">
        <w:rPr>
          <w:rFonts w:ascii="Times New Roman" w:eastAsia="Times New Roman" w:hAnsi="Times New Roman" w:cs="Times New Roman"/>
          <w:sz w:val="24"/>
          <w:szCs w:val="24"/>
        </w:rPr>
        <w:t>dapat segera terwujud secara nyata.</w:t>
      </w:r>
      <w:r w:rsidRPr="00D83D90">
        <w:rPr>
          <w:rFonts w:ascii="Times New Roman" w:hAnsi="Times New Roman"/>
          <w:sz w:val="24"/>
          <w:szCs w:val="24"/>
        </w:rPr>
        <w:t>Di dalam pengembangan UMKM bukan hanya sem</w:t>
      </w:r>
      <w:r>
        <w:rPr>
          <w:rFonts w:ascii="Times New Roman" w:hAnsi="Times New Roman"/>
          <w:sz w:val="24"/>
          <w:szCs w:val="24"/>
        </w:rPr>
        <w:t xml:space="preserve">ata-mata menjadi tanggung jawab </w:t>
      </w:r>
      <w:r w:rsidRPr="00D83D90">
        <w:rPr>
          <w:rFonts w:ascii="Times New Roman" w:hAnsi="Times New Roman"/>
          <w:sz w:val="24"/>
          <w:szCs w:val="24"/>
        </w:rPr>
        <w:t>pemerintah tetapi pihak UMKM itu sendiri harus dapat berperan aktif</w:t>
      </w:r>
      <w:r>
        <w:rPr>
          <w:rFonts w:ascii="Times New Roman" w:hAnsi="Times New Roman"/>
          <w:sz w:val="24"/>
          <w:szCs w:val="24"/>
        </w:rPr>
        <w:t xml:space="preserve">  bersama-sama dengan </w:t>
      </w:r>
      <w:r w:rsidRPr="00D83D90">
        <w:rPr>
          <w:rFonts w:ascii="Times New Roman" w:hAnsi="Times New Roman"/>
          <w:sz w:val="24"/>
          <w:szCs w:val="24"/>
        </w:rPr>
        <w:t xml:space="preserve">pemerintah. </w:t>
      </w:r>
    </w:p>
    <w:p w:rsidR="00BC6DA0" w:rsidRPr="00D83D90" w:rsidRDefault="00BC6DA0" w:rsidP="00BC6DA0">
      <w:pPr>
        <w:pStyle w:val="ListParagraph"/>
        <w:spacing w:line="480" w:lineRule="auto"/>
        <w:ind w:left="360" w:firstLine="720"/>
        <w:jc w:val="both"/>
        <w:rPr>
          <w:rFonts w:ascii="Times New Roman" w:hAnsi="Times New Roman"/>
          <w:sz w:val="24"/>
          <w:szCs w:val="24"/>
        </w:rPr>
      </w:pPr>
      <w:proofErr w:type="gramStart"/>
      <w:r w:rsidRPr="00D83D90">
        <w:rPr>
          <w:rFonts w:ascii="Times New Roman" w:hAnsi="Times New Roman"/>
          <w:sz w:val="24"/>
          <w:szCs w:val="24"/>
        </w:rPr>
        <w:t>Kredit</w:t>
      </w:r>
      <w:r w:rsidR="00BC0270">
        <w:rPr>
          <w:rFonts w:ascii="Times New Roman" w:hAnsi="Times New Roman"/>
          <w:sz w:val="24"/>
          <w:szCs w:val="24"/>
        </w:rPr>
        <w:t xml:space="preserve"> </w:t>
      </w:r>
      <w:r w:rsidRPr="00D83D90">
        <w:rPr>
          <w:rFonts w:ascii="Times New Roman" w:hAnsi="Times New Roman"/>
          <w:sz w:val="24"/>
          <w:szCs w:val="24"/>
        </w:rPr>
        <w:t>khusus yang difasilitasikan</w:t>
      </w:r>
      <w:r w:rsidR="00BC0270">
        <w:rPr>
          <w:rFonts w:ascii="Times New Roman" w:hAnsi="Times New Roman"/>
          <w:sz w:val="24"/>
          <w:szCs w:val="24"/>
        </w:rPr>
        <w:t xml:space="preserve"> </w:t>
      </w:r>
      <w:r w:rsidRPr="00D83D90">
        <w:rPr>
          <w:rFonts w:ascii="Times New Roman" w:hAnsi="Times New Roman"/>
          <w:sz w:val="24"/>
          <w:szCs w:val="24"/>
        </w:rPr>
        <w:t>oleh</w:t>
      </w:r>
      <w:r w:rsidR="00BC0270">
        <w:rPr>
          <w:rFonts w:ascii="Times New Roman" w:hAnsi="Times New Roman"/>
          <w:sz w:val="24"/>
          <w:szCs w:val="24"/>
        </w:rPr>
        <w:t xml:space="preserve"> </w:t>
      </w:r>
      <w:r w:rsidRPr="00D83D90">
        <w:rPr>
          <w:rFonts w:ascii="Times New Roman" w:hAnsi="Times New Roman"/>
          <w:sz w:val="24"/>
          <w:szCs w:val="24"/>
        </w:rPr>
        <w:t>pemerintah</w:t>
      </w:r>
      <w:r w:rsidR="00BC0270">
        <w:rPr>
          <w:rFonts w:ascii="Times New Roman" w:hAnsi="Times New Roman"/>
          <w:sz w:val="24"/>
          <w:szCs w:val="24"/>
        </w:rPr>
        <w:t xml:space="preserve"> </w:t>
      </w:r>
      <w:r w:rsidRPr="00D83D90">
        <w:rPr>
          <w:rFonts w:ascii="Times New Roman" w:hAnsi="Times New Roman"/>
          <w:sz w:val="24"/>
          <w:szCs w:val="24"/>
        </w:rPr>
        <w:t>sudah</w:t>
      </w:r>
      <w:r w:rsidR="00BC0270">
        <w:rPr>
          <w:rFonts w:ascii="Times New Roman" w:hAnsi="Times New Roman"/>
          <w:sz w:val="24"/>
          <w:szCs w:val="24"/>
        </w:rPr>
        <w:t xml:space="preserve"> </w:t>
      </w:r>
      <w:r w:rsidRPr="00D83D90">
        <w:rPr>
          <w:rFonts w:ascii="Times New Roman" w:hAnsi="Times New Roman"/>
          <w:sz w:val="24"/>
          <w:szCs w:val="24"/>
        </w:rPr>
        <w:t>ada sejak orde baru, yang diawali dengan dua skema kredit dari Bank Indonesia yang sangat terkenal di era 1970-an</w:t>
      </w:r>
      <w:r>
        <w:rPr>
          <w:rFonts w:ascii="Times New Roman" w:hAnsi="Times New Roman"/>
          <w:sz w:val="24"/>
          <w:szCs w:val="24"/>
        </w:rPr>
        <w:t>,</w:t>
      </w:r>
      <w:r w:rsidRPr="00D83D90">
        <w:rPr>
          <w:rFonts w:ascii="Times New Roman" w:hAnsi="Times New Roman"/>
          <w:sz w:val="24"/>
          <w:szCs w:val="24"/>
        </w:rPr>
        <w:t xml:space="preserve"> yakni KMKP (Kredit Modal Kerja Permanen) dan KIK (Kredit Investasi Kecil).</w:t>
      </w:r>
      <w:proofErr w:type="gramEnd"/>
      <w:r w:rsidR="00BC0270">
        <w:rPr>
          <w:rFonts w:ascii="Times New Roman" w:hAnsi="Times New Roman"/>
          <w:sz w:val="24"/>
          <w:szCs w:val="24"/>
        </w:rPr>
        <w:t xml:space="preserve"> </w:t>
      </w:r>
      <w:proofErr w:type="gramStart"/>
      <w:r w:rsidRPr="00D83D90">
        <w:rPr>
          <w:rFonts w:ascii="Times New Roman" w:hAnsi="Times New Roman"/>
          <w:sz w:val="24"/>
          <w:szCs w:val="24"/>
        </w:rPr>
        <w:t>Setelah</w:t>
      </w:r>
      <w:r w:rsidR="00BC0270">
        <w:rPr>
          <w:rFonts w:ascii="Times New Roman" w:hAnsi="Times New Roman"/>
          <w:sz w:val="24"/>
          <w:szCs w:val="24"/>
        </w:rPr>
        <w:t xml:space="preserve"> </w:t>
      </w:r>
      <w:r w:rsidRPr="00D83D90">
        <w:rPr>
          <w:rFonts w:ascii="Times New Roman" w:hAnsi="Times New Roman"/>
          <w:sz w:val="24"/>
          <w:szCs w:val="24"/>
        </w:rPr>
        <w:t>diberlakukan</w:t>
      </w:r>
      <w:r w:rsidR="00BC0270">
        <w:rPr>
          <w:rFonts w:ascii="Times New Roman" w:hAnsi="Times New Roman"/>
          <w:sz w:val="24"/>
          <w:szCs w:val="24"/>
        </w:rPr>
        <w:t xml:space="preserve"> </w:t>
      </w:r>
      <w:r w:rsidRPr="00D83D90">
        <w:rPr>
          <w:rFonts w:ascii="Times New Roman" w:hAnsi="Times New Roman"/>
          <w:sz w:val="24"/>
          <w:szCs w:val="24"/>
        </w:rPr>
        <w:t>nya UU No. 23 Tahun 1999 tentang BI, program-program kredit dialihkan ke lembaga khusus yakni PT Permodalan Nasional Mandiri (PNM).</w:t>
      </w:r>
      <w:proofErr w:type="gramEnd"/>
    </w:p>
    <w:p w:rsidR="003951C9" w:rsidRDefault="00BC6DA0" w:rsidP="003951C9">
      <w:pPr>
        <w:tabs>
          <w:tab w:val="left" w:pos="720"/>
        </w:tabs>
        <w:spacing w:after="0" w:line="480" w:lineRule="auto"/>
        <w:ind w:left="360" w:firstLine="540"/>
        <w:jc w:val="both"/>
        <w:rPr>
          <w:rFonts w:ascii="Times New Roman" w:hAnsi="Times New Roman" w:cs="Times New Roman"/>
          <w:sz w:val="24"/>
          <w:szCs w:val="24"/>
          <w:lang w:val="sq-AL"/>
        </w:rPr>
      </w:pPr>
      <w:r w:rsidRPr="00D83D90">
        <w:rPr>
          <w:rFonts w:ascii="Times New Roman" w:hAnsi="Times New Roman"/>
          <w:sz w:val="24"/>
          <w:szCs w:val="24"/>
        </w:rPr>
        <w:t xml:space="preserve">Selain dari bank komersial, </w:t>
      </w:r>
      <w:proofErr w:type="gramStart"/>
      <w:r w:rsidRPr="00D83D90">
        <w:rPr>
          <w:rFonts w:ascii="Times New Roman" w:hAnsi="Times New Roman"/>
          <w:sz w:val="24"/>
          <w:szCs w:val="24"/>
        </w:rPr>
        <w:t>UMKM  juga</w:t>
      </w:r>
      <w:proofErr w:type="gramEnd"/>
      <w:r w:rsidRPr="00D83D90">
        <w:rPr>
          <w:rFonts w:ascii="Times New Roman" w:hAnsi="Times New Roman"/>
          <w:sz w:val="24"/>
          <w:szCs w:val="24"/>
        </w:rPr>
        <w:t xml:space="preserve"> mendapatkan kredit dari lembaga-lembaga nonbank atau keuangan mikro yang saat ini sudah cukup banyak di</w:t>
      </w:r>
      <w:r>
        <w:rPr>
          <w:rFonts w:ascii="Times New Roman" w:hAnsi="Times New Roman"/>
          <w:sz w:val="24"/>
          <w:szCs w:val="24"/>
        </w:rPr>
        <w:t xml:space="preserve"> antaranya adalah Koperasi Simpan Pinjam (KSP), Unit Simpan </w:t>
      </w:r>
      <w:r>
        <w:rPr>
          <w:rFonts w:ascii="Times New Roman" w:hAnsi="Times New Roman"/>
          <w:sz w:val="24"/>
          <w:szCs w:val="24"/>
        </w:rPr>
        <w:lastRenderedPageBreak/>
        <w:t>Pinjam (USP), L</w:t>
      </w:r>
      <w:r w:rsidRPr="00D83D90">
        <w:rPr>
          <w:rFonts w:ascii="Times New Roman" w:hAnsi="Times New Roman"/>
          <w:sz w:val="24"/>
          <w:szCs w:val="24"/>
        </w:rPr>
        <w:t>embaga</w:t>
      </w:r>
      <w:r>
        <w:rPr>
          <w:rFonts w:ascii="Times New Roman" w:hAnsi="Times New Roman"/>
          <w:sz w:val="24"/>
          <w:szCs w:val="24"/>
        </w:rPr>
        <w:t>Dana KreditPedesaan (LDKP), Baitul Mal Wattanwil (BMT), LembagaSwadaya Masyarakat (LSM), dan Kelompok Swadaya M</w:t>
      </w:r>
      <w:r w:rsidRPr="00D83D90">
        <w:rPr>
          <w:rFonts w:ascii="Times New Roman" w:hAnsi="Times New Roman"/>
          <w:sz w:val="24"/>
          <w:szCs w:val="24"/>
        </w:rPr>
        <w:t xml:space="preserve">asyarakat (KSM). </w:t>
      </w:r>
      <w:proofErr w:type="gramStart"/>
      <w:r w:rsidRPr="00D83D90">
        <w:rPr>
          <w:rFonts w:ascii="Times New Roman" w:hAnsi="Times New Roman"/>
          <w:sz w:val="24"/>
          <w:szCs w:val="24"/>
        </w:rPr>
        <w:t>Bank Rakyat Indonesia (BRI) dan Bank Perkreditan Rakyat (BPR) juga termasuk dalam kelompok ini.Selain Bank dan LKM, BUMN (nonbank) seperti Perusahaan Listrik Negara (PLN) danPertamina, juga</w:t>
      </w:r>
      <w:r w:rsidR="00BC0270">
        <w:rPr>
          <w:rFonts w:ascii="Times New Roman" w:hAnsi="Times New Roman"/>
          <w:sz w:val="24"/>
          <w:szCs w:val="24"/>
        </w:rPr>
        <w:t xml:space="preserve"> </w:t>
      </w:r>
      <w:r w:rsidRPr="00D83D90">
        <w:rPr>
          <w:rFonts w:ascii="Times New Roman" w:hAnsi="Times New Roman"/>
          <w:sz w:val="24"/>
          <w:szCs w:val="24"/>
        </w:rPr>
        <w:t>memberikan</w:t>
      </w:r>
      <w:r w:rsidR="00BC0270">
        <w:rPr>
          <w:rFonts w:ascii="Times New Roman" w:hAnsi="Times New Roman"/>
          <w:sz w:val="24"/>
          <w:szCs w:val="24"/>
        </w:rPr>
        <w:t xml:space="preserve"> </w:t>
      </w:r>
      <w:r w:rsidRPr="00D83D90">
        <w:rPr>
          <w:rFonts w:ascii="Times New Roman" w:hAnsi="Times New Roman"/>
          <w:sz w:val="24"/>
          <w:szCs w:val="24"/>
        </w:rPr>
        <w:t>kredit</w:t>
      </w:r>
      <w:r w:rsidR="00BC0270">
        <w:rPr>
          <w:rFonts w:ascii="Times New Roman" w:hAnsi="Times New Roman"/>
          <w:sz w:val="24"/>
          <w:szCs w:val="24"/>
        </w:rPr>
        <w:t xml:space="preserve"> </w:t>
      </w:r>
      <w:r w:rsidRPr="00D83D90">
        <w:rPr>
          <w:rFonts w:ascii="Times New Roman" w:hAnsi="Times New Roman"/>
          <w:sz w:val="24"/>
          <w:szCs w:val="24"/>
        </w:rPr>
        <w:t>kepada UMKM.</w:t>
      </w:r>
      <w:proofErr w:type="gramEnd"/>
      <w:r w:rsidR="00BC0270">
        <w:rPr>
          <w:rFonts w:ascii="Times New Roman" w:hAnsi="Times New Roman"/>
          <w:sz w:val="24"/>
          <w:szCs w:val="24"/>
        </w:rPr>
        <w:t xml:space="preserve"> </w:t>
      </w:r>
      <w:proofErr w:type="gramStart"/>
      <w:r w:rsidR="003951C9" w:rsidRPr="00D83D90">
        <w:rPr>
          <w:rFonts w:ascii="Times New Roman" w:hAnsi="Times New Roman"/>
          <w:sz w:val="24"/>
          <w:szCs w:val="24"/>
        </w:rPr>
        <w:t>Dalam memberikan pinjaman, pihak bank melakukan perjanjian dengan UMKM yang disebut dengan perjanjian kredit.Tetapi dalam hal pinjaman modal dari bank ataupun lembaga keuangan lainnya kadangkala sulit diperoleh oleh karena persyaratan secara administratif dan teknis yang diminta oleh bank tidak dapat dipenuhi</w:t>
      </w:r>
      <w:r w:rsidR="003951C9">
        <w:rPr>
          <w:rFonts w:ascii="Times New Roman" w:hAnsi="Times New Roman"/>
          <w:sz w:val="24"/>
          <w:szCs w:val="24"/>
        </w:rPr>
        <w:t xml:space="preserve"> oleh pihak Usaha Mikro, Kecil dan Menengah (UMKM)</w:t>
      </w:r>
      <w:r w:rsidR="003951C9" w:rsidRPr="00D83D90">
        <w:rPr>
          <w:rFonts w:ascii="Times New Roman" w:hAnsi="Times New Roman"/>
          <w:sz w:val="24"/>
          <w:szCs w:val="24"/>
        </w:rPr>
        <w:t>.</w:t>
      </w:r>
      <w:proofErr w:type="gramEnd"/>
      <w:r w:rsidR="003951C9">
        <w:rPr>
          <w:rFonts w:ascii="Times New Roman" w:hAnsi="Times New Roman"/>
          <w:sz w:val="24"/>
          <w:szCs w:val="24"/>
        </w:rPr>
        <w:t xml:space="preserve"> Pihak Usaha Mikro, Kecil dan Menengah dalam hal ini sebagai penerima kredit tidak selalu lancar dalam pengembaliankredit yang diberikan</w:t>
      </w:r>
      <w:r w:rsidR="00BC0270">
        <w:rPr>
          <w:rFonts w:ascii="Times New Roman" w:hAnsi="Times New Roman"/>
          <w:sz w:val="24"/>
          <w:szCs w:val="24"/>
        </w:rPr>
        <w:t xml:space="preserve"> </w:t>
      </w:r>
      <w:r w:rsidR="003951C9">
        <w:rPr>
          <w:rFonts w:ascii="Times New Roman" w:hAnsi="Times New Roman"/>
          <w:sz w:val="24"/>
          <w:szCs w:val="24"/>
        </w:rPr>
        <w:t>oleh</w:t>
      </w:r>
      <w:r w:rsidR="00BC0270">
        <w:rPr>
          <w:rFonts w:ascii="Times New Roman" w:hAnsi="Times New Roman"/>
          <w:sz w:val="24"/>
          <w:szCs w:val="24"/>
        </w:rPr>
        <w:t xml:space="preserve"> </w:t>
      </w:r>
      <w:r w:rsidR="003951C9">
        <w:rPr>
          <w:rFonts w:ascii="Times New Roman" w:hAnsi="Times New Roman"/>
          <w:sz w:val="24"/>
          <w:szCs w:val="24"/>
        </w:rPr>
        <w:t>debitur</w:t>
      </w:r>
      <w:r w:rsidR="00BC0270">
        <w:rPr>
          <w:rFonts w:ascii="Times New Roman" w:hAnsi="Times New Roman"/>
          <w:sz w:val="24"/>
          <w:szCs w:val="24"/>
        </w:rPr>
        <w:t xml:space="preserve"> </w:t>
      </w:r>
      <w:r w:rsidR="003951C9">
        <w:rPr>
          <w:rFonts w:ascii="Times New Roman" w:hAnsi="Times New Roman"/>
          <w:sz w:val="24"/>
          <w:szCs w:val="24"/>
        </w:rPr>
        <w:t>dalam</w:t>
      </w:r>
      <w:r w:rsidR="00BC0270">
        <w:rPr>
          <w:rFonts w:ascii="Times New Roman" w:hAnsi="Times New Roman"/>
          <w:sz w:val="24"/>
          <w:szCs w:val="24"/>
        </w:rPr>
        <w:t xml:space="preserve"> </w:t>
      </w:r>
      <w:r w:rsidR="003951C9">
        <w:rPr>
          <w:rFonts w:ascii="Times New Roman" w:hAnsi="Times New Roman"/>
          <w:sz w:val="24"/>
          <w:szCs w:val="24"/>
        </w:rPr>
        <w:t>hal</w:t>
      </w:r>
      <w:r w:rsidR="00BC0270">
        <w:rPr>
          <w:rFonts w:ascii="Times New Roman" w:hAnsi="Times New Roman"/>
          <w:sz w:val="24"/>
          <w:szCs w:val="24"/>
        </w:rPr>
        <w:t xml:space="preserve"> </w:t>
      </w:r>
      <w:r w:rsidR="003951C9">
        <w:rPr>
          <w:rFonts w:ascii="Times New Roman" w:hAnsi="Times New Roman"/>
          <w:sz w:val="24"/>
          <w:szCs w:val="24"/>
        </w:rPr>
        <w:t xml:space="preserve">ini bank. </w:t>
      </w:r>
      <w:proofErr w:type="gramStart"/>
      <w:r w:rsidR="003951C9">
        <w:rPr>
          <w:rFonts w:ascii="Times New Roman" w:hAnsi="Times New Roman"/>
          <w:sz w:val="24"/>
          <w:szCs w:val="24"/>
        </w:rPr>
        <w:t>Banyak terjadi</w:t>
      </w:r>
      <w:r w:rsidR="00BC0270">
        <w:rPr>
          <w:rFonts w:ascii="Times New Roman" w:hAnsi="Times New Roman"/>
          <w:sz w:val="24"/>
          <w:szCs w:val="24"/>
        </w:rPr>
        <w:t xml:space="preserve"> </w:t>
      </w:r>
      <w:r w:rsidR="003951C9">
        <w:rPr>
          <w:rFonts w:ascii="Times New Roman" w:hAnsi="Times New Roman"/>
          <w:sz w:val="24"/>
          <w:szCs w:val="24"/>
        </w:rPr>
        <w:t>kasus</w:t>
      </w:r>
      <w:r w:rsidR="00BC0270">
        <w:rPr>
          <w:rFonts w:ascii="Times New Roman" w:hAnsi="Times New Roman"/>
          <w:sz w:val="24"/>
          <w:szCs w:val="24"/>
        </w:rPr>
        <w:t xml:space="preserve"> </w:t>
      </w:r>
      <w:r w:rsidR="003951C9">
        <w:rPr>
          <w:rFonts w:ascii="Times New Roman" w:hAnsi="Times New Roman"/>
          <w:sz w:val="24"/>
          <w:szCs w:val="24"/>
        </w:rPr>
        <w:t>terhambatnya</w:t>
      </w:r>
      <w:r w:rsidR="00BC0270">
        <w:rPr>
          <w:rFonts w:ascii="Times New Roman" w:hAnsi="Times New Roman"/>
          <w:sz w:val="24"/>
          <w:szCs w:val="24"/>
        </w:rPr>
        <w:t xml:space="preserve"> </w:t>
      </w:r>
      <w:r w:rsidR="003951C9">
        <w:rPr>
          <w:rFonts w:ascii="Times New Roman" w:hAnsi="Times New Roman"/>
          <w:sz w:val="24"/>
          <w:szCs w:val="24"/>
        </w:rPr>
        <w:t>pengembalian</w:t>
      </w:r>
      <w:r w:rsidR="00BC0270">
        <w:rPr>
          <w:rFonts w:ascii="Times New Roman" w:hAnsi="Times New Roman"/>
          <w:sz w:val="24"/>
          <w:szCs w:val="24"/>
        </w:rPr>
        <w:t xml:space="preserve"> </w:t>
      </w:r>
      <w:r w:rsidR="003951C9">
        <w:rPr>
          <w:rFonts w:ascii="Times New Roman" w:hAnsi="Times New Roman"/>
          <w:sz w:val="24"/>
          <w:szCs w:val="24"/>
        </w:rPr>
        <w:t>kredit</w:t>
      </w:r>
      <w:r w:rsidR="00BC0270">
        <w:rPr>
          <w:rFonts w:ascii="Times New Roman" w:hAnsi="Times New Roman"/>
          <w:sz w:val="24"/>
          <w:szCs w:val="24"/>
        </w:rPr>
        <w:t xml:space="preserve"> </w:t>
      </w:r>
      <w:r w:rsidR="003951C9">
        <w:rPr>
          <w:rFonts w:ascii="Times New Roman" w:hAnsi="Times New Roman"/>
          <w:sz w:val="24"/>
          <w:szCs w:val="24"/>
        </w:rPr>
        <w:t>seperti</w:t>
      </w:r>
      <w:r w:rsidR="00BC0270">
        <w:rPr>
          <w:rFonts w:ascii="Times New Roman" w:hAnsi="Times New Roman"/>
          <w:sz w:val="24"/>
          <w:szCs w:val="24"/>
        </w:rPr>
        <w:t xml:space="preserve"> </w:t>
      </w:r>
      <w:r w:rsidR="003951C9">
        <w:rPr>
          <w:rFonts w:ascii="Times New Roman" w:hAnsi="Times New Roman"/>
          <w:sz w:val="24"/>
          <w:szCs w:val="24"/>
        </w:rPr>
        <w:t>penunggakan</w:t>
      </w:r>
      <w:r w:rsidR="00BC0270">
        <w:rPr>
          <w:rFonts w:ascii="Times New Roman" w:hAnsi="Times New Roman"/>
          <w:sz w:val="24"/>
          <w:szCs w:val="24"/>
        </w:rPr>
        <w:t xml:space="preserve"> </w:t>
      </w:r>
      <w:r w:rsidR="003951C9">
        <w:rPr>
          <w:rFonts w:ascii="Times New Roman" w:hAnsi="Times New Roman"/>
          <w:sz w:val="24"/>
          <w:szCs w:val="24"/>
        </w:rPr>
        <w:t>bahkan</w:t>
      </w:r>
      <w:r w:rsidR="00BC0270">
        <w:rPr>
          <w:rFonts w:ascii="Times New Roman" w:hAnsi="Times New Roman"/>
          <w:sz w:val="24"/>
          <w:szCs w:val="24"/>
        </w:rPr>
        <w:t xml:space="preserve"> </w:t>
      </w:r>
      <w:r w:rsidR="003951C9">
        <w:rPr>
          <w:rFonts w:ascii="Times New Roman" w:hAnsi="Times New Roman"/>
          <w:sz w:val="24"/>
          <w:szCs w:val="24"/>
        </w:rPr>
        <w:t>kemacetan</w:t>
      </w:r>
      <w:r w:rsidR="00BC0270">
        <w:rPr>
          <w:rFonts w:ascii="Times New Roman" w:hAnsi="Times New Roman"/>
          <w:sz w:val="24"/>
          <w:szCs w:val="24"/>
        </w:rPr>
        <w:t xml:space="preserve"> </w:t>
      </w:r>
      <w:r w:rsidR="003951C9">
        <w:rPr>
          <w:rFonts w:ascii="Times New Roman" w:hAnsi="Times New Roman"/>
          <w:sz w:val="24"/>
          <w:szCs w:val="24"/>
        </w:rPr>
        <w:t>pembayaran</w:t>
      </w:r>
      <w:r w:rsidR="00BC0270">
        <w:rPr>
          <w:rFonts w:ascii="Times New Roman" w:hAnsi="Times New Roman"/>
          <w:sz w:val="24"/>
          <w:szCs w:val="24"/>
        </w:rPr>
        <w:t xml:space="preserve"> </w:t>
      </w:r>
      <w:r w:rsidR="003951C9">
        <w:rPr>
          <w:rFonts w:ascii="Times New Roman" w:hAnsi="Times New Roman"/>
          <w:sz w:val="24"/>
          <w:szCs w:val="24"/>
        </w:rPr>
        <w:t>angsuran kredit.</w:t>
      </w:r>
      <w:proofErr w:type="gramEnd"/>
    </w:p>
    <w:p w:rsidR="00BC6DA0" w:rsidRDefault="003951C9" w:rsidP="003951C9">
      <w:pPr>
        <w:tabs>
          <w:tab w:val="left" w:pos="720"/>
        </w:tabs>
        <w:spacing w:after="0" w:line="480" w:lineRule="auto"/>
        <w:ind w:left="360" w:firstLine="540"/>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Oleh sebab itu berkaitan dengan pelaksanaan perjanjian Kredit Modal Kerja (KMK), </w:t>
      </w:r>
      <w:r>
        <w:rPr>
          <w:rFonts w:ascii="Times New Roman" w:hAnsi="Times New Roman" w:cs="Times New Roman"/>
          <w:sz w:val="24"/>
          <w:szCs w:val="24"/>
          <w:lang w:val="id-ID"/>
        </w:rPr>
        <w:t xml:space="preserve">maka </w:t>
      </w:r>
      <w:r w:rsidRPr="00136054">
        <w:rPr>
          <w:rFonts w:ascii="Times New Roman" w:hAnsi="Times New Roman" w:cs="Times New Roman"/>
          <w:sz w:val="24"/>
          <w:szCs w:val="24"/>
        </w:rPr>
        <w:t xml:space="preserve">penulis ingin mengkaji lebih jauh yakni dengan melakukan penelitian tentang </w:t>
      </w:r>
      <w:r>
        <w:rPr>
          <w:rFonts w:ascii="Times New Roman" w:hAnsi="Times New Roman" w:cs="Times New Roman"/>
          <w:sz w:val="24"/>
          <w:szCs w:val="24"/>
        </w:rPr>
        <w:t xml:space="preserve">pelaksanaan Perjanjian Kredit Modal Kerja </w:t>
      </w:r>
      <w:r>
        <w:rPr>
          <w:rFonts w:ascii="Times New Roman" w:hAnsi="Times New Roman" w:cs="Times New Roman"/>
          <w:sz w:val="24"/>
          <w:szCs w:val="24"/>
          <w:lang w:val="id-ID"/>
        </w:rPr>
        <w:t xml:space="preserve">sesuai </w:t>
      </w:r>
      <w:r w:rsidRPr="00C16FE5">
        <w:rPr>
          <w:rStyle w:val="apple-converted-space"/>
          <w:rFonts w:ascii="Times New Roman" w:hAnsi="Times New Roman"/>
          <w:sz w:val="24"/>
          <w:szCs w:val="24"/>
          <w:lang w:val="sv-SE"/>
        </w:rPr>
        <w:t xml:space="preserve">masalah yang terbagi atas beberapa bab sesuai dengan </w:t>
      </w:r>
      <w:r w:rsidRPr="00C16FE5">
        <w:rPr>
          <w:rStyle w:val="apple-converted-space"/>
          <w:rFonts w:ascii="Times New Roman" w:hAnsi="Times New Roman"/>
          <w:sz w:val="24"/>
          <w:szCs w:val="24"/>
          <w:lang w:val="id-ID"/>
        </w:rPr>
        <w:t>judul yaitu</w:t>
      </w:r>
      <w:r w:rsidRPr="003951C9">
        <w:rPr>
          <w:rStyle w:val="apple-converted-space"/>
          <w:rFonts w:ascii="Times New Roman" w:hAnsi="Times New Roman"/>
          <w:b/>
          <w:sz w:val="24"/>
          <w:szCs w:val="24"/>
        </w:rPr>
        <w:t>“</w:t>
      </w:r>
      <w:r w:rsidRPr="003951C9">
        <w:rPr>
          <w:rFonts w:ascii="Times New Roman" w:hAnsi="Times New Roman" w:cs="Times New Roman"/>
          <w:b/>
          <w:sz w:val="24"/>
          <w:szCs w:val="24"/>
          <w:lang w:val="sq-AL"/>
        </w:rPr>
        <w:t>Pelaksanaan Perjanjian Kredit Modal Kerja (KMK) antara Bank dengan Kelompok Usaha, Mikro, Kecil dan Menengah di Desa Sigerongan Kecamatan Lingsar”.</w:t>
      </w:r>
    </w:p>
    <w:p w:rsidR="001E3393" w:rsidRDefault="001E3393" w:rsidP="003951C9">
      <w:pPr>
        <w:tabs>
          <w:tab w:val="left" w:pos="720"/>
        </w:tabs>
        <w:spacing w:after="0" w:line="480" w:lineRule="auto"/>
        <w:ind w:left="360" w:firstLine="540"/>
        <w:jc w:val="both"/>
        <w:rPr>
          <w:rFonts w:ascii="Times New Roman" w:hAnsi="Times New Roman" w:cs="Times New Roman"/>
          <w:b/>
          <w:sz w:val="24"/>
          <w:szCs w:val="24"/>
          <w:lang w:val="sq-AL"/>
        </w:rPr>
      </w:pPr>
    </w:p>
    <w:p w:rsidR="003951C9" w:rsidRPr="009A226C" w:rsidRDefault="003951C9" w:rsidP="003951C9">
      <w:pPr>
        <w:pStyle w:val="ListParagraph"/>
        <w:numPr>
          <w:ilvl w:val="0"/>
          <w:numId w:val="2"/>
        </w:numPr>
        <w:spacing w:before="120" w:after="240" w:line="480" w:lineRule="auto"/>
        <w:ind w:left="360"/>
        <w:jc w:val="both"/>
        <w:rPr>
          <w:rFonts w:ascii="Times New Roman" w:hAnsi="Times New Roman"/>
          <w:b/>
          <w:sz w:val="24"/>
          <w:szCs w:val="24"/>
        </w:rPr>
      </w:pPr>
      <w:r w:rsidRPr="009A226C">
        <w:rPr>
          <w:rFonts w:ascii="Times New Roman" w:hAnsi="Times New Roman"/>
          <w:b/>
          <w:sz w:val="24"/>
          <w:szCs w:val="24"/>
        </w:rPr>
        <w:lastRenderedPageBreak/>
        <w:t>Perumusan Masalah</w:t>
      </w:r>
    </w:p>
    <w:p w:rsidR="003951C9" w:rsidRPr="009A226C" w:rsidRDefault="003951C9" w:rsidP="003951C9">
      <w:pPr>
        <w:pStyle w:val="ListParagraph"/>
        <w:spacing w:after="240" w:line="480" w:lineRule="auto"/>
        <w:ind w:left="360" w:firstLine="630"/>
        <w:jc w:val="both"/>
        <w:rPr>
          <w:rFonts w:ascii="Times New Roman" w:hAnsi="Times New Roman"/>
          <w:sz w:val="24"/>
          <w:szCs w:val="24"/>
        </w:rPr>
      </w:pPr>
      <w:r w:rsidRPr="009A226C">
        <w:rPr>
          <w:rFonts w:ascii="Times New Roman" w:hAnsi="Times New Roman"/>
          <w:sz w:val="24"/>
          <w:szCs w:val="24"/>
        </w:rPr>
        <w:t xml:space="preserve">Berdasarkan </w:t>
      </w:r>
      <w:r w:rsidR="004037FD">
        <w:rPr>
          <w:rFonts w:ascii="Times New Roman" w:hAnsi="Times New Roman"/>
          <w:sz w:val="24"/>
          <w:szCs w:val="24"/>
        </w:rPr>
        <w:t>uraian latar b</w:t>
      </w:r>
      <w:r w:rsidRPr="009A226C">
        <w:rPr>
          <w:rFonts w:ascii="Times New Roman" w:hAnsi="Times New Roman"/>
          <w:sz w:val="24"/>
          <w:szCs w:val="24"/>
        </w:rPr>
        <w:t>elakang di atas, antar</w:t>
      </w:r>
      <w:r>
        <w:rPr>
          <w:rFonts w:ascii="Times New Roman" w:hAnsi="Times New Roman"/>
          <w:sz w:val="24"/>
          <w:szCs w:val="24"/>
        </w:rPr>
        <w:t>a</w:t>
      </w:r>
      <w:r w:rsidRPr="009A226C">
        <w:rPr>
          <w:rFonts w:ascii="Times New Roman" w:hAnsi="Times New Roman"/>
          <w:sz w:val="24"/>
          <w:szCs w:val="24"/>
        </w:rPr>
        <w:t xml:space="preserve"> lain dapat ditarik permasalahan sebagai berikut:</w:t>
      </w:r>
    </w:p>
    <w:p w:rsidR="003951C9" w:rsidRPr="000F70F6" w:rsidRDefault="003951C9" w:rsidP="003951C9">
      <w:pPr>
        <w:pStyle w:val="ListParagraph"/>
        <w:numPr>
          <w:ilvl w:val="0"/>
          <w:numId w:val="6"/>
        </w:numPr>
        <w:spacing w:line="480" w:lineRule="auto"/>
        <w:ind w:left="720" w:hanging="270"/>
        <w:jc w:val="both"/>
        <w:rPr>
          <w:rFonts w:ascii="Times New Roman" w:hAnsi="Times New Roman"/>
          <w:sz w:val="24"/>
          <w:szCs w:val="24"/>
        </w:rPr>
      </w:pPr>
      <w:r w:rsidRPr="009A226C">
        <w:rPr>
          <w:rFonts w:ascii="Times New Roman" w:hAnsi="Times New Roman"/>
          <w:sz w:val="24"/>
          <w:szCs w:val="24"/>
        </w:rPr>
        <w:t>Bagaimana pelaksanaan</w:t>
      </w:r>
      <w:r>
        <w:rPr>
          <w:rFonts w:ascii="Times New Roman" w:hAnsi="Times New Roman"/>
          <w:sz w:val="24"/>
          <w:szCs w:val="24"/>
        </w:rPr>
        <w:t xml:space="preserve"> perjanjian Kredit Modal Kerja (KMK)</w:t>
      </w:r>
      <w:r w:rsidRPr="009A226C">
        <w:rPr>
          <w:rFonts w:ascii="Times New Roman" w:hAnsi="Times New Roman"/>
          <w:sz w:val="24"/>
          <w:szCs w:val="24"/>
        </w:rPr>
        <w:t xml:space="preserve"> antara Bank dengan kelompok </w:t>
      </w:r>
      <w:r>
        <w:rPr>
          <w:rFonts w:ascii="Times New Roman" w:hAnsi="Times New Roman"/>
          <w:sz w:val="24"/>
          <w:szCs w:val="24"/>
        </w:rPr>
        <w:t>Usaha Mikro, Kecil dan Menengah (</w:t>
      </w:r>
      <w:r w:rsidRPr="009A226C">
        <w:rPr>
          <w:rFonts w:ascii="Times New Roman" w:hAnsi="Times New Roman"/>
          <w:sz w:val="24"/>
          <w:szCs w:val="24"/>
        </w:rPr>
        <w:t>U</w:t>
      </w:r>
      <w:r>
        <w:rPr>
          <w:rFonts w:ascii="Times New Roman" w:hAnsi="Times New Roman"/>
          <w:sz w:val="24"/>
          <w:szCs w:val="24"/>
        </w:rPr>
        <w:t>M</w:t>
      </w:r>
      <w:r w:rsidRPr="009A226C">
        <w:rPr>
          <w:rFonts w:ascii="Times New Roman" w:hAnsi="Times New Roman"/>
          <w:sz w:val="24"/>
          <w:szCs w:val="24"/>
        </w:rPr>
        <w:t>KM</w:t>
      </w:r>
      <w:r>
        <w:rPr>
          <w:rFonts w:ascii="Times New Roman" w:hAnsi="Times New Roman"/>
          <w:sz w:val="24"/>
          <w:szCs w:val="24"/>
        </w:rPr>
        <w:t>) di D</w:t>
      </w:r>
      <w:r w:rsidRPr="009A226C">
        <w:rPr>
          <w:rFonts w:ascii="Times New Roman" w:hAnsi="Times New Roman"/>
          <w:sz w:val="24"/>
          <w:szCs w:val="24"/>
        </w:rPr>
        <w:t>esaSigeronganKecamatanLingsar?</w:t>
      </w:r>
    </w:p>
    <w:p w:rsidR="003951C9" w:rsidRDefault="003951C9" w:rsidP="003951C9">
      <w:pPr>
        <w:pStyle w:val="ListParagraph"/>
        <w:numPr>
          <w:ilvl w:val="0"/>
          <w:numId w:val="6"/>
        </w:numPr>
        <w:spacing w:line="480" w:lineRule="auto"/>
        <w:ind w:left="720" w:hanging="270"/>
        <w:jc w:val="both"/>
        <w:rPr>
          <w:rFonts w:ascii="Times New Roman" w:hAnsi="Times New Roman"/>
          <w:sz w:val="24"/>
          <w:szCs w:val="24"/>
        </w:rPr>
      </w:pPr>
      <w:proofErr w:type="gramStart"/>
      <w:r w:rsidRPr="009A226C">
        <w:rPr>
          <w:rFonts w:ascii="Times New Roman" w:hAnsi="Times New Roman"/>
          <w:sz w:val="24"/>
          <w:szCs w:val="24"/>
        </w:rPr>
        <w:t>Apa</w:t>
      </w:r>
      <w:proofErr w:type="gramEnd"/>
      <w:r w:rsidRPr="009A226C">
        <w:rPr>
          <w:rFonts w:ascii="Times New Roman" w:hAnsi="Times New Roman"/>
          <w:sz w:val="24"/>
          <w:szCs w:val="24"/>
        </w:rPr>
        <w:t xml:space="preserve"> saja hambatan yang dihadapi oleh kelompok</w:t>
      </w:r>
      <w:r>
        <w:rPr>
          <w:rFonts w:ascii="Times New Roman" w:hAnsi="Times New Roman"/>
          <w:sz w:val="24"/>
          <w:szCs w:val="24"/>
        </w:rPr>
        <w:t xml:space="preserve"> Usaha Mikro, Kecil dan Menengah (</w:t>
      </w:r>
      <w:r w:rsidRPr="009A226C">
        <w:rPr>
          <w:rFonts w:ascii="Times New Roman" w:hAnsi="Times New Roman"/>
          <w:sz w:val="24"/>
          <w:szCs w:val="24"/>
        </w:rPr>
        <w:t>U</w:t>
      </w:r>
      <w:r>
        <w:rPr>
          <w:rFonts w:ascii="Times New Roman" w:hAnsi="Times New Roman"/>
          <w:sz w:val="24"/>
          <w:szCs w:val="24"/>
        </w:rPr>
        <w:t>M</w:t>
      </w:r>
      <w:r w:rsidRPr="009A226C">
        <w:rPr>
          <w:rFonts w:ascii="Times New Roman" w:hAnsi="Times New Roman"/>
          <w:sz w:val="24"/>
          <w:szCs w:val="24"/>
        </w:rPr>
        <w:t>KM</w:t>
      </w:r>
      <w:r>
        <w:rPr>
          <w:rFonts w:ascii="Times New Roman" w:hAnsi="Times New Roman"/>
          <w:sz w:val="24"/>
          <w:szCs w:val="24"/>
        </w:rPr>
        <w:t>)</w:t>
      </w:r>
      <w:r w:rsidRPr="009A226C">
        <w:rPr>
          <w:rFonts w:ascii="Times New Roman" w:hAnsi="Times New Roman"/>
          <w:sz w:val="24"/>
          <w:szCs w:val="24"/>
        </w:rPr>
        <w:t xml:space="preserve"> tersebut dalam </w:t>
      </w:r>
      <w:r>
        <w:rPr>
          <w:rFonts w:ascii="Times New Roman" w:hAnsi="Times New Roman"/>
          <w:sz w:val="24"/>
          <w:szCs w:val="24"/>
        </w:rPr>
        <w:t>pelaksanaan perjanjian Kredit Modal Kerja (KMK) dari Bank?</w:t>
      </w:r>
    </w:p>
    <w:p w:rsidR="003951C9" w:rsidRDefault="003951C9" w:rsidP="003951C9">
      <w:pPr>
        <w:pStyle w:val="ListParagraph"/>
        <w:numPr>
          <w:ilvl w:val="0"/>
          <w:numId w:val="6"/>
        </w:numPr>
        <w:spacing w:line="480" w:lineRule="auto"/>
        <w:ind w:left="720" w:hanging="270"/>
        <w:jc w:val="both"/>
        <w:rPr>
          <w:rFonts w:ascii="Times New Roman" w:hAnsi="Times New Roman"/>
          <w:sz w:val="24"/>
          <w:szCs w:val="24"/>
        </w:rPr>
      </w:pPr>
      <w:r>
        <w:rPr>
          <w:rFonts w:ascii="Times New Roman" w:hAnsi="Times New Roman"/>
          <w:sz w:val="24"/>
          <w:szCs w:val="24"/>
        </w:rPr>
        <w:t>Bagaimana bentuk penyelesaian masal</w:t>
      </w:r>
      <w:r w:rsidR="006438C8">
        <w:rPr>
          <w:rFonts w:ascii="Times New Roman" w:hAnsi="Times New Roman"/>
          <w:sz w:val="24"/>
          <w:szCs w:val="24"/>
        </w:rPr>
        <w:t xml:space="preserve">ah apabila terjadi kredit </w:t>
      </w:r>
      <w:proofErr w:type="gramStart"/>
      <w:r w:rsidR="006438C8">
        <w:rPr>
          <w:rFonts w:ascii="Times New Roman" w:hAnsi="Times New Roman"/>
          <w:sz w:val="24"/>
          <w:szCs w:val="24"/>
        </w:rPr>
        <w:t>macet ?</w:t>
      </w:r>
      <w:proofErr w:type="gramEnd"/>
    </w:p>
    <w:p w:rsidR="003951C9" w:rsidRPr="00850F53" w:rsidRDefault="003951C9" w:rsidP="003951C9">
      <w:pPr>
        <w:pStyle w:val="ListParagraph"/>
        <w:numPr>
          <w:ilvl w:val="0"/>
          <w:numId w:val="7"/>
        </w:numPr>
        <w:spacing w:line="480" w:lineRule="auto"/>
        <w:ind w:left="360"/>
        <w:jc w:val="both"/>
        <w:rPr>
          <w:rFonts w:ascii="Times New Roman" w:hAnsi="Times New Roman"/>
          <w:sz w:val="24"/>
          <w:szCs w:val="24"/>
        </w:rPr>
      </w:pPr>
      <w:r w:rsidRPr="00850F53">
        <w:rPr>
          <w:rFonts w:ascii="Times New Roman" w:hAnsi="Times New Roman"/>
          <w:b/>
          <w:sz w:val="24"/>
          <w:szCs w:val="24"/>
        </w:rPr>
        <w:t>Tujuan Penelitian</w:t>
      </w:r>
    </w:p>
    <w:p w:rsidR="003951C9" w:rsidRPr="009A226C" w:rsidRDefault="003951C9" w:rsidP="003951C9">
      <w:pPr>
        <w:pStyle w:val="ListParagraph"/>
        <w:spacing w:line="480" w:lineRule="auto"/>
        <w:ind w:left="0" w:firstLine="1080"/>
        <w:jc w:val="both"/>
        <w:rPr>
          <w:rFonts w:ascii="Times New Roman" w:hAnsi="Times New Roman"/>
          <w:sz w:val="24"/>
          <w:szCs w:val="24"/>
        </w:rPr>
      </w:pPr>
      <w:r w:rsidRPr="009A226C">
        <w:rPr>
          <w:rFonts w:ascii="Times New Roman" w:hAnsi="Times New Roman"/>
          <w:sz w:val="24"/>
          <w:szCs w:val="24"/>
        </w:rPr>
        <w:t>Tujuan diadakannya penelitian adalah sebagai berikut:</w:t>
      </w:r>
    </w:p>
    <w:p w:rsidR="003951C9" w:rsidRPr="000F70F6" w:rsidRDefault="003951C9" w:rsidP="003951C9">
      <w:pPr>
        <w:pStyle w:val="ListParagraph"/>
        <w:numPr>
          <w:ilvl w:val="0"/>
          <w:numId w:val="1"/>
        </w:numPr>
        <w:tabs>
          <w:tab w:val="left" w:pos="720"/>
        </w:tabs>
        <w:spacing w:line="480" w:lineRule="auto"/>
        <w:ind w:left="720"/>
        <w:jc w:val="both"/>
        <w:rPr>
          <w:rFonts w:ascii="Times New Roman" w:hAnsi="Times New Roman"/>
          <w:sz w:val="24"/>
          <w:szCs w:val="24"/>
        </w:rPr>
      </w:pPr>
      <w:r>
        <w:rPr>
          <w:rFonts w:ascii="Times New Roman" w:hAnsi="Times New Roman"/>
          <w:sz w:val="24"/>
          <w:szCs w:val="24"/>
        </w:rPr>
        <w:t>Untuk mengetahui</w:t>
      </w:r>
      <w:r w:rsidRPr="009A226C">
        <w:rPr>
          <w:rFonts w:ascii="Times New Roman" w:hAnsi="Times New Roman"/>
          <w:sz w:val="24"/>
          <w:szCs w:val="24"/>
        </w:rPr>
        <w:t xml:space="preserve"> bentuk pelaksanaan </w:t>
      </w:r>
      <w:r>
        <w:rPr>
          <w:rFonts w:ascii="Times New Roman" w:hAnsi="Times New Roman"/>
          <w:sz w:val="24"/>
          <w:szCs w:val="24"/>
        </w:rPr>
        <w:t xml:space="preserve">perjanjian </w:t>
      </w:r>
      <w:proofErr w:type="gramStart"/>
      <w:r>
        <w:rPr>
          <w:rFonts w:ascii="Times New Roman" w:hAnsi="Times New Roman"/>
          <w:sz w:val="24"/>
          <w:szCs w:val="24"/>
        </w:rPr>
        <w:t>Kredit  Modal</w:t>
      </w:r>
      <w:proofErr w:type="gramEnd"/>
      <w:r>
        <w:rPr>
          <w:rFonts w:ascii="Times New Roman" w:hAnsi="Times New Roman"/>
          <w:sz w:val="24"/>
          <w:szCs w:val="24"/>
        </w:rPr>
        <w:t xml:space="preserve"> Kerja (KMK)antara</w:t>
      </w:r>
      <w:r w:rsidRPr="009A226C">
        <w:rPr>
          <w:rFonts w:ascii="Times New Roman" w:hAnsi="Times New Roman"/>
          <w:sz w:val="24"/>
          <w:szCs w:val="24"/>
        </w:rPr>
        <w:t xml:space="preserve"> Bank</w:t>
      </w:r>
      <w:r>
        <w:rPr>
          <w:rFonts w:ascii="Times New Roman" w:hAnsi="Times New Roman"/>
          <w:sz w:val="24"/>
          <w:szCs w:val="24"/>
        </w:rPr>
        <w:t xml:space="preserve"> dengan kelompok UMKM di DesaSigerongan.</w:t>
      </w:r>
    </w:p>
    <w:p w:rsidR="003951C9" w:rsidRPr="0094257C" w:rsidRDefault="003951C9" w:rsidP="003951C9">
      <w:pPr>
        <w:pStyle w:val="ListParagraph"/>
        <w:numPr>
          <w:ilvl w:val="0"/>
          <w:numId w:val="1"/>
        </w:numPr>
        <w:tabs>
          <w:tab w:val="left" w:pos="720"/>
        </w:tabs>
        <w:spacing w:line="480" w:lineRule="auto"/>
        <w:ind w:left="720"/>
        <w:jc w:val="both"/>
        <w:rPr>
          <w:rFonts w:ascii="Times New Roman" w:hAnsi="Times New Roman"/>
          <w:sz w:val="28"/>
          <w:szCs w:val="24"/>
        </w:rPr>
      </w:pPr>
      <w:r>
        <w:rPr>
          <w:rFonts w:ascii="Times New Roman" w:hAnsi="Times New Roman"/>
          <w:sz w:val="24"/>
          <w:szCs w:val="24"/>
        </w:rPr>
        <w:t>Untuk dapat mengetahui hambatan yang di</w:t>
      </w:r>
      <w:r w:rsidRPr="009A226C">
        <w:rPr>
          <w:rFonts w:ascii="Times New Roman" w:hAnsi="Times New Roman"/>
          <w:sz w:val="24"/>
          <w:szCs w:val="24"/>
        </w:rPr>
        <w:t>hadapi oleh U</w:t>
      </w:r>
      <w:r>
        <w:rPr>
          <w:rFonts w:ascii="Times New Roman" w:hAnsi="Times New Roman"/>
          <w:sz w:val="24"/>
          <w:szCs w:val="24"/>
        </w:rPr>
        <w:t>M</w:t>
      </w:r>
      <w:r w:rsidRPr="009A226C">
        <w:rPr>
          <w:rFonts w:ascii="Times New Roman" w:hAnsi="Times New Roman"/>
          <w:sz w:val="24"/>
          <w:szCs w:val="24"/>
        </w:rPr>
        <w:t xml:space="preserve">KM dalam </w:t>
      </w:r>
      <w:r>
        <w:rPr>
          <w:rFonts w:ascii="Times New Roman" w:hAnsi="Times New Roman"/>
          <w:sz w:val="24"/>
          <w:szCs w:val="24"/>
        </w:rPr>
        <w:t>pelaksanaan perjanjian Kredit Modal Kerja (KMK) dari Bank.</w:t>
      </w:r>
    </w:p>
    <w:p w:rsidR="003951C9" w:rsidRPr="009A226C" w:rsidRDefault="003951C9" w:rsidP="003951C9">
      <w:pPr>
        <w:pStyle w:val="ListParagraph"/>
        <w:numPr>
          <w:ilvl w:val="0"/>
          <w:numId w:val="1"/>
        </w:numPr>
        <w:tabs>
          <w:tab w:val="left" w:pos="720"/>
        </w:tabs>
        <w:spacing w:line="480" w:lineRule="auto"/>
        <w:ind w:left="720"/>
        <w:jc w:val="both"/>
        <w:rPr>
          <w:rFonts w:ascii="Times New Roman" w:hAnsi="Times New Roman"/>
          <w:sz w:val="28"/>
          <w:szCs w:val="24"/>
        </w:rPr>
      </w:pPr>
      <w:r>
        <w:rPr>
          <w:rFonts w:ascii="Times New Roman" w:hAnsi="Times New Roman"/>
          <w:sz w:val="24"/>
          <w:szCs w:val="24"/>
        </w:rPr>
        <w:t>Untuk mengetahui bagaimana bentuk penyelesaian masalah apabila terjadi kredit macet.</w:t>
      </w:r>
    </w:p>
    <w:p w:rsidR="003951C9" w:rsidRPr="009A226C" w:rsidRDefault="003951C9" w:rsidP="00F321BE">
      <w:pPr>
        <w:pStyle w:val="ListParagraph"/>
        <w:numPr>
          <w:ilvl w:val="0"/>
          <w:numId w:val="38"/>
        </w:numPr>
        <w:tabs>
          <w:tab w:val="left" w:pos="360"/>
        </w:tabs>
        <w:spacing w:before="120" w:line="480" w:lineRule="auto"/>
        <w:ind w:left="360"/>
        <w:jc w:val="both"/>
        <w:rPr>
          <w:rFonts w:ascii="Times New Roman" w:hAnsi="Times New Roman"/>
          <w:b/>
          <w:sz w:val="24"/>
          <w:szCs w:val="24"/>
        </w:rPr>
      </w:pPr>
      <w:r w:rsidRPr="009A226C">
        <w:rPr>
          <w:rFonts w:ascii="Times New Roman" w:hAnsi="Times New Roman"/>
          <w:b/>
          <w:sz w:val="24"/>
          <w:szCs w:val="24"/>
        </w:rPr>
        <w:t>Manfaat Penelitian</w:t>
      </w:r>
    </w:p>
    <w:p w:rsidR="003951C9" w:rsidRDefault="003951C9" w:rsidP="003951C9">
      <w:pPr>
        <w:pStyle w:val="ListParagraph"/>
        <w:tabs>
          <w:tab w:val="left" w:pos="360"/>
          <w:tab w:val="left" w:pos="720"/>
          <w:tab w:val="left" w:pos="1080"/>
        </w:tabs>
        <w:spacing w:line="480" w:lineRule="auto"/>
        <w:ind w:left="360" w:firstLine="720"/>
        <w:jc w:val="both"/>
        <w:rPr>
          <w:rFonts w:ascii="Times New Roman" w:hAnsi="Times New Roman"/>
          <w:sz w:val="24"/>
          <w:szCs w:val="24"/>
        </w:rPr>
      </w:pPr>
      <w:r w:rsidRPr="009A226C">
        <w:rPr>
          <w:rFonts w:ascii="Times New Roman" w:hAnsi="Times New Roman"/>
          <w:sz w:val="24"/>
          <w:szCs w:val="24"/>
        </w:rPr>
        <w:t>Berdasa</w:t>
      </w:r>
      <w:r>
        <w:rPr>
          <w:rFonts w:ascii="Times New Roman" w:hAnsi="Times New Roman"/>
          <w:sz w:val="24"/>
          <w:szCs w:val="24"/>
        </w:rPr>
        <w:t xml:space="preserve">rkan tujuan dari penelitian ini, </w:t>
      </w:r>
      <w:r w:rsidRPr="009A226C">
        <w:rPr>
          <w:rFonts w:ascii="Times New Roman" w:hAnsi="Times New Roman"/>
          <w:sz w:val="24"/>
          <w:szCs w:val="24"/>
        </w:rPr>
        <w:t>maka manf</w:t>
      </w:r>
      <w:r>
        <w:rPr>
          <w:rFonts w:ascii="Times New Roman" w:hAnsi="Times New Roman"/>
          <w:sz w:val="24"/>
          <w:szCs w:val="24"/>
        </w:rPr>
        <w:t xml:space="preserve">aat penelitian ini adalah </w:t>
      </w:r>
      <w:r w:rsidRPr="009A226C">
        <w:rPr>
          <w:rFonts w:ascii="Times New Roman" w:hAnsi="Times New Roman"/>
          <w:sz w:val="24"/>
          <w:szCs w:val="24"/>
        </w:rPr>
        <w:t>sebagai berikut:</w:t>
      </w:r>
    </w:p>
    <w:p w:rsidR="001E3393" w:rsidRDefault="001E3393" w:rsidP="003951C9">
      <w:pPr>
        <w:pStyle w:val="ListParagraph"/>
        <w:tabs>
          <w:tab w:val="left" w:pos="360"/>
          <w:tab w:val="left" w:pos="720"/>
          <w:tab w:val="left" w:pos="1080"/>
        </w:tabs>
        <w:spacing w:line="480" w:lineRule="auto"/>
        <w:ind w:left="360" w:firstLine="720"/>
        <w:jc w:val="both"/>
        <w:rPr>
          <w:rFonts w:ascii="Times New Roman" w:hAnsi="Times New Roman"/>
          <w:sz w:val="24"/>
          <w:szCs w:val="24"/>
        </w:rPr>
      </w:pPr>
    </w:p>
    <w:p w:rsidR="001E3393" w:rsidRDefault="001E3393" w:rsidP="003951C9">
      <w:pPr>
        <w:pStyle w:val="ListParagraph"/>
        <w:tabs>
          <w:tab w:val="left" w:pos="360"/>
          <w:tab w:val="left" w:pos="720"/>
          <w:tab w:val="left" w:pos="1080"/>
        </w:tabs>
        <w:spacing w:line="480" w:lineRule="auto"/>
        <w:ind w:left="360" w:firstLine="720"/>
        <w:jc w:val="both"/>
        <w:rPr>
          <w:rFonts w:ascii="Times New Roman" w:hAnsi="Times New Roman"/>
          <w:sz w:val="24"/>
          <w:szCs w:val="24"/>
        </w:rPr>
      </w:pPr>
    </w:p>
    <w:p w:rsidR="003951C9" w:rsidRDefault="003951C9" w:rsidP="003951C9">
      <w:pPr>
        <w:pStyle w:val="ListParagraph"/>
        <w:numPr>
          <w:ilvl w:val="0"/>
          <w:numId w:val="3"/>
        </w:numPr>
        <w:tabs>
          <w:tab w:val="left" w:pos="360"/>
          <w:tab w:val="left" w:pos="720"/>
        </w:tabs>
        <w:spacing w:line="480" w:lineRule="auto"/>
        <w:ind w:left="720"/>
        <w:jc w:val="both"/>
        <w:rPr>
          <w:rFonts w:ascii="Times New Roman" w:hAnsi="Times New Roman"/>
          <w:sz w:val="24"/>
          <w:szCs w:val="24"/>
        </w:rPr>
      </w:pPr>
      <w:r>
        <w:rPr>
          <w:rFonts w:ascii="Times New Roman" w:hAnsi="Times New Roman"/>
          <w:sz w:val="24"/>
          <w:szCs w:val="24"/>
        </w:rPr>
        <w:lastRenderedPageBreak/>
        <w:t>Manfaat Akademisi</w:t>
      </w:r>
    </w:p>
    <w:p w:rsidR="003951C9" w:rsidRDefault="003951C9" w:rsidP="003951C9">
      <w:pPr>
        <w:pStyle w:val="ListParagraph"/>
        <w:numPr>
          <w:ilvl w:val="0"/>
          <w:numId w:val="5"/>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Memberikan manfaat untuk pengembangan ilmu hukum pada umumnya dan hukum perjanjian pada khususnya.</w:t>
      </w:r>
    </w:p>
    <w:p w:rsidR="003951C9" w:rsidRPr="008D5A0F" w:rsidRDefault="003951C9" w:rsidP="003951C9">
      <w:pPr>
        <w:numPr>
          <w:ilvl w:val="0"/>
          <w:numId w:val="5"/>
        </w:numPr>
        <w:tabs>
          <w:tab w:val="left" w:pos="1080"/>
        </w:tabs>
        <w:autoSpaceDE w:val="0"/>
        <w:autoSpaceDN w:val="0"/>
        <w:adjustRightInd w:val="0"/>
        <w:spacing w:after="0" w:line="480" w:lineRule="auto"/>
        <w:ind w:left="1080"/>
        <w:jc w:val="both"/>
        <w:rPr>
          <w:rFonts w:ascii="Times New Roman" w:hAnsi="Times New Roman"/>
          <w:sz w:val="24"/>
          <w:szCs w:val="24"/>
        </w:rPr>
      </w:pPr>
      <w:r w:rsidRPr="008D5A0F">
        <w:rPr>
          <w:rFonts w:ascii="Times New Roman" w:hAnsi="Times New Roman"/>
          <w:sz w:val="24"/>
          <w:szCs w:val="24"/>
        </w:rPr>
        <w:t>Merupakan tambahan informasi yang bermanfaat bagi pembaca yang</w:t>
      </w:r>
      <w:r>
        <w:rPr>
          <w:rFonts w:ascii="Times New Roman" w:hAnsi="Times New Roman"/>
          <w:sz w:val="24"/>
          <w:szCs w:val="24"/>
        </w:rPr>
        <w:t xml:space="preserve"> berkepentingan dan </w:t>
      </w:r>
      <w:r w:rsidRPr="008D5A0F">
        <w:rPr>
          <w:rFonts w:ascii="Times New Roman" w:hAnsi="Times New Roman"/>
          <w:sz w:val="24"/>
          <w:szCs w:val="24"/>
        </w:rPr>
        <w:t>sebagai salah satu sumber referensi bagi kepentingan</w:t>
      </w:r>
      <w:r w:rsidR="002078F9">
        <w:rPr>
          <w:rFonts w:ascii="Times New Roman" w:hAnsi="Times New Roman"/>
          <w:sz w:val="24"/>
          <w:szCs w:val="24"/>
        </w:rPr>
        <w:t xml:space="preserve"> </w:t>
      </w:r>
      <w:r w:rsidRPr="008D5A0F">
        <w:rPr>
          <w:rFonts w:ascii="Times New Roman" w:hAnsi="Times New Roman"/>
          <w:sz w:val="24"/>
          <w:szCs w:val="24"/>
        </w:rPr>
        <w:t>keilmuan dalam mengatasi</w:t>
      </w:r>
      <w:r w:rsidR="002078F9">
        <w:rPr>
          <w:rFonts w:ascii="Times New Roman" w:hAnsi="Times New Roman"/>
          <w:sz w:val="24"/>
          <w:szCs w:val="24"/>
        </w:rPr>
        <w:t xml:space="preserve"> </w:t>
      </w:r>
      <w:r w:rsidRPr="008D5A0F">
        <w:rPr>
          <w:rFonts w:ascii="Times New Roman" w:hAnsi="Times New Roman"/>
          <w:sz w:val="24"/>
          <w:szCs w:val="24"/>
        </w:rPr>
        <w:t>ma</w:t>
      </w:r>
      <w:r>
        <w:rPr>
          <w:rFonts w:ascii="Times New Roman" w:hAnsi="Times New Roman"/>
          <w:sz w:val="24"/>
          <w:szCs w:val="24"/>
        </w:rPr>
        <w:t xml:space="preserve">salah yang </w:t>
      </w:r>
      <w:proofErr w:type="gramStart"/>
      <w:r>
        <w:rPr>
          <w:rFonts w:ascii="Times New Roman" w:hAnsi="Times New Roman"/>
          <w:sz w:val="24"/>
          <w:szCs w:val="24"/>
        </w:rPr>
        <w:t>sama</w:t>
      </w:r>
      <w:proofErr w:type="gramEnd"/>
      <w:r w:rsidR="002078F9">
        <w:rPr>
          <w:rFonts w:ascii="Times New Roman" w:hAnsi="Times New Roman"/>
          <w:sz w:val="24"/>
          <w:szCs w:val="24"/>
        </w:rPr>
        <w:t xml:space="preserve"> </w:t>
      </w:r>
      <w:r>
        <w:rPr>
          <w:rFonts w:ascii="Times New Roman" w:hAnsi="Times New Roman"/>
          <w:sz w:val="24"/>
          <w:szCs w:val="24"/>
        </w:rPr>
        <w:t>atau</w:t>
      </w:r>
      <w:r w:rsidR="002078F9">
        <w:rPr>
          <w:rFonts w:ascii="Times New Roman" w:hAnsi="Times New Roman"/>
          <w:sz w:val="24"/>
          <w:szCs w:val="24"/>
        </w:rPr>
        <w:t xml:space="preserve"> </w:t>
      </w:r>
      <w:r>
        <w:rPr>
          <w:rFonts w:ascii="Times New Roman" w:hAnsi="Times New Roman"/>
          <w:sz w:val="24"/>
          <w:szCs w:val="24"/>
        </w:rPr>
        <w:t>terkait</w:t>
      </w:r>
      <w:r w:rsidR="002078F9">
        <w:rPr>
          <w:rFonts w:ascii="Times New Roman" w:hAnsi="Times New Roman"/>
          <w:sz w:val="24"/>
          <w:szCs w:val="24"/>
        </w:rPr>
        <w:t xml:space="preserve"> </w:t>
      </w:r>
      <w:r>
        <w:rPr>
          <w:rFonts w:ascii="Times New Roman" w:hAnsi="Times New Roman"/>
          <w:sz w:val="24"/>
          <w:szCs w:val="24"/>
        </w:rPr>
        <w:t>di</w:t>
      </w:r>
      <w:r w:rsidRPr="008D5A0F">
        <w:rPr>
          <w:rFonts w:ascii="Times New Roman" w:hAnsi="Times New Roman"/>
          <w:sz w:val="24"/>
          <w:szCs w:val="24"/>
        </w:rPr>
        <w:t>masa yang</w:t>
      </w:r>
      <w:r w:rsidR="002078F9">
        <w:rPr>
          <w:rFonts w:ascii="Times New Roman" w:hAnsi="Times New Roman"/>
          <w:sz w:val="24"/>
          <w:szCs w:val="24"/>
        </w:rPr>
        <w:t xml:space="preserve"> </w:t>
      </w:r>
      <w:r w:rsidRPr="008D5A0F">
        <w:rPr>
          <w:rFonts w:ascii="Times New Roman" w:hAnsi="Times New Roman"/>
          <w:sz w:val="24"/>
          <w:szCs w:val="24"/>
        </w:rPr>
        <w:t>akan</w:t>
      </w:r>
      <w:r w:rsidR="002078F9">
        <w:rPr>
          <w:rFonts w:ascii="Times New Roman" w:hAnsi="Times New Roman"/>
          <w:sz w:val="24"/>
          <w:szCs w:val="24"/>
        </w:rPr>
        <w:t xml:space="preserve"> </w:t>
      </w:r>
      <w:r w:rsidRPr="008D5A0F">
        <w:rPr>
          <w:rFonts w:ascii="Times New Roman" w:hAnsi="Times New Roman"/>
          <w:sz w:val="24"/>
          <w:szCs w:val="24"/>
        </w:rPr>
        <w:t>datang</w:t>
      </w:r>
      <w:r>
        <w:rPr>
          <w:rFonts w:ascii="Arial" w:hAnsi="Arial" w:cs="Arial"/>
        </w:rPr>
        <w:t>.</w:t>
      </w:r>
    </w:p>
    <w:p w:rsidR="003951C9" w:rsidRDefault="003951C9" w:rsidP="003951C9">
      <w:pPr>
        <w:numPr>
          <w:ilvl w:val="0"/>
          <w:numId w:val="3"/>
        </w:numPr>
        <w:tabs>
          <w:tab w:val="left" w:pos="720"/>
        </w:tabs>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Manfaat Teoritis</w:t>
      </w:r>
    </w:p>
    <w:p w:rsidR="003951C9" w:rsidRDefault="003951C9" w:rsidP="003951C9">
      <w:pPr>
        <w:numPr>
          <w:ilvl w:val="0"/>
          <w:numId w:val="4"/>
        </w:numPr>
        <w:tabs>
          <w:tab w:val="left" w:pos="1080"/>
        </w:tabs>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Bank</w:t>
      </w:r>
    </w:p>
    <w:p w:rsidR="003951C9" w:rsidRDefault="003951C9" w:rsidP="003951C9">
      <w:pPr>
        <w:autoSpaceDE w:val="0"/>
        <w:autoSpaceDN w:val="0"/>
        <w:adjustRightInd w:val="0"/>
        <w:spacing w:after="0" w:line="480" w:lineRule="auto"/>
        <w:ind w:left="1080"/>
        <w:jc w:val="both"/>
        <w:rPr>
          <w:rFonts w:ascii="Times New Roman" w:hAnsi="Times New Roman"/>
          <w:sz w:val="24"/>
          <w:szCs w:val="24"/>
        </w:rPr>
      </w:pPr>
      <w:proofErr w:type="gramStart"/>
      <w:r>
        <w:rPr>
          <w:rFonts w:ascii="Times New Roman" w:hAnsi="Times New Roman"/>
          <w:sz w:val="24"/>
          <w:szCs w:val="24"/>
        </w:rPr>
        <w:t>Dapat di</w:t>
      </w:r>
      <w:r w:rsidRPr="008D5A0F">
        <w:rPr>
          <w:rFonts w:ascii="Times New Roman" w:hAnsi="Times New Roman"/>
          <w:sz w:val="24"/>
          <w:szCs w:val="24"/>
        </w:rPr>
        <w:t>jadikan sumber informasi bagi pihak bank dalam usaha meningkatkan pelayan</w:t>
      </w:r>
      <w:r>
        <w:rPr>
          <w:rFonts w:ascii="Times New Roman" w:hAnsi="Times New Roman"/>
          <w:sz w:val="24"/>
          <w:szCs w:val="24"/>
        </w:rPr>
        <w:t>an supaya lebih memuas</w:t>
      </w:r>
      <w:r w:rsidRPr="008D5A0F">
        <w:rPr>
          <w:rFonts w:ascii="Times New Roman" w:hAnsi="Times New Roman"/>
          <w:sz w:val="24"/>
          <w:szCs w:val="24"/>
        </w:rPr>
        <w:t xml:space="preserve">kan nasabah dalam </w:t>
      </w:r>
      <w:r>
        <w:rPr>
          <w:rFonts w:ascii="Times New Roman" w:hAnsi="Times New Roman"/>
          <w:sz w:val="24"/>
          <w:szCs w:val="24"/>
        </w:rPr>
        <w:t>melaksanakan pinjaman kredit.</w:t>
      </w:r>
      <w:proofErr w:type="gramEnd"/>
    </w:p>
    <w:p w:rsidR="003951C9" w:rsidRDefault="003951C9" w:rsidP="003951C9">
      <w:pPr>
        <w:numPr>
          <w:ilvl w:val="0"/>
          <w:numId w:val="4"/>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 xml:space="preserve">Masyarakat </w:t>
      </w:r>
    </w:p>
    <w:p w:rsidR="00AE6D6F" w:rsidRDefault="003951C9" w:rsidP="00AE6D6F">
      <w:pPr>
        <w:tabs>
          <w:tab w:val="left" w:pos="720"/>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 xml:space="preserve">Sebagai bahan informasi dan pengetahuan tata </w:t>
      </w:r>
      <w:proofErr w:type="gramStart"/>
      <w:r>
        <w:rPr>
          <w:rFonts w:ascii="Times New Roman" w:hAnsi="Times New Roman"/>
          <w:sz w:val="24"/>
          <w:szCs w:val="24"/>
        </w:rPr>
        <w:t>cara</w:t>
      </w:r>
      <w:proofErr w:type="gramEnd"/>
      <w:r>
        <w:rPr>
          <w:rFonts w:ascii="Times New Roman" w:hAnsi="Times New Roman"/>
          <w:sz w:val="24"/>
          <w:szCs w:val="24"/>
        </w:rPr>
        <w:t xml:space="preserve"> pelaksanaan perjanjian kredit modal kerja dan pengetahuan tentang hukum yang mengatur tentang pinjaman kredit.</w:t>
      </w:r>
    </w:p>
    <w:p w:rsidR="004037FD" w:rsidRDefault="004037FD" w:rsidP="00AE6D6F">
      <w:pPr>
        <w:numPr>
          <w:ilvl w:val="0"/>
          <w:numId w:val="39"/>
        </w:numPr>
        <w:tabs>
          <w:tab w:val="left" w:pos="360"/>
        </w:tabs>
        <w:spacing w:before="240" w:after="120" w:line="480" w:lineRule="auto"/>
        <w:ind w:left="450" w:hanging="450"/>
        <w:rPr>
          <w:rFonts w:ascii="Times New Roman" w:hAnsi="Times New Roman"/>
          <w:b/>
          <w:sz w:val="24"/>
          <w:szCs w:val="24"/>
        </w:rPr>
      </w:pPr>
      <w:r w:rsidRPr="003A5341">
        <w:rPr>
          <w:rFonts w:ascii="Times New Roman" w:hAnsi="Times New Roman"/>
          <w:b/>
          <w:sz w:val="24"/>
          <w:szCs w:val="24"/>
        </w:rPr>
        <w:t>Metode Pendekatan</w:t>
      </w:r>
    </w:p>
    <w:p w:rsidR="00F321BE" w:rsidRPr="00F321BE" w:rsidRDefault="00F321BE" w:rsidP="00AE6D6F">
      <w:pPr>
        <w:pStyle w:val="ListParagraph"/>
        <w:spacing w:before="240" w:after="0" w:line="480" w:lineRule="auto"/>
        <w:ind w:firstLine="720"/>
        <w:jc w:val="both"/>
        <w:rPr>
          <w:rFonts w:ascii="Times New Roman" w:eastAsia="Times New Roman" w:hAnsi="Times New Roman"/>
          <w:sz w:val="24"/>
          <w:szCs w:val="24"/>
        </w:rPr>
      </w:pPr>
      <w:proofErr w:type="gramStart"/>
      <w:r w:rsidRPr="00F321BE">
        <w:rPr>
          <w:rFonts w:ascii="Times New Roman" w:eastAsia="Times New Roman" w:hAnsi="Times New Roman"/>
          <w:sz w:val="24"/>
          <w:szCs w:val="24"/>
        </w:rPr>
        <w:t>Metodepenelitian yang digunakan</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adalah</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metod</w:t>
      </w:r>
      <w:r w:rsidR="008C6B49">
        <w:rPr>
          <w:rFonts w:ascii="Times New Roman" w:eastAsia="Times New Roman" w:hAnsi="Times New Roman"/>
          <w:sz w:val="24"/>
          <w:szCs w:val="24"/>
        </w:rPr>
        <w:t>e</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penelitian</w:t>
      </w:r>
      <w:r w:rsidR="00022C94">
        <w:rPr>
          <w:rFonts w:ascii="Times New Roman" w:eastAsia="Times New Roman" w:hAnsi="Times New Roman"/>
          <w:sz w:val="24"/>
          <w:szCs w:val="24"/>
        </w:rPr>
        <w:t xml:space="preserve"> hokum </w:t>
      </w:r>
      <w:r w:rsidRPr="00F321BE">
        <w:rPr>
          <w:rFonts w:ascii="Times New Roman" w:eastAsia="Times New Roman" w:hAnsi="Times New Roman"/>
          <w:sz w:val="24"/>
          <w:szCs w:val="24"/>
        </w:rPr>
        <w:t>emp</w:t>
      </w:r>
      <w:r w:rsidR="008146D5">
        <w:rPr>
          <w:rFonts w:ascii="Times New Roman" w:eastAsia="Times New Roman" w:hAnsi="Times New Roman"/>
          <w:sz w:val="24"/>
          <w:szCs w:val="24"/>
        </w:rPr>
        <w:t>iris.</w:t>
      </w:r>
      <w:proofErr w:type="gramEnd"/>
      <w:r w:rsidR="00022C94">
        <w:rPr>
          <w:rFonts w:ascii="Times New Roman" w:eastAsia="Times New Roman" w:hAnsi="Times New Roman"/>
          <w:sz w:val="24"/>
          <w:szCs w:val="24"/>
        </w:rPr>
        <w:t xml:space="preserve"> </w:t>
      </w:r>
      <w:proofErr w:type="gramStart"/>
      <w:r w:rsidR="008146D5">
        <w:rPr>
          <w:rFonts w:ascii="Times New Roman" w:eastAsia="Times New Roman" w:hAnsi="Times New Roman"/>
          <w:sz w:val="24"/>
          <w:szCs w:val="24"/>
        </w:rPr>
        <w:t>Penelitian</w:t>
      </w:r>
      <w:r w:rsidR="00022C94">
        <w:rPr>
          <w:rFonts w:ascii="Times New Roman" w:eastAsia="Times New Roman" w:hAnsi="Times New Roman"/>
          <w:sz w:val="24"/>
          <w:szCs w:val="24"/>
        </w:rPr>
        <w:t xml:space="preserve"> hukum </w:t>
      </w:r>
      <w:r w:rsidRPr="00F321BE">
        <w:rPr>
          <w:rFonts w:ascii="Times New Roman" w:eastAsia="Times New Roman" w:hAnsi="Times New Roman"/>
          <w:sz w:val="24"/>
          <w:szCs w:val="24"/>
        </w:rPr>
        <w:t>empiris</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yaitu</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penelitian</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terhadap</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pengalaman yang terjadi dalam masyarakat yang berfungsi untuk melihat hukum dalam</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arti</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nyata</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dan</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meneliti</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bagaimana</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bekerjanya</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hukum di lingkungan</w:t>
      </w:r>
      <w:r w:rsidR="00022C94">
        <w:rPr>
          <w:rFonts w:ascii="Times New Roman" w:eastAsia="Times New Roman" w:hAnsi="Times New Roman"/>
          <w:sz w:val="24"/>
          <w:szCs w:val="24"/>
        </w:rPr>
        <w:t xml:space="preserve"> </w:t>
      </w:r>
      <w:r w:rsidRPr="00F321BE">
        <w:rPr>
          <w:rFonts w:ascii="Times New Roman" w:eastAsia="Times New Roman" w:hAnsi="Times New Roman"/>
          <w:sz w:val="24"/>
          <w:szCs w:val="24"/>
        </w:rPr>
        <w:t>masyarakat.</w:t>
      </w:r>
      <w:proofErr w:type="gramEnd"/>
      <w:r w:rsidR="00022C94">
        <w:rPr>
          <w:rFonts w:ascii="Times New Roman" w:eastAsia="Times New Roman" w:hAnsi="Times New Roman"/>
          <w:sz w:val="24"/>
          <w:szCs w:val="24"/>
        </w:rPr>
        <w:t xml:space="preserve"> </w:t>
      </w:r>
      <w:proofErr w:type="gramStart"/>
      <w:r w:rsidRPr="00F321BE">
        <w:rPr>
          <w:rFonts w:ascii="Times New Roman" w:hAnsi="Times New Roman"/>
          <w:sz w:val="24"/>
          <w:szCs w:val="24"/>
        </w:rPr>
        <w:t xml:space="preserve">Metode penelitian empiris ini menggunakan pendekatan yang bersifat yuridis sosiologis, yaitu pendekatan yang mengkaji persepsi dan </w:t>
      </w:r>
      <w:r w:rsidRPr="00F321BE">
        <w:rPr>
          <w:rFonts w:ascii="Times New Roman" w:hAnsi="Times New Roman"/>
          <w:sz w:val="24"/>
          <w:szCs w:val="24"/>
        </w:rPr>
        <w:lastRenderedPageBreak/>
        <w:t>perilaku hukum orang (manusia dan</w:t>
      </w:r>
      <w:r w:rsidR="00022C94">
        <w:rPr>
          <w:rFonts w:ascii="Times New Roman" w:hAnsi="Times New Roman"/>
          <w:sz w:val="24"/>
          <w:szCs w:val="24"/>
        </w:rPr>
        <w:t xml:space="preserve"> </w:t>
      </w:r>
      <w:r w:rsidRPr="00F321BE">
        <w:rPr>
          <w:rFonts w:ascii="Times New Roman" w:hAnsi="Times New Roman"/>
          <w:sz w:val="24"/>
          <w:szCs w:val="24"/>
        </w:rPr>
        <w:t>badan</w:t>
      </w:r>
      <w:r w:rsidR="00022C94">
        <w:rPr>
          <w:rFonts w:ascii="Times New Roman" w:hAnsi="Times New Roman"/>
          <w:sz w:val="24"/>
          <w:szCs w:val="24"/>
        </w:rPr>
        <w:t xml:space="preserve"> </w:t>
      </w:r>
      <w:r w:rsidRPr="00F321BE">
        <w:rPr>
          <w:rFonts w:ascii="Times New Roman" w:hAnsi="Times New Roman"/>
          <w:sz w:val="24"/>
          <w:szCs w:val="24"/>
        </w:rPr>
        <w:t>hukum) dan</w:t>
      </w:r>
      <w:r w:rsidR="00022C94">
        <w:rPr>
          <w:rFonts w:ascii="Times New Roman" w:hAnsi="Times New Roman"/>
          <w:sz w:val="24"/>
          <w:szCs w:val="24"/>
        </w:rPr>
        <w:t xml:space="preserve"> </w:t>
      </w:r>
      <w:r w:rsidRPr="00F321BE">
        <w:rPr>
          <w:rFonts w:ascii="Times New Roman" w:hAnsi="Times New Roman"/>
          <w:sz w:val="24"/>
          <w:szCs w:val="24"/>
        </w:rPr>
        <w:t>masyarakat</w:t>
      </w:r>
      <w:r w:rsidR="00022C94">
        <w:rPr>
          <w:rFonts w:ascii="Times New Roman" w:hAnsi="Times New Roman"/>
          <w:sz w:val="24"/>
          <w:szCs w:val="24"/>
        </w:rPr>
        <w:t xml:space="preserve"> </w:t>
      </w:r>
      <w:r w:rsidRPr="00F321BE">
        <w:rPr>
          <w:rFonts w:ascii="Times New Roman" w:hAnsi="Times New Roman"/>
          <w:sz w:val="24"/>
          <w:szCs w:val="24"/>
        </w:rPr>
        <w:t>serta</w:t>
      </w:r>
      <w:r w:rsidR="00022C94">
        <w:rPr>
          <w:rFonts w:ascii="Times New Roman" w:hAnsi="Times New Roman"/>
          <w:sz w:val="24"/>
          <w:szCs w:val="24"/>
        </w:rPr>
        <w:t xml:space="preserve"> </w:t>
      </w:r>
      <w:r w:rsidRPr="00F321BE">
        <w:rPr>
          <w:rFonts w:ascii="Times New Roman" w:hAnsi="Times New Roman"/>
          <w:sz w:val="24"/>
          <w:szCs w:val="24"/>
        </w:rPr>
        <w:t>efektivitas</w:t>
      </w:r>
      <w:r w:rsidR="00022C94">
        <w:rPr>
          <w:rFonts w:ascii="Times New Roman" w:hAnsi="Times New Roman"/>
          <w:sz w:val="24"/>
          <w:szCs w:val="24"/>
        </w:rPr>
        <w:t xml:space="preserve"> </w:t>
      </w:r>
      <w:r w:rsidRPr="00F321BE">
        <w:rPr>
          <w:rFonts w:ascii="Times New Roman" w:hAnsi="Times New Roman"/>
          <w:sz w:val="24"/>
          <w:szCs w:val="24"/>
        </w:rPr>
        <w:t>berlakunya</w:t>
      </w:r>
      <w:r w:rsidR="00022C94">
        <w:rPr>
          <w:rFonts w:ascii="Times New Roman" w:hAnsi="Times New Roman"/>
          <w:sz w:val="24"/>
          <w:szCs w:val="24"/>
        </w:rPr>
        <w:t xml:space="preserve"> </w:t>
      </w:r>
      <w:r w:rsidR="00AE6D6F">
        <w:rPr>
          <w:rFonts w:ascii="Times New Roman" w:hAnsi="Times New Roman"/>
          <w:sz w:val="24"/>
          <w:szCs w:val="24"/>
        </w:rPr>
        <w:t>hu</w:t>
      </w:r>
      <w:r w:rsidR="00022C94">
        <w:rPr>
          <w:rFonts w:ascii="Times New Roman" w:hAnsi="Times New Roman"/>
          <w:sz w:val="24"/>
          <w:szCs w:val="24"/>
        </w:rPr>
        <w:t xml:space="preserve">kum </w:t>
      </w:r>
      <w:r w:rsidRPr="00F321BE">
        <w:rPr>
          <w:rFonts w:ascii="Times New Roman" w:hAnsi="Times New Roman"/>
          <w:sz w:val="24"/>
          <w:szCs w:val="24"/>
        </w:rPr>
        <w:t>positif di masyarakat.</w:t>
      </w:r>
      <w:proofErr w:type="gramEnd"/>
    </w:p>
    <w:p w:rsidR="004037FD" w:rsidRPr="004037FD" w:rsidRDefault="004037FD" w:rsidP="0070002F">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cs="Times New Roman"/>
          <w:sz w:val="24"/>
          <w:szCs w:val="24"/>
        </w:rPr>
        <w:t xml:space="preserve">Dalam penelitian ini, data-data yang digunakan penulis adalah </w:t>
      </w:r>
      <w:r>
        <w:rPr>
          <w:rFonts w:ascii="Times New Roman" w:hAnsi="Times New Roman"/>
          <w:sz w:val="24"/>
          <w:szCs w:val="24"/>
        </w:rPr>
        <w:t>data</w:t>
      </w:r>
      <w:r w:rsidRPr="003A1B1C">
        <w:rPr>
          <w:rFonts w:ascii="Times New Roman" w:hAnsi="Times New Roman"/>
          <w:sz w:val="24"/>
          <w:szCs w:val="24"/>
        </w:rPr>
        <w:t xml:space="preserve"> primer yaitu data yang diperoleh langsung dari informasi melalui</w:t>
      </w:r>
      <w:r w:rsidR="00022C94">
        <w:rPr>
          <w:rFonts w:ascii="Times New Roman" w:hAnsi="Times New Roman"/>
          <w:sz w:val="24"/>
          <w:szCs w:val="24"/>
        </w:rPr>
        <w:t xml:space="preserve"> </w:t>
      </w:r>
      <w:r w:rsidRPr="003A1B1C">
        <w:rPr>
          <w:rFonts w:ascii="Times New Roman" w:hAnsi="Times New Roman"/>
          <w:sz w:val="24"/>
          <w:szCs w:val="24"/>
        </w:rPr>
        <w:t>wawancara dan</w:t>
      </w:r>
      <w:r w:rsidR="00022C94">
        <w:rPr>
          <w:rFonts w:ascii="Times New Roman" w:hAnsi="Times New Roman"/>
          <w:sz w:val="24"/>
          <w:szCs w:val="24"/>
        </w:rPr>
        <w:t xml:space="preserve"> </w:t>
      </w:r>
      <w:r w:rsidRPr="003A1B1C">
        <w:rPr>
          <w:rFonts w:ascii="Times New Roman" w:hAnsi="Times New Roman"/>
          <w:sz w:val="24"/>
          <w:szCs w:val="24"/>
        </w:rPr>
        <w:t>hasil-hasil yang diperoleh</w:t>
      </w:r>
      <w:r w:rsidR="00022C94">
        <w:rPr>
          <w:rFonts w:ascii="Times New Roman" w:hAnsi="Times New Roman"/>
          <w:sz w:val="24"/>
          <w:szCs w:val="24"/>
        </w:rPr>
        <w:t xml:space="preserve"> </w:t>
      </w:r>
      <w:r w:rsidRPr="003A1B1C">
        <w:rPr>
          <w:rFonts w:ascii="Times New Roman" w:hAnsi="Times New Roman"/>
          <w:sz w:val="24"/>
          <w:szCs w:val="24"/>
        </w:rPr>
        <w:t>dari</w:t>
      </w:r>
      <w:r w:rsidR="00022C94">
        <w:rPr>
          <w:rFonts w:ascii="Times New Roman" w:hAnsi="Times New Roman"/>
          <w:sz w:val="24"/>
          <w:szCs w:val="24"/>
        </w:rPr>
        <w:t xml:space="preserve"> </w:t>
      </w:r>
      <w:r w:rsidRPr="003A1B1C">
        <w:rPr>
          <w:rFonts w:ascii="Times New Roman" w:hAnsi="Times New Roman"/>
          <w:sz w:val="24"/>
          <w:szCs w:val="24"/>
        </w:rPr>
        <w:t>pengisian</w:t>
      </w:r>
      <w:r w:rsidR="00022C94">
        <w:rPr>
          <w:rFonts w:ascii="Times New Roman" w:hAnsi="Times New Roman"/>
          <w:sz w:val="24"/>
          <w:szCs w:val="24"/>
        </w:rPr>
        <w:t xml:space="preserve"> </w:t>
      </w:r>
      <w:r w:rsidRPr="003A1B1C">
        <w:rPr>
          <w:rFonts w:ascii="Times New Roman" w:hAnsi="Times New Roman"/>
          <w:sz w:val="24"/>
          <w:szCs w:val="24"/>
        </w:rPr>
        <w:t>kuesioner</w:t>
      </w:r>
      <w:r w:rsidR="00022C94">
        <w:rPr>
          <w:rFonts w:ascii="Times New Roman" w:hAnsi="Times New Roman"/>
          <w:sz w:val="24"/>
          <w:szCs w:val="24"/>
        </w:rPr>
        <w:t xml:space="preserve"> </w:t>
      </w:r>
      <w:r w:rsidRPr="003A1B1C">
        <w:rPr>
          <w:rFonts w:ascii="Times New Roman" w:hAnsi="Times New Roman"/>
          <w:sz w:val="24"/>
          <w:szCs w:val="24"/>
        </w:rPr>
        <w:t>oleh</w:t>
      </w:r>
      <w:r w:rsidR="00022C94">
        <w:rPr>
          <w:rFonts w:ascii="Times New Roman" w:hAnsi="Times New Roman"/>
          <w:sz w:val="24"/>
          <w:szCs w:val="24"/>
        </w:rPr>
        <w:t xml:space="preserve"> </w:t>
      </w:r>
      <w:r>
        <w:rPr>
          <w:rFonts w:ascii="Times New Roman" w:hAnsi="Times New Roman"/>
          <w:sz w:val="24"/>
          <w:szCs w:val="24"/>
        </w:rPr>
        <w:t>kelompok Usaha Mikro, Kecil dan Menengah dan d</w:t>
      </w:r>
      <w:r w:rsidRPr="004037FD">
        <w:rPr>
          <w:rFonts w:ascii="Times New Roman" w:hAnsi="Times New Roman"/>
          <w:sz w:val="24"/>
          <w:szCs w:val="24"/>
        </w:rPr>
        <w:t xml:space="preserve">ata sekunder yaitu data yang diperoleh secara tidak langsung, melalui dokumentasi dan buku-buku yang berhubungan dengan masalah yang dihadapi. </w:t>
      </w:r>
      <w:r>
        <w:rPr>
          <w:rFonts w:ascii="Times New Roman" w:hAnsi="Times New Roman" w:cs="Times New Roman"/>
          <w:sz w:val="24"/>
          <w:szCs w:val="24"/>
          <w:lang w:val="id-ID"/>
        </w:rPr>
        <w:t xml:space="preserve">Sedangkan untuk </w:t>
      </w:r>
      <w:r w:rsidRPr="00D90DD9">
        <w:rPr>
          <w:rFonts w:ascii="Times New Roman" w:hAnsi="Times New Roman" w:cs="Times New Roman"/>
          <w:sz w:val="24"/>
          <w:szCs w:val="24"/>
          <w:lang w:val="sv-SE"/>
        </w:rPr>
        <w:t xml:space="preserve"> mendapatkan data yang diperlukan, alat pengumpulan d</w:t>
      </w:r>
      <w:r>
        <w:rPr>
          <w:rFonts w:ascii="Times New Roman" w:hAnsi="Times New Roman" w:cs="Times New Roman"/>
          <w:sz w:val="24"/>
          <w:szCs w:val="24"/>
          <w:lang w:val="sv-SE"/>
        </w:rPr>
        <w:t xml:space="preserve">ata yang digunakan antara lain </w:t>
      </w:r>
      <w:r w:rsidRPr="00660FCE">
        <w:rPr>
          <w:rFonts w:ascii="Times New Roman" w:hAnsi="Times New Roman"/>
          <w:sz w:val="24"/>
          <w:szCs w:val="24"/>
        </w:rPr>
        <w:t>Metode</w:t>
      </w:r>
      <w:r w:rsidR="00022C94">
        <w:rPr>
          <w:rFonts w:ascii="Times New Roman" w:hAnsi="Times New Roman"/>
          <w:sz w:val="24"/>
          <w:szCs w:val="24"/>
        </w:rPr>
        <w:t xml:space="preserve"> </w:t>
      </w:r>
      <w:r w:rsidRPr="00660FCE">
        <w:rPr>
          <w:rFonts w:ascii="Times New Roman" w:hAnsi="Times New Roman"/>
          <w:sz w:val="24"/>
          <w:szCs w:val="24"/>
        </w:rPr>
        <w:t>kuesioner</w:t>
      </w:r>
      <w:r w:rsidR="00022C94">
        <w:rPr>
          <w:rFonts w:ascii="Times New Roman" w:hAnsi="Times New Roman"/>
          <w:sz w:val="24"/>
          <w:szCs w:val="24"/>
        </w:rPr>
        <w:t xml:space="preserve"> </w:t>
      </w:r>
      <w:r>
        <w:rPr>
          <w:rFonts w:ascii="Times New Roman" w:hAnsi="Times New Roman"/>
          <w:sz w:val="24"/>
          <w:szCs w:val="24"/>
        </w:rPr>
        <w:t>y</w:t>
      </w:r>
      <w:r w:rsidRPr="004037FD">
        <w:rPr>
          <w:rFonts w:ascii="Times New Roman" w:hAnsi="Times New Roman"/>
          <w:sz w:val="24"/>
          <w:szCs w:val="24"/>
        </w:rPr>
        <w:t>aitu</w:t>
      </w:r>
      <w:r w:rsidR="00022C94">
        <w:rPr>
          <w:rFonts w:ascii="Times New Roman" w:hAnsi="Times New Roman"/>
          <w:sz w:val="24"/>
          <w:szCs w:val="24"/>
        </w:rPr>
        <w:t xml:space="preserve"> </w:t>
      </w:r>
      <w:r w:rsidRPr="004037FD">
        <w:rPr>
          <w:rFonts w:ascii="Times New Roman" w:hAnsi="Times New Roman"/>
          <w:sz w:val="24"/>
          <w:szCs w:val="24"/>
        </w:rPr>
        <w:t>dengan</w:t>
      </w:r>
      <w:r w:rsidR="00022C94">
        <w:rPr>
          <w:rFonts w:ascii="Times New Roman" w:hAnsi="Times New Roman"/>
          <w:sz w:val="24"/>
          <w:szCs w:val="24"/>
        </w:rPr>
        <w:t xml:space="preserve"> </w:t>
      </w:r>
      <w:r w:rsidRPr="004037FD">
        <w:rPr>
          <w:rFonts w:ascii="Times New Roman" w:hAnsi="Times New Roman"/>
          <w:sz w:val="24"/>
          <w:szCs w:val="24"/>
        </w:rPr>
        <w:t>memberikan</w:t>
      </w:r>
      <w:r w:rsidR="00022C94">
        <w:rPr>
          <w:rFonts w:ascii="Times New Roman" w:hAnsi="Times New Roman"/>
          <w:sz w:val="24"/>
          <w:szCs w:val="24"/>
        </w:rPr>
        <w:t xml:space="preserve"> </w:t>
      </w:r>
      <w:r w:rsidRPr="004037FD">
        <w:rPr>
          <w:rFonts w:ascii="Times New Roman" w:hAnsi="Times New Roman"/>
          <w:sz w:val="24"/>
          <w:szCs w:val="24"/>
        </w:rPr>
        <w:t>suatu</w:t>
      </w:r>
      <w:r w:rsidR="00022C94">
        <w:rPr>
          <w:rFonts w:ascii="Times New Roman" w:hAnsi="Times New Roman"/>
          <w:sz w:val="24"/>
          <w:szCs w:val="24"/>
        </w:rPr>
        <w:t xml:space="preserve"> </w:t>
      </w:r>
      <w:r w:rsidRPr="004037FD">
        <w:rPr>
          <w:rFonts w:ascii="Times New Roman" w:hAnsi="Times New Roman"/>
          <w:sz w:val="24"/>
          <w:szCs w:val="24"/>
        </w:rPr>
        <w:t>daftar</w:t>
      </w:r>
      <w:r w:rsidR="00022C94">
        <w:rPr>
          <w:rFonts w:ascii="Times New Roman" w:hAnsi="Times New Roman"/>
          <w:sz w:val="24"/>
          <w:szCs w:val="24"/>
        </w:rPr>
        <w:t xml:space="preserve"> </w:t>
      </w:r>
      <w:r w:rsidRPr="004037FD">
        <w:rPr>
          <w:rFonts w:ascii="Times New Roman" w:hAnsi="Times New Roman"/>
          <w:sz w:val="24"/>
          <w:szCs w:val="24"/>
        </w:rPr>
        <w:t>pertanyaan yang telah dibuat dan ditentukan urutan serta formatnya oleh peneliti kepada responden dan metode wawancara</w:t>
      </w:r>
      <w:r w:rsidR="00022C94">
        <w:rPr>
          <w:rFonts w:ascii="Times New Roman" w:hAnsi="Times New Roman"/>
          <w:sz w:val="24"/>
          <w:szCs w:val="24"/>
        </w:rPr>
        <w:t xml:space="preserve"> </w:t>
      </w:r>
      <w:r w:rsidRPr="004037FD">
        <w:rPr>
          <w:rFonts w:ascii="Times New Roman" w:hAnsi="Times New Roman"/>
          <w:sz w:val="24"/>
          <w:szCs w:val="24"/>
        </w:rPr>
        <w:t>metode pengumpulan data dengan cara melakukan tanya jawab secara lisan kepada pihak yang akan diteliti.</w:t>
      </w:r>
    </w:p>
    <w:p w:rsidR="004037FD" w:rsidRDefault="0070002F" w:rsidP="004037FD">
      <w:pPr>
        <w:tabs>
          <w:tab w:val="left" w:pos="720"/>
          <w:tab w:val="left" w:pos="1350"/>
        </w:tabs>
        <w:spacing w:after="120" w:line="480" w:lineRule="auto"/>
        <w:ind w:left="72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4037FD">
        <w:rPr>
          <w:rFonts w:ascii="Times New Roman" w:hAnsi="Times New Roman"/>
          <w:sz w:val="24"/>
          <w:szCs w:val="24"/>
        </w:rPr>
        <w:t>Setelah data yang diperoleh dari hasil penelitian kepustakaan dan lapangan, maka</w:t>
      </w:r>
      <w:r w:rsidR="00022C94">
        <w:rPr>
          <w:rFonts w:ascii="Times New Roman" w:hAnsi="Times New Roman"/>
          <w:sz w:val="24"/>
          <w:szCs w:val="24"/>
        </w:rPr>
        <w:t xml:space="preserve"> </w:t>
      </w:r>
      <w:r w:rsidR="004037FD">
        <w:rPr>
          <w:rFonts w:ascii="Times New Roman" w:hAnsi="Times New Roman"/>
          <w:sz w:val="24"/>
          <w:szCs w:val="24"/>
        </w:rPr>
        <w:t>selanjutnya data tersebut</w:t>
      </w:r>
      <w:r w:rsidR="00022C94">
        <w:rPr>
          <w:rFonts w:ascii="Times New Roman" w:hAnsi="Times New Roman"/>
          <w:sz w:val="24"/>
          <w:szCs w:val="24"/>
        </w:rPr>
        <w:t xml:space="preserve"> </w:t>
      </w:r>
      <w:r w:rsidR="004037FD">
        <w:rPr>
          <w:rFonts w:ascii="Times New Roman" w:hAnsi="Times New Roman"/>
          <w:sz w:val="24"/>
          <w:szCs w:val="24"/>
        </w:rPr>
        <w:t>diolah</w:t>
      </w:r>
      <w:r w:rsidR="00022C94">
        <w:rPr>
          <w:rFonts w:ascii="Times New Roman" w:hAnsi="Times New Roman"/>
          <w:sz w:val="24"/>
          <w:szCs w:val="24"/>
        </w:rPr>
        <w:t xml:space="preserve"> </w:t>
      </w:r>
      <w:r w:rsidR="004037FD">
        <w:rPr>
          <w:rFonts w:ascii="Times New Roman" w:hAnsi="Times New Roman"/>
          <w:sz w:val="24"/>
          <w:szCs w:val="24"/>
        </w:rPr>
        <w:t>dan</w:t>
      </w:r>
      <w:r w:rsidR="00022C94">
        <w:rPr>
          <w:rFonts w:ascii="Times New Roman" w:hAnsi="Times New Roman"/>
          <w:sz w:val="24"/>
          <w:szCs w:val="24"/>
        </w:rPr>
        <w:t xml:space="preserve"> </w:t>
      </w:r>
      <w:r w:rsidR="004037FD">
        <w:rPr>
          <w:rFonts w:ascii="Times New Roman" w:hAnsi="Times New Roman"/>
          <w:sz w:val="24"/>
          <w:szCs w:val="24"/>
        </w:rPr>
        <w:t>dianalisa.</w:t>
      </w:r>
      <w:proofErr w:type="gramEnd"/>
      <w:r w:rsidR="004037FD">
        <w:rPr>
          <w:rFonts w:ascii="Times New Roman" w:hAnsi="Times New Roman"/>
          <w:sz w:val="24"/>
          <w:szCs w:val="24"/>
        </w:rPr>
        <w:t xml:space="preserve"> Pengolahan dan analisa data dilakukan</w:t>
      </w:r>
      <w:r w:rsidR="00022C94">
        <w:rPr>
          <w:rFonts w:ascii="Times New Roman" w:hAnsi="Times New Roman"/>
          <w:sz w:val="24"/>
          <w:szCs w:val="24"/>
        </w:rPr>
        <w:t xml:space="preserve"> </w:t>
      </w:r>
      <w:r w:rsidR="004037FD">
        <w:rPr>
          <w:rFonts w:ascii="Times New Roman" w:hAnsi="Times New Roman"/>
          <w:sz w:val="24"/>
          <w:szCs w:val="24"/>
        </w:rPr>
        <w:t>dengan</w:t>
      </w:r>
      <w:r w:rsidR="00022C94">
        <w:rPr>
          <w:rFonts w:ascii="Times New Roman" w:hAnsi="Times New Roman"/>
          <w:sz w:val="24"/>
          <w:szCs w:val="24"/>
        </w:rPr>
        <w:t xml:space="preserve"> </w:t>
      </w:r>
      <w:r w:rsidR="004037FD">
        <w:rPr>
          <w:rFonts w:ascii="Times New Roman" w:hAnsi="Times New Roman"/>
          <w:sz w:val="24"/>
          <w:szCs w:val="24"/>
        </w:rPr>
        <w:t>menggunakan</w:t>
      </w:r>
      <w:r w:rsidR="00022C94">
        <w:rPr>
          <w:rFonts w:ascii="Times New Roman" w:hAnsi="Times New Roman"/>
          <w:sz w:val="24"/>
          <w:szCs w:val="24"/>
        </w:rPr>
        <w:t xml:space="preserve"> </w:t>
      </w:r>
      <w:r w:rsidR="004037FD">
        <w:rPr>
          <w:rFonts w:ascii="Times New Roman" w:hAnsi="Times New Roman"/>
          <w:sz w:val="24"/>
          <w:szCs w:val="24"/>
        </w:rPr>
        <w:t>metode</w:t>
      </w:r>
      <w:r w:rsidR="00022C94">
        <w:rPr>
          <w:rFonts w:ascii="Times New Roman" w:hAnsi="Times New Roman"/>
          <w:sz w:val="24"/>
          <w:szCs w:val="24"/>
        </w:rPr>
        <w:t xml:space="preserve"> </w:t>
      </w:r>
      <w:r w:rsidR="004037FD">
        <w:rPr>
          <w:rFonts w:ascii="Times New Roman" w:hAnsi="Times New Roman"/>
          <w:sz w:val="24"/>
          <w:szCs w:val="24"/>
        </w:rPr>
        <w:t>deskriftif</w:t>
      </w:r>
      <w:r w:rsidR="00022C94">
        <w:rPr>
          <w:rFonts w:ascii="Times New Roman" w:hAnsi="Times New Roman"/>
          <w:sz w:val="24"/>
          <w:szCs w:val="24"/>
        </w:rPr>
        <w:t xml:space="preserve"> </w:t>
      </w:r>
      <w:r w:rsidR="004037FD">
        <w:rPr>
          <w:rFonts w:ascii="Times New Roman" w:hAnsi="Times New Roman"/>
          <w:sz w:val="24"/>
          <w:szCs w:val="24"/>
        </w:rPr>
        <w:t>kualitatif</w:t>
      </w:r>
      <w:r w:rsidR="00022C94">
        <w:rPr>
          <w:rFonts w:ascii="Times New Roman" w:hAnsi="Times New Roman"/>
          <w:sz w:val="24"/>
          <w:szCs w:val="24"/>
        </w:rPr>
        <w:t xml:space="preserve"> </w:t>
      </w:r>
      <w:r w:rsidR="004037FD">
        <w:rPr>
          <w:rFonts w:ascii="Times New Roman" w:hAnsi="Times New Roman"/>
          <w:sz w:val="24"/>
          <w:szCs w:val="24"/>
        </w:rPr>
        <w:t>yaitu</w:t>
      </w:r>
      <w:r w:rsidR="00022C94">
        <w:rPr>
          <w:rFonts w:ascii="Times New Roman" w:hAnsi="Times New Roman"/>
          <w:sz w:val="24"/>
          <w:szCs w:val="24"/>
        </w:rPr>
        <w:t xml:space="preserve"> </w:t>
      </w:r>
      <w:r w:rsidR="004037FD">
        <w:rPr>
          <w:rFonts w:ascii="Times New Roman" w:hAnsi="Times New Roman"/>
          <w:sz w:val="24"/>
          <w:szCs w:val="24"/>
        </w:rPr>
        <w:t xml:space="preserve">analisis data berdasarkan </w:t>
      </w:r>
      <w:proofErr w:type="gramStart"/>
      <w:r w:rsidR="004037FD">
        <w:rPr>
          <w:rFonts w:ascii="Times New Roman" w:hAnsi="Times New Roman"/>
          <w:sz w:val="24"/>
          <w:szCs w:val="24"/>
        </w:rPr>
        <w:t>apa</w:t>
      </w:r>
      <w:proofErr w:type="gramEnd"/>
      <w:r w:rsidR="004037FD">
        <w:rPr>
          <w:rFonts w:ascii="Times New Roman" w:hAnsi="Times New Roman"/>
          <w:sz w:val="24"/>
          <w:szCs w:val="24"/>
        </w:rPr>
        <w:t xml:space="preserve"> yang diperoleh dari kepustakaan maupun lapangan baik secara lisan maupun tertulis kemudian diarahkan, dibahas dan diberi penjelasan dengan</w:t>
      </w:r>
      <w:r w:rsidR="00022C94">
        <w:rPr>
          <w:rFonts w:ascii="Times New Roman" w:hAnsi="Times New Roman"/>
          <w:sz w:val="24"/>
          <w:szCs w:val="24"/>
        </w:rPr>
        <w:t xml:space="preserve"> </w:t>
      </w:r>
      <w:r w:rsidR="004037FD">
        <w:rPr>
          <w:rFonts w:ascii="Times New Roman" w:hAnsi="Times New Roman"/>
          <w:sz w:val="24"/>
          <w:szCs w:val="24"/>
        </w:rPr>
        <w:t>ketentuan yang berlaku</w:t>
      </w:r>
      <w:r w:rsidR="00022C94">
        <w:rPr>
          <w:rFonts w:ascii="Times New Roman" w:hAnsi="Times New Roman"/>
          <w:sz w:val="24"/>
          <w:szCs w:val="24"/>
        </w:rPr>
        <w:t xml:space="preserve"> </w:t>
      </w:r>
      <w:r w:rsidR="004037FD">
        <w:rPr>
          <w:rFonts w:ascii="Times New Roman" w:hAnsi="Times New Roman"/>
          <w:sz w:val="24"/>
          <w:szCs w:val="24"/>
        </w:rPr>
        <w:t>untuk</w:t>
      </w:r>
      <w:r w:rsidR="00022C94">
        <w:rPr>
          <w:rFonts w:ascii="Times New Roman" w:hAnsi="Times New Roman"/>
          <w:sz w:val="24"/>
          <w:szCs w:val="24"/>
        </w:rPr>
        <w:t xml:space="preserve"> </w:t>
      </w:r>
      <w:r w:rsidR="004037FD">
        <w:rPr>
          <w:rFonts w:ascii="Times New Roman" w:hAnsi="Times New Roman"/>
          <w:sz w:val="24"/>
          <w:szCs w:val="24"/>
        </w:rPr>
        <w:t>kemudian</w:t>
      </w:r>
      <w:r w:rsidR="00022C94">
        <w:rPr>
          <w:rFonts w:ascii="Times New Roman" w:hAnsi="Times New Roman"/>
          <w:sz w:val="24"/>
          <w:szCs w:val="24"/>
        </w:rPr>
        <w:t xml:space="preserve"> </w:t>
      </w:r>
      <w:r w:rsidR="004037FD">
        <w:rPr>
          <w:rFonts w:ascii="Times New Roman" w:hAnsi="Times New Roman"/>
          <w:sz w:val="24"/>
          <w:szCs w:val="24"/>
        </w:rPr>
        <w:t>disimpulkan.</w:t>
      </w:r>
    </w:p>
    <w:p w:rsidR="004D0D95" w:rsidRDefault="004D0D95" w:rsidP="004037FD">
      <w:pPr>
        <w:tabs>
          <w:tab w:val="left" w:pos="720"/>
          <w:tab w:val="left" w:pos="1350"/>
        </w:tabs>
        <w:spacing w:after="120" w:line="480" w:lineRule="auto"/>
        <w:ind w:left="720" w:hanging="360"/>
        <w:jc w:val="both"/>
        <w:rPr>
          <w:rFonts w:ascii="Times New Roman" w:hAnsi="Times New Roman"/>
          <w:sz w:val="24"/>
          <w:szCs w:val="24"/>
        </w:rPr>
      </w:pPr>
    </w:p>
    <w:p w:rsidR="004D0D95" w:rsidRDefault="004D0D95" w:rsidP="004037FD">
      <w:pPr>
        <w:tabs>
          <w:tab w:val="left" w:pos="720"/>
          <w:tab w:val="left" w:pos="1350"/>
        </w:tabs>
        <w:spacing w:after="120" w:line="480" w:lineRule="auto"/>
        <w:ind w:left="720" w:hanging="360"/>
        <w:jc w:val="both"/>
        <w:rPr>
          <w:rFonts w:ascii="Times New Roman" w:hAnsi="Times New Roman"/>
          <w:sz w:val="24"/>
          <w:szCs w:val="24"/>
        </w:rPr>
      </w:pPr>
    </w:p>
    <w:p w:rsidR="004D5573" w:rsidRPr="004D5573" w:rsidRDefault="004D5573" w:rsidP="004D5573">
      <w:pPr>
        <w:autoSpaceDE w:val="0"/>
        <w:autoSpaceDN w:val="0"/>
        <w:adjustRightInd w:val="0"/>
        <w:spacing w:after="0" w:line="480" w:lineRule="auto"/>
        <w:jc w:val="center"/>
        <w:rPr>
          <w:rFonts w:ascii="Times New Roman" w:hAnsi="Times New Roman"/>
          <w:b/>
          <w:sz w:val="24"/>
          <w:szCs w:val="24"/>
        </w:rPr>
      </w:pPr>
      <w:r w:rsidRPr="004D5573">
        <w:rPr>
          <w:rFonts w:ascii="Times New Roman" w:hAnsi="Times New Roman"/>
          <w:b/>
          <w:sz w:val="24"/>
          <w:szCs w:val="24"/>
        </w:rPr>
        <w:lastRenderedPageBreak/>
        <w:t>PEMBAHASAN</w:t>
      </w:r>
    </w:p>
    <w:p w:rsidR="004D5573" w:rsidRPr="004D5573" w:rsidRDefault="004D5573" w:rsidP="004D5573">
      <w:pPr>
        <w:numPr>
          <w:ilvl w:val="0"/>
          <w:numId w:val="13"/>
        </w:numPr>
        <w:tabs>
          <w:tab w:val="left" w:pos="720"/>
        </w:tabs>
        <w:spacing w:before="240" w:after="120" w:line="480" w:lineRule="auto"/>
        <w:jc w:val="both"/>
        <w:rPr>
          <w:rFonts w:ascii="Times New Roman" w:hAnsi="Times New Roman"/>
          <w:b/>
          <w:sz w:val="24"/>
          <w:szCs w:val="24"/>
        </w:rPr>
      </w:pPr>
      <w:r w:rsidRPr="008376E8">
        <w:rPr>
          <w:rFonts w:ascii="Times New Roman" w:hAnsi="Times New Roman"/>
          <w:b/>
          <w:sz w:val="24"/>
          <w:szCs w:val="24"/>
        </w:rPr>
        <w:t>Pelaksanaan Kredit Modal Kerj</w:t>
      </w:r>
      <w:r w:rsidR="00182B66">
        <w:rPr>
          <w:rFonts w:ascii="Times New Roman" w:hAnsi="Times New Roman"/>
          <w:b/>
          <w:sz w:val="24"/>
          <w:szCs w:val="24"/>
        </w:rPr>
        <w:t>a (KMK) antara Bank dengan kelompok</w:t>
      </w:r>
      <w:r w:rsidRPr="008376E8">
        <w:rPr>
          <w:rFonts w:ascii="Times New Roman" w:hAnsi="Times New Roman"/>
          <w:b/>
          <w:sz w:val="24"/>
          <w:szCs w:val="24"/>
        </w:rPr>
        <w:t xml:space="preserve"> Usaha Mikro, Kecil dan Menengah (UMKM)</w:t>
      </w:r>
    </w:p>
    <w:p w:rsidR="004D5573" w:rsidRDefault="004D5573" w:rsidP="004D5573">
      <w:pPr>
        <w:pStyle w:val="Default"/>
        <w:spacing w:line="480" w:lineRule="auto"/>
        <w:ind w:left="720" w:firstLine="720"/>
        <w:jc w:val="both"/>
      </w:pPr>
      <w:proofErr w:type="gramStart"/>
      <w:r>
        <w:t>Bentuk perjanjian kredit adalah tertulis dan sudah ditentukan oleh pihak Bank dalam hal ini adalah Bank Perkreditan Rakyat serta tertuang dalam bentuk formulir.</w:t>
      </w:r>
      <w:proofErr w:type="gramEnd"/>
      <w:r>
        <w:t xml:space="preserve"> Bentuk atau substansi perjanjian kredit pada Bank Perkreditan Rakyat adalah sebagai berikut:</w:t>
      </w:r>
    </w:p>
    <w:p w:rsidR="004D5573" w:rsidRDefault="004D5573" w:rsidP="004D5573">
      <w:pPr>
        <w:pStyle w:val="Default"/>
        <w:numPr>
          <w:ilvl w:val="0"/>
          <w:numId w:val="32"/>
        </w:numPr>
        <w:spacing w:line="480" w:lineRule="auto"/>
        <w:ind w:left="1080"/>
        <w:jc w:val="both"/>
      </w:pPr>
      <w:r>
        <w:t>Pasal 1 berisi Jenis Kredit, Tujuan Penggunaan Kredit, Jangka Waktu Kredit dan Sistem Pembayaran Kredit;</w:t>
      </w:r>
    </w:p>
    <w:p w:rsidR="004D5573" w:rsidRDefault="004D5573" w:rsidP="004D5573">
      <w:pPr>
        <w:pStyle w:val="Default"/>
        <w:numPr>
          <w:ilvl w:val="0"/>
          <w:numId w:val="32"/>
        </w:numPr>
        <w:spacing w:line="480" w:lineRule="auto"/>
        <w:ind w:left="1080"/>
        <w:jc w:val="both"/>
      </w:pPr>
      <w:r>
        <w:t>Pasal 2 berisi Jenis Jaminan;</w:t>
      </w:r>
    </w:p>
    <w:p w:rsidR="004D5573" w:rsidRDefault="004D5573" w:rsidP="004D5573">
      <w:pPr>
        <w:pStyle w:val="Default"/>
        <w:numPr>
          <w:ilvl w:val="0"/>
          <w:numId w:val="32"/>
        </w:numPr>
        <w:spacing w:line="480" w:lineRule="auto"/>
        <w:ind w:left="1080"/>
        <w:jc w:val="both"/>
      </w:pPr>
      <w:r>
        <w:t>Pasal 3 berisiBunga, Denda, Provisi, Administrasi Bea MateraiKredit;</w:t>
      </w:r>
    </w:p>
    <w:p w:rsidR="004D5573" w:rsidRDefault="004D5573" w:rsidP="004D5573">
      <w:pPr>
        <w:pStyle w:val="Default"/>
        <w:numPr>
          <w:ilvl w:val="0"/>
          <w:numId w:val="32"/>
        </w:numPr>
        <w:spacing w:line="480" w:lineRule="auto"/>
        <w:ind w:left="1080"/>
        <w:jc w:val="both"/>
      </w:pPr>
      <w:r>
        <w:t>Pasal 4 berisi Kuasa, PernyataandanJaminansertaKewajibanDebitur;</w:t>
      </w:r>
    </w:p>
    <w:p w:rsidR="004D5573" w:rsidRDefault="004D5573" w:rsidP="004D5573">
      <w:pPr>
        <w:pStyle w:val="Default"/>
        <w:numPr>
          <w:ilvl w:val="0"/>
          <w:numId w:val="32"/>
        </w:numPr>
        <w:spacing w:line="480" w:lineRule="auto"/>
        <w:ind w:left="1080"/>
        <w:jc w:val="both"/>
      </w:pPr>
      <w:r>
        <w:t>Pasal 5 berisi Pelunasan Kredit sebelum jatuh waktu dan Ketentuan Khusus;</w:t>
      </w:r>
    </w:p>
    <w:p w:rsidR="004D5573" w:rsidRDefault="004D5573" w:rsidP="004D5573">
      <w:pPr>
        <w:pStyle w:val="Default"/>
        <w:numPr>
          <w:ilvl w:val="0"/>
          <w:numId w:val="32"/>
        </w:numPr>
        <w:spacing w:line="480" w:lineRule="auto"/>
        <w:ind w:left="1080"/>
        <w:jc w:val="both"/>
      </w:pPr>
      <w:r>
        <w:t>Pasal 6 berisi Hak Bank dalam rangka Pengamanan dan Penyesuaian Kredit;</w:t>
      </w:r>
    </w:p>
    <w:p w:rsidR="004D5573" w:rsidRDefault="004D5573" w:rsidP="004D5573">
      <w:pPr>
        <w:pStyle w:val="Default"/>
        <w:numPr>
          <w:ilvl w:val="0"/>
          <w:numId w:val="32"/>
        </w:numPr>
        <w:spacing w:line="480" w:lineRule="auto"/>
        <w:ind w:left="1080"/>
        <w:jc w:val="both"/>
      </w:pPr>
      <w:r>
        <w:t>Pasal 7 berisi Asuransi</w:t>
      </w:r>
    </w:p>
    <w:p w:rsidR="004D5573" w:rsidRDefault="004D5573" w:rsidP="004D5573">
      <w:pPr>
        <w:pStyle w:val="Default"/>
        <w:numPr>
          <w:ilvl w:val="0"/>
          <w:numId w:val="32"/>
        </w:numPr>
        <w:spacing w:line="480" w:lineRule="auto"/>
        <w:ind w:left="1080"/>
        <w:jc w:val="both"/>
      </w:pPr>
      <w:r>
        <w:t>Pasal 8 berisi Domisili</w:t>
      </w:r>
    </w:p>
    <w:p w:rsidR="004D5573" w:rsidRPr="0022565D" w:rsidRDefault="004D5573" w:rsidP="004D5573">
      <w:pPr>
        <w:pStyle w:val="Default"/>
        <w:spacing w:line="480" w:lineRule="auto"/>
        <w:ind w:left="720" w:firstLine="360"/>
        <w:jc w:val="both"/>
      </w:pPr>
      <w:r w:rsidRPr="0022565D">
        <w:t xml:space="preserve">Berdasarkan hasil penelitian pada Perusahaan Daerah Bank Perkreditan Rakyat Lombok Barat (PD.BPR-LOBAR), maka proses </w:t>
      </w:r>
      <w:r w:rsidRPr="0022565D">
        <w:lastRenderedPageBreak/>
        <w:t>pemberian Kredit Modal Kerja (KMK) dilakukan secara bertahap yaitu sebagai berikut:</w:t>
      </w:r>
      <w:r>
        <w:rPr>
          <w:rStyle w:val="FootnoteReference"/>
        </w:rPr>
        <w:footnoteReference w:id="2"/>
      </w:r>
    </w:p>
    <w:p w:rsidR="004D5573" w:rsidRPr="00D40C83" w:rsidRDefault="004D5573" w:rsidP="004D5573">
      <w:pPr>
        <w:pStyle w:val="Default"/>
        <w:numPr>
          <w:ilvl w:val="0"/>
          <w:numId w:val="15"/>
        </w:numPr>
        <w:spacing w:line="480" w:lineRule="auto"/>
        <w:ind w:left="1080"/>
        <w:jc w:val="both"/>
      </w:pPr>
      <w:r w:rsidRPr="00D40C83">
        <w:t xml:space="preserve">Tahap Permohonan Kredit </w:t>
      </w:r>
    </w:p>
    <w:p w:rsidR="004D5573" w:rsidRDefault="004D5573" w:rsidP="004D5573">
      <w:pPr>
        <w:pStyle w:val="Default"/>
        <w:spacing w:line="480" w:lineRule="auto"/>
        <w:ind w:left="1080" w:firstLine="360"/>
        <w:jc w:val="both"/>
      </w:pPr>
      <w:proofErr w:type="gramStart"/>
      <w:r w:rsidRPr="00D40C83">
        <w:t>Calon</w:t>
      </w:r>
      <w:r w:rsidR="00022C94">
        <w:t xml:space="preserve"> </w:t>
      </w:r>
      <w:r w:rsidRPr="00D40C83">
        <w:t>d</w:t>
      </w:r>
      <w:r>
        <w:t>ebitur</w:t>
      </w:r>
      <w:r w:rsidR="00022C94">
        <w:t xml:space="preserve"> </w:t>
      </w:r>
      <w:r>
        <w:t>mengajukan</w:t>
      </w:r>
      <w:r w:rsidR="00022C94">
        <w:t xml:space="preserve"> </w:t>
      </w:r>
      <w:r>
        <w:t>permohonan</w:t>
      </w:r>
      <w:r w:rsidR="00022C94">
        <w:t xml:space="preserve"> </w:t>
      </w:r>
      <w:r>
        <w:t>Kredit Modal Kerja</w:t>
      </w:r>
      <w:r w:rsidR="00022C94">
        <w:t xml:space="preserve"> </w:t>
      </w:r>
      <w:r w:rsidRPr="00D40C83">
        <w:t>secara</w:t>
      </w:r>
      <w:r w:rsidR="00022C94">
        <w:t xml:space="preserve"> </w:t>
      </w:r>
      <w:r>
        <w:t>tertulis kepada pihak Perusahaan Daerah Bank Perkreditan Rakyat (PD. BPR).</w:t>
      </w:r>
      <w:proofErr w:type="gramEnd"/>
      <w:r w:rsidR="00022C94">
        <w:t xml:space="preserve"> </w:t>
      </w:r>
      <w:proofErr w:type="gramStart"/>
      <w:r>
        <w:t>Calon</w:t>
      </w:r>
      <w:r w:rsidR="00022C94">
        <w:t xml:space="preserve"> </w:t>
      </w:r>
      <w:r>
        <w:t>debitur</w:t>
      </w:r>
      <w:r w:rsidR="00022C94">
        <w:t xml:space="preserve"> </w:t>
      </w:r>
      <w:r>
        <w:t>atau</w:t>
      </w:r>
      <w:r w:rsidR="00022C94">
        <w:t xml:space="preserve"> </w:t>
      </w:r>
      <w:r>
        <w:t>nasabah</w:t>
      </w:r>
      <w:r w:rsidR="00022C94">
        <w:t xml:space="preserve"> </w:t>
      </w:r>
      <w:r>
        <w:t>Kredit Modal Kerja</w:t>
      </w:r>
      <w:r w:rsidR="00022C94">
        <w:t xml:space="preserve"> </w:t>
      </w:r>
      <w:r w:rsidRPr="00D40C83">
        <w:t>mengisi formulir pendaftaran atau f</w:t>
      </w:r>
      <w:r>
        <w:t>ormulir pengajuan permohonan KMK</w:t>
      </w:r>
      <w:r w:rsidRPr="00D40C83">
        <w:t xml:space="preserve"> yang sudah disediakan oleh</w:t>
      </w:r>
      <w:r w:rsidR="00022C94">
        <w:t xml:space="preserve"> </w:t>
      </w:r>
      <w:r w:rsidRPr="00D40C83">
        <w:t>pihak bank, kemudian</w:t>
      </w:r>
      <w:r w:rsidR="00022C94">
        <w:t xml:space="preserve"> </w:t>
      </w:r>
      <w:r w:rsidRPr="00D40C83">
        <w:t>ditandatangani</w:t>
      </w:r>
      <w:r w:rsidR="00022C94">
        <w:t xml:space="preserve"> </w:t>
      </w:r>
      <w:r w:rsidRPr="00D40C83">
        <w:t>oleh</w:t>
      </w:r>
      <w:r w:rsidR="00022C94">
        <w:t xml:space="preserve"> </w:t>
      </w:r>
      <w:r w:rsidRPr="00D40C83">
        <w:t>debitur</w:t>
      </w:r>
      <w:r>
        <w:t>.</w:t>
      </w:r>
      <w:proofErr w:type="gramEnd"/>
      <w:r w:rsidR="00022C94">
        <w:t xml:space="preserve"> </w:t>
      </w:r>
      <w:proofErr w:type="gramStart"/>
      <w:r>
        <w:t>Calon</w:t>
      </w:r>
      <w:r w:rsidR="00022C94">
        <w:t xml:space="preserve"> </w:t>
      </w:r>
      <w:r>
        <w:t>debitur</w:t>
      </w:r>
      <w:r w:rsidR="00022C94">
        <w:t xml:space="preserve"> </w:t>
      </w:r>
      <w:r>
        <w:t xml:space="preserve">Kredit Modal Kerja (KMK) </w:t>
      </w:r>
      <w:r w:rsidRPr="00D40C83">
        <w:t>diharuskan</w:t>
      </w:r>
      <w:r w:rsidR="00022C94">
        <w:t xml:space="preserve"> </w:t>
      </w:r>
      <w:r w:rsidRPr="00D40C83">
        <w:t>memenuhi persyaratan yang telah ditetapkan dalam hal pengajua</w:t>
      </w:r>
      <w:r>
        <w:t>n permohonan Kredit Modal Kerja (KMK) oleh pihak bank.</w:t>
      </w:r>
      <w:proofErr w:type="gramEnd"/>
    </w:p>
    <w:p w:rsidR="004D5573" w:rsidRDefault="004D5573" w:rsidP="004D5573">
      <w:pPr>
        <w:pStyle w:val="Default"/>
        <w:spacing w:line="480" w:lineRule="auto"/>
        <w:ind w:left="1080"/>
        <w:jc w:val="both"/>
      </w:pPr>
      <w:r w:rsidRPr="00D40C83">
        <w:t>Syarat-syar</w:t>
      </w:r>
      <w:r>
        <w:t>at dalam pengajuan permohonan KMK adalah sebagai berikut:</w:t>
      </w:r>
    </w:p>
    <w:p w:rsidR="004D5573" w:rsidRDefault="004D5573" w:rsidP="004D5573">
      <w:pPr>
        <w:pStyle w:val="Default"/>
        <w:numPr>
          <w:ilvl w:val="0"/>
          <w:numId w:val="16"/>
        </w:numPr>
        <w:spacing w:line="480" w:lineRule="auto"/>
        <w:ind w:left="1440"/>
        <w:jc w:val="both"/>
      </w:pPr>
      <w:r>
        <w:t>F</w:t>
      </w:r>
      <w:r w:rsidRPr="00D40C83">
        <w:t>otokopiKartuTandaPenduduk (KTP)</w:t>
      </w:r>
      <w:r>
        <w:t xml:space="preserve"> suami, istri atau avails lainnya yang masih berlaku</w:t>
      </w:r>
    </w:p>
    <w:p w:rsidR="004D5573" w:rsidRDefault="004D5573" w:rsidP="004D5573">
      <w:pPr>
        <w:pStyle w:val="Default"/>
        <w:numPr>
          <w:ilvl w:val="0"/>
          <w:numId w:val="16"/>
        </w:numPr>
        <w:spacing w:line="480" w:lineRule="auto"/>
        <w:ind w:left="1440"/>
        <w:jc w:val="both"/>
      </w:pPr>
      <w:r>
        <w:t>FotokopiKartuKeluarga (KK)</w:t>
      </w:r>
    </w:p>
    <w:p w:rsidR="004D5573" w:rsidRDefault="004D5573" w:rsidP="004D5573">
      <w:pPr>
        <w:pStyle w:val="Default"/>
        <w:numPr>
          <w:ilvl w:val="0"/>
          <w:numId w:val="16"/>
        </w:numPr>
        <w:spacing w:line="480" w:lineRule="auto"/>
        <w:ind w:left="1440"/>
        <w:jc w:val="both"/>
      </w:pPr>
      <w:r w:rsidRPr="00D40C83">
        <w:t>Surat Keterangan Usaha</w:t>
      </w:r>
    </w:p>
    <w:p w:rsidR="004D5573" w:rsidRDefault="004D5573" w:rsidP="004D5573">
      <w:pPr>
        <w:pStyle w:val="Default"/>
        <w:numPr>
          <w:ilvl w:val="0"/>
          <w:numId w:val="16"/>
        </w:numPr>
        <w:spacing w:line="480" w:lineRule="auto"/>
        <w:ind w:left="1440"/>
        <w:jc w:val="both"/>
      </w:pPr>
      <w:r>
        <w:t>FotokopiJaminan (BPKB, Sertifikat dan SPPT)</w:t>
      </w:r>
    </w:p>
    <w:p w:rsidR="001E3393" w:rsidRDefault="004D5573" w:rsidP="001E3393">
      <w:pPr>
        <w:pStyle w:val="Default"/>
        <w:numPr>
          <w:ilvl w:val="0"/>
          <w:numId w:val="16"/>
        </w:numPr>
        <w:spacing w:line="480" w:lineRule="auto"/>
        <w:ind w:left="1440"/>
        <w:jc w:val="both"/>
      </w:pPr>
      <w:r>
        <w:t>Pas Fotosuami, istriatau avails lainnya</w:t>
      </w:r>
    </w:p>
    <w:p w:rsidR="004D5573" w:rsidRPr="00C62D57" w:rsidRDefault="004D5573" w:rsidP="004D5573">
      <w:pPr>
        <w:pStyle w:val="Default"/>
        <w:numPr>
          <w:ilvl w:val="0"/>
          <w:numId w:val="15"/>
        </w:numPr>
        <w:spacing w:line="480" w:lineRule="auto"/>
        <w:ind w:left="1080"/>
        <w:jc w:val="both"/>
      </w:pPr>
      <w:r w:rsidRPr="00C62D57">
        <w:t xml:space="preserve">Tahap Verifikasi Berkas </w:t>
      </w:r>
    </w:p>
    <w:p w:rsidR="004D5573" w:rsidRDefault="004D5573" w:rsidP="004D5573">
      <w:pPr>
        <w:pStyle w:val="Default"/>
        <w:spacing w:line="480" w:lineRule="auto"/>
        <w:ind w:left="1080" w:firstLine="360"/>
        <w:jc w:val="both"/>
      </w:pPr>
      <w:r>
        <w:rPr>
          <w:iCs/>
        </w:rPr>
        <w:lastRenderedPageBreak/>
        <w:t xml:space="preserve">Pihak Bank </w:t>
      </w:r>
      <w:r w:rsidRPr="00C62D57">
        <w:t>mencocokkan</w:t>
      </w:r>
      <w:r w:rsidR="00022C94">
        <w:t xml:space="preserve"> </w:t>
      </w:r>
      <w:r w:rsidRPr="00C62D57">
        <w:t>berkas</w:t>
      </w:r>
      <w:r w:rsidR="00022C94">
        <w:t xml:space="preserve"> </w:t>
      </w:r>
      <w:r w:rsidRPr="00C62D57">
        <w:t>calon</w:t>
      </w:r>
      <w:r w:rsidR="00022C94">
        <w:t xml:space="preserve"> </w:t>
      </w:r>
      <w:r w:rsidRPr="00C62D57">
        <w:t>debitur</w:t>
      </w:r>
      <w:r w:rsidR="00022C94">
        <w:t xml:space="preserve"> </w:t>
      </w:r>
      <w:r w:rsidRPr="00C62D57">
        <w:t>apakah</w:t>
      </w:r>
      <w:r w:rsidR="00022C94">
        <w:t xml:space="preserve"> </w:t>
      </w:r>
      <w:r w:rsidRPr="00C62D57">
        <w:t>sudah</w:t>
      </w:r>
      <w:r w:rsidR="00022C94">
        <w:t xml:space="preserve"> </w:t>
      </w:r>
      <w:r w:rsidRPr="00C62D57">
        <w:t>lengkap</w:t>
      </w:r>
      <w:r w:rsidR="00022C94">
        <w:t xml:space="preserve"> </w:t>
      </w:r>
      <w:r w:rsidRPr="00C62D57">
        <w:t>atau belum yang meliputi: Kartu Tanda Penduduk (KTP) Suami-Istri, Kartu Keluarga (KK), Surat</w:t>
      </w:r>
      <w:r w:rsidR="00022C94">
        <w:t xml:space="preserve"> </w:t>
      </w:r>
      <w:r w:rsidRPr="00C62D57">
        <w:t>Keterangan Usaha (SKU)</w:t>
      </w:r>
      <w:r>
        <w:t>, fotokopi</w:t>
      </w:r>
      <w:r w:rsidR="00022C94">
        <w:t xml:space="preserve"> </w:t>
      </w:r>
      <w:r>
        <w:t>jaminan</w:t>
      </w:r>
      <w:r w:rsidR="00022C94">
        <w:t xml:space="preserve"> </w:t>
      </w:r>
      <w:r>
        <w:t>dan pas foto suami istri</w:t>
      </w:r>
      <w:r w:rsidRPr="00C62D57">
        <w:t>. Setelah itu pada tahap selanjutnya melihat hasil</w:t>
      </w:r>
      <w:r w:rsidR="00022C94">
        <w:t xml:space="preserve"> </w:t>
      </w:r>
      <w:r w:rsidRPr="00C62D57">
        <w:rPr>
          <w:i/>
          <w:iCs/>
        </w:rPr>
        <w:t xml:space="preserve">track record </w:t>
      </w:r>
      <w:r w:rsidRPr="00C62D57">
        <w:t>calon</w:t>
      </w:r>
      <w:r w:rsidR="00022C94">
        <w:t xml:space="preserve"> </w:t>
      </w:r>
      <w:r w:rsidRPr="00C62D57">
        <w:t>debitur</w:t>
      </w:r>
      <w:r w:rsidR="00022C94">
        <w:t xml:space="preserve"> </w:t>
      </w:r>
      <w:r w:rsidRPr="00C62D57">
        <w:t>pada</w:t>
      </w:r>
      <w:r w:rsidR="00022C94">
        <w:t xml:space="preserve"> </w:t>
      </w:r>
      <w:r w:rsidRPr="00C62D57">
        <w:t>sistem B</w:t>
      </w:r>
      <w:r>
        <w:t xml:space="preserve">ank </w:t>
      </w:r>
      <w:r w:rsidRPr="00C62D57">
        <w:t>I</w:t>
      </w:r>
      <w:r>
        <w:t>indonesia</w:t>
      </w:r>
      <w:r w:rsidR="00022C94">
        <w:t xml:space="preserve"> </w:t>
      </w:r>
      <w:r w:rsidRPr="00C62D57">
        <w:t>yakni</w:t>
      </w:r>
      <w:r w:rsidR="00022C94">
        <w:t xml:space="preserve"> </w:t>
      </w:r>
      <w:r w:rsidRPr="00C62D57">
        <w:t>dengan</w:t>
      </w:r>
      <w:r w:rsidR="00022C94">
        <w:t xml:space="preserve"> </w:t>
      </w:r>
      <w:r w:rsidRPr="00C62D57">
        <w:t>menggunakan data SID (Sistem Informasi Nasabah), hal ini dilakukan untuk persyarat</w:t>
      </w:r>
      <w:r>
        <w:t>an utama program Kredit Modal Kerja (KMK)</w:t>
      </w:r>
      <w:r w:rsidR="00022C94">
        <w:t xml:space="preserve"> </w:t>
      </w:r>
      <w:r w:rsidRPr="00C62D57">
        <w:t>pada</w:t>
      </w:r>
      <w:r w:rsidR="00022C94">
        <w:t xml:space="preserve"> </w:t>
      </w:r>
      <w:r w:rsidRPr="00C62D57">
        <w:t>cal</w:t>
      </w:r>
      <w:r>
        <w:t>on</w:t>
      </w:r>
      <w:r w:rsidR="00022C94">
        <w:t xml:space="preserve"> </w:t>
      </w:r>
      <w:r>
        <w:t>debitur yang sebelumnya</w:t>
      </w:r>
      <w:r w:rsidR="00022C94">
        <w:t xml:space="preserve"> </w:t>
      </w:r>
      <w:r w:rsidRPr="00C62D57">
        <w:t>sama</w:t>
      </w:r>
      <w:r w:rsidR="00022C94">
        <w:t xml:space="preserve"> </w:t>
      </w:r>
      <w:r w:rsidRPr="00C62D57">
        <w:t>sekali</w:t>
      </w:r>
      <w:r w:rsidR="00022C94">
        <w:t xml:space="preserve"> </w:t>
      </w:r>
      <w:r w:rsidRPr="00C62D57">
        <w:t>belum pernah punya riwayat pinjaman Bank atau belum mengenal Bank (Tidak</w:t>
      </w:r>
      <w:r w:rsidR="00022C94">
        <w:t xml:space="preserve"> </w:t>
      </w:r>
      <w:r w:rsidRPr="00C62D57">
        <w:t>mempunyai</w:t>
      </w:r>
      <w:r w:rsidR="00022C94">
        <w:t xml:space="preserve"> </w:t>
      </w:r>
      <w:r w:rsidRPr="00C62D57">
        <w:t>tabungan, tidak</w:t>
      </w:r>
      <w:r w:rsidR="00022C94">
        <w:t xml:space="preserve"> </w:t>
      </w:r>
      <w:r w:rsidRPr="00C62D57">
        <w:t>mempunyai</w:t>
      </w:r>
      <w:r w:rsidR="00022C94">
        <w:t xml:space="preserve"> </w:t>
      </w:r>
      <w:r w:rsidRPr="00C62D57">
        <w:t>pinjaman</w:t>
      </w:r>
      <w:r w:rsidR="00022C94">
        <w:t xml:space="preserve"> </w:t>
      </w:r>
      <w:r w:rsidRPr="00C62D57">
        <w:t>dll) dikecualikan</w:t>
      </w:r>
      <w:r w:rsidR="00022C94">
        <w:t xml:space="preserve"> </w:t>
      </w:r>
      <w:r w:rsidRPr="00C62D57">
        <w:t>pada</w:t>
      </w:r>
      <w:r w:rsidR="00022C94">
        <w:t xml:space="preserve"> </w:t>
      </w:r>
      <w:r w:rsidRPr="00C62D57">
        <w:t>calon</w:t>
      </w:r>
      <w:r w:rsidR="00022C94">
        <w:t xml:space="preserve"> </w:t>
      </w:r>
      <w:r w:rsidRPr="00C62D57">
        <w:t>debitur yang mempunyai kredit sepeda motor.</w:t>
      </w:r>
    </w:p>
    <w:p w:rsidR="004D5573" w:rsidRPr="007C10BE" w:rsidRDefault="004D5573" w:rsidP="004D5573">
      <w:pPr>
        <w:pStyle w:val="Default"/>
        <w:numPr>
          <w:ilvl w:val="0"/>
          <w:numId w:val="15"/>
        </w:numPr>
        <w:spacing w:line="480" w:lineRule="auto"/>
        <w:ind w:left="1080"/>
        <w:jc w:val="both"/>
      </w:pPr>
      <w:r w:rsidRPr="007C10BE">
        <w:t xml:space="preserve">Tahap Analisis Kredit atau Tahap Pemeriksaan </w:t>
      </w:r>
    </w:p>
    <w:p w:rsidR="004D5573" w:rsidRPr="007C10BE" w:rsidRDefault="004D5573" w:rsidP="004D5573">
      <w:pPr>
        <w:pStyle w:val="Default"/>
        <w:tabs>
          <w:tab w:val="left" w:pos="1080"/>
        </w:tabs>
        <w:spacing w:line="480" w:lineRule="auto"/>
        <w:ind w:left="1080"/>
        <w:jc w:val="both"/>
      </w:pPr>
      <w:r>
        <w:tab/>
      </w:r>
      <w:r w:rsidRPr="007C10BE">
        <w:t>Menurut arahan Bank Indonesia berdasar</w:t>
      </w:r>
      <w:r>
        <w:t>kan</w:t>
      </w:r>
      <w:r w:rsidRPr="007C10BE">
        <w:t xml:space="preserve"> Surat Keterangan Direksi Bank Indonesia No. 27/162/KEP/DIR Tanggal 31 Maret 1995, setiap permohonan kredit yang telah memenuhi syarat harus dianalisis secara tertulis dengan ketentuan-</w:t>
      </w:r>
      <w:proofErr w:type="gramStart"/>
      <w:r w:rsidRPr="007C10BE">
        <w:t>ketentuan :</w:t>
      </w:r>
      <w:proofErr w:type="gramEnd"/>
    </w:p>
    <w:p w:rsidR="004D5573" w:rsidRDefault="004D5573" w:rsidP="004D5573">
      <w:pPr>
        <w:pStyle w:val="Default"/>
        <w:numPr>
          <w:ilvl w:val="0"/>
          <w:numId w:val="17"/>
        </w:numPr>
        <w:spacing w:line="480" w:lineRule="auto"/>
        <w:ind w:left="1440"/>
        <w:jc w:val="both"/>
      </w:pPr>
      <w:r w:rsidRPr="007C10BE">
        <w:t xml:space="preserve">Bentuk, format dankedalamananalisiskreditditetapkanoleh pihak bank yang disesuaikan </w:t>
      </w:r>
      <w:r>
        <w:t>dengan jumlah dan jenis kredit.</w:t>
      </w:r>
    </w:p>
    <w:p w:rsidR="004D5573" w:rsidRPr="007C10BE" w:rsidRDefault="004D5573" w:rsidP="004D5573">
      <w:pPr>
        <w:pStyle w:val="Default"/>
        <w:numPr>
          <w:ilvl w:val="0"/>
          <w:numId w:val="17"/>
        </w:numPr>
        <w:spacing w:line="480" w:lineRule="auto"/>
        <w:ind w:left="1440"/>
        <w:jc w:val="both"/>
      </w:pPr>
      <w:r w:rsidRPr="007C10BE">
        <w:t>Survei ke tempat nasabah dengan melihat laporan BI Checking, menanyakan kepada tetangga</w:t>
      </w:r>
      <w:r w:rsidR="00022C94">
        <w:t xml:space="preserve"> </w:t>
      </w:r>
      <w:r w:rsidRPr="007C10BE">
        <w:t>kanan</w:t>
      </w:r>
      <w:r w:rsidR="00022C94">
        <w:t xml:space="preserve"> </w:t>
      </w:r>
      <w:r w:rsidRPr="007C10BE">
        <w:t>kiri</w:t>
      </w:r>
      <w:r w:rsidR="00022C94">
        <w:t xml:space="preserve"> </w:t>
      </w:r>
      <w:r w:rsidRPr="007C10BE">
        <w:t>tentang</w:t>
      </w:r>
      <w:r w:rsidR="00022C94">
        <w:t xml:space="preserve"> </w:t>
      </w:r>
      <w:r w:rsidRPr="007C10BE">
        <w:t>karakter</w:t>
      </w:r>
      <w:r w:rsidR="00022C94">
        <w:t xml:space="preserve"> </w:t>
      </w:r>
      <w:r w:rsidRPr="007C10BE">
        <w:t>calon</w:t>
      </w:r>
      <w:r w:rsidR="00022C94">
        <w:t xml:space="preserve"> </w:t>
      </w:r>
      <w:r w:rsidRPr="007C10BE">
        <w:t>debitur</w:t>
      </w:r>
      <w:r w:rsidR="00022C94">
        <w:t xml:space="preserve"> </w:t>
      </w:r>
      <w:r w:rsidRPr="007C10BE">
        <w:t>jika</w:t>
      </w:r>
      <w:r w:rsidR="00022C94">
        <w:t xml:space="preserve"> </w:t>
      </w:r>
      <w:r w:rsidRPr="007C10BE">
        <w:t>nasabah</w:t>
      </w:r>
      <w:r w:rsidR="00022C94">
        <w:t xml:space="preserve"> </w:t>
      </w:r>
      <w:r w:rsidRPr="007C10BE">
        <w:t xml:space="preserve">baru, tapi jika nasabah lama dilihat dari </w:t>
      </w:r>
      <w:r w:rsidRPr="007C10BE">
        <w:rPr>
          <w:i/>
          <w:iCs/>
        </w:rPr>
        <w:t xml:space="preserve">track record </w:t>
      </w:r>
      <w:r w:rsidRPr="007C10BE">
        <w:t>pembayaran se</w:t>
      </w:r>
      <w:r>
        <w:t>lama ini apakah tertib membayar atau</w:t>
      </w:r>
      <w:r w:rsidRPr="007C10BE">
        <w:t xml:space="preserve">kah terlambat yang mengakibatkan kredit macet pada Bank. </w:t>
      </w:r>
    </w:p>
    <w:p w:rsidR="004D5573" w:rsidRDefault="004D5573" w:rsidP="004D5573">
      <w:pPr>
        <w:pStyle w:val="Default"/>
        <w:numPr>
          <w:ilvl w:val="0"/>
          <w:numId w:val="17"/>
        </w:numPr>
        <w:spacing w:line="480" w:lineRule="auto"/>
        <w:ind w:left="1440"/>
        <w:jc w:val="both"/>
      </w:pPr>
      <w:r w:rsidRPr="007C10BE">
        <w:lastRenderedPageBreak/>
        <w:t xml:space="preserve">Analisis kredit harus menggambarkan konsep hubungan total permohonan kredit. </w:t>
      </w:r>
    </w:p>
    <w:p w:rsidR="004D5573" w:rsidRDefault="004D5573" w:rsidP="004D5573">
      <w:pPr>
        <w:pStyle w:val="Default"/>
        <w:numPr>
          <w:ilvl w:val="0"/>
          <w:numId w:val="17"/>
        </w:numPr>
        <w:spacing w:line="480" w:lineRule="auto"/>
        <w:ind w:left="1440"/>
        <w:jc w:val="both"/>
      </w:pPr>
      <w:r w:rsidRPr="00612124">
        <w:t>Analisis kredit harus mencakup penilaian tentang prinsip 5C perkreditan dan penilaian terhadap sumber pelunasan kredit berdasarkan pada hasilusaha yang dilakukan</w:t>
      </w:r>
      <w:r w:rsidR="00022C94">
        <w:t xml:space="preserve"> </w:t>
      </w:r>
      <w:r w:rsidRPr="00612124">
        <w:t>calon</w:t>
      </w:r>
      <w:r w:rsidR="00022C94">
        <w:t xml:space="preserve"> </w:t>
      </w:r>
      <w:r w:rsidRPr="00612124">
        <w:t>debitur</w:t>
      </w:r>
      <w:r w:rsidR="00022C94">
        <w:t xml:space="preserve"> </w:t>
      </w:r>
      <w:r w:rsidRPr="00612124">
        <w:t>serta</w:t>
      </w:r>
      <w:r w:rsidR="00022C94">
        <w:t xml:space="preserve"> </w:t>
      </w:r>
      <w:r w:rsidRPr="00612124">
        <w:t>menyediakan</w:t>
      </w:r>
      <w:r w:rsidR="00022C94">
        <w:t xml:space="preserve"> </w:t>
      </w:r>
      <w:r w:rsidRPr="00612124">
        <w:t>aspek</w:t>
      </w:r>
      <w:r w:rsidR="00022C94">
        <w:t xml:space="preserve"> </w:t>
      </w:r>
      <w:r w:rsidRPr="00612124">
        <w:t>yuridis</w:t>
      </w:r>
      <w:r w:rsidR="00022C94">
        <w:t xml:space="preserve"> </w:t>
      </w:r>
      <w:r w:rsidRPr="00612124">
        <w:t>perkreditan dengan tujuan untuk melindungi bank atas resiko yang mungkin timbul.</w:t>
      </w:r>
    </w:p>
    <w:p w:rsidR="004D5573" w:rsidRDefault="004D5573" w:rsidP="004D5573">
      <w:pPr>
        <w:pStyle w:val="Default"/>
        <w:spacing w:line="480" w:lineRule="auto"/>
        <w:ind w:left="1440"/>
        <w:jc w:val="both"/>
      </w:pPr>
      <w:r>
        <w:t>Prinsip 5C perkreditan yang di maksud adalah sebagai berikut:</w:t>
      </w:r>
      <w:r>
        <w:rPr>
          <w:rStyle w:val="FootnoteReference"/>
        </w:rPr>
        <w:footnoteReference w:id="3"/>
      </w:r>
    </w:p>
    <w:p w:rsidR="004D5573" w:rsidRDefault="004D5573" w:rsidP="004D5573">
      <w:pPr>
        <w:pStyle w:val="Default"/>
        <w:numPr>
          <w:ilvl w:val="0"/>
          <w:numId w:val="34"/>
        </w:numPr>
        <w:spacing w:line="480" w:lineRule="auto"/>
        <w:ind w:left="1800"/>
        <w:jc w:val="both"/>
      </w:pPr>
      <w:r w:rsidRPr="00E67B0D">
        <w:rPr>
          <w:i/>
        </w:rPr>
        <w:t>Character</w:t>
      </w:r>
      <w:r>
        <w:t xml:space="preserve"> (watak)</w:t>
      </w:r>
    </w:p>
    <w:p w:rsidR="004D5573" w:rsidRDefault="004D5573" w:rsidP="004D5573">
      <w:pPr>
        <w:pStyle w:val="Default"/>
        <w:numPr>
          <w:ilvl w:val="0"/>
          <w:numId w:val="34"/>
        </w:numPr>
        <w:spacing w:line="480" w:lineRule="auto"/>
        <w:ind w:left="1800"/>
        <w:jc w:val="both"/>
      </w:pPr>
      <w:r w:rsidRPr="00E67B0D">
        <w:rPr>
          <w:i/>
        </w:rPr>
        <w:t>Capacity</w:t>
      </w:r>
      <w:r>
        <w:t xml:space="preserve"> (kemampuan)</w:t>
      </w:r>
    </w:p>
    <w:p w:rsidR="004D5573" w:rsidRDefault="004D5573" w:rsidP="004D5573">
      <w:pPr>
        <w:pStyle w:val="Default"/>
        <w:numPr>
          <w:ilvl w:val="0"/>
          <w:numId w:val="34"/>
        </w:numPr>
        <w:spacing w:line="480" w:lineRule="auto"/>
        <w:ind w:left="1800"/>
        <w:jc w:val="both"/>
      </w:pPr>
      <w:r w:rsidRPr="00E67B0D">
        <w:rPr>
          <w:i/>
        </w:rPr>
        <w:t>Capital</w:t>
      </w:r>
      <w:r>
        <w:t xml:space="preserve"> (modal)</w:t>
      </w:r>
    </w:p>
    <w:p w:rsidR="004D5573" w:rsidRDefault="004D5573" w:rsidP="004D5573">
      <w:pPr>
        <w:pStyle w:val="Default"/>
        <w:numPr>
          <w:ilvl w:val="0"/>
          <w:numId w:val="34"/>
        </w:numPr>
        <w:spacing w:line="480" w:lineRule="auto"/>
        <w:ind w:left="1800"/>
        <w:jc w:val="both"/>
      </w:pPr>
      <w:r w:rsidRPr="00E67B0D">
        <w:rPr>
          <w:i/>
        </w:rPr>
        <w:t>Condition of Economy</w:t>
      </w:r>
      <w:r>
        <w:t xml:space="preserve"> (prospek usaha/kondisi ekonomi)</w:t>
      </w:r>
    </w:p>
    <w:p w:rsidR="004D5573" w:rsidRPr="00612124" w:rsidRDefault="004D5573" w:rsidP="004D5573">
      <w:pPr>
        <w:pStyle w:val="Default"/>
        <w:numPr>
          <w:ilvl w:val="0"/>
          <w:numId w:val="34"/>
        </w:numPr>
        <w:spacing w:line="480" w:lineRule="auto"/>
        <w:ind w:left="1800"/>
        <w:jc w:val="both"/>
      </w:pPr>
      <w:r w:rsidRPr="00E67B0D">
        <w:rPr>
          <w:i/>
        </w:rPr>
        <w:t>Collateral</w:t>
      </w:r>
      <w:r>
        <w:t xml:space="preserve"> (jaminan)</w:t>
      </w:r>
    </w:p>
    <w:p w:rsidR="004D5573" w:rsidRPr="00612124" w:rsidRDefault="004D5573" w:rsidP="004D5573">
      <w:pPr>
        <w:pStyle w:val="Default"/>
        <w:numPr>
          <w:ilvl w:val="0"/>
          <w:numId w:val="15"/>
        </w:numPr>
        <w:spacing w:line="480" w:lineRule="auto"/>
        <w:ind w:left="1080"/>
        <w:jc w:val="both"/>
      </w:pPr>
      <w:r w:rsidRPr="00612124">
        <w:t xml:space="preserve">Tahap Pemberian Putusan Kredit </w:t>
      </w:r>
    </w:p>
    <w:p w:rsidR="001E3393" w:rsidRDefault="004D5573" w:rsidP="00022C94">
      <w:pPr>
        <w:pStyle w:val="Default"/>
        <w:spacing w:line="480" w:lineRule="auto"/>
        <w:ind w:left="1080" w:firstLine="360"/>
        <w:jc w:val="both"/>
      </w:pPr>
      <w:r w:rsidRPr="00612124">
        <w:t>Padatahapini, calon</w:t>
      </w:r>
      <w:r w:rsidR="00022C94">
        <w:t xml:space="preserve"> </w:t>
      </w:r>
      <w:r w:rsidRPr="00612124">
        <w:t>debitur</w:t>
      </w:r>
      <w:r w:rsidR="00022C94">
        <w:t xml:space="preserve"> </w:t>
      </w:r>
      <w:proofErr w:type="gramStart"/>
      <w:r w:rsidRPr="00612124">
        <w:t>akan</w:t>
      </w:r>
      <w:proofErr w:type="gramEnd"/>
      <w:r w:rsidR="00022C94">
        <w:t xml:space="preserve"> </w:t>
      </w:r>
      <w:r w:rsidRPr="00612124">
        <w:t>memperoleh</w:t>
      </w:r>
      <w:r w:rsidR="00022C94">
        <w:t xml:space="preserve"> </w:t>
      </w:r>
      <w:r w:rsidRPr="00612124">
        <w:t>keputusan</w:t>
      </w:r>
      <w:r w:rsidR="00022C94">
        <w:t xml:space="preserve"> </w:t>
      </w:r>
      <w:r w:rsidRPr="00612124">
        <w:t>kredit yang berisi perse</w:t>
      </w:r>
      <w:r>
        <w:t>tujuan akan adanya pemberian Kredit Modal Kerja (KMK)</w:t>
      </w:r>
      <w:r w:rsidR="00022C94">
        <w:t xml:space="preserve"> </w:t>
      </w:r>
      <w:r w:rsidRPr="00612124">
        <w:t>sesuai</w:t>
      </w:r>
      <w:r w:rsidR="00022C94">
        <w:t xml:space="preserve"> </w:t>
      </w:r>
      <w:r w:rsidRPr="00612124">
        <w:t xml:space="preserve">permohonan yang diajukannya. </w:t>
      </w:r>
      <w:proofErr w:type="gramStart"/>
      <w:r w:rsidRPr="00612124">
        <w:t>Keputusan persetujuan permohonan kredit berupa mengabulkan sebagian atau</w:t>
      </w:r>
      <w:r w:rsidR="00022C94">
        <w:t xml:space="preserve"> </w:t>
      </w:r>
      <w:r w:rsidRPr="00612124">
        <w:t>seluruh</w:t>
      </w:r>
      <w:r w:rsidR="00022C94">
        <w:t xml:space="preserve"> </w:t>
      </w:r>
      <w:r w:rsidRPr="00612124">
        <w:t>permohonan</w:t>
      </w:r>
      <w:r w:rsidR="00022C94">
        <w:t xml:space="preserve"> </w:t>
      </w:r>
      <w:r w:rsidRPr="00612124">
        <w:t>kredit</w:t>
      </w:r>
      <w:r w:rsidR="00022C94">
        <w:t xml:space="preserve"> </w:t>
      </w:r>
      <w:r w:rsidRPr="00612124">
        <w:t>da</w:t>
      </w:r>
      <w:r>
        <w:t>ri</w:t>
      </w:r>
      <w:r w:rsidR="00022C94">
        <w:t xml:space="preserve"> </w:t>
      </w:r>
      <w:r>
        <w:t>calon</w:t>
      </w:r>
      <w:r w:rsidR="00022C94">
        <w:t xml:space="preserve"> </w:t>
      </w:r>
      <w:r>
        <w:t>debitur.</w:t>
      </w:r>
      <w:proofErr w:type="gramEnd"/>
    </w:p>
    <w:p w:rsidR="004D5573" w:rsidRDefault="004D5573" w:rsidP="00F321BE">
      <w:pPr>
        <w:pStyle w:val="Default"/>
        <w:numPr>
          <w:ilvl w:val="0"/>
          <w:numId w:val="15"/>
        </w:numPr>
        <w:spacing w:line="480" w:lineRule="auto"/>
        <w:ind w:left="1080"/>
        <w:jc w:val="both"/>
      </w:pPr>
      <w:r>
        <w:t>Penyelesaian Administrasi</w:t>
      </w:r>
    </w:p>
    <w:p w:rsidR="004D5573" w:rsidRDefault="004D5573" w:rsidP="004D5573">
      <w:pPr>
        <w:pStyle w:val="Default"/>
        <w:spacing w:line="480" w:lineRule="auto"/>
        <w:ind w:left="1080" w:firstLine="360"/>
        <w:jc w:val="both"/>
      </w:pPr>
      <w:r w:rsidRPr="00E475DC">
        <w:t>Setelah semua persyaratan terpenuhi dan pemberian kredit telah dilengkapi dengan pelaksanaan</w:t>
      </w:r>
      <w:r w:rsidR="000A1A69">
        <w:t xml:space="preserve"> </w:t>
      </w:r>
      <w:r w:rsidRPr="00E475DC">
        <w:t>pembuatan</w:t>
      </w:r>
      <w:r w:rsidR="000A1A69">
        <w:t xml:space="preserve"> </w:t>
      </w:r>
      <w:r w:rsidRPr="00E475DC">
        <w:t>perjanjian</w:t>
      </w:r>
      <w:r w:rsidR="000A1A69">
        <w:t xml:space="preserve"> </w:t>
      </w:r>
      <w:r w:rsidRPr="00E475DC">
        <w:t>kredit</w:t>
      </w:r>
      <w:r w:rsidR="000A1A69">
        <w:t xml:space="preserve"> </w:t>
      </w:r>
      <w:r w:rsidRPr="00E475DC">
        <w:t>maka</w:t>
      </w:r>
      <w:r w:rsidR="000A1A69">
        <w:t xml:space="preserve"> </w:t>
      </w:r>
      <w:r w:rsidRPr="00E475DC">
        <w:lastRenderedPageBreak/>
        <w:t>calon</w:t>
      </w:r>
      <w:r w:rsidR="000A1A69">
        <w:t xml:space="preserve"> </w:t>
      </w:r>
      <w:r w:rsidRPr="00E475DC">
        <w:t>debitur</w:t>
      </w:r>
      <w:r w:rsidR="000A1A69">
        <w:t xml:space="preserve"> </w:t>
      </w:r>
      <w:r w:rsidRPr="00E475DC">
        <w:t>dapat</w:t>
      </w:r>
      <w:r w:rsidR="000A1A69">
        <w:t xml:space="preserve"> </w:t>
      </w:r>
      <w:r w:rsidRPr="00E475DC">
        <w:t>mengambil</w:t>
      </w:r>
      <w:r w:rsidR="000A1A69">
        <w:t xml:space="preserve"> </w:t>
      </w:r>
      <w:proofErr w:type="gramStart"/>
      <w:r w:rsidRPr="00E475DC">
        <w:t>dana</w:t>
      </w:r>
      <w:proofErr w:type="gramEnd"/>
      <w:r w:rsidR="000A1A69">
        <w:t xml:space="preserve"> </w:t>
      </w:r>
      <w:r w:rsidRPr="00E475DC">
        <w:t>pinjaman yang telah</w:t>
      </w:r>
      <w:r w:rsidR="000A1A69">
        <w:t xml:space="preserve"> </w:t>
      </w:r>
      <w:r w:rsidRPr="00E475DC">
        <w:t>dimohonkan</w:t>
      </w:r>
      <w:r w:rsidR="000A1A69">
        <w:t xml:space="preserve"> </w:t>
      </w:r>
      <w:r w:rsidRPr="00E475DC">
        <w:t>kepada</w:t>
      </w:r>
      <w:r w:rsidR="000A1A69">
        <w:t xml:space="preserve"> </w:t>
      </w:r>
      <w:r w:rsidRPr="00E475DC">
        <w:t>bagian</w:t>
      </w:r>
      <w:r w:rsidRPr="00E475DC">
        <w:rPr>
          <w:i/>
          <w:iCs/>
        </w:rPr>
        <w:t xml:space="preserve">Teller </w:t>
      </w:r>
      <w:r>
        <w:t>Bank Perkreditan Rakyat Cabang Narmada.</w:t>
      </w:r>
    </w:p>
    <w:p w:rsidR="004D5573" w:rsidRDefault="004D5573" w:rsidP="00F321BE">
      <w:pPr>
        <w:pStyle w:val="Default"/>
        <w:numPr>
          <w:ilvl w:val="0"/>
          <w:numId w:val="15"/>
        </w:numPr>
        <w:spacing w:line="480" w:lineRule="auto"/>
        <w:ind w:left="1080"/>
        <w:jc w:val="both"/>
      </w:pPr>
      <w:r>
        <w:t>Penandatanganan Perjanjian Kredit</w:t>
      </w:r>
      <w:r w:rsidRPr="00E475DC">
        <w:t>.</w:t>
      </w:r>
    </w:p>
    <w:p w:rsidR="001E3393" w:rsidRDefault="004D5573" w:rsidP="004D0D95">
      <w:pPr>
        <w:pStyle w:val="Default"/>
        <w:spacing w:line="480" w:lineRule="auto"/>
        <w:ind w:left="1080" w:firstLine="360"/>
        <w:jc w:val="both"/>
      </w:pPr>
      <w:r w:rsidRPr="00DB7DE1">
        <w:t>Berkas atau kelengkapan pencairan yaitu Surat Pengakuan Hutang, sebelum pena</w:t>
      </w:r>
      <w:r>
        <w:t>ndatanganan berkas pencairan Kredit Modal Kerja (KMK)</w:t>
      </w:r>
      <w:r w:rsidRPr="00DB7DE1">
        <w:t xml:space="preserve">, </w:t>
      </w:r>
      <w:r>
        <w:rPr>
          <w:i/>
          <w:iCs/>
        </w:rPr>
        <w:t xml:space="preserve">Customer Service KMK </w:t>
      </w:r>
      <w:r w:rsidRPr="00DB7DE1">
        <w:t xml:space="preserve">harus memastikan bahwa dokumen-dokumen yang </w:t>
      </w:r>
      <w:r>
        <w:t>berhubungan dengan pencairan Kredit Modal Kerja (KMK)</w:t>
      </w:r>
      <w:r w:rsidR="000A1A69">
        <w:t xml:space="preserve"> </w:t>
      </w:r>
      <w:r w:rsidRPr="00DB7DE1">
        <w:t>telah</w:t>
      </w:r>
      <w:r w:rsidR="000A1A69">
        <w:t xml:space="preserve"> </w:t>
      </w:r>
      <w:r w:rsidRPr="00DB7DE1">
        <w:t>ditandatangani</w:t>
      </w:r>
      <w:r w:rsidR="000A1A69">
        <w:t xml:space="preserve"> </w:t>
      </w:r>
      <w:r w:rsidRPr="00DB7DE1">
        <w:t>oleh</w:t>
      </w:r>
      <w:r w:rsidR="000A1A69">
        <w:t xml:space="preserve"> </w:t>
      </w:r>
      <w:r w:rsidRPr="00DB7DE1">
        <w:t>calon</w:t>
      </w:r>
      <w:r w:rsidR="000A1A69">
        <w:t xml:space="preserve"> </w:t>
      </w:r>
      <w:r w:rsidRPr="00DB7DE1">
        <w:t>debitur</w:t>
      </w:r>
      <w:r w:rsidR="000A1A69">
        <w:t xml:space="preserve"> </w:t>
      </w:r>
      <w:r w:rsidRPr="00DB7DE1">
        <w:t>sebagai</w:t>
      </w:r>
      <w:r w:rsidR="000A1A69">
        <w:t xml:space="preserve"> </w:t>
      </w:r>
      <w:r w:rsidRPr="00DB7DE1">
        <w:t>bukti</w:t>
      </w:r>
      <w:r w:rsidR="000A1A69">
        <w:t xml:space="preserve"> </w:t>
      </w:r>
      <w:r w:rsidRPr="00DB7DE1">
        <w:t>persetujuan</w:t>
      </w:r>
      <w:r w:rsidR="000A1A69">
        <w:t xml:space="preserve"> </w:t>
      </w:r>
      <w:r w:rsidRPr="00DB7DE1">
        <w:t xml:space="preserve">debitur. Setelah itu, </w:t>
      </w:r>
      <w:r>
        <w:rPr>
          <w:i/>
          <w:iCs/>
        </w:rPr>
        <w:t>Customer Service KMK</w:t>
      </w:r>
      <w:r w:rsidR="000A1A69">
        <w:rPr>
          <w:i/>
          <w:iCs/>
        </w:rPr>
        <w:t xml:space="preserve"> </w:t>
      </w:r>
      <w:r w:rsidRPr="00DB7DE1">
        <w:t>meminta</w:t>
      </w:r>
      <w:r w:rsidR="000A1A69">
        <w:t xml:space="preserve"> </w:t>
      </w:r>
      <w:r w:rsidRPr="00DB7DE1">
        <w:t>calon</w:t>
      </w:r>
      <w:r w:rsidR="000A1A69">
        <w:t xml:space="preserve"> </w:t>
      </w:r>
      <w:r w:rsidRPr="00DB7DE1">
        <w:t>debitur</w:t>
      </w:r>
      <w:r w:rsidR="000A1A69">
        <w:t xml:space="preserve"> </w:t>
      </w:r>
      <w:r w:rsidRPr="00DB7DE1">
        <w:t>untuk</w:t>
      </w:r>
      <w:r w:rsidR="000A1A69">
        <w:t xml:space="preserve"> </w:t>
      </w:r>
      <w:r w:rsidRPr="00DB7DE1">
        <w:t>membaca, memahami</w:t>
      </w:r>
      <w:r w:rsidR="000A1A69">
        <w:t xml:space="preserve"> </w:t>
      </w:r>
      <w:r w:rsidRPr="00DB7DE1">
        <w:t>dan</w:t>
      </w:r>
      <w:r w:rsidR="000A1A69">
        <w:t xml:space="preserve"> </w:t>
      </w:r>
      <w:r w:rsidRPr="00DB7DE1">
        <w:t>menandatangani Surat Pengakuan Hutang tersebut, selanjutnya</w:t>
      </w:r>
      <w:r>
        <w:t xml:space="preserve"> diserahkan pada Kepala Unit Bank Perkreditan Rakyat (BPR) Cabang Narmada</w:t>
      </w:r>
      <w:r w:rsidRPr="00DB7DE1">
        <w:t xml:space="preserve"> untuk diper</w:t>
      </w:r>
      <w:r>
        <w:t>iksa. Untuk</w:t>
      </w:r>
      <w:r w:rsidR="000A1A69">
        <w:t xml:space="preserve"> </w:t>
      </w:r>
      <w:r>
        <w:t>menjaga</w:t>
      </w:r>
      <w:r w:rsidR="000A1A69">
        <w:t xml:space="preserve"> </w:t>
      </w:r>
      <w:r>
        <w:t>keamanan</w:t>
      </w:r>
      <w:r w:rsidR="000A1A69">
        <w:t xml:space="preserve"> </w:t>
      </w:r>
      <w:r>
        <w:t>dalam</w:t>
      </w:r>
      <w:r w:rsidR="000A1A69">
        <w:t xml:space="preserve"> </w:t>
      </w:r>
      <w:r w:rsidRPr="00DB7DE1">
        <w:t>melaksanakan</w:t>
      </w:r>
      <w:r w:rsidR="000A1A69">
        <w:t xml:space="preserve"> </w:t>
      </w:r>
      <w:r w:rsidRPr="00DB7DE1">
        <w:t>prinsip</w:t>
      </w:r>
      <w:r w:rsidR="000A1A69">
        <w:t xml:space="preserve"> </w:t>
      </w:r>
      <w:r w:rsidRPr="00DB7DE1">
        <w:t>kehati-hatian</w:t>
      </w:r>
      <w:r w:rsidR="000A1A69">
        <w:t xml:space="preserve"> </w:t>
      </w:r>
      <w:r w:rsidRPr="00DB7DE1">
        <w:t>maka</w:t>
      </w:r>
      <w:r w:rsidR="000A1A69">
        <w:t xml:space="preserve"> </w:t>
      </w:r>
      <w:r w:rsidRPr="00DB7DE1">
        <w:rPr>
          <w:i/>
          <w:iCs/>
        </w:rPr>
        <w:t>Custome</w:t>
      </w:r>
      <w:r>
        <w:rPr>
          <w:i/>
          <w:iCs/>
        </w:rPr>
        <w:t>r Service KMK</w:t>
      </w:r>
      <w:r w:rsidR="000A1A69">
        <w:rPr>
          <w:i/>
          <w:iCs/>
        </w:rPr>
        <w:t xml:space="preserve"> </w:t>
      </w:r>
      <w:r w:rsidRPr="00DB7DE1">
        <w:t>mencocokkan</w:t>
      </w:r>
      <w:r w:rsidR="000A1A69">
        <w:t xml:space="preserve"> </w:t>
      </w:r>
      <w:r w:rsidRPr="00DB7DE1">
        <w:t>tandatangan</w:t>
      </w:r>
      <w:r w:rsidR="000A1A69">
        <w:t xml:space="preserve"> </w:t>
      </w:r>
      <w:r w:rsidRPr="00DB7DE1">
        <w:t>dengan</w:t>
      </w:r>
      <w:r w:rsidR="000A1A69">
        <w:t xml:space="preserve"> </w:t>
      </w:r>
      <w:r w:rsidRPr="00DB7DE1">
        <w:t>tandatangan</w:t>
      </w:r>
      <w:r w:rsidR="000A1A69">
        <w:t xml:space="preserve"> </w:t>
      </w:r>
      <w:r w:rsidRPr="00DB7DE1">
        <w:t>debitur</w:t>
      </w:r>
      <w:r w:rsidR="000A1A69">
        <w:t xml:space="preserve"> </w:t>
      </w:r>
      <w:r w:rsidRPr="00DB7DE1">
        <w:t>pada</w:t>
      </w:r>
      <w:r w:rsidR="000A1A69">
        <w:t xml:space="preserve"> </w:t>
      </w:r>
      <w:r w:rsidRPr="00DB7DE1">
        <w:t>waktu</w:t>
      </w:r>
      <w:r w:rsidR="000A1A69">
        <w:t xml:space="preserve"> </w:t>
      </w:r>
      <w:r w:rsidRPr="00DB7DE1">
        <w:t>pendaftaran, kemudian menyerahkan sem</w:t>
      </w:r>
      <w:r>
        <w:t>ua berkas kepada Kepala Unit Bank Perkreditan Rakyat (BPR) Cabang Narmada</w:t>
      </w:r>
      <w:r w:rsidR="000A1A69">
        <w:t xml:space="preserve"> </w:t>
      </w:r>
      <w:r w:rsidRPr="00DB7DE1">
        <w:t>untuk</w:t>
      </w:r>
      <w:r w:rsidR="000A1A69">
        <w:t xml:space="preserve"> </w:t>
      </w:r>
      <w:r w:rsidRPr="00DB7DE1">
        <w:t>melakukan</w:t>
      </w:r>
      <w:r w:rsidR="000A1A69">
        <w:t xml:space="preserve"> </w:t>
      </w:r>
      <w:r w:rsidRPr="00DB7DE1">
        <w:t>pengaktifan</w:t>
      </w:r>
      <w:r w:rsidR="000A1A69">
        <w:t xml:space="preserve"> </w:t>
      </w:r>
      <w:r w:rsidRPr="00DB7DE1">
        <w:t>rekening</w:t>
      </w:r>
      <w:r w:rsidR="000A1A69">
        <w:t xml:space="preserve"> </w:t>
      </w:r>
      <w:r w:rsidRPr="00DB7DE1">
        <w:t>pinjaman/simpa</w:t>
      </w:r>
      <w:r w:rsidR="004D0D95">
        <w:t>nan.</w:t>
      </w:r>
    </w:p>
    <w:p w:rsidR="004D5573" w:rsidRDefault="004D5573" w:rsidP="00F321BE">
      <w:pPr>
        <w:pStyle w:val="Default"/>
        <w:numPr>
          <w:ilvl w:val="0"/>
          <w:numId w:val="15"/>
        </w:numPr>
        <w:spacing w:line="480" w:lineRule="auto"/>
        <w:ind w:left="1080"/>
        <w:jc w:val="both"/>
      </w:pPr>
      <w:r>
        <w:t>Pencairan</w:t>
      </w:r>
    </w:p>
    <w:p w:rsidR="004D5573" w:rsidRDefault="004D5573" w:rsidP="004D5573">
      <w:pPr>
        <w:pStyle w:val="Default"/>
        <w:spacing w:line="480" w:lineRule="auto"/>
        <w:ind w:left="1080" w:firstLine="360"/>
        <w:jc w:val="both"/>
      </w:pPr>
      <w:r>
        <w:t xml:space="preserve">Pembayaran pencairan </w:t>
      </w:r>
      <w:proofErr w:type="gramStart"/>
      <w:r>
        <w:t>dana</w:t>
      </w:r>
      <w:proofErr w:type="gramEnd"/>
      <w:r w:rsidR="000A1A69">
        <w:t xml:space="preserve"> </w:t>
      </w:r>
      <w:r>
        <w:t>Kredit Modal</w:t>
      </w:r>
      <w:r w:rsidR="000A1A69">
        <w:t xml:space="preserve"> </w:t>
      </w:r>
      <w:r>
        <w:t xml:space="preserve">Kerja (KMK) </w:t>
      </w:r>
      <w:r w:rsidRPr="00DB7DE1">
        <w:t>kepada</w:t>
      </w:r>
      <w:r w:rsidR="000A1A69">
        <w:t xml:space="preserve"> </w:t>
      </w:r>
      <w:r w:rsidRPr="00DB7DE1">
        <w:t>debitur</w:t>
      </w:r>
      <w:r w:rsidR="000A1A69">
        <w:t xml:space="preserve"> </w:t>
      </w:r>
      <w:r w:rsidRPr="00DB7DE1">
        <w:t>dilakukan</w:t>
      </w:r>
      <w:r w:rsidR="000A1A69">
        <w:t xml:space="preserve"> </w:t>
      </w:r>
      <w:r w:rsidRPr="00DB7DE1">
        <w:t>oleh</w:t>
      </w:r>
      <w:r w:rsidR="000A1A69">
        <w:t xml:space="preserve"> </w:t>
      </w:r>
      <w:r w:rsidRPr="00DB7DE1">
        <w:rPr>
          <w:i/>
          <w:iCs/>
        </w:rPr>
        <w:t xml:space="preserve">Teller </w:t>
      </w:r>
      <w:r w:rsidRPr="00DB7DE1">
        <w:t>berdasarkan</w:t>
      </w:r>
      <w:r w:rsidR="000A1A69">
        <w:t xml:space="preserve"> </w:t>
      </w:r>
      <w:r w:rsidRPr="00DB7DE1">
        <w:t>kwitansi</w:t>
      </w:r>
      <w:r w:rsidR="000A1A69">
        <w:t xml:space="preserve"> </w:t>
      </w:r>
      <w:r w:rsidRPr="00DB7DE1">
        <w:t>pinjaman</w:t>
      </w:r>
      <w:r w:rsidR="000A1A69">
        <w:t xml:space="preserve"> </w:t>
      </w:r>
      <w:r w:rsidRPr="00DB7DE1">
        <w:t>dan</w:t>
      </w:r>
      <w:r w:rsidR="000A1A69">
        <w:t xml:space="preserve"> </w:t>
      </w:r>
      <w:r w:rsidRPr="00DB7DE1">
        <w:t>biaya-biaya yang diterima dari Kepala U</w:t>
      </w:r>
      <w:r>
        <w:t>nit Bank Perkreditan Rakyat (BPR) cabang Narmada</w:t>
      </w:r>
      <w:r w:rsidRPr="00DB7DE1">
        <w:t xml:space="preserve"> dengan terlebih</w:t>
      </w:r>
      <w:r w:rsidR="000A1A69">
        <w:t xml:space="preserve"> </w:t>
      </w:r>
      <w:r w:rsidRPr="00DB7DE1">
        <w:t>dahulu</w:t>
      </w:r>
      <w:r w:rsidR="000A1A69">
        <w:t xml:space="preserve"> </w:t>
      </w:r>
      <w:r w:rsidRPr="00DB7DE1">
        <w:t>meneliti</w:t>
      </w:r>
      <w:r w:rsidR="000A1A69">
        <w:t xml:space="preserve"> </w:t>
      </w:r>
      <w:r w:rsidRPr="00DB7DE1">
        <w:t>kebenaran</w:t>
      </w:r>
      <w:r w:rsidR="000A1A69">
        <w:t xml:space="preserve"> </w:t>
      </w:r>
      <w:r w:rsidRPr="00DB7DE1">
        <w:t>dan</w:t>
      </w:r>
      <w:r w:rsidR="000A1A69">
        <w:t xml:space="preserve"> </w:t>
      </w:r>
      <w:r w:rsidRPr="00DB7DE1">
        <w:lastRenderedPageBreak/>
        <w:t>kejelasan</w:t>
      </w:r>
      <w:r w:rsidR="000A1A69">
        <w:t xml:space="preserve"> </w:t>
      </w:r>
      <w:r w:rsidRPr="00DB7DE1">
        <w:t>kwitansi</w:t>
      </w:r>
      <w:r w:rsidR="000A1A69">
        <w:t xml:space="preserve"> </w:t>
      </w:r>
      <w:r w:rsidRPr="00DB7DE1">
        <w:t xml:space="preserve">tersebut. </w:t>
      </w:r>
      <w:r w:rsidRPr="00DB7DE1">
        <w:rPr>
          <w:i/>
          <w:iCs/>
        </w:rPr>
        <w:t xml:space="preserve">Teller </w:t>
      </w:r>
      <w:r>
        <w:t>juga</w:t>
      </w:r>
      <w:r w:rsidR="000A1A69">
        <w:t xml:space="preserve"> </w:t>
      </w:r>
      <w:r>
        <w:t>akan</w:t>
      </w:r>
      <w:r w:rsidR="000A1A69">
        <w:t xml:space="preserve"> </w:t>
      </w:r>
      <w:r>
        <w:t>meminta</w:t>
      </w:r>
      <w:r w:rsidR="000A1A69">
        <w:t xml:space="preserve"> </w:t>
      </w:r>
      <w:r>
        <w:t>calon</w:t>
      </w:r>
      <w:r w:rsidR="000A1A69">
        <w:t xml:space="preserve"> d</w:t>
      </w:r>
      <w:r w:rsidRPr="00DB7DE1">
        <w:t>ebitur</w:t>
      </w:r>
      <w:r w:rsidR="000A1A69">
        <w:t xml:space="preserve"> </w:t>
      </w:r>
      <w:r w:rsidRPr="00DB7DE1">
        <w:t>suami</w:t>
      </w:r>
      <w:r w:rsidR="000A1A69">
        <w:t xml:space="preserve"> </w:t>
      </w:r>
      <w:r w:rsidRPr="00DB7DE1">
        <w:t>istri</w:t>
      </w:r>
      <w:r w:rsidR="000A1A69">
        <w:t xml:space="preserve"> </w:t>
      </w:r>
      <w:r w:rsidRPr="00DB7DE1">
        <w:t>untuk</w:t>
      </w:r>
      <w:r w:rsidR="000A1A69">
        <w:t xml:space="preserve"> </w:t>
      </w:r>
      <w:r w:rsidRPr="00DB7DE1">
        <w:t xml:space="preserve">menghadap dihadapan </w:t>
      </w:r>
      <w:r w:rsidRPr="00DB7DE1">
        <w:rPr>
          <w:i/>
          <w:iCs/>
        </w:rPr>
        <w:t xml:space="preserve">Teller </w:t>
      </w:r>
      <w:r w:rsidRPr="00DB7DE1">
        <w:t>untuk dijelaskan sekal</w:t>
      </w:r>
      <w:r>
        <w:t>i lagi tentang para</w:t>
      </w:r>
      <w:r w:rsidR="000A1A69">
        <w:t xml:space="preserve"> </w:t>
      </w:r>
      <w:r>
        <w:t>pihak yang meminjam</w:t>
      </w:r>
      <w:r w:rsidRPr="00DB7DE1">
        <w:t xml:space="preserve"> (dibuktikan</w:t>
      </w:r>
      <w:r w:rsidR="000A1A69">
        <w:t xml:space="preserve"> </w:t>
      </w:r>
      <w:r w:rsidRPr="00DB7DE1">
        <w:t>dengan</w:t>
      </w:r>
      <w:r w:rsidR="000A1A69">
        <w:t xml:space="preserve"> </w:t>
      </w:r>
      <w:r w:rsidRPr="00DB7DE1">
        <w:t>dimintanya KTP oleh</w:t>
      </w:r>
      <w:r w:rsidRPr="00DB7DE1">
        <w:rPr>
          <w:i/>
          <w:iCs/>
        </w:rPr>
        <w:t>Teller</w:t>
      </w:r>
      <w:r w:rsidRPr="00DB7DE1">
        <w:t>), jumlah</w:t>
      </w:r>
      <w:r w:rsidR="000A1A69">
        <w:t xml:space="preserve"> </w:t>
      </w:r>
      <w:r w:rsidRPr="00DB7DE1">
        <w:t>pinjaman, jangka waktu, angsuran, jumlah potongan dan sisauang yang diterima</w:t>
      </w:r>
      <w:r w:rsidR="000A1A69">
        <w:t xml:space="preserve"> </w:t>
      </w:r>
      <w:r w:rsidRPr="00DB7DE1">
        <w:t>oleh</w:t>
      </w:r>
      <w:r w:rsidR="000A1A69">
        <w:t xml:space="preserve"> </w:t>
      </w:r>
      <w:r w:rsidRPr="00DB7DE1">
        <w:t>calon</w:t>
      </w:r>
      <w:r w:rsidR="000A1A69">
        <w:t xml:space="preserve"> </w:t>
      </w:r>
      <w:r w:rsidRPr="00DB7DE1">
        <w:t>debitur.</w:t>
      </w:r>
    </w:p>
    <w:p w:rsidR="004D5573" w:rsidRDefault="004D5573" w:rsidP="00F321BE">
      <w:pPr>
        <w:pStyle w:val="Default"/>
        <w:numPr>
          <w:ilvl w:val="0"/>
          <w:numId w:val="15"/>
        </w:numPr>
        <w:spacing w:line="480" w:lineRule="auto"/>
        <w:ind w:left="1080"/>
        <w:jc w:val="both"/>
      </w:pPr>
      <w:r>
        <w:t>Pembinaan dan Pengawasan</w:t>
      </w:r>
    </w:p>
    <w:p w:rsidR="004D5573" w:rsidRDefault="004D5573" w:rsidP="004D5573">
      <w:pPr>
        <w:pStyle w:val="Default"/>
        <w:spacing w:line="480" w:lineRule="auto"/>
        <w:ind w:left="1087" w:firstLine="353"/>
        <w:jc w:val="both"/>
      </w:pPr>
      <w:r>
        <w:t>Selama perjanjian kredit berlangsung, Bank bersama-sama dengan Bank Indonesia (BI) berhak melakukan pengawasan langsung maupun tidak langsung atas penggunaan</w:t>
      </w:r>
      <w:r w:rsidR="000A1A69">
        <w:t xml:space="preserve"> </w:t>
      </w:r>
      <w:r>
        <w:t>kredit</w:t>
      </w:r>
      <w:r w:rsidR="000A1A69">
        <w:t xml:space="preserve"> </w:t>
      </w:r>
      <w:r>
        <w:t>dan</w:t>
      </w:r>
      <w:r w:rsidR="000A1A69">
        <w:t xml:space="preserve"> </w:t>
      </w:r>
      <w:r>
        <w:t>atau</w:t>
      </w:r>
      <w:r w:rsidR="000A1A69">
        <w:t xml:space="preserve"> </w:t>
      </w:r>
      <w:r>
        <w:t>jalannya</w:t>
      </w:r>
      <w:r w:rsidR="000A1A69">
        <w:t xml:space="preserve"> </w:t>
      </w:r>
      <w:r>
        <w:t>usaha</w:t>
      </w:r>
      <w:r w:rsidR="000A1A69">
        <w:t xml:space="preserve"> </w:t>
      </w:r>
      <w:r>
        <w:t>debitur, dengan</w:t>
      </w:r>
      <w:r w:rsidR="000A1A69">
        <w:t xml:space="preserve"> </w:t>
      </w:r>
      <w:proofErr w:type="gramStart"/>
      <w:r>
        <w:t>cara</w:t>
      </w:r>
      <w:proofErr w:type="gramEnd"/>
      <w:r w:rsidR="000A1A69">
        <w:t xml:space="preserve"> </w:t>
      </w:r>
      <w:r>
        <w:t>memeriksa</w:t>
      </w:r>
      <w:r w:rsidR="000A1A69">
        <w:t xml:space="preserve"> </w:t>
      </w:r>
      <w:r>
        <w:t>administrasi, pembukuan</w:t>
      </w:r>
      <w:r w:rsidR="000A1A69">
        <w:t xml:space="preserve"> </w:t>
      </w:r>
      <w:r>
        <w:t>atau</w:t>
      </w:r>
      <w:r w:rsidR="000A1A69">
        <w:t xml:space="preserve"> </w:t>
      </w:r>
      <w:r>
        <w:t>lainnya, serta</w:t>
      </w:r>
      <w:r w:rsidR="000A1A69">
        <w:t xml:space="preserve"> </w:t>
      </w:r>
      <w:r>
        <w:t>untuk</w:t>
      </w:r>
      <w:r w:rsidR="000A1A69">
        <w:t xml:space="preserve"> </w:t>
      </w:r>
      <w:r>
        <w:t>itu</w:t>
      </w:r>
      <w:r w:rsidR="000A1A69">
        <w:t xml:space="preserve"> </w:t>
      </w:r>
      <w:r>
        <w:t>debitur</w:t>
      </w:r>
      <w:r w:rsidR="000A1A69">
        <w:t xml:space="preserve"> </w:t>
      </w:r>
      <w:r>
        <w:t>wajib</w:t>
      </w:r>
      <w:r w:rsidR="000A1A69">
        <w:t xml:space="preserve"> </w:t>
      </w:r>
      <w:r>
        <w:t>memberikan</w:t>
      </w:r>
      <w:r w:rsidR="000A1A69">
        <w:t xml:space="preserve"> </w:t>
      </w:r>
      <w:r>
        <w:t>bantuan</w:t>
      </w:r>
      <w:r w:rsidR="000A1A69">
        <w:t xml:space="preserve"> </w:t>
      </w:r>
      <w:r>
        <w:t>sepenuhnya dalam pelaksanaan pengawasan dimaksud:</w:t>
      </w:r>
    </w:p>
    <w:p w:rsidR="004D5573" w:rsidRDefault="004D5573" w:rsidP="004D5573">
      <w:pPr>
        <w:pStyle w:val="Default"/>
        <w:numPr>
          <w:ilvl w:val="0"/>
          <w:numId w:val="20"/>
        </w:numPr>
        <w:spacing w:line="480" w:lineRule="auto"/>
        <w:ind w:left="1440"/>
        <w:jc w:val="both"/>
      </w:pPr>
      <w:r>
        <w:t>Bank dapat melaksanakan sendiri dan atau bersama-sama dengan Bank Indonesia (BI);</w:t>
      </w:r>
    </w:p>
    <w:p w:rsidR="004D5573" w:rsidRDefault="004D5573" w:rsidP="004D5573">
      <w:pPr>
        <w:pStyle w:val="Default"/>
        <w:numPr>
          <w:ilvl w:val="0"/>
          <w:numId w:val="20"/>
        </w:numPr>
        <w:spacing w:line="480" w:lineRule="auto"/>
        <w:ind w:left="1440"/>
        <w:jc w:val="both"/>
      </w:pPr>
      <w:r>
        <w:t>Bank dapat</w:t>
      </w:r>
      <w:r w:rsidR="000A1A69">
        <w:t xml:space="preserve"> </w:t>
      </w:r>
      <w:r>
        <w:t>menguasakan</w:t>
      </w:r>
      <w:r w:rsidR="000A1A69">
        <w:t xml:space="preserve"> </w:t>
      </w:r>
      <w:r>
        <w:t>kepada</w:t>
      </w:r>
      <w:r w:rsidR="000A1A69">
        <w:t xml:space="preserve"> </w:t>
      </w:r>
      <w:r>
        <w:t>suatu biro konsultan</w:t>
      </w:r>
      <w:r w:rsidR="000A1A69">
        <w:t xml:space="preserve"> </w:t>
      </w:r>
      <w:r>
        <w:t>atau</w:t>
      </w:r>
      <w:r w:rsidR="000A1A69">
        <w:t xml:space="preserve"> </w:t>
      </w:r>
      <w:r>
        <w:t>pihak</w:t>
      </w:r>
      <w:r w:rsidR="000A1A69">
        <w:t xml:space="preserve"> </w:t>
      </w:r>
      <w:proofErr w:type="gramStart"/>
      <w:r>
        <w:t>lain</w:t>
      </w:r>
      <w:proofErr w:type="gramEnd"/>
      <w:r>
        <w:t xml:space="preserve"> yang di tunjuk dan segala biaya yang timbul</w:t>
      </w:r>
      <w:r w:rsidR="000A1A69">
        <w:t xml:space="preserve"> </w:t>
      </w:r>
      <w:r>
        <w:t>sepenuhnya</w:t>
      </w:r>
      <w:r w:rsidR="000A1A69">
        <w:t xml:space="preserve"> </w:t>
      </w:r>
      <w:r>
        <w:t>menjadi</w:t>
      </w:r>
      <w:r w:rsidR="000A1A69">
        <w:t xml:space="preserve"> </w:t>
      </w:r>
      <w:r>
        <w:t>tanggung</w:t>
      </w:r>
      <w:r w:rsidR="000A1A69">
        <w:t xml:space="preserve"> </w:t>
      </w:r>
      <w:r>
        <w:t>jawab</w:t>
      </w:r>
      <w:r w:rsidR="000A1A69">
        <w:t xml:space="preserve"> </w:t>
      </w:r>
      <w:r>
        <w:t>debitur.</w:t>
      </w:r>
    </w:p>
    <w:p w:rsidR="004D5573" w:rsidRPr="003A628C" w:rsidRDefault="004D5573" w:rsidP="004D5573">
      <w:pPr>
        <w:pStyle w:val="Default"/>
        <w:numPr>
          <w:ilvl w:val="0"/>
          <w:numId w:val="13"/>
        </w:numPr>
        <w:spacing w:before="240" w:after="120" w:line="480" w:lineRule="auto"/>
        <w:jc w:val="both"/>
        <w:rPr>
          <w:b/>
        </w:rPr>
      </w:pPr>
      <w:r w:rsidRPr="00542A7E">
        <w:rPr>
          <w:b/>
        </w:rPr>
        <w:t>Hambatan yang dihadapi oleh kelompok Usaha Mikro, Kec</w:t>
      </w:r>
      <w:r>
        <w:rPr>
          <w:b/>
        </w:rPr>
        <w:t xml:space="preserve">il dan Menengah  (UMKM) dalam pelaksanaan perjanjian </w:t>
      </w:r>
      <w:r w:rsidRPr="00542A7E">
        <w:rPr>
          <w:b/>
        </w:rPr>
        <w:t>Kredit Modal Kerja (KMK) dari Bank</w:t>
      </w:r>
    </w:p>
    <w:p w:rsidR="004D5573" w:rsidRDefault="004D5573" w:rsidP="004D5573">
      <w:pPr>
        <w:pStyle w:val="Default"/>
        <w:spacing w:line="480" w:lineRule="auto"/>
        <w:ind w:left="720" w:firstLine="360"/>
        <w:jc w:val="both"/>
      </w:pPr>
      <w:proofErr w:type="gramStart"/>
      <w:r>
        <w:t>Hambatan dalam pelaksanaan kredit modal kerja</w:t>
      </w:r>
      <w:r w:rsidR="000A1A69">
        <w:t xml:space="preserve"> </w:t>
      </w:r>
      <w:r>
        <w:t>timbul</w:t>
      </w:r>
      <w:r w:rsidR="000A1A69">
        <w:t xml:space="preserve"> </w:t>
      </w:r>
      <w:r>
        <w:t>pada</w:t>
      </w:r>
      <w:r w:rsidR="000A1A69">
        <w:t xml:space="preserve"> </w:t>
      </w:r>
      <w:r>
        <w:t>saat</w:t>
      </w:r>
      <w:r w:rsidR="000A1A69">
        <w:t xml:space="preserve"> </w:t>
      </w:r>
      <w:r>
        <w:t>pelunasan</w:t>
      </w:r>
      <w:r w:rsidR="000A1A69">
        <w:t xml:space="preserve"> </w:t>
      </w:r>
      <w:r>
        <w:t>atau</w:t>
      </w:r>
      <w:r w:rsidR="000A1A69">
        <w:t xml:space="preserve"> </w:t>
      </w:r>
      <w:r>
        <w:t>penyetoran</w:t>
      </w:r>
      <w:r w:rsidR="000A1A69">
        <w:t xml:space="preserve"> </w:t>
      </w:r>
      <w:r>
        <w:t>pinjaman yang terkadang</w:t>
      </w:r>
      <w:r w:rsidR="000A1A69">
        <w:t xml:space="preserve"> </w:t>
      </w:r>
      <w:r>
        <w:t xml:space="preserve">tidak mampu </w:t>
      </w:r>
      <w:r>
        <w:lastRenderedPageBreak/>
        <w:t>dilaksanakan oleh nasabah tersebut.Berikut</w:t>
      </w:r>
      <w:r w:rsidR="000A1A69">
        <w:t xml:space="preserve"> </w:t>
      </w:r>
      <w:r>
        <w:t>ini</w:t>
      </w:r>
      <w:r w:rsidR="000A1A69">
        <w:t xml:space="preserve"> </w:t>
      </w:r>
      <w:r>
        <w:t>beberapa</w:t>
      </w:r>
      <w:r w:rsidR="000A1A69">
        <w:t xml:space="preserve"> </w:t>
      </w:r>
      <w:r>
        <w:t>respoden yang penulis</w:t>
      </w:r>
      <w:r w:rsidR="000A1A69">
        <w:t xml:space="preserve"> </w:t>
      </w:r>
      <w:r>
        <w:t>wawancarai yang memiliki</w:t>
      </w:r>
      <w:r w:rsidR="000A1A69">
        <w:t xml:space="preserve"> </w:t>
      </w:r>
      <w:r>
        <w:t>kesulitan</w:t>
      </w:r>
      <w:r w:rsidR="000A1A69">
        <w:t xml:space="preserve"> </w:t>
      </w:r>
      <w:r>
        <w:t>dalam</w:t>
      </w:r>
      <w:r w:rsidR="000A1A69">
        <w:t xml:space="preserve"> </w:t>
      </w:r>
      <w:r>
        <w:t>melunasi</w:t>
      </w:r>
      <w:r w:rsidR="000A1A69">
        <w:t xml:space="preserve"> </w:t>
      </w:r>
      <w:r>
        <w:t>atau</w:t>
      </w:r>
      <w:r w:rsidR="000A1A69">
        <w:t xml:space="preserve"> </w:t>
      </w:r>
      <w:r>
        <w:t>melakukan</w:t>
      </w:r>
      <w:r w:rsidR="000A1A69">
        <w:t xml:space="preserve"> </w:t>
      </w:r>
      <w:r>
        <w:t>penyetoran</w:t>
      </w:r>
      <w:r w:rsidR="000A1A69">
        <w:t xml:space="preserve"> </w:t>
      </w:r>
      <w:r>
        <w:t>pinjaman.</w:t>
      </w:r>
      <w:proofErr w:type="gramEnd"/>
    </w:p>
    <w:p w:rsidR="004D5573" w:rsidRDefault="004D5573" w:rsidP="004D5573">
      <w:pPr>
        <w:pStyle w:val="Default"/>
        <w:spacing w:line="480" w:lineRule="auto"/>
        <w:ind w:firstLine="720"/>
        <w:jc w:val="center"/>
      </w:pPr>
      <w:r>
        <w:t>Tabel</w:t>
      </w:r>
    </w:p>
    <w:p w:rsidR="004D5573" w:rsidRDefault="004D5573" w:rsidP="004D5573">
      <w:pPr>
        <w:pStyle w:val="Default"/>
        <w:spacing w:line="480" w:lineRule="auto"/>
        <w:ind w:firstLine="720"/>
        <w:jc w:val="center"/>
      </w:pPr>
      <w:r>
        <w:t>Hambatan dalam pencairan kredit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486"/>
        <w:gridCol w:w="1970"/>
        <w:gridCol w:w="2362"/>
      </w:tblGrid>
      <w:tr w:rsidR="004D5573" w:rsidTr="004C009C">
        <w:tc>
          <w:tcPr>
            <w:tcW w:w="51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No</w:t>
            </w:r>
          </w:p>
        </w:tc>
        <w:tc>
          <w:tcPr>
            <w:tcW w:w="2573"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Pencairan Kredit</w:t>
            </w:r>
          </w:p>
        </w:tc>
        <w:tc>
          <w:tcPr>
            <w:tcW w:w="204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Jumlah</w:t>
            </w:r>
          </w:p>
        </w:tc>
        <w:tc>
          <w:tcPr>
            <w:tcW w:w="2437"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Persentase</w:t>
            </w:r>
          </w:p>
        </w:tc>
      </w:tr>
      <w:tr w:rsidR="004D5573" w:rsidTr="004C009C">
        <w:tc>
          <w:tcPr>
            <w:tcW w:w="51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1</w:t>
            </w:r>
          </w:p>
        </w:tc>
        <w:tc>
          <w:tcPr>
            <w:tcW w:w="2573"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Ada</w:t>
            </w:r>
          </w:p>
        </w:tc>
        <w:tc>
          <w:tcPr>
            <w:tcW w:w="204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1</w:t>
            </w:r>
          </w:p>
        </w:tc>
        <w:tc>
          <w:tcPr>
            <w:tcW w:w="2437"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8%</w:t>
            </w:r>
          </w:p>
        </w:tc>
      </w:tr>
      <w:tr w:rsidR="004D5573" w:rsidTr="004C009C">
        <w:tc>
          <w:tcPr>
            <w:tcW w:w="51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2</w:t>
            </w:r>
          </w:p>
        </w:tc>
        <w:tc>
          <w:tcPr>
            <w:tcW w:w="2573"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Tidak Ada</w:t>
            </w:r>
          </w:p>
        </w:tc>
        <w:tc>
          <w:tcPr>
            <w:tcW w:w="2040"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11</w:t>
            </w:r>
          </w:p>
        </w:tc>
        <w:tc>
          <w:tcPr>
            <w:tcW w:w="2437" w:type="dxa"/>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92%</w:t>
            </w:r>
          </w:p>
        </w:tc>
      </w:tr>
      <w:tr w:rsidR="004D5573" w:rsidTr="004C009C">
        <w:tc>
          <w:tcPr>
            <w:tcW w:w="3083" w:type="dxa"/>
            <w:gridSpan w:val="2"/>
          </w:tcPr>
          <w:p w:rsidR="004D5573" w:rsidRPr="007845E4" w:rsidRDefault="004D5573" w:rsidP="004C009C">
            <w:pPr>
              <w:jc w:val="center"/>
              <w:rPr>
                <w:rFonts w:ascii="Times New Roman" w:hAnsi="Times New Roman"/>
                <w:sz w:val="24"/>
                <w:szCs w:val="24"/>
              </w:rPr>
            </w:pPr>
            <w:r w:rsidRPr="007845E4">
              <w:rPr>
                <w:rFonts w:ascii="Times New Roman" w:hAnsi="Times New Roman"/>
                <w:sz w:val="24"/>
                <w:szCs w:val="24"/>
              </w:rPr>
              <w:t>Jumlah</w:t>
            </w:r>
          </w:p>
        </w:tc>
        <w:tc>
          <w:tcPr>
            <w:tcW w:w="2040" w:type="dxa"/>
          </w:tcPr>
          <w:p w:rsidR="004D5573" w:rsidRPr="007845E4" w:rsidRDefault="004D5573" w:rsidP="004C009C">
            <w:pPr>
              <w:jc w:val="center"/>
              <w:rPr>
                <w:rFonts w:ascii="Times New Roman" w:hAnsi="Times New Roman"/>
                <w:sz w:val="24"/>
                <w:szCs w:val="24"/>
              </w:rPr>
            </w:pPr>
            <w:r>
              <w:rPr>
                <w:rFonts w:ascii="Times New Roman" w:hAnsi="Times New Roman"/>
                <w:sz w:val="24"/>
                <w:szCs w:val="24"/>
              </w:rPr>
              <w:t>12</w:t>
            </w:r>
          </w:p>
        </w:tc>
        <w:tc>
          <w:tcPr>
            <w:tcW w:w="2437" w:type="dxa"/>
          </w:tcPr>
          <w:p w:rsidR="004D5573" w:rsidRPr="007845E4" w:rsidRDefault="004D5573" w:rsidP="004C009C">
            <w:pPr>
              <w:jc w:val="center"/>
              <w:rPr>
                <w:rFonts w:ascii="Times New Roman" w:hAnsi="Times New Roman"/>
                <w:sz w:val="24"/>
                <w:szCs w:val="24"/>
              </w:rPr>
            </w:pPr>
            <w:r>
              <w:rPr>
                <w:rFonts w:ascii="Times New Roman" w:hAnsi="Times New Roman"/>
                <w:sz w:val="24"/>
                <w:szCs w:val="24"/>
              </w:rPr>
              <w:t>100%</w:t>
            </w:r>
          </w:p>
        </w:tc>
      </w:tr>
    </w:tbl>
    <w:p w:rsidR="004D5573" w:rsidRDefault="004D5573" w:rsidP="004D5573">
      <w:pPr>
        <w:pStyle w:val="Default"/>
        <w:spacing w:line="480" w:lineRule="auto"/>
        <w:jc w:val="both"/>
      </w:pPr>
      <w:r>
        <w:tab/>
        <w:t>Keterangan:</w:t>
      </w:r>
    </w:p>
    <w:p w:rsidR="004D5573" w:rsidRDefault="004D5573" w:rsidP="004D5573">
      <w:pPr>
        <w:pStyle w:val="Default"/>
        <w:spacing w:line="480" w:lineRule="auto"/>
        <w:ind w:left="720" w:firstLine="360"/>
        <w:jc w:val="both"/>
      </w:pPr>
      <w:r>
        <w:tab/>
      </w:r>
      <w:proofErr w:type="gramStart"/>
      <w:r>
        <w:t>Berdasarkan tabel di atas pada tahap pencairan modal pinjaman hanya 8% atau satu orang yang memiliki hambatan.Hal ini disebabkan karena modal yang direncanakan di pinjam</w:t>
      </w:r>
      <w:r w:rsidR="000A1A69">
        <w:t xml:space="preserve"> </w:t>
      </w:r>
      <w:r>
        <w:t>tidak</w:t>
      </w:r>
      <w:r w:rsidR="000A1A69">
        <w:t xml:space="preserve"> </w:t>
      </w:r>
      <w:r>
        <w:t>dapat</w:t>
      </w:r>
      <w:r w:rsidR="000A1A69">
        <w:t xml:space="preserve"> </w:t>
      </w:r>
      <w:r>
        <w:t>diberikan</w:t>
      </w:r>
      <w:r w:rsidR="000A1A69">
        <w:t xml:space="preserve"> </w:t>
      </w:r>
      <w:r>
        <w:t>atau di kabulkan</w:t>
      </w:r>
      <w:r w:rsidR="000A1A69">
        <w:t xml:space="preserve"> </w:t>
      </w:r>
      <w:r>
        <w:t>sepenuhnya</w:t>
      </w:r>
      <w:r w:rsidR="000A1A69">
        <w:t xml:space="preserve"> </w:t>
      </w:r>
      <w:r>
        <w:t>oleh Bank.</w:t>
      </w:r>
      <w:proofErr w:type="gramEnd"/>
    </w:p>
    <w:p w:rsidR="001E3393" w:rsidRDefault="004D5573" w:rsidP="004D0D95">
      <w:pPr>
        <w:pStyle w:val="Default"/>
        <w:spacing w:line="480" w:lineRule="auto"/>
        <w:ind w:firstLine="720"/>
        <w:jc w:val="both"/>
      </w:pPr>
      <w:r>
        <w:t>TABEL V Jumlah pinjaman modal te</w:t>
      </w:r>
      <w:r w:rsidR="004D0D95">
        <w:t>rakhir yang diberikanoleh Bank</w:t>
      </w:r>
    </w:p>
    <w:p w:rsidR="004D5573" w:rsidRDefault="004D5573" w:rsidP="004D5573">
      <w:pPr>
        <w:pStyle w:val="Default"/>
        <w:spacing w:line="480" w:lineRule="auto"/>
        <w:ind w:firstLine="720"/>
        <w:jc w:val="center"/>
      </w:pPr>
      <w:r>
        <w:t>Tabel</w:t>
      </w:r>
    </w:p>
    <w:p w:rsidR="004D5573" w:rsidRDefault="004D5573" w:rsidP="004D5573">
      <w:pPr>
        <w:pStyle w:val="Default"/>
        <w:spacing w:line="480" w:lineRule="auto"/>
        <w:ind w:firstLine="720"/>
        <w:jc w:val="center"/>
      </w:pPr>
      <w:r>
        <w:t>Jumlah pinjaman modal</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434"/>
        <w:gridCol w:w="1999"/>
        <w:gridCol w:w="2385"/>
      </w:tblGrid>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No</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Jumlah Pinjaman</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Jumlah</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Persentase</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1</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10-25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5</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42%</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2</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26-40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3</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25%</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3</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41-60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1</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8%</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4</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61-70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1</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8%</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5</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71-80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w:t>
            </w:r>
          </w:p>
        </w:tc>
      </w:tr>
      <w:tr w:rsidR="004D5573" w:rsidRPr="00274AE0" w:rsidTr="004C009C">
        <w:tc>
          <w:tcPr>
            <w:tcW w:w="51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lastRenderedPageBreak/>
              <w:t>6</w:t>
            </w:r>
          </w:p>
        </w:tc>
        <w:tc>
          <w:tcPr>
            <w:tcW w:w="252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81-100 Juta</w:t>
            </w:r>
          </w:p>
        </w:tc>
        <w:tc>
          <w:tcPr>
            <w:tcW w:w="207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2</w:t>
            </w:r>
          </w:p>
        </w:tc>
        <w:tc>
          <w:tcPr>
            <w:tcW w:w="2460" w:type="dxa"/>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17%</w:t>
            </w:r>
          </w:p>
        </w:tc>
      </w:tr>
      <w:tr w:rsidR="004D5573" w:rsidRPr="00274AE0" w:rsidTr="004C009C">
        <w:tc>
          <w:tcPr>
            <w:tcW w:w="3030" w:type="dxa"/>
            <w:gridSpan w:val="2"/>
          </w:tcPr>
          <w:p w:rsidR="004D5573" w:rsidRPr="00274AE0" w:rsidRDefault="004D5573" w:rsidP="004C009C">
            <w:pPr>
              <w:jc w:val="center"/>
              <w:rPr>
                <w:rFonts w:ascii="Times New Roman" w:hAnsi="Times New Roman"/>
                <w:sz w:val="24"/>
                <w:szCs w:val="24"/>
              </w:rPr>
            </w:pPr>
            <w:r w:rsidRPr="00274AE0">
              <w:rPr>
                <w:rFonts w:ascii="Times New Roman" w:hAnsi="Times New Roman"/>
                <w:sz w:val="24"/>
                <w:szCs w:val="24"/>
              </w:rPr>
              <w:t>Jumlah</w:t>
            </w:r>
          </w:p>
        </w:tc>
        <w:tc>
          <w:tcPr>
            <w:tcW w:w="2070" w:type="dxa"/>
          </w:tcPr>
          <w:p w:rsidR="004D5573" w:rsidRPr="00274AE0" w:rsidRDefault="004D5573" w:rsidP="004C009C">
            <w:pPr>
              <w:jc w:val="center"/>
              <w:rPr>
                <w:rFonts w:ascii="Times New Roman" w:hAnsi="Times New Roman"/>
                <w:sz w:val="24"/>
                <w:szCs w:val="24"/>
              </w:rPr>
            </w:pPr>
            <w:r>
              <w:rPr>
                <w:rFonts w:ascii="Times New Roman" w:hAnsi="Times New Roman"/>
                <w:sz w:val="24"/>
                <w:szCs w:val="24"/>
              </w:rPr>
              <w:t>12</w:t>
            </w:r>
          </w:p>
        </w:tc>
        <w:tc>
          <w:tcPr>
            <w:tcW w:w="2460" w:type="dxa"/>
          </w:tcPr>
          <w:p w:rsidR="004D5573" w:rsidRPr="00274AE0" w:rsidRDefault="004D5573" w:rsidP="004C009C">
            <w:pPr>
              <w:jc w:val="center"/>
              <w:rPr>
                <w:rFonts w:ascii="Times New Roman" w:hAnsi="Times New Roman"/>
                <w:sz w:val="24"/>
                <w:szCs w:val="24"/>
              </w:rPr>
            </w:pPr>
            <w:r>
              <w:rPr>
                <w:rFonts w:ascii="Times New Roman" w:hAnsi="Times New Roman"/>
                <w:sz w:val="24"/>
                <w:szCs w:val="24"/>
              </w:rPr>
              <w:t>100%</w:t>
            </w:r>
          </w:p>
        </w:tc>
      </w:tr>
    </w:tbl>
    <w:p w:rsidR="004D5573" w:rsidRDefault="004D5573" w:rsidP="004D5573">
      <w:pPr>
        <w:pStyle w:val="Default"/>
        <w:spacing w:line="480" w:lineRule="auto"/>
        <w:jc w:val="both"/>
      </w:pPr>
      <w:r>
        <w:tab/>
        <w:t>Keterangan:</w:t>
      </w:r>
    </w:p>
    <w:p w:rsidR="004D5573" w:rsidRDefault="004D5573" w:rsidP="004D5573">
      <w:pPr>
        <w:pStyle w:val="Default"/>
        <w:spacing w:line="480" w:lineRule="auto"/>
        <w:ind w:left="720" w:hanging="720"/>
        <w:jc w:val="both"/>
      </w:pPr>
      <w:r>
        <w:tab/>
      </w:r>
      <w:r>
        <w:tab/>
        <w:t>Dari tabel di atas, jumlah pinjaman paling banyak yang diberikan oleh Bank adalah Rp 10.000.000</w:t>
      </w:r>
      <w:proofErr w:type="gramStart"/>
      <w:r>
        <w:t>,00</w:t>
      </w:r>
      <w:proofErr w:type="gramEnd"/>
      <w:r>
        <w:t>-Rp 25.000.000,00 dengan persentase 42% yaitu 5 orang.</w:t>
      </w:r>
    </w:p>
    <w:p w:rsidR="004D5573" w:rsidRDefault="004D5573" w:rsidP="004D5573">
      <w:pPr>
        <w:pStyle w:val="Default"/>
        <w:spacing w:line="480" w:lineRule="auto"/>
        <w:ind w:left="720"/>
        <w:jc w:val="both"/>
      </w:pPr>
      <w:r>
        <w:t>TABEL VI Tujuan pinjaman modal</w:t>
      </w:r>
    </w:p>
    <w:p w:rsidR="004D5573" w:rsidRDefault="004D5573" w:rsidP="004D5573">
      <w:pPr>
        <w:pStyle w:val="Default"/>
        <w:spacing w:line="480" w:lineRule="auto"/>
        <w:ind w:left="720" w:hanging="720"/>
        <w:jc w:val="center"/>
      </w:pPr>
      <w:r>
        <w:t>Tabel</w:t>
      </w:r>
    </w:p>
    <w:p w:rsidR="004D5573" w:rsidRDefault="004D5573" w:rsidP="004D5573">
      <w:pPr>
        <w:pStyle w:val="Default"/>
        <w:spacing w:line="480" w:lineRule="auto"/>
        <w:ind w:left="720" w:hanging="720"/>
        <w:jc w:val="center"/>
      </w:pPr>
      <w:r>
        <w:t>Tujuan pinjaman modal</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533"/>
        <w:gridCol w:w="1947"/>
        <w:gridCol w:w="2337"/>
      </w:tblGrid>
      <w:tr w:rsidR="004D5573" w:rsidTr="004C009C">
        <w:tc>
          <w:tcPr>
            <w:tcW w:w="511"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No</w:t>
            </w:r>
          </w:p>
        </w:tc>
        <w:tc>
          <w:tcPr>
            <w:tcW w:w="2587"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Kepentingan</w:t>
            </w:r>
          </w:p>
        </w:tc>
        <w:tc>
          <w:tcPr>
            <w:tcW w:w="2033"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Jumlah</w:t>
            </w:r>
          </w:p>
        </w:tc>
        <w:tc>
          <w:tcPr>
            <w:tcW w:w="242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Persentase</w:t>
            </w:r>
          </w:p>
        </w:tc>
      </w:tr>
      <w:tr w:rsidR="004D5573" w:rsidTr="004C009C">
        <w:tc>
          <w:tcPr>
            <w:tcW w:w="511"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1</w:t>
            </w:r>
          </w:p>
        </w:tc>
        <w:tc>
          <w:tcPr>
            <w:tcW w:w="2587" w:type="dxa"/>
          </w:tcPr>
          <w:p w:rsidR="004D5573" w:rsidRPr="00C94381" w:rsidRDefault="004D5573" w:rsidP="004C009C">
            <w:pPr>
              <w:rPr>
                <w:rFonts w:ascii="Times New Roman" w:hAnsi="Times New Roman"/>
                <w:sz w:val="24"/>
                <w:szCs w:val="24"/>
              </w:rPr>
            </w:pPr>
            <w:r w:rsidRPr="00C94381">
              <w:rPr>
                <w:rFonts w:ascii="Times New Roman" w:hAnsi="Times New Roman"/>
                <w:sz w:val="24"/>
                <w:szCs w:val="24"/>
              </w:rPr>
              <w:t>Mendirikan Usaha</w:t>
            </w:r>
          </w:p>
        </w:tc>
        <w:tc>
          <w:tcPr>
            <w:tcW w:w="2033"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3</w:t>
            </w:r>
          </w:p>
        </w:tc>
        <w:tc>
          <w:tcPr>
            <w:tcW w:w="242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25%</w:t>
            </w:r>
          </w:p>
        </w:tc>
      </w:tr>
      <w:tr w:rsidR="004D5573" w:rsidTr="004C009C">
        <w:tc>
          <w:tcPr>
            <w:tcW w:w="511"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2</w:t>
            </w:r>
          </w:p>
        </w:tc>
        <w:tc>
          <w:tcPr>
            <w:tcW w:w="2587" w:type="dxa"/>
          </w:tcPr>
          <w:p w:rsidR="004D5573" w:rsidRPr="00C94381" w:rsidRDefault="004D5573" w:rsidP="004C009C">
            <w:pPr>
              <w:rPr>
                <w:rFonts w:ascii="Times New Roman" w:hAnsi="Times New Roman"/>
                <w:sz w:val="24"/>
                <w:szCs w:val="24"/>
              </w:rPr>
            </w:pPr>
            <w:r w:rsidRPr="00C94381">
              <w:rPr>
                <w:rFonts w:ascii="Times New Roman" w:hAnsi="Times New Roman"/>
                <w:sz w:val="24"/>
                <w:szCs w:val="24"/>
              </w:rPr>
              <w:t>Mengembangkan Usaha</w:t>
            </w:r>
          </w:p>
        </w:tc>
        <w:tc>
          <w:tcPr>
            <w:tcW w:w="2033"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9</w:t>
            </w:r>
          </w:p>
        </w:tc>
        <w:tc>
          <w:tcPr>
            <w:tcW w:w="242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75%</w:t>
            </w:r>
          </w:p>
        </w:tc>
      </w:tr>
      <w:tr w:rsidR="004D5573" w:rsidTr="004C009C">
        <w:tc>
          <w:tcPr>
            <w:tcW w:w="3098" w:type="dxa"/>
            <w:gridSpan w:val="2"/>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Jumlah</w:t>
            </w:r>
          </w:p>
        </w:tc>
        <w:tc>
          <w:tcPr>
            <w:tcW w:w="2033"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12</w:t>
            </w:r>
          </w:p>
        </w:tc>
        <w:tc>
          <w:tcPr>
            <w:tcW w:w="2429"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100%</w:t>
            </w:r>
          </w:p>
        </w:tc>
      </w:tr>
    </w:tbl>
    <w:p w:rsidR="004D5573" w:rsidRDefault="004D5573" w:rsidP="004D0D95">
      <w:pPr>
        <w:pStyle w:val="Default"/>
        <w:spacing w:line="480" w:lineRule="auto"/>
        <w:ind w:firstLine="720"/>
        <w:jc w:val="both"/>
      </w:pPr>
      <w:r>
        <w:t>Keterangan:</w:t>
      </w:r>
    </w:p>
    <w:p w:rsidR="004D5573" w:rsidRDefault="004D5573" w:rsidP="004D5573">
      <w:pPr>
        <w:pStyle w:val="Default"/>
        <w:spacing w:line="480" w:lineRule="auto"/>
        <w:ind w:left="720" w:hanging="720"/>
        <w:jc w:val="both"/>
      </w:pPr>
      <w:r>
        <w:tab/>
      </w:r>
      <w:r>
        <w:tab/>
        <w:t>Dari tabel di atas, sebanyak 75% atau 9 orang mempergunakan pinjaman modal yang diberikan oleh Bank untuk pengembangan usahanya.</w:t>
      </w:r>
    </w:p>
    <w:p w:rsidR="004D5573" w:rsidRDefault="004D5573" w:rsidP="004D5573">
      <w:pPr>
        <w:pStyle w:val="Default"/>
        <w:spacing w:line="480" w:lineRule="auto"/>
        <w:ind w:left="720" w:hanging="720"/>
        <w:jc w:val="both"/>
      </w:pPr>
      <w:r>
        <w:tab/>
        <w:t>TABEL VII Hambatan dalam pelaksanaan perjanjian Kredit Modal Kerja</w:t>
      </w:r>
    </w:p>
    <w:p w:rsidR="004D5573" w:rsidRDefault="004D5573" w:rsidP="004D5573">
      <w:pPr>
        <w:pStyle w:val="Default"/>
        <w:spacing w:line="480" w:lineRule="auto"/>
        <w:ind w:left="720" w:hanging="720"/>
        <w:jc w:val="center"/>
      </w:pPr>
      <w:r>
        <w:t>Tabel</w:t>
      </w:r>
    </w:p>
    <w:p w:rsidR="004D5573" w:rsidRDefault="004D5573" w:rsidP="004D5573">
      <w:pPr>
        <w:pStyle w:val="Default"/>
        <w:spacing w:line="480" w:lineRule="auto"/>
        <w:ind w:left="720" w:hanging="720"/>
        <w:jc w:val="center"/>
      </w:pPr>
      <w:r>
        <w:t>Hambatan dalam pelaksanaan perjanjian</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277"/>
        <w:gridCol w:w="1219"/>
        <w:gridCol w:w="2322"/>
      </w:tblGrid>
      <w:tr w:rsidR="004D5573" w:rsidTr="004C009C">
        <w:tc>
          <w:tcPr>
            <w:tcW w:w="510" w:type="dxa"/>
          </w:tcPr>
          <w:p w:rsidR="004D5573" w:rsidRPr="00C94381" w:rsidRDefault="004D5573" w:rsidP="004C009C">
            <w:pPr>
              <w:rPr>
                <w:rFonts w:ascii="Times New Roman" w:hAnsi="Times New Roman"/>
                <w:sz w:val="24"/>
                <w:szCs w:val="24"/>
              </w:rPr>
            </w:pPr>
            <w:r>
              <w:rPr>
                <w:rFonts w:ascii="Times New Roman" w:hAnsi="Times New Roman"/>
                <w:sz w:val="24"/>
                <w:szCs w:val="24"/>
              </w:rPr>
              <w:t>No</w:t>
            </w:r>
          </w:p>
        </w:tc>
        <w:tc>
          <w:tcPr>
            <w:tcW w:w="3277"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Jenis Hambatan</w:t>
            </w:r>
          </w:p>
        </w:tc>
        <w:tc>
          <w:tcPr>
            <w:tcW w:w="121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Jumlah</w:t>
            </w:r>
          </w:p>
        </w:tc>
        <w:tc>
          <w:tcPr>
            <w:tcW w:w="2322"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Persentase</w:t>
            </w:r>
          </w:p>
        </w:tc>
      </w:tr>
      <w:tr w:rsidR="004D5573" w:rsidTr="004C009C">
        <w:tc>
          <w:tcPr>
            <w:tcW w:w="510"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1</w:t>
            </w:r>
          </w:p>
        </w:tc>
        <w:tc>
          <w:tcPr>
            <w:tcW w:w="3277" w:type="dxa"/>
          </w:tcPr>
          <w:p w:rsidR="004D5573" w:rsidRPr="00C94381" w:rsidRDefault="004D5573" w:rsidP="004C009C">
            <w:pPr>
              <w:rPr>
                <w:rFonts w:ascii="Times New Roman" w:hAnsi="Times New Roman"/>
                <w:sz w:val="24"/>
                <w:szCs w:val="24"/>
              </w:rPr>
            </w:pPr>
            <w:r w:rsidRPr="00C94381">
              <w:rPr>
                <w:rFonts w:ascii="Times New Roman" w:hAnsi="Times New Roman"/>
                <w:sz w:val="24"/>
                <w:szCs w:val="24"/>
              </w:rPr>
              <w:t>Tahappenyetoran/angsuran</w:t>
            </w:r>
          </w:p>
        </w:tc>
        <w:tc>
          <w:tcPr>
            <w:tcW w:w="121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10</w:t>
            </w:r>
          </w:p>
        </w:tc>
        <w:tc>
          <w:tcPr>
            <w:tcW w:w="2322"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67%</w:t>
            </w:r>
          </w:p>
        </w:tc>
      </w:tr>
      <w:tr w:rsidR="004D5573" w:rsidTr="004C009C">
        <w:tc>
          <w:tcPr>
            <w:tcW w:w="510"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2</w:t>
            </w:r>
          </w:p>
        </w:tc>
        <w:tc>
          <w:tcPr>
            <w:tcW w:w="3277" w:type="dxa"/>
          </w:tcPr>
          <w:p w:rsidR="004D5573" w:rsidRPr="00C94381" w:rsidRDefault="004D5573" w:rsidP="004C009C">
            <w:pPr>
              <w:rPr>
                <w:rFonts w:ascii="Times New Roman" w:hAnsi="Times New Roman"/>
                <w:sz w:val="24"/>
                <w:szCs w:val="24"/>
              </w:rPr>
            </w:pPr>
            <w:r w:rsidRPr="00C94381">
              <w:rPr>
                <w:rFonts w:ascii="Times New Roman" w:hAnsi="Times New Roman"/>
                <w:sz w:val="24"/>
                <w:szCs w:val="24"/>
              </w:rPr>
              <w:t>Tahap pelunasan</w:t>
            </w:r>
          </w:p>
        </w:tc>
        <w:tc>
          <w:tcPr>
            <w:tcW w:w="1219"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2</w:t>
            </w:r>
          </w:p>
        </w:tc>
        <w:tc>
          <w:tcPr>
            <w:tcW w:w="2322" w:type="dxa"/>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13%</w:t>
            </w:r>
          </w:p>
        </w:tc>
      </w:tr>
      <w:tr w:rsidR="004D5573" w:rsidTr="004C009C">
        <w:tc>
          <w:tcPr>
            <w:tcW w:w="3787" w:type="dxa"/>
            <w:gridSpan w:val="2"/>
          </w:tcPr>
          <w:p w:rsidR="004D5573" w:rsidRPr="00C94381" w:rsidRDefault="004D5573" w:rsidP="004C009C">
            <w:pPr>
              <w:jc w:val="center"/>
              <w:rPr>
                <w:rFonts w:ascii="Times New Roman" w:hAnsi="Times New Roman"/>
                <w:sz w:val="24"/>
                <w:szCs w:val="24"/>
              </w:rPr>
            </w:pPr>
            <w:r w:rsidRPr="00C94381">
              <w:rPr>
                <w:rFonts w:ascii="Times New Roman" w:hAnsi="Times New Roman"/>
                <w:sz w:val="24"/>
                <w:szCs w:val="24"/>
              </w:rPr>
              <w:t>Jumlah</w:t>
            </w:r>
          </w:p>
        </w:tc>
        <w:tc>
          <w:tcPr>
            <w:tcW w:w="1219"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12</w:t>
            </w:r>
          </w:p>
        </w:tc>
        <w:tc>
          <w:tcPr>
            <w:tcW w:w="2322" w:type="dxa"/>
          </w:tcPr>
          <w:p w:rsidR="004D5573" w:rsidRPr="00C94381" w:rsidRDefault="004D5573" w:rsidP="004C009C">
            <w:pPr>
              <w:jc w:val="center"/>
              <w:rPr>
                <w:rFonts w:ascii="Times New Roman" w:hAnsi="Times New Roman"/>
                <w:sz w:val="24"/>
                <w:szCs w:val="24"/>
              </w:rPr>
            </w:pPr>
            <w:r>
              <w:rPr>
                <w:rFonts w:ascii="Times New Roman" w:hAnsi="Times New Roman"/>
                <w:sz w:val="24"/>
                <w:szCs w:val="24"/>
              </w:rPr>
              <w:t>100%</w:t>
            </w:r>
          </w:p>
        </w:tc>
      </w:tr>
    </w:tbl>
    <w:p w:rsidR="004D5573" w:rsidRDefault="004D5573" w:rsidP="004D5573">
      <w:pPr>
        <w:rPr>
          <w:rFonts w:ascii="Times New Roman" w:hAnsi="Times New Roman"/>
          <w:sz w:val="24"/>
          <w:szCs w:val="24"/>
        </w:rPr>
      </w:pPr>
      <w:r>
        <w:rPr>
          <w:rFonts w:ascii="Times New Roman" w:hAnsi="Times New Roman"/>
          <w:sz w:val="24"/>
          <w:szCs w:val="24"/>
        </w:rPr>
        <w:lastRenderedPageBreak/>
        <w:tab/>
        <w:t>Keterangan:</w:t>
      </w:r>
    </w:p>
    <w:p w:rsidR="004D5573" w:rsidRDefault="004D5573" w:rsidP="004D5573">
      <w:pPr>
        <w:spacing w:after="0" w:line="480" w:lineRule="auto"/>
        <w:ind w:left="720" w:firstLine="720"/>
        <w:jc w:val="both"/>
        <w:rPr>
          <w:rFonts w:ascii="Times New Roman" w:hAnsi="Times New Roman"/>
          <w:sz w:val="24"/>
          <w:szCs w:val="24"/>
        </w:rPr>
      </w:pPr>
      <w:proofErr w:type="gramStart"/>
      <w:r>
        <w:rPr>
          <w:rFonts w:ascii="Times New Roman" w:hAnsi="Times New Roman"/>
          <w:sz w:val="24"/>
          <w:szCs w:val="24"/>
        </w:rPr>
        <w:t>Dari  tabel</w:t>
      </w:r>
      <w:proofErr w:type="gramEnd"/>
      <w:r>
        <w:rPr>
          <w:rFonts w:ascii="Times New Roman" w:hAnsi="Times New Roman"/>
          <w:sz w:val="24"/>
          <w:szCs w:val="24"/>
        </w:rPr>
        <w:t xml:space="preserve"> di atas, hambatan nasabah yang paling banyak</w:t>
      </w:r>
      <w:r w:rsidR="000A1A69">
        <w:rPr>
          <w:rFonts w:ascii="Times New Roman" w:hAnsi="Times New Roman"/>
          <w:sz w:val="24"/>
          <w:szCs w:val="24"/>
        </w:rPr>
        <w:t xml:space="preserve"> </w:t>
      </w:r>
      <w:r>
        <w:rPr>
          <w:rFonts w:ascii="Times New Roman" w:hAnsi="Times New Roman"/>
          <w:sz w:val="24"/>
          <w:szCs w:val="24"/>
        </w:rPr>
        <w:t>dirasakan</w:t>
      </w:r>
      <w:r w:rsidR="000A1A69">
        <w:rPr>
          <w:rFonts w:ascii="Times New Roman" w:hAnsi="Times New Roman"/>
          <w:sz w:val="24"/>
          <w:szCs w:val="24"/>
        </w:rPr>
        <w:t xml:space="preserve"> </w:t>
      </w:r>
      <w:r>
        <w:rPr>
          <w:rFonts w:ascii="Times New Roman" w:hAnsi="Times New Roman"/>
          <w:sz w:val="24"/>
          <w:szCs w:val="24"/>
        </w:rPr>
        <w:t>yaitu</w:t>
      </w:r>
      <w:r w:rsidR="000A1A69">
        <w:rPr>
          <w:rFonts w:ascii="Times New Roman" w:hAnsi="Times New Roman"/>
          <w:sz w:val="24"/>
          <w:szCs w:val="24"/>
        </w:rPr>
        <w:t xml:space="preserve"> </w:t>
      </w:r>
      <w:r>
        <w:rPr>
          <w:rFonts w:ascii="Times New Roman" w:hAnsi="Times New Roman"/>
          <w:sz w:val="24"/>
          <w:szCs w:val="24"/>
        </w:rPr>
        <w:t>pada</w:t>
      </w:r>
      <w:r w:rsidR="000A1A69">
        <w:rPr>
          <w:rFonts w:ascii="Times New Roman" w:hAnsi="Times New Roman"/>
          <w:sz w:val="24"/>
          <w:szCs w:val="24"/>
        </w:rPr>
        <w:t xml:space="preserve"> </w:t>
      </w:r>
      <w:r>
        <w:rPr>
          <w:rFonts w:ascii="Times New Roman" w:hAnsi="Times New Roman"/>
          <w:sz w:val="24"/>
          <w:szCs w:val="24"/>
        </w:rPr>
        <w:t>tahap</w:t>
      </w:r>
      <w:r w:rsidR="000A1A69">
        <w:rPr>
          <w:rFonts w:ascii="Times New Roman" w:hAnsi="Times New Roman"/>
          <w:sz w:val="24"/>
          <w:szCs w:val="24"/>
        </w:rPr>
        <w:t xml:space="preserve"> </w:t>
      </w:r>
      <w:r>
        <w:rPr>
          <w:rFonts w:ascii="Times New Roman" w:hAnsi="Times New Roman"/>
          <w:sz w:val="24"/>
          <w:szCs w:val="24"/>
        </w:rPr>
        <w:t>penyetoran/angsuran</w:t>
      </w:r>
      <w:r w:rsidR="000A1A69">
        <w:rPr>
          <w:rFonts w:ascii="Times New Roman" w:hAnsi="Times New Roman"/>
          <w:sz w:val="24"/>
          <w:szCs w:val="24"/>
        </w:rPr>
        <w:t xml:space="preserve"> </w:t>
      </w:r>
      <w:r>
        <w:rPr>
          <w:rFonts w:ascii="Times New Roman" w:hAnsi="Times New Roman"/>
          <w:sz w:val="24"/>
          <w:szCs w:val="24"/>
        </w:rPr>
        <w:t>pinjaman</w:t>
      </w:r>
      <w:r w:rsidR="000A1A69">
        <w:rPr>
          <w:rFonts w:ascii="Times New Roman" w:hAnsi="Times New Roman"/>
          <w:sz w:val="24"/>
          <w:szCs w:val="24"/>
        </w:rPr>
        <w:t xml:space="preserve"> </w:t>
      </w:r>
      <w:r>
        <w:rPr>
          <w:rFonts w:ascii="Times New Roman" w:hAnsi="Times New Roman"/>
          <w:sz w:val="24"/>
          <w:szCs w:val="24"/>
        </w:rPr>
        <w:t>dengan</w:t>
      </w:r>
      <w:r w:rsidR="000A1A69">
        <w:rPr>
          <w:rFonts w:ascii="Times New Roman" w:hAnsi="Times New Roman"/>
          <w:sz w:val="24"/>
          <w:szCs w:val="24"/>
        </w:rPr>
        <w:t xml:space="preserve"> </w:t>
      </w:r>
      <w:r>
        <w:rPr>
          <w:rFonts w:ascii="Times New Roman" w:hAnsi="Times New Roman"/>
          <w:sz w:val="24"/>
          <w:szCs w:val="24"/>
        </w:rPr>
        <w:t>persentase 67% yaitu 10 orang.</w:t>
      </w:r>
    </w:p>
    <w:p w:rsidR="004D5573" w:rsidRDefault="004D5573" w:rsidP="004D5573">
      <w:pPr>
        <w:spacing w:after="0" w:line="480" w:lineRule="auto"/>
        <w:ind w:firstLine="720"/>
        <w:jc w:val="both"/>
        <w:rPr>
          <w:rFonts w:ascii="Times New Roman" w:hAnsi="Times New Roman"/>
          <w:sz w:val="24"/>
          <w:szCs w:val="24"/>
        </w:rPr>
      </w:pPr>
      <w:r>
        <w:rPr>
          <w:rFonts w:ascii="Times New Roman" w:hAnsi="Times New Roman"/>
          <w:sz w:val="24"/>
          <w:szCs w:val="24"/>
        </w:rPr>
        <w:t>TABEL VIII Faktor penyebab kredit macet</w:t>
      </w:r>
    </w:p>
    <w:p w:rsidR="004D5573" w:rsidRDefault="004D5573" w:rsidP="004D5573">
      <w:pPr>
        <w:spacing w:after="0" w:line="480" w:lineRule="auto"/>
        <w:jc w:val="center"/>
        <w:rPr>
          <w:rFonts w:ascii="Times New Roman" w:hAnsi="Times New Roman"/>
          <w:sz w:val="24"/>
          <w:szCs w:val="24"/>
        </w:rPr>
      </w:pPr>
      <w:r>
        <w:rPr>
          <w:rFonts w:ascii="Times New Roman" w:hAnsi="Times New Roman"/>
          <w:sz w:val="24"/>
          <w:szCs w:val="24"/>
        </w:rPr>
        <w:t>Tabel</w:t>
      </w:r>
    </w:p>
    <w:p w:rsidR="004D5573" w:rsidRDefault="00BB5B01" w:rsidP="004D5573">
      <w:pPr>
        <w:spacing w:after="0" w:line="480" w:lineRule="auto"/>
        <w:jc w:val="center"/>
        <w:rPr>
          <w:rFonts w:ascii="Times New Roman" w:hAnsi="Times New Roman"/>
          <w:sz w:val="24"/>
          <w:szCs w:val="24"/>
        </w:rPr>
      </w:pPr>
      <w:r>
        <w:rPr>
          <w:rFonts w:ascii="Times New Roman" w:hAnsi="Times New Roman"/>
          <w:sz w:val="24"/>
          <w:szCs w:val="24"/>
        </w:rPr>
        <w:t>P</w:t>
      </w:r>
      <w:r w:rsidR="004D5573">
        <w:rPr>
          <w:rFonts w:ascii="Times New Roman" w:hAnsi="Times New Roman"/>
          <w:sz w:val="24"/>
          <w:szCs w:val="24"/>
        </w:rPr>
        <w:t>enyebab kredit macet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244"/>
        <w:gridCol w:w="1226"/>
        <w:gridCol w:w="2348"/>
      </w:tblGrid>
      <w:tr w:rsidR="004D5573" w:rsidTr="004C009C">
        <w:tc>
          <w:tcPr>
            <w:tcW w:w="510"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No</w:t>
            </w:r>
          </w:p>
        </w:tc>
        <w:tc>
          <w:tcPr>
            <w:tcW w:w="3362"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Penyebab Macet</w:t>
            </w:r>
          </w:p>
        </w:tc>
        <w:tc>
          <w:tcPr>
            <w:tcW w:w="1251"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Jumlah</w:t>
            </w:r>
          </w:p>
        </w:tc>
        <w:tc>
          <w:tcPr>
            <w:tcW w:w="2437"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Persentase</w:t>
            </w:r>
          </w:p>
        </w:tc>
      </w:tr>
      <w:tr w:rsidR="004D5573" w:rsidTr="004C009C">
        <w:tc>
          <w:tcPr>
            <w:tcW w:w="510"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1</w:t>
            </w:r>
          </w:p>
        </w:tc>
        <w:tc>
          <w:tcPr>
            <w:tcW w:w="3362" w:type="dxa"/>
          </w:tcPr>
          <w:p w:rsidR="004D5573" w:rsidRPr="002F140F" w:rsidRDefault="004D5573" w:rsidP="004C009C">
            <w:pPr>
              <w:rPr>
                <w:rFonts w:ascii="Times New Roman" w:hAnsi="Times New Roman"/>
                <w:sz w:val="24"/>
                <w:szCs w:val="24"/>
              </w:rPr>
            </w:pPr>
            <w:r w:rsidRPr="002F140F">
              <w:rPr>
                <w:rFonts w:ascii="Times New Roman" w:hAnsi="Times New Roman"/>
                <w:sz w:val="24"/>
                <w:szCs w:val="24"/>
              </w:rPr>
              <w:t>Rugi</w:t>
            </w:r>
          </w:p>
        </w:tc>
        <w:tc>
          <w:tcPr>
            <w:tcW w:w="1251"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9</w:t>
            </w:r>
          </w:p>
        </w:tc>
        <w:tc>
          <w:tcPr>
            <w:tcW w:w="2437"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82%</w:t>
            </w:r>
          </w:p>
        </w:tc>
      </w:tr>
      <w:tr w:rsidR="004D5573" w:rsidTr="004C009C">
        <w:tc>
          <w:tcPr>
            <w:tcW w:w="510" w:type="dxa"/>
          </w:tcPr>
          <w:p w:rsidR="004D5573" w:rsidRPr="002F140F" w:rsidRDefault="004D5573" w:rsidP="004C009C">
            <w:pPr>
              <w:jc w:val="center"/>
              <w:rPr>
                <w:rFonts w:ascii="Times New Roman" w:hAnsi="Times New Roman"/>
                <w:sz w:val="24"/>
                <w:szCs w:val="24"/>
              </w:rPr>
            </w:pPr>
            <w:r>
              <w:rPr>
                <w:rFonts w:ascii="Times New Roman" w:hAnsi="Times New Roman"/>
                <w:sz w:val="24"/>
                <w:szCs w:val="24"/>
              </w:rPr>
              <w:t>2</w:t>
            </w:r>
          </w:p>
        </w:tc>
        <w:tc>
          <w:tcPr>
            <w:tcW w:w="3362" w:type="dxa"/>
          </w:tcPr>
          <w:p w:rsidR="004D5573" w:rsidRPr="002F140F" w:rsidRDefault="004D5573" w:rsidP="004C009C">
            <w:pPr>
              <w:rPr>
                <w:rFonts w:ascii="Times New Roman" w:hAnsi="Times New Roman"/>
                <w:sz w:val="24"/>
                <w:szCs w:val="24"/>
              </w:rPr>
            </w:pPr>
            <w:r>
              <w:rPr>
                <w:rFonts w:ascii="Times New Roman" w:hAnsi="Times New Roman"/>
                <w:sz w:val="24"/>
                <w:szCs w:val="24"/>
              </w:rPr>
              <w:t>Disalahgunakan</w:t>
            </w:r>
          </w:p>
        </w:tc>
        <w:tc>
          <w:tcPr>
            <w:tcW w:w="1251" w:type="dxa"/>
          </w:tcPr>
          <w:p w:rsidR="004D5573" w:rsidRPr="002F140F" w:rsidRDefault="004D5573" w:rsidP="004C009C">
            <w:pPr>
              <w:jc w:val="center"/>
              <w:rPr>
                <w:rFonts w:ascii="Times New Roman" w:hAnsi="Times New Roman"/>
                <w:sz w:val="24"/>
                <w:szCs w:val="24"/>
              </w:rPr>
            </w:pPr>
            <w:r>
              <w:rPr>
                <w:rFonts w:ascii="Times New Roman" w:hAnsi="Times New Roman"/>
                <w:sz w:val="24"/>
                <w:szCs w:val="24"/>
              </w:rPr>
              <w:t>1</w:t>
            </w:r>
          </w:p>
        </w:tc>
        <w:tc>
          <w:tcPr>
            <w:tcW w:w="2437" w:type="dxa"/>
          </w:tcPr>
          <w:p w:rsidR="004D5573" w:rsidRPr="002F140F" w:rsidRDefault="004D5573" w:rsidP="004C009C">
            <w:pPr>
              <w:jc w:val="center"/>
              <w:rPr>
                <w:rFonts w:ascii="Times New Roman" w:hAnsi="Times New Roman"/>
                <w:sz w:val="24"/>
                <w:szCs w:val="24"/>
              </w:rPr>
            </w:pPr>
          </w:p>
        </w:tc>
      </w:tr>
      <w:tr w:rsidR="004D5573" w:rsidTr="004C009C">
        <w:tc>
          <w:tcPr>
            <w:tcW w:w="510"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2</w:t>
            </w:r>
          </w:p>
        </w:tc>
        <w:tc>
          <w:tcPr>
            <w:tcW w:w="3362" w:type="dxa"/>
          </w:tcPr>
          <w:p w:rsidR="004D5573" w:rsidRPr="002F140F" w:rsidRDefault="004D5573" w:rsidP="004C009C">
            <w:pPr>
              <w:rPr>
                <w:rFonts w:ascii="Times New Roman" w:hAnsi="Times New Roman"/>
                <w:sz w:val="24"/>
                <w:szCs w:val="24"/>
              </w:rPr>
            </w:pPr>
            <w:r w:rsidRPr="002F140F">
              <w:rPr>
                <w:rFonts w:ascii="Times New Roman" w:hAnsi="Times New Roman"/>
                <w:sz w:val="24"/>
                <w:szCs w:val="24"/>
              </w:rPr>
              <w:t>Bangkrut</w:t>
            </w:r>
          </w:p>
        </w:tc>
        <w:tc>
          <w:tcPr>
            <w:tcW w:w="1251"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2</w:t>
            </w:r>
          </w:p>
        </w:tc>
        <w:tc>
          <w:tcPr>
            <w:tcW w:w="2437" w:type="dxa"/>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18%</w:t>
            </w:r>
          </w:p>
        </w:tc>
      </w:tr>
      <w:tr w:rsidR="004D5573" w:rsidTr="004C009C">
        <w:tc>
          <w:tcPr>
            <w:tcW w:w="3872" w:type="dxa"/>
            <w:gridSpan w:val="2"/>
          </w:tcPr>
          <w:p w:rsidR="004D5573" w:rsidRPr="002F140F" w:rsidRDefault="004D5573" w:rsidP="004C009C">
            <w:pPr>
              <w:jc w:val="center"/>
              <w:rPr>
                <w:rFonts w:ascii="Times New Roman" w:hAnsi="Times New Roman"/>
                <w:sz w:val="24"/>
                <w:szCs w:val="24"/>
              </w:rPr>
            </w:pPr>
            <w:r w:rsidRPr="002F140F">
              <w:rPr>
                <w:rFonts w:ascii="Times New Roman" w:hAnsi="Times New Roman"/>
                <w:sz w:val="24"/>
                <w:szCs w:val="24"/>
              </w:rPr>
              <w:t>Jumlah</w:t>
            </w:r>
          </w:p>
        </w:tc>
        <w:tc>
          <w:tcPr>
            <w:tcW w:w="1251" w:type="dxa"/>
          </w:tcPr>
          <w:p w:rsidR="004D5573" w:rsidRPr="002F140F" w:rsidRDefault="004D5573" w:rsidP="004C009C">
            <w:pPr>
              <w:jc w:val="center"/>
              <w:rPr>
                <w:rFonts w:ascii="Times New Roman" w:hAnsi="Times New Roman"/>
                <w:sz w:val="24"/>
                <w:szCs w:val="24"/>
              </w:rPr>
            </w:pPr>
            <w:r>
              <w:rPr>
                <w:rFonts w:ascii="Times New Roman" w:hAnsi="Times New Roman"/>
                <w:sz w:val="24"/>
                <w:szCs w:val="24"/>
              </w:rPr>
              <w:t>12</w:t>
            </w:r>
          </w:p>
        </w:tc>
        <w:tc>
          <w:tcPr>
            <w:tcW w:w="2437" w:type="dxa"/>
          </w:tcPr>
          <w:p w:rsidR="004D5573" w:rsidRPr="002F140F" w:rsidRDefault="004D5573" w:rsidP="004C009C">
            <w:pPr>
              <w:jc w:val="center"/>
              <w:rPr>
                <w:rFonts w:ascii="Times New Roman" w:hAnsi="Times New Roman"/>
                <w:sz w:val="24"/>
                <w:szCs w:val="24"/>
              </w:rPr>
            </w:pPr>
            <w:r>
              <w:rPr>
                <w:rFonts w:ascii="Times New Roman" w:hAnsi="Times New Roman"/>
                <w:sz w:val="24"/>
                <w:szCs w:val="24"/>
              </w:rPr>
              <w:t>100%</w:t>
            </w:r>
          </w:p>
        </w:tc>
      </w:tr>
    </w:tbl>
    <w:p w:rsidR="004D5573" w:rsidRDefault="004D5573" w:rsidP="004D5573">
      <w:pPr>
        <w:spacing w:after="0" w:line="480" w:lineRule="auto"/>
        <w:jc w:val="both"/>
        <w:rPr>
          <w:rFonts w:ascii="Times New Roman" w:hAnsi="Times New Roman"/>
          <w:sz w:val="24"/>
          <w:szCs w:val="24"/>
        </w:rPr>
      </w:pPr>
      <w:r>
        <w:rPr>
          <w:rFonts w:ascii="Times New Roman" w:hAnsi="Times New Roman"/>
          <w:sz w:val="24"/>
          <w:szCs w:val="24"/>
        </w:rPr>
        <w:tab/>
        <w:t>Keterangan:</w:t>
      </w:r>
    </w:p>
    <w:p w:rsidR="004D5573" w:rsidRPr="002F140F" w:rsidRDefault="004D5573" w:rsidP="004D5573">
      <w:pPr>
        <w:spacing w:after="0" w:line="48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tabel di atas, sebanyak 82% atau 9 orang mengalami kerugian dalam usahanya yang menyebabkan para nasabah tersebut tidak dapat mengembalikan sesuai dengan waktu yang telah ditentukan oleh Bank sehingga menyebabkan kredit macet.</w:t>
      </w:r>
    </w:p>
    <w:p w:rsidR="004D5573" w:rsidRDefault="004D5573" w:rsidP="004D5573">
      <w:pPr>
        <w:pStyle w:val="Default"/>
        <w:spacing w:line="480" w:lineRule="auto"/>
        <w:ind w:left="720" w:firstLine="360"/>
        <w:jc w:val="both"/>
      </w:pPr>
      <w:proofErr w:type="gramStart"/>
      <w:r>
        <w:t>Dari hasil wawancara, penulis dapat mengambil kesimpulan bahwa yang menjadi hambatan dalam pelaksanaan Kredit Modal Kerja (KMK) adalah</w:t>
      </w:r>
      <w:r w:rsidR="000A1A69">
        <w:t xml:space="preserve"> </w:t>
      </w:r>
      <w:r>
        <w:t>nasabah</w:t>
      </w:r>
      <w:r w:rsidR="000A1A69">
        <w:t xml:space="preserve"> </w:t>
      </w:r>
      <w:r>
        <w:t>tidak</w:t>
      </w:r>
      <w:r w:rsidR="000A1A69">
        <w:t xml:space="preserve"> </w:t>
      </w:r>
      <w:r>
        <w:t>memilki</w:t>
      </w:r>
      <w:r w:rsidR="000A1A69">
        <w:t xml:space="preserve"> </w:t>
      </w:r>
      <w:r>
        <w:t>jaminan</w:t>
      </w:r>
      <w:r w:rsidR="000A1A69">
        <w:t xml:space="preserve"> </w:t>
      </w:r>
      <w:r>
        <w:t>serta</w:t>
      </w:r>
      <w:r w:rsidR="000A1A69">
        <w:t xml:space="preserve"> </w:t>
      </w:r>
      <w:r>
        <w:t>terjadinya</w:t>
      </w:r>
      <w:r w:rsidR="000A1A69">
        <w:t xml:space="preserve"> </w:t>
      </w:r>
      <w:r>
        <w:t>kredit macet disebabkan pihak nasabah tidak dapat mengembalikan pinjaman sesuai dengan jangka waktu yang diberikan oleh pihak bank.</w:t>
      </w:r>
      <w:proofErr w:type="gramEnd"/>
    </w:p>
    <w:p w:rsidR="004D5573" w:rsidRDefault="004D5573" w:rsidP="004D5573">
      <w:pPr>
        <w:pStyle w:val="Default"/>
        <w:spacing w:line="480" w:lineRule="auto"/>
        <w:ind w:left="720" w:firstLine="360"/>
        <w:jc w:val="both"/>
      </w:pPr>
      <w:r>
        <w:t xml:space="preserve">Jaminan atau agunan menurut Pasal 1 angka 23 Undang-Undang Nomor 10 Tahun 1998 tentang perubahan atas Undang-Undang Nomor 7 </w:t>
      </w:r>
      <w:r>
        <w:lastRenderedPageBreak/>
        <w:t>Tahun 1992 tentang Perbankan adalah jaminan</w:t>
      </w:r>
      <w:r w:rsidR="000A1A69">
        <w:t xml:space="preserve"> </w:t>
      </w:r>
      <w:r>
        <w:t>tambahan yang diserahkan</w:t>
      </w:r>
      <w:r w:rsidR="000A1A69">
        <w:t xml:space="preserve"> </w:t>
      </w:r>
      <w:r>
        <w:t>nasabah</w:t>
      </w:r>
      <w:r w:rsidR="000A1A69">
        <w:t xml:space="preserve"> </w:t>
      </w:r>
      <w:r>
        <w:t>debitur</w:t>
      </w:r>
      <w:r w:rsidR="000A1A69">
        <w:t xml:space="preserve"> </w:t>
      </w:r>
      <w:r>
        <w:t>kepada bank dalam</w:t>
      </w:r>
      <w:r w:rsidR="000A1A69">
        <w:t xml:space="preserve"> </w:t>
      </w:r>
      <w:r>
        <w:t>rangka</w:t>
      </w:r>
      <w:r w:rsidR="000A1A69">
        <w:t xml:space="preserve"> </w:t>
      </w:r>
      <w:r>
        <w:t>mendapatkan</w:t>
      </w:r>
      <w:r w:rsidR="000A1A69">
        <w:t xml:space="preserve"> </w:t>
      </w:r>
      <w:r>
        <w:t>fasilitas kredit atau pembiayaan berdasarkan prinsip syariah.</w:t>
      </w:r>
    </w:p>
    <w:p w:rsidR="004D5573" w:rsidRDefault="004D5573" w:rsidP="004D5573">
      <w:pPr>
        <w:pStyle w:val="Default"/>
        <w:spacing w:line="480" w:lineRule="auto"/>
        <w:ind w:firstLine="720"/>
        <w:jc w:val="both"/>
      </w:pPr>
      <w:r>
        <w:t>Unsur-unsurjaminanatauagunanadalah</w:t>
      </w:r>
      <w:proofErr w:type="gramStart"/>
      <w:r>
        <w:t>,yaitu</w:t>
      </w:r>
      <w:proofErr w:type="gramEnd"/>
      <w:r>
        <w:t>:</w:t>
      </w:r>
    </w:p>
    <w:p w:rsidR="004D5573" w:rsidRDefault="004D5573" w:rsidP="004D5573">
      <w:pPr>
        <w:pStyle w:val="Default"/>
        <w:numPr>
          <w:ilvl w:val="0"/>
          <w:numId w:val="35"/>
        </w:numPr>
        <w:spacing w:line="480" w:lineRule="auto"/>
        <w:ind w:left="1080"/>
        <w:jc w:val="both"/>
      </w:pPr>
      <w:r>
        <w:t>Jaminan tambahan;</w:t>
      </w:r>
    </w:p>
    <w:p w:rsidR="004D5573" w:rsidRDefault="004D5573" w:rsidP="004D5573">
      <w:pPr>
        <w:pStyle w:val="Default"/>
        <w:numPr>
          <w:ilvl w:val="0"/>
          <w:numId w:val="35"/>
        </w:numPr>
        <w:spacing w:line="480" w:lineRule="auto"/>
        <w:ind w:left="1080"/>
        <w:jc w:val="both"/>
      </w:pPr>
      <w:r>
        <w:t>Diserahkanolehdebiturkepada bank;</w:t>
      </w:r>
    </w:p>
    <w:p w:rsidR="004D5573" w:rsidRDefault="004D5573" w:rsidP="004D5573">
      <w:pPr>
        <w:pStyle w:val="Default"/>
        <w:numPr>
          <w:ilvl w:val="0"/>
          <w:numId w:val="35"/>
        </w:numPr>
        <w:spacing w:line="480" w:lineRule="auto"/>
        <w:ind w:left="1080"/>
        <w:jc w:val="both"/>
      </w:pPr>
      <w:r>
        <w:t>Untuk mendapatkan fasilitas kredit atau pembiayaan.</w:t>
      </w:r>
    </w:p>
    <w:p w:rsidR="004D5573" w:rsidRDefault="004D5573" w:rsidP="004D5573">
      <w:pPr>
        <w:pStyle w:val="Default"/>
        <w:spacing w:line="480" w:lineRule="auto"/>
        <w:ind w:left="720" w:firstLine="360"/>
        <w:jc w:val="both"/>
      </w:pPr>
      <w:proofErr w:type="gramStart"/>
      <w:r>
        <w:t>Jaminan</w:t>
      </w:r>
      <w:r w:rsidR="000A1A69">
        <w:t xml:space="preserve"> </w:t>
      </w:r>
      <w:r>
        <w:t>atau</w:t>
      </w:r>
      <w:r w:rsidR="000A1A69">
        <w:t xml:space="preserve"> </w:t>
      </w:r>
      <w:r>
        <w:t>agunan</w:t>
      </w:r>
      <w:r w:rsidR="000A1A69">
        <w:t xml:space="preserve"> </w:t>
      </w:r>
      <w:r>
        <w:t>dapat</w:t>
      </w:r>
      <w:r w:rsidR="000A1A69">
        <w:t xml:space="preserve"> </w:t>
      </w:r>
      <w:r>
        <w:t>dibedakan</w:t>
      </w:r>
      <w:r w:rsidR="000A1A69">
        <w:t xml:space="preserve"> </w:t>
      </w:r>
      <w:r>
        <w:t>menjadi</w:t>
      </w:r>
      <w:r w:rsidR="000A1A69">
        <w:t xml:space="preserve"> </w:t>
      </w:r>
      <w:r>
        <w:t>dua</w:t>
      </w:r>
      <w:r w:rsidR="000A1A69">
        <w:t xml:space="preserve"> </w:t>
      </w:r>
      <w:r>
        <w:t>macam</w:t>
      </w:r>
      <w:r w:rsidR="000A1A69">
        <w:t xml:space="preserve"> </w:t>
      </w:r>
      <w:r>
        <w:t>yaitu</w:t>
      </w:r>
      <w:r w:rsidR="000A1A69">
        <w:t xml:space="preserve"> </w:t>
      </w:r>
      <w:r>
        <w:t>jaminan</w:t>
      </w:r>
      <w:r w:rsidR="000A1A69">
        <w:t xml:space="preserve"> </w:t>
      </w:r>
      <w:r>
        <w:t>materiil (kebendaan) dan</w:t>
      </w:r>
      <w:r w:rsidR="00C93B6E">
        <w:t xml:space="preserve"> </w:t>
      </w:r>
      <w:r>
        <w:t>jaminan</w:t>
      </w:r>
      <w:r w:rsidR="00C93B6E">
        <w:t xml:space="preserve"> </w:t>
      </w:r>
      <w:r>
        <w:t>imateriil (perorangan).</w:t>
      </w:r>
      <w:proofErr w:type="gramEnd"/>
      <w:r w:rsidR="00C93B6E">
        <w:t xml:space="preserve"> </w:t>
      </w:r>
      <w:proofErr w:type="gramStart"/>
      <w:r>
        <w:t>Pada</w:t>
      </w:r>
      <w:r w:rsidR="00C93B6E">
        <w:t xml:space="preserve"> </w:t>
      </w:r>
      <w:r>
        <w:t>dasarnya</w:t>
      </w:r>
      <w:r w:rsidR="00C93B6E">
        <w:t xml:space="preserve"> </w:t>
      </w:r>
      <w:r>
        <w:t>perjanjian</w:t>
      </w:r>
      <w:r w:rsidR="00C93B6E">
        <w:t xml:space="preserve"> </w:t>
      </w:r>
      <w:r>
        <w:t>kebendaan</w:t>
      </w:r>
      <w:r w:rsidR="00C93B6E">
        <w:t xml:space="preserve"> </w:t>
      </w:r>
      <w:r>
        <w:t>dapat</w:t>
      </w:r>
      <w:r w:rsidR="00C93B6E">
        <w:t xml:space="preserve"> </w:t>
      </w:r>
      <w:r>
        <w:t>dibedakan</w:t>
      </w:r>
      <w:r w:rsidR="00C93B6E">
        <w:t xml:space="preserve"> </w:t>
      </w:r>
      <w:r>
        <w:t>menjadi 2 macam</w:t>
      </w:r>
      <w:r w:rsidR="00C93B6E">
        <w:t xml:space="preserve"> </w:t>
      </w:r>
      <w:r>
        <w:t>yaitu</w:t>
      </w:r>
      <w:r w:rsidR="00C93B6E">
        <w:t xml:space="preserve"> </w:t>
      </w:r>
      <w:r>
        <w:t>perjanjian</w:t>
      </w:r>
      <w:r w:rsidR="00C93B6E">
        <w:t xml:space="preserve"> </w:t>
      </w:r>
      <w:r>
        <w:t>pokok</w:t>
      </w:r>
      <w:r w:rsidR="00C93B6E">
        <w:t xml:space="preserve"> </w:t>
      </w:r>
      <w:r>
        <w:t>dan</w:t>
      </w:r>
      <w:r w:rsidR="00C93B6E">
        <w:t xml:space="preserve"> </w:t>
      </w:r>
      <w:r>
        <w:t>perjanjian</w:t>
      </w:r>
      <w:r w:rsidR="00C93B6E">
        <w:t xml:space="preserve"> </w:t>
      </w:r>
      <w:r>
        <w:t>accesoir.</w:t>
      </w:r>
      <w:proofErr w:type="gramEnd"/>
      <w:r w:rsidR="00C93B6E">
        <w:t xml:space="preserve"> </w:t>
      </w:r>
      <w:proofErr w:type="gramStart"/>
      <w:r>
        <w:t>Perjanjian pokok merupakan perjanjian untuk mendapatkan fasilitas kredit dari lembaga perbankan atau lembaga keuangan nonbank.Perjanjian</w:t>
      </w:r>
      <w:r w:rsidR="00C93B6E">
        <w:t xml:space="preserve"> </w:t>
      </w:r>
      <w:r>
        <w:t>accesoir</w:t>
      </w:r>
      <w:r w:rsidR="00C93B6E">
        <w:t xml:space="preserve"> </w:t>
      </w:r>
      <w:r>
        <w:t>merupakan</w:t>
      </w:r>
      <w:r w:rsidR="00C93B6E">
        <w:t xml:space="preserve"> </w:t>
      </w:r>
      <w:r>
        <w:t>perjanjian yang bersifat tambahan dan dikaitkan dengan perjanjian pokok.</w:t>
      </w:r>
      <w:proofErr w:type="gramEnd"/>
      <w:r>
        <w:rPr>
          <w:rStyle w:val="FootnoteReference"/>
        </w:rPr>
        <w:footnoteReference w:id="4"/>
      </w:r>
    </w:p>
    <w:p w:rsidR="004D5573" w:rsidRPr="004D5573" w:rsidRDefault="004D5573" w:rsidP="004D5573">
      <w:pPr>
        <w:pStyle w:val="ListParagraph"/>
        <w:numPr>
          <w:ilvl w:val="0"/>
          <w:numId w:val="13"/>
        </w:numPr>
        <w:spacing w:before="240" w:after="120" w:line="480" w:lineRule="auto"/>
        <w:jc w:val="both"/>
        <w:rPr>
          <w:rFonts w:ascii="Times New Roman" w:hAnsi="Times New Roman"/>
          <w:b/>
          <w:sz w:val="24"/>
          <w:szCs w:val="24"/>
        </w:rPr>
      </w:pPr>
      <w:r>
        <w:rPr>
          <w:rFonts w:ascii="Times New Roman" w:hAnsi="Times New Roman"/>
          <w:b/>
          <w:sz w:val="24"/>
          <w:szCs w:val="24"/>
        </w:rPr>
        <w:t>Bentuk Penyelesaian masalah apabila terjadi kredit macet</w:t>
      </w:r>
    </w:p>
    <w:p w:rsidR="004D5573" w:rsidRDefault="004D5573" w:rsidP="004D557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TABEL IX Bentuk penyelesaian masalah apabila terjadi kredit macet</w:t>
      </w:r>
    </w:p>
    <w:p w:rsidR="004D5573" w:rsidRDefault="004D5573" w:rsidP="004D5573">
      <w:pPr>
        <w:pStyle w:val="ListParagraph"/>
        <w:spacing w:line="480" w:lineRule="auto"/>
        <w:ind w:left="0" w:firstLine="720"/>
        <w:jc w:val="center"/>
        <w:rPr>
          <w:rFonts w:ascii="Times New Roman" w:hAnsi="Times New Roman"/>
          <w:sz w:val="24"/>
          <w:szCs w:val="24"/>
        </w:rPr>
      </w:pPr>
      <w:r>
        <w:rPr>
          <w:rFonts w:ascii="Times New Roman" w:hAnsi="Times New Roman"/>
          <w:sz w:val="24"/>
          <w:szCs w:val="24"/>
        </w:rPr>
        <w:t>Tabel</w:t>
      </w:r>
    </w:p>
    <w:p w:rsidR="004D5573" w:rsidRDefault="004D5573" w:rsidP="004D5573">
      <w:pPr>
        <w:pStyle w:val="ListParagraph"/>
        <w:spacing w:line="480" w:lineRule="auto"/>
        <w:ind w:left="0" w:firstLine="720"/>
        <w:jc w:val="center"/>
        <w:rPr>
          <w:rFonts w:ascii="Times New Roman" w:hAnsi="Times New Roman"/>
          <w:sz w:val="24"/>
          <w:szCs w:val="24"/>
        </w:rPr>
      </w:pPr>
      <w:r>
        <w:rPr>
          <w:rFonts w:ascii="Times New Roman" w:hAnsi="Times New Roman"/>
          <w:sz w:val="24"/>
          <w:szCs w:val="24"/>
        </w:rPr>
        <w:t>Bentuk penyelesaian kredit macet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053"/>
        <w:gridCol w:w="1879"/>
        <w:gridCol w:w="1775"/>
      </w:tblGrid>
      <w:tr w:rsidR="004D5573" w:rsidRPr="001167D4" w:rsidTr="004C009C">
        <w:tc>
          <w:tcPr>
            <w:tcW w:w="630"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No</w:t>
            </w:r>
          </w:p>
        </w:tc>
        <w:tc>
          <w:tcPr>
            <w:tcW w:w="3164"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Bentuk Penyelesaian</w:t>
            </w:r>
          </w:p>
        </w:tc>
        <w:tc>
          <w:tcPr>
            <w:tcW w:w="1951"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Jumlah</w:t>
            </w:r>
          </w:p>
        </w:tc>
        <w:tc>
          <w:tcPr>
            <w:tcW w:w="1815"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Persentase</w:t>
            </w:r>
          </w:p>
        </w:tc>
      </w:tr>
      <w:tr w:rsidR="004D5573" w:rsidRPr="001167D4" w:rsidTr="004C009C">
        <w:tc>
          <w:tcPr>
            <w:tcW w:w="630"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1</w:t>
            </w:r>
          </w:p>
        </w:tc>
        <w:tc>
          <w:tcPr>
            <w:tcW w:w="3164" w:type="dxa"/>
          </w:tcPr>
          <w:p w:rsidR="004D5573" w:rsidRPr="001167D4" w:rsidRDefault="004D5573" w:rsidP="004C009C">
            <w:pPr>
              <w:pStyle w:val="ListParagraph"/>
              <w:spacing w:line="480" w:lineRule="auto"/>
              <w:ind w:left="0"/>
              <w:jc w:val="both"/>
              <w:rPr>
                <w:rFonts w:ascii="Times New Roman" w:hAnsi="Times New Roman"/>
                <w:sz w:val="24"/>
                <w:szCs w:val="24"/>
              </w:rPr>
            </w:pPr>
            <w:r w:rsidRPr="001167D4">
              <w:rPr>
                <w:rFonts w:ascii="Times New Roman" w:hAnsi="Times New Roman"/>
                <w:sz w:val="24"/>
                <w:szCs w:val="24"/>
              </w:rPr>
              <w:t>Kekeluargaan</w:t>
            </w:r>
          </w:p>
        </w:tc>
        <w:tc>
          <w:tcPr>
            <w:tcW w:w="1951" w:type="dxa"/>
          </w:tcPr>
          <w:p w:rsidR="004D5573" w:rsidRPr="001167D4" w:rsidRDefault="004D5573" w:rsidP="004C009C">
            <w:pPr>
              <w:pStyle w:val="ListParagraph"/>
              <w:spacing w:line="480" w:lineRule="auto"/>
              <w:ind w:left="0"/>
              <w:jc w:val="center"/>
              <w:rPr>
                <w:rFonts w:ascii="Times New Roman" w:hAnsi="Times New Roman"/>
                <w:sz w:val="24"/>
                <w:szCs w:val="24"/>
              </w:rPr>
            </w:pPr>
            <w:r>
              <w:rPr>
                <w:rFonts w:ascii="Times New Roman" w:hAnsi="Times New Roman"/>
                <w:sz w:val="24"/>
                <w:szCs w:val="24"/>
              </w:rPr>
              <w:t>10</w:t>
            </w:r>
          </w:p>
        </w:tc>
        <w:tc>
          <w:tcPr>
            <w:tcW w:w="1815"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82%</w:t>
            </w:r>
          </w:p>
        </w:tc>
      </w:tr>
      <w:tr w:rsidR="004D5573" w:rsidRPr="001167D4" w:rsidTr="004C009C">
        <w:tc>
          <w:tcPr>
            <w:tcW w:w="630"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lastRenderedPageBreak/>
              <w:t>2</w:t>
            </w:r>
          </w:p>
        </w:tc>
        <w:tc>
          <w:tcPr>
            <w:tcW w:w="3164" w:type="dxa"/>
          </w:tcPr>
          <w:p w:rsidR="004D5573" w:rsidRPr="001167D4" w:rsidRDefault="004D5573" w:rsidP="004C009C">
            <w:pPr>
              <w:pStyle w:val="ListParagraph"/>
              <w:spacing w:line="480" w:lineRule="auto"/>
              <w:ind w:left="0"/>
              <w:jc w:val="both"/>
              <w:rPr>
                <w:rFonts w:ascii="Times New Roman" w:hAnsi="Times New Roman"/>
                <w:sz w:val="24"/>
                <w:szCs w:val="24"/>
              </w:rPr>
            </w:pPr>
            <w:r w:rsidRPr="001167D4">
              <w:rPr>
                <w:rFonts w:ascii="Times New Roman" w:hAnsi="Times New Roman"/>
                <w:sz w:val="24"/>
                <w:szCs w:val="24"/>
              </w:rPr>
              <w:t>Penyitaan</w:t>
            </w:r>
          </w:p>
        </w:tc>
        <w:tc>
          <w:tcPr>
            <w:tcW w:w="1951"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2</w:t>
            </w:r>
          </w:p>
        </w:tc>
        <w:tc>
          <w:tcPr>
            <w:tcW w:w="1815"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18%</w:t>
            </w:r>
          </w:p>
        </w:tc>
      </w:tr>
      <w:tr w:rsidR="004D5573" w:rsidRPr="001167D4" w:rsidTr="004C009C">
        <w:tc>
          <w:tcPr>
            <w:tcW w:w="3794" w:type="dxa"/>
            <w:gridSpan w:val="2"/>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Jumlah</w:t>
            </w:r>
          </w:p>
        </w:tc>
        <w:tc>
          <w:tcPr>
            <w:tcW w:w="1951"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1</w:t>
            </w:r>
            <w:r>
              <w:rPr>
                <w:rFonts w:ascii="Times New Roman" w:hAnsi="Times New Roman"/>
                <w:sz w:val="24"/>
                <w:szCs w:val="24"/>
              </w:rPr>
              <w:t>2</w:t>
            </w:r>
          </w:p>
        </w:tc>
        <w:tc>
          <w:tcPr>
            <w:tcW w:w="1815" w:type="dxa"/>
          </w:tcPr>
          <w:p w:rsidR="004D5573" w:rsidRPr="001167D4" w:rsidRDefault="004D5573" w:rsidP="004C009C">
            <w:pPr>
              <w:pStyle w:val="ListParagraph"/>
              <w:spacing w:line="480" w:lineRule="auto"/>
              <w:ind w:left="0"/>
              <w:jc w:val="center"/>
              <w:rPr>
                <w:rFonts w:ascii="Times New Roman" w:hAnsi="Times New Roman"/>
                <w:sz w:val="24"/>
                <w:szCs w:val="24"/>
              </w:rPr>
            </w:pPr>
            <w:r w:rsidRPr="001167D4">
              <w:rPr>
                <w:rFonts w:ascii="Times New Roman" w:hAnsi="Times New Roman"/>
                <w:sz w:val="24"/>
                <w:szCs w:val="24"/>
              </w:rPr>
              <w:t>100%</w:t>
            </w:r>
          </w:p>
        </w:tc>
      </w:tr>
    </w:tbl>
    <w:p w:rsidR="004D5573" w:rsidRDefault="004D5573" w:rsidP="004D5573">
      <w:pPr>
        <w:pStyle w:val="ListParagraph"/>
        <w:spacing w:line="480" w:lineRule="auto"/>
        <w:jc w:val="both"/>
        <w:rPr>
          <w:rFonts w:ascii="Times New Roman" w:hAnsi="Times New Roman"/>
          <w:sz w:val="24"/>
          <w:szCs w:val="24"/>
        </w:rPr>
      </w:pPr>
      <w:r>
        <w:rPr>
          <w:rFonts w:ascii="Times New Roman" w:hAnsi="Times New Roman"/>
          <w:sz w:val="24"/>
          <w:szCs w:val="24"/>
        </w:rPr>
        <w:t>Keterangan:</w:t>
      </w:r>
    </w:p>
    <w:p w:rsidR="004D5573" w:rsidRPr="004D5573" w:rsidRDefault="004D5573" w:rsidP="004D5573">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Berdasarkan tabel di atas, sebanyak 82% permasalahan dalam pelaksanaan perjanjian Kredit Modal Kerja diselesaikan secara kekeluargaan dan hanya 18% atau 2 nasabah yang dilakukan penyitaan barang agunan/bar</w:t>
      </w:r>
      <w:r w:rsidR="00182B66">
        <w:rPr>
          <w:rFonts w:ascii="Times New Roman" w:hAnsi="Times New Roman"/>
          <w:sz w:val="24"/>
          <w:szCs w:val="24"/>
        </w:rPr>
        <w:t>ang jaminan.</w:t>
      </w:r>
    </w:p>
    <w:p w:rsidR="004D5573" w:rsidRPr="00011BBE" w:rsidRDefault="004D5573" w:rsidP="004D5573">
      <w:pPr>
        <w:spacing w:after="0" w:line="480" w:lineRule="auto"/>
        <w:ind w:left="720" w:firstLine="720"/>
        <w:jc w:val="both"/>
        <w:rPr>
          <w:rFonts w:ascii="Times New Roman" w:eastAsia="Times New Roman" w:hAnsi="Times New Roman"/>
          <w:sz w:val="24"/>
          <w:szCs w:val="24"/>
        </w:rPr>
      </w:pPr>
      <w:proofErr w:type="gramStart"/>
      <w:r w:rsidRPr="00011BBE">
        <w:rPr>
          <w:rFonts w:ascii="Times New Roman" w:eastAsia="Times New Roman" w:hAnsi="Times New Roman"/>
          <w:bCs/>
          <w:sz w:val="24"/>
          <w:szCs w:val="24"/>
        </w:rPr>
        <w:t>Restrukturisasi kredit</w:t>
      </w:r>
      <w:r w:rsidRPr="00011BBE">
        <w:rPr>
          <w:rFonts w:ascii="Times New Roman" w:eastAsia="Times New Roman" w:hAnsi="Times New Roman"/>
          <w:sz w:val="24"/>
          <w:szCs w:val="24"/>
        </w:rPr>
        <w:t xml:space="preserve"> adalah terminologi keuangan yang banyak digunakan dalam </w:t>
      </w:r>
      <w:hyperlink r:id="rId8" w:tooltip="Bank" w:history="1">
        <w:r w:rsidRPr="00011BBE">
          <w:rPr>
            <w:rFonts w:ascii="Times New Roman" w:eastAsia="Times New Roman" w:hAnsi="Times New Roman"/>
            <w:sz w:val="24"/>
            <w:szCs w:val="24"/>
          </w:rPr>
          <w:t>perbankan</w:t>
        </w:r>
      </w:hyperlink>
      <w:r w:rsidRPr="00011BBE">
        <w:rPr>
          <w:rFonts w:ascii="Times New Roman" w:eastAsia="Times New Roman" w:hAnsi="Times New Roman"/>
          <w:sz w:val="24"/>
          <w:szCs w:val="24"/>
        </w:rPr>
        <w:t>, yang artinya adalah upaya perbaikan yang dilakukan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dalam</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kegiatan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perkreditan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terhadap</w:t>
      </w:r>
      <w:r w:rsidR="00C93B6E">
        <w:rPr>
          <w:rFonts w:ascii="Times New Roman" w:eastAsia="Times New Roman" w:hAnsi="Times New Roman"/>
          <w:sz w:val="24"/>
          <w:szCs w:val="24"/>
        </w:rPr>
        <w:t xml:space="preserve"> </w:t>
      </w:r>
      <w:hyperlink r:id="rId9" w:tooltip="Debitur" w:history="1">
        <w:r w:rsidRPr="00011BBE">
          <w:rPr>
            <w:rFonts w:ascii="Times New Roman" w:eastAsia="Times New Roman" w:hAnsi="Times New Roman"/>
            <w:sz w:val="24"/>
            <w:szCs w:val="24"/>
          </w:rPr>
          <w:t>debitur</w:t>
        </w:r>
      </w:hyperlink>
      <w:r w:rsidRPr="00011BBE">
        <w:rPr>
          <w:rFonts w:ascii="Times New Roman" w:eastAsia="Times New Roman" w:hAnsi="Times New Roman"/>
          <w:sz w:val="24"/>
          <w:szCs w:val="24"/>
        </w:rPr>
        <w:t xml:space="preserve"> yang mengalami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kesulitan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untuk</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memenuhi kewajibannya.</w:t>
      </w:r>
      <w:proofErr w:type="gramEnd"/>
      <w:r w:rsidRPr="00011BBE">
        <w:rPr>
          <w:rFonts w:ascii="Times New Roman" w:eastAsia="Times New Roman" w:hAnsi="Times New Roman"/>
          <w:sz w:val="24"/>
          <w:szCs w:val="24"/>
        </w:rPr>
        <w:t xml:space="preserve"> Restrukturisasi yang dilakukan antara </w:t>
      </w:r>
      <w:proofErr w:type="gramStart"/>
      <w:r w:rsidRPr="00011BBE">
        <w:rPr>
          <w:rFonts w:ascii="Times New Roman" w:eastAsia="Times New Roman" w:hAnsi="Times New Roman"/>
          <w:sz w:val="24"/>
          <w:szCs w:val="24"/>
        </w:rPr>
        <w:t>lain</w:t>
      </w:r>
      <w:proofErr w:type="gramEnd"/>
      <w:r w:rsidRPr="00011BBE">
        <w:rPr>
          <w:rFonts w:ascii="Times New Roman" w:eastAsia="Times New Roman" w:hAnsi="Times New Roman"/>
          <w:sz w:val="24"/>
          <w:szCs w:val="24"/>
        </w:rPr>
        <w:t xml:space="preserve"> melalui:</w:t>
      </w:r>
      <w:r>
        <w:rPr>
          <w:rStyle w:val="FootnoteReference"/>
          <w:rFonts w:ascii="Times New Roman" w:eastAsia="Times New Roman" w:hAnsi="Times New Roman"/>
          <w:sz w:val="24"/>
          <w:szCs w:val="24"/>
        </w:rPr>
        <w:footnoteReference w:id="5"/>
      </w:r>
    </w:p>
    <w:p w:rsidR="004D5573" w:rsidRPr="00011BBE"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penurunan </w:t>
      </w:r>
      <w:hyperlink r:id="rId10" w:tooltip="Suku bunga" w:history="1">
        <w:r w:rsidRPr="00011BBE">
          <w:rPr>
            <w:rFonts w:ascii="Times New Roman" w:eastAsia="Times New Roman" w:hAnsi="Times New Roman"/>
            <w:sz w:val="24"/>
            <w:szCs w:val="24"/>
          </w:rPr>
          <w:t>suku bunga</w:t>
        </w:r>
      </w:hyperlink>
      <w:r>
        <w:rPr>
          <w:rFonts w:ascii="Times New Roman" w:hAnsi="Times New Roman"/>
          <w:sz w:val="24"/>
          <w:szCs w:val="24"/>
        </w:rPr>
        <w:t>;</w:t>
      </w:r>
    </w:p>
    <w:p w:rsidR="004D5573" w:rsidRPr="00011BBE"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perpanjangan </w:t>
      </w:r>
      <w:hyperlink r:id="rId11" w:tooltip="Jangka waktu kredit (halaman belum tersedia)" w:history="1">
        <w:r w:rsidRPr="00011BBE">
          <w:rPr>
            <w:rFonts w:ascii="Times New Roman" w:eastAsia="Times New Roman" w:hAnsi="Times New Roman"/>
            <w:sz w:val="24"/>
            <w:szCs w:val="24"/>
          </w:rPr>
          <w:t>jangka waktu kredit</w:t>
        </w:r>
      </w:hyperlink>
      <w:r>
        <w:rPr>
          <w:rFonts w:ascii="Times New Roman" w:hAnsi="Times New Roman"/>
          <w:sz w:val="24"/>
          <w:szCs w:val="24"/>
        </w:rPr>
        <w:t>;</w:t>
      </w:r>
    </w:p>
    <w:p w:rsidR="004D5573" w:rsidRPr="00011BBE"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pengurangan tunggakan bunga </w:t>
      </w:r>
      <w:hyperlink r:id="rId12" w:tooltip="Kredit" w:history="1">
        <w:r w:rsidRPr="00011BBE">
          <w:rPr>
            <w:rFonts w:ascii="Times New Roman" w:eastAsia="Times New Roman" w:hAnsi="Times New Roman"/>
            <w:sz w:val="24"/>
            <w:szCs w:val="24"/>
          </w:rPr>
          <w:t>kredit</w:t>
        </w:r>
      </w:hyperlink>
      <w:r>
        <w:rPr>
          <w:rFonts w:ascii="Times New Roman" w:hAnsi="Times New Roman"/>
          <w:sz w:val="24"/>
          <w:szCs w:val="24"/>
        </w:rPr>
        <w:t>;</w:t>
      </w:r>
    </w:p>
    <w:p w:rsidR="004D5573" w:rsidRPr="00011BBE"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pengurangan tunggakan pokok </w:t>
      </w:r>
      <w:hyperlink r:id="rId13" w:tooltip="Kredit" w:history="1">
        <w:r w:rsidRPr="00011BBE">
          <w:rPr>
            <w:rFonts w:ascii="Times New Roman" w:eastAsia="Times New Roman" w:hAnsi="Times New Roman"/>
            <w:sz w:val="24"/>
            <w:szCs w:val="24"/>
          </w:rPr>
          <w:t>kredit</w:t>
        </w:r>
      </w:hyperlink>
      <w:r>
        <w:rPr>
          <w:rFonts w:ascii="Times New Roman" w:hAnsi="Times New Roman"/>
          <w:sz w:val="24"/>
          <w:szCs w:val="24"/>
        </w:rPr>
        <w:t>;</w:t>
      </w:r>
    </w:p>
    <w:p w:rsidR="004D5573" w:rsidRPr="00011BBE"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penambahan fasilitas </w:t>
      </w:r>
      <w:hyperlink r:id="rId14" w:tooltip="Kredit" w:history="1">
        <w:r w:rsidRPr="00011BBE">
          <w:rPr>
            <w:rFonts w:ascii="Times New Roman" w:eastAsia="Times New Roman" w:hAnsi="Times New Roman"/>
            <w:sz w:val="24"/>
            <w:szCs w:val="24"/>
          </w:rPr>
          <w:t>kredit</w:t>
        </w:r>
      </w:hyperlink>
      <w:r>
        <w:rPr>
          <w:rFonts w:ascii="Times New Roman" w:hAnsi="Times New Roman"/>
          <w:sz w:val="24"/>
          <w:szCs w:val="24"/>
        </w:rPr>
        <w:t>;</w:t>
      </w:r>
    </w:p>
    <w:p w:rsidR="004D5573" w:rsidRPr="004D5573" w:rsidRDefault="004D5573" w:rsidP="004D5573">
      <w:pPr>
        <w:numPr>
          <w:ilvl w:val="0"/>
          <w:numId w:val="27"/>
        </w:numPr>
        <w:tabs>
          <w:tab w:val="clear" w:pos="720"/>
          <w:tab w:val="num" w:pos="1080"/>
        </w:tabs>
        <w:spacing w:after="0" w:line="480" w:lineRule="auto"/>
        <w:ind w:left="1080"/>
        <w:jc w:val="both"/>
        <w:rPr>
          <w:rFonts w:ascii="Times New Roman" w:eastAsia="Times New Roman" w:hAnsi="Times New Roman"/>
          <w:sz w:val="24"/>
          <w:szCs w:val="24"/>
        </w:rPr>
      </w:pPr>
      <w:proofErr w:type="gramStart"/>
      <w:r w:rsidRPr="00011BBE">
        <w:rPr>
          <w:rFonts w:ascii="Times New Roman" w:eastAsia="Times New Roman" w:hAnsi="Times New Roman"/>
          <w:sz w:val="24"/>
          <w:szCs w:val="24"/>
        </w:rPr>
        <w:t>konversi</w:t>
      </w:r>
      <w:proofErr w:type="gramEnd"/>
      <w:r w:rsidR="001923D9">
        <w:fldChar w:fldCharType="begin"/>
      </w:r>
      <w:r w:rsidR="00A37694">
        <w:instrText>HYPERLINK "http://id.wikipedia.org/wiki/Kredit" \o "Kredit"</w:instrText>
      </w:r>
      <w:r w:rsidR="001923D9">
        <w:fldChar w:fldCharType="separate"/>
      </w:r>
      <w:r w:rsidRPr="00011BBE">
        <w:rPr>
          <w:rFonts w:ascii="Times New Roman" w:eastAsia="Times New Roman" w:hAnsi="Times New Roman"/>
          <w:sz w:val="24"/>
          <w:szCs w:val="24"/>
        </w:rPr>
        <w:t>kredit</w:t>
      </w:r>
      <w:r w:rsidR="001923D9">
        <w:fldChar w:fldCharType="end"/>
      </w:r>
      <w:r w:rsidRPr="00011BBE">
        <w:rPr>
          <w:rFonts w:ascii="Times New Roman" w:eastAsia="Times New Roman" w:hAnsi="Times New Roman"/>
          <w:sz w:val="24"/>
          <w:szCs w:val="24"/>
        </w:rPr>
        <w:t xml:space="preserve"> menjadi </w:t>
      </w:r>
      <w:hyperlink r:id="rId15" w:tooltip="Penyertaan modal sementara (halaman belum tersedia)" w:history="1">
        <w:r w:rsidRPr="00011BBE">
          <w:rPr>
            <w:rFonts w:ascii="Times New Roman" w:eastAsia="Times New Roman" w:hAnsi="Times New Roman"/>
            <w:sz w:val="24"/>
            <w:szCs w:val="24"/>
          </w:rPr>
          <w:t>penyertaan modal sementara</w:t>
        </w:r>
      </w:hyperlink>
      <w:r>
        <w:rPr>
          <w:rFonts w:ascii="Times New Roman" w:hAnsi="Times New Roman"/>
          <w:sz w:val="24"/>
          <w:szCs w:val="24"/>
        </w:rPr>
        <w:t>.</w:t>
      </w:r>
    </w:p>
    <w:p w:rsidR="004D5573" w:rsidRPr="00011BBE" w:rsidRDefault="004D5573" w:rsidP="004D5573">
      <w:pPr>
        <w:spacing w:after="0" w:line="480" w:lineRule="auto"/>
        <w:ind w:left="720" w:firstLine="36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Dalam </w:t>
      </w:r>
      <w:hyperlink r:id="rId16" w:tooltip="Bank" w:history="1">
        <w:r w:rsidRPr="00011BBE">
          <w:rPr>
            <w:rFonts w:ascii="Times New Roman" w:eastAsia="Times New Roman" w:hAnsi="Times New Roman"/>
            <w:sz w:val="24"/>
            <w:szCs w:val="24"/>
          </w:rPr>
          <w:t>perbankan</w:t>
        </w:r>
      </w:hyperlink>
      <w:r w:rsidRPr="00011BBE">
        <w:rPr>
          <w:rFonts w:ascii="Times New Roman" w:eastAsia="Times New Roman" w:hAnsi="Times New Roman"/>
          <w:sz w:val="24"/>
          <w:szCs w:val="24"/>
        </w:rPr>
        <w:t>, Restrukturisasi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kredit</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hanya</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dapat</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dilakukan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terhadap</w:t>
      </w:r>
      <w:r w:rsidR="00C93B6E">
        <w:rPr>
          <w:rFonts w:ascii="Times New Roman" w:eastAsia="Times New Roman" w:hAnsi="Times New Roman"/>
          <w:sz w:val="24"/>
          <w:szCs w:val="24"/>
        </w:rPr>
        <w:t xml:space="preserve"> </w:t>
      </w:r>
      <w:hyperlink r:id="rId17" w:tooltip="Debitur" w:history="1">
        <w:r w:rsidRPr="00011BBE">
          <w:rPr>
            <w:rFonts w:ascii="Times New Roman" w:eastAsia="Times New Roman" w:hAnsi="Times New Roman"/>
            <w:sz w:val="24"/>
            <w:szCs w:val="24"/>
          </w:rPr>
          <w:t>debitur</w:t>
        </w:r>
      </w:hyperlink>
      <w:r w:rsidRPr="00011BBE">
        <w:rPr>
          <w:rFonts w:ascii="Times New Roman" w:eastAsia="Times New Roman" w:hAnsi="Times New Roman"/>
          <w:sz w:val="24"/>
          <w:szCs w:val="24"/>
        </w:rPr>
        <w:t xml:space="preserve"> yang memenuhi</w:t>
      </w:r>
      <w:r w:rsidR="00C93B6E">
        <w:rPr>
          <w:rFonts w:ascii="Times New Roman" w:eastAsia="Times New Roman" w:hAnsi="Times New Roman"/>
          <w:sz w:val="24"/>
          <w:szCs w:val="24"/>
        </w:rPr>
        <w:t xml:space="preserve"> criteria </w:t>
      </w:r>
      <w:r w:rsidRPr="00011BBE">
        <w:rPr>
          <w:rFonts w:ascii="Times New Roman" w:eastAsia="Times New Roman" w:hAnsi="Times New Roman"/>
          <w:sz w:val="24"/>
          <w:szCs w:val="24"/>
        </w:rPr>
        <w:t>sebagai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berikut:</w:t>
      </w:r>
    </w:p>
    <w:p w:rsidR="004D5573" w:rsidRPr="00011BBE" w:rsidRDefault="001923D9" w:rsidP="004D5573">
      <w:pPr>
        <w:numPr>
          <w:ilvl w:val="0"/>
          <w:numId w:val="28"/>
        </w:numPr>
        <w:tabs>
          <w:tab w:val="clear" w:pos="720"/>
          <w:tab w:val="num" w:pos="1080"/>
        </w:tabs>
        <w:spacing w:after="0" w:line="480" w:lineRule="auto"/>
        <w:ind w:left="1080"/>
        <w:jc w:val="both"/>
        <w:rPr>
          <w:rFonts w:ascii="Times New Roman" w:eastAsia="Times New Roman" w:hAnsi="Times New Roman"/>
          <w:sz w:val="24"/>
          <w:szCs w:val="24"/>
        </w:rPr>
      </w:pPr>
      <w:hyperlink r:id="rId18" w:tooltip="Debitur" w:history="1">
        <w:r w:rsidR="004D5573" w:rsidRPr="00011BBE">
          <w:rPr>
            <w:rFonts w:ascii="Times New Roman" w:eastAsia="Times New Roman" w:hAnsi="Times New Roman"/>
            <w:sz w:val="24"/>
            <w:szCs w:val="24"/>
          </w:rPr>
          <w:t>debitur</w:t>
        </w:r>
      </w:hyperlink>
      <w:r w:rsidR="00C93B6E">
        <w:t xml:space="preserve"> </w:t>
      </w:r>
      <w:r w:rsidR="004D5573" w:rsidRPr="00011BBE">
        <w:rPr>
          <w:rFonts w:ascii="Times New Roman" w:eastAsia="Times New Roman" w:hAnsi="Times New Roman"/>
          <w:sz w:val="24"/>
          <w:szCs w:val="24"/>
        </w:rPr>
        <w:t>mengalami</w:t>
      </w:r>
      <w:r w:rsidR="00C93B6E">
        <w:rPr>
          <w:rFonts w:ascii="Times New Roman" w:eastAsia="Times New Roman" w:hAnsi="Times New Roman"/>
          <w:sz w:val="24"/>
          <w:szCs w:val="24"/>
        </w:rPr>
        <w:t xml:space="preserve"> </w:t>
      </w:r>
      <w:r w:rsidR="004D5573" w:rsidRPr="00011BBE">
        <w:rPr>
          <w:rFonts w:ascii="Times New Roman" w:eastAsia="Times New Roman" w:hAnsi="Times New Roman"/>
          <w:sz w:val="24"/>
          <w:szCs w:val="24"/>
        </w:rPr>
        <w:t>kesulitan</w:t>
      </w:r>
      <w:r w:rsidR="00C93B6E">
        <w:rPr>
          <w:rFonts w:ascii="Times New Roman" w:eastAsia="Times New Roman" w:hAnsi="Times New Roman"/>
          <w:sz w:val="24"/>
          <w:szCs w:val="24"/>
        </w:rPr>
        <w:t xml:space="preserve"> </w:t>
      </w:r>
      <w:r w:rsidR="004D5573" w:rsidRPr="00011BBE">
        <w:rPr>
          <w:rFonts w:ascii="Times New Roman" w:eastAsia="Times New Roman" w:hAnsi="Times New Roman"/>
          <w:sz w:val="24"/>
          <w:szCs w:val="24"/>
        </w:rPr>
        <w:t xml:space="preserve">pembayaran pokok dan atau bunga </w:t>
      </w:r>
      <w:hyperlink r:id="rId19" w:tooltip="Kredit" w:history="1">
        <w:r w:rsidR="004D5573" w:rsidRPr="00011BBE">
          <w:rPr>
            <w:rFonts w:ascii="Times New Roman" w:eastAsia="Times New Roman" w:hAnsi="Times New Roman"/>
            <w:sz w:val="24"/>
            <w:szCs w:val="24"/>
          </w:rPr>
          <w:t>kredit</w:t>
        </w:r>
      </w:hyperlink>
      <w:r w:rsidR="004D5573" w:rsidRPr="00011BBE">
        <w:rPr>
          <w:rFonts w:ascii="Times New Roman" w:eastAsia="Times New Roman" w:hAnsi="Times New Roman"/>
          <w:sz w:val="24"/>
          <w:szCs w:val="24"/>
        </w:rPr>
        <w:t>; dan</w:t>
      </w:r>
    </w:p>
    <w:p w:rsidR="004D5573" w:rsidRPr="00011BBE" w:rsidRDefault="001923D9" w:rsidP="004D5573">
      <w:pPr>
        <w:numPr>
          <w:ilvl w:val="0"/>
          <w:numId w:val="28"/>
        </w:numPr>
        <w:tabs>
          <w:tab w:val="clear" w:pos="720"/>
          <w:tab w:val="num" w:pos="1080"/>
        </w:tabs>
        <w:spacing w:after="0" w:line="480" w:lineRule="auto"/>
        <w:ind w:left="1080"/>
        <w:jc w:val="both"/>
        <w:rPr>
          <w:rFonts w:ascii="Times New Roman" w:eastAsia="Times New Roman" w:hAnsi="Times New Roman"/>
          <w:sz w:val="24"/>
          <w:szCs w:val="24"/>
        </w:rPr>
      </w:pPr>
      <w:hyperlink r:id="rId20" w:tooltip="Debitur" w:history="1">
        <w:proofErr w:type="gramStart"/>
        <w:r w:rsidR="004D5573" w:rsidRPr="00011BBE">
          <w:rPr>
            <w:rFonts w:ascii="Times New Roman" w:eastAsia="Times New Roman" w:hAnsi="Times New Roman"/>
            <w:sz w:val="24"/>
            <w:szCs w:val="24"/>
          </w:rPr>
          <w:t>debitur</w:t>
        </w:r>
        <w:proofErr w:type="gramEnd"/>
      </w:hyperlink>
      <w:r w:rsidR="00C93B6E">
        <w:t xml:space="preserve"> </w:t>
      </w:r>
      <w:r w:rsidR="004D5573" w:rsidRPr="00011BBE">
        <w:rPr>
          <w:rFonts w:ascii="Times New Roman" w:eastAsia="Times New Roman" w:hAnsi="Times New Roman"/>
          <w:sz w:val="24"/>
          <w:szCs w:val="24"/>
        </w:rPr>
        <w:t>memiliki</w:t>
      </w:r>
      <w:r w:rsidR="00C93B6E">
        <w:rPr>
          <w:rFonts w:ascii="Times New Roman" w:eastAsia="Times New Roman" w:hAnsi="Times New Roman"/>
          <w:sz w:val="24"/>
          <w:szCs w:val="24"/>
        </w:rPr>
        <w:t xml:space="preserve"> </w:t>
      </w:r>
      <w:r w:rsidR="004D5573" w:rsidRPr="00011BBE">
        <w:rPr>
          <w:rFonts w:ascii="Times New Roman" w:eastAsia="Times New Roman" w:hAnsi="Times New Roman"/>
          <w:sz w:val="24"/>
          <w:szCs w:val="24"/>
        </w:rPr>
        <w:t>prospek</w:t>
      </w:r>
      <w:r w:rsidR="00C93B6E">
        <w:rPr>
          <w:rFonts w:ascii="Times New Roman" w:eastAsia="Times New Roman" w:hAnsi="Times New Roman"/>
          <w:sz w:val="24"/>
          <w:szCs w:val="24"/>
        </w:rPr>
        <w:t xml:space="preserve"> </w:t>
      </w:r>
      <w:r w:rsidR="004D5573" w:rsidRPr="00011BBE">
        <w:rPr>
          <w:rFonts w:ascii="Times New Roman" w:eastAsia="Times New Roman" w:hAnsi="Times New Roman"/>
          <w:sz w:val="24"/>
          <w:szCs w:val="24"/>
        </w:rPr>
        <w:t xml:space="preserve">usaha yang baik dan mampu memenuhi kewajiban setelah </w:t>
      </w:r>
      <w:hyperlink r:id="rId21" w:tooltip="Kredit" w:history="1">
        <w:r w:rsidR="004D5573" w:rsidRPr="00011BBE">
          <w:rPr>
            <w:rFonts w:ascii="Times New Roman" w:eastAsia="Times New Roman" w:hAnsi="Times New Roman"/>
            <w:sz w:val="24"/>
            <w:szCs w:val="24"/>
          </w:rPr>
          <w:t>kredit</w:t>
        </w:r>
      </w:hyperlink>
      <w:r w:rsidR="004D5573" w:rsidRPr="00011BBE">
        <w:rPr>
          <w:rFonts w:ascii="Times New Roman" w:eastAsia="Times New Roman" w:hAnsi="Times New Roman"/>
          <w:sz w:val="24"/>
          <w:szCs w:val="24"/>
        </w:rPr>
        <w:t xml:space="preserve"> direstrukturisasi.</w:t>
      </w:r>
    </w:p>
    <w:p w:rsidR="004D5573" w:rsidRDefault="004D5573" w:rsidP="004D5573">
      <w:pPr>
        <w:spacing w:after="0" w:line="480" w:lineRule="auto"/>
        <w:ind w:left="720" w:firstLine="720"/>
        <w:jc w:val="both"/>
        <w:rPr>
          <w:rFonts w:ascii="Times New Roman" w:eastAsia="Times New Roman" w:hAnsi="Times New Roman"/>
          <w:sz w:val="24"/>
          <w:szCs w:val="24"/>
        </w:rPr>
      </w:pPr>
      <w:proofErr w:type="gramStart"/>
      <w:r w:rsidRPr="00011BBE">
        <w:rPr>
          <w:rFonts w:ascii="Times New Roman" w:eastAsia="Times New Roman" w:hAnsi="Times New Roman"/>
          <w:sz w:val="24"/>
          <w:szCs w:val="24"/>
        </w:rPr>
        <w:t>Pengertian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Restrukturisai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dalam</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arti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luas (menurut</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Pedoman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Akuntansi Perbanka</w:t>
      </w:r>
      <w:r>
        <w:rPr>
          <w:rFonts w:ascii="Times New Roman" w:eastAsia="Times New Roman" w:hAnsi="Times New Roman"/>
          <w:sz w:val="24"/>
          <w:szCs w:val="24"/>
        </w:rPr>
        <w:t>n Indonesia atau PAPI)</w:t>
      </w:r>
      <w:r w:rsidRPr="00011BBE">
        <w:rPr>
          <w:rFonts w:ascii="Times New Roman" w:eastAsia="Times New Roman" w:hAnsi="Times New Roman"/>
          <w:sz w:val="24"/>
          <w:szCs w:val="24"/>
        </w:rPr>
        <w:t>, mencakup perubahan struktur organisasi, manajemen, operasional, sistem dan prosedur, keuangan, aset, utang, pemega</w:t>
      </w:r>
      <w:r>
        <w:rPr>
          <w:rFonts w:ascii="Times New Roman" w:eastAsia="Times New Roman" w:hAnsi="Times New Roman"/>
          <w:sz w:val="24"/>
          <w:szCs w:val="24"/>
        </w:rPr>
        <w:t>ng saham, legal dan sebagainya.</w:t>
      </w:r>
      <w:proofErr w:type="gramEnd"/>
    </w:p>
    <w:p w:rsidR="004D5573" w:rsidRPr="00011BBE" w:rsidRDefault="004D5573" w:rsidP="004D5573">
      <w:pPr>
        <w:spacing w:after="0" w:line="480" w:lineRule="auto"/>
        <w:ind w:left="720" w:firstLine="720"/>
        <w:jc w:val="both"/>
        <w:rPr>
          <w:rFonts w:ascii="Times New Roman" w:eastAsia="Times New Roman" w:hAnsi="Times New Roman"/>
          <w:sz w:val="24"/>
          <w:szCs w:val="24"/>
        </w:rPr>
      </w:pPr>
      <w:proofErr w:type="gramStart"/>
      <w:r w:rsidRPr="00011BBE">
        <w:rPr>
          <w:rFonts w:ascii="Times New Roman" w:eastAsia="Times New Roman" w:hAnsi="Times New Roman"/>
          <w:sz w:val="24"/>
          <w:szCs w:val="24"/>
        </w:rPr>
        <w:t>Restrukturisasi Kredit menurut PBI (Peraturan Bank Indonesia) adalah upaya perbaikan yang dilakukan Bank dalam</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kegiatan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perkreditan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terhadap</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debitur yang mengalami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kesulitan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untuk</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memenuhi kewajibannya pada Bank.</w:t>
      </w:r>
      <w:proofErr w:type="gramEnd"/>
      <w:r w:rsidRPr="00011BBE">
        <w:rPr>
          <w:rFonts w:ascii="Times New Roman" w:eastAsia="Times New Roman" w:hAnsi="Times New Roman"/>
          <w:sz w:val="24"/>
          <w:szCs w:val="24"/>
        </w:rPr>
        <w:t xml:space="preserve"> Restrukturisasi dapat dilakukan dalam berbagai </w:t>
      </w:r>
      <w:proofErr w:type="gramStart"/>
      <w:r w:rsidRPr="00011BBE">
        <w:rPr>
          <w:rFonts w:ascii="Times New Roman" w:eastAsia="Times New Roman" w:hAnsi="Times New Roman"/>
          <w:sz w:val="24"/>
          <w:szCs w:val="24"/>
        </w:rPr>
        <w:t>cara</w:t>
      </w:r>
      <w:proofErr w:type="gramEnd"/>
      <w:r w:rsidRPr="00011BBE">
        <w:rPr>
          <w:rFonts w:ascii="Times New Roman" w:eastAsia="Times New Roman" w:hAnsi="Times New Roman"/>
          <w:sz w:val="24"/>
          <w:szCs w:val="24"/>
        </w:rPr>
        <w:t xml:space="preserve">, serta dapat dilakukan pada saat kredit belum termasuk kriteria </w:t>
      </w:r>
      <w:r w:rsidRPr="008374BF">
        <w:rPr>
          <w:rFonts w:ascii="Times New Roman" w:eastAsia="Times New Roman" w:hAnsi="Times New Roman"/>
          <w:i/>
          <w:sz w:val="24"/>
          <w:szCs w:val="24"/>
        </w:rPr>
        <w:t>Non Performing Loan</w:t>
      </w:r>
      <w:r w:rsidRPr="00011BBE">
        <w:rPr>
          <w:rFonts w:ascii="Times New Roman" w:eastAsia="Times New Roman" w:hAnsi="Times New Roman"/>
          <w:sz w:val="24"/>
          <w:szCs w:val="24"/>
        </w:rPr>
        <w:t xml:space="preserve">. </w:t>
      </w:r>
      <w:proofErr w:type="gramStart"/>
      <w:r w:rsidRPr="00011BBE">
        <w:rPr>
          <w:rFonts w:ascii="Times New Roman" w:eastAsia="Times New Roman" w:hAnsi="Times New Roman"/>
          <w:sz w:val="24"/>
          <w:szCs w:val="24"/>
        </w:rPr>
        <w:t>Restrukturisasi kredit bertujuan untuk</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penyelamatan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kredit</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sekaligus</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menyelamatkan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usaha</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debitur agar kembalisehat.Restrukturisasi kredit dapat dilakukan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apabila Bank mempunyai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keyakinan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bahwa</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debitur</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masih</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mempunyai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prospek</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usaha yang baik, dan mampu memenuhi kewajibannya setelah kreditnya dir</w:t>
      </w:r>
      <w:r>
        <w:rPr>
          <w:rFonts w:ascii="Times New Roman" w:eastAsia="Times New Roman" w:hAnsi="Times New Roman"/>
          <w:sz w:val="24"/>
          <w:szCs w:val="24"/>
        </w:rPr>
        <w:t>estrukturisasi.</w:t>
      </w:r>
      <w:proofErr w:type="gramEnd"/>
    </w:p>
    <w:p w:rsidR="004D5573" w:rsidRPr="00011BBE" w:rsidRDefault="004D5573" w:rsidP="004D5573">
      <w:pPr>
        <w:spacing w:after="0" w:line="480" w:lineRule="auto"/>
        <w:ind w:left="720"/>
        <w:jc w:val="both"/>
        <w:rPr>
          <w:rFonts w:ascii="Times New Roman" w:eastAsia="Times New Roman" w:hAnsi="Times New Roman"/>
          <w:sz w:val="24"/>
          <w:szCs w:val="24"/>
        </w:rPr>
      </w:pPr>
      <w:r w:rsidRPr="00011BBE">
        <w:rPr>
          <w:rFonts w:ascii="Times New Roman" w:eastAsia="Times New Roman" w:hAnsi="Times New Roman"/>
          <w:sz w:val="24"/>
          <w:szCs w:val="24"/>
        </w:rPr>
        <w:t>Dasar Hukum Pelaksanaan Program Restrukturisasi Kredit</w:t>
      </w:r>
      <w:r>
        <w:rPr>
          <w:rFonts w:ascii="Times New Roman" w:eastAsia="Times New Roman" w:hAnsi="Times New Roman"/>
          <w:sz w:val="24"/>
          <w:szCs w:val="24"/>
        </w:rPr>
        <w:t>:</w:t>
      </w:r>
    </w:p>
    <w:p w:rsidR="004D5573" w:rsidRPr="00BB5EDF" w:rsidRDefault="004D5573" w:rsidP="004D5573">
      <w:pPr>
        <w:spacing w:after="0" w:line="480" w:lineRule="auto"/>
        <w:ind w:left="720" w:firstLine="720"/>
        <w:jc w:val="both"/>
        <w:rPr>
          <w:rFonts w:ascii="Times New Roman" w:eastAsia="Times New Roman" w:hAnsi="Times New Roman"/>
          <w:sz w:val="24"/>
          <w:szCs w:val="24"/>
        </w:rPr>
      </w:pPr>
      <w:r w:rsidRPr="00011BBE">
        <w:rPr>
          <w:rFonts w:ascii="Times New Roman" w:eastAsia="Times New Roman" w:hAnsi="Times New Roman"/>
          <w:sz w:val="24"/>
          <w:szCs w:val="24"/>
        </w:rPr>
        <w:t xml:space="preserve">Undang-undang no. 7 tahun 1992 tentang Perbankan, sebagaimana telah diubah dengan uu no.10 tahun 1998 PBI No.7/2/PBI/2005 tanggal 20 Januari 2005 dan SE BI No.7/3/DPNP tanggal 31 Januari 2005 tentang Kualitas Aktiva Produktif PBI no.2/15/PBI/2000 tanggal 12 Juni 2000 </w:t>
      </w:r>
      <w:r w:rsidRPr="00011BBE">
        <w:rPr>
          <w:rFonts w:ascii="Times New Roman" w:eastAsia="Times New Roman" w:hAnsi="Times New Roman"/>
          <w:sz w:val="24"/>
          <w:szCs w:val="24"/>
        </w:rPr>
        <w:lastRenderedPageBreak/>
        <w:t>tentang perubahan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Surat</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Keputusan</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Direksi bank Indonesia No.31/150/Kep/Dir</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tanggal 12 Nopemer 1998 tentang</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Restrukturisasi</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Kredit SE BI no.7/190/DPNP/IDPnP</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tanggal 26 April 2005, dan SE BI no.7/319/DPNP/IDPnP</w:t>
      </w:r>
      <w:r w:rsidR="00C93B6E">
        <w:rPr>
          <w:rFonts w:ascii="Times New Roman" w:eastAsia="Times New Roman" w:hAnsi="Times New Roman"/>
          <w:sz w:val="24"/>
          <w:szCs w:val="24"/>
        </w:rPr>
        <w:t xml:space="preserve"> </w:t>
      </w:r>
      <w:r w:rsidRPr="00011BBE">
        <w:rPr>
          <w:rFonts w:ascii="Times New Roman" w:eastAsia="Times New Roman" w:hAnsi="Times New Roman"/>
          <w:sz w:val="24"/>
          <w:szCs w:val="24"/>
        </w:rPr>
        <w:t>tanggal 27 Juni 2005 tentang Kebijakan Restrukturisasi Kredit PP no.14 tahun 2005 yang diubah dengan PP no.3 tahun 2006 tentang Tata Cara Pen</w:t>
      </w:r>
      <w:r>
        <w:rPr>
          <w:rFonts w:ascii="Times New Roman" w:eastAsia="Times New Roman" w:hAnsi="Times New Roman"/>
          <w:sz w:val="24"/>
          <w:szCs w:val="24"/>
        </w:rPr>
        <w:t>yelesaian</w:t>
      </w:r>
      <w:r w:rsidR="00C93B6E">
        <w:rPr>
          <w:rFonts w:ascii="Times New Roman" w:eastAsia="Times New Roman" w:hAnsi="Times New Roman"/>
          <w:sz w:val="24"/>
          <w:szCs w:val="24"/>
        </w:rPr>
        <w:t xml:space="preserve"> </w:t>
      </w:r>
      <w:r>
        <w:rPr>
          <w:rFonts w:ascii="Times New Roman" w:eastAsia="Times New Roman" w:hAnsi="Times New Roman"/>
          <w:sz w:val="24"/>
          <w:szCs w:val="24"/>
        </w:rPr>
        <w:t xml:space="preserve">Piutang Negara/Daerah. </w:t>
      </w:r>
      <w:r w:rsidRPr="00011BBE">
        <w:rPr>
          <w:rFonts w:ascii="Times New Roman" w:eastAsia="Times New Roman" w:hAnsi="Times New Roman"/>
          <w:sz w:val="24"/>
          <w:szCs w:val="24"/>
        </w:rPr>
        <w:t xml:space="preserve">Bank harus memperhatikan ketentuan tentang kriteria </w:t>
      </w:r>
      <w:proofErr w:type="gramStart"/>
      <w:r w:rsidRPr="00011BBE">
        <w:rPr>
          <w:rFonts w:ascii="Times New Roman" w:eastAsia="Times New Roman" w:hAnsi="Times New Roman"/>
          <w:sz w:val="24"/>
          <w:szCs w:val="24"/>
        </w:rPr>
        <w:t>apa</w:t>
      </w:r>
      <w:proofErr w:type="gramEnd"/>
      <w:r w:rsidRPr="00011BBE">
        <w:rPr>
          <w:rFonts w:ascii="Times New Roman" w:eastAsia="Times New Roman" w:hAnsi="Times New Roman"/>
          <w:sz w:val="24"/>
          <w:szCs w:val="24"/>
        </w:rPr>
        <w:t xml:space="preserve"> saja yang perlu mendapat perhatian dalam </w:t>
      </w:r>
      <w:r>
        <w:rPr>
          <w:rFonts w:ascii="Times New Roman" w:eastAsia="Times New Roman" w:hAnsi="Times New Roman"/>
          <w:sz w:val="24"/>
          <w:szCs w:val="24"/>
        </w:rPr>
        <w:t>restrukturisasi kredit di</w:t>
      </w:r>
      <w:r w:rsidRPr="00011BBE">
        <w:rPr>
          <w:rFonts w:ascii="Times New Roman" w:eastAsia="Times New Roman" w:hAnsi="Times New Roman"/>
          <w:sz w:val="24"/>
          <w:szCs w:val="24"/>
        </w:rPr>
        <w:t xml:space="preserve">dasarkan ketentuan dan perundang-undangan sebagaimana yang telah ditentukan. </w:t>
      </w:r>
      <w:proofErr w:type="gramStart"/>
      <w:r w:rsidRPr="00011BBE">
        <w:rPr>
          <w:rFonts w:ascii="Times New Roman" w:eastAsia="Times New Roman" w:hAnsi="Times New Roman"/>
          <w:sz w:val="24"/>
          <w:szCs w:val="24"/>
        </w:rPr>
        <w:t>Selain itu, dalam melakukan restrukturisasi, Bank wajib mengikuti Standar Akuntansi Keuangan dan PAPI (PSAK 31 dan 54, P</w:t>
      </w:r>
      <w:r>
        <w:rPr>
          <w:rFonts w:ascii="Times New Roman" w:eastAsia="Times New Roman" w:hAnsi="Times New Roman"/>
          <w:sz w:val="24"/>
          <w:szCs w:val="24"/>
        </w:rPr>
        <w:t>SAK 50/55, PAPI revisi 2001).</w:t>
      </w:r>
      <w:proofErr w:type="gramEnd"/>
    </w:p>
    <w:p w:rsidR="004D5573" w:rsidRDefault="004D5573" w:rsidP="004D5573">
      <w:pPr>
        <w:spacing w:after="0" w:line="480" w:lineRule="auto"/>
        <w:jc w:val="both"/>
        <w:rPr>
          <w:rFonts w:ascii="Times New Roman" w:eastAsia="Times New Roman" w:hAnsi="Times New Roman"/>
          <w:sz w:val="24"/>
          <w:szCs w:val="24"/>
        </w:rPr>
      </w:pPr>
    </w:p>
    <w:p w:rsidR="00C93B6E" w:rsidRDefault="00C93B6E">
      <w:pPr>
        <w:rPr>
          <w:rFonts w:ascii="Times New Roman" w:eastAsia="Calibri" w:hAnsi="Times New Roman" w:cs="Times New Roman"/>
          <w:b/>
          <w:sz w:val="24"/>
          <w:szCs w:val="24"/>
        </w:rPr>
      </w:pPr>
      <w:r>
        <w:rPr>
          <w:rFonts w:ascii="Times New Roman" w:hAnsi="Times New Roman"/>
          <w:b/>
          <w:sz w:val="24"/>
          <w:szCs w:val="24"/>
        </w:rPr>
        <w:br w:type="page"/>
      </w:r>
    </w:p>
    <w:p w:rsidR="004D5573" w:rsidRPr="00B33EFD" w:rsidRDefault="001923D9" w:rsidP="004D5573">
      <w:pPr>
        <w:pStyle w:val="ListParagraph"/>
        <w:spacing w:before="120" w:after="120" w:line="480" w:lineRule="auto"/>
        <w:ind w:left="0"/>
        <w:jc w:val="center"/>
        <w:rPr>
          <w:rFonts w:ascii="Times New Roman" w:hAnsi="Times New Roman"/>
          <w:sz w:val="24"/>
          <w:szCs w:val="24"/>
        </w:rPr>
      </w:pPr>
      <w:r w:rsidRPr="001923D9">
        <w:rPr>
          <w:rFonts w:ascii="Times New Roman" w:hAnsi="Times New Roman"/>
          <w:b/>
          <w:noProof/>
          <w:sz w:val="24"/>
          <w:szCs w:val="24"/>
        </w:rPr>
        <w:lastRenderedPageBreak/>
        <w:pict>
          <v:rect id="_x0000_s1026" style="position:absolute;left:0;text-align:left;margin-left:373.85pt;margin-top:-105pt;width:29.3pt;height:16.75pt;z-index:251660288" stroked="f"/>
        </w:pict>
      </w:r>
      <w:r w:rsidR="004D5573" w:rsidRPr="00B33EFD">
        <w:rPr>
          <w:rFonts w:ascii="Times New Roman" w:hAnsi="Times New Roman"/>
          <w:b/>
          <w:sz w:val="24"/>
          <w:szCs w:val="24"/>
        </w:rPr>
        <w:t>PENUTUP</w:t>
      </w:r>
    </w:p>
    <w:p w:rsidR="004D5573" w:rsidRPr="003B55C4" w:rsidRDefault="004D5573" w:rsidP="004D5573">
      <w:pPr>
        <w:pStyle w:val="ListParagraph"/>
        <w:numPr>
          <w:ilvl w:val="0"/>
          <w:numId w:val="24"/>
        </w:numPr>
        <w:spacing w:before="240" w:after="120" w:line="480" w:lineRule="auto"/>
        <w:ind w:left="360"/>
        <w:jc w:val="both"/>
        <w:rPr>
          <w:rFonts w:ascii="Times New Roman" w:hAnsi="Times New Roman"/>
          <w:b/>
          <w:sz w:val="24"/>
          <w:szCs w:val="24"/>
        </w:rPr>
      </w:pPr>
      <w:r w:rsidRPr="003B55C4">
        <w:rPr>
          <w:rFonts w:ascii="Times New Roman" w:hAnsi="Times New Roman"/>
          <w:b/>
          <w:sz w:val="24"/>
          <w:szCs w:val="24"/>
        </w:rPr>
        <w:t>Kesimpulan</w:t>
      </w:r>
    </w:p>
    <w:p w:rsidR="004D5573" w:rsidRDefault="004D5573" w:rsidP="004D5573">
      <w:pPr>
        <w:pStyle w:val="NoSpacing"/>
        <w:spacing w:after="120" w:line="480" w:lineRule="auto"/>
        <w:ind w:left="360" w:firstLine="450"/>
        <w:rPr>
          <w:rFonts w:ascii="Times New Roman" w:hAnsi="Times New Roman"/>
          <w:sz w:val="24"/>
          <w:szCs w:val="24"/>
        </w:rPr>
      </w:pPr>
      <w:r w:rsidRPr="00B33EFD">
        <w:rPr>
          <w:rFonts w:ascii="Times New Roman" w:hAnsi="Times New Roman"/>
          <w:sz w:val="24"/>
          <w:szCs w:val="24"/>
        </w:rPr>
        <w:t>Berdasarkan pada permasalahan dan hasil penelitian yang telah diuraikan, maka dapat di ambil ke</w:t>
      </w:r>
      <w:r>
        <w:rPr>
          <w:rFonts w:ascii="Times New Roman" w:hAnsi="Times New Roman"/>
          <w:sz w:val="24"/>
          <w:szCs w:val="24"/>
        </w:rPr>
        <w:t>simpulan sebagai berikut:</w:t>
      </w:r>
    </w:p>
    <w:p w:rsidR="004D5573" w:rsidRPr="000C6D99" w:rsidRDefault="004D5573" w:rsidP="004D5573">
      <w:pPr>
        <w:pStyle w:val="NoSpacing"/>
        <w:numPr>
          <w:ilvl w:val="0"/>
          <w:numId w:val="23"/>
        </w:numPr>
        <w:spacing w:before="240" w:after="120" w:line="480" w:lineRule="auto"/>
        <w:ind w:left="720"/>
        <w:rPr>
          <w:b/>
          <w:sz w:val="24"/>
          <w:szCs w:val="24"/>
        </w:rPr>
      </w:pPr>
      <w:r w:rsidRPr="003B55C4">
        <w:rPr>
          <w:rFonts w:ascii="Times New Roman" w:hAnsi="Times New Roman"/>
          <w:b/>
          <w:sz w:val="24"/>
          <w:szCs w:val="24"/>
        </w:rPr>
        <w:t xml:space="preserve">Pelaksanaan perjanjian Kredit Modal Kerja antara Bank dengan </w:t>
      </w:r>
      <w:r w:rsidR="00182B66">
        <w:rPr>
          <w:rFonts w:ascii="Times New Roman" w:hAnsi="Times New Roman"/>
          <w:b/>
          <w:sz w:val="24"/>
          <w:szCs w:val="24"/>
        </w:rPr>
        <w:t xml:space="preserve">kelompok </w:t>
      </w:r>
      <w:r w:rsidRPr="003B55C4">
        <w:rPr>
          <w:rFonts w:ascii="Times New Roman" w:hAnsi="Times New Roman"/>
          <w:b/>
          <w:sz w:val="24"/>
          <w:szCs w:val="24"/>
        </w:rPr>
        <w:t>Usaha, Mikro, Kecil dan Menengah (UMKM) di DesaSigerongan</w:t>
      </w:r>
    </w:p>
    <w:p w:rsidR="004D5573" w:rsidRDefault="004D5573" w:rsidP="004D5573">
      <w:pPr>
        <w:pStyle w:val="Default"/>
        <w:spacing w:line="480" w:lineRule="auto"/>
        <w:ind w:left="720" w:firstLine="360"/>
        <w:jc w:val="both"/>
      </w:pPr>
      <w:r>
        <w:t>P</w:t>
      </w:r>
      <w:r w:rsidRPr="0022565D">
        <w:t>emberian Kredit Modal Kerja (KMK) dilakukan secara bertahap yaitu sebagai berikut:</w:t>
      </w:r>
    </w:p>
    <w:p w:rsidR="004D5573" w:rsidRDefault="004D5573" w:rsidP="004D5573">
      <w:pPr>
        <w:pStyle w:val="Default"/>
        <w:numPr>
          <w:ilvl w:val="0"/>
          <w:numId w:val="36"/>
        </w:numPr>
        <w:spacing w:line="480" w:lineRule="auto"/>
        <w:jc w:val="both"/>
      </w:pPr>
      <w:r w:rsidRPr="00D40C83">
        <w:t xml:space="preserve">Tahap Permohonan Kredit </w:t>
      </w:r>
    </w:p>
    <w:p w:rsidR="004D5573" w:rsidRDefault="004D5573" w:rsidP="004D5573">
      <w:pPr>
        <w:pStyle w:val="Default"/>
        <w:numPr>
          <w:ilvl w:val="0"/>
          <w:numId w:val="36"/>
        </w:numPr>
        <w:spacing w:line="480" w:lineRule="auto"/>
        <w:jc w:val="both"/>
      </w:pPr>
      <w:r w:rsidRPr="00C62D57">
        <w:t xml:space="preserve">Tahap Verifikasi Berkas </w:t>
      </w:r>
    </w:p>
    <w:p w:rsidR="004D5573" w:rsidRPr="00612124" w:rsidRDefault="004D5573" w:rsidP="004D5573">
      <w:pPr>
        <w:pStyle w:val="Default"/>
        <w:numPr>
          <w:ilvl w:val="0"/>
          <w:numId w:val="36"/>
        </w:numPr>
        <w:spacing w:line="480" w:lineRule="auto"/>
        <w:jc w:val="both"/>
      </w:pPr>
      <w:r w:rsidRPr="007C10BE">
        <w:t xml:space="preserve">Tahap Analisis Kredit atau Tahap Pemeriksaan </w:t>
      </w:r>
    </w:p>
    <w:p w:rsidR="004D5573" w:rsidRDefault="004D5573" w:rsidP="004D5573">
      <w:pPr>
        <w:pStyle w:val="Default"/>
        <w:numPr>
          <w:ilvl w:val="0"/>
          <w:numId w:val="36"/>
        </w:numPr>
        <w:spacing w:line="480" w:lineRule="auto"/>
        <w:jc w:val="both"/>
      </w:pPr>
      <w:r w:rsidRPr="00612124">
        <w:t xml:space="preserve">Tahap Pemberian Putusan Kredit </w:t>
      </w:r>
    </w:p>
    <w:p w:rsidR="004D5573" w:rsidRDefault="004D5573" w:rsidP="004D5573">
      <w:pPr>
        <w:pStyle w:val="Default"/>
        <w:numPr>
          <w:ilvl w:val="0"/>
          <w:numId w:val="36"/>
        </w:numPr>
        <w:spacing w:line="480" w:lineRule="auto"/>
        <w:jc w:val="both"/>
      </w:pPr>
      <w:r>
        <w:t>Penyelesaian Administrasi</w:t>
      </w:r>
    </w:p>
    <w:p w:rsidR="004D5573" w:rsidRDefault="004D5573" w:rsidP="004D5573">
      <w:pPr>
        <w:pStyle w:val="Default"/>
        <w:numPr>
          <w:ilvl w:val="0"/>
          <w:numId w:val="36"/>
        </w:numPr>
        <w:spacing w:line="480" w:lineRule="auto"/>
        <w:jc w:val="both"/>
      </w:pPr>
      <w:r>
        <w:t>Penandatanganan Perjanjian Kredit</w:t>
      </w:r>
      <w:r w:rsidRPr="00E475DC">
        <w:t>.</w:t>
      </w:r>
    </w:p>
    <w:p w:rsidR="004D5573" w:rsidRDefault="004D5573" w:rsidP="004D5573">
      <w:pPr>
        <w:pStyle w:val="Default"/>
        <w:numPr>
          <w:ilvl w:val="0"/>
          <w:numId w:val="36"/>
        </w:numPr>
        <w:spacing w:line="480" w:lineRule="auto"/>
        <w:jc w:val="both"/>
      </w:pPr>
      <w:r>
        <w:t>Pencairan</w:t>
      </w:r>
    </w:p>
    <w:p w:rsidR="004D5573" w:rsidRDefault="004D5573" w:rsidP="004D5573">
      <w:pPr>
        <w:pStyle w:val="Default"/>
        <w:numPr>
          <w:ilvl w:val="0"/>
          <w:numId w:val="36"/>
        </w:numPr>
        <w:spacing w:line="480" w:lineRule="auto"/>
        <w:jc w:val="both"/>
      </w:pPr>
      <w:r>
        <w:t>Pembinaan dan Pengawasan</w:t>
      </w:r>
    </w:p>
    <w:p w:rsidR="004D5573" w:rsidRDefault="004D5573" w:rsidP="004D5573">
      <w:pPr>
        <w:pStyle w:val="Default"/>
        <w:spacing w:line="480" w:lineRule="auto"/>
        <w:ind w:left="1087" w:firstLine="353"/>
        <w:jc w:val="both"/>
      </w:pPr>
      <w:r>
        <w:t>Selama perjanjian kredit berlangsung, Bank bersama-sama dengan Bank Indonesia (BI) berhak melakukan pengawasan langsung maupun tidak langsung atas</w:t>
      </w:r>
      <w:r w:rsidR="00C93B6E">
        <w:t xml:space="preserve"> </w:t>
      </w:r>
      <w:r>
        <w:t>penggunaan</w:t>
      </w:r>
      <w:r w:rsidR="00C93B6E">
        <w:t xml:space="preserve"> </w:t>
      </w:r>
      <w:r>
        <w:t>kredit</w:t>
      </w:r>
      <w:r w:rsidR="00C93B6E">
        <w:t xml:space="preserve"> </w:t>
      </w:r>
      <w:r>
        <w:t>dan</w:t>
      </w:r>
      <w:r w:rsidR="00C93B6E">
        <w:t xml:space="preserve"> </w:t>
      </w:r>
      <w:r>
        <w:t>atau</w:t>
      </w:r>
      <w:r w:rsidR="00C93B6E">
        <w:t xml:space="preserve"> </w:t>
      </w:r>
      <w:r>
        <w:t>jalannya</w:t>
      </w:r>
      <w:r w:rsidR="00C93B6E">
        <w:t xml:space="preserve"> </w:t>
      </w:r>
      <w:r>
        <w:t>usaha</w:t>
      </w:r>
      <w:r w:rsidR="00C93B6E">
        <w:t xml:space="preserve"> </w:t>
      </w:r>
      <w:r>
        <w:t>debitur, dengan</w:t>
      </w:r>
      <w:r w:rsidR="00C93B6E">
        <w:t xml:space="preserve"> </w:t>
      </w:r>
      <w:proofErr w:type="gramStart"/>
      <w:r>
        <w:t>cara</w:t>
      </w:r>
      <w:proofErr w:type="gramEnd"/>
      <w:r w:rsidR="00C93B6E">
        <w:t xml:space="preserve"> </w:t>
      </w:r>
      <w:r>
        <w:t>memeriksa</w:t>
      </w:r>
      <w:r w:rsidR="00C93B6E">
        <w:t xml:space="preserve"> </w:t>
      </w:r>
      <w:r>
        <w:t>administrasi, pembukuan</w:t>
      </w:r>
      <w:r w:rsidR="00C93B6E">
        <w:t xml:space="preserve"> </w:t>
      </w:r>
      <w:r>
        <w:t>atau</w:t>
      </w:r>
      <w:r w:rsidR="00C93B6E">
        <w:t xml:space="preserve"> </w:t>
      </w:r>
      <w:r>
        <w:t>lainnya, serta</w:t>
      </w:r>
      <w:r w:rsidR="00C93B6E">
        <w:t xml:space="preserve"> </w:t>
      </w:r>
      <w:r>
        <w:lastRenderedPageBreak/>
        <w:t>untuk</w:t>
      </w:r>
      <w:r w:rsidR="00C93B6E">
        <w:t xml:space="preserve"> </w:t>
      </w:r>
      <w:r>
        <w:t>itu</w:t>
      </w:r>
      <w:r w:rsidR="00C93B6E">
        <w:t xml:space="preserve"> </w:t>
      </w:r>
      <w:r>
        <w:t>debitur</w:t>
      </w:r>
      <w:r w:rsidR="00C93B6E">
        <w:t xml:space="preserve"> </w:t>
      </w:r>
      <w:r>
        <w:t>wajib</w:t>
      </w:r>
      <w:r w:rsidR="00C93B6E">
        <w:t xml:space="preserve"> </w:t>
      </w:r>
      <w:r>
        <w:t>memberikan</w:t>
      </w:r>
      <w:r w:rsidR="00C93B6E">
        <w:t xml:space="preserve"> </w:t>
      </w:r>
      <w:r>
        <w:t>bantuan</w:t>
      </w:r>
      <w:r w:rsidR="00C93B6E">
        <w:t xml:space="preserve"> </w:t>
      </w:r>
      <w:r>
        <w:t>sepenuhnya dalam pelaksanaan pengawasan dimaksud:</w:t>
      </w:r>
    </w:p>
    <w:p w:rsidR="004D5573" w:rsidRDefault="004D5573" w:rsidP="00BB5B01">
      <w:pPr>
        <w:pStyle w:val="Default"/>
        <w:numPr>
          <w:ilvl w:val="0"/>
          <w:numId w:val="37"/>
        </w:numPr>
        <w:spacing w:line="480" w:lineRule="auto"/>
        <w:ind w:left="1440"/>
        <w:jc w:val="both"/>
      </w:pPr>
      <w:r>
        <w:t>Bank dapat melaksanakan sendiri dan atau bersama-sama dengan Bank Indonesia (BI);</w:t>
      </w:r>
    </w:p>
    <w:p w:rsidR="004D5573" w:rsidRDefault="004D5573" w:rsidP="00BB5B01">
      <w:pPr>
        <w:pStyle w:val="Default"/>
        <w:numPr>
          <w:ilvl w:val="0"/>
          <w:numId w:val="37"/>
        </w:numPr>
        <w:spacing w:line="480" w:lineRule="auto"/>
        <w:ind w:left="1440"/>
        <w:jc w:val="both"/>
      </w:pPr>
      <w:r>
        <w:t>Bank dapat</w:t>
      </w:r>
      <w:r w:rsidR="00C93B6E">
        <w:t xml:space="preserve"> </w:t>
      </w:r>
      <w:r>
        <w:t>menguasakan</w:t>
      </w:r>
      <w:r w:rsidR="00C93B6E">
        <w:t xml:space="preserve"> </w:t>
      </w:r>
      <w:r>
        <w:t>kepada</w:t>
      </w:r>
      <w:r w:rsidR="00C93B6E">
        <w:t xml:space="preserve"> </w:t>
      </w:r>
      <w:r>
        <w:t>suatu biro konsultan</w:t>
      </w:r>
      <w:r w:rsidR="00C93B6E">
        <w:t xml:space="preserve"> </w:t>
      </w:r>
      <w:r>
        <w:t>atau</w:t>
      </w:r>
      <w:r w:rsidR="00C93B6E">
        <w:t xml:space="preserve"> </w:t>
      </w:r>
      <w:r>
        <w:t>pihak</w:t>
      </w:r>
      <w:r w:rsidR="00C93B6E">
        <w:t xml:space="preserve"> </w:t>
      </w:r>
      <w:proofErr w:type="gramStart"/>
      <w:r>
        <w:t>lain</w:t>
      </w:r>
      <w:proofErr w:type="gramEnd"/>
      <w:r>
        <w:t xml:space="preserve"> yang di tunjuk dan segala biaya yang timbul</w:t>
      </w:r>
      <w:r w:rsidR="00C93B6E">
        <w:t xml:space="preserve"> </w:t>
      </w:r>
      <w:r>
        <w:t>sepenuhnya</w:t>
      </w:r>
      <w:r w:rsidR="00C93B6E">
        <w:t xml:space="preserve"> </w:t>
      </w:r>
      <w:r>
        <w:t>menjadi</w:t>
      </w:r>
      <w:r w:rsidR="00C93B6E">
        <w:t xml:space="preserve"> </w:t>
      </w:r>
      <w:r>
        <w:t>tanggung</w:t>
      </w:r>
      <w:r w:rsidR="00C93B6E">
        <w:t xml:space="preserve"> </w:t>
      </w:r>
      <w:r>
        <w:t>jawab</w:t>
      </w:r>
      <w:r w:rsidR="00C93B6E">
        <w:t xml:space="preserve"> </w:t>
      </w:r>
      <w:r>
        <w:t>debitur.</w:t>
      </w:r>
    </w:p>
    <w:p w:rsidR="004D5573" w:rsidRPr="003B55C4" w:rsidRDefault="004D5573" w:rsidP="004D5573">
      <w:pPr>
        <w:pStyle w:val="Default"/>
        <w:numPr>
          <w:ilvl w:val="0"/>
          <w:numId w:val="25"/>
        </w:numPr>
        <w:spacing w:before="240" w:after="120" w:line="480" w:lineRule="auto"/>
        <w:ind w:left="720"/>
        <w:jc w:val="both"/>
        <w:rPr>
          <w:b/>
        </w:rPr>
      </w:pPr>
      <w:r w:rsidRPr="003B55C4">
        <w:rPr>
          <w:b/>
        </w:rPr>
        <w:t>Hambatan yang dihadapi oleh kelompok Usaha Mikro, Kecil dan M</w:t>
      </w:r>
      <w:r>
        <w:rPr>
          <w:b/>
        </w:rPr>
        <w:t>enengah  (UMKM) dalam pelaksanaan perjanjian</w:t>
      </w:r>
      <w:r w:rsidRPr="003B55C4">
        <w:rPr>
          <w:b/>
        </w:rPr>
        <w:t xml:space="preserve"> Kredit Modal Kerja (KMK) dari Bank</w:t>
      </w:r>
    </w:p>
    <w:p w:rsidR="004D5573" w:rsidRDefault="004D5573" w:rsidP="004D5573">
      <w:pPr>
        <w:pStyle w:val="Default"/>
        <w:spacing w:line="480" w:lineRule="auto"/>
        <w:ind w:left="720" w:firstLine="720"/>
        <w:jc w:val="both"/>
      </w:pPr>
      <w:proofErr w:type="gramStart"/>
      <w:r>
        <w:t>Hal yang menjadi hambatan atau kesulitan pada pelaksanaan perjanjian</w:t>
      </w:r>
      <w:r w:rsidR="00C93B6E">
        <w:t xml:space="preserve"> </w:t>
      </w:r>
      <w:r>
        <w:t>kredit modal kerja</w:t>
      </w:r>
      <w:r w:rsidR="00C93B6E">
        <w:t xml:space="preserve"> </w:t>
      </w:r>
      <w:r>
        <w:t>adalah</w:t>
      </w:r>
      <w:r w:rsidR="00C93B6E">
        <w:t xml:space="preserve"> </w:t>
      </w:r>
      <w:r>
        <w:t>masalah</w:t>
      </w:r>
      <w:r w:rsidR="00C93B6E">
        <w:t xml:space="preserve"> </w:t>
      </w:r>
      <w:r>
        <w:t>penyetoran</w:t>
      </w:r>
      <w:r w:rsidR="00C93B6E">
        <w:t xml:space="preserve"> </w:t>
      </w:r>
      <w:r>
        <w:t>atau</w:t>
      </w:r>
      <w:r w:rsidR="00C93B6E">
        <w:t xml:space="preserve"> </w:t>
      </w:r>
      <w:r>
        <w:t>pelunasan</w:t>
      </w:r>
      <w:r w:rsidR="00C93B6E">
        <w:t xml:space="preserve"> </w:t>
      </w:r>
      <w:r>
        <w:t>yang terkadang</w:t>
      </w:r>
      <w:r w:rsidR="00C93B6E">
        <w:t xml:space="preserve"> </w:t>
      </w:r>
      <w:r>
        <w:t>tidak</w:t>
      </w:r>
      <w:r w:rsidR="00C93B6E">
        <w:t xml:space="preserve"> </w:t>
      </w:r>
      <w:r>
        <w:t>mampu</w:t>
      </w:r>
      <w:r w:rsidR="00C93B6E">
        <w:t xml:space="preserve"> </w:t>
      </w:r>
      <w:r>
        <w:t>dilaksanakan</w:t>
      </w:r>
      <w:r w:rsidR="00C93B6E">
        <w:t xml:space="preserve"> </w:t>
      </w:r>
      <w:r>
        <w:t>oleh nasabah.Ini disebabkan karena usaha dari nasabah tersebut macet, mengalami kerugian dan bangkrut.serta jaminan yang diberikan</w:t>
      </w:r>
      <w:r w:rsidR="00C93B6E">
        <w:t xml:space="preserve"> </w:t>
      </w:r>
      <w:r>
        <w:t>oleh</w:t>
      </w:r>
      <w:r w:rsidR="00C93B6E">
        <w:t xml:space="preserve"> </w:t>
      </w:r>
      <w:r>
        <w:t>nasabah</w:t>
      </w:r>
      <w:r w:rsidR="00C93B6E">
        <w:t xml:space="preserve"> </w:t>
      </w:r>
      <w:r>
        <w:t>pindah</w:t>
      </w:r>
      <w:r w:rsidR="00C93B6E">
        <w:t xml:space="preserve"> </w:t>
      </w:r>
      <w:r>
        <w:t>tangan</w:t>
      </w:r>
      <w:r w:rsidR="00C93B6E">
        <w:t xml:space="preserve"> </w:t>
      </w:r>
      <w:r>
        <w:t>atau</w:t>
      </w:r>
      <w:r w:rsidR="00C93B6E">
        <w:t xml:space="preserve"> </w:t>
      </w:r>
      <w:r>
        <w:t>digadaikan.</w:t>
      </w:r>
      <w:proofErr w:type="gramEnd"/>
      <w:r>
        <w:t xml:space="preserve"> </w:t>
      </w:r>
    </w:p>
    <w:p w:rsidR="004D5573" w:rsidRPr="007B2685" w:rsidRDefault="004D5573" w:rsidP="004D5573">
      <w:pPr>
        <w:pStyle w:val="Default"/>
        <w:numPr>
          <w:ilvl w:val="0"/>
          <w:numId w:val="26"/>
        </w:numPr>
        <w:spacing w:line="480" w:lineRule="auto"/>
        <w:ind w:left="720"/>
        <w:jc w:val="both"/>
        <w:rPr>
          <w:rFonts w:eastAsia="Times New Roman"/>
          <w:color w:val="auto"/>
        </w:rPr>
      </w:pPr>
      <w:r w:rsidRPr="007B2685">
        <w:rPr>
          <w:b/>
        </w:rPr>
        <w:t xml:space="preserve">Bentuk penyelesaian </w:t>
      </w:r>
      <w:r>
        <w:rPr>
          <w:b/>
        </w:rPr>
        <w:t xml:space="preserve">masalah </w:t>
      </w:r>
      <w:r w:rsidRPr="007B2685">
        <w:rPr>
          <w:b/>
        </w:rPr>
        <w:t>apabila terjadi kredit macet</w:t>
      </w:r>
    </w:p>
    <w:p w:rsidR="004D5573" w:rsidRDefault="004D5573" w:rsidP="004D5573">
      <w:pPr>
        <w:pStyle w:val="Default"/>
        <w:spacing w:line="480" w:lineRule="auto"/>
        <w:ind w:left="720" w:firstLine="720"/>
        <w:jc w:val="both"/>
        <w:rPr>
          <w:rFonts w:eastAsia="Times New Roman"/>
          <w:color w:val="auto"/>
        </w:rPr>
      </w:pPr>
      <w:r>
        <w:t>Apabila</w:t>
      </w:r>
      <w:r w:rsidR="00C93B6E">
        <w:t xml:space="preserve"> </w:t>
      </w:r>
      <w:r>
        <w:t>pihak</w:t>
      </w:r>
      <w:r w:rsidR="00C93B6E">
        <w:t xml:space="preserve"> </w:t>
      </w:r>
      <w:r>
        <w:t>nasabah</w:t>
      </w:r>
      <w:r w:rsidR="00C93B6E">
        <w:t xml:space="preserve"> </w:t>
      </w:r>
      <w:r>
        <w:t>atau</w:t>
      </w:r>
      <w:r w:rsidR="00C93B6E">
        <w:t xml:space="preserve"> </w:t>
      </w:r>
      <w:r>
        <w:t>debitur</w:t>
      </w:r>
      <w:r w:rsidR="00C93B6E">
        <w:t xml:space="preserve"> </w:t>
      </w:r>
      <w:r>
        <w:t>mengalami</w:t>
      </w:r>
      <w:r w:rsidR="00C93B6E">
        <w:t xml:space="preserve"> </w:t>
      </w:r>
      <w:r>
        <w:t>kredit</w:t>
      </w:r>
      <w:r w:rsidR="00C93B6E">
        <w:t xml:space="preserve"> </w:t>
      </w:r>
      <w:r>
        <w:t>macet</w:t>
      </w:r>
      <w:r w:rsidR="00C93B6E">
        <w:t xml:space="preserve"> </w:t>
      </w:r>
      <w:r>
        <w:t>atau tidak dapat membayar setoran pinjaman dalam satu kali, pihak Bank dalam hal ini Bank Perkreditan Rakyat (BPR) akan memberikan peringatan dan jalan keluar secara kekeluargaan yaitu dengan menambah jangka waktu pelunasan akan tetapi apabila dalam jangka waktu yang diberikan</w:t>
      </w:r>
      <w:r w:rsidR="00C93B6E">
        <w:t xml:space="preserve"> </w:t>
      </w:r>
      <w:r>
        <w:t>nasabah</w:t>
      </w:r>
      <w:r w:rsidR="00C93B6E">
        <w:t xml:space="preserve"> </w:t>
      </w:r>
      <w:r>
        <w:t>belum</w:t>
      </w:r>
      <w:r w:rsidR="00C93B6E">
        <w:t xml:space="preserve"> </w:t>
      </w:r>
      <w:r>
        <w:t>juga</w:t>
      </w:r>
      <w:r w:rsidR="00C93B6E">
        <w:t xml:space="preserve"> </w:t>
      </w:r>
      <w:r>
        <w:t>bisa</w:t>
      </w:r>
      <w:r w:rsidR="00C93B6E">
        <w:t xml:space="preserve"> </w:t>
      </w:r>
      <w:r>
        <w:t>melunasi</w:t>
      </w:r>
      <w:r w:rsidR="00C93B6E">
        <w:t xml:space="preserve"> </w:t>
      </w:r>
      <w:r>
        <w:t>pinjamannya</w:t>
      </w:r>
      <w:r w:rsidR="00C93B6E">
        <w:t xml:space="preserve"> </w:t>
      </w:r>
      <w:r>
        <w:t>maka</w:t>
      </w:r>
      <w:r w:rsidR="00C93B6E">
        <w:t xml:space="preserve"> </w:t>
      </w:r>
      <w:r>
        <w:t>dari</w:t>
      </w:r>
      <w:r w:rsidR="00C93B6E">
        <w:t xml:space="preserve"> </w:t>
      </w:r>
      <w:r>
        <w:t xml:space="preserve">pihak bank akan </w:t>
      </w:r>
      <w:r>
        <w:lastRenderedPageBreak/>
        <w:t xml:space="preserve">melakukan penyitaan barang jaminan atau agunan dari nasabah. Akan tetapi apabila usaha dari nasabah tersebut masih berjalan maka pihak bank </w:t>
      </w:r>
      <w:proofErr w:type="gramStart"/>
      <w:r>
        <w:t>akan</w:t>
      </w:r>
      <w:proofErr w:type="gramEnd"/>
      <w:r>
        <w:t xml:space="preserve"> melakukan penjadwalan ulang kredit atau restrukturisasi kredit. </w:t>
      </w:r>
      <w:proofErr w:type="gramStart"/>
      <w:r w:rsidRPr="007B2685">
        <w:rPr>
          <w:rFonts w:eastAsia="Times New Roman"/>
          <w:color w:val="auto"/>
        </w:rPr>
        <w:t>Restrukturisasi Kredit adalah upaya perbaikan yang dilakukan Bank dalam</w:t>
      </w:r>
      <w:r w:rsidR="00C93B6E">
        <w:rPr>
          <w:rFonts w:eastAsia="Times New Roman"/>
          <w:color w:val="auto"/>
        </w:rPr>
        <w:t xml:space="preserve"> </w:t>
      </w:r>
      <w:r w:rsidRPr="007B2685">
        <w:rPr>
          <w:rFonts w:eastAsia="Times New Roman"/>
          <w:color w:val="auto"/>
        </w:rPr>
        <w:t>kegiatan</w:t>
      </w:r>
      <w:r w:rsidR="00C93B6E">
        <w:rPr>
          <w:rFonts w:eastAsia="Times New Roman"/>
          <w:color w:val="auto"/>
        </w:rPr>
        <w:t xml:space="preserve"> </w:t>
      </w:r>
      <w:r w:rsidRPr="007B2685">
        <w:rPr>
          <w:rFonts w:eastAsia="Times New Roman"/>
          <w:color w:val="auto"/>
        </w:rPr>
        <w:t>perkreditan</w:t>
      </w:r>
      <w:r w:rsidR="00C93B6E">
        <w:rPr>
          <w:rFonts w:eastAsia="Times New Roman"/>
          <w:color w:val="auto"/>
        </w:rPr>
        <w:t xml:space="preserve"> </w:t>
      </w:r>
      <w:r w:rsidRPr="007B2685">
        <w:rPr>
          <w:rFonts w:eastAsia="Times New Roman"/>
          <w:color w:val="auto"/>
        </w:rPr>
        <w:t>terhadap</w:t>
      </w:r>
      <w:r w:rsidR="00C93B6E">
        <w:rPr>
          <w:rFonts w:eastAsia="Times New Roman"/>
          <w:color w:val="auto"/>
        </w:rPr>
        <w:t xml:space="preserve"> </w:t>
      </w:r>
      <w:r w:rsidRPr="007B2685">
        <w:rPr>
          <w:rFonts w:eastAsia="Times New Roman"/>
          <w:color w:val="auto"/>
        </w:rPr>
        <w:t>debitur yang mengalami</w:t>
      </w:r>
      <w:r w:rsidR="00C93B6E">
        <w:rPr>
          <w:rFonts w:eastAsia="Times New Roman"/>
          <w:color w:val="auto"/>
        </w:rPr>
        <w:t xml:space="preserve"> </w:t>
      </w:r>
      <w:r w:rsidRPr="007B2685">
        <w:rPr>
          <w:rFonts w:eastAsia="Times New Roman"/>
          <w:color w:val="auto"/>
        </w:rPr>
        <w:t>kesulitan</w:t>
      </w:r>
      <w:r w:rsidR="00C93B6E">
        <w:rPr>
          <w:rFonts w:eastAsia="Times New Roman"/>
          <w:color w:val="auto"/>
        </w:rPr>
        <w:t xml:space="preserve"> </w:t>
      </w:r>
      <w:r w:rsidRPr="007B2685">
        <w:rPr>
          <w:rFonts w:eastAsia="Times New Roman"/>
          <w:color w:val="auto"/>
        </w:rPr>
        <w:t>untuk</w:t>
      </w:r>
      <w:r w:rsidR="00C93B6E">
        <w:rPr>
          <w:rFonts w:eastAsia="Times New Roman"/>
          <w:color w:val="auto"/>
        </w:rPr>
        <w:t xml:space="preserve"> </w:t>
      </w:r>
      <w:r w:rsidRPr="007B2685">
        <w:rPr>
          <w:rFonts w:eastAsia="Times New Roman"/>
          <w:color w:val="auto"/>
        </w:rPr>
        <w:t>memenuhi kewajibannya pada Bank.Restrukturisasi kredit bertujuan untuk</w:t>
      </w:r>
      <w:r w:rsidR="00C93B6E">
        <w:rPr>
          <w:rFonts w:eastAsia="Times New Roman"/>
          <w:color w:val="auto"/>
        </w:rPr>
        <w:t xml:space="preserve"> </w:t>
      </w:r>
      <w:r w:rsidRPr="007B2685">
        <w:rPr>
          <w:rFonts w:eastAsia="Times New Roman"/>
          <w:color w:val="auto"/>
        </w:rPr>
        <w:t>penyelamatan</w:t>
      </w:r>
      <w:r w:rsidR="00C93B6E">
        <w:rPr>
          <w:rFonts w:eastAsia="Times New Roman"/>
          <w:color w:val="auto"/>
        </w:rPr>
        <w:t xml:space="preserve"> </w:t>
      </w:r>
      <w:r w:rsidRPr="007B2685">
        <w:rPr>
          <w:rFonts w:eastAsia="Times New Roman"/>
          <w:color w:val="auto"/>
        </w:rPr>
        <w:t>kredit</w:t>
      </w:r>
      <w:r w:rsidR="00C93B6E">
        <w:rPr>
          <w:rFonts w:eastAsia="Times New Roman"/>
          <w:color w:val="auto"/>
        </w:rPr>
        <w:t xml:space="preserve"> </w:t>
      </w:r>
      <w:r w:rsidRPr="007B2685">
        <w:rPr>
          <w:rFonts w:eastAsia="Times New Roman"/>
          <w:color w:val="auto"/>
        </w:rPr>
        <w:t>sekaligus</w:t>
      </w:r>
      <w:r w:rsidR="00C93B6E">
        <w:rPr>
          <w:rFonts w:eastAsia="Times New Roman"/>
          <w:color w:val="auto"/>
        </w:rPr>
        <w:t xml:space="preserve"> </w:t>
      </w:r>
      <w:r w:rsidRPr="007B2685">
        <w:rPr>
          <w:rFonts w:eastAsia="Times New Roman"/>
          <w:color w:val="auto"/>
        </w:rPr>
        <w:t>menyelamatkan</w:t>
      </w:r>
      <w:r w:rsidR="00C93B6E">
        <w:rPr>
          <w:rFonts w:eastAsia="Times New Roman"/>
          <w:color w:val="auto"/>
        </w:rPr>
        <w:t xml:space="preserve"> </w:t>
      </w:r>
      <w:r w:rsidRPr="007B2685">
        <w:rPr>
          <w:rFonts w:eastAsia="Times New Roman"/>
          <w:color w:val="auto"/>
        </w:rPr>
        <w:t>usaha</w:t>
      </w:r>
      <w:r w:rsidR="00C93B6E">
        <w:rPr>
          <w:rFonts w:eastAsia="Times New Roman"/>
          <w:color w:val="auto"/>
        </w:rPr>
        <w:t xml:space="preserve"> </w:t>
      </w:r>
      <w:r w:rsidRPr="007B2685">
        <w:rPr>
          <w:rFonts w:eastAsia="Times New Roman"/>
          <w:color w:val="auto"/>
        </w:rPr>
        <w:t>debitur agar kembali</w:t>
      </w:r>
      <w:r w:rsidR="00C93B6E">
        <w:rPr>
          <w:rFonts w:eastAsia="Times New Roman"/>
          <w:color w:val="auto"/>
        </w:rPr>
        <w:t xml:space="preserve"> </w:t>
      </w:r>
      <w:r w:rsidRPr="007B2685">
        <w:rPr>
          <w:rFonts w:eastAsia="Times New Roman"/>
          <w:color w:val="auto"/>
        </w:rPr>
        <w:t>sehat.</w:t>
      </w:r>
      <w:proofErr w:type="gramEnd"/>
      <w:r w:rsidR="00C93B6E">
        <w:rPr>
          <w:rFonts w:eastAsia="Times New Roman"/>
          <w:color w:val="auto"/>
        </w:rPr>
        <w:t xml:space="preserve"> </w:t>
      </w:r>
      <w:proofErr w:type="gramStart"/>
      <w:r>
        <w:rPr>
          <w:rFonts w:eastAsia="Times New Roman"/>
          <w:color w:val="auto"/>
        </w:rPr>
        <w:t>Restrukturisasi kredit pada Bank Perkreditan Rakyat (BPR) terjadi pada saat nasabah sudah tidak mampu</w:t>
      </w:r>
      <w:r w:rsidR="00C93B6E">
        <w:rPr>
          <w:rFonts w:eastAsia="Times New Roman"/>
          <w:color w:val="auto"/>
        </w:rPr>
        <w:t xml:space="preserve"> </w:t>
      </w:r>
      <w:r>
        <w:rPr>
          <w:rFonts w:eastAsia="Times New Roman"/>
          <w:color w:val="auto"/>
        </w:rPr>
        <w:t>memenuhi</w:t>
      </w:r>
      <w:r w:rsidR="00C93B6E">
        <w:rPr>
          <w:rFonts w:eastAsia="Times New Roman"/>
          <w:color w:val="auto"/>
        </w:rPr>
        <w:t xml:space="preserve"> </w:t>
      </w:r>
      <w:r>
        <w:rPr>
          <w:rFonts w:eastAsia="Times New Roman"/>
          <w:color w:val="auto"/>
        </w:rPr>
        <w:t>kewajibannya</w:t>
      </w:r>
      <w:r w:rsidR="00C93B6E">
        <w:rPr>
          <w:rFonts w:eastAsia="Times New Roman"/>
          <w:color w:val="auto"/>
        </w:rPr>
        <w:t xml:space="preserve"> </w:t>
      </w:r>
      <w:r>
        <w:rPr>
          <w:rFonts w:eastAsia="Times New Roman"/>
          <w:color w:val="auto"/>
        </w:rPr>
        <w:t>yaitu</w:t>
      </w:r>
      <w:r w:rsidR="00C93B6E">
        <w:rPr>
          <w:rFonts w:eastAsia="Times New Roman"/>
          <w:color w:val="auto"/>
        </w:rPr>
        <w:t xml:space="preserve"> </w:t>
      </w:r>
      <w:r>
        <w:rPr>
          <w:rFonts w:eastAsia="Times New Roman"/>
          <w:color w:val="auto"/>
        </w:rPr>
        <w:t>melakukan</w:t>
      </w:r>
      <w:r w:rsidR="00C93B6E">
        <w:rPr>
          <w:rFonts w:eastAsia="Times New Roman"/>
          <w:color w:val="auto"/>
        </w:rPr>
        <w:t xml:space="preserve"> </w:t>
      </w:r>
      <w:r>
        <w:rPr>
          <w:rFonts w:eastAsia="Times New Roman"/>
          <w:color w:val="auto"/>
        </w:rPr>
        <w:t>angsuran</w:t>
      </w:r>
      <w:r w:rsidR="00C93B6E">
        <w:rPr>
          <w:rFonts w:eastAsia="Times New Roman"/>
          <w:color w:val="auto"/>
        </w:rPr>
        <w:t xml:space="preserve"> </w:t>
      </w:r>
      <w:r>
        <w:rPr>
          <w:rFonts w:eastAsia="Times New Roman"/>
          <w:color w:val="auto"/>
        </w:rPr>
        <w:t>penyetoran</w:t>
      </w:r>
      <w:r w:rsidR="00C93B6E">
        <w:rPr>
          <w:rFonts w:eastAsia="Times New Roman"/>
          <w:color w:val="auto"/>
        </w:rPr>
        <w:t xml:space="preserve"> </w:t>
      </w:r>
      <w:r>
        <w:rPr>
          <w:rFonts w:eastAsia="Times New Roman"/>
          <w:color w:val="auto"/>
        </w:rPr>
        <w:t>sejumlah yang ditentukan</w:t>
      </w:r>
      <w:r w:rsidR="00C93B6E">
        <w:rPr>
          <w:rFonts w:eastAsia="Times New Roman"/>
          <w:color w:val="auto"/>
        </w:rPr>
        <w:t xml:space="preserve"> </w:t>
      </w:r>
      <w:r>
        <w:rPr>
          <w:rFonts w:eastAsia="Times New Roman"/>
          <w:color w:val="auto"/>
        </w:rPr>
        <w:t>oleh Bank.</w:t>
      </w:r>
      <w:proofErr w:type="gramEnd"/>
      <w:r>
        <w:rPr>
          <w:rFonts w:eastAsia="Times New Roman"/>
          <w:color w:val="auto"/>
        </w:rPr>
        <w:t xml:space="preserve"> Apabila terjadi hal seperti itu, maka pihak Bank dalam hal ini Bank Perkreditan Rakyat (BPR) </w:t>
      </w:r>
      <w:proofErr w:type="gramStart"/>
      <w:r>
        <w:rPr>
          <w:rFonts w:eastAsia="Times New Roman"/>
          <w:color w:val="auto"/>
        </w:rPr>
        <w:t>akan</w:t>
      </w:r>
      <w:proofErr w:type="gramEnd"/>
      <w:r w:rsidR="00C93B6E">
        <w:rPr>
          <w:rFonts w:eastAsia="Times New Roman"/>
          <w:color w:val="auto"/>
        </w:rPr>
        <w:t xml:space="preserve"> </w:t>
      </w:r>
      <w:r>
        <w:rPr>
          <w:rFonts w:eastAsia="Times New Roman"/>
          <w:color w:val="auto"/>
        </w:rPr>
        <w:t>memberikan</w:t>
      </w:r>
      <w:r w:rsidR="00C93B6E">
        <w:rPr>
          <w:rFonts w:eastAsia="Times New Roman"/>
          <w:color w:val="auto"/>
        </w:rPr>
        <w:t xml:space="preserve"> </w:t>
      </w:r>
      <w:r>
        <w:rPr>
          <w:rFonts w:eastAsia="Times New Roman"/>
          <w:color w:val="auto"/>
        </w:rPr>
        <w:t>perpanjangan</w:t>
      </w:r>
      <w:r w:rsidR="00C93B6E">
        <w:rPr>
          <w:rFonts w:eastAsia="Times New Roman"/>
          <w:color w:val="auto"/>
        </w:rPr>
        <w:t xml:space="preserve"> </w:t>
      </w:r>
      <w:r>
        <w:rPr>
          <w:rFonts w:eastAsia="Times New Roman"/>
          <w:color w:val="auto"/>
        </w:rPr>
        <w:t>jangka</w:t>
      </w:r>
      <w:r w:rsidR="00C93B6E">
        <w:rPr>
          <w:rFonts w:eastAsia="Times New Roman"/>
          <w:color w:val="auto"/>
        </w:rPr>
        <w:t xml:space="preserve"> </w:t>
      </w:r>
      <w:r>
        <w:rPr>
          <w:rFonts w:eastAsia="Times New Roman"/>
          <w:color w:val="auto"/>
        </w:rPr>
        <w:t>waktu</w:t>
      </w:r>
      <w:r w:rsidR="00C93B6E">
        <w:rPr>
          <w:rFonts w:eastAsia="Times New Roman"/>
          <w:color w:val="auto"/>
        </w:rPr>
        <w:t xml:space="preserve"> </w:t>
      </w:r>
      <w:r>
        <w:rPr>
          <w:rFonts w:eastAsia="Times New Roman"/>
          <w:color w:val="auto"/>
        </w:rPr>
        <w:t>penyetoran</w:t>
      </w:r>
      <w:r w:rsidR="00C93B6E">
        <w:rPr>
          <w:rFonts w:eastAsia="Times New Roman"/>
          <w:color w:val="auto"/>
        </w:rPr>
        <w:t xml:space="preserve"> </w:t>
      </w:r>
      <w:r>
        <w:rPr>
          <w:rFonts w:eastAsia="Times New Roman"/>
          <w:color w:val="auto"/>
        </w:rPr>
        <w:t>angsuran</w:t>
      </w:r>
      <w:r w:rsidR="00C93B6E">
        <w:rPr>
          <w:rFonts w:eastAsia="Times New Roman"/>
          <w:color w:val="auto"/>
        </w:rPr>
        <w:t xml:space="preserve"> </w:t>
      </w:r>
      <w:r>
        <w:rPr>
          <w:rFonts w:eastAsia="Times New Roman"/>
          <w:color w:val="auto"/>
        </w:rPr>
        <w:t>serta</w:t>
      </w:r>
      <w:r w:rsidR="00C93B6E">
        <w:rPr>
          <w:rFonts w:eastAsia="Times New Roman"/>
          <w:color w:val="auto"/>
        </w:rPr>
        <w:t xml:space="preserve"> </w:t>
      </w:r>
      <w:r>
        <w:rPr>
          <w:rFonts w:eastAsia="Times New Roman"/>
          <w:color w:val="auto"/>
        </w:rPr>
        <w:t>menanyakan</w:t>
      </w:r>
      <w:r w:rsidR="00C93B6E">
        <w:rPr>
          <w:rFonts w:eastAsia="Times New Roman"/>
          <w:color w:val="auto"/>
        </w:rPr>
        <w:t xml:space="preserve"> </w:t>
      </w:r>
      <w:r>
        <w:rPr>
          <w:rFonts w:eastAsia="Times New Roman"/>
          <w:color w:val="auto"/>
        </w:rPr>
        <w:t>kepada nasabah kesanggupan jumlah angsuran yang akan diberikan kepada Bank.</w:t>
      </w:r>
    </w:p>
    <w:p w:rsidR="004D5573" w:rsidRDefault="004D5573" w:rsidP="004D5573">
      <w:pPr>
        <w:pStyle w:val="Default"/>
        <w:numPr>
          <w:ilvl w:val="0"/>
          <w:numId w:val="30"/>
        </w:numPr>
        <w:tabs>
          <w:tab w:val="left" w:pos="360"/>
        </w:tabs>
        <w:spacing w:before="240" w:after="120" w:line="480" w:lineRule="auto"/>
        <w:ind w:hanging="720"/>
        <w:jc w:val="both"/>
        <w:rPr>
          <w:rFonts w:eastAsia="Times New Roman"/>
          <w:b/>
          <w:color w:val="auto"/>
        </w:rPr>
      </w:pPr>
      <w:r w:rsidRPr="00F37CDA">
        <w:rPr>
          <w:rFonts w:eastAsia="Times New Roman"/>
          <w:b/>
          <w:color w:val="auto"/>
        </w:rPr>
        <w:t>Saran</w:t>
      </w:r>
    </w:p>
    <w:p w:rsidR="004D5573" w:rsidRDefault="004D5573" w:rsidP="004D5573">
      <w:pPr>
        <w:pStyle w:val="Default"/>
        <w:tabs>
          <w:tab w:val="left" w:pos="720"/>
        </w:tabs>
        <w:spacing w:line="480" w:lineRule="auto"/>
        <w:ind w:left="426" w:firstLine="567"/>
        <w:jc w:val="both"/>
        <w:rPr>
          <w:rFonts w:eastAsia="Times New Roman"/>
          <w:color w:val="auto"/>
        </w:rPr>
      </w:pPr>
      <w:r>
        <w:rPr>
          <w:rFonts w:eastAsia="Times New Roman"/>
          <w:color w:val="auto"/>
        </w:rPr>
        <w:t>Sebagai bagian akhir dari penulisan ini, penulis memberikan saran sebagai berikut:</w:t>
      </w:r>
    </w:p>
    <w:p w:rsidR="004D5573" w:rsidRDefault="004D5573" w:rsidP="004D5573">
      <w:pPr>
        <w:pStyle w:val="Default"/>
        <w:numPr>
          <w:ilvl w:val="0"/>
          <w:numId w:val="33"/>
        </w:numPr>
        <w:tabs>
          <w:tab w:val="left" w:pos="720"/>
        </w:tabs>
        <w:spacing w:line="480" w:lineRule="auto"/>
        <w:ind w:left="720"/>
        <w:jc w:val="both"/>
        <w:rPr>
          <w:rFonts w:eastAsia="Times New Roman"/>
          <w:color w:val="auto"/>
        </w:rPr>
      </w:pPr>
      <w:r>
        <w:rPr>
          <w:rFonts w:eastAsia="Times New Roman"/>
          <w:color w:val="auto"/>
        </w:rPr>
        <w:t>Lembaga pemerintahan dalam hal ini lembaga perbankan, dapat memberikan modal lebih banyak kepada pemilik ataupun kelompok Usaha, Mikro, Kecil dan Menengah (UMKM) sehingga dapat menjalankan usahanya dengan lebih maju.</w:t>
      </w:r>
    </w:p>
    <w:p w:rsidR="004D5573" w:rsidRDefault="004D5573" w:rsidP="004D5573">
      <w:pPr>
        <w:pStyle w:val="Default"/>
        <w:numPr>
          <w:ilvl w:val="0"/>
          <w:numId w:val="33"/>
        </w:numPr>
        <w:tabs>
          <w:tab w:val="left" w:pos="720"/>
        </w:tabs>
        <w:spacing w:line="480" w:lineRule="auto"/>
        <w:ind w:left="720"/>
        <w:jc w:val="both"/>
        <w:rPr>
          <w:rFonts w:eastAsia="Times New Roman"/>
          <w:color w:val="auto"/>
        </w:rPr>
      </w:pPr>
      <w:r>
        <w:rPr>
          <w:rFonts w:eastAsia="Times New Roman"/>
          <w:color w:val="auto"/>
        </w:rPr>
        <w:t xml:space="preserve">Pihak Bank seharusnya tidak mempersulit nasabah dalam hal ini pihak Usaha, Mikro, Kecil dan Menengah (UMKM) dalam melakukan pinjaman </w:t>
      </w:r>
      <w:r>
        <w:rPr>
          <w:rFonts w:eastAsia="Times New Roman"/>
          <w:color w:val="auto"/>
        </w:rPr>
        <w:lastRenderedPageBreak/>
        <w:t>modal sehingga pihak Usaha Mikro, Kecil dan Menengah (UMKM) dapat</w:t>
      </w:r>
      <w:r w:rsidR="009C60DB">
        <w:rPr>
          <w:rFonts w:eastAsia="Times New Roman"/>
          <w:color w:val="auto"/>
        </w:rPr>
        <w:t xml:space="preserve"> </w:t>
      </w:r>
      <w:r>
        <w:rPr>
          <w:rFonts w:eastAsia="Times New Roman"/>
          <w:color w:val="auto"/>
        </w:rPr>
        <w:t>terus</w:t>
      </w:r>
      <w:r w:rsidR="009C60DB">
        <w:rPr>
          <w:rFonts w:eastAsia="Times New Roman"/>
          <w:color w:val="auto"/>
        </w:rPr>
        <w:t xml:space="preserve"> </w:t>
      </w:r>
      <w:r>
        <w:rPr>
          <w:rFonts w:eastAsia="Times New Roman"/>
          <w:color w:val="auto"/>
        </w:rPr>
        <w:t>menjalankan</w:t>
      </w:r>
      <w:r w:rsidR="009C60DB">
        <w:rPr>
          <w:rFonts w:eastAsia="Times New Roman"/>
          <w:color w:val="auto"/>
        </w:rPr>
        <w:t xml:space="preserve"> </w:t>
      </w:r>
      <w:r>
        <w:rPr>
          <w:rFonts w:eastAsia="Times New Roman"/>
          <w:color w:val="auto"/>
        </w:rPr>
        <w:t>usahanya</w:t>
      </w:r>
      <w:r w:rsidR="009C60DB">
        <w:rPr>
          <w:rFonts w:eastAsia="Times New Roman"/>
          <w:color w:val="auto"/>
        </w:rPr>
        <w:t xml:space="preserve"> </w:t>
      </w:r>
      <w:r>
        <w:rPr>
          <w:rFonts w:eastAsia="Times New Roman"/>
          <w:color w:val="auto"/>
        </w:rPr>
        <w:t>dan</w:t>
      </w:r>
      <w:r w:rsidR="009C60DB">
        <w:rPr>
          <w:rFonts w:eastAsia="Times New Roman"/>
          <w:color w:val="auto"/>
        </w:rPr>
        <w:t xml:space="preserve"> </w:t>
      </w:r>
      <w:r>
        <w:rPr>
          <w:rFonts w:eastAsia="Times New Roman"/>
          <w:color w:val="auto"/>
        </w:rPr>
        <w:t>tidak</w:t>
      </w:r>
      <w:r w:rsidR="009C60DB">
        <w:rPr>
          <w:rFonts w:eastAsia="Times New Roman"/>
          <w:color w:val="auto"/>
        </w:rPr>
        <w:t xml:space="preserve"> </w:t>
      </w:r>
      <w:r>
        <w:rPr>
          <w:rFonts w:eastAsia="Times New Roman"/>
          <w:color w:val="auto"/>
        </w:rPr>
        <w:t>terkendala</w:t>
      </w:r>
      <w:r w:rsidR="009C60DB">
        <w:rPr>
          <w:rFonts w:eastAsia="Times New Roman"/>
          <w:color w:val="auto"/>
        </w:rPr>
        <w:t xml:space="preserve"> </w:t>
      </w:r>
      <w:r>
        <w:rPr>
          <w:rFonts w:eastAsia="Times New Roman"/>
          <w:color w:val="auto"/>
        </w:rPr>
        <w:t>dengan modal.</w:t>
      </w:r>
    </w:p>
    <w:p w:rsidR="004D5573" w:rsidRDefault="004D5573" w:rsidP="004D5573">
      <w:pPr>
        <w:pStyle w:val="Default"/>
        <w:numPr>
          <w:ilvl w:val="0"/>
          <w:numId w:val="33"/>
        </w:numPr>
        <w:tabs>
          <w:tab w:val="left" w:pos="720"/>
        </w:tabs>
        <w:spacing w:line="480" w:lineRule="auto"/>
        <w:ind w:left="720"/>
        <w:jc w:val="both"/>
        <w:rPr>
          <w:rFonts w:eastAsia="Times New Roman"/>
          <w:color w:val="auto"/>
        </w:rPr>
      </w:pPr>
      <w:r>
        <w:rPr>
          <w:rFonts w:eastAsia="Times New Roman"/>
          <w:color w:val="auto"/>
        </w:rPr>
        <w:t>Pihak Bank tidak memberikan persyaratan yang memberatkan pihak Usaha, Mikro, Kecil dan Menengah dalam hal agunan dan jaminan.</w:t>
      </w:r>
    </w:p>
    <w:p w:rsidR="004D5573" w:rsidRDefault="004D5573" w:rsidP="004D5573">
      <w:pPr>
        <w:pStyle w:val="Default"/>
        <w:numPr>
          <w:ilvl w:val="0"/>
          <w:numId w:val="33"/>
        </w:numPr>
        <w:tabs>
          <w:tab w:val="left" w:pos="720"/>
        </w:tabs>
        <w:spacing w:line="480" w:lineRule="auto"/>
        <w:ind w:left="720"/>
        <w:jc w:val="both"/>
        <w:rPr>
          <w:rFonts w:eastAsia="Times New Roman"/>
          <w:color w:val="auto"/>
        </w:rPr>
      </w:pPr>
      <w:r>
        <w:rPr>
          <w:rFonts w:eastAsia="Times New Roman"/>
          <w:color w:val="auto"/>
        </w:rPr>
        <w:t>Pihak nasabah dalam hal ini pemilik Usaha, Mikro, Kecil dan Menengah tidak menyalahgunakan kredit yang telah diterima dari bank.</w:t>
      </w:r>
    </w:p>
    <w:p w:rsidR="00C37B5A" w:rsidRDefault="00C37B5A">
      <w:pPr>
        <w:rPr>
          <w:rFonts w:ascii="Times New Roman" w:hAnsi="Times New Roman"/>
          <w:sz w:val="24"/>
          <w:szCs w:val="24"/>
        </w:rPr>
      </w:pPr>
      <w:r>
        <w:rPr>
          <w:rFonts w:ascii="Times New Roman" w:hAnsi="Times New Roman"/>
          <w:sz w:val="24"/>
          <w:szCs w:val="24"/>
        </w:rPr>
        <w:br w:type="page"/>
      </w:r>
    </w:p>
    <w:p w:rsidR="00C37B5A" w:rsidRPr="00A32458" w:rsidRDefault="001923D9" w:rsidP="00C37B5A">
      <w:pPr>
        <w:tabs>
          <w:tab w:val="left" w:pos="720"/>
        </w:tabs>
        <w:spacing w:after="240" w:line="480" w:lineRule="auto"/>
        <w:jc w:val="center"/>
        <w:rPr>
          <w:rFonts w:ascii="Times New Roman" w:hAnsi="Times New Roman"/>
          <w:b/>
          <w:sz w:val="28"/>
          <w:szCs w:val="28"/>
        </w:rPr>
      </w:pPr>
      <w:r>
        <w:rPr>
          <w:rFonts w:ascii="Times New Roman" w:hAnsi="Times New Roman"/>
          <w:b/>
          <w:noProof/>
          <w:sz w:val="28"/>
          <w:szCs w:val="28"/>
        </w:rPr>
        <w:lastRenderedPageBreak/>
        <w:pict>
          <v:rect id="_x0000_s1031" style="position:absolute;left:0;text-align:left;margin-left:385.65pt;margin-top:-76.15pt;width:14.05pt;height:18.2pt;z-index:251664384" stroked="f"/>
        </w:pict>
      </w:r>
      <w:r>
        <w:rPr>
          <w:rFonts w:ascii="Times New Roman" w:hAnsi="Times New Roman"/>
          <w:b/>
          <w:noProof/>
          <w:sz w:val="28"/>
          <w:szCs w:val="28"/>
        </w:rPr>
        <w:pict>
          <v:rect id="_x0000_s1029" style="position:absolute;left:0;text-align:left;margin-left:436.95pt;margin-top:-35.6pt;width:20.7pt;height:14.1pt;z-index:251662336" stroked="f"/>
        </w:pict>
      </w:r>
      <w:r w:rsidR="00C37B5A" w:rsidRPr="00A32458">
        <w:rPr>
          <w:rFonts w:ascii="Times New Roman" w:hAnsi="Times New Roman"/>
          <w:b/>
          <w:sz w:val="28"/>
          <w:szCs w:val="28"/>
        </w:rPr>
        <w:t>DAFTAR PUSTAKA</w:t>
      </w:r>
    </w:p>
    <w:p w:rsidR="00C37B5A" w:rsidRDefault="00C37B5A" w:rsidP="00C37B5A">
      <w:pPr>
        <w:tabs>
          <w:tab w:val="left" w:pos="1080"/>
        </w:tabs>
        <w:spacing w:after="240" w:line="240" w:lineRule="auto"/>
        <w:ind w:left="1080" w:hanging="720"/>
        <w:rPr>
          <w:rFonts w:ascii="Times New Roman" w:hAnsi="Times New Roman"/>
          <w:b/>
          <w:sz w:val="24"/>
          <w:szCs w:val="24"/>
        </w:rPr>
      </w:pPr>
      <w:r>
        <w:rPr>
          <w:rFonts w:ascii="Times New Roman" w:hAnsi="Times New Roman"/>
          <w:b/>
          <w:sz w:val="24"/>
          <w:szCs w:val="24"/>
        </w:rPr>
        <w:t xml:space="preserve">Salim HS.2007. </w:t>
      </w:r>
      <w:r w:rsidRPr="007521C2">
        <w:rPr>
          <w:rFonts w:ascii="Times New Roman" w:hAnsi="Times New Roman"/>
          <w:b/>
          <w:i/>
          <w:sz w:val="24"/>
          <w:szCs w:val="24"/>
        </w:rPr>
        <w:t>Perkembangan Hukum Kontrak di Luar KUH Perdata</w:t>
      </w:r>
      <w:r>
        <w:rPr>
          <w:rFonts w:ascii="Times New Roman" w:hAnsi="Times New Roman"/>
          <w:b/>
          <w:sz w:val="24"/>
          <w:szCs w:val="24"/>
        </w:rPr>
        <w:t>. Edisi 1-2. Jakarta: PT Raja GrafindoPersada</w:t>
      </w:r>
    </w:p>
    <w:p w:rsidR="00C37B5A" w:rsidRPr="00EB3C66" w:rsidRDefault="00C37B5A" w:rsidP="00C37B5A">
      <w:pPr>
        <w:tabs>
          <w:tab w:val="left" w:pos="1080"/>
        </w:tabs>
        <w:spacing w:after="240" w:line="240" w:lineRule="auto"/>
        <w:ind w:left="1080" w:hanging="720"/>
        <w:rPr>
          <w:rFonts w:ascii="Times New Roman" w:hAnsi="Times New Roman"/>
          <w:b/>
          <w:sz w:val="24"/>
          <w:szCs w:val="24"/>
        </w:rPr>
      </w:pPr>
      <w:r w:rsidRPr="00EB3C66">
        <w:rPr>
          <w:rFonts w:ascii="Times New Roman" w:hAnsi="Times New Roman"/>
          <w:b/>
          <w:sz w:val="24"/>
          <w:szCs w:val="24"/>
        </w:rPr>
        <w:t xml:space="preserve">Salim HS., S.H., M.S, </w:t>
      </w:r>
      <w:r w:rsidRPr="00EB3C66">
        <w:rPr>
          <w:rFonts w:ascii="Times New Roman" w:hAnsi="Times New Roman"/>
          <w:b/>
          <w:i/>
          <w:sz w:val="24"/>
          <w:szCs w:val="24"/>
        </w:rPr>
        <w:t>Perkembangan Hukum Jaminan di Indonesia</w:t>
      </w:r>
      <w:r w:rsidRPr="00EB3C66">
        <w:rPr>
          <w:rFonts w:ascii="Times New Roman" w:hAnsi="Times New Roman"/>
          <w:b/>
          <w:sz w:val="24"/>
          <w:szCs w:val="24"/>
        </w:rPr>
        <w:t xml:space="preserve">. </w:t>
      </w:r>
      <w:proofErr w:type="gramStart"/>
      <w:r w:rsidRPr="00EB3C66">
        <w:rPr>
          <w:rFonts w:ascii="Times New Roman" w:hAnsi="Times New Roman"/>
          <w:b/>
          <w:sz w:val="24"/>
          <w:szCs w:val="24"/>
        </w:rPr>
        <w:t>Edisi 1,-3.</w:t>
      </w:r>
      <w:proofErr w:type="gramEnd"/>
      <w:r w:rsidRPr="00EB3C66">
        <w:rPr>
          <w:rFonts w:ascii="Times New Roman" w:hAnsi="Times New Roman"/>
          <w:b/>
          <w:sz w:val="24"/>
          <w:szCs w:val="24"/>
        </w:rPr>
        <w:t xml:space="preserve"> (Jakarta: PT Raja GrafindoPersada, 2007)      </w:t>
      </w:r>
    </w:p>
    <w:p w:rsidR="00C37B5A" w:rsidRDefault="00C37B5A" w:rsidP="00C37B5A">
      <w:pPr>
        <w:tabs>
          <w:tab w:val="left" w:pos="1080"/>
        </w:tabs>
        <w:spacing w:after="240" w:line="240" w:lineRule="auto"/>
        <w:ind w:left="1080" w:hanging="720"/>
        <w:jc w:val="both"/>
        <w:rPr>
          <w:rFonts w:ascii="Times New Roman" w:hAnsi="Times New Roman"/>
          <w:b/>
          <w:sz w:val="24"/>
          <w:szCs w:val="24"/>
        </w:rPr>
      </w:pPr>
      <w:proofErr w:type="gramStart"/>
      <w:r w:rsidRPr="00EB3C66">
        <w:rPr>
          <w:rFonts w:ascii="Times New Roman" w:hAnsi="Times New Roman"/>
          <w:b/>
          <w:sz w:val="24"/>
          <w:szCs w:val="24"/>
        </w:rPr>
        <w:t>WawancaradenganBapakArpanDertamuliana, selakubagian perkreditan pada Bank Perkreditan Rakyat (BPR) cabang Narmada, Rabu 17 Juli 2013.</w:t>
      </w:r>
      <w:proofErr w:type="gramEnd"/>
      <w:r w:rsidRPr="00EB3C66">
        <w:rPr>
          <w:rFonts w:ascii="Times New Roman" w:hAnsi="Times New Roman"/>
          <w:b/>
          <w:sz w:val="24"/>
          <w:szCs w:val="24"/>
        </w:rPr>
        <w:t xml:space="preserve"> Di Kantor Bank Pe</w:t>
      </w:r>
      <w:r>
        <w:rPr>
          <w:rFonts w:ascii="Times New Roman" w:hAnsi="Times New Roman"/>
          <w:b/>
          <w:sz w:val="24"/>
          <w:szCs w:val="24"/>
        </w:rPr>
        <w:t>rkreditan Rakyat cabang Narmada</w:t>
      </w:r>
    </w:p>
    <w:p w:rsidR="00C37B5A" w:rsidRPr="00CC729B" w:rsidRDefault="00C37B5A" w:rsidP="00C37B5A">
      <w:pPr>
        <w:pStyle w:val="ListParagraph"/>
        <w:tabs>
          <w:tab w:val="left" w:pos="720"/>
        </w:tabs>
        <w:spacing w:after="0" w:line="480" w:lineRule="auto"/>
        <w:ind w:left="360"/>
        <w:jc w:val="both"/>
        <w:rPr>
          <w:rFonts w:ascii="Times New Roman" w:hAnsi="Times New Roman"/>
          <w:b/>
          <w:sz w:val="24"/>
          <w:szCs w:val="24"/>
        </w:rPr>
      </w:pPr>
      <w:proofErr w:type="gramStart"/>
      <w:r w:rsidRPr="00CC729B">
        <w:rPr>
          <w:rFonts w:ascii="Times New Roman" w:hAnsi="Times New Roman"/>
          <w:b/>
          <w:sz w:val="24"/>
          <w:szCs w:val="24"/>
        </w:rPr>
        <w:t>Wikipedia bhs Indonesia</w:t>
      </w:r>
      <w:r>
        <w:rPr>
          <w:rFonts w:ascii="Times New Roman" w:hAnsi="Times New Roman"/>
          <w:b/>
          <w:sz w:val="24"/>
          <w:szCs w:val="24"/>
        </w:rPr>
        <w:t xml:space="preserve">, </w:t>
      </w:r>
      <w:r w:rsidRPr="00CC729B">
        <w:rPr>
          <w:rFonts w:ascii="Times New Roman" w:hAnsi="Times New Roman"/>
          <w:b/>
          <w:i/>
          <w:sz w:val="24"/>
          <w:szCs w:val="24"/>
        </w:rPr>
        <w:t>RestrukturisasiKredit Perbankan</w:t>
      </w:r>
      <w:r>
        <w:rPr>
          <w:rFonts w:ascii="Times New Roman" w:hAnsi="Times New Roman"/>
          <w:b/>
          <w:sz w:val="24"/>
          <w:szCs w:val="24"/>
        </w:rPr>
        <w:t xml:space="preserve">, </w:t>
      </w:r>
      <w:r w:rsidRPr="00CC729B">
        <w:rPr>
          <w:rFonts w:ascii="Times New Roman" w:hAnsi="Times New Roman"/>
          <w:b/>
          <w:sz w:val="24"/>
          <w:szCs w:val="24"/>
        </w:rPr>
        <w:t>17 Juli 2013</w:t>
      </w:r>
      <w:r>
        <w:rPr>
          <w:rFonts w:ascii="Times New Roman" w:hAnsi="Times New Roman"/>
          <w:b/>
          <w:sz w:val="24"/>
          <w:szCs w:val="24"/>
        </w:rPr>
        <w:t>.</w:t>
      </w:r>
      <w:proofErr w:type="gramEnd"/>
    </w:p>
    <w:p w:rsidR="00C37B5A" w:rsidRPr="004037FD" w:rsidRDefault="00C37B5A" w:rsidP="004037FD">
      <w:pPr>
        <w:autoSpaceDE w:val="0"/>
        <w:autoSpaceDN w:val="0"/>
        <w:adjustRightInd w:val="0"/>
        <w:spacing w:after="0" w:line="480" w:lineRule="auto"/>
        <w:jc w:val="both"/>
        <w:rPr>
          <w:rFonts w:ascii="Times New Roman" w:hAnsi="Times New Roman"/>
          <w:sz w:val="24"/>
          <w:szCs w:val="24"/>
        </w:rPr>
      </w:pPr>
    </w:p>
    <w:sectPr w:rsidR="00C37B5A" w:rsidRPr="004037FD" w:rsidSect="001E3393">
      <w:headerReference w:type="default" r:id="rId22"/>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94" w:rsidRDefault="00022C94" w:rsidP="00BC6DA0">
      <w:pPr>
        <w:spacing w:after="0" w:line="240" w:lineRule="auto"/>
      </w:pPr>
      <w:r>
        <w:separator/>
      </w:r>
    </w:p>
  </w:endnote>
  <w:endnote w:type="continuationSeparator" w:id="1">
    <w:p w:rsidR="00022C94" w:rsidRDefault="00022C94" w:rsidP="00BC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94" w:rsidRDefault="00022C94" w:rsidP="00BC6DA0">
      <w:pPr>
        <w:spacing w:after="0" w:line="240" w:lineRule="auto"/>
      </w:pPr>
      <w:r>
        <w:separator/>
      </w:r>
    </w:p>
  </w:footnote>
  <w:footnote w:type="continuationSeparator" w:id="1">
    <w:p w:rsidR="00022C94" w:rsidRDefault="00022C94" w:rsidP="00BC6DA0">
      <w:pPr>
        <w:spacing w:after="0" w:line="240" w:lineRule="auto"/>
      </w:pPr>
      <w:r>
        <w:continuationSeparator/>
      </w:r>
    </w:p>
  </w:footnote>
  <w:footnote w:id="2">
    <w:p w:rsidR="00022C94" w:rsidRPr="008275A2" w:rsidRDefault="00022C94" w:rsidP="004D5573">
      <w:pPr>
        <w:pStyle w:val="FootnoteText"/>
        <w:ind w:firstLine="720"/>
        <w:rPr>
          <w:rFonts w:ascii="Times New Roman" w:hAnsi="Times New Roman"/>
        </w:rPr>
      </w:pPr>
      <w:r>
        <w:rPr>
          <w:rStyle w:val="FootnoteReference"/>
        </w:rPr>
        <w:footnoteRef/>
      </w:r>
      <w:r>
        <w:rPr>
          <w:rFonts w:ascii="Times New Roman" w:hAnsi="Times New Roman"/>
        </w:rPr>
        <w:t>WawancaradenganBapakArpanDertamuliana, selakubagian perkreditan pada Bank Perkreditan Rakyat (BPR) cabang Narmada, Rabu 17 Juli 2013.Di Kantor Bank Perkreditan Rakyat cabang Narmada.</w:t>
      </w:r>
    </w:p>
  </w:footnote>
  <w:footnote w:id="3">
    <w:p w:rsidR="00022C94" w:rsidRDefault="00022C94" w:rsidP="004D5573">
      <w:pPr>
        <w:pStyle w:val="FootnoteText"/>
        <w:ind w:firstLine="720"/>
      </w:pPr>
      <w:r>
        <w:rPr>
          <w:rStyle w:val="FootnoteReference"/>
        </w:rPr>
        <w:footnoteRef/>
      </w:r>
      <w:r w:rsidRPr="00A568D2">
        <w:rPr>
          <w:rFonts w:ascii="Times New Roman" w:hAnsi="Times New Roman"/>
        </w:rPr>
        <w:t xml:space="preserve">Salim HS, </w:t>
      </w:r>
      <w:r w:rsidRPr="00A568D2">
        <w:rPr>
          <w:rFonts w:ascii="Times New Roman" w:hAnsi="Times New Roman"/>
          <w:i/>
        </w:rPr>
        <w:t>op.cit</w:t>
      </w:r>
      <w:r>
        <w:rPr>
          <w:rFonts w:ascii="Times New Roman" w:hAnsi="Times New Roman"/>
        </w:rPr>
        <w:t>., hal 113</w:t>
      </w:r>
    </w:p>
  </w:footnote>
  <w:footnote w:id="4">
    <w:p w:rsidR="00022C94" w:rsidRDefault="00022C94" w:rsidP="000A1425">
      <w:pPr>
        <w:pStyle w:val="FootnoteText"/>
        <w:spacing w:after="0" w:line="240" w:lineRule="auto"/>
        <w:ind w:firstLine="720"/>
      </w:pPr>
      <w:r w:rsidRPr="00D11FDC">
        <w:rPr>
          <w:rStyle w:val="FootnoteReference"/>
          <w:rFonts w:ascii="Times New Roman" w:hAnsi="Times New Roman"/>
        </w:rPr>
        <w:footnoteRef/>
      </w:r>
      <w:proofErr w:type="gramStart"/>
      <w:r>
        <w:rPr>
          <w:rFonts w:ascii="Times New Roman" w:hAnsi="Times New Roman"/>
        </w:rPr>
        <w:t>Salim HS., S.H., M.S, Perkembangan Hukum Jaminan di Indonesia.Edisi 1,-3.</w:t>
      </w:r>
      <w:proofErr w:type="gramEnd"/>
      <w:r>
        <w:rPr>
          <w:rFonts w:ascii="Times New Roman" w:hAnsi="Times New Roman"/>
        </w:rPr>
        <w:t xml:space="preserve"> (Jakarta: PT Raja GrafindoPersada, 2007)</w:t>
      </w:r>
    </w:p>
  </w:footnote>
  <w:footnote w:id="5">
    <w:p w:rsidR="00022C94" w:rsidRPr="00974ED7" w:rsidRDefault="00022C94" w:rsidP="000A1425">
      <w:pPr>
        <w:pStyle w:val="FootnoteText"/>
        <w:spacing w:after="0" w:line="240" w:lineRule="auto"/>
        <w:ind w:firstLine="720"/>
        <w:rPr>
          <w:rFonts w:ascii="Times New Roman" w:hAnsi="Times New Roman"/>
        </w:rPr>
      </w:pPr>
      <w:r w:rsidRPr="00974ED7">
        <w:rPr>
          <w:rStyle w:val="FootnoteReference"/>
          <w:rFonts w:ascii="Times New Roman" w:hAnsi="Times New Roman"/>
        </w:rPr>
        <w:footnoteRef/>
      </w:r>
      <w:r w:rsidRPr="00974ED7">
        <w:rPr>
          <w:rFonts w:ascii="Times New Roman" w:hAnsi="Times New Roman"/>
        </w:rPr>
        <w:t xml:space="preserve"> Wikipedia bhs</w:t>
      </w:r>
      <w:r>
        <w:rPr>
          <w:rFonts w:ascii="Times New Roman" w:hAnsi="Times New Roman"/>
        </w:rPr>
        <w:t>Indonesia 17 Juli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711"/>
      <w:docPartObj>
        <w:docPartGallery w:val="Page Numbers (Top of Page)"/>
        <w:docPartUnique/>
      </w:docPartObj>
    </w:sdtPr>
    <w:sdtContent>
      <w:p w:rsidR="00022C94" w:rsidRDefault="001923D9">
        <w:pPr>
          <w:pStyle w:val="Header"/>
          <w:jc w:val="right"/>
        </w:pPr>
        <w:fldSimple w:instr=" PAGE   \* MERGEFORMAT ">
          <w:r w:rsidR="002078F9">
            <w:rPr>
              <w:noProof/>
            </w:rPr>
            <w:t>7</w:t>
          </w:r>
        </w:fldSimple>
      </w:p>
    </w:sdtContent>
  </w:sdt>
  <w:p w:rsidR="00022C94" w:rsidRDefault="00022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81F"/>
    <w:multiLevelType w:val="hybridMultilevel"/>
    <w:tmpl w:val="08FE5A5E"/>
    <w:lvl w:ilvl="0" w:tplc="04090011">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1F0993"/>
    <w:multiLevelType w:val="hybridMultilevel"/>
    <w:tmpl w:val="027CD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3911D7"/>
    <w:multiLevelType w:val="hybridMultilevel"/>
    <w:tmpl w:val="65EC6A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A724F"/>
    <w:multiLevelType w:val="hybridMultilevel"/>
    <w:tmpl w:val="32CAF3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B03922"/>
    <w:multiLevelType w:val="hybridMultilevel"/>
    <w:tmpl w:val="C196420A"/>
    <w:lvl w:ilvl="0" w:tplc="80BE9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6B471C"/>
    <w:multiLevelType w:val="hybridMultilevel"/>
    <w:tmpl w:val="A1085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83D78"/>
    <w:multiLevelType w:val="hybridMultilevel"/>
    <w:tmpl w:val="B9EE5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85D7B"/>
    <w:multiLevelType w:val="hybridMultilevel"/>
    <w:tmpl w:val="2102A286"/>
    <w:lvl w:ilvl="0" w:tplc="04090019">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nsid w:val="259A2DB5"/>
    <w:multiLevelType w:val="hybridMultilevel"/>
    <w:tmpl w:val="76A4D50C"/>
    <w:lvl w:ilvl="0" w:tplc="E09AFC50">
      <w:start w:val="2"/>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B82659E"/>
    <w:multiLevelType w:val="hybridMultilevel"/>
    <w:tmpl w:val="724C54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C7312A"/>
    <w:multiLevelType w:val="hybridMultilevel"/>
    <w:tmpl w:val="9B104710"/>
    <w:lvl w:ilvl="0" w:tplc="7278EE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9568B"/>
    <w:multiLevelType w:val="hybridMultilevel"/>
    <w:tmpl w:val="E256B990"/>
    <w:lvl w:ilvl="0" w:tplc="5DAC26DA">
      <w:start w:val="3"/>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1FE0"/>
    <w:multiLevelType w:val="hybridMultilevel"/>
    <w:tmpl w:val="77080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64782"/>
    <w:multiLevelType w:val="hybridMultilevel"/>
    <w:tmpl w:val="AEC89C14"/>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nsid w:val="34183B7E"/>
    <w:multiLevelType w:val="hybridMultilevel"/>
    <w:tmpl w:val="F6E2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BB4473"/>
    <w:multiLevelType w:val="hybridMultilevel"/>
    <w:tmpl w:val="6BD40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156A6C"/>
    <w:multiLevelType w:val="hybridMultilevel"/>
    <w:tmpl w:val="10F0184A"/>
    <w:lvl w:ilvl="0" w:tplc="2242BA3A">
      <w:start w:val="3"/>
      <w:numFmt w:val="decimal"/>
      <w:lvlText w:val="%1."/>
      <w:lvlJc w:val="left"/>
      <w:pPr>
        <w:ind w:left="10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15C61"/>
    <w:multiLevelType w:val="hybridMultilevel"/>
    <w:tmpl w:val="209C6578"/>
    <w:lvl w:ilvl="0" w:tplc="04090011">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8">
    <w:nsid w:val="48B4712D"/>
    <w:multiLevelType w:val="hybridMultilevel"/>
    <w:tmpl w:val="58E00E1A"/>
    <w:lvl w:ilvl="0" w:tplc="D88CFA72">
      <w:start w:val="2"/>
      <w:numFmt w:val="decimal"/>
      <w:lvlText w:val="%1."/>
      <w:lvlJc w:val="left"/>
      <w:pPr>
        <w:ind w:left="10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248AB"/>
    <w:multiLevelType w:val="hybridMultilevel"/>
    <w:tmpl w:val="141233AE"/>
    <w:lvl w:ilvl="0" w:tplc="0ED67DC0">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226BB"/>
    <w:multiLevelType w:val="hybridMultilevel"/>
    <w:tmpl w:val="04AE04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2671FA"/>
    <w:multiLevelType w:val="hybridMultilevel"/>
    <w:tmpl w:val="B8C27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62972"/>
    <w:multiLevelType w:val="hybridMultilevel"/>
    <w:tmpl w:val="79181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7238E"/>
    <w:multiLevelType w:val="multilevel"/>
    <w:tmpl w:val="6C1CC69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B57AD"/>
    <w:multiLevelType w:val="hybridMultilevel"/>
    <w:tmpl w:val="ABF4582A"/>
    <w:lvl w:ilvl="0" w:tplc="6D0E093C">
      <w:start w:val="1"/>
      <w:numFmt w:val="decimal"/>
      <w:lvlText w:val="%1."/>
      <w:lvlJc w:val="left"/>
      <w:pPr>
        <w:ind w:left="10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97772"/>
    <w:multiLevelType w:val="hybridMultilevel"/>
    <w:tmpl w:val="340AF3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B4448D"/>
    <w:multiLevelType w:val="hybridMultilevel"/>
    <w:tmpl w:val="2638BEDE"/>
    <w:lvl w:ilvl="0" w:tplc="95DA5F70">
      <w:start w:val="1"/>
      <w:numFmt w:val="decimal"/>
      <w:lvlText w:val="%1)"/>
      <w:lvlJc w:val="left"/>
      <w:pPr>
        <w:ind w:left="18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846C8"/>
    <w:multiLevelType w:val="multilevel"/>
    <w:tmpl w:val="9BC43DD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46BA7"/>
    <w:multiLevelType w:val="hybridMultilevel"/>
    <w:tmpl w:val="8B0E3180"/>
    <w:lvl w:ilvl="0" w:tplc="6F1AD264">
      <w:start w:val="2"/>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A500AB"/>
    <w:multiLevelType w:val="hybridMultilevel"/>
    <w:tmpl w:val="93640F62"/>
    <w:lvl w:ilvl="0" w:tplc="371CB99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7318E"/>
    <w:multiLevelType w:val="hybridMultilevel"/>
    <w:tmpl w:val="B11C2D36"/>
    <w:lvl w:ilvl="0" w:tplc="69F2FE9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432A4"/>
    <w:multiLevelType w:val="hybridMultilevel"/>
    <w:tmpl w:val="1BE8F1E2"/>
    <w:lvl w:ilvl="0" w:tplc="04090011">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F816A29"/>
    <w:multiLevelType w:val="hybridMultilevel"/>
    <w:tmpl w:val="F40287F2"/>
    <w:lvl w:ilvl="0" w:tplc="753AA60E">
      <w:start w:val="2"/>
      <w:numFmt w:val="decimal"/>
      <w:lvlText w:val="%1."/>
      <w:lvlJc w:val="left"/>
      <w:pPr>
        <w:ind w:left="10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4354B"/>
    <w:multiLevelType w:val="hybridMultilevel"/>
    <w:tmpl w:val="60841D3E"/>
    <w:lvl w:ilvl="0" w:tplc="5C28F7F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C26E0E"/>
    <w:multiLevelType w:val="hybridMultilevel"/>
    <w:tmpl w:val="9FE48ACE"/>
    <w:lvl w:ilvl="0" w:tplc="7FC66A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A7579"/>
    <w:multiLevelType w:val="hybridMultilevel"/>
    <w:tmpl w:val="344839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865F9"/>
    <w:multiLevelType w:val="hybridMultilevel"/>
    <w:tmpl w:val="90E40F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D3C33E9"/>
    <w:multiLevelType w:val="hybridMultilevel"/>
    <w:tmpl w:val="54B03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07F1D"/>
    <w:multiLevelType w:val="hybridMultilevel"/>
    <w:tmpl w:val="D69CD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8"/>
  </w:num>
  <w:num w:numId="3">
    <w:abstractNumId w:val="13"/>
  </w:num>
  <w:num w:numId="4">
    <w:abstractNumId w:val="21"/>
  </w:num>
  <w:num w:numId="5">
    <w:abstractNumId w:val="37"/>
  </w:num>
  <w:num w:numId="6">
    <w:abstractNumId w:val="36"/>
  </w:num>
  <w:num w:numId="7">
    <w:abstractNumId w:val="11"/>
  </w:num>
  <w:num w:numId="8">
    <w:abstractNumId w:val="22"/>
  </w:num>
  <w:num w:numId="9">
    <w:abstractNumId w:val="25"/>
  </w:num>
  <w:num w:numId="10">
    <w:abstractNumId w:val="33"/>
  </w:num>
  <w:num w:numId="11">
    <w:abstractNumId w:val="6"/>
  </w:num>
  <w:num w:numId="12">
    <w:abstractNumId w:val="12"/>
  </w:num>
  <w:num w:numId="13">
    <w:abstractNumId w:val="34"/>
  </w:num>
  <w:num w:numId="14">
    <w:abstractNumId w:val="4"/>
  </w:num>
  <w:num w:numId="15">
    <w:abstractNumId w:val="38"/>
  </w:num>
  <w:num w:numId="16">
    <w:abstractNumId w:val="20"/>
  </w:num>
  <w:num w:numId="17">
    <w:abstractNumId w:val="2"/>
  </w:num>
  <w:num w:numId="18">
    <w:abstractNumId w:val="14"/>
  </w:num>
  <w:num w:numId="19">
    <w:abstractNumId w:val="31"/>
  </w:num>
  <w:num w:numId="20">
    <w:abstractNumId w:val="17"/>
  </w:num>
  <w:num w:numId="21">
    <w:abstractNumId w:val="10"/>
  </w:num>
  <w:num w:numId="22">
    <w:abstractNumId w:val="32"/>
  </w:num>
  <w:num w:numId="23">
    <w:abstractNumId w:val="24"/>
  </w:num>
  <w:num w:numId="24">
    <w:abstractNumId w:val="30"/>
  </w:num>
  <w:num w:numId="25">
    <w:abstractNumId w:val="18"/>
  </w:num>
  <w:num w:numId="26">
    <w:abstractNumId w:val="16"/>
  </w:num>
  <w:num w:numId="27">
    <w:abstractNumId w:val="23"/>
  </w:num>
  <w:num w:numId="28">
    <w:abstractNumId w:val="27"/>
  </w:num>
  <w:num w:numId="29">
    <w:abstractNumId w:val="5"/>
  </w:num>
  <w:num w:numId="30">
    <w:abstractNumId w:val="8"/>
  </w:num>
  <w:num w:numId="31">
    <w:abstractNumId w:val="3"/>
  </w:num>
  <w:num w:numId="32">
    <w:abstractNumId w:val="35"/>
  </w:num>
  <w:num w:numId="33">
    <w:abstractNumId w:val="1"/>
  </w:num>
  <w:num w:numId="34">
    <w:abstractNumId w:val="0"/>
  </w:num>
  <w:num w:numId="35">
    <w:abstractNumId w:val="9"/>
  </w:num>
  <w:num w:numId="36">
    <w:abstractNumId w:val="7"/>
  </w:num>
  <w:num w:numId="37">
    <w:abstractNumId w:val="26"/>
  </w:num>
  <w:num w:numId="38">
    <w:abstractNumId w:val="1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hdrShapeDefaults>
    <o:shapedefaults v:ext="edit" spidmax="24577">
      <o:colormenu v:ext="edit" strokecolor="none"/>
    </o:shapedefaults>
  </w:hdrShapeDefaults>
  <w:footnotePr>
    <w:footnote w:id="0"/>
    <w:footnote w:id="1"/>
  </w:footnotePr>
  <w:endnotePr>
    <w:endnote w:id="0"/>
    <w:endnote w:id="1"/>
  </w:endnotePr>
  <w:compat/>
  <w:rsids>
    <w:rsidRoot w:val="006A0012"/>
    <w:rsid w:val="00022C94"/>
    <w:rsid w:val="000253EE"/>
    <w:rsid w:val="00072E65"/>
    <w:rsid w:val="000A1425"/>
    <w:rsid w:val="000A1A69"/>
    <w:rsid w:val="00103519"/>
    <w:rsid w:val="00182B66"/>
    <w:rsid w:val="001923D9"/>
    <w:rsid w:val="001E3393"/>
    <w:rsid w:val="002078F9"/>
    <w:rsid w:val="002656D0"/>
    <w:rsid w:val="002A6307"/>
    <w:rsid w:val="002B64EB"/>
    <w:rsid w:val="003645BE"/>
    <w:rsid w:val="003951C9"/>
    <w:rsid w:val="003E77B6"/>
    <w:rsid w:val="004037FD"/>
    <w:rsid w:val="0040542F"/>
    <w:rsid w:val="0043169A"/>
    <w:rsid w:val="00437F58"/>
    <w:rsid w:val="004C009C"/>
    <w:rsid w:val="004D0D95"/>
    <w:rsid w:val="004D5573"/>
    <w:rsid w:val="00500BEB"/>
    <w:rsid w:val="0057275C"/>
    <w:rsid w:val="005B2783"/>
    <w:rsid w:val="006223CA"/>
    <w:rsid w:val="00632019"/>
    <w:rsid w:val="006438C8"/>
    <w:rsid w:val="006A0012"/>
    <w:rsid w:val="006F27FA"/>
    <w:rsid w:val="0070002F"/>
    <w:rsid w:val="007A4E6C"/>
    <w:rsid w:val="007B3976"/>
    <w:rsid w:val="008146D5"/>
    <w:rsid w:val="00851EDE"/>
    <w:rsid w:val="008C6B49"/>
    <w:rsid w:val="00950C48"/>
    <w:rsid w:val="009C60DB"/>
    <w:rsid w:val="009E0AF8"/>
    <w:rsid w:val="009F4309"/>
    <w:rsid w:val="00A12FBD"/>
    <w:rsid w:val="00A22E6A"/>
    <w:rsid w:val="00A37694"/>
    <w:rsid w:val="00A55C71"/>
    <w:rsid w:val="00AE6D6F"/>
    <w:rsid w:val="00BB5B01"/>
    <w:rsid w:val="00BC0270"/>
    <w:rsid w:val="00BC6DA0"/>
    <w:rsid w:val="00BF05C4"/>
    <w:rsid w:val="00C37B5A"/>
    <w:rsid w:val="00C85239"/>
    <w:rsid w:val="00C93B6E"/>
    <w:rsid w:val="00D70B7C"/>
    <w:rsid w:val="00DD48D1"/>
    <w:rsid w:val="00E128C9"/>
    <w:rsid w:val="00F2701E"/>
    <w:rsid w:val="00F321BE"/>
    <w:rsid w:val="00FB41A6"/>
    <w:rsid w:val="00FF1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A0"/>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BC6DA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C6D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6DA0"/>
    <w:rPr>
      <w:vertAlign w:val="superscript"/>
    </w:rPr>
  </w:style>
  <w:style w:type="character" w:customStyle="1" w:styleId="apple-converted-space">
    <w:name w:val="apple-converted-space"/>
    <w:basedOn w:val="DefaultParagraphFont"/>
    <w:rsid w:val="003951C9"/>
    <w:rPr>
      <w:rFonts w:cs="Times New Roman"/>
    </w:rPr>
  </w:style>
  <w:style w:type="paragraph" w:customStyle="1" w:styleId="Default">
    <w:name w:val="Default"/>
    <w:rsid w:val="004D55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D557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D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73"/>
  </w:style>
  <w:style w:type="paragraph" w:styleId="Footer">
    <w:name w:val="footer"/>
    <w:basedOn w:val="Normal"/>
    <w:link w:val="FooterChar"/>
    <w:uiPriority w:val="99"/>
    <w:unhideWhenUsed/>
    <w:rsid w:val="004D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nk" TargetMode="External"/><Relationship Id="rId13" Type="http://schemas.openxmlformats.org/officeDocument/2006/relationships/hyperlink" Target="http://id.wikipedia.org/wiki/Kredit" TargetMode="External"/><Relationship Id="rId18" Type="http://schemas.openxmlformats.org/officeDocument/2006/relationships/hyperlink" Target="http://id.wikipedia.org/wiki/Debitur" TargetMode="External"/><Relationship Id="rId3" Type="http://schemas.openxmlformats.org/officeDocument/2006/relationships/styles" Target="styles.xml"/><Relationship Id="rId21" Type="http://schemas.openxmlformats.org/officeDocument/2006/relationships/hyperlink" Target="http://id.wikipedia.org/wiki/Kredit" TargetMode="External"/><Relationship Id="rId7" Type="http://schemas.openxmlformats.org/officeDocument/2006/relationships/endnotes" Target="endnotes.xml"/><Relationship Id="rId12" Type="http://schemas.openxmlformats.org/officeDocument/2006/relationships/hyperlink" Target="http://id.wikipedia.org/wiki/Kredit" TargetMode="External"/><Relationship Id="rId17" Type="http://schemas.openxmlformats.org/officeDocument/2006/relationships/hyperlink" Target="http://id.wikipedia.org/wiki/Debitu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d.wikipedia.org/wiki/Bank" TargetMode="External"/><Relationship Id="rId20" Type="http://schemas.openxmlformats.org/officeDocument/2006/relationships/hyperlink" Target="http://id.wikipedia.org/wiki/Debit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Jangka_waktu_kredit&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ndex.php?title=Penyertaan_modal_sementara&amp;action=edit&amp;redlink=1" TargetMode="External"/><Relationship Id="rId23" Type="http://schemas.openxmlformats.org/officeDocument/2006/relationships/fontTable" Target="fontTable.xml"/><Relationship Id="rId10" Type="http://schemas.openxmlformats.org/officeDocument/2006/relationships/hyperlink" Target="http://id.wikipedia.org/wiki/Suku_bunga" TargetMode="External"/><Relationship Id="rId19" Type="http://schemas.openxmlformats.org/officeDocument/2006/relationships/hyperlink" Target="http://id.wikipedia.org/wiki/Kredit" TargetMode="External"/><Relationship Id="rId4" Type="http://schemas.openxmlformats.org/officeDocument/2006/relationships/settings" Target="settings.xml"/><Relationship Id="rId9" Type="http://schemas.openxmlformats.org/officeDocument/2006/relationships/hyperlink" Target="http://id.wikipedia.org/wiki/Debitur" TargetMode="External"/><Relationship Id="rId14" Type="http://schemas.openxmlformats.org/officeDocument/2006/relationships/hyperlink" Target="http://id.wikipedia.org/wiki/Kred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2648-FCDF-4DAB-9B84-6A608B16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24</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2013-09-04T02:36:00Z</cp:lastPrinted>
  <dcterms:created xsi:type="dcterms:W3CDTF">2013-09-02T09:20:00Z</dcterms:created>
  <dcterms:modified xsi:type="dcterms:W3CDTF">2013-09-04T02:36:00Z</dcterms:modified>
</cp:coreProperties>
</file>