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F0" w:rsidRDefault="002F3846" w:rsidP="002F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2140765208" w:edGrp="everyone"/>
      <w:permEnd w:id="2140765208"/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2F3846" w:rsidRDefault="002F3846" w:rsidP="002F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F3846" w:rsidRDefault="002F3846" w:rsidP="002F3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846" w:rsidRDefault="002F3846" w:rsidP="00F37CF8">
      <w:pPr>
        <w:pStyle w:val="ListParagraph"/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F3846" w:rsidRDefault="00976EB8" w:rsidP="00F37CF8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91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70A">
        <w:rPr>
          <w:rFonts w:ascii="Times New Roman" w:hAnsi="Times New Roman" w:cs="Times New Roman"/>
          <w:sz w:val="24"/>
          <w:szCs w:val="24"/>
        </w:rPr>
        <w:t>mineral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(oil and gas)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</w:t>
      </w:r>
      <w:r w:rsidR="003C18D8">
        <w:rPr>
          <w:rFonts w:ascii="Times New Roman" w:hAnsi="Times New Roman" w:cs="Times New Roman"/>
          <w:sz w:val="24"/>
          <w:szCs w:val="24"/>
        </w:rPr>
        <w:t xml:space="preserve">-motor yang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penggiling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D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C18D8">
        <w:rPr>
          <w:rFonts w:ascii="Times New Roman" w:hAnsi="Times New Roman" w:cs="Times New Roman"/>
          <w:sz w:val="24"/>
          <w:szCs w:val="24"/>
        </w:rPr>
        <w:t>.</w:t>
      </w:r>
    </w:p>
    <w:p w:rsidR="00C82426" w:rsidRPr="00C82426" w:rsidRDefault="00C7470A" w:rsidP="00C82426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883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C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8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CB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8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CBC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="0088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C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3CBC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883C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8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CB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8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CBC">
        <w:rPr>
          <w:rFonts w:ascii="Times New Roman" w:hAnsi="Times New Roman" w:cs="Times New Roman"/>
          <w:sz w:val="24"/>
          <w:szCs w:val="24"/>
        </w:rPr>
        <w:t>diketah</w:t>
      </w:r>
      <w:r w:rsidR="00C82426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>.</w:t>
      </w:r>
    </w:p>
    <w:p w:rsidR="00A319BF" w:rsidRDefault="00A319BF" w:rsidP="00A319BF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</w:t>
      </w:r>
      <w:r w:rsidR="00C82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D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membesar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r w:rsidR="00C82426">
        <w:rPr>
          <w:rFonts w:ascii="Times New Roman" w:hAnsi="Times New Roman" w:cs="Times New Roman"/>
          <w:i/>
          <w:sz w:val="24"/>
          <w:szCs w:val="24"/>
        </w:rPr>
        <w:t>misalignment</w:t>
      </w:r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poros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 xml:space="preserve"> motor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6142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A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19BF" w:rsidRDefault="00A319BF" w:rsidP="00A319BF">
      <w:pPr>
        <w:pStyle w:val="ListParagraph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mengendornya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sambungan-sambungan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>,</w:t>
      </w:r>
    </w:p>
    <w:p w:rsidR="00A319BF" w:rsidRDefault="00A319BF" w:rsidP="00A319BF">
      <w:pPr>
        <w:pStyle w:val="ListParagraph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>,</w:t>
      </w:r>
    </w:p>
    <w:p w:rsidR="00A319BF" w:rsidRDefault="00A319BF" w:rsidP="00A319BF">
      <w:pPr>
        <w:pStyle w:val="ListParagraph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7F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5">
        <w:rPr>
          <w:rFonts w:ascii="Times New Roman" w:hAnsi="Times New Roman" w:cs="Times New Roman"/>
          <w:sz w:val="24"/>
          <w:szCs w:val="24"/>
        </w:rPr>
        <w:t>ausnya</w:t>
      </w:r>
      <w:proofErr w:type="spellEnd"/>
      <w:r w:rsidR="007F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5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="007F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22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>,</w:t>
      </w:r>
    </w:p>
    <w:p w:rsidR="00C82426" w:rsidRDefault="00C82426" w:rsidP="00A319BF">
      <w:pPr>
        <w:pStyle w:val="ListParagraph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Ulfiana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>, 2010).</w:t>
      </w:r>
    </w:p>
    <w:p w:rsidR="00002B65" w:rsidRDefault="007F3225" w:rsidP="00002B65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0D1CE7">
        <w:rPr>
          <w:rFonts w:ascii="Times New Roman" w:hAnsi="Times New Roman" w:cs="Times New Roman"/>
          <w:sz w:val="24"/>
          <w:szCs w:val="24"/>
        </w:rPr>
        <w:t xml:space="preserve"> di NTB</w:t>
      </w:r>
      <w:r>
        <w:rPr>
          <w:rFonts w:ascii="Times New Roman" w:hAnsi="Times New Roman" w:cs="Times New Roman"/>
          <w:sz w:val="24"/>
          <w:szCs w:val="24"/>
        </w:rPr>
        <w:t xml:space="preserve">, PT. Newmont Nusa Tenggara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mineral.</w:t>
      </w:r>
    </w:p>
    <w:p w:rsidR="00002B65" w:rsidRDefault="00002B65" w:rsidP="00002B65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kW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kW,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kW.</w:t>
      </w:r>
    </w:p>
    <w:p w:rsidR="00002B65" w:rsidRPr="00FC3662" w:rsidRDefault="00002B65" w:rsidP="00002B65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62">
        <w:rPr>
          <w:rFonts w:ascii="Times New Roman" w:hAnsi="Times New Roman" w:cs="Times New Roman"/>
          <w:i/>
          <w:sz w:val="24"/>
          <w:szCs w:val="24"/>
        </w:rPr>
        <w:t>reliability engineer</w:t>
      </w:r>
      <w:r w:rsidR="00FC3662">
        <w:rPr>
          <w:rFonts w:ascii="Times New Roman" w:hAnsi="Times New Roman" w:cs="Times New Roman"/>
          <w:sz w:val="24"/>
          <w:szCs w:val="24"/>
        </w:rPr>
        <w:t xml:space="preserve"> PT N</w:t>
      </w:r>
      <w:r w:rsidR="00010883">
        <w:rPr>
          <w:rFonts w:ascii="Times New Roman" w:hAnsi="Times New Roman" w:cs="Times New Roman"/>
          <w:sz w:val="24"/>
          <w:szCs w:val="24"/>
        </w:rPr>
        <w:t xml:space="preserve">ewmont Nusa Tenggara, </w:t>
      </w:r>
      <w:proofErr w:type="spellStart"/>
      <w:r w:rsidR="00010883">
        <w:rPr>
          <w:rFonts w:ascii="Times New Roman" w:hAnsi="Times New Roman" w:cs="Times New Roman"/>
          <w:sz w:val="24"/>
          <w:szCs w:val="24"/>
        </w:rPr>
        <w:t>ter</w:t>
      </w:r>
      <w:r w:rsidR="00E759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r w:rsidR="001826D5">
        <w:rPr>
          <w:rFonts w:ascii="Times New Roman" w:hAnsi="Times New Roman" w:cs="Times New Roman"/>
          <w:sz w:val="24"/>
          <w:szCs w:val="24"/>
        </w:rPr>
        <w:t>30</w:t>
      </w:r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15 kW</w:t>
      </w:r>
      <w:r w:rsidR="0018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D5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1826D5">
        <w:rPr>
          <w:rFonts w:ascii="Times New Roman" w:hAnsi="Times New Roman" w:cs="Times New Roman"/>
          <w:sz w:val="24"/>
          <w:szCs w:val="24"/>
        </w:rPr>
        <w:t xml:space="preserve"> di </w:t>
      </w:r>
      <w:r w:rsidR="001826D5">
        <w:rPr>
          <w:rFonts w:ascii="Times New Roman" w:hAnsi="Times New Roman" w:cs="Times New Roman"/>
          <w:i/>
          <w:sz w:val="24"/>
          <w:szCs w:val="24"/>
        </w:rPr>
        <w:t>concentrator area</w:t>
      </w:r>
      <w:r w:rsidR="00FC3662">
        <w:rPr>
          <w:rFonts w:ascii="Times New Roman" w:hAnsi="Times New Roman" w:cs="Times New Roman"/>
          <w:sz w:val="24"/>
          <w:szCs w:val="24"/>
        </w:rPr>
        <w:t>. Dari</w:t>
      </w:r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r w:rsidR="001826D5">
        <w:rPr>
          <w:rFonts w:ascii="Times New Roman" w:hAnsi="Times New Roman" w:cs="Times New Roman"/>
          <w:sz w:val="24"/>
          <w:szCs w:val="24"/>
        </w:rPr>
        <w:t>30</w:t>
      </w:r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D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18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826D5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="001826D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18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>.</w:t>
      </w:r>
    </w:p>
    <w:p w:rsidR="00245BCB" w:rsidRDefault="004A2515" w:rsidP="00D21F23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7F7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FC7F7A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FC7F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7F7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3662">
        <w:rPr>
          <w:rFonts w:ascii="Times New Roman" w:hAnsi="Times New Roman" w:cs="Times New Roman"/>
          <w:sz w:val="24"/>
          <w:szCs w:val="24"/>
        </w:rPr>
        <w:t xml:space="preserve"> 15 kW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r w:rsidR="0048339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8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9E7">
        <w:rPr>
          <w:rFonts w:ascii="Times New Roman" w:hAnsi="Times New Roman" w:cs="Times New Roman"/>
          <w:i/>
          <w:sz w:val="24"/>
          <w:szCs w:val="24"/>
        </w:rPr>
        <w:t>sampling pump rougher scavenger</w:t>
      </w:r>
      <w:r w:rsidR="00DC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r w:rsidR="00DC13E6">
        <w:rPr>
          <w:rFonts w:ascii="Times New Roman" w:hAnsi="Times New Roman" w:cs="Times New Roman"/>
          <w:i/>
          <w:sz w:val="24"/>
          <w:szCs w:val="24"/>
        </w:rPr>
        <w:t xml:space="preserve">sample </w:t>
      </w:r>
      <w:r w:rsidR="00DC13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r w:rsidR="00DC13E6">
        <w:rPr>
          <w:rFonts w:ascii="Times New Roman" w:hAnsi="Times New Roman" w:cs="Times New Roman"/>
          <w:i/>
          <w:sz w:val="24"/>
          <w:szCs w:val="24"/>
        </w:rPr>
        <w:t>rougher scavenger</w:t>
      </w:r>
      <w:r w:rsidR="00E759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r w:rsidR="00E7599F">
        <w:rPr>
          <w:rFonts w:ascii="Times New Roman" w:hAnsi="Times New Roman" w:cs="Times New Roman"/>
          <w:i/>
          <w:sz w:val="24"/>
          <w:szCs w:val="24"/>
        </w:rPr>
        <w:t>slurry</w:t>
      </w:r>
      <w:r w:rsidR="00E75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adukan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mineral)</w:t>
      </w:r>
      <w:r w:rsidR="00040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0C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0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C8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="00040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C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040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C8">
        <w:rPr>
          <w:rFonts w:ascii="Times New Roman" w:hAnsi="Times New Roman" w:cs="Times New Roman"/>
          <w:sz w:val="24"/>
          <w:szCs w:val="24"/>
        </w:rPr>
        <w:t>mineralnya</w:t>
      </w:r>
      <w:proofErr w:type="spellEnd"/>
      <w:r w:rsidR="0048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48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48339F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339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8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9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r w:rsidR="00E7599F">
        <w:rPr>
          <w:rFonts w:ascii="Times New Roman" w:hAnsi="Times New Roman" w:cs="Times New Roman"/>
          <w:i/>
          <w:sz w:val="24"/>
          <w:szCs w:val="24"/>
        </w:rPr>
        <w:t xml:space="preserve">slurry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r w:rsidR="00E7599F">
        <w:rPr>
          <w:rFonts w:ascii="Times New Roman" w:hAnsi="Times New Roman" w:cs="Times New Roman"/>
          <w:i/>
          <w:sz w:val="24"/>
          <w:szCs w:val="24"/>
        </w:rPr>
        <w:t xml:space="preserve">reagent </w:t>
      </w:r>
      <w:r w:rsidR="00E759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pengikat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>)</w:t>
      </w:r>
      <w:r w:rsidR="00E759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mineral. </w:t>
      </w:r>
      <w:proofErr w:type="spellStart"/>
      <w:r w:rsidR="00E7599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E7599F">
        <w:rPr>
          <w:rFonts w:ascii="Times New Roman" w:hAnsi="Times New Roman" w:cs="Times New Roman"/>
          <w:sz w:val="24"/>
          <w:szCs w:val="24"/>
        </w:rPr>
        <w:t xml:space="preserve"> </w:t>
      </w:r>
      <w:r w:rsidR="00E7599F">
        <w:rPr>
          <w:rFonts w:ascii="Times New Roman" w:hAnsi="Times New Roman" w:cs="Times New Roman"/>
          <w:i/>
          <w:sz w:val="24"/>
          <w:szCs w:val="24"/>
        </w:rPr>
        <w:t>sampling pump rougher scavenger</w:t>
      </w:r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beroperasinya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E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DC13E6">
        <w:rPr>
          <w:rFonts w:ascii="Times New Roman" w:hAnsi="Times New Roman" w:cs="Times New Roman"/>
          <w:sz w:val="24"/>
          <w:szCs w:val="24"/>
        </w:rPr>
        <w:t xml:space="preserve"> </w:t>
      </w:r>
      <w:r w:rsidR="00DC13E6">
        <w:rPr>
          <w:rFonts w:ascii="Times New Roman" w:hAnsi="Times New Roman" w:cs="Times New Roman"/>
          <w:i/>
          <w:sz w:val="24"/>
          <w:szCs w:val="24"/>
        </w:rPr>
        <w:t>rougher scavenger</w:t>
      </w:r>
      <w:r w:rsidR="00DC13E6">
        <w:rPr>
          <w:rFonts w:ascii="Times New Roman" w:hAnsi="Times New Roman" w:cs="Times New Roman"/>
          <w:sz w:val="24"/>
          <w:szCs w:val="24"/>
        </w:rPr>
        <w:t>.</w:t>
      </w:r>
    </w:p>
    <w:p w:rsidR="0048339F" w:rsidRPr="0048339F" w:rsidRDefault="0048339F" w:rsidP="00D21F23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sampling pump rougher scavenger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BCB" w:rsidRDefault="00245BCB" w:rsidP="00D21F23">
      <w:pPr>
        <w:pStyle w:val="ListParagraph"/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5E41" w:rsidRDefault="008B3B30" w:rsidP="00F37CF8">
      <w:pPr>
        <w:pStyle w:val="ListParagraph"/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B3B30" w:rsidRDefault="00A90CA3" w:rsidP="00E7599F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245BCB">
        <w:rPr>
          <w:rFonts w:ascii="Times New Roman" w:hAnsi="Times New Roman" w:cs="Times New Roman"/>
          <w:sz w:val="24"/>
          <w:szCs w:val="24"/>
        </w:rPr>
        <w:t xml:space="preserve"> </w:t>
      </w:r>
      <w:r w:rsidR="00245BCB" w:rsidRPr="00245BCB">
        <w:rPr>
          <w:rFonts w:ascii="Times New Roman" w:hAnsi="Times New Roman" w:cs="Times New Roman"/>
          <w:i/>
          <w:sz w:val="24"/>
          <w:szCs w:val="24"/>
        </w:rPr>
        <w:t>sampling</w:t>
      </w:r>
      <w:r w:rsidR="00245BCB">
        <w:rPr>
          <w:rFonts w:ascii="Times New Roman" w:hAnsi="Times New Roman" w:cs="Times New Roman"/>
          <w:i/>
          <w:sz w:val="24"/>
          <w:szCs w:val="24"/>
        </w:rPr>
        <w:t xml:space="preserve"> pump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rougher scavenger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Newmont Nusa Tenggara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pengoperasiannya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pengoperasiannya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4C8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ge</w:t>
      </w:r>
      <w:r w:rsidR="0038476C">
        <w:rPr>
          <w:rFonts w:ascii="Times New Roman" w:hAnsi="Times New Roman" w:cs="Times New Roman"/>
          <w:sz w:val="24"/>
          <w:szCs w:val="24"/>
        </w:rPr>
        <w:t>taran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84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D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0D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457">
        <w:rPr>
          <w:rFonts w:ascii="Times New Roman" w:hAnsi="Times New Roman" w:cs="Times New Roman"/>
          <w:sz w:val="24"/>
          <w:szCs w:val="24"/>
        </w:rPr>
        <w:t>m</w:t>
      </w:r>
      <w:r w:rsidR="00C82426">
        <w:rPr>
          <w:rFonts w:ascii="Times New Roman" w:hAnsi="Times New Roman" w:cs="Times New Roman"/>
          <w:sz w:val="24"/>
          <w:szCs w:val="24"/>
        </w:rPr>
        <w:t>esin</w:t>
      </w:r>
      <w:proofErr w:type="spellEnd"/>
      <w:r w:rsidR="00245BCB">
        <w:rPr>
          <w:rFonts w:ascii="Times New Roman" w:hAnsi="Times New Roman" w:cs="Times New Roman"/>
          <w:sz w:val="24"/>
          <w:szCs w:val="24"/>
        </w:rPr>
        <w:t xml:space="preserve"> </w:t>
      </w:r>
      <w:r w:rsidR="00245BCB">
        <w:rPr>
          <w:rFonts w:ascii="Times New Roman" w:hAnsi="Times New Roman" w:cs="Times New Roman"/>
          <w:i/>
          <w:sz w:val="24"/>
          <w:szCs w:val="24"/>
        </w:rPr>
        <w:t>sampling pump</w:t>
      </w:r>
      <w:r w:rsidR="00A06457">
        <w:rPr>
          <w:rFonts w:ascii="Times New Roman" w:hAnsi="Times New Roman" w:cs="Times New Roman"/>
          <w:sz w:val="24"/>
          <w:szCs w:val="24"/>
        </w:rPr>
        <w:t xml:space="preserve"> </w:t>
      </w:r>
      <w:r w:rsidR="00A06457">
        <w:rPr>
          <w:rFonts w:ascii="Times New Roman" w:hAnsi="Times New Roman" w:cs="Times New Roman"/>
          <w:i/>
          <w:sz w:val="24"/>
          <w:szCs w:val="24"/>
        </w:rPr>
        <w:t xml:space="preserve">rougher scavenger </w:t>
      </w:r>
      <w:r w:rsidR="00A06457">
        <w:rPr>
          <w:rFonts w:ascii="Times New Roman" w:hAnsi="Times New Roman" w:cs="Times New Roman"/>
          <w:sz w:val="24"/>
          <w:szCs w:val="24"/>
        </w:rPr>
        <w:t xml:space="preserve">di PT. Newmont Nusa Tenggara </w:t>
      </w:r>
      <w:proofErr w:type="spellStart"/>
      <w:r w:rsidR="00A06457">
        <w:rPr>
          <w:rFonts w:ascii="Times New Roman" w:hAnsi="Times New Roman" w:cs="Times New Roman"/>
          <w:sz w:val="24"/>
          <w:szCs w:val="24"/>
        </w:rPr>
        <w:t>terhada</w:t>
      </w:r>
      <w:r w:rsidR="00C8242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2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A9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6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A9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98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9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C82426">
        <w:rPr>
          <w:rFonts w:ascii="Times New Roman" w:hAnsi="Times New Roman" w:cs="Times New Roman"/>
          <w:sz w:val="24"/>
          <w:szCs w:val="24"/>
        </w:rPr>
        <w:t>.</w:t>
      </w:r>
    </w:p>
    <w:p w:rsidR="00E94F4B" w:rsidRDefault="00E94F4B" w:rsidP="00E94F4B">
      <w:pPr>
        <w:pStyle w:val="ListParagraph"/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C5E41" w:rsidRDefault="00AC1F1D" w:rsidP="00D214B5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1F1D" w:rsidRPr="00AC1F1D" w:rsidRDefault="00BE1708" w:rsidP="00AC1F1D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Motor penggerak memiliki spesifikasi teknik yang sama.</w:t>
      </w:r>
    </w:p>
    <w:p w:rsidR="00AC1F1D" w:rsidRPr="00564B0B" w:rsidRDefault="00FE2B06" w:rsidP="00AC1F1D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AC5">
        <w:rPr>
          <w:rFonts w:ascii="Times New Roman" w:hAnsi="Times New Roman" w:cs="Times New Roman"/>
          <w:sz w:val="24"/>
          <w:szCs w:val="24"/>
        </w:rPr>
        <w:t xml:space="preserve">24 jam </w:t>
      </w:r>
      <w:proofErr w:type="spellStart"/>
      <w:r w:rsidR="00F33AC5">
        <w:rPr>
          <w:rFonts w:ascii="Times New Roman" w:hAnsi="Times New Roman" w:cs="Times New Roman"/>
          <w:sz w:val="24"/>
          <w:szCs w:val="24"/>
        </w:rPr>
        <w:t>d</w:t>
      </w:r>
      <w:r w:rsidR="009A0EC1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9A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C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9A0E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A0EC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A0EC1">
        <w:rPr>
          <w:rFonts w:ascii="Times New Roman" w:hAnsi="Times New Roman" w:cs="Times New Roman"/>
          <w:sz w:val="24"/>
          <w:szCs w:val="24"/>
        </w:rPr>
        <w:t xml:space="preserve"> 15</w:t>
      </w:r>
      <w:r w:rsidR="00F33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C5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F33AC5">
        <w:rPr>
          <w:rFonts w:ascii="Times New Roman" w:hAnsi="Times New Roman" w:cs="Times New Roman"/>
          <w:sz w:val="24"/>
          <w:szCs w:val="24"/>
        </w:rPr>
        <w:t>.</w:t>
      </w:r>
    </w:p>
    <w:p w:rsidR="00564B0B" w:rsidRPr="00AC1F1D" w:rsidRDefault="00564B0B" w:rsidP="00AC1F1D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</w:t>
      </w:r>
      <w:r w:rsidR="007C0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BB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7C0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B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C0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BB">
        <w:rPr>
          <w:rFonts w:ascii="Times New Roman" w:hAnsi="Times New Roman" w:cs="Times New Roman"/>
          <w:sz w:val="24"/>
          <w:szCs w:val="24"/>
        </w:rPr>
        <w:t>fasa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CBB" w:rsidRPr="00803BD1" w:rsidRDefault="00FE2B06" w:rsidP="00CA72D5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F33AC5">
        <w:rPr>
          <w:rFonts w:ascii="Times New Roman" w:hAnsi="Times New Roman" w:cs="Times New Roman"/>
          <w:sz w:val="24"/>
          <w:szCs w:val="24"/>
        </w:rPr>
        <w:t xml:space="preserve"> motor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penggerak adalah</w:t>
      </w:r>
      <w:r w:rsidR="00F33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3AC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F33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33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85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E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8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E585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03BD1" w:rsidRPr="00CA72D5" w:rsidRDefault="00803BD1" w:rsidP="00CA72D5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 2013.</w:t>
      </w:r>
    </w:p>
    <w:p w:rsidR="001B7F22" w:rsidRDefault="001B7F22" w:rsidP="001B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22" w:rsidRPr="000D1CE7" w:rsidRDefault="001B7F22" w:rsidP="000D1CE7">
      <w:pPr>
        <w:pStyle w:val="ListParagraph"/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57450" w:rsidRPr="00040CC8" w:rsidRDefault="00C82426" w:rsidP="00040CC8">
      <w:pPr>
        <w:spacing w:after="24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0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9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A9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9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5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6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0A3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0D1CE7">
        <w:rPr>
          <w:rFonts w:ascii="Times New Roman" w:hAnsi="Times New Roman" w:cs="Times New Roman"/>
          <w:sz w:val="24"/>
          <w:szCs w:val="24"/>
        </w:rPr>
        <w:t xml:space="preserve"> </w:t>
      </w:r>
      <w:r w:rsidR="000D1CE7">
        <w:rPr>
          <w:rFonts w:ascii="Times New Roman" w:hAnsi="Times New Roman" w:cs="Times New Roman"/>
          <w:i/>
          <w:sz w:val="24"/>
          <w:szCs w:val="24"/>
        </w:rPr>
        <w:t>rougher scavenger</w:t>
      </w:r>
      <w:r>
        <w:rPr>
          <w:rFonts w:ascii="Times New Roman" w:hAnsi="Times New Roman" w:cs="Times New Roman"/>
          <w:i/>
          <w:sz w:val="24"/>
          <w:szCs w:val="24"/>
        </w:rPr>
        <w:t xml:space="preserve"> cell</w:t>
      </w:r>
      <w:r w:rsidR="000D1CE7">
        <w:rPr>
          <w:rFonts w:ascii="Times New Roman" w:hAnsi="Times New Roman" w:cs="Times New Roman"/>
          <w:sz w:val="24"/>
          <w:szCs w:val="24"/>
        </w:rPr>
        <w:t xml:space="preserve"> di PT. Newmont Nusa Tenggara</w:t>
      </w:r>
      <w:r w:rsidR="00D214B5" w:rsidRPr="000D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B5" w:rsidRPr="000D1C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A9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0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AC1F1D">
        <w:rPr>
          <w:rFonts w:ascii="Times New Roman" w:hAnsi="Times New Roman" w:cs="Times New Roman"/>
          <w:sz w:val="24"/>
          <w:szCs w:val="24"/>
        </w:rPr>
        <w:t>.</w:t>
      </w:r>
    </w:p>
    <w:p w:rsidR="00F119AE" w:rsidRDefault="00F119AE" w:rsidP="00F57450">
      <w:pPr>
        <w:pStyle w:val="ListParagraph"/>
        <w:numPr>
          <w:ilvl w:val="0"/>
          <w:numId w:val="1"/>
        </w:numPr>
        <w:tabs>
          <w:tab w:val="clear" w:pos="360"/>
        </w:tabs>
        <w:spacing w:before="120"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85A32" w:rsidRPr="00713C04" w:rsidRDefault="00E01336" w:rsidP="00713C04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1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1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C1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1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C1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943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41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89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="005D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1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5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6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0A3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A02479">
        <w:rPr>
          <w:rFonts w:ascii="Times New Roman" w:hAnsi="Times New Roman" w:cs="Times New Roman"/>
          <w:sz w:val="24"/>
          <w:szCs w:val="24"/>
        </w:rPr>
        <w:t xml:space="preserve"> </w:t>
      </w:r>
      <w:r w:rsidR="00A02479">
        <w:rPr>
          <w:rFonts w:ascii="Times New Roman" w:hAnsi="Times New Roman" w:cs="Times New Roman"/>
          <w:i/>
          <w:sz w:val="24"/>
          <w:szCs w:val="24"/>
        </w:rPr>
        <w:t>sampling</w:t>
      </w:r>
      <w:r w:rsidR="00AC1F1D">
        <w:rPr>
          <w:rFonts w:ascii="Times New Roman" w:hAnsi="Times New Roman" w:cs="Times New Roman"/>
          <w:sz w:val="24"/>
          <w:szCs w:val="24"/>
        </w:rPr>
        <w:t xml:space="preserve"> </w:t>
      </w:r>
      <w:r w:rsidR="00AC1F1D">
        <w:rPr>
          <w:rFonts w:ascii="Times New Roman" w:hAnsi="Times New Roman" w:cs="Times New Roman"/>
          <w:i/>
          <w:sz w:val="24"/>
          <w:szCs w:val="24"/>
        </w:rPr>
        <w:t>rougher scavenger cell</w:t>
      </w:r>
      <w:r w:rsidR="00E218F2">
        <w:rPr>
          <w:rFonts w:ascii="Times New Roman" w:hAnsi="Times New Roman" w:cs="Times New Roman"/>
          <w:sz w:val="24"/>
          <w:szCs w:val="24"/>
        </w:rPr>
        <w:t xml:space="preserve"> </w:t>
      </w:r>
      <w:r w:rsidR="00AC1F1D">
        <w:rPr>
          <w:rFonts w:ascii="Times New Roman" w:hAnsi="Times New Roman" w:cs="Times New Roman"/>
          <w:sz w:val="24"/>
          <w:szCs w:val="24"/>
        </w:rPr>
        <w:t>di PT. Newmont Nusa Tenggara</w:t>
      </w:r>
      <w:r w:rsidR="00E2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2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2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E2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2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2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E218F2">
        <w:rPr>
          <w:rFonts w:ascii="Times New Roman" w:hAnsi="Times New Roman" w:cs="Times New Roman"/>
          <w:sz w:val="24"/>
          <w:szCs w:val="24"/>
        </w:rPr>
        <w:t>.</w:t>
      </w:r>
    </w:p>
    <w:sectPr w:rsidR="00085A32" w:rsidRPr="00713C04" w:rsidSect="002A6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05" w:rsidRDefault="00603F05" w:rsidP="00D403A7">
      <w:pPr>
        <w:spacing w:after="0" w:line="240" w:lineRule="auto"/>
      </w:pPr>
      <w:r>
        <w:separator/>
      </w:r>
    </w:p>
  </w:endnote>
  <w:endnote w:type="continuationSeparator" w:id="0">
    <w:p w:rsidR="00603F05" w:rsidRDefault="00603F05" w:rsidP="00D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8A" w:rsidRDefault="002A6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C13E6" w:rsidRPr="00D403A7" w:rsidRDefault="00603F0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C13E6" w:rsidRPr="00D403A7" w:rsidRDefault="00DC13E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6" w:rsidRPr="002A608A" w:rsidRDefault="002A608A" w:rsidP="002A608A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05" w:rsidRDefault="00603F05" w:rsidP="00D403A7">
      <w:pPr>
        <w:spacing w:after="0" w:line="240" w:lineRule="auto"/>
      </w:pPr>
      <w:r>
        <w:separator/>
      </w:r>
    </w:p>
  </w:footnote>
  <w:footnote w:type="continuationSeparator" w:id="0">
    <w:p w:rsidR="00603F05" w:rsidRDefault="00603F05" w:rsidP="00D4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6" w:rsidRPr="002A608A" w:rsidRDefault="002A608A" w:rsidP="002A608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6" w:rsidRPr="002A608A" w:rsidRDefault="002A608A" w:rsidP="002A608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8A" w:rsidRDefault="002A6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1D22"/>
    <w:multiLevelType w:val="hybridMultilevel"/>
    <w:tmpl w:val="ADF8B120"/>
    <w:lvl w:ilvl="0" w:tplc="B3A8B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0FC0"/>
    <w:multiLevelType w:val="hybridMultilevel"/>
    <w:tmpl w:val="EA56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B379D"/>
    <w:multiLevelType w:val="hybridMultilevel"/>
    <w:tmpl w:val="799A6E52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49BF68CD"/>
    <w:multiLevelType w:val="hybridMultilevel"/>
    <w:tmpl w:val="AA421BE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97E7F8E"/>
    <w:multiLevelType w:val="hybridMultilevel"/>
    <w:tmpl w:val="2AF441F2"/>
    <w:lvl w:ilvl="0" w:tplc="480EA8D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10837EB"/>
    <w:multiLevelType w:val="hybridMultilevel"/>
    <w:tmpl w:val="D616CC04"/>
    <w:lvl w:ilvl="0" w:tplc="B3A8BD9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88B58D7"/>
    <w:multiLevelType w:val="multilevel"/>
    <w:tmpl w:val="0EFAEEE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36342A"/>
    <w:multiLevelType w:val="hybridMultilevel"/>
    <w:tmpl w:val="EBF25C0A"/>
    <w:lvl w:ilvl="0" w:tplc="46CA1872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Bug99pFXsKIQhZvXOMpflInKyB97eKWiISMDaTLcP0JKxZxEXtJ0e8h/CzWRdoJPEsm6HxE4vYRgvj/3aGIGg==" w:salt="AzfkjoD9KcUzUoGWiNJew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37"/>
    <w:rsid w:val="00002B65"/>
    <w:rsid w:val="00010883"/>
    <w:rsid w:val="00040CC8"/>
    <w:rsid w:val="00070FBD"/>
    <w:rsid w:val="00085A32"/>
    <w:rsid w:val="000A644B"/>
    <w:rsid w:val="000D1CE7"/>
    <w:rsid w:val="0010436F"/>
    <w:rsid w:val="00104FF1"/>
    <w:rsid w:val="00106462"/>
    <w:rsid w:val="001074A5"/>
    <w:rsid w:val="00176DDC"/>
    <w:rsid w:val="001826D5"/>
    <w:rsid w:val="001B7F22"/>
    <w:rsid w:val="001F705F"/>
    <w:rsid w:val="00207736"/>
    <w:rsid w:val="00245BCB"/>
    <w:rsid w:val="002A608A"/>
    <w:rsid w:val="002B6C78"/>
    <w:rsid w:val="002B6F7B"/>
    <w:rsid w:val="002F3846"/>
    <w:rsid w:val="00327DA9"/>
    <w:rsid w:val="0038476C"/>
    <w:rsid w:val="003A30C2"/>
    <w:rsid w:val="003C18D8"/>
    <w:rsid w:val="003D2647"/>
    <w:rsid w:val="003E585D"/>
    <w:rsid w:val="00407EE6"/>
    <w:rsid w:val="00410AC9"/>
    <w:rsid w:val="004178DC"/>
    <w:rsid w:val="004823A7"/>
    <w:rsid w:val="0048339F"/>
    <w:rsid w:val="004A2515"/>
    <w:rsid w:val="004B4203"/>
    <w:rsid w:val="00503305"/>
    <w:rsid w:val="00512637"/>
    <w:rsid w:val="00527E52"/>
    <w:rsid w:val="005332E3"/>
    <w:rsid w:val="00564B0B"/>
    <w:rsid w:val="00570623"/>
    <w:rsid w:val="005D2943"/>
    <w:rsid w:val="005D7006"/>
    <w:rsid w:val="00603F05"/>
    <w:rsid w:val="0061429A"/>
    <w:rsid w:val="00620F78"/>
    <w:rsid w:val="00636654"/>
    <w:rsid w:val="006840A3"/>
    <w:rsid w:val="00690207"/>
    <w:rsid w:val="00692D00"/>
    <w:rsid w:val="006B63B3"/>
    <w:rsid w:val="00713C04"/>
    <w:rsid w:val="007356DE"/>
    <w:rsid w:val="007A7C08"/>
    <w:rsid w:val="007C0CBB"/>
    <w:rsid w:val="007F3225"/>
    <w:rsid w:val="00803BD1"/>
    <w:rsid w:val="008245F5"/>
    <w:rsid w:val="008366A6"/>
    <w:rsid w:val="00846114"/>
    <w:rsid w:val="008552D7"/>
    <w:rsid w:val="00883CBC"/>
    <w:rsid w:val="008B3B30"/>
    <w:rsid w:val="008D49E7"/>
    <w:rsid w:val="008D5CFB"/>
    <w:rsid w:val="00915438"/>
    <w:rsid w:val="00923399"/>
    <w:rsid w:val="00976EB8"/>
    <w:rsid w:val="00983706"/>
    <w:rsid w:val="00984C89"/>
    <w:rsid w:val="009A0EC1"/>
    <w:rsid w:val="009A5248"/>
    <w:rsid w:val="00A02479"/>
    <w:rsid w:val="00A06457"/>
    <w:rsid w:val="00A13232"/>
    <w:rsid w:val="00A23D58"/>
    <w:rsid w:val="00A319BF"/>
    <w:rsid w:val="00A3548A"/>
    <w:rsid w:val="00A400B3"/>
    <w:rsid w:val="00A53227"/>
    <w:rsid w:val="00A90CA3"/>
    <w:rsid w:val="00A95789"/>
    <w:rsid w:val="00AC1F1D"/>
    <w:rsid w:val="00AE76F8"/>
    <w:rsid w:val="00B125CE"/>
    <w:rsid w:val="00B1733C"/>
    <w:rsid w:val="00B372F6"/>
    <w:rsid w:val="00BB5722"/>
    <w:rsid w:val="00BE1708"/>
    <w:rsid w:val="00C40DBD"/>
    <w:rsid w:val="00C517F0"/>
    <w:rsid w:val="00C7470A"/>
    <w:rsid w:val="00C82426"/>
    <w:rsid w:val="00CA72D5"/>
    <w:rsid w:val="00CB3755"/>
    <w:rsid w:val="00CE73EE"/>
    <w:rsid w:val="00D214B5"/>
    <w:rsid w:val="00D21F23"/>
    <w:rsid w:val="00D403A7"/>
    <w:rsid w:val="00D41158"/>
    <w:rsid w:val="00D515D3"/>
    <w:rsid w:val="00DC13E6"/>
    <w:rsid w:val="00DC5E41"/>
    <w:rsid w:val="00E01336"/>
    <w:rsid w:val="00E218F2"/>
    <w:rsid w:val="00E253E9"/>
    <w:rsid w:val="00E27817"/>
    <w:rsid w:val="00E34AFD"/>
    <w:rsid w:val="00E365F4"/>
    <w:rsid w:val="00E46AAE"/>
    <w:rsid w:val="00E5119A"/>
    <w:rsid w:val="00E7599F"/>
    <w:rsid w:val="00E871FC"/>
    <w:rsid w:val="00E94F4B"/>
    <w:rsid w:val="00EB107E"/>
    <w:rsid w:val="00ED57D6"/>
    <w:rsid w:val="00F119AE"/>
    <w:rsid w:val="00F33AC5"/>
    <w:rsid w:val="00F37CF8"/>
    <w:rsid w:val="00F4227F"/>
    <w:rsid w:val="00F51E3D"/>
    <w:rsid w:val="00F57450"/>
    <w:rsid w:val="00F93FF2"/>
    <w:rsid w:val="00FB100B"/>
    <w:rsid w:val="00FC3662"/>
    <w:rsid w:val="00FC7F7A"/>
    <w:rsid w:val="00FE2B06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0CA81-3EA7-4817-BF7C-1A8B47F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A7"/>
  </w:style>
  <w:style w:type="paragraph" w:styleId="Footer">
    <w:name w:val="footer"/>
    <w:basedOn w:val="Normal"/>
    <w:link w:val="FooterChar"/>
    <w:uiPriority w:val="99"/>
    <w:unhideWhenUsed/>
    <w:rsid w:val="00D4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A7"/>
  </w:style>
  <w:style w:type="paragraph" w:styleId="BalloonText">
    <w:name w:val="Balloon Text"/>
    <w:basedOn w:val="Normal"/>
    <w:link w:val="BalloonTextChar"/>
    <w:uiPriority w:val="99"/>
    <w:semiHidden/>
    <w:unhideWhenUsed/>
    <w:rsid w:val="00BE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7CE6-76B6-49DE-B279-DB5CB6DC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1</Pages>
  <Words>638</Words>
  <Characters>3639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Yudistira Ardinugraha; ViDiz</dc:creator>
  <cp:keywords/>
  <dc:description/>
  <cp:lastModifiedBy>ViDizz</cp:lastModifiedBy>
  <cp:revision>51</cp:revision>
  <cp:lastPrinted>2013-11-21T17:44:00Z</cp:lastPrinted>
  <dcterms:created xsi:type="dcterms:W3CDTF">2013-04-05T03:46:00Z</dcterms:created>
  <dcterms:modified xsi:type="dcterms:W3CDTF">2014-01-25T12:05:00Z</dcterms:modified>
</cp:coreProperties>
</file>