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1B" w:rsidRPr="00AA48C2" w:rsidRDefault="00B5281B" w:rsidP="00461324">
      <w:pPr>
        <w:jc w:val="center"/>
        <w:rPr>
          <w:rFonts w:ascii="Arial Narrow" w:hAnsi="Arial Narrow" w:cs="Arial Narrow"/>
          <w:b/>
          <w:bCs/>
          <w:sz w:val="24"/>
          <w:szCs w:val="24"/>
          <w:lang w:val="id-ID"/>
        </w:rPr>
      </w:pPr>
      <w:r w:rsidRPr="00AA48C2">
        <w:rPr>
          <w:rFonts w:ascii="Arial Narrow" w:hAnsi="Arial Narrow" w:cs="Arial Narrow"/>
          <w:b/>
          <w:bCs/>
          <w:sz w:val="24"/>
          <w:szCs w:val="24"/>
          <w:lang w:val="id-ID"/>
        </w:rPr>
        <w:t xml:space="preserve">PENGARUH JENIS KAYU DAN UKURAN STUP TERHADAP                            PRODUKTIVITAS </w:t>
      </w:r>
      <w:r w:rsidRPr="00AA48C2">
        <w:rPr>
          <w:rFonts w:ascii="Arial Narrow" w:hAnsi="Arial Narrow" w:cs="Arial Narrow"/>
          <w:b/>
          <w:bCs/>
          <w:i/>
          <w:iCs/>
          <w:sz w:val="24"/>
          <w:szCs w:val="24"/>
          <w:lang w:val="id-ID"/>
        </w:rPr>
        <w:t>Trigona sp.</w:t>
      </w:r>
    </w:p>
    <w:p w:rsidR="00B5281B" w:rsidRPr="00AA48C2" w:rsidRDefault="00B5281B" w:rsidP="00465963">
      <w:pPr>
        <w:jc w:val="center"/>
        <w:rPr>
          <w:rFonts w:ascii="Arial Narrow" w:hAnsi="Arial Narrow" w:cs="Arial Narrow"/>
          <w:b/>
          <w:bCs/>
          <w:sz w:val="24"/>
          <w:szCs w:val="24"/>
          <w:lang w:val="id-ID"/>
        </w:rPr>
      </w:pPr>
      <w:r w:rsidRPr="00AA48C2">
        <w:rPr>
          <w:rFonts w:ascii="Arial Narrow" w:hAnsi="Arial Narrow" w:cs="Arial Narrow"/>
          <w:b/>
          <w:bCs/>
          <w:sz w:val="24"/>
          <w:szCs w:val="24"/>
          <w:lang w:val="id-ID"/>
        </w:rPr>
        <w:t>Ngakan Agus Trisantika, Endah Wahyuningsih, S.Hut.,MP., Indriyatno, S.Hut.,MP.</w:t>
      </w:r>
    </w:p>
    <w:p w:rsidR="00B5281B" w:rsidRPr="00AA48C2" w:rsidRDefault="00B5281B" w:rsidP="002B0E5B">
      <w:pPr>
        <w:spacing w:after="120" w:line="240" w:lineRule="auto"/>
        <w:jc w:val="center"/>
        <w:rPr>
          <w:rFonts w:ascii="Arial Narrow" w:hAnsi="Arial Narrow" w:cs="Arial Narrow"/>
          <w:b/>
          <w:bCs/>
          <w:sz w:val="24"/>
          <w:szCs w:val="24"/>
          <w:lang w:val="id-ID"/>
        </w:rPr>
      </w:pPr>
    </w:p>
    <w:p w:rsidR="00B5281B" w:rsidRPr="00AA48C2" w:rsidRDefault="00B5281B" w:rsidP="00F76989">
      <w:pPr>
        <w:jc w:val="center"/>
        <w:rPr>
          <w:rFonts w:ascii="Arial Narrow" w:hAnsi="Arial Narrow" w:cs="Arial Narrow"/>
          <w:b/>
          <w:bCs/>
          <w:sz w:val="24"/>
          <w:szCs w:val="24"/>
        </w:rPr>
      </w:pPr>
      <w:r w:rsidRPr="00AA48C2">
        <w:rPr>
          <w:rFonts w:ascii="Arial Narrow" w:hAnsi="Arial Narrow" w:cs="Arial Narrow"/>
          <w:b/>
          <w:bCs/>
          <w:sz w:val="24"/>
          <w:szCs w:val="24"/>
        </w:rPr>
        <w:t xml:space="preserve">The Effect Of Wood Types And Beehive On Productivity Of </w:t>
      </w:r>
      <w:r w:rsidRPr="00AA48C2">
        <w:rPr>
          <w:rFonts w:ascii="Arial Narrow" w:hAnsi="Arial Narrow" w:cs="Arial Narrow"/>
          <w:b/>
          <w:bCs/>
          <w:i/>
          <w:iCs/>
          <w:sz w:val="24"/>
          <w:szCs w:val="24"/>
        </w:rPr>
        <w:t>Trigona sp.</w:t>
      </w:r>
    </w:p>
    <w:p w:rsidR="00B5281B" w:rsidRPr="00AA48C2" w:rsidRDefault="00B5281B" w:rsidP="00F76989">
      <w:pPr>
        <w:tabs>
          <w:tab w:val="center" w:pos="4252"/>
          <w:tab w:val="left" w:pos="6570"/>
        </w:tabs>
        <w:rPr>
          <w:rFonts w:ascii="Arial Narrow" w:hAnsi="Arial Narrow" w:cs="Arial Narrow"/>
          <w:b/>
          <w:bCs/>
          <w:i/>
          <w:iCs/>
          <w:sz w:val="24"/>
          <w:szCs w:val="24"/>
        </w:rPr>
      </w:pPr>
      <w:r w:rsidRPr="00AA48C2">
        <w:rPr>
          <w:rFonts w:ascii="Arial Narrow" w:hAnsi="Arial Narrow" w:cs="Arial Narrow"/>
          <w:b/>
          <w:bCs/>
          <w:i/>
          <w:iCs/>
          <w:sz w:val="24"/>
          <w:szCs w:val="24"/>
        </w:rPr>
        <w:tab/>
        <w:t>ABSTRACT</w:t>
      </w:r>
      <w:r w:rsidRPr="00AA48C2">
        <w:rPr>
          <w:rFonts w:ascii="Arial Narrow" w:hAnsi="Arial Narrow" w:cs="Arial Narrow"/>
          <w:b/>
          <w:bCs/>
          <w:i/>
          <w:iCs/>
          <w:sz w:val="24"/>
          <w:szCs w:val="24"/>
        </w:rPr>
        <w:tab/>
      </w:r>
    </w:p>
    <w:p w:rsidR="00B5281B" w:rsidRPr="00AA48C2" w:rsidRDefault="00B5281B" w:rsidP="002B0E5B">
      <w:pPr>
        <w:ind w:firstLine="720"/>
        <w:jc w:val="both"/>
        <w:rPr>
          <w:rFonts w:ascii="Arial Narrow" w:hAnsi="Arial Narrow" w:cs="Arial Narrow"/>
          <w:i/>
          <w:iCs/>
          <w:sz w:val="24"/>
          <w:szCs w:val="24"/>
        </w:rPr>
      </w:pPr>
      <w:r w:rsidRPr="00AA48C2">
        <w:rPr>
          <w:rFonts w:ascii="Arial Narrow" w:hAnsi="Arial Narrow" w:cs="Arial Narrow"/>
          <w:i/>
          <w:iCs/>
          <w:sz w:val="24"/>
          <w:szCs w:val="24"/>
        </w:rPr>
        <w:t>There are many types of wood being used by Trigona sp. keeper, but non of them being determined as the standard one. In this experiment the sizes of beehive being compared are 37x18x18,5 cm and 30x20x20 cm. The objectives of this experiment are 1) To understand the effect of wood type and beehive size on productivity of Trigona sp. And 2) To understand the effect of interaction of wood type and beehive size on productivity of Trigona sp. The benefit that can be taken from this experiment is a valuable knowledge regarding the ideal wood type and size that can be used as a standard in making beehives.</w:t>
      </w:r>
    </w:p>
    <w:p w:rsidR="00B5281B" w:rsidRPr="00AA48C2" w:rsidRDefault="00B5281B" w:rsidP="006D14F6">
      <w:pPr>
        <w:ind w:firstLine="720"/>
        <w:jc w:val="both"/>
        <w:rPr>
          <w:rFonts w:ascii="Arial Narrow" w:hAnsi="Arial Narrow" w:cs="Arial Narrow"/>
          <w:i/>
          <w:iCs/>
          <w:sz w:val="24"/>
          <w:szCs w:val="24"/>
          <w:lang w:val="id-ID"/>
        </w:rPr>
      </w:pPr>
      <w:r w:rsidRPr="00AA48C2">
        <w:rPr>
          <w:rFonts w:ascii="Arial Narrow" w:hAnsi="Arial Narrow" w:cs="Arial Narrow"/>
          <w:i/>
          <w:iCs/>
          <w:sz w:val="24"/>
          <w:szCs w:val="24"/>
          <w:lang w:val="id-ID"/>
        </w:rPr>
        <w:t xml:space="preserve">The experiment was conducted in Pelolat Hamlet Bengkaung Village Batulayar Subdistrict Lombok Barat Regency which started from June to August 2013. The method used in this experiment is experimental method using Factorial Completely Randomized Design. Three different types of wood are used in this experiment, they are sengon, dadap, and kemiri. The sizes of beehives used are 37x18x18,5 cm and 30x20x20 cm. Each combination of treatment is replicated 3 times therefore made 18 experimental units. The data obtained then analyzed using ANOVA (analysis of variance) on significance level 95% and if there any significant effect found, then the analysis continued using Duncan Multiple Range Test on the same significance level. </w:t>
      </w:r>
    </w:p>
    <w:p w:rsidR="00B5281B" w:rsidRPr="00AA48C2" w:rsidRDefault="00B5281B" w:rsidP="006D14F6">
      <w:pPr>
        <w:ind w:firstLine="720"/>
        <w:jc w:val="both"/>
        <w:rPr>
          <w:rFonts w:ascii="Arial Narrow" w:hAnsi="Arial Narrow" w:cs="Arial Narrow"/>
          <w:i/>
          <w:iCs/>
          <w:color w:val="000000"/>
          <w:sz w:val="24"/>
          <w:szCs w:val="24"/>
          <w:lang w:val="id-ID"/>
        </w:rPr>
      </w:pPr>
      <w:r w:rsidRPr="00AA48C2">
        <w:rPr>
          <w:rFonts w:ascii="Arial Narrow" w:hAnsi="Arial Narrow" w:cs="Arial Narrow"/>
          <w:i/>
          <w:iCs/>
          <w:color w:val="000000"/>
          <w:sz w:val="24"/>
          <w:szCs w:val="24"/>
          <w:lang w:val="id-ID"/>
        </w:rPr>
        <w:t xml:space="preserve">The result shows that : 1) wood type is affecting the productivity of Trigona sp. Wood type A3 = Kemiri (Aleurites moluccana) gives the highest productivity score that is 14, then seconded by dadap (Erythrina variegate) which gives productivity score 10 and the last one is sengon (Paraserianthes falcataria) with productivity score 6. Whereas behive size does not seem to affect the productivity of Trigona sp. significantly. 2) The combination of wood type and beehive size which is found to be the most ideal for Trigona sp. is kemiri wood with the size of 30x20x20cm. The author recommends to conduct an advance experiment in dry season with the same title.  </w:t>
      </w:r>
    </w:p>
    <w:p w:rsidR="00B5281B" w:rsidRPr="00AA48C2" w:rsidRDefault="00B5281B" w:rsidP="00045378">
      <w:pPr>
        <w:rPr>
          <w:rFonts w:ascii="Arial Narrow" w:hAnsi="Arial Narrow" w:cs="Arial Narrow"/>
          <w:i/>
          <w:iCs/>
          <w:sz w:val="24"/>
          <w:szCs w:val="24"/>
        </w:rPr>
      </w:pPr>
      <w:r w:rsidRPr="00AA48C2">
        <w:rPr>
          <w:rStyle w:val="hps"/>
          <w:rFonts w:ascii="Arial Narrow" w:hAnsi="Arial Narrow" w:cs="Arial Narrow"/>
          <w:i/>
          <w:iCs/>
          <w:sz w:val="24"/>
          <w:szCs w:val="24"/>
        </w:rPr>
        <w:t>Keywords: wood type, behive size, productivity, Trigona sp.</w:t>
      </w:r>
    </w:p>
    <w:p w:rsidR="00B5281B" w:rsidRDefault="00B5281B" w:rsidP="00045378">
      <w:pPr>
        <w:jc w:val="center"/>
        <w:rPr>
          <w:rFonts w:ascii="Arial Narrow" w:hAnsi="Arial Narrow" w:cs="Arial Narrow"/>
          <w:b/>
          <w:bCs/>
          <w:i/>
          <w:iCs/>
          <w:sz w:val="24"/>
          <w:szCs w:val="24"/>
        </w:rPr>
      </w:pPr>
    </w:p>
    <w:p w:rsidR="00B5281B" w:rsidRPr="00AA48C2" w:rsidRDefault="00B5281B" w:rsidP="00045378">
      <w:pPr>
        <w:jc w:val="center"/>
        <w:rPr>
          <w:rFonts w:ascii="Arial Narrow" w:hAnsi="Arial Narrow" w:cs="Arial Narrow"/>
          <w:b/>
          <w:bCs/>
          <w:i/>
          <w:iCs/>
          <w:sz w:val="24"/>
          <w:szCs w:val="24"/>
        </w:rPr>
      </w:pPr>
      <w:r w:rsidRPr="00AA48C2">
        <w:rPr>
          <w:rFonts w:ascii="Arial Narrow" w:hAnsi="Arial Narrow" w:cs="Arial Narrow"/>
          <w:b/>
          <w:bCs/>
          <w:i/>
          <w:iCs/>
          <w:sz w:val="24"/>
          <w:szCs w:val="24"/>
        </w:rPr>
        <w:t>ABSTRAK</w:t>
      </w:r>
    </w:p>
    <w:p w:rsidR="00B5281B" w:rsidRPr="00AA48C2" w:rsidRDefault="00B5281B" w:rsidP="00FC4243">
      <w:pPr>
        <w:spacing w:line="360" w:lineRule="auto"/>
        <w:ind w:firstLine="720"/>
        <w:jc w:val="both"/>
        <w:rPr>
          <w:rFonts w:ascii="Arial Narrow" w:hAnsi="Arial Narrow" w:cs="Arial Narrow"/>
          <w:i/>
          <w:iCs/>
          <w:sz w:val="24"/>
          <w:szCs w:val="24"/>
          <w:lang w:val="id-ID"/>
        </w:rPr>
      </w:pPr>
      <w:r w:rsidRPr="00AA48C2">
        <w:rPr>
          <w:rFonts w:ascii="Arial Narrow" w:hAnsi="Arial Narrow" w:cs="Arial Narrow"/>
          <w:i/>
          <w:iCs/>
          <w:sz w:val="24"/>
          <w:szCs w:val="24"/>
          <w:lang w:val="id-ID"/>
        </w:rPr>
        <w:t>Jenis kayu stup yang digunakan peternak lebah madu Trigona sp bermacam-macam, namun belum ada kayu standar yang digunakan untuk membuat stup lebah madu Trigona sp. Pada penelitian ini ukuran stup yang dibandingkan adalah 37x18x18,5 cm dan 30x20x20 cm. Tujuan Penelitian ini adalah 1) Untuk mengetahui pengaruh jenis kayu dan ukuran stup terhadap produktivitas Trigona sp dan 2) Untuk mengetahui pengaruh interaksi jenis kayu dan ukuran stup terhadap produktivitas Trigona sp. Manfaat dari penelitian ini diharapkan dapat memberikan informasi tentang jenis kayu dan ukuran yang ideal untuk bahan pembuatan stup lebah madu Trigona sp dan dapat dijadikan sebagai standar pembuatan stup untuk program pemerintah yang berkaitan dengan lebah Trigona sp.</w:t>
      </w:r>
    </w:p>
    <w:p w:rsidR="00B5281B" w:rsidRPr="00AA48C2" w:rsidRDefault="00B5281B" w:rsidP="00FC4243">
      <w:pPr>
        <w:spacing w:line="360" w:lineRule="auto"/>
        <w:ind w:firstLine="720"/>
        <w:jc w:val="both"/>
        <w:rPr>
          <w:rFonts w:ascii="Arial Narrow" w:hAnsi="Arial Narrow" w:cs="Arial Narrow"/>
          <w:i/>
          <w:iCs/>
          <w:sz w:val="24"/>
          <w:szCs w:val="24"/>
          <w:lang w:val="id-ID"/>
        </w:rPr>
      </w:pPr>
      <w:r w:rsidRPr="00AA48C2">
        <w:rPr>
          <w:rFonts w:ascii="Arial Narrow" w:hAnsi="Arial Narrow" w:cs="Arial Narrow"/>
          <w:i/>
          <w:iCs/>
          <w:sz w:val="24"/>
          <w:szCs w:val="24"/>
          <w:lang w:val="id-ID"/>
        </w:rPr>
        <w:t>Penelitian   dilaksanakan   di   Dusun   Pelolat Desa Bengkaung   Kecamatan   Batulayar   Kabupaten Lombok Barat yang dimulai dari bulan Juni sampai Agustus 2013. Metode yang digunakan dalam penelitian ini adalah eksperimental dengan rancangan acak lengkap faktorial. Penelitian ini menggunakan tiga jenis kayu yang berbeda, yaitu kayu sengon, dadap dan kemiri serta melakukan percobaan terhadap ukuran stup, yaitu ukuran 37x18x18,5 cm dan ukuran 30x20x20 cm. Setiap kombinasi perlakuan diulang sebanyak 3 kali sehingga diperoleh 18 unit percobaan. Data dianalisis menggunakan ANOVA (analysis of variance) pada tingkat kepercayaan 95% dan apabila terdapat pengaruh yang signifikan, maka dilakukan uji jarak berganda Duncan pada taraf nyata yang sama.</w:t>
      </w:r>
    </w:p>
    <w:p w:rsidR="00B5281B" w:rsidRPr="00AA48C2" w:rsidRDefault="00B5281B" w:rsidP="00720EB8">
      <w:pPr>
        <w:spacing w:line="360" w:lineRule="auto"/>
        <w:ind w:firstLine="720"/>
        <w:jc w:val="both"/>
        <w:rPr>
          <w:rFonts w:ascii="Arial Narrow" w:hAnsi="Arial Narrow" w:cs="Arial Narrow"/>
          <w:i/>
          <w:iCs/>
          <w:sz w:val="24"/>
          <w:szCs w:val="24"/>
          <w:lang w:val="id-ID"/>
        </w:rPr>
      </w:pPr>
      <w:r w:rsidRPr="00AA48C2">
        <w:rPr>
          <w:rFonts w:ascii="Arial Narrow" w:hAnsi="Arial Narrow" w:cs="Arial Narrow"/>
          <w:i/>
          <w:iCs/>
          <w:sz w:val="24"/>
          <w:szCs w:val="24"/>
          <w:lang w:val="id-ID"/>
        </w:rPr>
        <w:t>Hasil penelitian menunjukkan bahwa : 1)jenis kayu berpengaruh nyata terhadap produktivitas Trigona sp. Jenis kayu A3 = Kemiri (Aleurites moluccana) memiliki skor produktivitas yaitu 14, kemudian jenis kayu dadap (Erythrina variegate) dengan skor produktivitas sebesar 10 dan yang terakhir jenis kayu sengon (Paraserianthes falcataria) dengan skor produktivitas sebesar 6. Sedangkan faktor ukuran kayu tidak memberikan pengaruh yang nyata terhadap produktivitas Trigona sp. 2)Interaksi jenis kayu dan ukuran stup yang ideal digunakan untuk bahan stup Trigona sp adalah kayu kemiri dengan ukuran 30x20x20cm. Disarankan untuk melakukan penelitian lanjutan pada musim kemarau dengan judul yang sama.</w:t>
      </w:r>
    </w:p>
    <w:p w:rsidR="00B5281B" w:rsidRPr="00AA48C2" w:rsidRDefault="00B5281B" w:rsidP="00720EB8">
      <w:pPr>
        <w:tabs>
          <w:tab w:val="left" w:pos="3885"/>
        </w:tabs>
        <w:spacing w:line="360" w:lineRule="auto"/>
        <w:jc w:val="both"/>
        <w:rPr>
          <w:rFonts w:ascii="Arial Narrow" w:hAnsi="Arial Narrow" w:cs="Arial Narrow"/>
          <w:i/>
          <w:iCs/>
          <w:sz w:val="24"/>
          <w:szCs w:val="24"/>
          <w:lang w:val="sv-SE"/>
        </w:rPr>
      </w:pPr>
      <w:r w:rsidRPr="00AA48C2">
        <w:rPr>
          <w:rFonts w:ascii="Arial Narrow" w:hAnsi="Arial Narrow" w:cs="Arial Narrow"/>
          <w:i/>
          <w:iCs/>
          <w:sz w:val="24"/>
          <w:szCs w:val="24"/>
          <w:lang w:val="sv-SE"/>
        </w:rPr>
        <w:t>Kata kunci: jenis kayu, ukuran stup, produktivitas, Trigona sp..</w:t>
      </w:r>
    </w:p>
    <w:p w:rsidR="00B5281B" w:rsidRPr="00AA48C2" w:rsidRDefault="00B5281B" w:rsidP="007659DF">
      <w:pPr>
        <w:autoSpaceDE w:val="0"/>
        <w:autoSpaceDN w:val="0"/>
        <w:adjustRightInd w:val="0"/>
        <w:spacing w:after="0"/>
        <w:jc w:val="center"/>
        <w:rPr>
          <w:rFonts w:ascii="Arial Narrow" w:hAnsi="Arial Narrow" w:cs="Arial Narrow"/>
          <w:b/>
          <w:bCs/>
          <w:color w:val="000000"/>
          <w:sz w:val="24"/>
          <w:szCs w:val="24"/>
          <w:lang w:val="fi-FI"/>
        </w:rPr>
      </w:pPr>
      <w:r w:rsidRPr="00AA48C2">
        <w:rPr>
          <w:rFonts w:ascii="Arial Narrow" w:hAnsi="Arial Narrow" w:cs="Arial Narrow"/>
          <w:b/>
          <w:bCs/>
          <w:color w:val="000000"/>
          <w:sz w:val="24"/>
          <w:szCs w:val="24"/>
          <w:lang w:val="fi-FI"/>
        </w:rPr>
        <w:t>PENDAHULUAN</w:t>
      </w:r>
    </w:p>
    <w:p w:rsidR="00B5281B" w:rsidRPr="00AA48C2" w:rsidRDefault="00B5281B" w:rsidP="00FD69E0">
      <w:pPr>
        <w:pStyle w:val="ListParagraph"/>
        <w:spacing w:line="360" w:lineRule="auto"/>
        <w:ind w:left="0" w:firstLine="720"/>
        <w:jc w:val="both"/>
        <w:rPr>
          <w:rFonts w:ascii="Arial Narrow" w:hAnsi="Arial Narrow" w:cs="Arial Narrow"/>
          <w:sz w:val="24"/>
          <w:szCs w:val="24"/>
          <w:lang w:val="fi-FI"/>
        </w:rPr>
      </w:pPr>
      <w:r w:rsidRPr="00AA48C2">
        <w:rPr>
          <w:rFonts w:ascii="Arial Narrow" w:hAnsi="Arial Narrow" w:cs="Arial Narrow"/>
          <w:sz w:val="24"/>
          <w:szCs w:val="24"/>
          <w:lang w:val="fi-FI"/>
        </w:rPr>
        <w:t>Luas hutan Provinsi Nusa Tenggara Barat (NTB) adalah 1.070.722,83 ha yang terdiri dari Hutan Produksi Terbatas seluas 291.181,53 ha, luas Hutan Produksi Tetap sebesar 160.085,74 ha, Hutan Lindung seluas 447.272,86 ha dan Hutan Konservasi seluas 171.541,45 ha (Dinas Kehutanan Provinsi NTB, 2011). Berdasarkan data tersebut, jenis hutan yang paling luas adalah hutan lindung yaitu seluas 447.272,86 ha.</w:t>
      </w:r>
    </w:p>
    <w:p w:rsidR="00B5281B" w:rsidRPr="00AA48C2" w:rsidRDefault="00B5281B" w:rsidP="00006E2A">
      <w:pPr>
        <w:pStyle w:val="ListParagraph"/>
        <w:spacing w:line="360" w:lineRule="auto"/>
        <w:ind w:left="0" w:firstLine="720"/>
        <w:jc w:val="both"/>
        <w:rPr>
          <w:rFonts w:ascii="Arial Narrow" w:hAnsi="Arial Narrow" w:cs="Arial Narrow"/>
          <w:sz w:val="24"/>
          <w:szCs w:val="24"/>
          <w:lang w:val="fi-FI"/>
        </w:rPr>
      </w:pPr>
      <w:r w:rsidRPr="00AA48C2">
        <w:rPr>
          <w:rFonts w:ascii="Arial Narrow" w:hAnsi="Arial Narrow" w:cs="Arial Narrow"/>
          <w:sz w:val="24"/>
          <w:szCs w:val="24"/>
          <w:lang w:val="fi-FI"/>
        </w:rPr>
        <w:t>Hutan lindung adalah kawasan hutan yang mempunyai fungsi pokok sebagai perlindungan sistem penyangga kehidupan untuk mengatur tata air, mencegah banjir, mengendalikan erosi, mencegah intrusi air laut, dan memelihara kesuburan tanah (UU No.41 Tahun 1999). Pemanfaatan kawasan pada hutan lindung adalah segala bentuk usaha yang menggunakan kawasan dengan tidak mengurangi fungsi utama kawasan, seperti: pemanfaatan jasa lingkungan dan pemungutan hasil hutan bukan kayu.</w:t>
      </w:r>
    </w:p>
    <w:p w:rsidR="00B5281B" w:rsidRPr="00AA48C2" w:rsidRDefault="00B5281B" w:rsidP="00006E2A">
      <w:pPr>
        <w:pStyle w:val="ListParagraph"/>
        <w:spacing w:line="360" w:lineRule="auto"/>
        <w:ind w:left="0" w:firstLine="720"/>
        <w:jc w:val="both"/>
        <w:rPr>
          <w:rFonts w:ascii="Arial Narrow" w:hAnsi="Arial Narrow" w:cs="Arial Narrow"/>
          <w:sz w:val="24"/>
          <w:szCs w:val="24"/>
          <w:lang w:val="it-IT"/>
        </w:rPr>
      </w:pPr>
      <w:r w:rsidRPr="00AA48C2">
        <w:rPr>
          <w:rFonts w:ascii="Arial Narrow" w:hAnsi="Arial Narrow" w:cs="Arial Narrow"/>
          <w:sz w:val="24"/>
          <w:szCs w:val="24"/>
          <w:lang w:val="it-IT"/>
        </w:rPr>
        <w:t>Pulau Lombok secara administrasi termasuk wilayah Provinsi Nusa Tenggara Barat. Pulau Lombok memiliki luas sekitar 4.738,65 km</w:t>
      </w:r>
      <w:r w:rsidRPr="00AA48C2">
        <w:rPr>
          <w:rFonts w:ascii="Arial Narrow" w:hAnsi="Arial Narrow" w:cs="Arial Narrow"/>
          <w:sz w:val="24"/>
          <w:szCs w:val="24"/>
          <w:vertAlign w:val="superscript"/>
          <w:lang w:val="it-IT"/>
        </w:rPr>
        <w:t>2</w:t>
      </w:r>
      <w:r w:rsidRPr="00AA48C2">
        <w:rPr>
          <w:rFonts w:ascii="Arial Narrow" w:hAnsi="Arial Narrow" w:cs="Arial Narrow"/>
          <w:sz w:val="24"/>
          <w:szCs w:val="24"/>
          <w:lang w:val="it-IT"/>
        </w:rPr>
        <w:t xml:space="preserve"> atau 23,51% dari luas wilayah Provinsi Nusa Tenggara Barat (BPS NTB, 2010). Pemanfaatan hutan yang ada di Pulau Lombok direkomendasikan kearah pemanfaatan jasa lingkungan dan Hasil Hutan Bukan Kayu (HHBK). HHBK akhir-akhir ini dianggap semakin penting setelah produktivitas kayu dari hutan alam semakin menurun dan pemanasan global semakin meningkat.</w:t>
      </w:r>
    </w:p>
    <w:p w:rsidR="00B5281B" w:rsidRPr="00AA48C2" w:rsidRDefault="00B5281B" w:rsidP="00006E2A">
      <w:pPr>
        <w:pStyle w:val="ListParagraph"/>
        <w:spacing w:line="360" w:lineRule="auto"/>
        <w:ind w:left="0" w:firstLine="720"/>
        <w:jc w:val="both"/>
        <w:rPr>
          <w:rFonts w:ascii="Arial Narrow" w:hAnsi="Arial Narrow" w:cs="Arial Narrow"/>
          <w:sz w:val="24"/>
          <w:szCs w:val="24"/>
          <w:lang w:val="it-IT"/>
        </w:rPr>
      </w:pPr>
      <w:r w:rsidRPr="00AA48C2">
        <w:rPr>
          <w:rFonts w:ascii="Arial Narrow" w:hAnsi="Arial Narrow" w:cs="Arial Narrow"/>
          <w:sz w:val="24"/>
          <w:szCs w:val="24"/>
          <w:lang w:val="it-IT"/>
        </w:rPr>
        <w:t xml:space="preserve">Salah satu produk HHBK unggulan NTB yaitu madu. Pada Pulau Lombok banyak dibudidayakan lebah madu jenis </w:t>
      </w:r>
      <w:r w:rsidRPr="00AA48C2">
        <w:rPr>
          <w:rFonts w:ascii="Arial Narrow" w:hAnsi="Arial Narrow" w:cs="Arial Narrow"/>
          <w:i/>
          <w:iCs/>
          <w:sz w:val="24"/>
          <w:szCs w:val="24"/>
          <w:lang w:val="it-IT"/>
        </w:rPr>
        <w:t>Apis cerena</w:t>
      </w:r>
      <w:r w:rsidRPr="00AA48C2">
        <w:rPr>
          <w:rFonts w:ascii="Arial Narrow" w:hAnsi="Arial Narrow" w:cs="Arial Narrow"/>
          <w:sz w:val="24"/>
          <w:szCs w:val="24"/>
          <w:lang w:val="it-IT"/>
        </w:rPr>
        <w:t xml:space="preserve"> dan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Potensi budidaya lebah madu di NTB khususnya di Pulau Lombok sangat besar, hal ini didukung dengan ketersediaan pakan lebah yang melimpah dan keberadaan lebah madu alam yang masih banyak terdapat di hutan Lombok. Budidaya lebah madu sudah </w:t>
      </w:r>
      <w:r w:rsidRPr="00AA48C2">
        <w:rPr>
          <w:rFonts w:ascii="Arial Narrow" w:hAnsi="Arial Narrow" w:cs="Arial Narrow"/>
          <w:sz w:val="24"/>
          <w:szCs w:val="24"/>
          <w:lang w:val="id-ID"/>
        </w:rPr>
        <w:t>dilakukan di Pulau Lombok</w:t>
      </w:r>
      <w:r w:rsidRPr="00AA48C2">
        <w:rPr>
          <w:rFonts w:ascii="Arial Narrow" w:hAnsi="Arial Narrow" w:cs="Arial Narrow"/>
          <w:sz w:val="24"/>
          <w:szCs w:val="24"/>
          <w:lang w:val="it-IT"/>
        </w:rPr>
        <w:t>, namun produk yang dihasilkan masih terbatas dan teknologi dalam budidaya lebah madu juga masih belum maksimal.</w:t>
      </w:r>
    </w:p>
    <w:p w:rsidR="00B5281B" w:rsidRPr="00AA48C2" w:rsidRDefault="00B5281B" w:rsidP="00006E2A">
      <w:pPr>
        <w:pStyle w:val="ListParagraph"/>
        <w:spacing w:line="360" w:lineRule="auto"/>
        <w:ind w:left="0" w:firstLine="720"/>
        <w:jc w:val="both"/>
        <w:rPr>
          <w:rFonts w:ascii="Arial Narrow" w:hAnsi="Arial Narrow" w:cs="Arial Narrow"/>
          <w:sz w:val="24"/>
          <w:szCs w:val="24"/>
          <w:lang w:val="it-IT"/>
        </w:rPr>
      </w:pP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merupakan salah satu lebah yang sudah dibudidayakan di Pulau Lombok. Secara alami, lebah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ini sering membuat sarang di lubang-lubang pohon, celah batu, dan juga lubang bamb</w:t>
      </w:r>
      <w:r w:rsidRPr="00AA48C2">
        <w:rPr>
          <w:rFonts w:ascii="Arial Narrow" w:hAnsi="Arial Narrow" w:cs="Arial Narrow"/>
          <w:sz w:val="24"/>
          <w:szCs w:val="24"/>
          <w:lang w:val="id-ID"/>
        </w:rPr>
        <w:t>u</w:t>
      </w:r>
      <w:r w:rsidRPr="00AA48C2">
        <w:rPr>
          <w:rFonts w:ascii="Arial Narrow" w:hAnsi="Arial Narrow" w:cs="Arial Narrow"/>
          <w:sz w:val="24"/>
          <w:szCs w:val="24"/>
          <w:lang w:val="it-IT"/>
        </w:rPr>
        <w:t>. Jenis lebah ini dapat diidentifikasi dari tempat keluar masuk sarangnya yang berbentuk lubang kecil sebesar 1 cm yang diselimuti zat perekat. Sarangnya tersusun dalam beberapa bagian</w:t>
      </w:r>
      <w:r w:rsidRPr="00AA48C2">
        <w:rPr>
          <w:rFonts w:ascii="Arial Narrow" w:hAnsi="Arial Narrow" w:cs="Arial Narrow"/>
          <w:sz w:val="24"/>
          <w:szCs w:val="24"/>
          <w:lang w:val="id-ID"/>
        </w:rPr>
        <w:t xml:space="preserve"> </w:t>
      </w:r>
      <w:r w:rsidRPr="00AA48C2">
        <w:rPr>
          <w:rFonts w:ascii="Arial Narrow" w:hAnsi="Arial Narrow" w:cs="Arial Narrow"/>
          <w:sz w:val="24"/>
          <w:szCs w:val="24"/>
          <w:lang w:val="it-IT"/>
        </w:rPr>
        <w:t xml:space="preserve">untuk menyimpan madu, tepung sari, tempat bertelur dan tempat larva. Ukuran lebah ratu </w:t>
      </w:r>
      <w:r w:rsidRPr="00AA48C2">
        <w:rPr>
          <w:rFonts w:ascii="Arial Narrow" w:hAnsi="Arial Narrow" w:cs="Arial Narrow"/>
          <w:i/>
          <w:iCs/>
          <w:sz w:val="24"/>
          <w:szCs w:val="24"/>
          <w:lang w:val="it-IT"/>
        </w:rPr>
        <w:t xml:space="preserve">Trigona sp </w:t>
      </w:r>
      <w:r w:rsidRPr="00AA48C2">
        <w:rPr>
          <w:rFonts w:ascii="Arial Narrow" w:hAnsi="Arial Narrow" w:cs="Arial Narrow"/>
          <w:sz w:val="24"/>
          <w:szCs w:val="24"/>
          <w:lang w:val="it-IT"/>
        </w:rPr>
        <w:t>sekitar 3-4 kali lebah pekerja</w:t>
      </w:r>
      <w:r w:rsidRPr="00AA48C2">
        <w:rPr>
          <w:rFonts w:ascii="Arial Narrow" w:hAnsi="Arial Narrow" w:cs="Arial Narrow"/>
          <w:i/>
          <w:iCs/>
          <w:sz w:val="24"/>
          <w:szCs w:val="24"/>
          <w:lang w:val="it-IT"/>
        </w:rPr>
        <w:t xml:space="preserve"> Trigona sp. </w:t>
      </w:r>
      <w:r w:rsidRPr="00AA48C2">
        <w:rPr>
          <w:rFonts w:ascii="Arial Narrow" w:hAnsi="Arial Narrow" w:cs="Arial Narrow"/>
          <w:sz w:val="24"/>
          <w:szCs w:val="24"/>
          <w:lang w:val="it-IT"/>
        </w:rPr>
        <w:t xml:space="preserve">Karena lebah ratu </w:t>
      </w:r>
      <w:r w:rsidRPr="00AA48C2">
        <w:rPr>
          <w:rFonts w:ascii="Arial Narrow" w:hAnsi="Arial Narrow" w:cs="Arial Narrow"/>
          <w:i/>
          <w:iCs/>
          <w:sz w:val="24"/>
          <w:szCs w:val="24"/>
          <w:lang w:val="it-IT"/>
        </w:rPr>
        <w:t xml:space="preserve">Trigona sp </w:t>
      </w:r>
      <w:r w:rsidRPr="00AA48C2">
        <w:rPr>
          <w:rFonts w:ascii="Arial Narrow" w:hAnsi="Arial Narrow" w:cs="Arial Narrow"/>
          <w:sz w:val="24"/>
          <w:szCs w:val="24"/>
          <w:lang w:val="it-IT"/>
        </w:rPr>
        <w:t>sangat gemuk dan tidak pandai terbang, sehingga secara alamiah, koloni ini tidak suka berpindah-pindah tempat hingga sarang lilinnya sudah terlalu keras (Alex, 2012).</w:t>
      </w:r>
    </w:p>
    <w:p w:rsidR="00B5281B" w:rsidRPr="00AA48C2" w:rsidRDefault="00B5281B" w:rsidP="00006E2A">
      <w:pPr>
        <w:pStyle w:val="ListParagraph"/>
        <w:spacing w:line="360" w:lineRule="auto"/>
        <w:ind w:left="0" w:firstLine="720"/>
        <w:jc w:val="both"/>
        <w:rPr>
          <w:rFonts w:ascii="Arial Narrow" w:hAnsi="Arial Narrow" w:cs="Arial Narrow"/>
          <w:sz w:val="24"/>
          <w:szCs w:val="24"/>
          <w:lang w:val="it-IT"/>
        </w:rPr>
      </w:pPr>
      <w:r w:rsidRPr="00AA48C2">
        <w:rPr>
          <w:rFonts w:ascii="Arial Narrow" w:hAnsi="Arial Narrow" w:cs="Arial Narrow"/>
          <w:sz w:val="24"/>
          <w:szCs w:val="24"/>
          <w:lang w:val="it-IT"/>
        </w:rPr>
        <w:t xml:space="preserve">Dalam pembudidayaan lebah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di Pulau Lombok ditemukan kendala hasil produksi yang tergolong masih sedikit. Salah satu permasalahan dalam budidaya lebah madu adalah keterampilan dan teknologi yang terbatas, serta peralatan budidaya yang belum standar. Sebagai salah satu komponen peralatan lebah madu, kotak lebah (stup) memberikan pengaruh yang cukup penting terhadap produksi madu dan produk-produk lebah lainnya, baik dari segi kualitas maupun kuantitasnya. Jenis kayu stup yang digunakan peternak lebah madu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bermacam-macam, namun belum ada kayu standar yang digunakan untuk membuat stup lebah madu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Pemilihan kayu sebagai bahan pembuatan stup jika dilihat dari harga dan kualitas kayunya, kayu sengon (</w:t>
      </w:r>
      <w:r w:rsidRPr="00AA48C2">
        <w:rPr>
          <w:rFonts w:ascii="Arial Narrow" w:hAnsi="Arial Narrow" w:cs="Arial Narrow"/>
          <w:i/>
          <w:iCs/>
          <w:sz w:val="24"/>
          <w:szCs w:val="24"/>
          <w:lang w:val="it-IT"/>
        </w:rPr>
        <w:t>Paraserianthes falcataria</w:t>
      </w:r>
      <w:r w:rsidRPr="00AA48C2">
        <w:rPr>
          <w:rFonts w:ascii="Arial Narrow" w:hAnsi="Arial Narrow" w:cs="Arial Narrow"/>
          <w:sz w:val="24"/>
          <w:szCs w:val="24"/>
          <w:lang w:val="it-IT"/>
        </w:rPr>
        <w:t>), dadap (</w:t>
      </w:r>
      <w:r w:rsidRPr="00AA48C2">
        <w:rPr>
          <w:rFonts w:ascii="Arial Narrow" w:hAnsi="Arial Narrow" w:cs="Arial Narrow"/>
          <w:i/>
          <w:iCs/>
          <w:sz w:val="24"/>
          <w:szCs w:val="24"/>
          <w:lang w:val="it-IT"/>
        </w:rPr>
        <w:t>Erythrina variegate</w:t>
      </w:r>
      <w:r w:rsidRPr="00AA48C2">
        <w:rPr>
          <w:rFonts w:ascii="Arial Narrow" w:hAnsi="Arial Narrow" w:cs="Arial Narrow"/>
          <w:sz w:val="24"/>
          <w:szCs w:val="24"/>
          <w:lang w:val="it-IT"/>
        </w:rPr>
        <w:t>) dan kemiri (</w:t>
      </w:r>
      <w:r w:rsidRPr="00AA48C2">
        <w:rPr>
          <w:rFonts w:ascii="Arial Narrow" w:hAnsi="Arial Narrow" w:cs="Arial Narrow"/>
          <w:i/>
          <w:iCs/>
          <w:sz w:val="24"/>
          <w:szCs w:val="24"/>
          <w:lang w:val="it-IT"/>
        </w:rPr>
        <w:t>Aleurites moluccana</w:t>
      </w:r>
      <w:r w:rsidRPr="00AA48C2">
        <w:rPr>
          <w:rFonts w:ascii="Arial Narrow" w:hAnsi="Arial Narrow" w:cs="Arial Narrow"/>
          <w:sz w:val="24"/>
          <w:szCs w:val="24"/>
          <w:lang w:val="it-IT"/>
        </w:rPr>
        <w:t>) merupakan kayu yang mudah dijumpai/banyak dipasaran dan harganya relatif</w:t>
      </w:r>
      <w:r w:rsidRPr="00AA48C2">
        <w:rPr>
          <w:rFonts w:ascii="Arial Narrow" w:hAnsi="Arial Narrow" w:cs="Arial Narrow"/>
          <w:sz w:val="24"/>
          <w:szCs w:val="24"/>
          <w:lang w:val="id-ID"/>
        </w:rPr>
        <w:t xml:space="preserve"> </w:t>
      </w:r>
      <w:r w:rsidRPr="00AA48C2">
        <w:rPr>
          <w:rFonts w:ascii="Arial Narrow" w:hAnsi="Arial Narrow" w:cs="Arial Narrow"/>
          <w:sz w:val="24"/>
          <w:szCs w:val="24"/>
          <w:lang w:val="it-IT"/>
        </w:rPr>
        <w:t xml:space="preserve">terjangkau. Selain dilihat dari harganya, setiap jenis kayu memiliki karakteristik yang berbeda-beda, jenis kayu dadap lebih empuk dibandingkan kayu sengon dan kayu kemiri. Dari pernyataan tersebut, perlu dilakukan penelitian tentang jenis kayu yang paling baik dalam budidaya lebah madu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Dalam budidaya lebah madu, masyarakat masih belum mengetahui jenis kayu stup yang paling optimal untuk produksi madu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Menurut Abdilah (2008) ukuran stup yang baik adalah 37x18x18,5 cm. Sedangkan dari sisi efisiensi dan pengalaman peternak lebah </w:t>
      </w:r>
      <w:r w:rsidRPr="00AA48C2">
        <w:rPr>
          <w:rFonts w:ascii="Arial Narrow" w:hAnsi="Arial Narrow" w:cs="Arial Narrow"/>
          <w:i/>
          <w:iCs/>
          <w:sz w:val="24"/>
          <w:szCs w:val="24"/>
          <w:lang w:val="it-IT"/>
        </w:rPr>
        <w:t>Trigona sp</w:t>
      </w:r>
      <w:r w:rsidRPr="00AA48C2">
        <w:rPr>
          <w:rFonts w:ascii="Arial Narrow" w:hAnsi="Arial Narrow" w:cs="Arial Narrow"/>
          <w:sz w:val="24"/>
          <w:szCs w:val="24"/>
          <w:lang w:val="it-IT"/>
        </w:rPr>
        <w:t xml:space="preserve"> di Lombok ukuran yang ideal adalah 30x20x20 cm. Sehingga perlu dibandingkan ukuran mana yang paling efisien dari segi biaya pembuatan stup dan produktivitas lebah madu </w:t>
      </w:r>
      <w:r w:rsidRPr="00AA48C2">
        <w:rPr>
          <w:rFonts w:ascii="Arial Narrow" w:hAnsi="Arial Narrow" w:cs="Arial Narrow"/>
          <w:i/>
          <w:iCs/>
          <w:sz w:val="24"/>
          <w:szCs w:val="24"/>
          <w:lang w:val="it-IT"/>
        </w:rPr>
        <w:t>Trigona sp.</w:t>
      </w:r>
    </w:p>
    <w:p w:rsidR="00B5281B" w:rsidRPr="00AA48C2" w:rsidRDefault="00B5281B" w:rsidP="00B70E4B">
      <w:pPr>
        <w:autoSpaceDE w:val="0"/>
        <w:autoSpaceDN w:val="0"/>
        <w:adjustRightInd w:val="0"/>
        <w:spacing w:after="0" w:line="240" w:lineRule="auto"/>
        <w:rPr>
          <w:rFonts w:ascii="Arial Narrow" w:hAnsi="Arial Narrow" w:cs="Arial Narrow"/>
          <w:sz w:val="24"/>
          <w:szCs w:val="24"/>
          <w:lang w:val="fi-FI"/>
        </w:rPr>
      </w:pPr>
    </w:p>
    <w:p w:rsidR="00B5281B" w:rsidRPr="00AA48C2" w:rsidRDefault="00B5281B" w:rsidP="00FF38CA">
      <w:pPr>
        <w:autoSpaceDE w:val="0"/>
        <w:autoSpaceDN w:val="0"/>
        <w:adjustRightInd w:val="0"/>
        <w:spacing w:after="0" w:line="240" w:lineRule="auto"/>
        <w:jc w:val="center"/>
        <w:rPr>
          <w:rFonts w:ascii="Arial Narrow" w:hAnsi="Arial Narrow" w:cs="Arial Narrow"/>
          <w:b/>
          <w:bCs/>
          <w:color w:val="000000"/>
          <w:sz w:val="24"/>
          <w:szCs w:val="24"/>
          <w:lang w:val="fi-FI"/>
        </w:rPr>
      </w:pPr>
      <w:r w:rsidRPr="00AA48C2">
        <w:rPr>
          <w:rFonts w:ascii="Arial Narrow" w:hAnsi="Arial Narrow" w:cs="Arial Narrow"/>
          <w:b/>
          <w:bCs/>
          <w:color w:val="000000"/>
          <w:sz w:val="24"/>
          <w:szCs w:val="24"/>
          <w:lang w:val="fi-FI"/>
        </w:rPr>
        <w:t>METODELOGI PENELITIAN</w:t>
      </w:r>
    </w:p>
    <w:p w:rsidR="00B5281B" w:rsidRPr="00AA48C2" w:rsidRDefault="00B5281B" w:rsidP="00FF38CA">
      <w:pPr>
        <w:autoSpaceDE w:val="0"/>
        <w:autoSpaceDN w:val="0"/>
        <w:adjustRightInd w:val="0"/>
        <w:spacing w:after="0" w:line="240" w:lineRule="auto"/>
        <w:jc w:val="center"/>
        <w:rPr>
          <w:rFonts w:ascii="Arial Narrow" w:hAnsi="Arial Narrow" w:cs="Arial Narrow"/>
          <w:b/>
          <w:bCs/>
          <w:color w:val="000000"/>
          <w:sz w:val="24"/>
          <w:szCs w:val="24"/>
          <w:lang w:val="fi-FI"/>
        </w:rPr>
      </w:pPr>
    </w:p>
    <w:p w:rsidR="00B5281B" w:rsidRPr="00AA48C2" w:rsidRDefault="00B5281B" w:rsidP="00CB36E9">
      <w:pPr>
        <w:pStyle w:val="ListParagraph"/>
        <w:spacing w:line="360" w:lineRule="auto"/>
        <w:ind w:left="0" w:firstLine="720"/>
        <w:jc w:val="both"/>
        <w:rPr>
          <w:rFonts w:ascii="Arial Narrow" w:hAnsi="Arial Narrow" w:cs="Arial Narrow"/>
          <w:sz w:val="24"/>
          <w:szCs w:val="24"/>
          <w:lang w:val="fi-FI"/>
        </w:rPr>
      </w:pPr>
      <w:r w:rsidRPr="00AA48C2">
        <w:rPr>
          <w:rFonts w:ascii="Arial Narrow" w:hAnsi="Arial Narrow" w:cs="Arial Narrow"/>
          <w:sz w:val="24"/>
          <w:szCs w:val="24"/>
          <w:lang w:val="fi-FI"/>
        </w:rPr>
        <w:t xml:space="preserve">Metode yang digunakan dalam penelitian ini adalah metode eksperimental dengan melakukan percobaan pembuatan stup lebah </w:t>
      </w:r>
      <w:r w:rsidRPr="00AA48C2">
        <w:rPr>
          <w:rFonts w:ascii="Arial Narrow" w:hAnsi="Arial Narrow" w:cs="Arial Narrow"/>
          <w:i/>
          <w:iCs/>
          <w:sz w:val="24"/>
          <w:szCs w:val="24"/>
          <w:lang w:val="fi-FI"/>
        </w:rPr>
        <w:t>Trigona sp</w:t>
      </w:r>
      <w:r w:rsidRPr="00AA48C2">
        <w:rPr>
          <w:rFonts w:ascii="Arial Narrow" w:hAnsi="Arial Narrow" w:cs="Arial Narrow"/>
          <w:sz w:val="24"/>
          <w:szCs w:val="24"/>
          <w:lang w:val="fi-FI"/>
        </w:rPr>
        <w:t xml:space="preserve"> dengan menggunakan tiga jenis kayu yang berbeda, yaitu kayu sengon, dadap dan kemiri serta melakukan percobaan terhadap ukuran stup, yaitu ukuran 37x18x18,5 cm dan ukuran 30x20x20 cm. Penelitian dilaksanakan di D</w:t>
      </w:r>
      <w:r w:rsidRPr="00AA48C2">
        <w:rPr>
          <w:rFonts w:ascii="Arial Narrow" w:hAnsi="Arial Narrow" w:cs="Arial Narrow"/>
          <w:sz w:val="24"/>
          <w:szCs w:val="24"/>
          <w:lang w:val="id-ID"/>
        </w:rPr>
        <w:t xml:space="preserve">usun </w:t>
      </w:r>
      <w:r w:rsidRPr="00AA48C2">
        <w:rPr>
          <w:rFonts w:ascii="Arial Narrow" w:hAnsi="Arial Narrow" w:cs="Arial Narrow"/>
          <w:sz w:val="24"/>
          <w:szCs w:val="24"/>
          <w:lang w:val="fi-FI"/>
        </w:rPr>
        <w:t>Pelolat</w:t>
      </w:r>
      <w:r w:rsidRPr="00AA48C2">
        <w:rPr>
          <w:rFonts w:ascii="Arial Narrow" w:hAnsi="Arial Narrow" w:cs="Arial Narrow"/>
          <w:sz w:val="24"/>
          <w:szCs w:val="24"/>
          <w:lang w:val="id-ID"/>
        </w:rPr>
        <w:t xml:space="preserve"> Desa Bengkaung </w:t>
      </w:r>
      <w:r w:rsidRPr="00AA48C2">
        <w:rPr>
          <w:rFonts w:ascii="Arial Narrow" w:hAnsi="Arial Narrow" w:cs="Arial Narrow"/>
          <w:sz w:val="24"/>
          <w:szCs w:val="24"/>
          <w:lang w:val="fi-FI"/>
        </w:rPr>
        <w:t>Kecamatan   Batulayar Kabupaten Lombok Barat, untuk pelaksanaan penelitian dimulai dari bulan Juni sampai Agustus 2013.</w:t>
      </w:r>
    </w:p>
    <w:p w:rsidR="00B5281B" w:rsidRPr="00AA48C2" w:rsidRDefault="00B5281B" w:rsidP="00F055B8">
      <w:pPr>
        <w:pStyle w:val="ListParagraph"/>
        <w:spacing w:line="360" w:lineRule="auto"/>
        <w:ind w:left="0" w:firstLine="720"/>
        <w:jc w:val="both"/>
        <w:rPr>
          <w:rFonts w:ascii="Arial Narrow" w:hAnsi="Arial Narrow" w:cs="Arial Narrow"/>
          <w:sz w:val="24"/>
          <w:szCs w:val="24"/>
          <w:lang w:val="fi-FI"/>
        </w:rPr>
      </w:pPr>
      <w:r w:rsidRPr="00AA48C2">
        <w:rPr>
          <w:rFonts w:ascii="Arial Narrow" w:hAnsi="Arial Narrow" w:cs="Arial Narrow"/>
          <w:sz w:val="24"/>
          <w:szCs w:val="24"/>
          <w:lang w:val="fi-FI"/>
        </w:rPr>
        <w:t xml:space="preserve">Rancangan yang digunakan dalam percobaan ini adalah Rancangan Acak Lengkap (RAL) faktorial, yang terdiri atas dua faktor, yaitu faktor jenis kayu dan ukuran stup. Ada tiga jenis kayu yang digunakan, yaitu : A1=sengon, </w:t>
      </w:r>
      <w:r w:rsidRPr="00AA48C2">
        <w:rPr>
          <w:rFonts w:ascii="Arial Narrow" w:hAnsi="Arial Narrow" w:cs="Arial Narrow"/>
          <w:sz w:val="24"/>
          <w:szCs w:val="24"/>
          <w:lang w:val="id-ID"/>
        </w:rPr>
        <w:t xml:space="preserve"> </w:t>
      </w:r>
      <w:r w:rsidRPr="00AA48C2">
        <w:rPr>
          <w:rFonts w:ascii="Arial Narrow" w:hAnsi="Arial Narrow" w:cs="Arial Narrow"/>
          <w:sz w:val="24"/>
          <w:szCs w:val="24"/>
          <w:lang w:val="fi-FI"/>
        </w:rPr>
        <w:t>A2=</w:t>
      </w:r>
      <w:r w:rsidRPr="00AA48C2">
        <w:rPr>
          <w:rFonts w:ascii="Arial Narrow" w:hAnsi="Arial Narrow" w:cs="Arial Narrow"/>
          <w:sz w:val="24"/>
          <w:szCs w:val="24"/>
          <w:lang w:val="id-ID"/>
        </w:rPr>
        <w:t xml:space="preserve"> </w:t>
      </w:r>
      <w:r w:rsidRPr="00AA48C2">
        <w:rPr>
          <w:rFonts w:ascii="Arial Narrow" w:hAnsi="Arial Narrow" w:cs="Arial Narrow"/>
          <w:sz w:val="24"/>
          <w:szCs w:val="24"/>
          <w:lang w:val="fi-FI"/>
        </w:rPr>
        <w:t>dadap, dan A3=</w:t>
      </w:r>
      <w:r w:rsidRPr="00AA48C2">
        <w:rPr>
          <w:rFonts w:ascii="Arial Narrow" w:hAnsi="Arial Narrow" w:cs="Arial Narrow"/>
          <w:sz w:val="24"/>
          <w:szCs w:val="24"/>
          <w:lang w:val="id-ID"/>
        </w:rPr>
        <w:t xml:space="preserve"> </w:t>
      </w:r>
      <w:r w:rsidRPr="00AA48C2">
        <w:rPr>
          <w:rFonts w:ascii="Arial Narrow" w:hAnsi="Arial Narrow" w:cs="Arial Narrow"/>
          <w:sz w:val="24"/>
          <w:szCs w:val="24"/>
          <w:lang w:val="fi-FI"/>
        </w:rPr>
        <w:t xml:space="preserve">kemiri. Ukuran stup yang digunakan ada dua, yaitu : B1=37x18x18,5cm, dan B2 = 30x20x20 cm. Jenis kayu dan ukuran stup dikombinasikan sehingga diperoleh 6 kombinasi perlakuan. Setiap kombinasi perlakuan diulang sebanyak 3 kali sehingga diperoleh 18 unit percobaan. </w:t>
      </w:r>
      <w:r w:rsidRPr="00AA48C2">
        <w:rPr>
          <w:rFonts w:ascii="Arial Narrow" w:hAnsi="Arial Narrow" w:cs="Arial Narrow"/>
          <w:sz w:val="24"/>
          <w:szCs w:val="24"/>
          <w:lang w:val="id-ID"/>
        </w:rPr>
        <w:t xml:space="preserve">Variabel pengamatan dalam penelitian ini adalah aktivitas keluar dan masuk lebah </w:t>
      </w:r>
      <w:r w:rsidRPr="00AA48C2">
        <w:rPr>
          <w:rFonts w:ascii="Arial Narrow" w:hAnsi="Arial Narrow" w:cs="Arial Narrow"/>
          <w:i/>
          <w:iCs/>
          <w:sz w:val="24"/>
          <w:szCs w:val="24"/>
          <w:lang w:val="id-ID"/>
        </w:rPr>
        <w:t>Trigona sp</w:t>
      </w:r>
      <w:r w:rsidRPr="00AA48C2">
        <w:rPr>
          <w:rFonts w:ascii="Arial Narrow" w:hAnsi="Arial Narrow" w:cs="Arial Narrow"/>
          <w:sz w:val="24"/>
          <w:szCs w:val="24"/>
          <w:lang w:val="id-ID"/>
        </w:rPr>
        <w:t>, bobot koloni dan volume madu yang dihasilkan.</w:t>
      </w:r>
    </w:p>
    <w:p w:rsidR="00B5281B" w:rsidRPr="00AA48C2" w:rsidRDefault="00B5281B" w:rsidP="00F055B8">
      <w:pPr>
        <w:tabs>
          <w:tab w:val="left" w:pos="3330"/>
        </w:tabs>
        <w:spacing w:after="0"/>
        <w:jc w:val="both"/>
        <w:rPr>
          <w:rFonts w:ascii="Arial Narrow" w:hAnsi="Arial Narrow" w:cs="Arial Narrow"/>
          <w:b/>
          <w:bCs/>
          <w:sz w:val="24"/>
          <w:szCs w:val="24"/>
          <w:lang w:val="sv-SE"/>
        </w:rPr>
      </w:pPr>
      <w:r w:rsidRPr="00AA48C2">
        <w:rPr>
          <w:rFonts w:ascii="Arial Narrow" w:hAnsi="Arial Narrow" w:cs="Arial Narrow"/>
          <w:b/>
          <w:bCs/>
          <w:sz w:val="24"/>
          <w:szCs w:val="24"/>
          <w:lang w:val="sv-SE"/>
        </w:rPr>
        <w:t>Metode Analisis Data</w:t>
      </w:r>
    </w:p>
    <w:p w:rsidR="00B5281B" w:rsidRPr="00AA48C2" w:rsidRDefault="00B5281B" w:rsidP="00F055B8">
      <w:pPr>
        <w:spacing w:after="0" w:line="480" w:lineRule="auto"/>
        <w:ind w:firstLine="720"/>
        <w:jc w:val="both"/>
        <w:rPr>
          <w:rFonts w:ascii="Arial Narrow" w:hAnsi="Arial Narrow" w:cs="Arial Narrow"/>
          <w:noProof/>
          <w:color w:val="000000"/>
          <w:spacing w:val="-1"/>
          <w:sz w:val="24"/>
          <w:szCs w:val="24"/>
        </w:rPr>
      </w:pPr>
      <w:r w:rsidRPr="00AA48C2">
        <w:rPr>
          <w:rFonts w:ascii="Arial Narrow" w:hAnsi="Arial Narrow" w:cs="Arial Narrow"/>
          <w:noProof/>
          <w:color w:val="000000"/>
          <w:spacing w:val="-1"/>
          <w:sz w:val="24"/>
          <w:szCs w:val="24"/>
        </w:rPr>
        <w:t>Model Rancangan Acak Lengkap (RAL) adalahsebagai berikut:</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it-IT"/>
        </w:rPr>
      </w:pPr>
      <w:r w:rsidRPr="00AA48C2">
        <w:rPr>
          <w:rFonts w:ascii="Arial Narrow" w:hAnsi="Arial Narrow" w:cs="Arial Narrow"/>
          <w:b/>
          <w:bCs/>
          <w:lang w:val="it-IT"/>
        </w:rPr>
        <w:t xml:space="preserve">Yij = </w:t>
      </w:r>
      <w:r w:rsidRPr="00AA48C2">
        <w:rPr>
          <w:rFonts w:ascii="Arial Narrow" w:hAnsi="Arial Narrow" w:cs="Arial Narrow"/>
          <w:b/>
          <w:bCs/>
        </w:rPr>
        <w:t>μ</w:t>
      </w:r>
      <w:r w:rsidRPr="00AA48C2">
        <w:rPr>
          <w:rFonts w:ascii="Arial Narrow" w:hAnsi="Arial Narrow" w:cs="Arial Narrow"/>
          <w:b/>
          <w:bCs/>
          <w:lang w:val="it-IT"/>
        </w:rPr>
        <w:t xml:space="preserve"> + Ti + €ij ;</w:t>
      </w:r>
      <w:r w:rsidRPr="00AA48C2">
        <w:rPr>
          <w:rFonts w:ascii="Arial Narrow" w:hAnsi="Arial Narrow" w:cs="Arial Narrow"/>
          <w:b/>
          <w:bCs/>
          <w:lang w:val="it-IT"/>
        </w:rPr>
        <w:tab/>
      </w:r>
      <w:r w:rsidRPr="00AA48C2">
        <w:rPr>
          <w:rFonts w:ascii="Arial Narrow" w:hAnsi="Arial Narrow" w:cs="Arial Narrow"/>
          <w:b/>
          <w:bCs/>
          <w:lang w:val="it-IT"/>
        </w:rPr>
        <w:tab/>
      </w:r>
      <w:r w:rsidRPr="00AA48C2">
        <w:rPr>
          <w:rFonts w:ascii="Arial Narrow" w:hAnsi="Arial Narrow" w:cs="Arial Narrow"/>
          <w:b/>
          <w:bCs/>
          <w:lang w:val="it-IT"/>
        </w:rPr>
        <w:tab/>
      </w:r>
      <w:r w:rsidRPr="00AA48C2">
        <w:rPr>
          <w:rFonts w:ascii="Arial Narrow" w:hAnsi="Arial Narrow" w:cs="Arial Narrow"/>
          <w:b/>
          <w:bCs/>
          <w:lang w:val="it-IT"/>
        </w:rPr>
        <w:tab/>
        <w:t xml:space="preserve">i = </w:t>
      </w:r>
      <w:r w:rsidRPr="00AA48C2">
        <w:rPr>
          <w:rFonts w:ascii="Arial Narrow" w:hAnsi="Arial Narrow" w:cs="Arial Narrow"/>
          <w:lang w:val="it-IT"/>
        </w:rPr>
        <w:t>1,2,3,…………t</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sv-SE"/>
        </w:rPr>
      </w:pPr>
      <w:r w:rsidRPr="00AA48C2">
        <w:rPr>
          <w:rFonts w:ascii="Arial Narrow" w:hAnsi="Arial Narrow" w:cs="Arial Narrow"/>
          <w:lang w:val="it-IT"/>
        </w:rPr>
        <w:tab/>
      </w:r>
      <w:r w:rsidRPr="00AA48C2">
        <w:rPr>
          <w:rFonts w:ascii="Arial Narrow" w:hAnsi="Arial Narrow" w:cs="Arial Narrow"/>
          <w:lang w:val="it-IT"/>
        </w:rPr>
        <w:tab/>
      </w:r>
      <w:r w:rsidRPr="00AA48C2">
        <w:rPr>
          <w:rFonts w:ascii="Arial Narrow" w:hAnsi="Arial Narrow" w:cs="Arial Narrow"/>
          <w:lang w:val="it-IT"/>
        </w:rPr>
        <w:tab/>
      </w:r>
      <w:r w:rsidRPr="00AA48C2">
        <w:rPr>
          <w:rFonts w:ascii="Arial Narrow" w:hAnsi="Arial Narrow" w:cs="Arial Narrow"/>
          <w:lang w:val="it-IT"/>
        </w:rPr>
        <w:tab/>
      </w:r>
      <w:r w:rsidRPr="00AA48C2">
        <w:rPr>
          <w:rFonts w:ascii="Arial Narrow" w:hAnsi="Arial Narrow" w:cs="Arial Narrow"/>
          <w:lang w:val="it-IT"/>
        </w:rPr>
        <w:tab/>
      </w:r>
      <w:r w:rsidRPr="00AA48C2">
        <w:rPr>
          <w:rFonts w:ascii="Arial Narrow" w:hAnsi="Arial Narrow" w:cs="Arial Narrow"/>
          <w:lang w:val="it-IT"/>
        </w:rPr>
        <w:tab/>
      </w:r>
      <w:r w:rsidRPr="00AA48C2">
        <w:rPr>
          <w:rFonts w:ascii="Arial Narrow" w:hAnsi="Arial Narrow" w:cs="Arial Narrow"/>
          <w:b/>
          <w:bCs/>
          <w:lang w:val="sv-SE"/>
        </w:rPr>
        <w:t xml:space="preserve">j = </w:t>
      </w:r>
      <w:r w:rsidRPr="00AA48C2">
        <w:rPr>
          <w:rFonts w:ascii="Arial Narrow" w:hAnsi="Arial Narrow" w:cs="Arial Narrow"/>
          <w:lang w:val="sv-SE"/>
        </w:rPr>
        <w:t>1,2,3,………..r</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sv-SE"/>
        </w:rPr>
      </w:pPr>
      <w:r w:rsidRPr="00AA48C2">
        <w:rPr>
          <w:rFonts w:ascii="Arial Narrow" w:hAnsi="Arial Narrow" w:cs="Arial Narrow"/>
          <w:lang w:val="sv-SE"/>
        </w:rPr>
        <w:t>keterangan :</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sv-SE"/>
        </w:rPr>
      </w:pPr>
      <w:r w:rsidRPr="00AA48C2">
        <w:rPr>
          <w:rFonts w:ascii="Arial Narrow" w:hAnsi="Arial Narrow" w:cs="Arial Narrow"/>
          <w:lang w:val="sv-SE"/>
        </w:rPr>
        <w:t>Yij = respon atau nilai pengamatan dari perlakuan ke-i dan ulangan ke- j</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sv-SE"/>
        </w:rPr>
      </w:pPr>
      <w:r w:rsidRPr="00AA48C2">
        <w:rPr>
          <w:rFonts w:ascii="Arial Narrow" w:hAnsi="Arial Narrow" w:cs="Arial Narrow"/>
        </w:rPr>
        <w:t>μ</w:t>
      </w:r>
      <w:r w:rsidRPr="00AA48C2">
        <w:rPr>
          <w:rFonts w:ascii="Arial Narrow" w:hAnsi="Arial Narrow" w:cs="Arial Narrow"/>
          <w:lang w:val="sv-SE"/>
        </w:rPr>
        <w:t xml:space="preserve"> = nilai tengah umum</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sv-SE"/>
        </w:rPr>
      </w:pPr>
      <w:r w:rsidRPr="00AA48C2">
        <w:rPr>
          <w:rFonts w:ascii="Arial Narrow" w:hAnsi="Arial Narrow" w:cs="Arial Narrow"/>
          <w:lang w:val="sv-SE"/>
        </w:rPr>
        <w:t>Ti = pengaruh perlakuan ke-i</w:t>
      </w:r>
    </w:p>
    <w:p w:rsidR="00B5281B" w:rsidRPr="00AA48C2" w:rsidRDefault="00B5281B" w:rsidP="00F055B8">
      <w:pPr>
        <w:pStyle w:val="NormalWeb"/>
        <w:shd w:val="clear" w:color="auto" w:fill="FFFFFF"/>
        <w:spacing w:after="0" w:line="480" w:lineRule="auto"/>
        <w:jc w:val="both"/>
        <w:textAlignment w:val="baseline"/>
        <w:rPr>
          <w:rFonts w:ascii="Arial Narrow" w:hAnsi="Arial Narrow" w:cs="Arial Narrow"/>
          <w:lang w:val="sv-SE"/>
        </w:rPr>
      </w:pPr>
      <w:r w:rsidRPr="00AA48C2">
        <w:rPr>
          <w:rFonts w:ascii="Arial Narrow" w:hAnsi="Arial Narrow" w:cs="Arial Narrow"/>
          <w:lang w:val="sv-SE"/>
        </w:rPr>
        <w:t>€ij = pengaruh sisa/galat percobaan dari percobaan ke-i dan ulangan ke-j</w:t>
      </w:r>
    </w:p>
    <w:p w:rsidR="00B5281B" w:rsidRPr="00AA48C2" w:rsidRDefault="00B5281B" w:rsidP="00F055B8">
      <w:pPr>
        <w:shd w:val="clear" w:color="auto" w:fill="FFFFFF"/>
        <w:spacing w:after="0" w:line="480" w:lineRule="auto"/>
        <w:ind w:firstLine="660"/>
        <w:jc w:val="both"/>
        <w:rPr>
          <w:rFonts w:ascii="Arial Narrow" w:hAnsi="Arial Narrow" w:cs="Arial Narrow"/>
          <w:sz w:val="24"/>
          <w:szCs w:val="24"/>
          <w:shd w:val="clear" w:color="auto" w:fill="FFFFFF"/>
          <w:lang w:val="sv-SE"/>
        </w:rPr>
      </w:pPr>
      <w:r w:rsidRPr="00AA48C2">
        <w:rPr>
          <w:rFonts w:ascii="Arial Narrow" w:hAnsi="Arial Narrow" w:cs="Arial Narrow"/>
          <w:sz w:val="24"/>
          <w:szCs w:val="24"/>
          <w:shd w:val="clear" w:color="auto" w:fill="FFFFFF"/>
          <w:lang w:val="sv-SE"/>
        </w:rPr>
        <w:t>Analisis Variansi (ANOVA) adalah merupakan suatu cara untuk menguraikan ragam total menjadi komponen ragam. Dengan ANOVA ini dapat diadakan penguian perbedaan dua nilai tengah contoh atau lebih secara serentak.</w:t>
      </w:r>
    </w:p>
    <w:p w:rsidR="00B5281B" w:rsidRPr="00AA48C2" w:rsidRDefault="00B5281B" w:rsidP="00F055B8">
      <w:pPr>
        <w:pStyle w:val="NormalWeb"/>
        <w:shd w:val="clear" w:color="auto" w:fill="FFFFFF"/>
        <w:spacing w:after="0" w:line="480" w:lineRule="auto"/>
        <w:ind w:firstLine="660"/>
        <w:jc w:val="both"/>
        <w:textAlignment w:val="baseline"/>
        <w:rPr>
          <w:rFonts w:ascii="Arial Narrow" w:hAnsi="Arial Narrow" w:cs="Arial Narrow"/>
          <w:noProof/>
          <w:color w:val="000000"/>
          <w:spacing w:val="-1"/>
          <w:lang w:val="sv-SE"/>
        </w:rPr>
      </w:pPr>
      <w:r w:rsidRPr="00AA48C2">
        <w:rPr>
          <w:rFonts w:ascii="Arial Narrow" w:hAnsi="Arial Narrow" w:cs="Arial Narrow"/>
          <w:noProof/>
          <w:color w:val="000000"/>
          <w:spacing w:val="-1"/>
          <w:lang w:val="sv-SE"/>
        </w:rPr>
        <w:t>Data aktivitas keluar masuk, pertambahan bobot koloni dan  produksi madu dianalisis dengan ANOVA (</w:t>
      </w:r>
      <w:r w:rsidRPr="00AA48C2">
        <w:rPr>
          <w:rFonts w:ascii="Arial Narrow" w:hAnsi="Arial Narrow" w:cs="Arial Narrow"/>
          <w:i/>
          <w:iCs/>
          <w:noProof/>
          <w:color w:val="000000"/>
          <w:spacing w:val="-1"/>
          <w:lang w:val="sv-SE"/>
        </w:rPr>
        <w:t>analysis of variance</w:t>
      </w:r>
      <w:r w:rsidRPr="00AA48C2">
        <w:rPr>
          <w:rFonts w:ascii="Arial Narrow" w:hAnsi="Arial Narrow" w:cs="Arial Narrow"/>
          <w:noProof/>
          <w:color w:val="000000"/>
          <w:spacing w:val="-1"/>
          <w:lang w:val="sv-SE"/>
        </w:rPr>
        <w:t>) menggunakan program Costat untuk Windows (Microsoft Co., Ltd.) pada taraf nyata (</w:t>
      </w:r>
      <w:r w:rsidRPr="00AA48C2">
        <w:rPr>
          <w:rFonts w:ascii="Arial Narrow" w:hAnsi="Arial Narrow" w:cs="Arial Narrow"/>
          <w:noProof/>
          <w:color w:val="000000"/>
          <w:spacing w:val="-1"/>
        </w:rPr>
        <w:t>α</w:t>
      </w:r>
      <w:r w:rsidRPr="00AA48C2">
        <w:rPr>
          <w:rFonts w:ascii="Arial Narrow" w:hAnsi="Arial Narrow" w:cs="Arial Narrow"/>
          <w:noProof/>
          <w:color w:val="000000"/>
          <w:spacing w:val="-1"/>
          <w:lang w:val="sv-SE"/>
        </w:rPr>
        <w:t>) 5% dan apabila nilai F &gt; Probabilitas (P), maka dilakukan uji jarak berganda Duncan (DMRT) pada taraf nyata yang sama.</w:t>
      </w:r>
    </w:p>
    <w:tbl>
      <w:tblPr>
        <w:tblW w:w="48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5"/>
        <w:gridCol w:w="1459"/>
        <w:gridCol w:w="1869"/>
        <w:gridCol w:w="1816"/>
        <w:gridCol w:w="1307"/>
        <w:gridCol w:w="587"/>
      </w:tblGrid>
      <w:tr w:rsidR="00B5281B" w:rsidRPr="00AA48C2">
        <w:trPr>
          <w:trHeight w:val="406"/>
          <w:jc w:val="center"/>
        </w:trPr>
        <w:tc>
          <w:tcPr>
            <w:tcW w:w="741" w:type="pct"/>
            <w:tcBorders>
              <w:bottom w:val="single" w:sz="4" w:space="0" w:color="auto"/>
            </w:tcBorders>
            <w:vAlign w:val="center"/>
          </w:tcPr>
          <w:p w:rsidR="00B5281B" w:rsidRPr="00AA48C2" w:rsidRDefault="00B5281B" w:rsidP="006F64AD">
            <w:pPr>
              <w:pStyle w:val="NormalWeb"/>
              <w:spacing w:after="0" w:line="480" w:lineRule="auto"/>
              <w:jc w:val="center"/>
              <w:textAlignment w:val="baseline"/>
              <w:rPr>
                <w:rFonts w:ascii="Arial Narrow" w:hAnsi="Arial Narrow" w:cs="Arial Narrow"/>
              </w:rPr>
            </w:pPr>
            <w:r w:rsidRPr="00AA48C2">
              <w:rPr>
                <w:rFonts w:ascii="Arial Narrow" w:hAnsi="Arial Narrow" w:cs="Arial Narrow"/>
              </w:rPr>
              <w:t>SK</w:t>
            </w:r>
          </w:p>
        </w:tc>
        <w:tc>
          <w:tcPr>
            <w:tcW w:w="883" w:type="pct"/>
            <w:tcBorders>
              <w:bottom w:val="single" w:sz="4" w:space="0" w:color="auto"/>
            </w:tcBorders>
            <w:vAlign w:val="center"/>
          </w:tcPr>
          <w:p w:rsidR="00B5281B" w:rsidRPr="00AA48C2" w:rsidRDefault="00B5281B" w:rsidP="006F64AD">
            <w:pPr>
              <w:pStyle w:val="NormalWeb"/>
              <w:spacing w:after="0" w:line="480" w:lineRule="auto"/>
              <w:jc w:val="center"/>
              <w:textAlignment w:val="baseline"/>
              <w:rPr>
                <w:rFonts w:ascii="Arial Narrow" w:hAnsi="Arial Narrow" w:cs="Arial Narrow"/>
              </w:rPr>
            </w:pPr>
            <w:r w:rsidRPr="00AA48C2">
              <w:rPr>
                <w:rFonts w:ascii="Arial Narrow" w:hAnsi="Arial Narrow" w:cs="Arial Narrow"/>
              </w:rPr>
              <w:t>Db</w:t>
            </w:r>
          </w:p>
        </w:tc>
        <w:tc>
          <w:tcPr>
            <w:tcW w:w="1131" w:type="pct"/>
            <w:tcBorders>
              <w:bottom w:val="single" w:sz="4" w:space="0" w:color="auto"/>
            </w:tcBorders>
            <w:vAlign w:val="center"/>
          </w:tcPr>
          <w:p w:rsidR="00B5281B" w:rsidRPr="00AA48C2" w:rsidRDefault="00B5281B" w:rsidP="006F64AD">
            <w:pPr>
              <w:pStyle w:val="NormalWeb"/>
              <w:spacing w:after="0" w:line="480" w:lineRule="auto"/>
              <w:jc w:val="center"/>
              <w:textAlignment w:val="baseline"/>
              <w:rPr>
                <w:rFonts w:ascii="Arial Narrow" w:hAnsi="Arial Narrow" w:cs="Arial Narrow"/>
              </w:rPr>
            </w:pPr>
            <w:r w:rsidRPr="00AA48C2">
              <w:rPr>
                <w:rFonts w:ascii="Arial Narrow" w:hAnsi="Arial Narrow" w:cs="Arial Narrow"/>
              </w:rPr>
              <w:t>JK</w:t>
            </w:r>
          </w:p>
        </w:tc>
        <w:tc>
          <w:tcPr>
            <w:tcW w:w="1099" w:type="pct"/>
            <w:tcBorders>
              <w:bottom w:val="single" w:sz="4" w:space="0" w:color="auto"/>
            </w:tcBorders>
            <w:vAlign w:val="center"/>
          </w:tcPr>
          <w:p w:rsidR="00B5281B" w:rsidRPr="00AA48C2" w:rsidRDefault="00B5281B" w:rsidP="006F64AD">
            <w:pPr>
              <w:pStyle w:val="NormalWeb"/>
              <w:spacing w:after="0" w:line="480" w:lineRule="auto"/>
              <w:jc w:val="center"/>
              <w:textAlignment w:val="baseline"/>
              <w:rPr>
                <w:rFonts w:ascii="Arial Narrow" w:hAnsi="Arial Narrow" w:cs="Arial Narrow"/>
              </w:rPr>
            </w:pPr>
            <w:r w:rsidRPr="00AA48C2">
              <w:rPr>
                <w:rFonts w:ascii="Arial Narrow" w:hAnsi="Arial Narrow" w:cs="Arial Narrow"/>
              </w:rPr>
              <w:t>KT</w:t>
            </w:r>
          </w:p>
        </w:tc>
        <w:tc>
          <w:tcPr>
            <w:tcW w:w="791" w:type="pct"/>
            <w:tcBorders>
              <w:bottom w:val="single" w:sz="4" w:space="0" w:color="auto"/>
            </w:tcBorders>
            <w:vAlign w:val="center"/>
          </w:tcPr>
          <w:p w:rsidR="00B5281B" w:rsidRPr="00AA48C2" w:rsidRDefault="00B5281B" w:rsidP="006F64AD">
            <w:pPr>
              <w:pStyle w:val="NormalWeb"/>
              <w:spacing w:after="0" w:line="480" w:lineRule="auto"/>
              <w:jc w:val="center"/>
              <w:textAlignment w:val="baseline"/>
              <w:rPr>
                <w:rFonts w:ascii="Arial Narrow" w:hAnsi="Arial Narrow" w:cs="Arial Narrow"/>
              </w:rPr>
            </w:pPr>
            <w:r w:rsidRPr="00AA48C2">
              <w:rPr>
                <w:rFonts w:ascii="Arial Narrow" w:hAnsi="Arial Narrow" w:cs="Arial Narrow"/>
              </w:rPr>
              <w:t>F</w:t>
            </w:r>
            <w:r w:rsidRPr="00AA48C2">
              <w:rPr>
                <w:rFonts w:ascii="Arial Narrow" w:hAnsi="Arial Narrow" w:cs="Arial Narrow"/>
                <w:vertAlign w:val="subscript"/>
              </w:rPr>
              <w:t>hitung</w:t>
            </w:r>
          </w:p>
        </w:tc>
        <w:tc>
          <w:tcPr>
            <w:tcW w:w="355" w:type="pct"/>
            <w:tcBorders>
              <w:bottom w:val="single" w:sz="4" w:space="0" w:color="auto"/>
            </w:tcBorders>
            <w:vAlign w:val="center"/>
          </w:tcPr>
          <w:p w:rsidR="00B5281B" w:rsidRPr="00AA48C2" w:rsidRDefault="00B5281B" w:rsidP="006F64AD">
            <w:pPr>
              <w:pStyle w:val="NormalWeb"/>
              <w:spacing w:after="0"/>
              <w:jc w:val="center"/>
              <w:textAlignment w:val="baseline"/>
              <w:rPr>
                <w:rFonts w:ascii="Arial Narrow" w:hAnsi="Arial Narrow" w:cs="Arial Narrow"/>
              </w:rPr>
            </w:pPr>
            <w:r w:rsidRPr="00AA48C2">
              <w:rPr>
                <w:rFonts w:ascii="Arial Narrow" w:hAnsi="Arial Narrow" w:cs="Arial Narrow"/>
              </w:rPr>
              <w:t>F</w:t>
            </w:r>
            <w:r w:rsidRPr="00AA48C2">
              <w:rPr>
                <w:rFonts w:ascii="Arial Narrow" w:hAnsi="Arial Narrow" w:cs="Arial Narrow"/>
                <w:vertAlign w:val="subscript"/>
              </w:rPr>
              <w:t>5%</w:t>
            </w:r>
          </w:p>
        </w:tc>
      </w:tr>
      <w:tr w:rsidR="00B5281B" w:rsidRPr="00AA48C2">
        <w:trPr>
          <w:trHeight w:val="326"/>
          <w:jc w:val="center"/>
        </w:trPr>
        <w:tc>
          <w:tcPr>
            <w:tcW w:w="741" w:type="pct"/>
            <w:tcBorders>
              <w:top w:val="single" w:sz="4" w:space="0" w:color="auto"/>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 xml:space="preserve">Perlakuan </w:t>
            </w:r>
          </w:p>
        </w:tc>
        <w:tc>
          <w:tcPr>
            <w:tcW w:w="883" w:type="pct"/>
            <w:tcBorders>
              <w:top w:val="single" w:sz="4" w:space="0" w:color="auto"/>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n-1</w:t>
            </w:r>
          </w:p>
        </w:tc>
        <w:tc>
          <w:tcPr>
            <w:tcW w:w="1131" w:type="pct"/>
            <w:tcBorders>
              <w:top w:val="single" w:sz="4" w:space="0" w:color="auto"/>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position w:val="-32"/>
              </w:rPr>
              <w:object w:dxaOrig="10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4.25pt" o:ole="">
                  <v:imagedata r:id="rId7" o:title=""/>
                </v:shape>
                <o:OLEObject Type="Embed" ProgID="Equation.3" ShapeID="_x0000_i1025" DrawAspect="Content" ObjectID="_1454269511" r:id="rId8"/>
              </w:object>
            </w:r>
          </w:p>
        </w:tc>
        <w:tc>
          <w:tcPr>
            <w:tcW w:w="1099" w:type="pct"/>
            <w:tcBorders>
              <w:top w:val="single" w:sz="4" w:space="0" w:color="auto"/>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JK P⁄(n-1)</w:t>
            </w:r>
          </w:p>
        </w:tc>
        <w:tc>
          <w:tcPr>
            <w:tcW w:w="791" w:type="pct"/>
            <w:tcBorders>
              <w:top w:val="single" w:sz="4" w:space="0" w:color="auto"/>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KTP⁄KTG</w:t>
            </w:r>
          </w:p>
        </w:tc>
        <w:tc>
          <w:tcPr>
            <w:tcW w:w="355" w:type="pct"/>
            <w:tcBorders>
              <w:top w:val="single" w:sz="4" w:space="0" w:color="auto"/>
              <w:left w:val="single" w:sz="4" w:space="0" w:color="auto"/>
              <w:bottom w:val="nil"/>
              <w:right w:val="single" w:sz="4" w:space="0" w:color="auto"/>
            </w:tcBorders>
            <w:vAlign w:val="center"/>
          </w:tcPr>
          <w:p w:rsidR="00B5281B" w:rsidRPr="00AA48C2" w:rsidRDefault="00B5281B" w:rsidP="006F64AD">
            <w:pPr>
              <w:pStyle w:val="NormalWeb"/>
              <w:spacing w:after="0"/>
              <w:textAlignment w:val="baseline"/>
              <w:rPr>
                <w:rFonts w:ascii="Arial Narrow" w:hAnsi="Arial Narrow" w:cs="Arial Narrow"/>
              </w:rPr>
            </w:pPr>
          </w:p>
        </w:tc>
      </w:tr>
      <w:tr w:rsidR="00B5281B" w:rsidRPr="00AA48C2">
        <w:trPr>
          <w:trHeight w:val="360"/>
          <w:jc w:val="center"/>
        </w:trPr>
        <w:tc>
          <w:tcPr>
            <w:tcW w:w="741"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Ulangan</w:t>
            </w:r>
          </w:p>
        </w:tc>
        <w:tc>
          <w:tcPr>
            <w:tcW w:w="883"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r-1</w:t>
            </w:r>
          </w:p>
        </w:tc>
        <w:tc>
          <w:tcPr>
            <w:tcW w:w="1131"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position w:val="-32"/>
              </w:rPr>
              <w:object w:dxaOrig="1060" w:dyaOrig="880">
                <v:shape id="_x0000_i1026" type="#_x0000_t75" style="width:51.75pt;height:44.25pt" o:ole="">
                  <v:imagedata r:id="rId9" o:title=""/>
                </v:shape>
                <o:OLEObject Type="Embed" ProgID="Equation.3" ShapeID="_x0000_i1026" DrawAspect="Content" ObjectID="_1454269512" r:id="rId10"/>
              </w:object>
            </w:r>
          </w:p>
        </w:tc>
        <w:tc>
          <w:tcPr>
            <w:tcW w:w="1099"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JK B/(r-1)</w:t>
            </w:r>
          </w:p>
        </w:tc>
        <w:tc>
          <w:tcPr>
            <w:tcW w:w="791"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KTB/KTG</w:t>
            </w:r>
          </w:p>
        </w:tc>
        <w:tc>
          <w:tcPr>
            <w:tcW w:w="355"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textAlignment w:val="baseline"/>
              <w:rPr>
                <w:rFonts w:ascii="Arial Narrow" w:hAnsi="Arial Narrow" w:cs="Arial Narrow"/>
              </w:rPr>
            </w:pPr>
          </w:p>
        </w:tc>
      </w:tr>
      <w:tr w:rsidR="00B5281B" w:rsidRPr="00AA48C2">
        <w:trPr>
          <w:trHeight w:val="175"/>
          <w:jc w:val="center"/>
        </w:trPr>
        <w:tc>
          <w:tcPr>
            <w:tcW w:w="741"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 xml:space="preserve">Galat </w:t>
            </w:r>
          </w:p>
        </w:tc>
        <w:tc>
          <w:tcPr>
            <w:tcW w:w="883"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(n-1) - (r-1)</w:t>
            </w:r>
          </w:p>
        </w:tc>
        <w:tc>
          <w:tcPr>
            <w:tcW w:w="1131"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JKT-JKP-JKU</w:t>
            </w:r>
          </w:p>
        </w:tc>
        <w:tc>
          <w:tcPr>
            <w:tcW w:w="1099"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JK G/(n-1)(r-1)</w:t>
            </w:r>
          </w:p>
        </w:tc>
        <w:tc>
          <w:tcPr>
            <w:tcW w:w="791"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p>
        </w:tc>
        <w:tc>
          <w:tcPr>
            <w:tcW w:w="355" w:type="pct"/>
            <w:tcBorders>
              <w:top w:val="nil"/>
              <w:left w:val="single" w:sz="4" w:space="0" w:color="auto"/>
              <w:bottom w:val="nil"/>
              <w:right w:val="single" w:sz="4" w:space="0" w:color="auto"/>
            </w:tcBorders>
            <w:vAlign w:val="center"/>
          </w:tcPr>
          <w:p w:rsidR="00B5281B" w:rsidRPr="00AA48C2" w:rsidRDefault="00B5281B" w:rsidP="006F64AD">
            <w:pPr>
              <w:pStyle w:val="NormalWeb"/>
              <w:spacing w:after="0"/>
              <w:textAlignment w:val="baseline"/>
              <w:rPr>
                <w:rFonts w:ascii="Arial Narrow" w:hAnsi="Arial Narrow" w:cs="Arial Narrow"/>
              </w:rPr>
            </w:pPr>
          </w:p>
        </w:tc>
      </w:tr>
      <w:tr w:rsidR="00B5281B" w:rsidRPr="00AA48C2">
        <w:trPr>
          <w:trHeight w:val="175"/>
          <w:jc w:val="center"/>
        </w:trPr>
        <w:tc>
          <w:tcPr>
            <w:tcW w:w="741" w:type="pct"/>
            <w:tcBorders>
              <w:top w:val="nil"/>
              <w:left w:val="single" w:sz="4" w:space="0" w:color="auto"/>
              <w:bottom w:val="single" w:sz="4" w:space="0" w:color="auto"/>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 xml:space="preserve">Total </w:t>
            </w:r>
          </w:p>
        </w:tc>
        <w:tc>
          <w:tcPr>
            <w:tcW w:w="883" w:type="pct"/>
            <w:tcBorders>
              <w:top w:val="nil"/>
              <w:left w:val="single" w:sz="4" w:space="0" w:color="auto"/>
              <w:bottom w:val="single" w:sz="4" w:space="0" w:color="auto"/>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rPr>
              <w:t>rn-1</w:t>
            </w:r>
          </w:p>
        </w:tc>
        <w:tc>
          <w:tcPr>
            <w:tcW w:w="1131" w:type="pct"/>
            <w:tcBorders>
              <w:top w:val="nil"/>
              <w:left w:val="single" w:sz="4" w:space="0" w:color="auto"/>
              <w:bottom w:val="single" w:sz="4" w:space="0" w:color="auto"/>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r w:rsidRPr="00AA48C2">
              <w:rPr>
                <w:rFonts w:ascii="Arial Narrow" w:hAnsi="Arial Narrow" w:cs="Arial Narrow"/>
                <w:position w:val="-32"/>
              </w:rPr>
              <w:object w:dxaOrig="1200" w:dyaOrig="720">
                <v:shape id="_x0000_i1027" type="#_x0000_t75" style="width:60pt;height:36pt" o:ole="">
                  <v:imagedata r:id="rId11" o:title=""/>
                </v:shape>
                <o:OLEObject Type="Embed" ProgID="Equation.3" ShapeID="_x0000_i1027" DrawAspect="Content" ObjectID="_1454269513" r:id="rId12"/>
              </w:object>
            </w:r>
          </w:p>
        </w:tc>
        <w:tc>
          <w:tcPr>
            <w:tcW w:w="1099" w:type="pct"/>
            <w:tcBorders>
              <w:top w:val="nil"/>
              <w:left w:val="single" w:sz="4" w:space="0" w:color="auto"/>
              <w:bottom w:val="single" w:sz="4" w:space="0" w:color="auto"/>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p>
        </w:tc>
        <w:tc>
          <w:tcPr>
            <w:tcW w:w="791" w:type="pct"/>
            <w:tcBorders>
              <w:top w:val="nil"/>
              <w:left w:val="single" w:sz="4" w:space="0" w:color="auto"/>
              <w:bottom w:val="single" w:sz="4" w:space="0" w:color="auto"/>
              <w:right w:val="single" w:sz="4" w:space="0" w:color="auto"/>
            </w:tcBorders>
            <w:vAlign w:val="center"/>
          </w:tcPr>
          <w:p w:rsidR="00B5281B" w:rsidRPr="00AA48C2" w:rsidRDefault="00B5281B" w:rsidP="006F64AD">
            <w:pPr>
              <w:pStyle w:val="NormalWeb"/>
              <w:spacing w:after="0" w:line="480" w:lineRule="auto"/>
              <w:textAlignment w:val="baseline"/>
              <w:rPr>
                <w:rFonts w:ascii="Arial Narrow" w:hAnsi="Arial Narrow" w:cs="Arial Narrow"/>
              </w:rPr>
            </w:pPr>
          </w:p>
        </w:tc>
        <w:tc>
          <w:tcPr>
            <w:tcW w:w="355" w:type="pct"/>
            <w:tcBorders>
              <w:top w:val="nil"/>
              <w:left w:val="single" w:sz="4" w:space="0" w:color="auto"/>
              <w:bottom w:val="single" w:sz="4" w:space="0" w:color="auto"/>
              <w:right w:val="single" w:sz="4" w:space="0" w:color="auto"/>
            </w:tcBorders>
            <w:vAlign w:val="center"/>
          </w:tcPr>
          <w:p w:rsidR="00B5281B" w:rsidRPr="00AA48C2" w:rsidRDefault="00B5281B" w:rsidP="006F64AD">
            <w:pPr>
              <w:pStyle w:val="NormalWeb"/>
              <w:spacing w:after="0"/>
              <w:textAlignment w:val="baseline"/>
              <w:rPr>
                <w:rFonts w:ascii="Arial Narrow" w:hAnsi="Arial Narrow" w:cs="Arial Narrow"/>
              </w:rPr>
            </w:pPr>
          </w:p>
        </w:tc>
      </w:tr>
    </w:tbl>
    <w:p w:rsidR="00B5281B" w:rsidRPr="00AA48C2" w:rsidRDefault="00B5281B" w:rsidP="00FC4243">
      <w:pPr>
        <w:tabs>
          <w:tab w:val="left" w:pos="0"/>
        </w:tabs>
        <w:spacing w:after="0" w:line="360" w:lineRule="auto"/>
        <w:jc w:val="both"/>
        <w:rPr>
          <w:rFonts w:ascii="Arial Narrow" w:hAnsi="Arial Narrow" w:cs="Arial Narrow"/>
          <w:sz w:val="24"/>
          <w:szCs w:val="24"/>
          <w:lang w:val="sv-SE"/>
        </w:rPr>
      </w:pPr>
      <w:r w:rsidRPr="00AA48C2">
        <w:rPr>
          <w:rFonts w:ascii="Arial Narrow" w:hAnsi="Arial Narrow" w:cs="Arial Narrow"/>
          <w:sz w:val="24"/>
          <w:szCs w:val="24"/>
          <w:shd w:val="clear" w:color="auto" w:fill="FFFFFF"/>
          <w:lang w:val="sv-SE"/>
        </w:rPr>
        <w:t>(Sastrosupadi, 1999).</w:t>
      </w:r>
    </w:p>
    <w:p w:rsidR="00B5281B" w:rsidRPr="00AA48C2" w:rsidRDefault="00B5281B" w:rsidP="00034FAC">
      <w:pPr>
        <w:pStyle w:val="NoSpacing"/>
        <w:tabs>
          <w:tab w:val="left" w:pos="2796"/>
        </w:tabs>
        <w:jc w:val="center"/>
        <w:rPr>
          <w:rFonts w:ascii="Arial Narrow" w:hAnsi="Arial Narrow" w:cs="Arial Narrow"/>
          <w:b/>
          <w:bCs/>
          <w:lang w:val="id-ID"/>
        </w:rPr>
      </w:pPr>
      <w:r w:rsidRPr="00AA48C2">
        <w:rPr>
          <w:rFonts w:ascii="Arial Narrow" w:hAnsi="Arial Narrow" w:cs="Arial Narrow"/>
          <w:b/>
          <w:bCs/>
          <w:lang w:val="id-ID"/>
        </w:rPr>
        <w:t>HASIL DAN PEMBAHASAN</w:t>
      </w:r>
    </w:p>
    <w:p w:rsidR="00B5281B" w:rsidRPr="00AA48C2" w:rsidRDefault="00B5281B" w:rsidP="00034FAC">
      <w:pPr>
        <w:pStyle w:val="NoSpacing"/>
        <w:tabs>
          <w:tab w:val="left" w:pos="2796"/>
        </w:tabs>
        <w:jc w:val="center"/>
        <w:rPr>
          <w:rFonts w:ascii="Arial Narrow" w:hAnsi="Arial Narrow" w:cs="Arial Narrow"/>
          <w:b/>
          <w:bCs/>
          <w:lang w:val="id-ID"/>
        </w:rPr>
      </w:pPr>
    </w:p>
    <w:p w:rsidR="00B5281B" w:rsidRPr="00AA48C2" w:rsidRDefault="00B5281B" w:rsidP="00E1309A">
      <w:pPr>
        <w:pStyle w:val="ListParagraph"/>
        <w:ind w:left="0"/>
        <w:jc w:val="both"/>
        <w:rPr>
          <w:rFonts w:ascii="Arial Narrow" w:hAnsi="Arial Narrow" w:cs="Arial Narrow"/>
          <w:b/>
          <w:bCs/>
          <w:sz w:val="26"/>
          <w:szCs w:val="26"/>
          <w:lang w:val="id-ID"/>
        </w:rPr>
      </w:pPr>
      <w:r w:rsidRPr="00AA48C2">
        <w:rPr>
          <w:rFonts w:ascii="Arial Narrow" w:hAnsi="Arial Narrow" w:cs="Arial Narrow"/>
          <w:b/>
          <w:bCs/>
          <w:noProof/>
          <w:sz w:val="24"/>
          <w:szCs w:val="24"/>
          <w:lang w:val="id-ID"/>
        </w:rPr>
        <w:t xml:space="preserve">Aktivitas Keluar Masuk </w:t>
      </w:r>
      <w:r w:rsidRPr="00AA48C2">
        <w:rPr>
          <w:rFonts w:ascii="Arial Narrow" w:hAnsi="Arial Narrow" w:cs="Arial Narrow"/>
          <w:b/>
          <w:bCs/>
          <w:i/>
          <w:iCs/>
          <w:noProof/>
          <w:sz w:val="24"/>
          <w:szCs w:val="24"/>
          <w:lang w:val="id-ID"/>
        </w:rPr>
        <w:t>Trigona sp</w:t>
      </w:r>
    </w:p>
    <w:p w:rsidR="00B5281B" w:rsidRPr="00AA48C2" w:rsidRDefault="00B5281B" w:rsidP="00E1309A">
      <w:pPr>
        <w:pStyle w:val="ListParagraph"/>
        <w:spacing w:after="0" w:line="360" w:lineRule="auto"/>
        <w:ind w:left="0" w:firstLine="720"/>
        <w:jc w:val="both"/>
        <w:rPr>
          <w:rFonts w:ascii="Arial Narrow" w:hAnsi="Arial Narrow" w:cs="Arial Narrow"/>
          <w:sz w:val="24"/>
          <w:szCs w:val="24"/>
          <w:lang w:val="id-ID"/>
        </w:rPr>
      </w:pPr>
      <w:r w:rsidRPr="00AA48C2">
        <w:rPr>
          <w:rFonts w:ascii="Arial Narrow" w:hAnsi="Arial Narrow" w:cs="Arial Narrow"/>
          <w:sz w:val="24"/>
          <w:szCs w:val="24"/>
          <w:lang w:val="id-ID"/>
        </w:rPr>
        <w:t xml:space="preserve">Dari hasil pengamatan aktivitas keluar masuk </w:t>
      </w:r>
      <w:r w:rsidRPr="00AA48C2">
        <w:rPr>
          <w:rFonts w:ascii="Arial Narrow" w:hAnsi="Arial Narrow" w:cs="Arial Narrow"/>
          <w:i/>
          <w:iCs/>
          <w:sz w:val="24"/>
          <w:szCs w:val="24"/>
          <w:lang w:val="id-ID"/>
        </w:rPr>
        <w:t xml:space="preserve">Trigona sp </w:t>
      </w:r>
      <w:r w:rsidRPr="00AA48C2">
        <w:rPr>
          <w:rFonts w:ascii="Arial Narrow" w:hAnsi="Arial Narrow" w:cs="Arial Narrow"/>
          <w:sz w:val="24"/>
          <w:szCs w:val="24"/>
          <w:lang w:val="id-ID"/>
        </w:rPr>
        <w:t>pada pagi hari, siang hari dan sore hari didapatkan rata rata hasil sebagai berikut :</w:t>
      </w:r>
    </w:p>
    <w:p w:rsidR="00B5281B" w:rsidRPr="00AA48C2" w:rsidRDefault="00B5281B" w:rsidP="00E1309A">
      <w:pPr>
        <w:pStyle w:val="ListParagraph"/>
        <w:spacing w:after="0" w:line="360" w:lineRule="auto"/>
        <w:ind w:left="0"/>
        <w:jc w:val="center"/>
        <w:rPr>
          <w:rFonts w:ascii="Arial Narrow" w:hAnsi="Arial Narrow" w:cs="Arial Narrow"/>
          <w:b/>
          <w:bCs/>
          <w:sz w:val="24"/>
          <w:szCs w:val="24"/>
          <w:lang w:val="id-ID"/>
        </w:rPr>
      </w:pPr>
      <w:r w:rsidRPr="00AA48C2">
        <w:rPr>
          <w:rFonts w:ascii="Arial Narrow" w:hAnsi="Arial Narrow" w:cs="Arial Narrow"/>
          <w:b/>
          <w:bCs/>
          <w:sz w:val="24"/>
          <w:szCs w:val="24"/>
          <w:lang w:val="id-ID"/>
        </w:rPr>
        <w:t>Pagi</w:t>
      </w:r>
    </w:p>
    <w:tbl>
      <w:tblPr>
        <w:tblW w:w="7937" w:type="dxa"/>
        <w:jc w:val="center"/>
        <w:tblLook w:val="00A0"/>
      </w:tblPr>
      <w:tblGrid>
        <w:gridCol w:w="1168"/>
        <w:gridCol w:w="936"/>
        <w:gridCol w:w="937"/>
        <w:gridCol w:w="937"/>
        <w:gridCol w:w="973"/>
        <w:gridCol w:w="937"/>
        <w:gridCol w:w="937"/>
        <w:gridCol w:w="1112"/>
      </w:tblGrid>
      <w:tr w:rsidR="00B5281B" w:rsidRPr="00AA48C2">
        <w:trPr>
          <w:trHeight w:val="319"/>
          <w:jc w:val="center"/>
        </w:trPr>
        <w:tc>
          <w:tcPr>
            <w:tcW w:w="1168" w:type="dxa"/>
            <w:vMerge w:val="restart"/>
            <w:tcBorders>
              <w:top w:val="single" w:sz="4" w:space="0" w:color="auto"/>
              <w:left w:val="single" w:sz="4" w:space="0" w:color="auto"/>
              <w:bottom w:val="single" w:sz="4" w:space="0" w:color="000000"/>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Perlakuan</w:t>
            </w:r>
          </w:p>
        </w:tc>
        <w:tc>
          <w:tcPr>
            <w:tcW w:w="5657" w:type="dxa"/>
            <w:gridSpan w:val="6"/>
            <w:tcBorders>
              <w:top w:val="single" w:sz="4" w:space="0" w:color="auto"/>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Minggu</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Rata-rata</w:t>
            </w:r>
          </w:p>
        </w:tc>
      </w:tr>
      <w:tr w:rsidR="00B5281B" w:rsidRPr="00AA48C2">
        <w:trPr>
          <w:trHeight w:val="319"/>
          <w:jc w:val="center"/>
        </w:trPr>
        <w:tc>
          <w:tcPr>
            <w:tcW w:w="1168" w:type="dxa"/>
            <w:vMerge/>
            <w:tcBorders>
              <w:top w:val="single" w:sz="4" w:space="0" w:color="auto"/>
              <w:left w:val="single" w:sz="4" w:space="0" w:color="auto"/>
              <w:bottom w:val="single" w:sz="4" w:space="0" w:color="000000"/>
              <w:right w:val="single" w:sz="4" w:space="0" w:color="auto"/>
            </w:tcBorders>
            <w:vAlign w:val="center"/>
          </w:tcPr>
          <w:p w:rsidR="00B5281B" w:rsidRPr="00AA48C2" w:rsidRDefault="00B5281B" w:rsidP="00E1309A">
            <w:pPr>
              <w:spacing w:after="0" w:line="240" w:lineRule="auto"/>
              <w:rPr>
                <w:rFonts w:ascii="Arial Narrow" w:hAnsi="Arial Narrow" w:cs="Arial Narrow"/>
                <w:color w:val="000000"/>
                <w:sz w:val="24"/>
                <w:szCs w:val="24"/>
                <w:lang w:val="id-ID" w:eastAsia="id-ID"/>
              </w:rPr>
            </w:pP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w:t>
            </w:r>
          </w:p>
        </w:tc>
        <w:tc>
          <w:tcPr>
            <w:tcW w:w="1112" w:type="dxa"/>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rPr>
                <w:rFonts w:ascii="Arial Narrow" w:hAnsi="Arial Narrow" w:cs="Arial Narrow"/>
                <w:color w:val="000000"/>
                <w:sz w:val="24"/>
                <w:szCs w:val="24"/>
                <w:lang w:val="id-ID" w:eastAsia="id-ID"/>
              </w:rPr>
            </w:pPr>
          </w:p>
        </w:tc>
      </w:tr>
      <w:tr w:rsidR="00B5281B" w:rsidRPr="00AA48C2">
        <w:trPr>
          <w:trHeight w:val="319"/>
          <w:jc w:val="center"/>
        </w:trPr>
        <w:tc>
          <w:tcPr>
            <w:tcW w:w="1168"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A1B1</w:t>
            </w: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38,00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37,33</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34,00</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35,67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30,33</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27,33</w:t>
            </w:r>
          </w:p>
        </w:tc>
        <w:tc>
          <w:tcPr>
            <w:tcW w:w="111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33,78</w:t>
            </w:r>
          </w:p>
        </w:tc>
      </w:tr>
      <w:tr w:rsidR="00B5281B" w:rsidRPr="00AA48C2">
        <w:trPr>
          <w:trHeight w:val="319"/>
          <w:jc w:val="center"/>
        </w:trPr>
        <w:tc>
          <w:tcPr>
            <w:tcW w:w="1168"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A1B2</w:t>
            </w: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15,67</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14,00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7,67</w:t>
            </w:r>
          </w:p>
        </w:tc>
        <w:tc>
          <w:tcPr>
            <w:tcW w:w="111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13,33</w:t>
            </w:r>
          </w:p>
        </w:tc>
      </w:tr>
      <w:tr w:rsidR="00B5281B" w:rsidRPr="00AA48C2">
        <w:trPr>
          <w:trHeight w:val="319"/>
          <w:jc w:val="center"/>
        </w:trPr>
        <w:tc>
          <w:tcPr>
            <w:tcW w:w="1168"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A2B1</w:t>
            </w: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27,67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16,00</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11,33</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10,33</w:t>
            </w:r>
          </w:p>
        </w:tc>
        <w:tc>
          <w:tcPr>
            <w:tcW w:w="111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17,22</w:t>
            </w:r>
          </w:p>
        </w:tc>
      </w:tr>
      <w:tr w:rsidR="00B5281B" w:rsidRPr="00AA48C2">
        <w:trPr>
          <w:trHeight w:val="319"/>
          <w:jc w:val="center"/>
        </w:trPr>
        <w:tc>
          <w:tcPr>
            <w:tcW w:w="1168"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A2B2</w:t>
            </w: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68,33</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19,00</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27,00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26,67</w:t>
            </w:r>
          </w:p>
        </w:tc>
        <w:tc>
          <w:tcPr>
            <w:tcW w:w="111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32,83</w:t>
            </w:r>
          </w:p>
        </w:tc>
      </w:tr>
      <w:tr w:rsidR="00B5281B" w:rsidRPr="00AA48C2">
        <w:trPr>
          <w:trHeight w:val="319"/>
          <w:jc w:val="center"/>
        </w:trPr>
        <w:tc>
          <w:tcPr>
            <w:tcW w:w="1168"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A3B1</w:t>
            </w: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51,67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38,00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29,33</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33,67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29,67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26,67</w:t>
            </w:r>
          </w:p>
        </w:tc>
        <w:tc>
          <w:tcPr>
            <w:tcW w:w="111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34,83</w:t>
            </w:r>
          </w:p>
        </w:tc>
      </w:tr>
      <w:tr w:rsidR="00B5281B" w:rsidRPr="00AA48C2">
        <w:trPr>
          <w:trHeight w:val="319"/>
          <w:jc w:val="center"/>
        </w:trPr>
        <w:tc>
          <w:tcPr>
            <w:tcW w:w="1168"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A3B2</w:t>
            </w:r>
          </w:p>
        </w:tc>
        <w:tc>
          <w:tcPr>
            <w:tcW w:w="936"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42,00</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39,67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31,00</w:t>
            </w:r>
          </w:p>
        </w:tc>
        <w:tc>
          <w:tcPr>
            <w:tcW w:w="973"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46,33</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29,67</w:t>
            </w:r>
          </w:p>
        </w:tc>
        <w:tc>
          <w:tcPr>
            <w:tcW w:w="937"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52,33</w:t>
            </w:r>
          </w:p>
        </w:tc>
        <w:tc>
          <w:tcPr>
            <w:tcW w:w="111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40,17</w:t>
            </w:r>
          </w:p>
        </w:tc>
      </w:tr>
    </w:tbl>
    <w:p w:rsidR="00B5281B" w:rsidRPr="00AA48C2" w:rsidRDefault="00B5281B" w:rsidP="00E1309A">
      <w:pPr>
        <w:pStyle w:val="ListParagraph"/>
        <w:spacing w:after="0" w:line="360" w:lineRule="auto"/>
        <w:ind w:left="0"/>
        <w:jc w:val="center"/>
        <w:rPr>
          <w:rFonts w:ascii="Arial Narrow" w:hAnsi="Arial Narrow" w:cs="Arial Narrow"/>
          <w:b/>
          <w:bCs/>
          <w:sz w:val="24"/>
          <w:szCs w:val="24"/>
          <w:lang w:val="id-ID"/>
        </w:rPr>
      </w:pPr>
      <w:r w:rsidRPr="00AA48C2">
        <w:rPr>
          <w:rFonts w:ascii="Arial Narrow" w:hAnsi="Arial Narrow" w:cs="Arial Narrow"/>
          <w:b/>
          <w:bCs/>
          <w:sz w:val="24"/>
          <w:szCs w:val="24"/>
          <w:lang w:val="id-ID"/>
        </w:rPr>
        <w:t>Siang</w:t>
      </w:r>
    </w:p>
    <w:tbl>
      <w:tblPr>
        <w:tblW w:w="7852" w:type="dxa"/>
        <w:jc w:val="center"/>
        <w:tblLook w:val="00A0"/>
      </w:tblPr>
      <w:tblGrid>
        <w:gridCol w:w="1103"/>
        <w:gridCol w:w="930"/>
        <w:gridCol w:w="930"/>
        <w:gridCol w:w="916"/>
        <w:gridCol w:w="951"/>
        <w:gridCol w:w="930"/>
        <w:gridCol w:w="930"/>
        <w:gridCol w:w="1162"/>
      </w:tblGrid>
      <w:tr w:rsidR="00B5281B" w:rsidRPr="00AA48C2">
        <w:trPr>
          <w:trHeight w:val="319"/>
          <w:jc w:val="center"/>
        </w:trPr>
        <w:tc>
          <w:tcPr>
            <w:tcW w:w="1026" w:type="dxa"/>
            <w:vMerge w:val="restart"/>
            <w:tcBorders>
              <w:top w:val="single" w:sz="4" w:space="0" w:color="auto"/>
              <w:left w:val="single" w:sz="4" w:space="0" w:color="auto"/>
              <w:bottom w:val="single" w:sz="4" w:space="0" w:color="000000"/>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Perlakuan</w:t>
            </w:r>
          </w:p>
        </w:tc>
        <w:tc>
          <w:tcPr>
            <w:tcW w:w="5664" w:type="dxa"/>
            <w:gridSpan w:val="6"/>
            <w:tcBorders>
              <w:top w:val="single" w:sz="4" w:space="0" w:color="auto"/>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Minggu</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Rata-rata</w:t>
            </w:r>
          </w:p>
        </w:tc>
      </w:tr>
      <w:tr w:rsidR="00B5281B" w:rsidRPr="00AA48C2">
        <w:trPr>
          <w:trHeight w:val="319"/>
          <w:jc w:val="center"/>
        </w:trPr>
        <w:tc>
          <w:tcPr>
            <w:tcW w:w="1026" w:type="dxa"/>
            <w:vMerge/>
            <w:tcBorders>
              <w:top w:val="single" w:sz="4" w:space="0" w:color="auto"/>
              <w:left w:val="single" w:sz="4" w:space="0" w:color="auto"/>
              <w:bottom w:val="single" w:sz="4" w:space="0" w:color="000000"/>
              <w:right w:val="single" w:sz="4" w:space="0" w:color="auto"/>
            </w:tcBorders>
            <w:vAlign w:val="center"/>
          </w:tcPr>
          <w:p w:rsidR="00B5281B" w:rsidRPr="00AA48C2" w:rsidRDefault="00B5281B" w:rsidP="00E1309A">
            <w:pPr>
              <w:spacing w:after="0" w:line="240" w:lineRule="auto"/>
              <w:rPr>
                <w:rFonts w:ascii="Arial Narrow" w:hAnsi="Arial Narrow" w:cs="Arial Narrow"/>
                <w:color w:val="000000"/>
                <w:sz w:val="24"/>
                <w:szCs w:val="24"/>
                <w:lang w:val="id-ID" w:eastAsia="id-ID"/>
              </w:rPr>
            </w:pP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w:t>
            </w:r>
          </w:p>
        </w:tc>
        <w:tc>
          <w:tcPr>
            <w:tcW w:w="1162" w:type="dxa"/>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rPr>
                <w:rFonts w:ascii="Arial Narrow" w:hAnsi="Arial Narrow" w:cs="Arial Narrow"/>
                <w:color w:val="000000"/>
                <w:sz w:val="24"/>
                <w:szCs w:val="24"/>
                <w:lang w:val="id-ID" w:eastAsia="id-ID"/>
              </w:rPr>
            </w:pPr>
          </w:p>
        </w:tc>
      </w:tr>
      <w:tr w:rsidR="00B5281B" w:rsidRPr="00AA48C2">
        <w:trPr>
          <w:trHeight w:val="319"/>
          <w:jc w:val="center"/>
        </w:trPr>
        <w:tc>
          <w:tcPr>
            <w:tcW w:w="1026"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A1B1</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34,33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19,67</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7,00</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7,67</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22,67</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13,33</w:t>
            </w:r>
          </w:p>
        </w:tc>
        <w:tc>
          <w:tcPr>
            <w:tcW w:w="116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17,44</w:t>
            </w:r>
          </w:p>
        </w:tc>
      </w:tr>
      <w:tr w:rsidR="00B5281B" w:rsidRPr="00AA48C2">
        <w:trPr>
          <w:trHeight w:val="319"/>
          <w:jc w:val="center"/>
        </w:trPr>
        <w:tc>
          <w:tcPr>
            <w:tcW w:w="1026"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A1B2</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24,67</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13,00</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5,00</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21,00</w:t>
            </w:r>
          </w:p>
        </w:tc>
        <w:tc>
          <w:tcPr>
            <w:tcW w:w="116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12,94</w:t>
            </w:r>
          </w:p>
        </w:tc>
      </w:tr>
      <w:tr w:rsidR="00B5281B" w:rsidRPr="00AA48C2">
        <w:trPr>
          <w:trHeight w:val="319"/>
          <w:jc w:val="center"/>
        </w:trPr>
        <w:tc>
          <w:tcPr>
            <w:tcW w:w="1026"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A2B1</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42,33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16,00</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6,67</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19,67</w:t>
            </w:r>
          </w:p>
        </w:tc>
        <w:tc>
          <w:tcPr>
            <w:tcW w:w="116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16,83</w:t>
            </w:r>
          </w:p>
        </w:tc>
      </w:tr>
      <w:tr w:rsidR="00B5281B" w:rsidRPr="00AA48C2">
        <w:trPr>
          <w:trHeight w:val="319"/>
          <w:jc w:val="center"/>
        </w:trPr>
        <w:tc>
          <w:tcPr>
            <w:tcW w:w="1026"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A2B2</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50,00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20,00</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7,67</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35,00</w:t>
            </w:r>
          </w:p>
        </w:tc>
        <w:tc>
          <w:tcPr>
            <w:tcW w:w="116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23,28</w:t>
            </w:r>
          </w:p>
        </w:tc>
      </w:tr>
      <w:tr w:rsidR="00B5281B" w:rsidRPr="00AA48C2">
        <w:trPr>
          <w:trHeight w:val="319"/>
          <w:jc w:val="center"/>
        </w:trPr>
        <w:tc>
          <w:tcPr>
            <w:tcW w:w="1026"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A3B1</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49,00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26,00</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7,00</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28,33</w:t>
            </w:r>
          </w:p>
        </w:tc>
        <w:tc>
          <w:tcPr>
            <w:tcW w:w="116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24,17</w:t>
            </w:r>
          </w:p>
        </w:tc>
      </w:tr>
      <w:tr w:rsidR="00B5281B" w:rsidRPr="00AA48C2">
        <w:trPr>
          <w:trHeight w:val="319"/>
          <w:jc w:val="center"/>
        </w:trPr>
        <w:tc>
          <w:tcPr>
            <w:tcW w:w="1026" w:type="dxa"/>
            <w:tcBorders>
              <w:top w:val="nil"/>
              <w:left w:val="single" w:sz="4" w:space="0" w:color="auto"/>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A3B2</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40,33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27,00</w:t>
            </w:r>
          </w:p>
        </w:tc>
        <w:tc>
          <w:tcPr>
            <w:tcW w:w="932"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6,00</w:t>
            </w:r>
          </w:p>
        </w:tc>
        <w:tc>
          <w:tcPr>
            <w:tcW w:w="968"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8,00</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22,33</w:t>
            </w:r>
          </w:p>
        </w:tc>
        <w:tc>
          <w:tcPr>
            <w:tcW w:w="941" w:type="dxa"/>
            <w:tcBorders>
              <w:top w:val="nil"/>
              <w:left w:val="nil"/>
              <w:bottom w:val="single" w:sz="4" w:space="0" w:color="auto"/>
              <w:right w:val="single" w:sz="4" w:space="0" w:color="auto"/>
            </w:tcBorders>
            <w:vAlign w:val="center"/>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22,33</w:t>
            </w:r>
          </w:p>
        </w:tc>
        <w:tc>
          <w:tcPr>
            <w:tcW w:w="1162" w:type="dxa"/>
            <w:tcBorders>
              <w:top w:val="nil"/>
              <w:left w:val="nil"/>
              <w:bottom w:val="single" w:sz="4" w:space="0" w:color="auto"/>
              <w:right w:val="single" w:sz="4" w:space="0" w:color="auto"/>
            </w:tcBorders>
            <w:noWrap/>
            <w:vAlign w:val="bottom"/>
          </w:tcPr>
          <w:p w:rsidR="00B5281B" w:rsidRPr="00AA48C2" w:rsidRDefault="00B5281B" w:rsidP="00E1309A">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21,00</w:t>
            </w:r>
          </w:p>
        </w:tc>
      </w:tr>
    </w:tbl>
    <w:p w:rsidR="00B5281B" w:rsidRPr="00AA48C2" w:rsidRDefault="00B5281B" w:rsidP="006F64AD">
      <w:pPr>
        <w:pStyle w:val="ListParagraph"/>
        <w:spacing w:after="0" w:line="360" w:lineRule="auto"/>
        <w:ind w:left="0"/>
        <w:jc w:val="center"/>
        <w:rPr>
          <w:rFonts w:ascii="Arial Narrow" w:hAnsi="Arial Narrow" w:cs="Arial Narrow"/>
          <w:b/>
          <w:bCs/>
          <w:sz w:val="24"/>
          <w:szCs w:val="24"/>
          <w:lang w:val="id-ID"/>
        </w:rPr>
      </w:pPr>
      <w:r w:rsidRPr="00AA48C2">
        <w:rPr>
          <w:rFonts w:ascii="Arial Narrow" w:hAnsi="Arial Narrow" w:cs="Arial Narrow"/>
          <w:b/>
          <w:bCs/>
          <w:sz w:val="24"/>
          <w:szCs w:val="24"/>
          <w:lang w:val="id-ID"/>
        </w:rPr>
        <w:t>Sore</w:t>
      </w:r>
    </w:p>
    <w:tbl>
      <w:tblPr>
        <w:tblW w:w="7878" w:type="dxa"/>
        <w:jc w:val="center"/>
        <w:tblLook w:val="00A0"/>
      </w:tblPr>
      <w:tblGrid>
        <w:gridCol w:w="1176"/>
        <w:gridCol w:w="924"/>
        <w:gridCol w:w="925"/>
        <w:gridCol w:w="925"/>
        <w:gridCol w:w="958"/>
        <w:gridCol w:w="925"/>
        <w:gridCol w:w="925"/>
        <w:gridCol w:w="1120"/>
      </w:tblGrid>
      <w:tr w:rsidR="00B5281B" w:rsidRPr="00AA48C2">
        <w:trPr>
          <w:trHeight w:val="319"/>
          <w:jc w:val="center"/>
        </w:trPr>
        <w:tc>
          <w:tcPr>
            <w:tcW w:w="1176" w:type="dxa"/>
            <w:vMerge w:val="restart"/>
            <w:tcBorders>
              <w:top w:val="single" w:sz="4" w:space="0" w:color="auto"/>
              <w:left w:val="single" w:sz="4" w:space="0" w:color="auto"/>
              <w:bottom w:val="single" w:sz="4" w:space="0" w:color="000000"/>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Perlakuan</w:t>
            </w:r>
          </w:p>
        </w:tc>
        <w:tc>
          <w:tcPr>
            <w:tcW w:w="5582" w:type="dxa"/>
            <w:gridSpan w:val="6"/>
            <w:tcBorders>
              <w:top w:val="single" w:sz="4" w:space="0" w:color="auto"/>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Minggu</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Rata-rata</w:t>
            </w:r>
          </w:p>
        </w:tc>
      </w:tr>
      <w:tr w:rsidR="00B5281B" w:rsidRPr="00AA48C2">
        <w:trPr>
          <w:trHeight w:val="319"/>
          <w:jc w:val="center"/>
        </w:trPr>
        <w:tc>
          <w:tcPr>
            <w:tcW w:w="1176" w:type="dxa"/>
            <w:vMerge/>
            <w:tcBorders>
              <w:top w:val="single" w:sz="4" w:space="0" w:color="auto"/>
              <w:left w:val="single" w:sz="4" w:space="0" w:color="auto"/>
              <w:bottom w:val="single" w:sz="4" w:space="0" w:color="000000"/>
              <w:right w:val="single" w:sz="4" w:space="0" w:color="auto"/>
            </w:tcBorders>
            <w:vAlign w:val="center"/>
          </w:tcPr>
          <w:p w:rsidR="00B5281B" w:rsidRPr="00AA48C2" w:rsidRDefault="00B5281B" w:rsidP="006F64AD">
            <w:pPr>
              <w:spacing w:after="0" w:line="240" w:lineRule="auto"/>
              <w:rPr>
                <w:rFonts w:ascii="Arial Narrow" w:hAnsi="Arial Narrow" w:cs="Arial Narrow"/>
                <w:color w:val="000000"/>
                <w:sz w:val="24"/>
                <w:szCs w:val="24"/>
                <w:lang w:val="id-ID" w:eastAsia="id-ID"/>
              </w:rPr>
            </w:pP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w:t>
            </w:r>
          </w:p>
        </w:tc>
        <w:tc>
          <w:tcPr>
            <w:tcW w:w="1120" w:type="dxa"/>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rPr>
                <w:rFonts w:ascii="Arial Narrow" w:hAnsi="Arial Narrow" w:cs="Arial Narrow"/>
                <w:color w:val="000000"/>
                <w:sz w:val="24"/>
                <w:szCs w:val="24"/>
                <w:lang w:val="id-ID" w:eastAsia="id-ID"/>
              </w:rPr>
            </w:pPr>
          </w:p>
        </w:tc>
      </w:tr>
      <w:tr w:rsidR="00B5281B" w:rsidRPr="00AA48C2">
        <w:trPr>
          <w:trHeight w:val="319"/>
          <w:jc w:val="center"/>
        </w:trPr>
        <w:tc>
          <w:tcPr>
            <w:tcW w:w="1176" w:type="dxa"/>
            <w:tcBorders>
              <w:top w:val="nil"/>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A1B1</w:t>
            </w: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22,33</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19,67</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18,33</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8,33</w:t>
            </w:r>
          </w:p>
        </w:tc>
        <w:tc>
          <w:tcPr>
            <w:tcW w:w="1120" w:type="dxa"/>
            <w:tcBorders>
              <w:top w:val="nil"/>
              <w:left w:val="nil"/>
              <w:bottom w:val="single" w:sz="4" w:space="0" w:color="auto"/>
              <w:right w:val="single" w:sz="4" w:space="0" w:color="auto"/>
            </w:tcBorders>
            <w:noWrap/>
            <w:vAlign w:val="bottom"/>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18,33</w:t>
            </w:r>
          </w:p>
        </w:tc>
      </w:tr>
      <w:tr w:rsidR="00B5281B" w:rsidRPr="00AA48C2">
        <w:trPr>
          <w:trHeight w:val="319"/>
          <w:jc w:val="center"/>
        </w:trPr>
        <w:tc>
          <w:tcPr>
            <w:tcW w:w="1176" w:type="dxa"/>
            <w:tcBorders>
              <w:top w:val="nil"/>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A1B2</w:t>
            </w: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18,67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11,00</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9,00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16,00</w:t>
            </w:r>
          </w:p>
        </w:tc>
        <w:tc>
          <w:tcPr>
            <w:tcW w:w="1120" w:type="dxa"/>
            <w:tcBorders>
              <w:top w:val="nil"/>
              <w:left w:val="nil"/>
              <w:bottom w:val="single" w:sz="4" w:space="0" w:color="auto"/>
              <w:right w:val="single" w:sz="4" w:space="0" w:color="auto"/>
            </w:tcBorders>
            <w:noWrap/>
            <w:vAlign w:val="bottom"/>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13,39</w:t>
            </w:r>
          </w:p>
        </w:tc>
      </w:tr>
      <w:tr w:rsidR="00B5281B" w:rsidRPr="00AA48C2">
        <w:trPr>
          <w:trHeight w:val="319"/>
          <w:jc w:val="center"/>
        </w:trPr>
        <w:tc>
          <w:tcPr>
            <w:tcW w:w="1176" w:type="dxa"/>
            <w:tcBorders>
              <w:top w:val="nil"/>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A2B1</w:t>
            </w: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32,67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18,00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14,33</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14,33</w:t>
            </w:r>
          </w:p>
        </w:tc>
        <w:tc>
          <w:tcPr>
            <w:tcW w:w="1120" w:type="dxa"/>
            <w:tcBorders>
              <w:top w:val="nil"/>
              <w:left w:val="nil"/>
              <w:bottom w:val="single" w:sz="4" w:space="0" w:color="auto"/>
              <w:right w:val="single" w:sz="4" w:space="0" w:color="auto"/>
            </w:tcBorders>
            <w:noWrap/>
            <w:vAlign w:val="bottom"/>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16,67</w:t>
            </w:r>
          </w:p>
        </w:tc>
      </w:tr>
      <w:tr w:rsidR="00B5281B" w:rsidRPr="00AA48C2">
        <w:trPr>
          <w:trHeight w:val="319"/>
          <w:jc w:val="center"/>
        </w:trPr>
        <w:tc>
          <w:tcPr>
            <w:tcW w:w="1176" w:type="dxa"/>
            <w:tcBorders>
              <w:top w:val="nil"/>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A2B2</w:t>
            </w: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14,00</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15,67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17,33</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16,67</w:t>
            </w:r>
          </w:p>
        </w:tc>
        <w:tc>
          <w:tcPr>
            <w:tcW w:w="1120" w:type="dxa"/>
            <w:tcBorders>
              <w:top w:val="nil"/>
              <w:left w:val="nil"/>
              <w:bottom w:val="single" w:sz="4" w:space="0" w:color="auto"/>
              <w:right w:val="single" w:sz="4" w:space="0" w:color="auto"/>
            </w:tcBorders>
            <w:noWrap/>
            <w:vAlign w:val="bottom"/>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19,00</w:t>
            </w:r>
          </w:p>
        </w:tc>
      </w:tr>
      <w:tr w:rsidR="00B5281B" w:rsidRPr="00AA48C2">
        <w:trPr>
          <w:trHeight w:val="319"/>
          <w:jc w:val="center"/>
        </w:trPr>
        <w:tc>
          <w:tcPr>
            <w:tcW w:w="1176" w:type="dxa"/>
            <w:tcBorders>
              <w:top w:val="nil"/>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A3B1</w:t>
            </w: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33,00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17,33</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15,67</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23,67</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17,33</w:t>
            </w:r>
          </w:p>
        </w:tc>
        <w:tc>
          <w:tcPr>
            <w:tcW w:w="1120" w:type="dxa"/>
            <w:tcBorders>
              <w:top w:val="nil"/>
              <w:left w:val="nil"/>
              <w:bottom w:val="single" w:sz="4" w:space="0" w:color="auto"/>
              <w:right w:val="single" w:sz="4" w:space="0" w:color="auto"/>
            </w:tcBorders>
            <w:noWrap/>
            <w:vAlign w:val="bottom"/>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20,00</w:t>
            </w:r>
          </w:p>
        </w:tc>
      </w:tr>
      <w:tr w:rsidR="00B5281B" w:rsidRPr="00AA48C2">
        <w:trPr>
          <w:trHeight w:val="319"/>
          <w:jc w:val="center"/>
        </w:trPr>
        <w:tc>
          <w:tcPr>
            <w:tcW w:w="1176" w:type="dxa"/>
            <w:tcBorders>
              <w:top w:val="nil"/>
              <w:left w:val="single" w:sz="4" w:space="0" w:color="auto"/>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A3B2</w:t>
            </w:r>
          </w:p>
        </w:tc>
        <w:tc>
          <w:tcPr>
            <w:tcW w:w="924"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30,33</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24,00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17,00</w:t>
            </w:r>
          </w:p>
        </w:tc>
        <w:tc>
          <w:tcPr>
            <w:tcW w:w="958"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23,00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19,00</w:t>
            </w:r>
          </w:p>
        </w:tc>
        <w:tc>
          <w:tcPr>
            <w:tcW w:w="925" w:type="dxa"/>
            <w:tcBorders>
              <w:top w:val="nil"/>
              <w:left w:val="nil"/>
              <w:bottom w:val="single" w:sz="4" w:space="0" w:color="auto"/>
              <w:right w:val="single" w:sz="4" w:space="0" w:color="auto"/>
            </w:tcBorders>
            <w:vAlign w:val="center"/>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13,33</w:t>
            </w:r>
          </w:p>
        </w:tc>
        <w:tc>
          <w:tcPr>
            <w:tcW w:w="1120" w:type="dxa"/>
            <w:tcBorders>
              <w:top w:val="nil"/>
              <w:left w:val="nil"/>
              <w:bottom w:val="single" w:sz="4" w:space="0" w:color="auto"/>
              <w:right w:val="single" w:sz="4" w:space="0" w:color="auto"/>
            </w:tcBorders>
            <w:noWrap/>
            <w:vAlign w:val="bottom"/>
          </w:tcPr>
          <w:p w:rsidR="00B5281B" w:rsidRPr="00AA48C2" w:rsidRDefault="00B5281B" w:rsidP="006F64A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21,11</w:t>
            </w:r>
          </w:p>
        </w:tc>
      </w:tr>
    </w:tbl>
    <w:p w:rsidR="00B5281B" w:rsidRPr="00AA48C2" w:rsidRDefault="00B5281B" w:rsidP="00E1309A">
      <w:pPr>
        <w:pStyle w:val="ListParagraph"/>
        <w:spacing w:line="360" w:lineRule="auto"/>
        <w:ind w:left="0"/>
        <w:jc w:val="center"/>
        <w:rPr>
          <w:rFonts w:ascii="Arial Narrow" w:hAnsi="Arial Narrow" w:cs="Arial Narrow"/>
          <w:b/>
          <w:bCs/>
          <w:sz w:val="24"/>
          <w:szCs w:val="24"/>
          <w:lang w:val="id-ID"/>
        </w:rPr>
      </w:pPr>
    </w:p>
    <w:p w:rsidR="00B5281B" w:rsidRPr="00AA48C2" w:rsidRDefault="00B5281B" w:rsidP="00FC4243">
      <w:pPr>
        <w:pStyle w:val="ListParagraph"/>
        <w:spacing w:line="360" w:lineRule="auto"/>
        <w:ind w:left="0" w:firstLine="720"/>
        <w:jc w:val="both"/>
        <w:rPr>
          <w:rFonts w:ascii="Arial Narrow" w:hAnsi="Arial Narrow" w:cs="Arial Narrow"/>
          <w:color w:val="000000"/>
          <w:sz w:val="24"/>
          <w:szCs w:val="24"/>
          <w:lang w:val="id-ID"/>
        </w:rPr>
      </w:pPr>
      <w:r w:rsidRPr="00AA48C2">
        <w:rPr>
          <w:rFonts w:ascii="Arial Narrow" w:hAnsi="Arial Narrow" w:cs="Arial Narrow"/>
          <w:color w:val="000000"/>
          <w:sz w:val="24"/>
          <w:szCs w:val="24"/>
          <w:lang w:val="id-ID"/>
        </w:rPr>
        <w:t xml:space="preserve">Dari data diatas kita dapat melihat bahwa rata – rata aktivitas keluar masuk </w:t>
      </w:r>
      <w:r w:rsidRPr="00AA48C2">
        <w:rPr>
          <w:rFonts w:ascii="Arial Narrow" w:hAnsi="Arial Narrow" w:cs="Arial Narrow"/>
          <w:i/>
          <w:iCs/>
          <w:color w:val="000000"/>
          <w:sz w:val="24"/>
          <w:szCs w:val="24"/>
          <w:lang w:val="id-ID"/>
        </w:rPr>
        <w:t>Trigona sp</w:t>
      </w:r>
      <w:r w:rsidRPr="00AA48C2">
        <w:rPr>
          <w:rFonts w:ascii="Arial Narrow" w:hAnsi="Arial Narrow" w:cs="Arial Narrow"/>
          <w:color w:val="000000"/>
          <w:sz w:val="24"/>
          <w:szCs w:val="24"/>
          <w:lang w:val="id-ID"/>
        </w:rPr>
        <w:t xml:space="preserve"> tidak perlakuan A3B2 (kemiri dengan ukuran 30x20x20 cm) memiliki nilai yang tertinggi dibandingkan dengan perlakuan lainnya. Hal ini menunjukkan bahwa lebah </w:t>
      </w:r>
      <w:r w:rsidRPr="00AA48C2">
        <w:rPr>
          <w:rFonts w:ascii="Arial Narrow" w:hAnsi="Arial Narrow" w:cs="Arial Narrow"/>
          <w:i/>
          <w:iCs/>
          <w:color w:val="000000"/>
          <w:sz w:val="24"/>
          <w:szCs w:val="24"/>
          <w:lang w:val="id-ID"/>
        </w:rPr>
        <w:t xml:space="preserve">Trigona </w:t>
      </w:r>
      <w:r w:rsidRPr="00AA48C2">
        <w:rPr>
          <w:rFonts w:ascii="Arial Narrow" w:hAnsi="Arial Narrow" w:cs="Arial Narrow"/>
          <w:color w:val="000000"/>
          <w:sz w:val="24"/>
          <w:szCs w:val="24"/>
          <w:lang w:val="id-ID"/>
        </w:rPr>
        <w:t>lebih banyak melakukan aktivitas keluar masuk pada jenis kayu kemiri dengan ukuran stup 30x20x20 cm.</w:t>
      </w:r>
    </w:p>
    <w:p w:rsidR="00B5281B" w:rsidRPr="00AA48C2" w:rsidRDefault="00B5281B" w:rsidP="003836B9">
      <w:pPr>
        <w:pStyle w:val="ListParagraph"/>
        <w:spacing w:line="360" w:lineRule="auto"/>
        <w:ind w:left="0"/>
        <w:jc w:val="both"/>
        <w:rPr>
          <w:rFonts w:ascii="Arial Narrow" w:hAnsi="Arial Narrow" w:cs="Arial Narrow"/>
          <w:b/>
          <w:bCs/>
          <w:color w:val="000000"/>
          <w:sz w:val="24"/>
          <w:szCs w:val="24"/>
          <w:lang w:val="id-ID"/>
        </w:rPr>
      </w:pPr>
      <w:r w:rsidRPr="00AA48C2">
        <w:rPr>
          <w:rFonts w:ascii="Arial Narrow" w:hAnsi="Arial Narrow" w:cs="Arial Narrow"/>
          <w:b/>
          <w:bCs/>
          <w:color w:val="000000"/>
          <w:sz w:val="24"/>
          <w:szCs w:val="24"/>
          <w:lang w:val="id-ID"/>
        </w:rPr>
        <w:t>Bobot koloni</w:t>
      </w:r>
    </w:p>
    <w:p w:rsidR="00B5281B" w:rsidRPr="00AA48C2" w:rsidRDefault="00B5281B" w:rsidP="00F045CE">
      <w:pPr>
        <w:pStyle w:val="ListParagraph"/>
        <w:spacing w:line="360" w:lineRule="auto"/>
        <w:ind w:left="0" w:firstLine="720"/>
        <w:jc w:val="both"/>
        <w:rPr>
          <w:rFonts w:ascii="Arial Narrow" w:hAnsi="Arial Narrow" w:cs="Arial Narrow"/>
          <w:color w:val="000000"/>
          <w:sz w:val="24"/>
          <w:szCs w:val="24"/>
          <w:lang w:val="id-ID"/>
        </w:rPr>
      </w:pPr>
      <w:r w:rsidRPr="00AA48C2">
        <w:rPr>
          <w:rFonts w:ascii="Arial Narrow" w:hAnsi="Arial Narrow" w:cs="Arial Narrow"/>
          <w:color w:val="000000"/>
          <w:sz w:val="24"/>
          <w:szCs w:val="24"/>
          <w:lang w:val="id-ID"/>
        </w:rPr>
        <w:t xml:space="preserve">Rata – rata perkembangan bobot koloni </w:t>
      </w:r>
      <w:r w:rsidRPr="00AA48C2">
        <w:rPr>
          <w:rFonts w:ascii="Arial Narrow" w:hAnsi="Arial Narrow" w:cs="Arial Narrow"/>
          <w:i/>
          <w:iCs/>
          <w:color w:val="000000"/>
          <w:sz w:val="24"/>
          <w:szCs w:val="24"/>
          <w:lang w:val="id-ID"/>
        </w:rPr>
        <w:t xml:space="preserve">Trigona sp </w:t>
      </w:r>
      <w:r w:rsidRPr="00AA48C2">
        <w:rPr>
          <w:rFonts w:ascii="Arial Narrow" w:hAnsi="Arial Narrow" w:cs="Arial Narrow"/>
          <w:color w:val="000000"/>
          <w:sz w:val="24"/>
          <w:szCs w:val="24"/>
          <w:lang w:val="id-ID"/>
        </w:rPr>
        <w:t>pada setiap pengamatan dapat dilihat pada tabel berikut :</w:t>
      </w:r>
    </w:p>
    <w:tbl>
      <w:tblPr>
        <w:tblW w:w="8032" w:type="dxa"/>
        <w:jc w:val="center"/>
        <w:tblLayout w:type="fixed"/>
        <w:tblLook w:val="00A0"/>
      </w:tblPr>
      <w:tblGrid>
        <w:gridCol w:w="1278"/>
        <w:gridCol w:w="960"/>
        <w:gridCol w:w="960"/>
        <w:gridCol w:w="960"/>
        <w:gridCol w:w="1000"/>
        <w:gridCol w:w="960"/>
        <w:gridCol w:w="902"/>
        <w:gridCol w:w="1012"/>
      </w:tblGrid>
      <w:tr w:rsidR="00B5281B" w:rsidRPr="00AA48C2" w:rsidTr="00E6609F">
        <w:trPr>
          <w:trHeight w:val="300"/>
          <w:jc w:val="center"/>
        </w:trPr>
        <w:tc>
          <w:tcPr>
            <w:tcW w:w="1278" w:type="dxa"/>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Perlakuan</w:t>
            </w:r>
          </w:p>
        </w:tc>
        <w:tc>
          <w:tcPr>
            <w:tcW w:w="5742" w:type="dxa"/>
            <w:gridSpan w:val="6"/>
            <w:tcBorders>
              <w:top w:val="single" w:sz="4" w:space="0" w:color="auto"/>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Minggu</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Rata-rata</w:t>
            </w:r>
          </w:p>
        </w:tc>
      </w:tr>
      <w:tr w:rsidR="00B5281B" w:rsidRPr="00AA48C2" w:rsidTr="00E6609F">
        <w:trPr>
          <w:trHeight w:val="300"/>
          <w:jc w:val="center"/>
        </w:trPr>
        <w:tc>
          <w:tcPr>
            <w:tcW w:w="1278" w:type="dxa"/>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rPr>
                <w:rFonts w:ascii="Arial Narrow" w:hAnsi="Arial Narrow" w:cs="Arial Narrow"/>
                <w:color w:val="000000"/>
                <w:sz w:val="24"/>
                <w:szCs w:val="24"/>
                <w:lang w:val="id-ID" w:eastAsia="id-ID"/>
              </w:rPr>
            </w:pPr>
          </w:p>
        </w:tc>
        <w:tc>
          <w:tcPr>
            <w:tcW w:w="960" w:type="dxa"/>
            <w:tcBorders>
              <w:top w:val="nil"/>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w:t>
            </w:r>
          </w:p>
        </w:tc>
        <w:tc>
          <w:tcPr>
            <w:tcW w:w="960" w:type="dxa"/>
            <w:tcBorders>
              <w:top w:val="nil"/>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w:t>
            </w:r>
          </w:p>
        </w:tc>
        <w:tc>
          <w:tcPr>
            <w:tcW w:w="960" w:type="dxa"/>
            <w:tcBorders>
              <w:top w:val="nil"/>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w:t>
            </w:r>
          </w:p>
        </w:tc>
        <w:tc>
          <w:tcPr>
            <w:tcW w:w="1000" w:type="dxa"/>
            <w:tcBorders>
              <w:top w:val="nil"/>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8</w:t>
            </w:r>
          </w:p>
        </w:tc>
        <w:tc>
          <w:tcPr>
            <w:tcW w:w="960" w:type="dxa"/>
            <w:tcBorders>
              <w:top w:val="nil"/>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w:t>
            </w:r>
          </w:p>
        </w:tc>
        <w:tc>
          <w:tcPr>
            <w:tcW w:w="902" w:type="dxa"/>
            <w:tcBorders>
              <w:top w:val="nil"/>
              <w:left w:val="nil"/>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w:t>
            </w:r>
          </w:p>
        </w:tc>
        <w:tc>
          <w:tcPr>
            <w:tcW w:w="1012" w:type="dxa"/>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rPr>
                <w:rFonts w:ascii="Arial Narrow" w:hAnsi="Arial Narrow" w:cs="Arial Narrow"/>
                <w:color w:val="000000"/>
                <w:sz w:val="24"/>
                <w:szCs w:val="24"/>
                <w:lang w:val="id-ID" w:eastAsia="id-ID"/>
              </w:rPr>
            </w:pPr>
          </w:p>
        </w:tc>
      </w:tr>
      <w:tr w:rsidR="00B5281B" w:rsidRPr="00AA48C2" w:rsidTr="00E6609F">
        <w:trPr>
          <w:trHeight w:val="300"/>
          <w:jc w:val="center"/>
        </w:trPr>
        <w:tc>
          <w:tcPr>
            <w:tcW w:w="1278" w:type="dxa"/>
            <w:tcBorders>
              <w:top w:val="nil"/>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A1B1</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15</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471</w:t>
            </w:r>
          </w:p>
        </w:tc>
        <w:tc>
          <w:tcPr>
            <w:tcW w:w="100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460</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214</w:t>
            </w:r>
          </w:p>
        </w:tc>
        <w:tc>
          <w:tcPr>
            <w:tcW w:w="90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59</w:t>
            </w:r>
          </w:p>
        </w:tc>
        <w:tc>
          <w:tcPr>
            <w:tcW w:w="101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206,38</w:t>
            </w:r>
          </w:p>
        </w:tc>
      </w:tr>
      <w:tr w:rsidR="00B5281B" w:rsidRPr="00AA48C2" w:rsidTr="00E6609F">
        <w:trPr>
          <w:trHeight w:val="300"/>
          <w:jc w:val="center"/>
        </w:trPr>
        <w:tc>
          <w:tcPr>
            <w:tcW w:w="1278" w:type="dxa"/>
            <w:tcBorders>
              <w:top w:val="nil"/>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A1B2</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17</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516</w:t>
            </w:r>
          </w:p>
        </w:tc>
        <w:tc>
          <w:tcPr>
            <w:tcW w:w="100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500</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219</w:t>
            </w:r>
          </w:p>
        </w:tc>
        <w:tc>
          <w:tcPr>
            <w:tcW w:w="90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31</w:t>
            </w:r>
          </w:p>
        </w:tc>
        <w:tc>
          <w:tcPr>
            <w:tcW w:w="101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215,72</w:t>
            </w:r>
          </w:p>
        </w:tc>
      </w:tr>
      <w:tr w:rsidR="00B5281B" w:rsidRPr="00AA48C2" w:rsidTr="00E6609F">
        <w:trPr>
          <w:trHeight w:val="300"/>
          <w:jc w:val="center"/>
        </w:trPr>
        <w:tc>
          <w:tcPr>
            <w:tcW w:w="1278" w:type="dxa"/>
            <w:tcBorders>
              <w:top w:val="nil"/>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A2B1</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661</w:t>
            </w:r>
          </w:p>
        </w:tc>
        <w:tc>
          <w:tcPr>
            <w:tcW w:w="100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635</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301</w:t>
            </w:r>
          </w:p>
        </w:tc>
        <w:tc>
          <w:tcPr>
            <w:tcW w:w="90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59</w:t>
            </w:r>
          </w:p>
        </w:tc>
        <w:tc>
          <w:tcPr>
            <w:tcW w:w="101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281,35</w:t>
            </w:r>
          </w:p>
        </w:tc>
      </w:tr>
      <w:tr w:rsidR="00B5281B" w:rsidRPr="00AA48C2" w:rsidTr="00E6609F">
        <w:trPr>
          <w:trHeight w:val="300"/>
          <w:jc w:val="center"/>
        </w:trPr>
        <w:tc>
          <w:tcPr>
            <w:tcW w:w="1278" w:type="dxa"/>
            <w:tcBorders>
              <w:top w:val="nil"/>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A2B2</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16</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23</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697</w:t>
            </w:r>
          </w:p>
        </w:tc>
        <w:tc>
          <w:tcPr>
            <w:tcW w:w="100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669</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310</w:t>
            </w:r>
          </w:p>
        </w:tc>
        <w:tc>
          <w:tcPr>
            <w:tcW w:w="90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42</w:t>
            </w:r>
          </w:p>
        </w:tc>
        <w:tc>
          <w:tcPr>
            <w:tcW w:w="101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292,89</w:t>
            </w:r>
          </w:p>
        </w:tc>
      </w:tr>
      <w:tr w:rsidR="00B5281B" w:rsidRPr="00AA48C2" w:rsidTr="00E6609F">
        <w:trPr>
          <w:trHeight w:val="300"/>
          <w:jc w:val="center"/>
        </w:trPr>
        <w:tc>
          <w:tcPr>
            <w:tcW w:w="1278" w:type="dxa"/>
            <w:tcBorders>
              <w:top w:val="nil"/>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A3B1</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20</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620</w:t>
            </w:r>
          </w:p>
        </w:tc>
        <w:tc>
          <w:tcPr>
            <w:tcW w:w="100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601</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283</w:t>
            </w:r>
          </w:p>
        </w:tc>
        <w:tc>
          <w:tcPr>
            <w:tcW w:w="90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54</w:t>
            </w:r>
          </w:p>
        </w:tc>
        <w:tc>
          <w:tcPr>
            <w:tcW w:w="101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265,07</w:t>
            </w:r>
          </w:p>
        </w:tc>
      </w:tr>
      <w:tr w:rsidR="00B5281B" w:rsidRPr="00AA48C2" w:rsidTr="00E6609F">
        <w:trPr>
          <w:trHeight w:val="300"/>
          <w:jc w:val="center"/>
        </w:trPr>
        <w:tc>
          <w:tcPr>
            <w:tcW w:w="1278" w:type="dxa"/>
            <w:tcBorders>
              <w:top w:val="nil"/>
              <w:left w:val="single" w:sz="4" w:space="0" w:color="auto"/>
              <w:bottom w:val="single" w:sz="4" w:space="0" w:color="auto"/>
              <w:right w:val="single" w:sz="4" w:space="0" w:color="auto"/>
            </w:tcBorders>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A3B2</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22</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29</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612</w:t>
            </w:r>
          </w:p>
        </w:tc>
        <w:tc>
          <w:tcPr>
            <w:tcW w:w="100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586</w:t>
            </w:r>
          </w:p>
        </w:tc>
        <w:tc>
          <w:tcPr>
            <w:tcW w:w="960"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312</w:t>
            </w:r>
          </w:p>
        </w:tc>
        <w:tc>
          <w:tcPr>
            <w:tcW w:w="90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128</w:t>
            </w:r>
          </w:p>
        </w:tc>
        <w:tc>
          <w:tcPr>
            <w:tcW w:w="1012" w:type="dxa"/>
            <w:tcBorders>
              <w:top w:val="nil"/>
              <w:left w:val="nil"/>
              <w:bottom w:val="single" w:sz="4" w:space="0" w:color="auto"/>
              <w:right w:val="single" w:sz="4" w:space="0" w:color="auto"/>
            </w:tcBorders>
            <w:noWrap/>
            <w:vAlign w:val="center"/>
          </w:tcPr>
          <w:p w:rsidR="00B5281B" w:rsidRPr="00AA48C2" w:rsidRDefault="00B5281B" w:rsidP="003836B9">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281,50</w:t>
            </w:r>
          </w:p>
        </w:tc>
      </w:tr>
    </w:tbl>
    <w:p w:rsidR="00B5281B" w:rsidRPr="00AA48C2" w:rsidRDefault="00B5281B" w:rsidP="00F045CE">
      <w:pPr>
        <w:pStyle w:val="ListParagraph"/>
        <w:spacing w:line="360" w:lineRule="auto"/>
        <w:ind w:left="0" w:firstLine="720"/>
        <w:jc w:val="both"/>
        <w:rPr>
          <w:rFonts w:ascii="Arial Narrow" w:hAnsi="Arial Narrow" w:cs="Arial Narrow"/>
          <w:color w:val="000000"/>
          <w:sz w:val="24"/>
          <w:szCs w:val="24"/>
          <w:lang w:val="id-ID"/>
        </w:rPr>
      </w:pPr>
    </w:p>
    <w:p w:rsidR="00B5281B" w:rsidRPr="00AA48C2" w:rsidRDefault="00B5281B" w:rsidP="00FC4243">
      <w:pPr>
        <w:pStyle w:val="ListParagraph"/>
        <w:spacing w:after="0" w:line="360" w:lineRule="auto"/>
        <w:ind w:left="0" w:firstLine="720"/>
        <w:jc w:val="both"/>
        <w:rPr>
          <w:rFonts w:ascii="Arial Narrow" w:hAnsi="Arial Narrow" w:cs="Arial Narrow"/>
          <w:color w:val="000000"/>
          <w:sz w:val="24"/>
          <w:szCs w:val="24"/>
          <w:lang w:val="id-ID"/>
        </w:rPr>
      </w:pPr>
      <w:r w:rsidRPr="00AA48C2">
        <w:rPr>
          <w:rFonts w:ascii="Arial Narrow" w:hAnsi="Arial Narrow" w:cs="Arial Narrow"/>
          <w:color w:val="000000"/>
          <w:sz w:val="24"/>
          <w:szCs w:val="24"/>
          <w:lang w:val="id-ID"/>
        </w:rPr>
        <w:t xml:space="preserve">Berdasarkan grafik di atas, pada periode pengamatan minggu ke-2 dan ke-4 pengaruh jenis kayu terhadap bobot koloni </w:t>
      </w:r>
      <w:r w:rsidRPr="00AA48C2">
        <w:rPr>
          <w:rFonts w:ascii="Arial Narrow" w:hAnsi="Arial Narrow" w:cs="Arial Narrow"/>
          <w:i/>
          <w:iCs/>
          <w:color w:val="000000"/>
          <w:sz w:val="24"/>
          <w:szCs w:val="24"/>
          <w:lang w:val="id-ID"/>
        </w:rPr>
        <w:t>Trigona sp</w:t>
      </w:r>
      <w:r w:rsidRPr="00AA48C2">
        <w:rPr>
          <w:rFonts w:ascii="Arial Narrow" w:hAnsi="Arial Narrow" w:cs="Arial Narrow"/>
          <w:color w:val="000000"/>
          <w:sz w:val="24"/>
          <w:szCs w:val="24"/>
          <w:lang w:val="id-ID"/>
        </w:rPr>
        <w:t xml:space="preserve"> tidak nyata. Hal dikarenakan koloni lebah masih dalam fase adaptasi terhadap lingkungan baru. Rata-rata berat awal koloni 6 gr setiap stup. Menurut Muhammad (2012) Lebah madu merupakan serangga dengan 4 tingkatan kehidupan yaitu : telur, larva, pupa dan serangga dewasa. Lama dalam setiap tingkatan punya perbedaan waktu yang bervariasi. rata-rata waktu perkembangan lebah adalah :</w:t>
      </w:r>
    </w:p>
    <w:p w:rsidR="00B5281B" w:rsidRPr="00AA48C2" w:rsidRDefault="00B5281B" w:rsidP="003836B9">
      <w:pPr>
        <w:pStyle w:val="ListParagraph"/>
        <w:numPr>
          <w:ilvl w:val="0"/>
          <w:numId w:val="4"/>
        </w:numPr>
        <w:spacing w:line="360" w:lineRule="auto"/>
        <w:rPr>
          <w:rFonts w:ascii="Arial Narrow" w:hAnsi="Arial Narrow" w:cs="Arial Narrow"/>
          <w:color w:val="000000"/>
          <w:sz w:val="24"/>
          <w:szCs w:val="24"/>
          <w:lang w:val="id-ID"/>
        </w:rPr>
      </w:pPr>
      <w:r w:rsidRPr="00AA48C2">
        <w:rPr>
          <w:rFonts w:ascii="Arial Narrow" w:hAnsi="Arial Narrow" w:cs="Arial Narrow"/>
          <w:color w:val="000000"/>
          <w:sz w:val="24"/>
          <w:szCs w:val="24"/>
          <w:lang w:val="id-ID"/>
        </w:rPr>
        <w:t>Lebah ratu : menetas 3 hari, larva 5 hari, terbentuk benang penutuo 1 hari, istirahat 2 hari. Perubahan larva jadi pupa 1 hari, pupa/kepompong 3 hari, total waktu jadi lebah 15 hari.</w:t>
      </w:r>
    </w:p>
    <w:p w:rsidR="00B5281B" w:rsidRPr="00AA48C2" w:rsidRDefault="00B5281B" w:rsidP="003836B9">
      <w:pPr>
        <w:pStyle w:val="ListParagraph"/>
        <w:numPr>
          <w:ilvl w:val="0"/>
          <w:numId w:val="4"/>
        </w:numPr>
        <w:spacing w:line="360" w:lineRule="auto"/>
        <w:rPr>
          <w:rFonts w:ascii="Arial Narrow" w:hAnsi="Arial Narrow" w:cs="Arial Narrow"/>
          <w:color w:val="000000"/>
          <w:sz w:val="24"/>
          <w:szCs w:val="24"/>
          <w:lang w:val="id-ID"/>
        </w:rPr>
      </w:pPr>
      <w:r w:rsidRPr="00AA48C2">
        <w:rPr>
          <w:rFonts w:ascii="Arial Narrow" w:hAnsi="Arial Narrow" w:cs="Arial Narrow"/>
          <w:color w:val="000000"/>
          <w:sz w:val="24"/>
          <w:szCs w:val="24"/>
          <w:lang w:val="id-ID"/>
        </w:rPr>
        <w:t>Lebah pekerja : menetas 3 hari, larva 5 hari, terbentuk benang penutup 2 hari, istirahat 3 hari. Perubahan larva jadi pupa 1 hari. pupa/kepompong 7 hari, total waktu jadi lebah 21 hari.</w:t>
      </w:r>
    </w:p>
    <w:p w:rsidR="00B5281B" w:rsidRPr="00AA48C2" w:rsidRDefault="00B5281B" w:rsidP="003836B9">
      <w:pPr>
        <w:pStyle w:val="ListParagraph"/>
        <w:numPr>
          <w:ilvl w:val="0"/>
          <w:numId w:val="4"/>
        </w:numPr>
        <w:spacing w:line="360" w:lineRule="auto"/>
        <w:rPr>
          <w:rFonts w:ascii="Arial Narrow" w:hAnsi="Arial Narrow" w:cs="Arial Narrow"/>
          <w:color w:val="000000"/>
          <w:sz w:val="24"/>
          <w:szCs w:val="24"/>
          <w:lang w:val="id-ID"/>
        </w:rPr>
      </w:pPr>
      <w:r w:rsidRPr="00AA48C2">
        <w:rPr>
          <w:rFonts w:ascii="Arial Narrow" w:hAnsi="Arial Narrow" w:cs="Arial Narrow"/>
          <w:color w:val="000000"/>
          <w:sz w:val="24"/>
          <w:szCs w:val="24"/>
          <w:lang w:val="id-ID"/>
        </w:rPr>
        <w:t>Lebah pejantan : menetas 3 hari, larva 6 hari, terbentuk benang penutup 3 hari, istirahat 4 hari. perubahan larva jadi pupa 1 hari. Pupa/kepompong 7 hari, total waktu jadi lebah 24 hari.</w:t>
      </w:r>
    </w:p>
    <w:p w:rsidR="00B5281B" w:rsidRPr="00AA48C2" w:rsidRDefault="00B5281B" w:rsidP="003836B9">
      <w:pPr>
        <w:pStyle w:val="NormalWeb"/>
        <w:shd w:val="clear" w:color="auto" w:fill="FFFFFF"/>
        <w:spacing w:line="360" w:lineRule="auto"/>
        <w:ind w:firstLine="720"/>
        <w:jc w:val="both"/>
        <w:textAlignment w:val="baseline"/>
        <w:rPr>
          <w:rFonts w:ascii="Arial Narrow" w:hAnsi="Arial Narrow" w:cs="Arial Narrow"/>
          <w:lang w:val="id-ID"/>
        </w:rPr>
      </w:pPr>
      <w:r w:rsidRPr="00AA48C2">
        <w:rPr>
          <w:rFonts w:ascii="Arial Narrow" w:hAnsi="Arial Narrow" w:cs="Arial Narrow"/>
          <w:noProof/>
          <w:color w:val="000000"/>
          <w:spacing w:val="-1"/>
          <w:lang w:val="id-ID"/>
        </w:rPr>
        <w:t xml:space="preserve">Pada periode pengamatan minggu ke-6 dan ke 8 terjadi pertambahan bobot stup yang besar. Ini dikarenakan pada saat minggu ke-6 mulai terjadi hujan yang menyebabkan air masuk kedalam pori-pori kayu sehingga terjadi pertambahan bobot pada stup. Pertambahan bobot stup berbeda-beda dari 3 jenis kayu yang digunakan yaitu </w:t>
      </w:r>
      <w:r w:rsidRPr="00AA48C2">
        <w:rPr>
          <w:rFonts w:ascii="Arial Narrow" w:hAnsi="Arial Narrow" w:cs="Arial Narrow"/>
          <w:lang w:val="id-ID"/>
        </w:rPr>
        <w:t>kayu sengon (</w:t>
      </w:r>
      <w:r w:rsidRPr="00AA48C2">
        <w:rPr>
          <w:rFonts w:ascii="Arial Narrow" w:hAnsi="Arial Narrow" w:cs="Arial Narrow"/>
          <w:i/>
          <w:iCs/>
          <w:lang w:val="id-ID"/>
        </w:rPr>
        <w:t>Paraserianthes falcataria</w:t>
      </w:r>
      <w:r w:rsidRPr="00AA48C2">
        <w:rPr>
          <w:rFonts w:ascii="Arial Narrow" w:hAnsi="Arial Narrow" w:cs="Arial Narrow"/>
          <w:lang w:val="id-ID"/>
        </w:rPr>
        <w:t>), dadap (</w:t>
      </w:r>
      <w:r w:rsidRPr="00AA48C2">
        <w:rPr>
          <w:rFonts w:ascii="Arial Narrow" w:hAnsi="Arial Narrow" w:cs="Arial Narrow"/>
          <w:i/>
          <w:iCs/>
          <w:lang w:val="id-ID"/>
        </w:rPr>
        <w:t>Erythrina variegate</w:t>
      </w:r>
      <w:r w:rsidRPr="00AA48C2">
        <w:rPr>
          <w:rFonts w:ascii="Arial Narrow" w:hAnsi="Arial Narrow" w:cs="Arial Narrow"/>
          <w:lang w:val="id-ID"/>
        </w:rPr>
        <w:t>) dan kemiri (</w:t>
      </w:r>
      <w:r w:rsidRPr="00AA48C2">
        <w:rPr>
          <w:rFonts w:ascii="Arial Narrow" w:hAnsi="Arial Narrow" w:cs="Arial Narrow"/>
          <w:i/>
          <w:iCs/>
          <w:lang w:val="id-ID"/>
        </w:rPr>
        <w:t>Aleurites moluccana</w:t>
      </w:r>
      <w:r w:rsidRPr="00AA48C2">
        <w:rPr>
          <w:rFonts w:ascii="Arial Narrow" w:hAnsi="Arial Narrow" w:cs="Arial Narrow"/>
          <w:lang w:val="id-ID"/>
        </w:rPr>
        <w:t>).</w:t>
      </w:r>
    </w:p>
    <w:p w:rsidR="00B5281B" w:rsidRPr="00AA48C2" w:rsidRDefault="00B5281B" w:rsidP="0025191D">
      <w:pPr>
        <w:pStyle w:val="ListParagraph"/>
        <w:spacing w:after="0" w:line="360" w:lineRule="auto"/>
        <w:ind w:left="0"/>
        <w:jc w:val="both"/>
        <w:rPr>
          <w:rFonts w:ascii="Arial Narrow" w:hAnsi="Arial Narrow" w:cs="Arial Narrow"/>
          <w:b/>
          <w:bCs/>
          <w:sz w:val="24"/>
          <w:szCs w:val="24"/>
          <w:lang w:val="id-ID"/>
        </w:rPr>
      </w:pPr>
      <w:r w:rsidRPr="00AA48C2">
        <w:rPr>
          <w:rFonts w:ascii="Arial Narrow" w:hAnsi="Arial Narrow" w:cs="Arial Narrow"/>
          <w:b/>
          <w:bCs/>
          <w:sz w:val="24"/>
          <w:szCs w:val="24"/>
          <w:lang w:val="id-ID"/>
        </w:rPr>
        <w:t>Produksi Madu</w:t>
      </w:r>
    </w:p>
    <w:p w:rsidR="00B5281B" w:rsidRPr="00AA48C2" w:rsidRDefault="00B5281B" w:rsidP="00FC4243">
      <w:pPr>
        <w:pStyle w:val="ListParagraph"/>
        <w:spacing w:after="0" w:line="360" w:lineRule="auto"/>
        <w:ind w:left="0" w:firstLine="720"/>
        <w:jc w:val="both"/>
        <w:rPr>
          <w:rFonts w:ascii="Arial Narrow" w:hAnsi="Arial Narrow" w:cs="Arial Narrow"/>
          <w:sz w:val="24"/>
          <w:szCs w:val="24"/>
          <w:lang w:val="id-ID"/>
        </w:rPr>
      </w:pPr>
      <w:r w:rsidRPr="00AA48C2">
        <w:rPr>
          <w:rFonts w:ascii="Arial Narrow" w:hAnsi="Arial Narrow" w:cs="Arial Narrow"/>
          <w:sz w:val="24"/>
          <w:szCs w:val="24"/>
          <w:lang w:val="id-ID"/>
        </w:rPr>
        <w:t>Madu diperoleh pada saat pengamatan terakhir yaitu setelah 3 bulan pengamatan. Madu yang dihasilkan setiap perlakuan diukur menggunakan gelas ukur dan timbangan. Hasil produksi madu dapat dilihat pada tabel dibawah ini :</w:t>
      </w:r>
    </w:p>
    <w:tbl>
      <w:tblPr>
        <w:tblW w:w="5713" w:type="dxa"/>
        <w:jc w:val="center"/>
        <w:tblLook w:val="00A0"/>
      </w:tblPr>
      <w:tblGrid>
        <w:gridCol w:w="1292"/>
        <w:gridCol w:w="729"/>
        <w:gridCol w:w="729"/>
        <w:gridCol w:w="729"/>
        <w:gridCol w:w="2234"/>
      </w:tblGrid>
      <w:tr w:rsidR="00B5281B" w:rsidRPr="00AA48C2" w:rsidTr="00E6609F">
        <w:trPr>
          <w:trHeight w:val="371"/>
          <w:jc w:val="center"/>
        </w:trPr>
        <w:tc>
          <w:tcPr>
            <w:tcW w:w="5713" w:type="dxa"/>
            <w:gridSpan w:val="5"/>
            <w:tcBorders>
              <w:top w:val="nil"/>
              <w:left w:val="nil"/>
              <w:bottom w:val="single" w:sz="4" w:space="0" w:color="auto"/>
              <w:right w:val="nil"/>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Madu (ml)</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 Perlakuan</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U1</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U2</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U3</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Rata-rata</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A1B1</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29</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22</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20,67</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A1B2</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0</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2,67</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A2B1</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0</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2,67</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A2B2</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11</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27</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13,67</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A3B1</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9</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35</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14</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19,33</w:t>
            </w:r>
          </w:p>
        </w:tc>
      </w:tr>
      <w:tr w:rsidR="00B5281B" w:rsidRPr="00AA48C2" w:rsidTr="00E6609F">
        <w:trPr>
          <w:trHeight w:val="371"/>
          <w:jc w:val="center"/>
        </w:trPr>
        <w:tc>
          <w:tcPr>
            <w:tcW w:w="1292" w:type="dxa"/>
            <w:tcBorders>
              <w:top w:val="nil"/>
              <w:left w:val="single" w:sz="4" w:space="0" w:color="auto"/>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A3B2</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46</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10</w:t>
            </w:r>
          </w:p>
        </w:tc>
        <w:tc>
          <w:tcPr>
            <w:tcW w:w="729"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56</w:t>
            </w:r>
          </w:p>
        </w:tc>
        <w:tc>
          <w:tcPr>
            <w:tcW w:w="2234" w:type="dxa"/>
            <w:tcBorders>
              <w:top w:val="nil"/>
              <w:left w:val="nil"/>
              <w:bottom w:val="single" w:sz="4" w:space="0" w:color="auto"/>
              <w:right w:val="single" w:sz="4" w:space="0" w:color="auto"/>
            </w:tcBorders>
            <w:noWrap/>
            <w:vAlign w:val="center"/>
          </w:tcPr>
          <w:p w:rsidR="00B5281B" w:rsidRPr="00AA48C2" w:rsidRDefault="00B5281B" w:rsidP="0025191D">
            <w:pPr>
              <w:spacing w:after="0" w:line="240" w:lineRule="auto"/>
              <w:jc w:val="center"/>
              <w:rPr>
                <w:rFonts w:ascii="Arial Narrow" w:hAnsi="Arial Narrow" w:cs="Arial Narrow"/>
                <w:color w:val="000000"/>
                <w:sz w:val="24"/>
                <w:szCs w:val="24"/>
                <w:lang w:val="id-ID" w:eastAsia="id-ID"/>
              </w:rPr>
            </w:pPr>
            <w:r w:rsidRPr="00AA48C2">
              <w:rPr>
                <w:rFonts w:ascii="Arial Narrow" w:hAnsi="Arial Narrow" w:cs="Arial Narrow"/>
                <w:color w:val="000000"/>
                <w:sz w:val="24"/>
                <w:szCs w:val="24"/>
                <w:lang w:val="id-ID" w:eastAsia="id-ID"/>
              </w:rPr>
              <w:t>37,33</w:t>
            </w:r>
          </w:p>
        </w:tc>
      </w:tr>
    </w:tbl>
    <w:p w:rsidR="00B5281B" w:rsidRPr="00AA48C2" w:rsidRDefault="00B5281B" w:rsidP="00FC4243">
      <w:pPr>
        <w:pStyle w:val="ListParagraph"/>
        <w:spacing w:after="0" w:line="360" w:lineRule="auto"/>
        <w:ind w:left="0" w:firstLine="720"/>
        <w:jc w:val="both"/>
        <w:rPr>
          <w:rFonts w:ascii="Arial Narrow" w:hAnsi="Arial Narrow" w:cs="Arial Narrow"/>
          <w:color w:val="000000"/>
          <w:sz w:val="24"/>
          <w:szCs w:val="24"/>
        </w:rPr>
      </w:pPr>
      <w:r w:rsidRPr="00AA48C2">
        <w:rPr>
          <w:rFonts w:ascii="Arial Narrow" w:hAnsi="Arial Narrow" w:cs="Arial Narrow"/>
          <w:color w:val="000000"/>
          <w:sz w:val="24"/>
          <w:szCs w:val="24"/>
        </w:rPr>
        <w:t xml:space="preserve"> </w:t>
      </w:r>
    </w:p>
    <w:p w:rsidR="00B5281B" w:rsidRPr="00AA48C2" w:rsidRDefault="00B5281B" w:rsidP="0025191D">
      <w:pPr>
        <w:pStyle w:val="NormalWeb"/>
        <w:shd w:val="clear" w:color="auto" w:fill="FFFFFF"/>
        <w:spacing w:after="0" w:line="480" w:lineRule="auto"/>
        <w:ind w:firstLine="720"/>
        <w:jc w:val="both"/>
        <w:textAlignment w:val="baseline"/>
        <w:rPr>
          <w:rFonts w:ascii="Arial Narrow" w:hAnsi="Arial Narrow" w:cs="Arial Narrow"/>
          <w:noProof/>
        </w:rPr>
      </w:pPr>
      <w:r w:rsidRPr="00AA48C2">
        <w:rPr>
          <w:rFonts w:ascii="Arial Narrow" w:hAnsi="Arial Narrow" w:cs="Arial Narrow"/>
          <w:noProof/>
        </w:rPr>
        <w:t>Dari hasil analisis data terhadap produk</w:t>
      </w:r>
      <w:r w:rsidRPr="00AA48C2">
        <w:rPr>
          <w:rFonts w:ascii="Arial Narrow" w:hAnsi="Arial Narrow" w:cs="Arial Narrow"/>
        </w:rPr>
        <w:t>si</w:t>
      </w:r>
      <w:r w:rsidRPr="00AA48C2">
        <w:rPr>
          <w:rFonts w:ascii="Arial Narrow" w:hAnsi="Arial Narrow" w:cs="Arial Narrow"/>
          <w:noProof/>
        </w:rPr>
        <w:t xml:space="preserve"> madu </w:t>
      </w:r>
      <w:r w:rsidRPr="00AA48C2">
        <w:rPr>
          <w:rFonts w:ascii="Arial Narrow" w:hAnsi="Arial Narrow" w:cs="Arial Narrow"/>
          <w:i/>
          <w:iCs/>
          <w:noProof/>
        </w:rPr>
        <w:t>Trigona sp</w:t>
      </w:r>
      <w:r w:rsidRPr="00AA48C2">
        <w:rPr>
          <w:rFonts w:ascii="Arial Narrow" w:hAnsi="Arial Narrow" w:cs="Arial Narrow"/>
          <w:noProof/>
        </w:rPr>
        <w:t>, yang memberikan pengaruh adalah faktor jenis kayu. Sedangkan faktor ukuran kayu tidak memberikan pengaruh yang nyata terhadap produk</w:t>
      </w:r>
      <w:r w:rsidRPr="00AA48C2">
        <w:rPr>
          <w:rFonts w:ascii="Arial Narrow" w:hAnsi="Arial Narrow" w:cs="Arial Narrow"/>
        </w:rPr>
        <w:t>si</w:t>
      </w:r>
      <w:r w:rsidRPr="00AA48C2">
        <w:rPr>
          <w:rFonts w:ascii="Arial Narrow" w:hAnsi="Arial Narrow" w:cs="Arial Narrow"/>
          <w:noProof/>
        </w:rPr>
        <w:t xml:space="preserve"> madu </w:t>
      </w:r>
      <w:r w:rsidRPr="00AA48C2">
        <w:rPr>
          <w:rFonts w:ascii="Arial Narrow" w:hAnsi="Arial Narrow" w:cs="Arial Narrow"/>
          <w:i/>
          <w:iCs/>
          <w:noProof/>
        </w:rPr>
        <w:t>Trigona sp</w:t>
      </w:r>
      <w:r w:rsidRPr="00AA48C2">
        <w:rPr>
          <w:rFonts w:ascii="Arial Narrow" w:hAnsi="Arial Narrow" w:cs="Arial Narrow"/>
          <w:noProof/>
        </w:rPr>
        <w:t>. Produksi madu trigona yang dihasilkan oleh stup ukuran 37x18x18,5cm relatif sama dengan stup ukuran 30x20x20cm.Salah satu faktor yang berpengaruh dalam keberhasilan budidaya lebah madu adalah tersedianya pakan lebah.</w:t>
      </w:r>
    </w:p>
    <w:p w:rsidR="00B5281B" w:rsidRPr="00AA48C2" w:rsidRDefault="00B5281B" w:rsidP="0025191D">
      <w:pPr>
        <w:pStyle w:val="NormalWeb"/>
        <w:shd w:val="clear" w:color="auto" w:fill="FFFFFF"/>
        <w:spacing w:after="0" w:line="480" w:lineRule="auto"/>
        <w:ind w:firstLine="720"/>
        <w:jc w:val="both"/>
        <w:textAlignment w:val="baseline"/>
        <w:rPr>
          <w:rFonts w:ascii="Arial Narrow" w:hAnsi="Arial Narrow" w:cs="Arial Narrow"/>
          <w:noProof/>
        </w:rPr>
      </w:pPr>
      <w:r w:rsidRPr="00AA48C2">
        <w:rPr>
          <w:rFonts w:ascii="Arial Narrow" w:hAnsi="Arial Narrow" w:cs="Arial Narrow"/>
          <w:noProof/>
        </w:rPr>
        <w:t xml:space="preserve">Menurut Akratanakul (1986), pada dasarnya makanan bagi lebah madu terdiri dari nektar dan polen. </w:t>
      </w:r>
      <w:r w:rsidRPr="00AA48C2">
        <w:rPr>
          <w:rFonts w:ascii="Arial Narrow" w:hAnsi="Arial Narrow" w:cs="Arial Narrow"/>
          <w:noProof/>
          <w:lang w:val="sv-SE"/>
        </w:rPr>
        <w:t>Nektar yang diambil dapat berupa nektar bunga, dan embun madu. Embun madu (</w:t>
      </w:r>
      <w:r w:rsidRPr="00AA48C2">
        <w:rPr>
          <w:rFonts w:ascii="Arial Narrow" w:hAnsi="Arial Narrow" w:cs="Arial Narrow"/>
          <w:i/>
          <w:iCs/>
          <w:noProof/>
          <w:lang w:val="sv-SE"/>
        </w:rPr>
        <w:t>honey dew</w:t>
      </w:r>
      <w:r w:rsidRPr="00AA48C2">
        <w:rPr>
          <w:rFonts w:ascii="Arial Narrow" w:hAnsi="Arial Narrow" w:cs="Arial Narrow"/>
          <w:noProof/>
          <w:lang w:val="sv-SE"/>
        </w:rPr>
        <w:t>) ini merupakan cairan yang dihasilkan oleh serangga yang dapat dimanfaatkan oleh lebah madu.</w:t>
      </w:r>
      <w:r w:rsidRPr="00AA48C2">
        <w:rPr>
          <w:rFonts w:ascii="Arial Narrow" w:hAnsi="Arial Narrow" w:cs="Arial Narrow"/>
          <w:lang w:val="sv-SE"/>
        </w:rPr>
        <w:t xml:space="preserve"> Sedangkan menurut </w:t>
      </w:r>
      <w:r w:rsidRPr="00AA48C2">
        <w:rPr>
          <w:rFonts w:ascii="Arial Narrow" w:hAnsi="Arial Narrow" w:cs="Arial Narrow"/>
          <w:noProof/>
          <w:lang w:val="sv-SE"/>
        </w:rPr>
        <w:t xml:space="preserve">Morse dan Hooper (1985), nektar merupakan hasil sekresi yang manis dari tanaman, merupakan bahan utama penyusun madu. </w:t>
      </w:r>
      <w:r w:rsidRPr="00AA48C2">
        <w:rPr>
          <w:rFonts w:ascii="Arial Narrow" w:hAnsi="Arial Narrow" w:cs="Arial Narrow"/>
          <w:noProof/>
        </w:rPr>
        <w:t>Nektar terdiri atas gula-gula monosakarida (glukosa dan fruktosa) dan gula disakarida (sukrosa).</w:t>
      </w:r>
    </w:p>
    <w:p w:rsidR="00B5281B" w:rsidRPr="00AA48C2" w:rsidRDefault="00B5281B" w:rsidP="0025191D">
      <w:pPr>
        <w:pStyle w:val="NormalWeb"/>
        <w:shd w:val="clear" w:color="auto" w:fill="FFFFFF"/>
        <w:spacing w:after="0" w:line="480" w:lineRule="auto"/>
        <w:ind w:firstLine="720"/>
        <w:jc w:val="both"/>
        <w:textAlignment w:val="baseline"/>
        <w:rPr>
          <w:rFonts w:ascii="Arial Narrow" w:hAnsi="Arial Narrow" w:cs="Arial Narrow"/>
          <w:lang w:val="sv-SE"/>
        </w:rPr>
      </w:pPr>
      <w:r w:rsidRPr="00AA48C2">
        <w:rPr>
          <w:rFonts w:ascii="Arial Narrow" w:hAnsi="Arial Narrow" w:cs="Arial Narrow"/>
        </w:rPr>
        <w:t xml:space="preserve">Selain pakan, faktor lingkungan merupakan hal penting yang mempengaruhi produksi madu </w:t>
      </w:r>
      <w:r w:rsidRPr="00AA48C2">
        <w:rPr>
          <w:rFonts w:ascii="Arial Narrow" w:hAnsi="Arial Narrow" w:cs="Arial Narrow"/>
          <w:i/>
          <w:iCs/>
        </w:rPr>
        <w:t>Trigona sp</w:t>
      </w:r>
      <w:r w:rsidRPr="00AA48C2">
        <w:rPr>
          <w:rFonts w:ascii="Arial Narrow" w:hAnsi="Arial Narrow" w:cs="Arial Narrow"/>
        </w:rPr>
        <w:t>. Pada tempat penelitian di Dusun Pelolat Desa Bengkaung Kabupaten Lombok Barat memiliki suhu  berkisar antara 23</w:t>
      </w:r>
      <w:r w:rsidRPr="00AA48C2">
        <w:rPr>
          <w:rFonts w:ascii="Arial Narrow" w:hAnsi="Arial Narrow" w:cs="Arial Narrow"/>
          <w:vertAlign w:val="superscript"/>
        </w:rPr>
        <w:t>0</w:t>
      </w:r>
      <w:r w:rsidRPr="00AA48C2">
        <w:rPr>
          <w:rFonts w:ascii="Arial Narrow" w:hAnsi="Arial Narrow" w:cs="Arial Narrow"/>
        </w:rPr>
        <w:t>C hingga 29</w:t>
      </w:r>
      <w:r w:rsidRPr="00AA48C2">
        <w:rPr>
          <w:rFonts w:ascii="Arial Narrow" w:hAnsi="Arial Narrow" w:cs="Arial Narrow"/>
          <w:vertAlign w:val="superscript"/>
        </w:rPr>
        <w:t>0</w:t>
      </w:r>
      <w:r w:rsidRPr="00AA48C2">
        <w:rPr>
          <w:rFonts w:ascii="Arial Narrow" w:hAnsi="Arial Narrow" w:cs="Arial Narrow"/>
        </w:rPr>
        <w:t xml:space="preserve">C. Menurut Abdilah (2008), Lebah </w:t>
      </w:r>
      <w:r w:rsidRPr="00AA48C2">
        <w:rPr>
          <w:rFonts w:ascii="Arial Narrow" w:hAnsi="Arial Narrow" w:cs="Arial Narrow"/>
          <w:i/>
          <w:iCs/>
        </w:rPr>
        <w:t>Trigona sp</w:t>
      </w:r>
      <w:r w:rsidRPr="00AA48C2">
        <w:rPr>
          <w:rFonts w:ascii="Arial Narrow" w:hAnsi="Arial Narrow" w:cs="Arial Narrow"/>
        </w:rPr>
        <w:t xml:space="preserve"> beraktivitas pada suhu 18</w:t>
      </w:r>
      <w:r w:rsidRPr="00AA48C2">
        <w:rPr>
          <w:rFonts w:ascii="Arial Narrow" w:hAnsi="Arial Narrow" w:cs="Arial Narrow"/>
          <w:vertAlign w:val="superscript"/>
        </w:rPr>
        <w:t>0</w:t>
      </w:r>
      <w:r w:rsidRPr="00AA48C2">
        <w:rPr>
          <w:rFonts w:ascii="Arial Narrow" w:hAnsi="Arial Narrow" w:cs="Arial Narrow"/>
        </w:rPr>
        <w:t>C sampai 35</w:t>
      </w:r>
      <w:r w:rsidRPr="00AA48C2">
        <w:rPr>
          <w:rFonts w:ascii="Arial Narrow" w:hAnsi="Arial Narrow" w:cs="Arial Narrow"/>
          <w:vertAlign w:val="superscript"/>
        </w:rPr>
        <w:t>0</w:t>
      </w:r>
      <w:r w:rsidRPr="00AA48C2">
        <w:rPr>
          <w:rFonts w:ascii="Arial Narrow" w:hAnsi="Arial Narrow" w:cs="Arial Narrow"/>
        </w:rPr>
        <w:t>C. Aktivitas lebah akan menurun apabila suhu lingkungan dibawah 18</w:t>
      </w:r>
      <w:r w:rsidRPr="00AA48C2">
        <w:rPr>
          <w:rFonts w:ascii="Arial Narrow" w:hAnsi="Arial Narrow" w:cs="Arial Narrow"/>
          <w:vertAlign w:val="superscript"/>
        </w:rPr>
        <w:t>0</w:t>
      </w:r>
      <w:r w:rsidRPr="00AA48C2">
        <w:rPr>
          <w:rFonts w:ascii="Arial Narrow" w:hAnsi="Arial Narrow" w:cs="Arial Narrow"/>
        </w:rPr>
        <w:t>C dan di atas 35</w:t>
      </w:r>
      <w:r w:rsidRPr="00AA48C2">
        <w:rPr>
          <w:rFonts w:ascii="Arial Narrow" w:hAnsi="Arial Narrow" w:cs="Arial Narrow"/>
          <w:vertAlign w:val="superscript"/>
        </w:rPr>
        <w:t>0</w:t>
      </w:r>
      <w:r w:rsidRPr="00AA48C2">
        <w:rPr>
          <w:rFonts w:ascii="Arial Narrow" w:hAnsi="Arial Narrow" w:cs="Arial Narrow"/>
        </w:rPr>
        <w:t xml:space="preserve">C. Suhu lingkungan yang tidak sesuai dapat mengakibatkan lebah untuk hijrah mencari tempat yang lebih nyaman. Lebah </w:t>
      </w:r>
      <w:r w:rsidRPr="00AA48C2">
        <w:rPr>
          <w:rFonts w:ascii="Arial Narrow" w:hAnsi="Arial Narrow" w:cs="Arial Narrow"/>
          <w:i/>
          <w:iCs/>
        </w:rPr>
        <w:t>Trigona sp</w:t>
      </w:r>
      <w:r w:rsidRPr="00AA48C2">
        <w:rPr>
          <w:rFonts w:ascii="Arial Narrow" w:hAnsi="Arial Narrow" w:cs="Arial Narrow"/>
        </w:rPr>
        <w:t xml:space="preserve"> menghasilkan panas dari dalam tubuhnya. Saat musim bunga jumlah koloni akan meningkat. Koloni yang besar akan meningkatkan suhu dalam stup. Kondisi yang terlalu panas mengakibatkan aktivitas lebah </w:t>
      </w:r>
      <w:r w:rsidRPr="00AA48C2">
        <w:rPr>
          <w:rFonts w:ascii="Arial Narrow" w:hAnsi="Arial Narrow" w:cs="Arial Narrow"/>
          <w:i/>
          <w:iCs/>
        </w:rPr>
        <w:t>Trigona sp</w:t>
      </w:r>
      <w:r w:rsidRPr="00AA48C2">
        <w:rPr>
          <w:rFonts w:ascii="Arial Narrow" w:hAnsi="Arial Narrow" w:cs="Arial Narrow"/>
        </w:rPr>
        <w:t xml:space="preserve"> akan menurun. Suhu  yang  terlalu  dingin  membuat  aktivitas  lebah  </w:t>
      </w:r>
      <w:r w:rsidRPr="00AA48C2">
        <w:rPr>
          <w:rFonts w:ascii="Arial Narrow" w:hAnsi="Arial Narrow" w:cs="Arial Narrow"/>
          <w:i/>
          <w:iCs/>
        </w:rPr>
        <w:t>Trigona sp</w:t>
      </w:r>
      <w:r w:rsidRPr="00AA48C2">
        <w:rPr>
          <w:rFonts w:ascii="Arial Narrow" w:hAnsi="Arial Narrow" w:cs="Arial Narrow"/>
        </w:rPr>
        <w:t xml:space="preserve">  menurun. Lebah </w:t>
      </w:r>
      <w:r w:rsidRPr="00AA48C2">
        <w:rPr>
          <w:rFonts w:ascii="Arial Narrow" w:hAnsi="Arial Narrow" w:cs="Arial Narrow"/>
          <w:i/>
          <w:iCs/>
        </w:rPr>
        <w:t>Trigona sp</w:t>
      </w:r>
      <w:r w:rsidRPr="00AA48C2">
        <w:rPr>
          <w:rFonts w:ascii="Arial Narrow" w:hAnsi="Arial Narrow" w:cs="Arial Narrow"/>
        </w:rPr>
        <w:t xml:space="preserve"> menjaga panas dengan cara membentuk gerombolan. Saat suhu terlalu dingin lebah   </w:t>
      </w:r>
      <w:r w:rsidRPr="00AA48C2">
        <w:rPr>
          <w:rFonts w:ascii="Arial Narrow" w:hAnsi="Arial Narrow" w:cs="Arial Narrow"/>
          <w:i/>
          <w:iCs/>
        </w:rPr>
        <w:t>Trigona sp</w:t>
      </w:r>
      <w:r w:rsidRPr="00AA48C2">
        <w:rPr>
          <w:rFonts w:ascii="Arial Narrow" w:hAnsi="Arial Narrow" w:cs="Arial Narrow"/>
        </w:rPr>
        <w:t xml:space="preserve">   disibukkan   untuk   menjaga   suhu   tubuhnya,   sehingga   membuat aktivitasnya berkurang. Produksi madu yang dihasilkan oleh </w:t>
      </w:r>
      <w:r w:rsidRPr="00AA48C2">
        <w:rPr>
          <w:rFonts w:ascii="Arial Narrow" w:hAnsi="Arial Narrow" w:cs="Arial Narrow"/>
          <w:i/>
          <w:iCs/>
        </w:rPr>
        <w:t>Trigona sp</w:t>
      </w:r>
      <w:r w:rsidRPr="00AA48C2">
        <w:rPr>
          <w:rFonts w:ascii="Arial Narrow" w:hAnsi="Arial Narrow" w:cs="Arial Narrow"/>
        </w:rPr>
        <w:t xml:space="preserve"> pada penelitian ini relatif tidak terlalu banyak. Hal ini dikarenakan penelitian yang dilakukan pada saat musim hujan, sehingga lebah tidak dapat keluar untuk mencari nektar. </w:t>
      </w:r>
      <w:r w:rsidRPr="00AA48C2">
        <w:rPr>
          <w:rFonts w:ascii="Arial Narrow" w:hAnsi="Arial Narrow" w:cs="Arial Narrow"/>
          <w:lang w:val="sv-SE"/>
        </w:rPr>
        <w:t>Musim bunga tumbuhan juga menjadi faktor produksi madu yang relatif tidak banyak. Salah satu jenis tumbuhan berbunga yang terdapat pada tempat pelaksanaan penelitian ini adalah juwet/jamblang (</w:t>
      </w:r>
      <w:r w:rsidRPr="00AA48C2">
        <w:rPr>
          <w:rFonts w:ascii="Arial Narrow" w:hAnsi="Arial Narrow" w:cs="Arial Narrow"/>
          <w:i/>
          <w:iCs/>
          <w:lang w:val="sv-SE"/>
        </w:rPr>
        <w:t>Syzygium cumini</w:t>
      </w:r>
      <w:r w:rsidRPr="00AA48C2">
        <w:rPr>
          <w:rFonts w:ascii="Arial Narrow" w:hAnsi="Arial Narrow" w:cs="Arial Narrow"/>
          <w:lang w:val="sv-SE"/>
        </w:rPr>
        <w:t>) yang pada penelitian dilaksanakan tumbuhan ini belum musim berbunga.</w:t>
      </w:r>
    </w:p>
    <w:p w:rsidR="00B5281B" w:rsidRPr="00AA48C2" w:rsidRDefault="00B5281B" w:rsidP="0025191D">
      <w:pPr>
        <w:pStyle w:val="NormalWeb"/>
        <w:shd w:val="clear" w:color="auto" w:fill="FFFFFF"/>
        <w:spacing w:after="0" w:line="480" w:lineRule="auto"/>
        <w:ind w:firstLine="720"/>
        <w:jc w:val="both"/>
        <w:textAlignment w:val="baseline"/>
        <w:rPr>
          <w:rFonts w:ascii="Arial Narrow" w:hAnsi="Arial Narrow" w:cs="Arial Narrow"/>
          <w:lang w:val="sv-SE"/>
        </w:rPr>
      </w:pPr>
      <w:r w:rsidRPr="00AA48C2">
        <w:rPr>
          <w:rFonts w:ascii="Arial Narrow" w:hAnsi="Arial Narrow" w:cs="Arial Narrow"/>
          <w:lang w:val="sv-SE"/>
        </w:rPr>
        <w:t xml:space="preserve">Jika dilihat pada tabel diatas perlakuan jenis kayu kemiri menghasilkan madu terbanyak dibandingkan jenis kayu lainnya. Jika dilihat dari sifat kimianya kayu kemiri mengandung 44,4 % selulosa; 24,9 % lignin; 16,1 % pentosan; dan 1,4 % abu (Paimin, 1994). Menurut Martawijaya et al (1989, </w:t>
      </w:r>
      <w:r w:rsidRPr="00AA48C2">
        <w:rPr>
          <w:rFonts w:ascii="Arial Narrow" w:hAnsi="Arial Narrow" w:cs="Arial Narrow"/>
          <w:i/>
          <w:iCs/>
          <w:lang w:val="sv-SE"/>
        </w:rPr>
        <w:t>dalam Mahmudi A, 2008</w:t>
      </w:r>
      <w:r w:rsidRPr="00AA48C2">
        <w:rPr>
          <w:rFonts w:ascii="Arial Narrow" w:hAnsi="Arial Narrow" w:cs="Arial Narrow"/>
          <w:lang w:val="sv-SE"/>
        </w:rPr>
        <w:t xml:space="preserve">) Komponen kimia kayu sengon terdiri dari selulosa 49,4%, lignin 26,8%, pentosan 15,6%, abu 0,6% dan silika 0,2%. Sedangkan Menurut Iskandar S. D. (2005) Komponen kimia kayu dadap yaitu holoselulosa 83,55 %, selulosa 58,14%, alpha-selulosa 43,83%, hemiselulosa 26,27%, lignin 28,56%, abu 1,96% dan silika 0,05%. Dinding sel tersusun oleh suatu rangka molekul selulosa, antara lain terdapat pula lignin. Kedua bagian ini merupakan suatu kesatuan yang erat, yang menyebabkan dinding sel menjadi kuat menyerupai beton bertulang besi. Selulosa laksana batang-batang besi dan lignin sebagai semen betonnya. Sehingga dapat dikatakan bahwa produksi madu lebah </w:t>
      </w:r>
      <w:r w:rsidRPr="00AA48C2">
        <w:rPr>
          <w:rFonts w:ascii="Arial Narrow" w:hAnsi="Arial Narrow" w:cs="Arial Narrow"/>
          <w:i/>
          <w:iCs/>
          <w:lang w:val="sv-SE"/>
        </w:rPr>
        <w:t>Trigona sp</w:t>
      </w:r>
      <w:r w:rsidRPr="00AA48C2">
        <w:rPr>
          <w:rFonts w:ascii="Arial Narrow" w:hAnsi="Arial Narrow" w:cs="Arial Narrow"/>
          <w:lang w:val="sv-SE"/>
        </w:rPr>
        <w:t xml:space="preserve"> lebih banyak pada kayu kemiri yang memiliki kadar selolusa 44,4 % dan lignin 24,9 % dibandingkan dengan kayu sengon dan dadap yang memiliki kadar selulosa dan lignin yang lebih tinggi.</w:t>
      </w:r>
    </w:p>
    <w:p w:rsidR="00B5281B" w:rsidRPr="00AA48C2" w:rsidRDefault="00B5281B" w:rsidP="006C3CC6">
      <w:pPr>
        <w:pStyle w:val="NormalWeb"/>
        <w:shd w:val="clear" w:color="auto" w:fill="FFFFFF"/>
        <w:spacing w:after="0" w:line="480" w:lineRule="auto"/>
        <w:jc w:val="both"/>
        <w:textAlignment w:val="baseline"/>
        <w:rPr>
          <w:rFonts w:ascii="Arial Narrow" w:hAnsi="Arial Narrow" w:cs="Arial Narrow"/>
          <w:i/>
          <w:iCs/>
          <w:lang w:val="sv-SE"/>
        </w:rPr>
      </w:pPr>
      <w:r w:rsidRPr="00AA48C2">
        <w:rPr>
          <w:rFonts w:ascii="Arial Narrow" w:hAnsi="Arial Narrow" w:cs="Arial Narrow"/>
          <w:b/>
          <w:bCs/>
          <w:lang w:val="sv-SE"/>
        </w:rPr>
        <w:t>Produktivitas</w:t>
      </w:r>
      <w:r w:rsidRPr="00AA48C2">
        <w:rPr>
          <w:rFonts w:ascii="Arial Narrow" w:hAnsi="Arial Narrow" w:cs="Arial Narrow"/>
          <w:lang w:val="sv-SE"/>
        </w:rPr>
        <w:t xml:space="preserve"> </w:t>
      </w:r>
      <w:r w:rsidRPr="00AA48C2">
        <w:rPr>
          <w:rFonts w:ascii="Arial Narrow" w:hAnsi="Arial Narrow" w:cs="Arial Narrow"/>
          <w:b/>
          <w:bCs/>
          <w:i/>
          <w:iCs/>
          <w:lang w:val="sv-SE"/>
        </w:rPr>
        <w:t>Trigona sp</w:t>
      </w:r>
    </w:p>
    <w:p w:rsidR="00B5281B" w:rsidRPr="00AA48C2" w:rsidRDefault="00B5281B" w:rsidP="00FC4243">
      <w:pPr>
        <w:spacing w:line="360" w:lineRule="auto"/>
        <w:ind w:firstLine="720"/>
        <w:jc w:val="both"/>
        <w:rPr>
          <w:rFonts w:ascii="Arial Narrow" w:hAnsi="Arial Narrow" w:cs="Arial Narrow"/>
          <w:noProof/>
          <w:color w:val="000000"/>
          <w:spacing w:val="-1"/>
          <w:sz w:val="24"/>
          <w:szCs w:val="24"/>
          <w:lang w:val="sv-SE"/>
        </w:rPr>
      </w:pPr>
      <w:r w:rsidRPr="00AA48C2">
        <w:rPr>
          <w:rFonts w:ascii="Arial Narrow" w:hAnsi="Arial Narrow" w:cs="Arial Narrow"/>
          <w:noProof/>
          <w:color w:val="000000"/>
          <w:spacing w:val="-1"/>
          <w:sz w:val="24"/>
          <w:szCs w:val="24"/>
          <w:lang w:val="sv-SE"/>
        </w:rPr>
        <w:t xml:space="preserve">Berdasarkan hasil dari setiap variabel pengamatan , yaitu aktivitas keluar masuk (pagi, siang, sore), bobot koloni dan produksi madu, didapatkan nilai produktivitas </w:t>
      </w:r>
      <w:r w:rsidRPr="00AA48C2">
        <w:rPr>
          <w:rFonts w:ascii="Arial Narrow" w:hAnsi="Arial Narrow" w:cs="Arial Narrow"/>
          <w:i/>
          <w:iCs/>
          <w:noProof/>
          <w:color w:val="000000"/>
          <w:spacing w:val="-1"/>
          <w:sz w:val="24"/>
          <w:szCs w:val="24"/>
          <w:lang w:val="sv-SE"/>
        </w:rPr>
        <w:t xml:space="preserve">Trigona sp </w:t>
      </w:r>
      <w:r w:rsidRPr="00AA48C2">
        <w:rPr>
          <w:rFonts w:ascii="Arial Narrow" w:hAnsi="Arial Narrow" w:cs="Arial Narrow"/>
          <w:noProof/>
          <w:color w:val="000000"/>
          <w:spacing w:val="-1"/>
          <w:sz w:val="24"/>
          <w:szCs w:val="24"/>
          <w:lang w:val="sv-SE"/>
        </w:rPr>
        <w:t>dari masing – masing perlakuan dengan cara mengolah data variabel pengamatan terlebih dahulu. Data hasil olahan dapat dilihat pada tabel berikut</w:t>
      </w:r>
    </w:p>
    <w:tbl>
      <w:tblPr>
        <w:tblW w:w="5000" w:type="pct"/>
        <w:tblInd w:w="-106" w:type="dxa"/>
        <w:tblLook w:val="0000"/>
      </w:tblPr>
      <w:tblGrid>
        <w:gridCol w:w="1103"/>
        <w:gridCol w:w="1208"/>
        <w:gridCol w:w="1208"/>
        <w:gridCol w:w="1208"/>
        <w:gridCol w:w="1208"/>
        <w:gridCol w:w="1209"/>
        <w:gridCol w:w="1343"/>
      </w:tblGrid>
      <w:tr w:rsidR="00B5281B" w:rsidRPr="00AA48C2" w:rsidTr="00E6609F">
        <w:trPr>
          <w:trHeight w:val="255"/>
        </w:trPr>
        <w:tc>
          <w:tcPr>
            <w:tcW w:w="598" w:type="pct"/>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Perlakuan</w:t>
            </w:r>
          </w:p>
        </w:tc>
        <w:tc>
          <w:tcPr>
            <w:tcW w:w="2201" w:type="pct"/>
            <w:gridSpan w:val="3"/>
            <w:tcBorders>
              <w:top w:val="single" w:sz="4" w:space="0" w:color="auto"/>
              <w:left w:val="nil"/>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Aktivitas Kieluar masuk Trigona sp</w:t>
            </w:r>
          </w:p>
        </w:tc>
        <w:tc>
          <w:tcPr>
            <w:tcW w:w="734" w:type="pct"/>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Bobot Koloni (25%)</w:t>
            </w:r>
          </w:p>
        </w:tc>
        <w:tc>
          <w:tcPr>
            <w:tcW w:w="734" w:type="pct"/>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Produksi Madu (30%)</w:t>
            </w:r>
          </w:p>
        </w:tc>
        <w:tc>
          <w:tcPr>
            <w:tcW w:w="734" w:type="pct"/>
            <w:vMerge w:val="restart"/>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Skor Total Produktivitas</w:t>
            </w:r>
          </w:p>
        </w:tc>
      </w:tr>
      <w:tr w:rsidR="00B5281B" w:rsidRPr="00AA48C2" w:rsidTr="00E6609F">
        <w:trPr>
          <w:trHeight w:val="255"/>
        </w:trPr>
        <w:tc>
          <w:tcPr>
            <w:tcW w:w="598" w:type="pct"/>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rPr>
                <w:rFonts w:ascii="Arial Narrow" w:hAnsi="Arial Narrow" w:cs="Arial Narrow"/>
                <w:sz w:val="24"/>
                <w:szCs w:val="24"/>
                <w:lang w:val="id-ID"/>
              </w:rPr>
            </w:pPr>
          </w:p>
        </w:tc>
        <w:tc>
          <w:tcPr>
            <w:tcW w:w="734" w:type="pct"/>
            <w:tcBorders>
              <w:top w:val="nil"/>
              <w:left w:val="nil"/>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Pagi (15%)</w:t>
            </w:r>
          </w:p>
        </w:tc>
        <w:tc>
          <w:tcPr>
            <w:tcW w:w="734" w:type="pct"/>
            <w:tcBorders>
              <w:top w:val="nil"/>
              <w:left w:val="nil"/>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lang w:val="id-ID"/>
              </w:rPr>
            </w:pPr>
            <w:r w:rsidRPr="00AA48C2">
              <w:rPr>
                <w:rFonts w:ascii="Arial Narrow" w:hAnsi="Arial Narrow" w:cs="Arial Narrow"/>
                <w:sz w:val="24"/>
                <w:szCs w:val="24"/>
                <w:lang w:val="id-ID"/>
              </w:rPr>
              <w:t>Siang (15%)</w:t>
            </w:r>
          </w:p>
        </w:tc>
        <w:tc>
          <w:tcPr>
            <w:tcW w:w="734" w:type="pct"/>
            <w:tcBorders>
              <w:top w:val="nil"/>
              <w:left w:val="nil"/>
              <w:bottom w:val="single" w:sz="4" w:space="0" w:color="auto"/>
              <w:right w:val="single" w:sz="4" w:space="0" w:color="auto"/>
            </w:tcBorders>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lang w:val="id-ID"/>
              </w:rPr>
              <w:t>Sore (</w:t>
            </w:r>
            <w:r w:rsidRPr="00AA48C2">
              <w:rPr>
                <w:rFonts w:ascii="Arial Narrow" w:hAnsi="Arial Narrow" w:cs="Arial Narrow"/>
                <w:sz w:val="24"/>
                <w:szCs w:val="24"/>
              </w:rPr>
              <w:t>15%)</w:t>
            </w:r>
          </w:p>
        </w:tc>
        <w:tc>
          <w:tcPr>
            <w:tcW w:w="734" w:type="pct"/>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rPr>
                <w:rFonts w:ascii="Arial Narrow" w:hAnsi="Arial Narrow" w:cs="Arial Narrow"/>
                <w:sz w:val="24"/>
                <w:szCs w:val="24"/>
              </w:rPr>
            </w:pPr>
          </w:p>
        </w:tc>
        <w:tc>
          <w:tcPr>
            <w:tcW w:w="734" w:type="pct"/>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rPr>
                <w:rFonts w:ascii="Arial Narrow" w:hAnsi="Arial Narrow" w:cs="Arial Narrow"/>
                <w:sz w:val="24"/>
                <w:szCs w:val="24"/>
              </w:rPr>
            </w:pPr>
          </w:p>
        </w:tc>
        <w:tc>
          <w:tcPr>
            <w:tcW w:w="734" w:type="pct"/>
            <w:vMerge/>
            <w:tcBorders>
              <w:top w:val="single" w:sz="4" w:space="0" w:color="auto"/>
              <w:left w:val="single" w:sz="4" w:space="0" w:color="auto"/>
              <w:bottom w:val="single" w:sz="4" w:space="0" w:color="auto"/>
              <w:right w:val="single" w:sz="4" w:space="0" w:color="auto"/>
            </w:tcBorders>
            <w:vAlign w:val="center"/>
          </w:tcPr>
          <w:p w:rsidR="00B5281B" w:rsidRPr="00AA48C2" w:rsidRDefault="00B5281B" w:rsidP="006C3CC6">
            <w:pPr>
              <w:spacing w:after="0" w:line="240" w:lineRule="auto"/>
              <w:rPr>
                <w:rFonts w:ascii="Arial Narrow" w:hAnsi="Arial Narrow" w:cs="Arial Narrow"/>
                <w:sz w:val="24"/>
                <w:szCs w:val="24"/>
              </w:rPr>
            </w:pPr>
          </w:p>
        </w:tc>
      </w:tr>
      <w:tr w:rsidR="00B5281B" w:rsidRPr="00AA48C2" w:rsidTr="00E6609F">
        <w:trPr>
          <w:trHeight w:val="255"/>
        </w:trPr>
        <w:tc>
          <w:tcPr>
            <w:tcW w:w="598" w:type="pct"/>
            <w:tcBorders>
              <w:top w:val="nil"/>
              <w:left w:val="single" w:sz="4" w:space="0" w:color="auto"/>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A1</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2</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6</w:t>
            </w:r>
          </w:p>
        </w:tc>
      </w:tr>
      <w:tr w:rsidR="00B5281B" w:rsidRPr="00AA48C2" w:rsidTr="00E6609F">
        <w:trPr>
          <w:trHeight w:val="255"/>
        </w:trPr>
        <w:tc>
          <w:tcPr>
            <w:tcW w:w="598" w:type="pct"/>
            <w:tcBorders>
              <w:top w:val="nil"/>
              <w:left w:val="single" w:sz="4" w:space="0" w:color="auto"/>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A2</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2</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2</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2</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3</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10</w:t>
            </w:r>
          </w:p>
        </w:tc>
      </w:tr>
      <w:tr w:rsidR="00B5281B" w:rsidRPr="00AA48C2" w:rsidTr="00E6609F">
        <w:trPr>
          <w:trHeight w:val="255"/>
        </w:trPr>
        <w:tc>
          <w:tcPr>
            <w:tcW w:w="598" w:type="pct"/>
            <w:tcBorders>
              <w:top w:val="nil"/>
              <w:left w:val="single" w:sz="4" w:space="0" w:color="auto"/>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A3</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3</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3</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3</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2</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3</w:t>
            </w:r>
          </w:p>
        </w:tc>
        <w:tc>
          <w:tcPr>
            <w:tcW w:w="734" w:type="pct"/>
            <w:tcBorders>
              <w:top w:val="nil"/>
              <w:left w:val="nil"/>
              <w:bottom w:val="single" w:sz="4" w:space="0" w:color="auto"/>
              <w:right w:val="single" w:sz="4" w:space="0" w:color="auto"/>
            </w:tcBorders>
            <w:noWrap/>
            <w:vAlign w:val="center"/>
          </w:tcPr>
          <w:p w:rsidR="00B5281B" w:rsidRPr="00AA48C2" w:rsidRDefault="00B5281B" w:rsidP="006C3CC6">
            <w:pPr>
              <w:spacing w:after="0" w:line="240" w:lineRule="auto"/>
              <w:jc w:val="center"/>
              <w:rPr>
                <w:rFonts w:ascii="Arial Narrow" w:hAnsi="Arial Narrow" w:cs="Arial Narrow"/>
                <w:sz w:val="24"/>
                <w:szCs w:val="24"/>
              </w:rPr>
            </w:pPr>
            <w:r w:rsidRPr="00AA48C2">
              <w:rPr>
                <w:rFonts w:ascii="Arial Narrow" w:hAnsi="Arial Narrow" w:cs="Arial Narrow"/>
                <w:sz w:val="24"/>
                <w:szCs w:val="24"/>
              </w:rPr>
              <w:t>14</w:t>
            </w:r>
          </w:p>
        </w:tc>
      </w:tr>
    </w:tbl>
    <w:p w:rsidR="00B5281B" w:rsidRPr="00AA48C2" w:rsidRDefault="00B5281B" w:rsidP="00FC4243">
      <w:pPr>
        <w:spacing w:line="360" w:lineRule="auto"/>
        <w:ind w:firstLine="720"/>
        <w:jc w:val="both"/>
        <w:rPr>
          <w:rFonts w:ascii="Arial Narrow" w:hAnsi="Arial Narrow" w:cs="Arial Narrow"/>
          <w:b/>
          <w:bCs/>
          <w:color w:val="000000"/>
          <w:sz w:val="24"/>
          <w:szCs w:val="24"/>
          <w:lang w:val="sv-SE"/>
        </w:rPr>
      </w:pPr>
      <w:r w:rsidRPr="00AA48C2">
        <w:rPr>
          <w:rFonts w:ascii="Arial Narrow" w:hAnsi="Arial Narrow" w:cs="Arial Narrow"/>
          <w:noProof/>
          <w:color w:val="000000"/>
          <w:spacing w:val="-1"/>
          <w:sz w:val="24"/>
          <w:szCs w:val="24"/>
          <w:lang w:val="id-ID"/>
        </w:rPr>
        <w:t xml:space="preserve">Pada setiap variabel pengamatan, jenis kayu merupakan faktor yang memiliki pengaruh yang signifikan. </w:t>
      </w:r>
      <w:r w:rsidRPr="00AA48C2">
        <w:rPr>
          <w:rFonts w:ascii="Arial Narrow" w:hAnsi="Arial Narrow" w:cs="Arial Narrow"/>
          <w:noProof/>
          <w:color w:val="000000"/>
          <w:spacing w:val="-1"/>
          <w:sz w:val="24"/>
          <w:szCs w:val="24"/>
        </w:rPr>
        <w:t xml:space="preserve">Jenis kayu kemiri merupakan jenis kayu yang ideal digunakan untuk budidaya lebah </w:t>
      </w:r>
      <w:r w:rsidRPr="00AA48C2">
        <w:rPr>
          <w:rFonts w:ascii="Arial Narrow" w:hAnsi="Arial Narrow" w:cs="Arial Narrow"/>
          <w:i/>
          <w:iCs/>
          <w:noProof/>
          <w:color w:val="000000"/>
          <w:spacing w:val="-1"/>
          <w:sz w:val="24"/>
          <w:szCs w:val="24"/>
        </w:rPr>
        <w:t xml:space="preserve">Trigona sp </w:t>
      </w:r>
      <w:r w:rsidRPr="00AA48C2">
        <w:rPr>
          <w:rFonts w:ascii="Arial Narrow" w:hAnsi="Arial Narrow" w:cs="Arial Narrow"/>
          <w:noProof/>
          <w:color w:val="000000"/>
          <w:spacing w:val="-1"/>
          <w:sz w:val="24"/>
          <w:szCs w:val="24"/>
        </w:rPr>
        <w:t xml:space="preserve">dibandingkan dengan jenis kayu sengon dan dadap. Ini dapat dilihat pada skor total produktivitas jenis kayu kemiri yaitu 14, kemudian jenis kayu dadap 10 dan jenis kayu sengon 6. </w:t>
      </w:r>
      <w:r w:rsidRPr="00AA48C2">
        <w:rPr>
          <w:rFonts w:ascii="Arial Narrow" w:hAnsi="Arial Narrow" w:cs="Arial Narrow"/>
          <w:noProof/>
          <w:color w:val="000000"/>
          <w:spacing w:val="-1"/>
          <w:sz w:val="24"/>
          <w:szCs w:val="24"/>
          <w:lang w:val="sv-SE"/>
        </w:rPr>
        <w:t>Sedangkan untuk faktor ukuran stup nilai skor total produktivitas relatif sama. Ukuran 37x18x18,5cm memiliki skor 7 dan ukuran 30x20x20cm memiliki skor 8. Hal ini berbanding lurus dengan hasil pengamatan setiap variabel, dimana ukuran stup tidak memiliki pengaruh yang signifikan atau produktivitas stup ukuran 37x18x18,5cm relatif sama/tidak begitu berbeda dengan produktivitas stup ukuran 30x20x20cm. Interaksi jenis kayu dan ukuran stup yang paling baik yaitu interaksi jenis kayu kemiri ukuran 30x20x20cm (A3B2) dengan skor 28, kemudian jenis kayu kemiri ukuran 37x18x18,5cm (A3B1) dengan skor 23, jenis kayu dadap ukuran 30x20x20cm (A2B2) dengan skor 20, jenis kayu sengon ukuran 37x18x18,5cm (A1B1) dengan skor 16, jenis kayu dadap ukuran 37x18x18,5cm (A2B1) dengan skor 11, dan jenis kayu sengon ukuran 30x20x20cm (A1B2) dengan skor terrendah yaitu 7.</w:t>
      </w:r>
    </w:p>
    <w:p w:rsidR="00B5281B" w:rsidRPr="00AA48C2" w:rsidRDefault="00B5281B" w:rsidP="004502BC">
      <w:pPr>
        <w:autoSpaceDE w:val="0"/>
        <w:autoSpaceDN w:val="0"/>
        <w:adjustRightInd w:val="0"/>
        <w:spacing w:after="0" w:line="360" w:lineRule="auto"/>
        <w:jc w:val="center"/>
        <w:rPr>
          <w:rFonts w:ascii="Arial Narrow" w:hAnsi="Arial Narrow" w:cs="Arial Narrow"/>
          <w:b/>
          <w:bCs/>
          <w:sz w:val="28"/>
          <w:szCs w:val="28"/>
          <w:lang w:val="sv-SE"/>
        </w:rPr>
      </w:pPr>
      <w:r w:rsidRPr="00AA48C2">
        <w:rPr>
          <w:rFonts w:ascii="Arial Narrow" w:hAnsi="Arial Narrow" w:cs="Arial Narrow"/>
          <w:b/>
          <w:bCs/>
          <w:sz w:val="28"/>
          <w:szCs w:val="28"/>
          <w:lang w:val="sv-SE"/>
        </w:rPr>
        <w:t xml:space="preserve">KESIMPULAN </w:t>
      </w:r>
    </w:p>
    <w:p w:rsidR="00B5281B" w:rsidRPr="00AA48C2" w:rsidRDefault="00B5281B" w:rsidP="004502BC">
      <w:pPr>
        <w:autoSpaceDE w:val="0"/>
        <w:autoSpaceDN w:val="0"/>
        <w:adjustRightInd w:val="0"/>
        <w:spacing w:after="0" w:line="240" w:lineRule="auto"/>
        <w:rPr>
          <w:rFonts w:ascii="Arial Narrow" w:hAnsi="Arial Narrow" w:cs="Arial Narrow"/>
          <w:b/>
          <w:bCs/>
          <w:sz w:val="24"/>
          <w:szCs w:val="24"/>
          <w:lang w:val="sv-SE"/>
        </w:rPr>
      </w:pPr>
      <w:r w:rsidRPr="00AA48C2">
        <w:rPr>
          <w:rFonts w:ascii="Arial Narrow" w:hAnsi="Arial Narrow" w:cs="Arial Narrow"/>
          <w:b/>
          <w:bCs/>
          <w:sz w:val="24"/>
          <w:szCs w:val="24"/>
          <w:lang w:val="sv-SE"/>
        </w:rPr>
        <w:t>Kesimpulan</w:t>
      </w:r>
    </w:p>
    <w:p w:rsidR="00B5281B" w:rsidRPr="00AA48C2" w:rsidRDefault="00B5281B" w:rsidP="00CF6C49">
      <w:pPr>
        <w:autoSpaceDE w:val="0"/>
        <w:autoSpaceDN w:val="0"/>
        <w:adjustRightInd w:val="0"/>
        <w:spacing w:after="0" w:line="360" w:lineRule="auto"/>
        <w:ind w:firstLine="720"/>
        <w:jc w:val="both"/>
        <w:rPr>
          <w:rFonts w:ascii="Arial Narrow" w:hAnsi="Arial Narrow" w:cs="Arial Narrow"/>
          <w:sz w:val="24"/>
          <w:szCs w:val="24"/>
          <w:lang w:val="sv-SE"/>
        </w:rPr>
      </w:pPr>
      <w:r w:rsidRPr="00AA48C2">
        <w:rPr>
          <w:rFonts w:ascii="Arial Narrow" w:hAnsi="Arial Narrow" w:cs="Arial Narrow"/>
          <w:sz w:val="24"/>
          <w:szCs w:val="24"/>
          <w:lang w:val="sv-SE"/>
        </w:rPr>
        <w:t xml:space="preserve">Berdasarkan hasil penelitian dan pembahasan maka dapat ditarik kesimpulan sebagai berikut adalah : </w:t>
      </w:r>
    </w:p>
    <w:p w:rsidR="00B5281B" w:rsidRPr="00AA48C2" w:rsidRDefault="00B5281B" w:rsidP="006C3CC6">
      <w:pPr>
        <w:pStyle w:val="ListParagraph"/>
        <w:numPr>
          <w:ilvl w:val="0"/>
          <w:numId w:val="1"/>
        </w:numPr>
        <w:spacing w:line="360" w:lineRule="auto"/>
        <w:ind w:left="360"/>
        <w:jc w:val="both"/>
        <w:rPr>
          <w:rFonts w:ascii="Arial Narrow" w:hAnsi="Arial Narrow" w:cs="Arial Narrow"/>
          <w:noProof/>
          <w:sz w:val="24"/>
          <w:szCs w:val="24"/>
          <w:lang w:val="sv-SE"/>
        </w:rPr>
      </w:pPr>
      <w:r w:rsidRPr="00AA48C2">
        <w:rPr>
          <w:rFonts w:ascii="Arial Narrow" w:hAnsi="Arial Narrow" w:cs="Arial Narrow"/>
          <w:noProof/>
          <w:sz w:val="24"/>
          <w:szCs w:val="24"/>
          <w:lang w:val="sv-SE"/>
        </w:rPr>
        <w:t xml:space="preserve">Jenis kayu memiliki pengaruh nyata terhadap produktivitas </w:t>
      </w:r>
      <w:r w:rsidRPr="00AA48C2">
        <w:rPr>
          <w:rFonts w:ascii="Arial Narrow" w:hAnsi="Arial Narrow" w:cs="Arial Narrow"/>
          <w:i/>
          <w:iCs/>
          <w:noProof/>
          <w:sz w:val="24"/>
          <w:szCs w:val="24"/>
          <w:lang w:val="sv-SE"/>
        </w:rPr>
        <w:t>Trigona sp.</w:t>
      </w:r>
      <w:r w:rsidRPr="00AA48C2">
        <w:rPr>
          <w:rFonts w:ascii="Arial Narrow" w:hAnsi="Arial Narrow" w:cs="Arial Narrow"/>
          <w:noProof/>
          <w:sz w:val="24"/>
          <w:szCs w:val="24"/>
          <w:lang w:val="sv-SE"/>
        </w:rPr>
        <w:t xml:space="preserve"> </w:t>
      </w:r>
      <w:r w:rsidRPr="00AA48C2">
        <w:rPr>
          <w:rFonts w:ascii="Arial Narrow" w:hAnsi="Arial Narrow" w:cs="Arial Narrow"/>
          <w:noProof/>
          <w:sz w:val="24"/>
          <w:szCs w:val="24"/>
        </w:rPr>
        <w:t xml:space="preserve">Karena jenis kayu merupakan faktor yang memiliki pengaruh yang signifikan terhadap semua variabel pengamatan. Jenis kayu yang paling ideal digunakan jika dilihat dari perbedaan nilai produktivitas yang dihasilkan tiap kayu adalah jenis kayu kemiri </w:t>
      </w:r>
      <w:r w:rsidRPr="00AA48C2">
        <w:rPr>
          <w:rFonts w:ascii="Arial Narrow" w:hAnsi="Arial Narrow" w:cs="Arial Narrow"/>
          <w:sz w:val="24"/>
          <w:szCs w:val="24"/>
        </w:rPr>
        <w:t>(</w:t>
      </w:r>
      <w:r w:rsidRPr="00AA48C2">
        <w:rPr>
          <w:rFonts w:ascii="Arial Narrow" w:hAnsi="Arial Narrow" w:cs="Arial Narrow"/>
          <w:i/>
          <w:iCs/>
          <w:sz w:val="24"/>
          <w:szCs w:val="24"/>
        </w:rPr>
        <w:t>Aleurites moluccana</w:t>
      </w:r>
      <w:r w:rsidRPr="00AA48C2">
        <w:rPr>
          <w:rFonts w:ascii="Arial Narrow" w:hAnsi="Arial Narrow" w:cs="Arial Narrow"/>
          <w:sz w:val="24"/>
          <w:szCs w:val="24"/>
        </w:rPr>
        <w:t>) yang memiliki produktivitas tertinggi dengan skor produktivitas yaitu 14, kemudian jenis kayu dadap (</w:t>
      </w:r>
      <w:r w:rsidRPr="00AA48C2">
        <w:rPr>
          <w:rFonts w:ascii="Arial Narrow" w:hAnsi="Arial Narrow" w:cs="Arial Narrow"/>
          <w:i/>
          <w:iCs/>
          <w:sz w:val="24"/>
          <w:szCs w:val="24"/>
        </w:rPr>
        <w:t>Erythrina variegate</w:t>
      </w:r>
      <w:r w:rsidRPr="00AA48C2">
        <w:rPr>
          <w:rFonts w:ascii="Arial Narrow" w:hAnsi="Arial Narrow" w:cs="Arial Narrow"/>
          <w:sz w:val="24"/>
          <w:szCs w:val="24"/>
        </w:rPr>
        <w:t>) dengan skor produktivitas sebesar 10 dan yang terakhir jenis kayu sengon (</w:t>
      </w:r>
      <w:r w:rsidRPr="00AA48C2">
        <w:rPr>
          <w:rFonts w:ascii="Arial Narrow" w:hAnsi="Arial Narrow" w:cs="Arial Narrow"/>
          <w:i/>
          <w:iCs/>
          <w:sz w:val="24"/>
          <w:szCs w:val="24"/>
        </w:rPr>
        <w:t>Paraserianthes falcataria</w:t>
      </w:r>
      <w:r w:rsidRPr="00AA48C2">
        <w:rPr>
          <w:rFonts w:ascii="Arial Narrow" w:hAnsi="Arial Narrow" w:cs="Arial Narrow"/>
          <w:sz w:val="24"/>
          <w:szCs w:val="24"/>
        </w:rPr>
        <w:t xml:space="preserve">) dengan skor produktivitas sebesar 6. </w:t>
      </w:r>
      <w:r w:rsidRPr="00AA48C2">
        <w:rPr>
          <w:rFonts w:ascii="Arial Narrow" w:hAnsi="Arial Narrow" w:cs="Arial Narrow"/>
          <w:sz w:val="24"/>
          <w:szCs w:val="24"/>
          <w:lang w:val="sv-SE"/>
        </w:rPr>
        <w:t xml:space="preserve">Sedangkan ukuran stup tidak memiliki pengaruh yang signifikan terhadap produktivitas </w:t>
      </w:r>
      <w:r w:rsidRPr="00AA48C2">
        <w:rPr>
          <w:rFonts w:ascii="Arial Narrow" w:hAnsi="Arial Narrow" w:cs="Arial Narrow"/>
          <w:i/>
          <w:iCs/>
          <w:sz w:val="24"/>
          <w:szCs w:val="24"/>
          <w:lang w:val="sv-SE"/>
        </w:rPr>
        <w:t>Trigona sp</w:t>
      </w:r>
      <w:r w:rsidRPr="00AA48C2">
        <w:rPr>
          <w:rFonts w:ascii="Arial Narrow" w:hAnsi="Arial Narrow" w:cs="Arial Narrow"/>
          <w:sz w:val="24"/>
          <w:szCs w:val="24"/>
          <w:lang w:val="sv-SE"/>
        </w:rPr>
        <w:t>. Karena faktor ukuran stup tidak memiliki pengaruh yang signifikan pada semua variabel pengamatan. Produktivitas stup dengan ukuran 37x18x18,5cm memiliki skor sebesar 7, yang relatif sama dengan skor produktivitas stup ukuran 30x20x20cm yaitu sebesar 8.</w:t>
      </w:r>
    </w:p>
    <w:p w:rsidR="00B5281B" w:rsidRPr="00AA48C2" w:rsidRDefault="00B5281B" w:rsidP="006C3CC6">
      <w:pPr>
        <w:pStyle w:val="ListParagraph"/>
        <w:numPr>
          <w:ilvl w:val="0"/>
          <w:numId w:val="1"/>
        </w:numPr>
        <w:spacing w:line="360" w:lineRule="auto"/>
        <w:ind w:left="360"/>
        <w:jc w:val="both"/>
        <w:rPr>
          <w:rFonts w:ascii="Arial Narrow" w:hAnsi="Arial Narrow" w:cs="Arial Narrow"/>
          <w:noProof/>
          <w:sz w:val="24"/>
          <w:szCs w:val="24"/>
          <w:lang w:val="sv-SE"/>
        </w:rPr>
      </w:pPr>
      <w:r w:rsidRPr="00AA48C2">
        <w:rPr>
          <w:rFonts w:ascii="Arial Narrow" w:hAnsi="Arial Narrow" w:cs="Arial Narrow"/>
          <w:noProof/>
          <w:sz w:val="24"/>
          <w:szCs w:val="24"/>
          <w:lang w:val="sv-SE"/>
        </w:rPr>
        <w:t xml:space="preserve">Interaksi jenis kayu dan ukuran stup memiliki pengaruh yang signifikan terhadap produktivitas </w:t>
      </w:r>
      <w:r w:rsidRPr="00AA48C2">
        <w:rPr>
          <w:rFonts w:ascii="Arial Narrow" w:hAnsi="Arial Narrow" w:cs="Arial Narrow"/>
          <w:i/>
          <w:iCs/>
          <w:noProof/>
          <w:sz w:val="24"/>
          <w:szCs w:val="24"/>
          <w:lang w:val="sv-SE"/>
        </w:rPr>
        <w:t xml:space="preserve">Trigona sp </w:t>
      </w:r>
      <w:r w:rsidRPr="00AA48C2">
        <w:rPr>
          <w:rFonts w:ascii="Arial Narrow" w:hAnsi="Arial Narrow" w:cs="Arial Narrow"/>
          <w:noProof/>
          <w:sz w:val="24"/>
          <w:szCs w:val="24"/>
          <w:lang w:val="sv-SE"/>
        </w:rPr>
        <w:t xml:space="preserve">yang terjadi pada variabel aktivitas keluar masuk </w:t>
      </w:r>
      <w:r w:rsidRPr="00AA48C2">
        <w:rPr>
          <w:rFonts w:ascii="Arial Narrow" w:hAnsi="Arial Narrow" w:cs="Arial Narrow"/>
          <w:i/>
          <w:iCs/>
          <w:noProof/>
          <w:sz w:val="24"/>
          <w:szCs w:val="24"/>
          <w:lang w:val="sv-SE"/>
        </w:rPr>
        <w:t>Trigona sp</w:t>
      </w:r>
      <w:r w:rsidRPr="00AA48C2">
        <w:rPr>
          <w:rFonts w:ascii="Arial Narrow" w:hAnsi="Arial Narrow" w:cs="Arial Narrow"/>
          <w:noProof/>
          <w:sz w:val="24"/>
          <w:szCs w:val="24"/>
          <w:lang w:val="sv-SE"/>
        </w:rPr>
        <w:t xml:space="preserve"> pagi hari dan bobot koloni pada pengamatan terakhir yaitu minggu ke-12. Sedangkan interaksi jenis kayu dan ukuran stup yang ideal digunakan yaitu jenis kayu kemiri ukuran 30x20x20cm (A3B2) dengan skor produktivitas 28 dan ukuran stup yang memiliki skor produktivitas terkecil yaitu jenis kayu sengon dengan ukuran 30x20x20cm (A1B2) yang memilki skor produktivitas sebesar 7.</w:t>
      </w:r>
    </w:p>
    <w:p w:rsidR="00B5281B" w:rsidRPr="00AA48C2" w:rsidRDefault="00B5281B" w:rsidP="00E36445">
      <w:pPr>
        <w:pStyle w:val="ListParagraph"/>
        <w:autoSpaceDE w:val="0"/>
        <w:autoSpaceDN w:val="0"/>
        <w:adjustRightInd w:val="0"/>
        <w:ind w:left="426"/>
        <w:jc w:val="center"/>
        <w:rPr>
          <w:rFonts w:ascii="Arial Narrow" w:hAnsi="Arial Narrow" w:cs="Arial Narrow"/>
          <w:b/>
          <w:bCs/>
          <w:lang w:val="sv-SE"/>
        </w:rPr>
      </w:pPr>
    </w:p>
    <w:p w:rsidR="00B5281B" w:rsidRPr="00AA48C2" w:rsidRDefault="00B5281B" w:rsidP="00E36445">
      <w:pPr>
        <w:pStyle w:val="ListParagraph"/>
        <w:autoSpaceDE w:val="0"/>
        <w:autoSpaceDN w:val="0"/>
        <w:adjustRightInd w:val="0"/>
        <w:ind w:left="426"/>
        <w:jc w:val="center"/>
        <w:rPr>
          <w:rFonts w:ascii="Arial Narrow" w:hAnsi="Arial Narrow" w:cs="Arial Narrow"/>
          <w:lang w:val="id-ID"/>
        </w:rPr>
      </w:pPr>
      <w:r w:rsidRPr="00AA48C2">
        <w:rPr>
          <w:rFonts w:ascii="Arial Narrow" w:hAnsi="Arial Narrow" w:cs="Arial Narrow"/>
          <w:b/>
          <w:bCs/>
          <w:lang w:val="sv-SE"/>
        </w:rPr>
        <w:t>DAFTAR PUSTAKA</w:t>
      </w:r>
    </w:p>
    <w:p w:rsidR="00B5281B" w:rsidRPr="00AA48C2" w:rsidRDefault="00B5281B" w:rsidP="004A5F42">
      <w:pPr>
        <w:autoSpaceDE w:val="0"/>
        <w:autoSpaceDN w:val="0"/>
        <w:adjustRightInd w:val="0"/>
        <w:spacing w:after="0" w:line="240" w:lineRule="auto"/>
        <w:ind w:left="630" w:hanging="630"/>
        <w:jc w:val="both"/>
        <w:rPr>
          <w:rFonts w:ascii="Arial Narrow" w:hAnsi="Arial Narrow" w:cs="Arial Narrow"/>
          <w:sz w:val="24"/>
          <w:szCs w:val="24"/>
        </w:rPr>
      </w:pPr>
      <w:r w:rsidRPr="00AA48C2">
        <w:rPr>
          <w:rFonts w:ascii="Arial Narrow" w:hAnsi="Arial Narrow" w:cs="Arial Narrow"/>
          <w:sz w:val="24"/>
          <w:szCs w:val="24"/>
          <w:lang w:val="sv-SE"/>
        </w:rPr>
        <w:t xml:space="preserve">Alex, S. 2012. </w:t>
      </w:r>
      <w:r w:rsidRPr="00AA48C2">
        <w:rPr>
          <w:rFonts w:ascii="Arial Narrow" w:hAnsi="Arial Narrow" w:cs="Arial Narrow"/>
          <w:i/>
          <w:iCs/>
          <w:sz w:val="24"/>
          <w:szCs w:val="24"/>
          <w:lang w:val="sv-SE"/>
        </w:rPr>
        <w:t>Keajaiban Propolis Dalam Mengobati Penyakit</w:t>
      </w:r>
      <w:r w:rsidRPr="00AA48C2">
        <w:rPr>
          <w:rFonts w:ascii="Arial Narrow" w:hAnsi="Arial Narrow" w:cs="Arial Narrow"/>
          <w:sz w:val="24"/>
          <w:szCs w:val="24"/>
          <w:lang w:val="sv-SE"/>
        </w:rPr>
        <w:t xml:space="preserve">. Pustaka Baru Press. </w:t>
      </w:r>
      <w:r w:rsidRPr="00AA48C2">
        <w:rPr>
          <w:rFonts w:ascii="Arial Narrow" w:hAnsi="Arial Narrow" w:cs="Arial Narrow"/>
          <w:sz w:val="24"/>
          <w:szCs w:val="24"/>
        </w:rPr>
        <w:t>Yogyakarta.</w:t>
      </w:r>
    </w:p>
    <w:p w:rsidR="00B5281B" w:rsidRPr="00AA48C2" w:rsidRDefault="00B5281B" w:rsidP="004A5F42">
      <w:pPr>
        <w:autoSpaceDE w:val="0"/>
        <w:autoSpaceDN w:val="0"/>
        <w:adjustRightInd w:val="0"/>
        <w:spacing w:after="0" w:line="240" w:lineRule="auto"/>
        <w:ind w:left="630" w:hanging="630"/>
        <w:jc w:val="both"/>
        <w:rPr>
          <w:rFonts w:ascii="Arial Narrow" w:hAnsi="Arial Narrow" w:cs="Arial Narrow"/>
          <w:sz w:val="24"/>
          <w:szCs w:val="24"/>
        </w:rPr>
      </w:pPr>
    </w:p>
    <w:p w:rsidR="00B5281B" w:rsidRPr="00AA48C2" w:rsidRDefault="00B5281B" w:rsidP="004A5F42">
      <w:pPr>
        <w:autoSpaceDE w:val="0"/>
        <w:autoSpaceDN w:val="0"/>
        <w:adjustRightInd w:val="0"/>
        <w:spacing w:after="0" w:line="240" w:lineRule="auto"/>
        <w:ind w:left="630" w:hanging="630"/>
        <w:jc w:val="both"/>
        <w:rPr>
          <w:rFonts w:ascii="Arial Narrow" w:hAnsi="Arial Narrow" w:cs="Arial Narrow"/>
          <w:sz w:val="24"/>
          <w:szCs w:val="24"/>
        </w:rPr>
      </w:pPr>
      <w:r w:rsidRPr="00AA48C2">
        <w:rPr>
          <w:rFonts w:ascii="Arial Narrow" w:hAnsi="Arial Narrow" w:cs="Arial Narrow"/>
          <w:sz w:val="24"/>
          <w:szCs w:val="24"/>
          <w:lang w:val="fi-FI"/>
        </w:rPr>
        <w:t xml:space="preserve">Sastrisupadi, A. 1999. </w:t>
      </w:r>
      <w:r w:rsidRPr="00AA48C2">
        <w:rPr>
          <w:rFonts w:ascii="Arial Narrow" w:hAnsi="Arial Narrow" w:cs="Arial Narrow"/>
          <w:i/>
          <w:iCs/>
          <w:sz w:val="24"/>
          <w:szCs w:val="24"/>
          <w:lang w:val="fi-FI"/>
        </w:rPr>
        <w:t xml:space="preserve">Rancangan Percobaan Praktis Bidang Pertanian </w:t>
      </w:r>
      <w:r w:rsidRPr="00AA48C2">
        <w:rPr>
          <w:rFonts w:ascii="Arial Narrow" w:hAnsi="Arial Narrow" w:cs="Arial Narrow"/>
          <w:sz w:val="24"/>
          <w:szCs w:val="24"/>
          <w:lang w:val="fi-FI"/>
        </w:rPr>
        <w:t xml:space="preserve">Edisi Revisi. Kanisius. </w:t>
      </w:r>
      <w:r w:rsidRPr="00AA48C2">
        <w:rPr>
          <w:rFonts w:ascii="Arial Narrow" w:hAnsi="Arial Narrow" w:cs="Arial Narrow"/>
          <w:sz w:val="24"/>
          <w:szCs w:val="24"/>
        </w:rPr>
        <w:t>Yogyakarta.</w:t>
      </w:r>
    </w:p>
    <w:p w:rsidR="00B5281B" w:rsidRPr="00AA48C2" w:rsidRDefault="00B5281B" w:rsidP="004A5F42">
      <w:pPr>
        <w:autoSpaceDE w:val="0"/>
        <w:autoSpaceDN w:val="0"/>
        <w:adjustRightInd w:val="0"/>
        <w:spacing w:after="0" w:line="240" w:lineRule="auto"/>
        <w:ind w:left="630" w:hanging="630"/>
        <w:jc w:val="both"/>
        <w:rPr>
          <w:rFonts w:ascii="Arial Narrow" w:hAnsi="Arial Narrow" w:cs="Arial Narrow"/>
          <w:sz w:val="24"/>
          <w:szCs w:val="24"/>
        </w:rPr>
      </w:pPr>
    </w:p>
    <w:p w:rsidR="00B5281B" w:rsidRPr="00AA48C2" w:rsidRDefault="00B5281B" w:rsidP="00AA48C2">
      <w:pPr>
        <w:ind w:left="660" w:hanging="660"/>
        <w:jc w:val="both"/>
        <w:rPr>
          <w:rFonts w:ascii="Arial Narrow" w:hAnsi="Arial Narrow" w:cs="Arial Narrow"/>
          <w:sz w:val="24"/>
          <w:szCs w:val="24"/>
          <w:lang w:val="id-ID"/>
        </w:rPr>
      </w:pPr>
      <w:r w:rsidRPr="00AA48C2">
        <w:rPr>
          <w:rFonts w:ascii="Arial Narrow" w:hAnsi="Arial Narrow" w:cs="Arial Narrow"/>
          <w:sz w:val="24"/>
          <w:szCs w:val="24"/>
          <w:lang w:val="sv-SE"/>
        </w:rPr>
        <w:t xml:space="preserve">Muhammad. 2012. Budidaya Ternak Lebah. </w:t>
      </w:r>
      <w:hyperlink r:id="rId13" w:history="1">
        <w:r w:rsidRPr="00AA48C2">
          <w:rPr>
            <w:rStyle w:val="Hyperlink"/>
            <w:rFonts w:ascii="Arial Narrow" w:hAnsi="Arial Narrow" w:cs="Arial Narrow"/>
            <w:color w:val="auto"/>
            <w:sz w:val="24"/>
            <w:szCs w:val="24"/>
            <w:lang w:val="sv-SE"/>
          </w:rPr>
          <w:t>http://dj-panjang.blogspot.com/2012/11/budidaya-ternak-lebah.html</w:t>
        </w:r>
      </w:hyperlink>
      <w:r w:rsidRPr="00AA48C2">
        <w:rPr>
          <w:rFonts w:ascii="Arial Narrow" w:hAnsi="Arial Narrow" w:cs="Arial Narrow"/>
          <w:sz w:val="24"/>
          <w:szCs w:val="24"/>
          <w:lang w:val="sv-SE"/>
        </w:rPr>
        <w:t xml:space="preserve">. </w:t>
      </w:r>
      <w:r w:rsidRPr="00AA48C2">
        <w:rPr>
          <w:rFonts w:ascii="Arial Narrow" w:hAnsi="Arial Narrow" w:cs="Arial Narrow"/>
          <w:sz w:val="24"/>
          <w:szCs w:val="24"/>
          <w:lang w:val="id-ID"/>
        </w:rPr>
        <w:t>[</w:t>
      </w:r>
      <w:r w:rsidRPr="00AA48C2">
        <w:rPr>
          <w:rFonts w:ascii="Arial Narrow" w:hAnsi="Arial Narrow" w:cs="Arial Narrow"/>
          <w:sz w:val="24"/>
          <w:szCs w:val="24"/>
          <w:lang w:val="fi-FI"/>
        </w:rPr>
        <w:t>30 Agustus 2013</w:t>
      </w:r>
      <w:r w:rsidRPr="00AA48C2">
        <w:rPr>
          <w:rFonts w:ascii="Arial Narrow" w:hAnsi="Arial Narrow" w:cs="Arial Narrow"/>
          <w:sz w:val="24"/>
          <w:szCs w:val="24"/>
          <w:lang w:val="id-ID"/>
        </w:rPr>
        <w:t>].</w:t>
      </w:r>
    </w:p>
    <w:p w:rsidR="00B5281B" w:rsidRPr="00AA48C2" w:rsidRDefault="00B5281B" w:rsidP="00AA48C2">
      <w:pPr>
        <w:ind w:left="660" w:hanging="660"/>
        <w:jc w:val="both"/>
        <w:rPr>
          <w:rFonts w:ascii="Arial Narrow" w:hAnsi="Arial Narrow" w:cs="Arial Narrow"/>
          <w:sz w:val="26"/>
          <w:szCs w:val="26"/>
        </w:rPr>
      </w:pPr>
      <w:r w:rsidRPr="00AA48C2">
        <w:rPr>
          <w:rFonts w:ascii="Arial Narrow" w:hAnsi="Arial Narrow" w:cs="Arial Narrow"/>
          <w:sz w:val="26"/>
          <w:szCs w:val="26"/>
        </w:rPr>
        <w:t>Akratanakul, P. 1986</w:t>
      </w:r>
      <w:r w:rsidRPr="00AA48C2">
        <w:rPr>
          <w:rFonts w:ascii="Arial Narrow" w:hAnsi="Arial Narrow" w:cs="Arial Narrow"/>
          <w:i/>
          <w:iCs/>
          <w:sz w:val="26"/>
          <w:szCs w:val="26"/>
        </w:rPr>
        <w:t>. Beekeping in Asia. FAO Agricultural Service Bulletin</w:t>
      </w:r>
      <w:r w:rsidRPr="00AA48C2">
        <w:rPr>
          <w:rFonts w:ascii="Arial Narrow" w:hAnsi="Arial Narrow" w:cs="Arial Narrow"/>
          <w:sz w:val="26"/>
          <w:szCs w:val="26"/>
        </w:rPr>
        <w:t>, Roma.</w:t>
      </w:r>
    </w:p>
    <w:p w:rsidR="00B5281B" w:rsidRPr="00AA48C2" w:rsidRDefault="00B5281B" w:rsidP="00AA48C2">
      <w:pPr>
        <w:ind w:left="660" w:hanging="660"/>
        <w:jc w:val="both"/>
        <w:rPr>
          <w:rFonts w:ascii="Arial Narrow" w:hAnsi="Arial Narrow" w:cs="Arial Narrow"/>
          <w:sz w:val="26"/>
          <w:szCs w:val="26"/>
          <w:lang w:val="sv-SE"/>
        </w:rPr>
      </w:pPr>
      <w:r w:rsidRPr="00AA48C2">
        <w:rPr>
          <w:rFonts w:ascii="Arial Narrow" w:hAnsi="Arial Narrow" w:cs="Arial Narrow"/>
          <w:sz w:val="26"/>
          <w:szCs w:val="26"/>
        </w:rPr>
        <w:t>Abdilah, H. 2008. Pengaruh Volume Stup Terhadap Bobot Koloni dan Aktivitas Keluar Masuk Lebah Klanceng (</w:t>
      </w:r>
      <w:r w:rsidRPr="00AA48C2">
        <w:rPr>
          <w:rFonts w:ascii="Arial Narrow" w:hAnsi="Arial Narrow" w:cs="Arial Narrow"/>
          <w:i/>
          <w:iCs/>
          <w:sz w:val="26"/>
          <w:szCs w:val="26"/>
        </w:rPr>
        <w:t>Trigona sp</w:t>
      </w:r>
      <w:r w:rsidRPr="00AA48C2">
        <w:rPr>
          <w:rFonts w:ascii="Arial Narrow" w:hAnsi="Arial Narrow" w:cs="Arial Narrow"/>
          <w:sz w:val="26"/>
          <w:szCs w:val="26"/>
        </w:rPr>
        <w:t xml:space="preserve">). </w:t>
      </w:r>
      <w:r w:rsidRPr="00AA48C2">
        <w:rPr>
          <w:rFonts w:ascii="Arial Narrow" w:hAnsi="Arial Narrow" w:cs="Arial Narrow"/>
          <w:sz w:val="26"/>
          <w:szCs w:val="26"/>
          <w:lang w:val="sv-SE"/>
        </w:rPr>
        <w:t>Jurusan Produksi Ternak Fakultas Peternakan Universitas Brawijaya. Malang.</w:t>
      </w:r>
    </w:p>
    <w:p w:rsidR="00B5281B" w:rsidRPr="00AA48C2" w:rsidRDefault="00B5281B" w:rsidP="00AA48C2">
      <w:pPr>
        <w:ind w:left="660" w:hanging="660"/>
        <w:jc w:val="both"/>
        <w:rPr>
          <w:rFonts w:ascii="Arial Narrow" w:hAnsi="Arial Narrow" w:cs="Arial Narrow"/>
          <w:sz w:val="26"/>
          <w:szCs w:val="26"/>
          <w:lang w:val="id-ID"/>
        </w:rPr>
      </w:pPr>
      <w:r w:rsidRPr="00AA48C2">
        <w:rPr>
          <w:rFonts w:ascii="Arial Narrow" w:hAnsi="Arial Narrow" w:cs="Arial Narrow"/>
          <w:sz w:val="26"/>
          <w:szCs w:val="26"/>
          <w:lang w:val="id-ID"/>
        </w:rPr>
        <w:t xml:space="preserve">Mahmudi A. 2008. </w:t>
      </w:r>
      <w:r w:rsidRPr="00AA48C2">
        <w:rPr>
          <w:rFonts w:ascii="Arial Narrow" w:hAnsi="Arial Narrow" w:cs="Arial Narrow"/>
          <w:i/>
          <w:iCs/>
          <w:sz w:val="26"/>
          <w:szCs w:val="26"/>
          <w:lang w:val="id-ID"/>
        </w:rPr>
        <w:t>Keragaman Lignin Terlarut Asam (Acid Solube Lignin) Pada Empat Jenis Kayu Cepat Tumbuh</w:t>
      </w:r>
      <w:r w:rsidRPr="00AA48C2">
        <w:rPr>
          <w:rFonts w:ascii="Arial Narrow" w:hAnsi="Arial Narrow" w:cs="Arial Narrow"/>
          <w:sz w:val="26"/>
          <w:szCs w:val="26"/>
          <w:lang w:val="id-ID"/>
        </w:rPr>
        <w:t>. Departemen Hasil Hutan Institut Pertanian Bogor. Bogor.</w:t>
      </w:r>
    </w:p>
    <w:p w:rsidR="00B5281B" w:rsidRPr="00AA48C2" w:rsidRDefault="00B5281B" w:rsidP="00AA48C2">
      <w:pPr>
        <w:ind w:left="660" w:hanging="660"/>
        <w:jc w:val="both"/>
        <w:rPr>
          <w:rFonts w:ascii="Arial Narrow" w:hAnsi="Arial Narrow" w:cs="Arial Narrow"/>
          <w:sz w:val="26"/>
          <w:szCs w:val="26"/>
          <w:lang w:val="id-ID"/>
        </w:rPr>
      </w:pPr>
      <w:r w:rsidRPr="00AA48C2">
        <w:rPr>
          <w:rFonts w:ascii="Arial Narrow" w:hAnsi="Arial Narrow" w:cs="Arial Narrow"/>
          <w:sz w:val="26"/>
          <w:szCs w:val="26"/>
          <w:lang w:val="id-ID"/>
        </w:rPr>
        <w:t xml:space="preserve">Martawijaya A, I Kartasojana, Y. I. Mandong, S. A. Prawira, K. Kadir. 1989. </w:t>
      </w:r>
      <w:r w:rsidRPr="00AA48C2">
        <w:rPr>
          <w:rFonts w:ascii="Arial Narrow" w:hAnsi="Arial Narrow" w:cs="Arial Narrow"/>
          <w:i/>
          <w:iCs/>
          <w:sz w:val="26"/>
          <w:szCs w:val="26"/>
          <w:lang w:val="id-ID"/>
        </w:rPr>
        <w:t>Atlas Kayu Indonesia Jilid II</w:t>
      </w:r>
      <w:r w:rsidRPr="00AA48C2">
        <w:rPr>
          <w:rFonts w:ascii="Arial Narrow" w:hAnsi="Arial Narrow" w:cs="Arial Narrow"/>
          <w:sz w:val="26"/>
          <w:szCs w:val="26"/>
          <w:lang w:val="id-ID"/>
        </w:rPr>
        <w:t>. Departemen Kehutanan. Badan Penelitian dan Pengembangan Kehutanan. Bogor.</w:t>
      </w:r>
    </w:p>
    <w:p w:rsidR="00B5281B" w:rsidRPr="00AA48C2" w:rsidRDefault="00B5281B" w:rsidP="00AA48C2">
      <w:pPr>
        <w:ind w:left="660" w:hanging="660"/>
        <w:jc w:val="both"/>
        <w:rPr>
          <w:rFonts w:ascii="Arial Narrow" w:hAnsi="Arial Narrow" w:cs="Arial Narrow"/>
          <w:sz w:val="26"/>
          <w:szCs w:val="26"/>
          <w:lang w:val="id-ID"/>
        </w:rPr>
      </w:pPr>
      <w:r w:rsidRPr="00AA48C2">
        <w:rPr>
          <w:rFonts w:ascii="Arial Narrow" w:hAnsi="Arial Narrow" w:cs="Arial Narrow"/>
          <w:sz w:val="26"/>
          <w:szCs w:val="26"/>
          <w:lang w:val="id-ID"/>
        </w:rPr>
        <w:t>Paimin, F. R. 1994. Kemiri; Budidaya Dan Prospek Bisnis. PT. Penebar Swadaya. Jakarta</w:t>
      </w:r>
    </w:p>
    <w:p w:rsidR="00B5281B" w:rsidRPr="00AA48C2" w:rsidRDefault="00B5281B" w:rsidP="00AA48C2">
      <w:pPr>
        <w:ind w:left="660" w:hanging="660"/>
        <w:jc w:val="both"/>
        <w:rPr>
          <w:rFonts w:ascii="Arial Narrow" w:hAnsi="Arial Narrow" w:cs="Arial Narrow"/>
          <w:sz w:val="26"/>
          <w:szCs w:val="26"/>
          <w:lang w:val="fi-FI"/>
        </w:rPr>
      </w:pPr>
    </w:p>
    <w:sectPr w:rsidR="00B5281B" w:rsidRPr="00AA48C2" w:rsidSect="00AA48C2">
      <w:footerReference w:type="default" r:id="rId14"/>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1B" w:rsidRDefault="00B5281B" w:rsidP="00456492">
      <w:pPr>
        <w:spacing w:after="0" w:line="240" w:lineRule="auto"/>
      </w:pPr>
      <w:r>
        <w:separator/>
      </w:r>
    </w:p>
  </w:endnote>
  <w:endnote w:type="continuationSeparator" w:id="1">
    <w:p w:rsidR="00B5281B" w:rsidRDefault="00B5281B" w:rsidP="0045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B" w:rsidRPr="006D6424" w:rsidRDefault="00B5281B">
    <w:pPr>
      <w:pStyle w:val="Footer"/>
      <w:jc w:val="center"/>
      <w:rPr>
        <w:rFonts w:ascii="Arial Narrow" w:hAnsi="Arial Narrow" w:cs="Arial Narrow"/>
        <w:sz w:val="24"/>
        <w:szCs w:val="24"/>
      </w:rPr>
    </w:pPr>
    <w:r w:rsidRPr="006D6424">
      <w:rPr>
        <w:rFonts w:ascii="Arial Narrow" w:hAnsi="Arial Narrow" w:cs="Arial Narrow"/>
        <w:sz w:val="24"/>
        <w:szCs w:val="24"/>
      </w:rPr>
      <w:fldChar w:fldCharType="begin"/>
    </w:r>
    <w:r w:rsidRPr="006D6424">
      <w:rPr>
        <w:rFonts w:ascii="Arial Narrow" w:hAnsi="Arial Narrow" w:cs="Arial Narrow"/>
        <w:sz w:val="24"/>
        <w:szCs w:val="24"/>
      </w:rPr>
      <w:instrText xml:space="preserve"> PAGE   \* MERGEFORMAT </w:instrText>
    </w:r>
    <w:r w:rsidRPr="006D6424">
      <w:rPr>
        <w:rFonts w:ascii="Arial Narrow" w:hAnsi="Arial Narrow" w:cs="Arial Narrow"/>
        <w:sz w:val="24"/>
        <w:szCs w:val="24"/>
      </w:rPr>
      <w:fldChar w:fldCharType="separate"/>
    </w:r>
    <w:r>
      <w:rPr>
        <w:rFonts w:ascii="Arial Narrow" w:hAnsi="Arial Narrow" w:cs="Arial Narrow"/>
        <w:noProof/>
        <w:sz w:val="24"/>
        <w:szCs w:val="24"/>
      </w:rPr>
      <w:t>14</w:t>
    </w:r>
    <w:r w:rsidRPr="006D6424">
      <w:rPr>
        <w:rFonts w:ascii="Arial Narrow" w:hAnsi="Arial Narrow" w:cs="Arial Narrow"/>
        <w:sz w:val="24"/>
        <w:szCs w:val="24"/>
      </w:rPr>
      <w:fldChar w:fldCharType="end"/>
    </w:r>
  </w:p>
  <w:p w:rsidR="00B5281B" w:rsidRDefault="00B52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1B" w:rsidRDefault="00B5281B" w:rsidP="00456492">
      <w:pPr>
        <w:spacing w:after="0" w:line="240" w:lineRule="auto"/>
      </w:pPr>
      <w:r>
        <w:separator/>
      </w:r>
    </w:p>
  </w:footnote>
  <w:footnote w:type="continuationSeparator" w:id="1">
    <w:p w:rsidR="00B5281B" w:rsidRDefault="00B5281B" w:rsidP="00456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944"/>
    <w:multiLevelType w:val="hybridMultilevel"/>
    <w:tmpl w:val="D594323A"/>
    <w:lvl w:ilvl="0" w:tplc="558099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377250"/>
    <w:multiLevelType w:val="hybridMultilevel"/>
    <w:tmpl w:val="A8C40B24"/>
    <w:lvl w:ilvl="0" w:tplc="F4146D52">
      <w:start w:val="1"/>
      <w:numFmt w:val="decimal"/>
      <w:lvlText w:val="5.%1."/>
      <w:lvlJc w:val="left"/>
      <w:pPr>
        <w:tabs>
          <w:tab w:val="num" w:pos="1440"/>
        </w:tabs>
        <w:ind w:left="1440" w:hanging="360"/>
      </w:pPr>
      <w:rPr>
        <w:rFonts w:hint="default"/>
      </w:rPr>
    </w:lvl>
    <w:lvl w:ilvl="1" w:tplc="3F40D9AC">
      <w:start w:val="1"/>
      <w:numFmt w:val="decimal"/>
      <w:lvlText w:val="%2)"/>
      <w:lvlJc w:val="left"/>
      <w:pPr>
        <w:tabs>
          <w:tab w:val="num" w:pos="1440"/>
        </w:tabs>
        <w:ind w:left="1440" w:hanging="360"/>
      </w:pPr>
      <w:rPr>
        <w:rFonts w:hint="default"/>
        <w:i w:val="0"/>
        <w:iCs w:val="0"/>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B491AED"/>
    <w:multiLevelType w:val="multilevel"/>
    <w:tmpl w:val="9F7CFB46"/>
    <w:lvl w:ilvl="0">
      <w:start w:val="1"/>
      <w:numFmt w:val="decimal"/>
      <w:lvlText w:val="4.%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3084866"/>
    <w:multiLevelType w:val="hybridMultilevel"/>
    <w:tmpl w:val="58D43C48"/>
    <w:lvl w:ilvl="0" w:tplc="04210001">
      <w:start w:val="1"/>
      <w:numFmt w:val="bullet"/>
      <w:lvlText w:val=""/>
      <w:lvlJc w:val="left"/>
      <w:pPr>
        <w:ind w:left="1146" w:hanging="360"/>
      </w:pPr>
      <w:rPr>
        <w:rFonts w:ascii="Symbol" w:hAnsi="Symbol" w:cs="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cs="Wingdings" w:hint="default"/>
      </w:rPr>
    </w:lvl>
    <w:lvl w:ilvl="3" w:tplc="04210001">
      <w:start w:val="1"/>
      <w:numFmt w:val="bullet"/>
      <w:lvlText w:val=""/>
      <w:lvlJc w:val="left"/>
      <w:pPr>
        <w:ind w:left="3306" w:hanging="360"/>
      </w:pPr>
      <w:rPr>
        <w:rFonts w:ascii="Symbol" w:hAnsi="Symbol" w:cs="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cs="Wingdings" w:hint="default"/>
      </w:rPr>
    </w:lvl>
    <w:lvl w:ilvl="6" w:tplc="04210001">
      <w:start w:val="1"/>
      <w:numFmt w:val="bullet"/>
      <w:lvlText w:val=""/>
      <w:lvlJc w:val="left"/>
      <w:pPr>
        <w:ind w:left="5466" w:hanging="360"/>
      </w:pPr>
      <w:rPr>
        <w:rFonts w:ascii="Symbol" w:hAnsi="Symbol" w:cs="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cs="Wingdings" w:hint="default"/>
      </w:rPr>
    </w:lvl>
  </w:abstractNum>
  <w:abstractNum w:abstractNumId="4">
    <w:nsid w:val="6AF762F2"/>
    <w:multiLevelType w:val="hybridMultilevel"/>
    <w:tmpl w:val="9F7CFB46"/>
    <w:lvl w:ilvl="0" w:tplc="78B2A742">
      <w:start w:val="1"/>
      <w:numFmt w:val="decimal"/>
      <w:lvlText w:val="4.%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963"/>
    <w:rsid w:val="00006E2A"/>
    <w:rsid w:val="00015750"/>
    <w:rsid w:val="00034FAC"/>
    <w:rsid w:val="00040CFD"/>
    <w:rsid w:val="00045378"/>
    <w:rsid w:val="00052301"/>
    <w:rsid w:val="00053D2E"/>
    <w:rsid w:val="00077BB6"/>
    <w:rsid w:val="000859BC"/>
    <w:rsid w:val="00092A63"/>
    <w:rsid w:val="000A6210"/>
    <w:rsid w:val="000B31E2"/>
    <w:rsid w:val="000C3FFD"/>
    <w:rsid w:val="000C621D"/>
    <w:rsid w:val="00102629"/>
    <w:rsid w:val="001050CA"/>
    <w:rsid w:val="0012130B"/>
    <w:rsid w:val="00142513"/>
    <w:rsid w:val="001706E3"/>
    <w:rsid w:val="001D5621"/>
    <w:rsid w:val="00222083"/>
    <w:rsid w:val="00243A56"/>
    <w:rsid w:val="0025191D"/>
    <w:rsid w:val="002572B4"/>
    <w:rsid w:val="002B0E5B"/>
    <w:rsid w:val="002B6429"/>
    <w:rsid w:val="002F74ED"/>
    <w:rsid w:val="003147E2"/>
    <w:rsid w:val="0031505B"/>
    <w:rsid w:val="00316A76"/>
    <w:rsid w:val="00320917"/>
    <w:rsid w:val="003242BB"/>
    <w:rsid w:val="003836B9"/>
    <w:rsid w:val="003853D7"/>
    <w:rsid w:val="00392885"/>
    <w:rsid w:val="003D3031"/>
    <w:rsid w:val="003E2BA5"/>
    <w:rsid w:val="003E76CF"/>
    <w:rsid w:val="003F7A36"/>
    <w:rsid w:val="00427F63"/>
    <w:rsid w:val="00440C34"/>
    <w:rsid w:val="004502BC"/>
    <w:rsid w:val="00450A59"/>
    <w:rsid w:val="00456492"/>
    <w:rsid w:val="00461324"/>
    <w:rsid w:val="00465963"/>
    <w:rsid w:val="0047040A"/>
    <w:rsid w:val="004A428B"/>
    <w:rsid w:val="004A5F42"/>
    <w:rsid w:val="004E0481"/>
    <w:rsid w:val="005227E2"/>
    <w:rsid w:val="00545969"/>
    <w:rsid w:val="005657E4"/>
    <w:rsid w:val="00595186"/>
    <w:rsid w:val="0061488F"/>
    <w:rsid w:val="00630DA9"/>
    <w:rsid w:val="00635998"/>
    <w:rsid w:val="00652F4E"/>
    <w:rsid w:val="006537F7"/>
    <w:rsid w:val="006701FE"/>
    <w:rsid w:val="006A24C1"/>
    <w:rsid w:val="006B6610"/>
    <w:rsid w:val="006C3CC6"/>
    <w:rsid w:val="006D14F6"/>
    <w:rsid w:val="006D6424"/>
    <w:rsid w:val="006E4E92"/>
    <w:rsid w:val="006F4D47"/>
    <w:rsid w:val="006F64AD"/>
    <w:rsid w:val="00712895"/>
    <w:rsid w:val="007151C7"/>
    <w:rsid w:val="00720EB8"/>
    <w:rsid w:val="00721FD2"/>
    <w:rsid w:val="00727C08"/>
    <w:rsid w:val="00733B8E"/>
    <w:rsid w:val="00755F93"/>
    <w:rsid w:val="007659DF"/>
    <w:rsid w:val="007763F1"/>
    <w:rsid w:val="007870D5"/>
    <w:rsid w:val="00792924"/>
    <w:rsid w:val="007C2A98"/>
    <w:rsid w:val="008162A5"/>
    <w:rsid w:val="00817956"/>
    <w:rsid w:val="0083030C"/>
    <w:rsid w:val="00887917"/>
    <w:rsid w:val="00891416"/>
    <w:rsid w:val="00896E1C"/>
    <w:rsid w:val="008B2DBF"/>
    <w:rsid w:val="008C7A57"/>
    <w:rsid w:val="008D4AD4"/>
    <w:rsid w:val="008D6570"/>
    <w:rsid w:val="008D738D"/>
    <w:rsid w:val="008F759B"/>
    <w:rsid w:val="00902A92"/>
    <w:rsid w:val="00914E21"/>
    <w:rsid w:val="0093027E"/>
    <w:rsid w:val="00934749"/>
    <w:rsid w:val="00976475"/>
    <w:rsid w:val="009931B4"/>
    <w:rsid w:val="009951A5"/>
    <w:rsid w:val="009951FF"/>
    <w:rsid w:val="009B39CF"/>
    <w:rsid w:val="009C1D86"/>
    <w:rsid w:val="009C62D8"/>
    <w:rsid w:val="009F08D4"/>
    <w:rsid w:val="009F0A4C"/>
    <w:rsid w:val="00A13D70"/>
    <w:rsid w:val="00A25804"/>
    <w:rsid w:val="00A27EF4"/>
    <w:rsid w:val="00A45B40"/>
    <w:rsid w:val="00A54849"/>
    <w:rsid w:val="00A869B8"/>
    <w:rsid w:val="00A95687"/>
    <w:rsid w:val="00AA43EE"/>
    <w:rsid w:val="00AA48C2"/>
    <w:rsid w:val="00AC5DBF"/>
    <w:rsid w:val="00AE071E"/>
    <w:rsid w:val="00AF6322"/>
    <w:rsid w:val="00B013BB"/>
    <w:rsid w:val="00B054D3"/>
    <w:rsid w:val="00B36527"/>
    <w:rsid w:val="00B40E65"/>
    <w:rsid w:val="00B5281B"/>
    <w:rsid w:val="00B70E4B"/>
    <w:rsid w:val="00B85C6E"/>
    <w:rsid w:val="00B90630"/>
    <w:rsid w:val="00BA61EB"/>
    <w:rsid w:val="00BF0516"/>
    <w:rsid w:val="00C043AF"/>
    <w:rsid w:val="00C23AB3"/>
    <w:rsid w:val="00C33565"/>
    <w:rsid w:val="00C5273B"/>
    <w:rsid w:val="00C56DBC"/>
    <w:rsid w:val="00C73483"/>
    <w:rsid w:val="00C76C27"/>
    <w:rsid w:val="00C94F7B"/>
    <w:rsid w:val="00CA40E5"/>
    <w:rsid w:val="00CB36E9"/>
    <w:rsid w:val="00CF6227"/>
    <w:rsid w:val="00CF6C49"/>
    <w:rsid w:val="00D0039D"/>
    <w:rsid w:val="00D03B7A"/>
    <w:rsid w:val="00D05459"/>
    <w:rsid w:val="00D05EAD"/>
    <w:rsid w:val="00D11125"/>
    <w:rsid w:val="00D40E61"/>
    <w:rsid w:val="00D53373"/>
    <w:rsid w:val="00D56C69"/>
    <w:rsid w:val="00D7005E"/>
    <w:rsid w:val="00D96C38"/>
    <w:rsid w:val="00DA2F21"/>
    <w:rsid w:val="00DB62C5"/>
    <w:rsid w:val="00DC2635"/>
    <w:rsid w:val="00DC7D93"/>
    <w:rsid w:val="00E1309A"/>
    <w:rsid w:val="00E13D6D"/>
    <w:rsid w:val="00E21E0D"/>
    <w:rsid w:val="00E36445"/>
    <w:rsid w:val="00E43B79"/>
    <w:rsid w:val="00E5401C"/>
    <w:rsid w:val="00E6609F"/>
    <w:rsid w:val="00E832EE"/>
    <w:rsid w:val="00E946D3"/>
    <w:rsid w:val="00EB47DA"/>
    <w:rsid w:val="00EC0509"/>
    <w:rsid w:val="00EC23E5"/>
    <w:rsid w:val="00ED5D87"/>
    <w:rsid w:val="00EE6299"/>
    <w:rsid w:val="00EE74FD"/>
    <w:rsid w:val="00F045CE"/>
    <w:rsid w:val="00F04991"/>
    <w:rsid w:val="00F055B8"/>
    <w:rsid w:val="00F07264"/>
    <w:rsid w:val="00F76989"/>
    <w:rsid w:val="00F862DE"/>
    <w:rsid w:val="00FA204A"/>
    <w:rsid w:val="00FA5DDA"/>
    <w:rsid w:val="00FC246E"/>
    <w:rsid w:val="00FC25FB"/>
    <w:rsid w:val="00FC4243"/>
    <w:rsid w:val="00FD69E0"/>
    <w:rsid w:val="00FF38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5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792924"/>
  </w:style>
  <w:style w:type="character" w:customStyle="1" w:styleId="sehl">
    <w:name w:val="sehl"/>
    <w:basedOn w:val="DefaultParagraphFont"/>
    <w:uiPriority w:val="99"/>
    <w:rsid w:val="000859BC"/>
  </w:style>
  <w:style w:type="paragraph" w:styleId="ListParagraph">
    <w:name w:val="List Paragraph"/>
    <w:basedOn w:val="Normal"/>
    <w:uiPriority w:val="99"/>
    <w:qFormat/>
    <w:rsid w:val="000859BC"/>
    <w:pPr>
      <w:ind w:left="720"/>
    </w:pPr>
  </w:style>
  <w:style w:type="paragraph" w:styleId="BalloonText">
    <w:name w:val="Balloon Text"/>
    <w:basedOn w:val="Normal"/>
    <w:link w:val="BalloonTextChar"/>
    <w:uiPriority w:val="99"/>
    <w:semiHidden/>
    <w:rsid w:val="00FA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DDA"/>
    <w:rPr>
      <w:rFonts w:ascii="Tahoma" w:hAnsi="Tahoma" w:cs="Tahoma"/>
      <w:sz w:val="16"/>
      <w:szCs w:val="16"/>
    </w:rPr>
  </w:style>
  <w:style w:type="table" w:styleId="TableGrid">
    <w:name w:val="Table Grid"/>
    <w:basedOn w:val="TableNormal"/>
    <w:uiPriority w:val="99"/>
    <w:rsid w:val="00034FA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034FAC"/>
    <w:rPr>
      <w:rFonts w:ascii="Times New Roman" w:hAnsi="Times New Roman"/>
      <w:sz w:val="24"/>
      <w:szCs w:val="24"/>
    </w:rPr>
  </w:style>
  <w:style w:type="character" w:customStyle="1" w:styleId="shorttext">
    <w:name w:val="short_text"/>
    <w:basedOn w:val="DefaultParagraphFont"/>
    <w:uiPriority w:val="99"/>
    <w:rsid w:val="00045378"/>
  </w:style>
  <w:style w:type="character" w:styleId="Hyperlink">
    <w:name w:val="Hyperlink"/>
    <w:basedOn w:val="DefaultParagraphFont"/>
    <w:uiPriority w:val="99"/>
    <w:rsid w:val="00E36445"/>
    <w:rPr>
      <w:color w:val="0000FF"/>
      <w:u w:val="single"/>
    </w:rPr>
  </w:style>
  <w:style w:type="paragraph" w:styleId="Footer">
    <w:name w:val="footer"/>
    <w:basedOn w:val="Normal"/>
    <w:link w:val="FooterChar"/>
    <w:uiPriority w:val="99"/>
    <w:rsid w:val="00E3644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locked/>
    <w:rsid w:val="00E36445"/>
    <w:rPr>
      <w:lang w:val="id-ID"/>
    </w:rPr>
  </w:style>
  <w:style w:type="paragraph" w:styleId="Header">
    <w:name w:val="header"/>
    <w:basedOn w:val="Normal"/>
    <w:link w:val="HeaderChar"/>
    <w:uiPriority w:val="99"/>
    <w:semiHidden/>
    <w:rsid w:val="00930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3027E"/>
  </w:style>
  <w:style w:type="character" w:customStyle="1" w:styleId="longtext">
    <w:name w:val="long_text"/>
    <w:basedOn w:val="DefaultParagraphFont"/>
    <w:uiPriority w:val="99"/>
    <w:rsid w:val="00630DA9"/>
  </w:style>
  <w:style w:type="paragraph" w:styleId="NormalWeb">
    <w:name w:val="Normal (Web)"/>
    <w:basedOn w:val="Normal"/>
    <w:uiPriority w:val="99"/>
    <w:rsid w:val="00006E2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757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j-panjang.blogspot.com/2012/11/budidaya-ternak-lebah.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14</Pages>
  <Words>3438</Words>
  <Characters>19597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VEGETASI DAN PENDUGAAN CADANGAN KARBON PADA PENGGUNAAN LAHAN DI KAWASAN HUTAN DENGAN TUJUAN KHUSUS (KHDTK) SENARU LOMBOK UTARA</dc:title>
  <dc:subject/>
  <dc:creator>Aigoo</dc:creator>
  <cp:keywords/>
  <dc:description/>
  <cp:lastModifiedBy>TIM HELP</cp:lastModifiedBy>
  <cp:revision>16</cp:revision>
  <cp:lastPrinted>2013-10-01T17:19:00Z</cp:lastPrinted>
  <dcterms:created xsi:type="dcterms:W3CDTF">2014-02-19T04:13:00Z</dcterms:created>
  <dcterms:modified xsi:type="dcterms:W3CDTF">2014-02-19T06:59:00Z</dcterms:modified>
</cp:coreProperties>
</file>