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0FF" w:rsidRDefault="000070FF" w:rsidP="000070FF">
      <w:pPr>
        <w:spacing w:after="0" w:line="240" w:lineRule="auto"/>
        <w:jc w:val="center"/>
        <w:rPr>
          <w:rFonts w:ascii="Arial Narrow" w:hAnsi="Arial Narrow" w:cs="Arial"/>
          <w:b/>
          <w:sz w:val="24"/>
          <w:szCs w:val="24"/>
        </w:rPr>
      </w:pPr>
      <w:r w:rsidRPr="00896664">
        <w:rPr>
          <w:rFonts w:ascii="Arial Narrow" w:hAnsi="Arial Narrow" w:cs="Arial"/>
          <w:b/>
          <w:sz w:val="24"/>
          <w:szCs w:val="24"/>
        </w:rPr>
        <w:t>KEANEKARAGAMAN VEGETASI DAN KARAKTERISTIK LINGKUNGAN BERBAGAI KONDISI TUTUPAN LAHAN MANGROVE DI DESA JEROWARU KABUPATEN LOMBOK TIMUR</w:t>
      </w:r>
    </w:p>
    <w:p w:rsidR="000070FF" w:rsidRPr="005240DD" w:rsidRDefault="000070FF" w:rsidP="005240DD">
      <w:pPr>
        <w:spacing w:after="0" w:line="240" w:lineRule="auto"/>
        <w:jc w:val="center"/>
        <w:rPr>
          <w:rFonts w:ascii="Arial Narrow" w:hAnsi="Arial Narrow" w:cs="Arial"/>
          <w:b/>
          <w:sz w:val="24"/>
          <w:szCs w:val="24"/>
        </w:rPr>
      </w:pPr>
    </w:p>
    <w:p w:rsidR="005240DD" w:rsidRPr="005240DD" w:rsidRDefault="005240DD" w:rsidP="005240DD">
      <w:pPr>
        <w:spacing w:after="0" w:line="240" w:lineRule="auto"/>
        <w:jc w:val="center"/>
        <w:rPr>
          <w:rFonts w:ascii="Arial Narrow" w:hAnsi="Arial Narrow" w:cs="Arial"/>
          <w:b/>
          <w:sz w:val="24"/>
          <w:szCs w:val="24"/>
        </w:rPr>
      </w:pPr>
      <w:r w:rsidRPr="005240DD">
        <w:rPr>
          <w:rFonts w:ascii="Arial Narrow" w:hAnsi="Arial Narrow" w:cs="Arial"/>
          <w:b/>
          <w:sz w:val="24"/>
          <w:szCs w:val="24"/>
        </w:rPr>
        <w:t>VEGETATION DIVERSITY AND ENVIRONMENTAL CHARACTERISTICS OF VARIOUS CONDITIONS IN MANGROVE LAND COVER IN JEROWARU, EAST LOMBOK DISTRICT.</w:t>
      </w:r>
    </w:p>
    <w:p w:rsidR="005240DD" w:rsidRDefault="005240DD" w:rsidP="000070FF">
      <w:pPr>
        <w:spacing w:after="0" w:line="240" w:lineRule="auto"/>
        <w:jc w:val="center"/>
        <w:rPr>
          <w:rFonts w:ascii="Arial Narrow" w:hAnsi="Arial Narrow" w:cs="Arial"/>
          <w:sz w:val="24"/>
          <w:szCs w:val="24"/>
        </w:rPr>
      </w:pPr>
    </w:p>
    <w:p w:rsidR="000070FF" w:rsidRDefault="000070FF" w:rsidP="000070FF">
      <w:pPr>
        <w:spacing w:after="0" w:line="240" w:lineRule="auto"/>
        <w:jc w:val="center"/>
        <w:rPr>
          <w:rFonts w:ascii="Arial Narrow" w:hAnsi="Arial Narrow" w:cs="Times New Roman"/>
          <w:sz w:val="24"/>
          <w:szCs w:val="24"/>
        </w:rPr>
      </w:pPr>
      <w:r>
        <w:rPr>
          <w:rFonts w:ascii="Arial Narrow" w:hAnsi="Arial Narrow" w:cs="Arial"/>
          <w:sz w:val="24"/>
          <w:szCs w:val="24"/>
        </w:rPr>
        <w:t xml:space="preserve">Ari Tri Wahyudi, </w:t>
      </w:r>
      <w:r>
        <w:rPr>
          <w:rFonts w:ascii="Arial Narrow" w:hAnsi="Arial Narrow" w:cs="Times New Roman"/>
          <w:sz w:val="24"/>
          <w:szCs w:val="24"/>
        </w:rPr>
        <w:t>Muhamad Husni Idris, Budhy Setiawan</w:t>
      </w:r>
    </w:p>
    <w:p w:rsidR="000070FF" w:rsidRPr="00DD4AC6" w:rsidRDefault="000070FF" w:rsidP="000070FF">
      <w:pPr>
        <w:spacing w:after="0" w:line="240" w:lineRule="auto"/>
        <w:jc w:val="center"/>
        <w:outlineLvl w:val="0"/>
        <w:rPr>
          <w:rFonts w:ascii="Arial Narrow" w:hAnsi="Arial Narrow" w:cs="Times New Roman"/>
          <w:sz w:val="24"/>
          <w:szCs w:val="24"/>
        </w:rPr>
      </w:pPr>
      <w:r w:rsidRPr="00DD4AC6">
        <w:rPr>
          <w:rFonts w:ascii="Arial Narrow" w:hAnsi="Arial Narrow" w:cs="Times New Roman"/>
          <w:sz w:val="24"/>
          <w:szCs w:val="24"/>
        </w:rPr>
        <w:t>Program Studi Kehutanan Universitas Mataram</w:t>
      </w:r>
    </w:p>
    <w:p w:rsidR="000070FF" w:rsidRDefault="000070FF" w:rsidP="000070FF">
      <w:pPr>
        <w:spacing w:after="0" w:line="240" w:lineRule="auto"/>
        <w:jc w:val="center"/>
        <w:outlineLvl w:val="0"/>
        <w:rPr>
          <w:rFonts w:ascii="Arial Narrow" w:hAnsi="Arial Narrow" w:cs="Times New Roman"/>
          <w:sz w:val="24"/>
          <w:szCs w:val="24"/>
        </w:rPr>
      </w:pPr>
      <w:r>
        <w:rPr>
          <w:rFonts w:ascii="Arial Narrow" w:hAnsi="Arial Narrow" w:cs="Times New Roman"/>
          <w:sz w:val="24"/>
          <w:szCs w:val="24"/>
        </w:rPr>
        <w:t>Jl. Majapahit No. 62 Mataram Nusa Tenggara Barat</w:t>
      </w:r>
    </w:p>
    <w:p w:rsidR="000070FF" w:rsidRPr="00EE6E32" w:rsidRDefault="000070FF" w:rsidP="000070FF">
      <w:pPr>
        <w:spacing w:after="0" w:line="240" w:lineRule="auto"/>
        <w:rPr>
          <w:rFonts w:ascii="Arial Narrow" w:hAnsi="Arial Narrow" w:cs="Arial"/>
          <w:sz w:val="24"/>
          <w:szCs w:val="24"/>
        </w:rPr>
      </w:pPr>
    </w:p>
    <w:p w:rsidR="000070FF" w:rsidRDefault="000070FF" w:rsidP="000070FF">
      <w:pPr>
        <w:spacing w:after="0" w:line="240" w:lineRule="auto"/>
        <w:jc w:val="center"/>
        <w:rPr>
          <w:rFonts w:ascii="Arial Narrow" w:hAnsi="Arial Narrow" w:cs="Arial"/>
          <w:b/>
          <w:sz w:val="24"/>
          <w:szCs w:val="24"/>
        </w:rPr>
      </w:pPr>
      <w:r>
        <w:rPr>
          <w:rFonts w:ascii="Arial Narrow" w:hAnsi="Arial Narrow" w:cs="Arial"/>
          <w:b/>
          <w:sz w:val="24"/>
          <w:szCs w:val="24"/>
        </w:rPr>
        <w:t>ABSTRAK</w:t>
      </w:r>
    </w:p>
    <w:p w:rsidR="000070FF" w:rsidRDefault="00C14997" w:rsidP="000070FF">
      <w:pPr>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Mangrove memiliki manfaat secara ekologi maupun ekonomi.</w:t>
      </w:r>
      <w:r w:rsidR="00006872">
        <w:rPr>
          <w:rFonts w:ascii="Arial Narrow" w:eastAsia="Times New Roman" w:hAnsi="Arial Narrow" w:cs="Arial"/>
          <w:sz w:val="24"/>
          <w:szCs w:val="24"/>
        </w:rPr>
        <w:t xml:space="preserve"> </w:t>
      </w:r>
      <w:r w:rsidR="000070FF" w:rsidRPr="00EE6E32">
        <w:rPr>
          <w:rFonts w:ascii="Arial Narrow" w:eastAsia="Times New Roman" w:hAnsi="Arial Narrow" w:cs="Arial"/>
          <w:sz w:val="24"/>
          <w:szCs w:val="24"/>
        </w:rPr>
        <w:t xml:space="preserve">Mangrove </w:t>
      </w:r>
      <w:r>
        <w:rPr>
          <w:rFonts w:ascii="Arial Narrow" w:eastAsia="Times New Roman" w:hAnsi="Arial Narrow" w:cs="Arial"/>
          <w:sz w:val="24"/>
          <w:szCs w:val="24"/>
        </w:rPr>
        <w:t xml:space="preserve">dapat mengalami </w:t>
      </w:r>
      <w:r w:rsidR="000070FF" w:rsidRPr="00EE6E32">
        <w:rPr>
          <w:rFonts w:ascii="Arial Narrow" w:eastAsia="Times New Roman" w:hAnsi="Arial Narrow" w:cs="Arial"/>
          <w:sz w:val="24"/>
          <w:szCs w:val="24"/>
        </w:rPr>
        <w:t>gangguan akibat</w:t>
      </w:r>
      <w:r w:rsidR="00A7523C">
        <w:rPr>
          <w:rFonts w:ascii="Arial Narrow" w:eastAsia="Times New Roman" w:hAnsi="Arial Narrow" w:cs="Arial"/>
          <w:sz w:val="24"/>
          <w:szCs w:val="24"/>
        </w:rPr>
        <w:t xml:space="preserve"> kegiatan antropogenik.P</w:t>
      </w:r>
      <w:r w:rsidR="00F9215D">
        <w:rPr>
          <w:rFonts w:ascii="Arial Narrow" w:eastAsia="Times New Roman" w:hAnsi="Arial Narrow" w:cs="Arial"/>
          <w:sz w:val="24"/>
          <w:szCs w:val="24"/>
        </w:rPr>
        <w:t xml:space="preserve">engumpulan data keanekaragaman vegetasi penting diketahui sebagai dasar dalam </w:t>
      </w:r>
      <w:r w:rsidR="003D7DE7">
        <w:rPr>
          <w:rFonts w:ascii="Arial Narrow" w:eastAsia="Times New Roman" w:hAnsi="Arial Narrow" w:cs="Arial"/>
          <w:sz w:val="24"/>
          <w:szCs w:val="24"/>
        </w:rPr>
        <w:t>penentuan rencana pengelolaan mangrove dan sebagai bahan evaluasi aktifi</w:t>
      </w:r>
      <w:r w:rsidR="00A7523C">
        <w:rPr>
          <w:rFonts w:ascii="Arial Narrow" w:eastAsia="Times New Roman" w:hAnsi="Arial Narrow" w:cs="Arial"/>
          <w:sz w:val="24"/>
          <w:szCs w:val="24"/>
        </w:rPr>
        <w:t>t</w:t>
      </w:r>
      <w:bookmarkStart w:id="0" w:name="_GoBack"/>
      <w:bookmarkEnd w:id="0"/>
      <w:r w:rsidR="003D7DE7">
        <w:rPr>
          <w:rFonts w:ascii="Arial Narrow" w:eastAsia="Times New Roman" w:hAnsi="Arial Narrow" w:cs="Arial"/>
          <w:sz w:val="24"/>
          <w:szCs w:val="24"/>
        </w:rPr>
        <w:t>as masyarakat.</w:t>
      </w:r>
      <w:r w:rsidR="000070FF" w:rsidRPr="00EE6E32">
        <w:rPr>
          <w:rFonts w:ascii="Arial Narrow" w:eastAsia="Times New Roman" w:hAnsi="Arial Narrow" w:cs="Arial"/>
          <w:sz w:val="24"/>
          <w:szCs w:val="24"/>
        </w:rPr>
        <w:t>Penelitian ini bertujuan untuk mengetahui keanekaragaman vegetasi, karakteristik lingkungan, bentuk pemanfaatan dan penggunaan lahan pada kondisi mangrove alami, rehabilitasi dan rusak</w:t>
      </w:r>
      <w:r w:rsidR="001757D4">
        <w:rPr>
          <w:rFonts w:ascii="Arial Narrow" w:eastAsia="Times New Roman" w:hAnsi="Arial Narrow" w:cs="Arial"/>
          <w:sz w:val="24"/>
          <w:szCs w:val="24"/>
        </w:rPr>
        <w:t xml:space="preserve"> (terdegradasi)</w:t>
      </w:r>
      <w:r w:rsidR="000070FF" w:rsidRPr="00EE6E32">
        <w:rPr>
          <w:rFonts w:ascii="Arial Narrow" w:eastAsia="Times New Roman" w:hAnsi="Arial Narrow" w:cs="Arial"/>
          <w:sz w:val="24"/>
          <w:szCs w:val="24"/>
        </w:rPr>
        <w:t>.Penelitian ini menggunakaan metode deskriptif.</w:t>
      </w:r>
      <w:r w:rsidR="008D13B3">
        <w:rPr>
          <w:rFonts w:ascii="Arial Narrow" w:eastAsia="Times New Roman" w:hAnsi="Arial Narrow" w:cs="Arial"/>
          <w:sz w:val="24"/>
          <w:szCs w:val="24"/>
        </w:rPr>
        <w:t>D</w:t>
      </w:r>
      <w:r w:rsidR="000070FF" w:rsidRPr="00EE6E32">
        <w:rPr>
          <w:rFonts w:ascii="Arial Narrow" w:eastAsia="Times New Roman" w:hAnsi="Arial Narrow" w:cs="Arial"/>
          <w:sz w:val="24"/>
          <w:szCs w:val="24"/>
        </w:rPr>
        <w:t xml:space="preserve">ata keanekaragaman vegetasi mangrove </w:t>
      </w:r>
      <w:r w:rsidR="008D13B3">
        <w:rPr>
          <w:rFonts w:ascii="Arial Narrow" w:eastAsia="Times New Roman" w:hAnsi="Arial Narrow" w:cs="Arial"/>
          <w:sz w:val="24"/>
          <w:szCs w:val="24"/>
        </w:rPr>
        <w:t xml:space="preserve">dikumpulkan </w:t>
      </w:r>
      <w:r w:rsidR="000070FF" w:rsidRPr="00EE6E32">
        <w:rPr>
          <w:rFonts w:ascii="Arial Narrow" w:eastAsia="Times New Roman" w:hAnsi="Arial Narrow" w:cs="Arial"/>
          <w:sz w:val="24"/>
          <w:szCs w:val="24"/>
        </w:rPr>
        <w:t xml:space="preserve">menggunakan metode </w:t>
      </w:r>
      <w:r w:rsidR="000070FF" w:rsidRPr="00EE6E32">
        <w:rPr>
          <w:rFonts w:ascii="Arial Narrow" w:eastAsia="Times New Roman" w:hAnsi="Arial Narrow" w:cs="Arial"/>
          <w:i/>
          <w:sz w:val="24"/>
          <w:szCs w:val="24"/>
        </w:rPr>
        <w:t xml:space="preserve">line transec plot </w:t>
      </w:r>
      <w:r w:rsidR="000070FF" w:rsidRPr="00EE6E32">
        <w:rPr>
          <w:rFonts w:ascii="Arial Narrow" w:eastAsia="Times New Roman" w:hAnsi="Arial Narrow" w:cs="Arial"/>
          <w:sz w:val="24"/>
          <w:szCs w:val="24"/>
        </w:rPr>
        <w:t>dan dianalisis menggu</w:t>
      </w:r>
      <w:r w:rsidR="00E91DB0">
        <w:rPr>
          <w:rFonts w:ascii="Arial Narrow" w:eastAsia="Times New Roman" w:hAnsi="Arial Narrow" w:cs="Arial"/>
          <w:sz w:val="24"/>
          <w:szCs w:val="24"/>
        </w:rPr>
        <w:t>nakan rumus INP dan Shannon Wie</w:t>
      </w:r>
      <w:r w:rsidR="000070FF" w:rsidRPr="00EE6E32">
        <w:rPr>
          <w:rFonts w:ascii="Arial Narrow" w:eastAsia="Times New Roman" w:hAnsi="Arial Narrow" w:cs="Arial"/>
          <w:sz w:val="24"/>
          <w:szCs w:val="24"/>
        </w:rPr>
        <w:t xml:space="preserve">ner. Karakteristik lingkungan </w:t>
      </w:r>
      <w:r w:rsidR="008D13B3">
        <w:rPr>
          <w:rFonts w:ascii="Arial Narrow" w:eastAsia="Times New Roman" w:hAnsi="Arial Narrow" w:cs="Arial"/>
          <w:sz w:val="24"/>
          <w:szCs w:val="24"/>
        </w:rPr>
        <w:t>di</w:t>
      </w:r>
      <w:r w:rsidR="000070FF" w:rsidRPr="00EE6E32">
        <w:rPr>
          <w:rFonts w:ascii="Arial Narrow" w:eastAsia="Times New Roman" w:hAnsi="Arial Narrow" w:cs="Arial"/>
          <w:sz w:val="24"/>
          <w:szCs w:val="24"/>
        </w:rPr>
        <w:t xml:space="preserve">observasi langsung pada </w:t>
      </w:r>
      <w:r w:rsidR="008D13B3">
        <w:rPr>
          <w:rFonts w:ascii="Arial Narrow" w:eastAsia="Times New Roman" w:hAnsi="Arial Narrow" w:cs="Arial"/>
          <w:sz w:val="24"/>
          <w:szCs w:val="24"/>
        </w:rPr>
        <w:t xml:space="preserve">lahan </w:t>
      </w:r>
      <w:r w:rsidR="000070FF" w:rsidRPr="00EE6E32">
        <w:rPr>
          <w:rFonts w:ascii="Arial Narrow" w:eastAsia="Times New Roman" w:hAnsi="Arial Narrow" w:cs="Arial"/>
          <w:sz w:val="24"/>
          <w:szCs w:val="24"/>
        </w:rPr>
        <w:t>mangrove</w:t>
      </w:r>
      <w:r w:rsidR="00983611">
        <w:rPr>
          <w:rFonts w:ascii="Arial Narrow" w:eastAsia="Times New Roman" w:hAnsi="Arial Narrow" w:cs="Arial"/>
          <w:sz w:val="24"/>
          <w:szCs w:val="24"/>
        </w:rPr>
        <w:t>,P</w:t>
      </w:r>
      <w:r w:rsidR="000070FF" w:rsidRPr="00EE6E32">
        <w:rPr>
          <w:rFonts w:ascii="Arial Narrow" w:eastAsia="Times New Roman" w:hAnsi="Arial Narrow" w:cs="Arial"/>
          <w:sz w:val="24"/>
          <w:szCs w:val="24"/>
        </w:rPr>
        <w:t>emanfataan didalam mangrove dan penggunaan lahan di sekitar mangrove</w:t>
      </w:r>
      <w:r w:rsidR="00983611">
        <w:rPr>
          <w:rFonts w:ascii="Arial Narrow" w:eastAsia="Times New Roman" w:hAnsi="Arial Narrow" w:cs="Arial"/>
          <w:sz w:val="24"/>
          <w:szCs w:val="24"/>
        </w:rPr>
        <w:t xml:space="preserve"> dikumpulkan dengan metode observasi dan wawancara semi terstruktur</w:t>
      </w:r>
      <w:r w:rsidR="000070FF" w:rsidRPr="00EE6E32">
        <w:rPr>
          <w:rFonts w:ascii="Arial Narrow" w:eastAsia="Times New Roman" w:hAnsi="Arial Narrow" w:cs="Arial"/>
          <w:sz w:val="24"/>
          <w:szCs w:val="24"/>
        </w:rPr>
        <w:t>. Hasil dari penelitian ini menunjukkan bahwa mangrove alami memiliki keanekaragaman vegetasi pada tingkat pohon, pancang dan semai dengan nilai berturut-turut H</w:t>
      </w:r>
      <w:r w:rsidR="000070FF" w:rsidRPr="00EE6E32">
        <w:rPr>
          <w:rFonts w:ascii="Arial Narrow" w:eastAsia="Times New Roman" w:hAnsi="Arial Narrow" w:cs="Arial"/>
          <w:sz w:val="24"/>
          <w:szCs w:val="24"/>
          <w:vertAlign w:val="superscript"/>
        </w:rPr>
        <w:t xml:space="preserve">’: </w:t>
      </w:r>
      <w:r w:rsidR="000070FF" w:rsidRPr="00EE6E32">
        <w:rPr>
          <w:rFonts w:ascii="Arial Narrow" w:eastAsia="Times New Roman" w:hAnsi="Arial Narrow" w:cs="Arial"/>
          <w:sz w:val="24"/>
          <w:szCs w:val="24"/>
        </w:rPr>
        <w:t>1,31, H’: 1,28, dan H’: 1,22</w:t>
      </w:r>
      <w:r w:rsidR="00983611">
        <w:rPr>
          <w:rFonts w:ascii="Arial Narrow" w:eastAsia="Times New Roman" w:hAnsi="Arial Narrow" w:cs="Arial"/>
          <w:sz w:val="24"/>
          <w:szCs w:val="24"/>
        </w:rPr>
        <w:t xml:space="preserve"> lebih tinggi dari mangrove rehabilitasi dan rusak</w:t>
      </w:r>
      <w:r w:rsidR="000070FF" w:rsidRPr="00EE6E32">
        <w:rPr>
          <w:rFonts w:ascii="Arial Narrow" w:eastAsia="Times New Roman" w:hAnsi="Arial Narrow" w:cs="Arial"/>
          <w:sz w:val="24"/>
          <w:szCs w:val="24"/>
        </w:rPr>
        <w:t>. Berembang (</w:t>
      </w:r>
      <w:r w:rsidR="000070FF" w:rsidRPr="00EE6E32">
        <w:rPr>
          <w:rFonts w:ascii="Arial Narrow" w:eastAsia="Times New Roman" w:hAnsi="Arial Narrow" w:cs="Arial"/>
          <w:i/>
          <w:sz w:val="24"/>
          <w:szCs w:val="24"/>
        </w:rPr>
        <w:t>Sonneratia alba</w:t>
      </w:r>
      <w:r w:rsidR="000070FF" w:rsidRPr="00EE6E32">
        <w:rPr>
          <w:rFonts w:ascii="Arial Narrow" w:eastAsia="Times New Roman" w:hAnsi="Arial Narrow" w:cs="Arial"/>
          <w:sz w:val="24"/>
          <w:szCs w:val="24"/>
        </w:rPr>
        <w:t>) memiliki nilai INP tertinggi pada mangrove alami dan rusak sedangkan jenis Belukap (</w:t>
      </w:r>
      <w:r w:rsidR="000070FF" w:rsidRPr="00EE6E32">
        <w:rPr>
          <w:rFonts w:ascii="Arial Narrow" w:eastAsia="Times New Roman" w:hAnsi="Arial Narrow" w:cs="Arial"/>
          <w:i/>
          <w:sz w:val="24"/>
          <w:szCs w:val="24"/>
        </w:rPr>
        <w:t>Rhizophora mucronata</w:t>
      </w:r>
      <w:r w:rsidR="000070FF" w:rsidRPr="00EE6E32">
        <w:rPr>
          <w:rFonts w:ascii="Arial Narrow" w:eastAsia="Times New Roman" w:hAnsi="Arial Narrow" w:cs="Arial"/>
          <w:sz w:val="24"/>
          <w:szCs w:val="24"/>
        </w:rPr>
        <w:t>)</w:t>
      </w:r>
      <w:r w:rsidR="00024356">
        <w:rPr>
          <w:rFonts w:ascii="Arial Narrow" w:eastAsia="Times New Roman" w:hAnsi="Arial Narrow" w:cs="Arial"/>
          <w:sz w:val="24"/>
          <w:szCs w:val="24"/>
        </w:rPr>
        <w:t xml:space="preserve"> lebih dominan dijumpai pada mangrove rehabilitasi</w:t>
      </w:r>
      <w:r w:rsidR="002E0823">
        <w:rPr>
          <w:rFonts w:ascii="Arial Narrow" w:eastAsia="Times New Roman" w:hAnsi="Arial Narrow" w:cs="Arial"/>
          <w:sz w:val="24"/>
          <w:szCs w:val="24"/>
        </w:rPr>
        <w:t xml:space="preserve">. Suhu rata-rata </w:t>
      </w:r>
      <w:r w:rsidR="000070FF" w:rsidRPr="00EE6E32">
        <w:rPr>
          <w:rFonts w:ascii="Arial Narrow" w:eastAsia="Times New Roman" w:hAnsi="Arial Narrow" w:cs="Arial"/>
          <w:sz w:val="24"/>
          <w:szCs w:val="24"/>
        </w:rPr>
        <w:t>mangrove rusak (32,49</w:t>
      </w:r>
      <w:r w:rsidR="000070FF" w:rsidRPr="00EE6E32">
        <w:rPr>
          <w:rFonts w:ascii="Arial Narrow" w:eastAsia="Times New Roman" w:hAnsi="Arial Narrow" w:cs="Arial"/>
          <w:sz w:val="24"/>
          <w:szCs w:val="24"/>
          <w:vertAlign w:val="superscript"/>
        </w:rPr>
        <w:t>o</w:t>
      </w:r>
      <w:r w:rsidR="000070FF" w:rsidRPr="00EE6E32">
        <w:rPr>
          <w:rFonts w:ascii="Arial Narrow" w:eastAsia="Times New Roman" w:hAnsi="Arial Narrow" w:cs="Arial"/>
          <w:sz w:val="24"/>
          <w:szCs w:val="24"/>
        </w:rPr>
        <w:t xml:space="preserve">C) </w:t>
      </w:r>
      <w:r w:rsidR="002E0823">
        <w:rPr>
          <w:rFonts w:ascii="Arial Narrow" w:eastAsia="Times New Roman" w:hAnsi="Arial Narrow" w:cs="Arial"/>
          <w:sz w:val="24"/>
          <w:szCs w:val="24"/>
        </w:rPr>
        <w:t>lebih tinggi bila dibandingkan pada kondisi mangrove alami dan rehabilitasi. Kelembaban mangrove rehabilitasi</w:t>
      </w:r>
      <w:r w:rsidR="000070FF" w:rsidRPr="00EE6E32">
        <w:rPr>
          <w:rFonts w:ascii="Arial Narrow" w:eastAsia="Times New Roman" w:hAnsi="Arial Narrow" w:cs="Arial"/>
          <w:sz w:val="24"/>
          <w:szCs w:val="24"/>
        </w:rPr>
        <w:t xml:space="preserve"> (56,73%)</w:t>
      </w:r>
      <w:r w:rsidR="002E0823">
        <w:rPr>
          <w:rFonts w:ascii="Arial Narrow" w:eastAsia="Times New Roman" w:hAnsi="Arial Narrow" w:cs="Arial"/>
          <w:sz w:val="24"/>
          <w:szCs w:val="24"/>
        </w:rPr>
        <w:t xml:space="preserve"> lebih tinggi daripada mangrove alami dan rusak</w:t>
      </w:r>
      <w:r w:rsidR="000070FF" w:rsidRPr="00EE6E32">
        <w:rPr>
          <w:rFonts w:ascii="Arial Narrow" w:eastAsia="Times New Roman" w:hAnsi="Arial Narrow" w:cs="Arial"/>
          <w:sz w:val="24"/>
          <w:szCs w:val="24"/>
        </w:rPr>
        <w:t xml:space="preserve">. Nilai pH pada ketiga kondisi mangrove berkisar antara 5,33-5,66. </w:t>
      </w:r>
      <w:r w:rsidR="00E53E0D">
        <w:rPr>
          <w:rFonts w:ascii="Arial Narrow" w:eastAsia="Times New Roman" w:hAnsi="Arial Narrow" w:cs="Arial"/>
          <w:sz w:val="24"/>
          <w:szCs w:val="24"/>
        </w:rPr>
        <w:t>Mangrove alami memiliki kandungan substrat lebih banyak bila dibandingkan mangrove rehabilitasi dan rusak</w:t>
      </w:r>
      <w:r w:rsidR="000070FF" w:rsidRPr="00EE6E32">
        <w:rPr>
          <w:rFonts w:ascii="Arial Narrow" w:eastAsia="Times New Roman" w:hAnsi="Arial Narrow" w:cs="Arial"/>
          <w:sz w:val="24"/>
          <w:szCs w:val="24"/>
        </w:rPr>
        <w:t>.Penangkapan biota mangrove, pemanfataan kayu bakar serta penggunaan lahan sebagai pemukiman, jalan kendaraan, sawah dapat dijumpai pada lokasi mangrove alami, rehabilitasi, dan rusak.</w:t>
      </w:r>
    </w:p>
    <w:p w:rsidR="000070FF" w:rsidRPr="00EE6E32" w:rsidRDefault="000070FF" w:rsidP="000070FF">
      <w:pPr>
        <w:spacing w:after="0" w:line="240" w:lineRule="auto"/>
        <w:jc w:val="both"/>
        <w:rPr>
          <w:rFonts w:ascii="Arial Narrow" w:eastAsia="Times New Roman" w:hAnsi="Arial Narrow" w:cs="Arial"/>
          <w:sz w:val="24"/>
          <w:szCs w:val="24"/>
        </w:rPr>
      </w:pPr>
    </w:p>
    <w:p w:rsidR="000070FF" w:rsidRPr="00EE6E32" w:rsidRDefault="000070FF" w:rsidP="000070FF">
      <w:pPr>
        <w:spacing w:after="0" w:line="240" w:lineRule="auto"/>
        <w:ind w:left="1260" w:hanging="1260"/>
        <w:jc w:val="both"/>
        <w:rPr>
          <w:rFonts w:ascii="Arial Narrow" w:eastAsia="Times New Roman" w:hAnsi="Arial Narrow" w:cs="Times New Roman"/>
          <w:sz w:val="24"/>
          <w:szCs w:val="24"/>
        </w:rPr>
      </w:pPr>
      <w:r w:rsidRPr="00EE6E32">
        <w:rPr>
          <w:rFonts w:ascii="Arial Narrow" w:eastAsia="Times New Roman" w:hAnsi="Arial Narrow" w:cs="Arial"/>
          <w:sz w:val="24"/>
          <w:szCs w:val="24"/>
        </w:rPr>
        <w:t>Kata Kunci : Mangrove, Keanekaragaman Vegetasi, karakteristik lingkungan.</w:t>
      </w:r>
    </w:p>
    <w:p w:rsidR="000070FF" w:rsidRDefault="000070FF" w:rsidP="000070FF">
      <w:pPr>
        <w:spacing w:after="0" w:line="240" w:lineRule="auto"/>
        <w:ind w:left="1260" w:hanging="1260"/>
        <w:jc w:val="both"/>
        <w:rPr>
          <w:rFonts w:ascii="Arial Narrow" w:eastAsia="Times New Roman" w:hAnsi="Arial Narrow" w:cs="Times New Roman"/>
          <w:sz w:val="24"/>
          <w:szCs w:val="24"/>
        </w:rPr>
      </w:pPr>
    </w:p>
    <w:p w:rsidR="000070FF" w:rsidRDefault="000070FF" w:rsidP="000070FF">
      <w:pPr>
        <w:spacing w:after="0" w:line="240" w:lineRule="auto"/>
        <w:ind w:left="1260" w:hanging="1260"/>
        <w:jc w:val="both"/>
        <w:rPr>
          <w:rFonts w:ascii="Arial Narrow" w:eastAsia="Times New Roman" w:hAnsi="Arial Narrow" w:cs="Times New Roman"/>
          <w:sz w:val="24"/>
          <w:szCs w:val="24"/>
        </w:rPr>
      </w:pPr>
    </w:p>
    <w:p w:rsidR="000070FF" w:rsidRDefault="000070FF" w:rsidP="000070FF">
      <w:pPr>
        <w:spacing w:after="0" w:line="240" w:lineRule="auto"/>
        <w:ind w:left="1260" w:hanging="1260"/>
        <w:jc w:val="both"/>
        <w:rPr>
          <w:rFonts w:ascii="Arial Narrow" w:eastAsia="Times New Roman" w:hAnsi="Arial Narrow" w:cs="Times New Roman"/>
          <w:sz w:val="24"/>
          <w:szCs w:val="24"/>
        </w:rPr>
      </w:pPr>
    </w:p>
    <w:p w:rsidR="00006872" w:rsidRDefault="00006872" w:rsidP="000070FF">
      <w:pPr>
        <w:spacing w:after="0" w:line="240" w:lineRule="auto"/>
        <w:ind w:left="1260" w:hanging="1260"/>
        <w:jc w:val="both"/>
        <w:rPr>
          <w:rFonts w:ascii="Arial Narrow" w:eastAsia="Times New Roman" w:hAnsi="Arial Narrow" w:cs="Times New Roman"/>
          <w:sz w:val="24"/>
          <w:szCs w:val="24"/>
        </w:rPr>
      </w:pPr>
    </w:p>
    <w:p w:rsidR="00006872" w:rsidRDefault="00006872" w:rsidP="000070FF">
      <w:pPr>
        <w:spacing w:after="0" w:line="240" w:lineRule="auto"/>
        <w:ind w:left="1260" w:hanging="1260"/>
        <w:jc w:val="both"/>
        <w:rPr>
          <w:rFonts w:ascii="Arial Narrow" w:eastAsia="Times New Roman" w:hAnsi="Arial Narrow" w:cs="Times New Roman"/>
          <w:sz w:val="24"/>
          <w:szCs w:val="24"/>
        </w:rPr>
      </w:pPr>
    </w:p>
    <w:p w:rsidR="00006872" w:rsidRDefault="00006872" w:rsidP="000070FF">
      <w:pPr>
        <w:spacing w:after="0" w:line="240" w:lineRule="auto"/>
        <w:ind w:left="1260" w:hanging="1260"/>
        <w:jc w:val="both"/>
        <w:rPr>
          <w:rFonts w:ascii="Arial Narrow" w:eastAsia="Times New Roman" w:hAnsi="Arial Narrow" w:cs="Times New Roman"/>
          <w:sz w:val="24"/>
          <w:szCs w:val="24"/>
        </w:rPr>
      </w:pPr>
    </w:p>
    <w:p w:rsidR="00006872" w:rsidRDefault="00006872" w:rsidP="000070FF">
      <w:pPr>
        <w:spacing w:after="0" w:line="240" w:lineRule="auto"/>
        <w:ind w:left="1260" w:hanging="1260"/>
        <w:jc w:val="both"/>
        <w:rPr>
          <w:rFonts w:ascii="Arial Narrow" w:eastAsia="Times New Roman" w:hAnsi="Arial Narrow" w:cs="Times New Roman"/>
          <w:sz w:val="24"/>
          <w:szCs w:val="24"/>
        </w:rPr>
      </w:pPr>
    </w:p>
    <w:p w:rsidR="00006872" w:rsidRDefault="00006872" w:rsidP="000070FF">
      <w:pPr>
        <w:spacing w:after="0" w:line="240" w:lineRule="auto"/>
        <w:ind w:left="1260" w:hanging="1260"/>
        <w:jc w:val="both"/>
        <w:rPr>
          <w:rFonts w:ascii="Arial Narrow" w:eastAsia="Times New Roman" w:hAnsi="Arial Narrow" w:cs="Times New Roman"/>
          <w:sz w:val="24"/>
          <w:szCs w:val="24"/>
        </w:rPr>
      </w:pPr>
    </w:p>
    <w:p w:rsidR="00006872" w:rsidRDefault="00006872" w:rsidP="000070FF">
      <w:pPr>
        <w:spacing w:after="0" w:line="240" w:lineRule="auto"/>
        <w:ind w:left="1260" w:hanging="1260"/>
        <w:jc w:val="both"/>
        <w:rPr>
          <w:rFonts w:ascii="Arial Narrow" w:eastAsia="Times New Roman" w:hAnsi="Arial Narrow" w:cs="Times New Roman"/>
          <w:sz w:val="24"/>
          <w:szCs w:val="24"/>
        </w:rPr>
      </w:pPr>
    </w:p>
    <w:p w:rsidR="00006872" w:rsidRDefault="00006872" w:rsidP="000070FF">
      <w:pPr>
        <w:spacing w:after="0" w:line="240" w:lineRule="auto"/>
        <w:ind w:left="1260" w:hanging="1260"/>
        <w:jc w:val="both"/>
        <w:rPr>
          <w:rFonts w:ascii="Arial Narrow" w:eastAsia="Times New Roman" w:hAnsi="Arial Narrow" w:cs="Times New Roman"/>
          <w:sz w:val="24"/>
          <w:szCs w:val="24"/>
        </w:rPr>
      </w:pPr>
    </w:p>
    <w:p w:rsidR="00006872" w:rsidRDefault="00006872" w:rsidP="000070FF">
      <w:pPr>
        <w:spacing w:after="0" w:line="240" w:lineRule="auto"/>
        <w:ind w:left="1260" w:hanging="1260"/>
        <w:jc w:val="both"/>
        <w:rPr>
          <w:rFonts w:ascii="Arial Narrow" w:eastAsia="Times New Roman" w:hAnsi="Arial Narrow" w:cs="Times New Roman"/>
          <w:sz w:val="24"/>
          <w:szCs w:val="24"/>
        </w:rPr>
      </w:pPr>
    </w:p>
    <w:p w:rsidR="00006872" w:rsidRDefault="00006872" w:rsidP="000070FF">
      <w:pPr>
        <w:spacing w:after="0" w:line="240" w:lineRule="auto"/>
        <w:ind w:left="1260" w:hanging="1260"/>
        <w:jc w:val="both"/>
        <w:rPr>
          <w:rFonts w:ascii="Arial Narrow" w:eastAsia="Times New Roman" w:hAnsi="Arial Narrow" w:cs="Times New Roman"/>
          <w:sz w:val="24"/>
          <w:szCs w:val="24"/>
        </w:rPr>
      </w:pPr>
    </w:p>
    <w:p w:rsidR="00006872" w:rsidRPr="00143C98" w:rsidRDefault="00006872" w:rsidP="00006872">
      <w:pPr>
        <w:spacing w:after="120" w:line="240" w:lineRule="auto"/>
        <w:jc w:val="center"/>
        <w:rPr>
          <w:rFonts w:ascii="Arial Narrow" w:eastAsia="Times New Roman" w:hAnsi="Arial Narrow" w:cs="Arial"/>
          <w:sz w:val="24"/>
          <w:szCs w:val="24"/>
        </w:rPr>
      </w:pPr>
      <w:r w:rsidRPr="00143C98">
        <w:rPr>
          <w:rFonts w:ascii="Arial Narrow" w:eastAsia="Times New Roman" w:hAnsi="Arial Narrow" w:cs="Arial"/>
          <w:sz w:val="24"/>
          <w:szCs w:val="24"/>
        </w:rPr>
        <w:lastRenderedPageBreak/>
        <w:t>SUMMARY</w:t>
      </w:r>
    </w:p>
    <w:p w:rsidR="00006872" w:rsidRPr="00143C98" w:rsidRDefault="00006872" w:rsidP="00006872">
      <w:pPr>
        <w:spacing w:after="120" w:line="240" w:lineRule="auto"/>
        <w:jc w:val="both"/>
        <w:rPr>
          <w:rFonts w:ascii="Arial Narrow" w:eastAsia="Times New Roman" w:hAnsi="Arial Narrow" w:cs="Arial"/>
          <w:sz w:val="24"/>
          <w:szCs w:val="24"/>
        </w:rPr>
      </w:pPr>
      <w:r w:rsidRPr="00143C98">
        <w:rPr>
          <w:rFonts w:ascii="Arial Narrow" w:eastAsia="Times New Roman" w:hAnsi="Arial Narrow" w:cs="Arial"/>
          <w:sz w:val="24"/>
          <w:szCs w:val="24"/>
        </w:rPr>
        <w:t xml:space="preserve">Mangrove in Jerowaru Village largely impaired due to human anthropogenic activities. Mostly mangrove land has been converted to fishpond, dock, and settlement. The increasing number of anthropogenic on mangrove land is worried have an effect on their vegetation diversity and environmental characteristics. This research aims to determine the diversity of vegetation, environmental characteristics, uses and land use in the condition of the natural mangrove, rehabilitation, and damaged mangrove. This study using descriptive method, which is solving problem with data gathering, analisist, discussions, and draw conclusions. Mangrove vegetation diversity data collection using </w:t>
      </w:r>
      <w:r w:rsidRPr="00143C98">
        <w:rPr>
          <w:rFonts w:ascii="Arial Narrow" w:eastAsia="Times New Roman" w:hAnsi="Arial Narrow" w:cs="Arial"/>
          <w:i/>
          <w:sz w:val="24"/>
          <w:szCs w:val="24"/>
        </w:rPr>
        <w:t>Line Transec Plot</w:t>
      </w:r>
      <w:r w:rsidRPr="00143C98">
        <w:rPr>
          <w:rFonts w:ascii="Arial Narrow" w:eastAsia="Times New Roman" w:hAnsi="Arial Narrow" w:cs="Arial"/>
          <w:sz w:val="24"/>
          <w:szCs w:val="24"/>
        </w:rPr>
        <w:t xml:space="preserve"> methods and analysed using INP pattern and Shannon Wienner. Environmental characteristics of data collection with direct observation on mangrove, and result of data collection is described. A semi-structured interview techniques used for data collection in the form of utilization of mangrove and mangrove land use around the interviews were analyzed by description. The results of this study indicate that natural mangrove vegetation has the highest biodiversity of the mangrove rehabilitation and damaged mature trees, saplings and seedlings with successive values H</w:t>
      </w:r>
      <w:r w:rsidRPr="00143C98">
        <w:rPr>
          <w:rFonts w:ascii="Arial Narrow" w:eastAsia="Times New Roman" w:hAnsi="Arial Narrow" w:cs="Arial"/>
          <w:sz w:val="24"/>
          <w:szCs w:val="24"/>
          <w:vertAlign w:val="superscript"/>
        </w:rPr>
        <w:t xml:space="preserve">’: </w:t>
      </w:r>
      <w:r w:rsidRPr="00143C98">
        <w:rPr>
          <w:rFonts w:ascii="Arial Narrow" w:eastAsia="Times New Roman" w:hAnsi="Arial Narrow" w:cs="Arial"/>
          <w:sz w:val="24"/>
          <w:szCs w:val="24"/>
        </w:rPr>
        <w:t>1,31, H’: 1,28, dan H’: 1,22. Berembang (</w:t>
      </w:r>
      <w:r w:rsidRPr="00143C98">
        <w:rPr>
          <w:rFonts w:ascii="Arial Narrow" w:eastAsia="Times New Roman" w:hAnsi="Arial Narrow" w:cs="Arial"/>
          <w:i/>
          <w:sz w:val="24"/>
          <w:szCs w:val="24"/>
        </w:rPr>
        <w:t>Sonneratia alba</w:t>
      </w:r>
      <w:r w:rsidRPr="00143C98">
        <w:rPr>
          <w:rFonts w:ascii="Arial Narrow" w:eastAsia="Times New Roman" w:hAnsi="Arial Narrow" w:cs="Arial"/>
          <w:sz w:val="24"/>
          <w:szCs w:val="24"/>
        </w:rPr>
        <w:t>) has the highest INP value on damaged natural mangrove and mangrove rehabilitation while more dominated (INP) by type of Belukap (</w:t>
      </w:r>
      <w:r w:rsidRPr="00143C98">
        <w:rPr>
          <w:rFonts w:ascii="Arial Narrow" w:eastAsia="Times New Roman" w:hAnsi="Arial Narrow" w:cs="Arial"/>
          <w:i/>
          <w:sz w:val="24"/>
          <w:szCs w:val="24"/>
        </w:rPr>
        <w:t>Rhizophora mucronata</w:t>
      </w:r>
      <w:r w:rsidRPr="00143C98">
        <w:rPr>
          <w:rFonts w:ascii="Arial Narrow" w:eastAsia="Times New Roman" w:hAnsi="Arial Narrow" w:cs="Arial"/>
          <w:sz w:val="24"/>
          <w:szCs w:val="24"/>
        </w:rPr>
        <w:t>). The average temperature of the highest found in damaged mangrove (32,49oC) while the highest humidity visible on mangrove rehabilitation (56.73%). The pH value of the three mangrove condition ranged from 5.33 to 5.66 and showed the difference mangrove condition does not affect the pH content of the soil. The highest content of the substrate is more common in conditions of natural mangrove. Catching biota mangrove, the use of firewood as well as residential land use, road vehicles, fields can be found at the location of the natural mangrove, rehabilitation, and damaged.</w:t>
      </w:r>
    </w:p>
    <w:p w:rsidR="00006872" w:rsidRPr="00143C98" w:rsidRDefault="00006872" w:rsidP="00006872">
      <w:pPr>
        <w:spacing w:after="0" w:line="240" w:lineRule="auto"/>
        <w:ind w:left="1260" w:hanging="1260"/>
        <w:jc w:val="both"/>
        <w:rPr>
          <w:rFonts w:ascii="Arial Narrow" w:eastAsia="Times New Roman" w:hAnsi="Arial Narrow" w:cs="Times New Roman"/>
          <w:sz w:val="24"/>
          <w:szCs w:val="24"/>
        </w:rPr>
      </w:pPr>
      <w:r w:rsidRPr="00143C98">
        <w:rPr>
          <w:rFonts w:ascii="Arial Narrow" w:hAnsi="Arial Narrow" w:cs="Arial"/>
          <w:sz w:val="24"/>
          <w:szCs w:val="24"/>
        </w:rPr>
        <w:t>Keywords: Mangrove, Biodiversity Vegetation, environmental characteristics.</w:t>
      </w:r>
    </w:p>
    <w:p w:rsidR="00006872" w:rsidRDefault="00006872" w:rsidP="000070FF">
      <w:pPr>
        <w:spacing w:after="0" w:line="240" w:lineRule="auto"/>
        <w:ind w:left="1260" w:hanging="1260"/>
        <w:jc w:val="both"/>
        <w:rPr>
          <w:rFonts w:ascii="Arial Narrow" w:eastAsia="Times New Roman" w:hAnsi="Arial Narrow" w:cs="Times New Roman"/>
          <w:sz w:val="24"/>
          <w:szCs w:val="24"/>
        </w:rPr>
      </w:pPr>
    </w:p>
    <w:p w:rsidR="00006872" w:rsidRDefault="00006872" w:rsidP="000070FF">
      <w:pPr>
        <w:spacing w:after="0" w:line="240" w:lineRule="auto"/>
        <w:ind w:left="1260" w:hanging="1260"/>
        <w:jc w:val="both"/>
        <w:rPr>
          <w:rFonts w:ascii="Arial Narrow" w:eastAsia="Times New Roman" w:hAnsi="Arial Narrow" w:cs="Times New Roman"/>
          <w:sz w:val="24"/>
          <w:szCs w:val="24"/>
        </w:rPr>
        <w:sectPr w:rsidR="00006872" w:rsidSect="007B3C06">
          <w:footerReference w:type="default" r:id="rId8"/>
          <w:pgSz w:w="12240" w:h="15840" w:code="1"/>
          <w:pgMar w:top="1440" w:right="1440" w:bottom="1440" w:left="1440" w:header="720" w:footer="720" w:gutter="0"/>
          <w:cols w:space="720"/>
          <w:docGrid w:linePitch="360"/>
        </w:sectPr>
      </w:pPr>
    </w:p>
    <w:p w:rsidR="000070FF" w:rsidRDefault="000070FF" w:rsidP="000070FF">
      <w:pPr>
        <w:spacing w:after="0" w:line="240" w:lineRule="auto"/>
        <w:jc w:val="center"/>
        <w:rPr>
          <w:rFonts w:ascii="Arial Narrow" w:eastAsia="Times New Roman" w:hAnsi="Arial Narrow" w:cs="Times New Roman"/>
          <w:b/>
          <w:sz w:val="24"/>
          <w:szCs w:val="24"/>
        </w:rPr>
      </w:pPr>
      <w:r w:rsidRPr="00E16B16">
        <w:rPr>
          <w:rFonts w:ascii="Arial Narrow" w:eastAsia="Times New Roman" w:hAnsi="Arial Narrow" w:cs="Times New Roman"/>
          <w:b/>
          <w:sz w:val="24"/>
          <w:szCs w:val="24"/>
        </w:rPr>
        <w:lastRenderedPageBreak/>
        <w:t>PENDAHULUAN</w:t>
      </w:r>
    </w:p>
    <w:p w:rsidR="000070FF" w:rsidRPr="00E16B16" w:rsidRDefault="000070FF" w:rsidP="000070FF">
      <w:pPr>
        <w:spacing w:after="0" w:line="240" w:lineRule="auto"/>
        <w:ind w:firstLine="720"/>
        <w:jc w:val="both"/>
        <w:rPr>
          <w:rFonts w:ascii="Arial Narrow" w:hAnsi="Arial Narrow"/>
          <w:sz w:val="24"/>
          <w:szCs w:val="24"/>
        </w:rPr>
      </w:pPr>
      <w:r w:rsidRPr="00E16B16">
        <w:rPr>
          <w:rFonts w:ascii="Arial Narrow" w:hAnsi="Arial Narrow"/>
          <w:sz w:val="24"/>
          <w:szCs w:val="24"/>
        </w:rPr>
        <w:t>Mangrove merupakan ekosistem pesisir yang memiliki karakteristik khas. Keberadaan ekosistem mangrove dipengaruhi oleh beberapa faktor antara lain air payau, tenang dan endapan lumpur yang relatif datar. Keberadaan ekosistem mangrove memiliki manfaat baik secara ekologi maupun perkembangan ekonomi masyarakat setempat.Secara ekologi manfaat mangrove yaitu sebagai tempat hidup berbagai biota laut dan mencari makan, pelindung bagi lingkungan perairan, pengahasil biomasa penyerap polutan dan masih banyak lagi.Masyarakat juga dapat merasakan manfaat mangrove untuk memenuhi kebutuhan ekonomi dengan memanfaatkan berbagai hasil mangrove seperti kayu bakar, bahan bangunan, pembuatan tambak ikan dan udang, pariwisata dan lain sebagainya (Dahuri, 2003).</w:t>
      </w:r>
    </w:p>
    <w:p w:rsidR="000070FF" w:rsidRPr="00E16B16" w:rsidRDefault="000070FF" w:rsidP="000070FF">
      <w:pPr>
        <w:spacing w:after="0" w:line="240" w:lineRule="auto"/>
        <w:ind w:firstLine="720"/>
        <w:jc w:val="both"/>
        <w:rPr>
          <w:rFonts w:ascii="Arial Narrow" w:hAnsi="Arial Narrow"/>
          <w:sz w:val="24"/>
          <w:szCs w:val="24"/>
        </w:rPr>
      </w:pPr>
      <w:r w:rsidRPr="00E16B16">
        <w:rPr>
          <w:rFonts w:ascii="Arial Narrow" w:hAnsi="Arial Narrow"/>
          <w:sz w:val="24"/>
          <w:szCs w:val="24"/>
        </w:rPr>
        <w:t>Desa Jerowaru kabupaten Lombok Timur Memiliki ekosistem mangrove di sepanjang garis pantai.Mangrove tersebut sebelumnya tumbuh secara alami dan masyarakat setempat tidak jarang memanfaatkan mangrove sebagai upaya memenuhi kebutuhan sehari-hari. Kegiatan masyarakat (antropogenik) yang melakukan penebangan mangrove secara berlebihan dengan tujuan konversi lahan mangrove seperti pembuatan tambak dan lain sebagainya dikawatir</w:t>
      </w:r>
      <w:r>
        <w:rPr>
          <w:rFonts w:ascii="Arial Narrow" w:hAnsi="Arial Narrow"/>
          <w:sz w:val="24"/>
          <w:szCs w:val="24"/>
        </w:rPr>
        <w:t xml:space="preserve">- </w:t>
      </w:r>
      <w:r w:rsidRPr="00E16B16">
        <w:rPr>
          <w:rFonts w:ascii="Arial Narrow" w:hAnsi="Arial Narrow"/>
          <w:sz w:val="24"/>
          <w:szCs w:val="24"/>
        </w:rPr>
        <w:t>kan dapat berpengaruh terhadap berkurangnya vegetasi mangrove serta menurunnya kualitas lingkungan mangrove tersebut dan juga rendahnya pemanfaatan mangrove yang dapat dilakukan oleh masyarakat.</w:t>
      </w:r>
    </w:p>
    <w:p w:rsidR="00550159" w:rsidRDefault="000070FF" w:rsidP="00550159">
      <w:pPr>
        <w:spacing w:after="0" w:line="240" w:lineRule="auto"/>
        <w:ind w:firstLine="720"/>
        <w:jc w:val="both"/>
        <w:rPr>
          <w:rFonts w:ascii="Arial Narrow" w:hAnsi="Arial Narrow"/>
          <w:sz w:val="24"/>
          <w:szCs w:val="24"/>
        </w:rPr>
      </w:pPr>
      <w:r w:rsidRPr="00E16B16">
        <w:rPr>
          <w:rFonts w:ascii="Arial Narrow" w:hAnsi="Arial Narrow"/>
          <w:sz w:val="24"/>
          <w:szCs w:val="24"/>
        </w:rPr>
        <w:t>Upaya konservasi mangrove yang telah dilakukan masyarakat bersama instansi pemerin</w:t>
      </w:r>
      <w:r w:rsidR="002A1099">
        <w:rPr>
          <w:rFonts w:ascii="Arial Narrow" w:hAnsi="Arial Narrow"/>
          <w:sz w:val="24"/>
          <w:szCs w:val="24"/>
        </w:rPr>
        <w:t xml:space="preserve">- </w:t>
      </w:r>
      <w:r w:rsidRPr="00E16B16">
        <w:rPr>
          <w:rFonts w:ascii="Arial Narrow" w:hAnsi="Arial Narrow"/>
          <w:sz w:val="24"/>
          <w:szCs w:val="24"/>
        </w:rPr>
        <w:t>tah diantaranya melakukan kegiatan penanaman mangrove secara berkala.Keberhasilan kegiatan rehabilitasi tersebut dapat diketahui melalui analisis keanekaragaman vegeasi mangrove.Oleh karena itu penghitungan keanekaragaman vegetasi penting untuk dilakukan sebagai indikator untuk menilai keberhasilan rehabilitasi mangrove yang telah dilakukan.</w:t>
      </w:r>
    </w:p>
    <w:p w:rsidR="000070FF" w:rsidRDefault="000070FF" w:rsidP="00550159">
      <w:pPr>
        <w:spacing w:after="0" w:line="240" w:lineRule="auto"/>
        <w:ind w:firstLine="720"/>
        <w:jc w:val="both"/>
        <w:rPr>
          <w:rFonts w:ascii="Arial Narrow" w:hAnsi="Arial Narrow"/>
          <w:sz w:val="24"/>
          <w:szCs w:val="24"/>
        </w:rPr>
      </w:pPr>
      <w:r w:rsidRPr="00E16B16">
        <w:rPr>
          <w:rFonts w:ascii="Arial Narrow" w:hAnsi="Arial Narrow"/>
          <w:sz w:val="24"/>
          <w:szCs w:val="24"/>
        </w:rPr>
        <w:lastRenderedPageBreak/>
        <w:t xml:space="preserve">Pengumpulan data/ inventarisasi mangrove bermanfaat untuk mengevaluasi aktifitas antropogenik masyarakat.selain itu pengumpulan data juga bermanfaat sebagai dasar dalam penyusuan rencana pengelolaan mangrove. </w:t>
      </w:r>
      <w:r>
        <w:rPr>
          <w:rFonts w:ascii="Arial Narrow" w:hAnsi="Arial Narrow"/>
          <w:sz w:val="24"/>
          <w:szCs w:val="24"/>
        </w:rPr>
        <w:t>Tujuan dari penelitian ini yaitu untuk mengetahui keanekaragaman vegetasi, karakteristik lingkungan, bentuk pemanfaatan dan penggunaan lahan pada kondisi mangrove alami, rehabilitasi, dan rusak</w:t>
      </w:r>
      <w:r w:rsidR="00DE076B">
        <w:rPr>
          <w:rFonts w:ascii="Arial Narrow" w:hAnsi="Arial Narrow"/>
          <w:sz w:val="24"/>
          <w:szCs w:val="24"/>
        </w:rPr>
        <w:t xml:space="preserve"> di Desa Jerowaru</w:t>
      </w:r>
      <w:r>
        <w:rPr>
          <w:rFonts w:ascii="Arial Narrow" w:hAnsi="Arial Narrow"/>
          <w:sz w:val="24"/>
          <w:szCs w:val="24"/>
        </w:rPr>
        <w:t>.</w:t>
      </w:r>
    </w:p>
    <w:p w:rsidR="000070FF" w:rsidRDefault="000A3F15" w:rsidP="000070FF">
      <w:pPr>
        <w:spacing w:after="0" w:line="240" w:lineRule="auto"/>
        <w:jc w:val="center"/>
        <w:rPr>
          <w:rFonts w:ascii="Arial Narrow" w:hAnsi="Arial Narrow"/>
          <w:b/>
          <w:sz w:val="24"/>
          <w:szCs w:val="24"/>
        </w:rPr>
      </w:pPr>
      <w:r>
        <w:rPr>
          <w:rFonts w:ascii="Arial Narrow" w:hAnsi="Arial Narrow"/>
          <w:b/>
          <w:sz w:val="24"/>
          <w:szCs w:val="24"/>
        </w:rPr>
        <w:t>BAHAN DAN METODE</w:t>
      </w:r>
    </w:p>
    <w:p w:rsidR="000A3F15" w:rsidRPr="00710EEC" w:rsidRDefault="000A3F15" w:rsidP="000A3F15">
      <w:pPr>
        <w:spacing w:after="0" w:line="240" w:lineRule="auto"/>
        <w:jc w:val="both"/>
        <w:rPr>
          <w:rFonts w:ascii="Arial Narrow" w:hAnsi="Arial Narrow" w:cs="Times New Roman"/>
          <w:b/>
          <w:sz w:val="24"/>
          <w:szCs w:val="24"/>
        </w:rPr>
      </w:pPr>
      <w:r w:rsidRPr="00710EEC">
        <w:rPr>
          <w:rFonts w:ascii="Arial Narrow" w:hAnsi="Arial Narrow" w:cs="Times New Roman"/>
          <w:b/>
          <w:sz w:val="24"/>
          <w:szCs w:val="24"/>
        </w:rPr>
        <w:t>Waktu dan Lokasi Penelitian</w:t>
      </w:r>
    </w:p>
    <w:p w:rsidR="000070FF" w:rsidRDefault="000A3F15" w:rsidP="006F2001">
      <w:pPr>
        <w:spacing w:after="0" w:line="240" w:lineRule="auto"/>
        <w:ind w:firstLine="720"/>
        <w:jc w:val="both"/>
        <w:rPr>
          <w:rFonts w:ascii="Arial Narrow" w:hAnsi="Arial Narrow" w:cs="Arial"/>
          <w:sz w:val="24"/>
          <w:szCs w:val="24"/>
        </w:rPr>
      </w:pPr>
      <w:r>
        <w:rPr>
          <w:rFonts w:ascii="Arial Narrow" w:hAnsi="Arial Narrow" w:cs="Arial"/>
          <w:sz w:val="24"/>
          <w:szCs w:val="24"/>
        </w:rPr>
        <w:t xml:space="preserve">Penelitian ini dilaksanakan pada bulan </w:t>
      </w:r>
      <w:r w:rsidRPr="006F2001">
        <w:rPr>
          <w:rFonts w:ascii="Arial Narrow" w:hAnsi="Arial Narrow" w:cs="Arial"/>
          <w:sz w:val="24"/>
          <w:szCs w:val="24"/>
        </w:rPr>
        <w:t>Oktober-November 2016</w:t>
      </w:r>
      <w:r w:rsidR="006F2001" w:rsidRPr="006F2001">
        <w:rPr>
          <w:rFonts w:ascii="Arial Narrow" w:hAnsi="Arial Narrow" w:cs="Arial"/>
          <w:sz w:val="24"/>
          <w:szCs w:val="24"/>
        </w:rPr>
        <w:t>, bertempat di Dusun Jor, Telong Elong dan Poton Bakau Desa Jerowaru Kecamatan Jerowaru Kabupaten Lombok Timur Provinsi Nusa Tenggara Barat</w:t>
      </w:r>
      <w:r w:rsidR="006F2001">
        <w:rPr>
          <w:rFonts w:ascii="Arial Narrow" w:hAnsi="Arial Narrow" w:cs="Arial"/>
          <w:sz w:val="24"/>
          <w:szCs w:val="24"/>
        </w:rPr>
        <w:t>.</w:t>
      </w:r>
    </w:p>
    <w:p w:rsidR="006F2001" w:rsidRDefault="006F2001" w:rsidP="006F2001">
      <w:pPr>
        <w:spacing w:after="0" w:line="240" w:lineRule="auto"/>
        <w:jc w:val="both"/>
        <w:rPr>
          <w:rFonts w:ascii="Arial Narrow" w:hAnsi="Arial Narrow" w:cs="Arial"/>
          <w:b/>
          <w:sz w:val="24"/>
          <w:szCs w:val="24"/>
        </w:rPr>
      </w:pPr>
      <w:r>
        <w:rPr>
          <w:rFonts w:ascii="Arial Narrow" w:hAnsi="Arial Narrow" w:cs="Arial"/>
          <w:b/>
          <w:sz w:val="24"/>
          <w:szCs w:val="24"/>
        </w:rPr>
        <w:t>Alat dan Bahan Penelitian</w:t>
      </w:r>
    </w:p>
    <w:p w:rsidR="006F2001" w:rsidRDefault="006F2001" w:rsidP="006F2001">
      <w:pPr>
        <w:spacing w:after="0" w:line="240" w:lineRule="auto"/>
        <w:ind w:firstLine="720"/>
        <w:jc w:val="both"/>
        <w:rPr>
          <w:rFonts w:ascii="Arial Narrow" w:hAnsi="Arial Narrow" w:cs="Arial"/>
          <w:sz w:val="24"/>
          <w:szCs w:val="24"/>
        </w:rPr>
      </w:pPr>
      <w:r w:rsidRPr="006F2001">
        <w:rPr>
          <w:rFonts w:ascii="Arial Narrow" w:hAnsi="Arial Narrow"/>
          <w:sz w:val="24"/>
          <w:szCs w:val="24"/>
        </w:rPr>
        <w:t xml:space="preserve">Alat dan </w:t>
      </w:r>
      <w:r w:rsidRPr="006F2001">
        <w:rPr>
          <w:rFonts w:ascii="Arial Narrow" w:hAnsi="Arial Narrow" w:cs="Arial"/>
          <w:sz w:val="24"/>
          <w:szCs w:val="24"/>
        </w:rPr>
        <w:t>bahan yang digunakan dalam pelaksanaan penelitian adalah; buku catatan</w:t>
      </w:r>
      <w:r w:rsidRPr="006F2001">
        <w:rPr>
          <w:rFonts w:ascii="Arial Narrow" w:hAnsi="Arial Narrow" w:cs="Arial"/>
          <w:b/>
          <w:sz w:val="24"/>
          <w:szCs w:val="24"/>
        </w:rPr>
        <w:t xml:space="preserve">, </w:t>
      </w:r>
      <w:r w:rsidRPr="006F2001">
        <w:rPr>
          <w:rFonts w:ascii="Arial Narrow" w:hAnsi="Arial Narrow" w:cs="Arial"/>
          <w:sz w:val="24"/>
          <w:szCs w:val="24"/>
        </w:rPr>
        <w:t>alat-alat tulis</w:t>
      </w:r>
      <w:r w:rsidRPr="006F2001">
        <w:rPr>
          <w:rFonts w:ascii="Arial Narrow" w:hAnsi="Arial Narrow" w:cs="Arial"/>
          <w:b/>
          <w:sz w:val="24"/>
          <w:szCs w:val="24"/>
        </w:rPr>
        <w:t xml:space="preserve">, </w:t>
      </w:r>
      <w:r w:rsidRPr="006F2001">
        <w:rPr>
          <w:rFonts w:ascii="Arial Narrow" w:hAnsi="Arial Narrow" w:cs="Arial"/>
          <w:sz w:val="24"/>
          <w:szCs w:val="24"/>
        </w:rPr>
        <w:t>tally sheet</w:t>
      </w:r>
      <w:r w:rsidRPr="006F2001">
        <w:rPr>
          <w:rFonts w:ascii="Arial Narrow" w:hAnsi="Arial Narrow" w:cs="Arial"/>
          <w:b/>
          <w:sz w:val="24"/>
          <w:szCs w:val="24"/>
        </w:rPr>
        <w:t xml:space="preserve">, </w:t>
      </w:r>
      <w:r w:rsidRPr="006F2001">
        <w:rPr>
          <w:rFonts w:ascii="Arial Narrow" w:hAnsi="Arial Narrow" w:cs="Arial"/>
          <w:sz w:val="24"/>
          <w:szCs w:val="24"/>
        </w:rPr>
        <w:t>pita ukur</w:t>
      </w:r>
      <w:r w:rsidRPr="006F2001">
        <w:rPr>
          <w:rFonts w:ascii="Arial Narrow" w:hAnsi="Arial Narrow" w:cs="Arial"/>
          <w:b/>
          <w:sz w:val="24"/>
          <w:szCs w:val="24"/>
        </w:rPr>
        <w:t xml:space="preserve">, </w:t>
      </w:r>
      <w:r w:rsidRPr="006F2001">
        <w:rPr>
          <w:rFonts w:ascii="Arial Narrow" w:hAnsi="Arial Narrow" w:cs="Arial"/>
          <w:sz w:val="24"/>
          <w:szCs w:val="24"/>
        </w:rPr>
        <w:t>kamera</w:t>
      </w:r>
      <w:r w:rsidRPr="006F2001">
        <w:rPr>
          <w:rFonts w:ascii="Arial Narrow" w:hAnsi="Arial Narrow" w:cs="Arial"/>
          <w:b/>
          <w:sz w:val="24"/>
          <w:szCs w:val="24"/>
        </w:rPr>
        <w:t xml:space="preserve">, </w:t>
      </w:r>
      <w:r w:rsidRPr="006F2001">
        <w:rPr>
          <w:rFonts w:ascii="Arial Narrow" w:hAnsi="Arial Narrow" w:cs="Arial"/>
          <w:sz w:val="24"/>
          <w:szCs w:val="24"/>
        </w:rPr>
        <w:t>haga meter,pH stick</w:t>
      </w:r>
      <w:r w:rsidRPr="006F2001">
        <w:rPr>
          <w:rFonts w:ascii="Arial Narrow" w:hAnsi="Arial Narrow" w:cs="Arial"/>
          <w:b/>
          <w:sz w:val="24"/>
          <w:szCs w:val="24"/>
        </w:rPr>
        <w:t xml:space="preserve">, </w:t>
      </w:r>
      <w:r w:rsidRPr="006F2001">
        <w:rPr>
          <w:rFonts w:ascii="Arial Narrow" w:hAnsi="Arial Narrow" w:cs="Arial"/>
          <w:sz w:val="24"/>
          <w:szCs w:val="24"/>
        </w:rPr>
        <w:t xml:space="preserve">GPS,tabung reaksi,meteran, termohigrometer, </w:t>
      </w:r>
      <w:r w:rsidR="008D55B4">
        <w:rPr>
          <w:rFonts w:ascii="Arial Narrow" w:hAnsi="Arial Narrow" w:cs="Arial"/>
          <w:sz w:val="24"/>
          <w:szCs w:val="24"/>
        </w:rPr>
        <w:t xml:space="preserve">dan daftar </w:t>
      </w:r>
      <w:r w:rsidRPr="006F2001">
        <w:rPr>
          <w:rFonts w:ascii="Arial Narrow" w:hAnsi="Arial Narrow" w:cs="Arial"/>
          <w:sz w:val="24"/>
          <w:szCs w:val="24"/>
        </w:rPr>
        <w:t>kuisioner.</w:t>
      </w:r>
    </w:p>
    <w:p w:rsidR="008D55B4" w:rsidRPr="00710EEC" w:rsidRDefault="00DE076B" w:rsidP="008D55B4">
      <w:pPr>
        <w:spacing w:after="0" w:line="240" w:lineRule="auto"/>
        <w:jc w:val="both"/>
        <w:rPr>
          <w:rFonts w:ascii="Arial Narrow" w:hAnsi="Arial Narrow" w:cs="Times New Roman"/>
          <w:b/>
          <w:sz w:val="24"/>
          <w:szCs w:val="24"/>
        </w:rPr>
      </w:pPr>
      <w:r>
        <w:rPr>
          <w:rFonts w:ascii="Arial Narrow" w:hAnsi="Arial Narrow" w:cs="Times New Roman"/>
          <w:b/>
          <w:sz w:val="24"/>
          <w:szCs w:val="24"/>
        </w:rPr>
        <w:t>Penentuan</w:t>
      </w:r>
      <w:r w:rsidR="008D55B4" w:rsidRPr="00710EEC">
        <w:rPr>
          <w:rFonts w:ascii="Arial Narrow" w:hAnsi="Arial Narrow" w:cs="Times New Roman"/>
          <w:b/>
          <w:sz w:val="24"/>
          <w:szCs w:val="24"/>
        </w:rPr>
        <w:t xml:space="preserve"> Lokasi Penelitian</w:t>
      </w:r>
    </w:p>
    <w:p w:rsidR="008D55B4" w:rsidRDefault="008D55B4" w:rsidP="004534F9">
      <w:pPr>
        <w:spacing w:after="0" w:line="240" w:lineRule="auto"/>
        <w:ind w:firstLine="720"/>
        <w:jc w:val="both"/>
        <w:rPr>
          <w:rFonts w:ascii="Arial Narrow" w:hAnsi="Arial Narrow" w:cs="Arial"/>
          <w:sz w:val="24"/>
          <w:szCs w:val="24"/>
        </w:rPr>
      </w:pPr>
      <w:r>
        <w:rPr>
          <w:rFonts w:ascii="Arial Narrow" w:hAnsi="Arial Narrow" w:cs="Arial"/>
          <w:sz w:val="24"/>
          <w:szCs w:val="24"/>
        </w:rPr>
        <w:t xml:space="preserve">Survei Lokasi </w:t>
      </w:r>
      <w:r w:rsidR="002A1099">
        <w:rPr>
          <w:rFonts w:ascii="Arial Narrow" w:hAnsi="Arial Narrow" w:cs="Arial"/>
          <w:sz w:val="24"/>
          <w:szCs w:val="24"/>
        </w:rPr>
        <w:t>d</w:t>
      </w:r>
      <w:r>
        <w:rPr>
          <w:rFonts w:ascii="Arial Narrow" w:hAnsi="Arial Narrow" w:cs="Arial"/>
          <w:sz w:val="24"/>
          <w:szCs w:val="24"/>
        </w:rPr>
        <w:t>ilakukan di Desa Jerowaru.</w:t>
      </w:r>
      <w:r w:rsidRPr="008D55B4">
        <w:rPr>
          <w:rFonts w:ascii="Arial Narrow" w:hAnsi="Arial Narrow" w:cs="Arial"/>
          <w:sz w:val="24"/>
          <w:szCs w:val="24"/>
        </w:rPr>
        <w:t>Terdapat tiga lokasi yang dipilih sebagai lokasi penelitian antara lain mangrove alami</w:t>
      </w:r>
      <w:r w:rsidR="00D233B2">
        <w:rPr>
          <w:rFonts w:ascii="Arial Narrow" w:hAnsi="Arial Narrow" w:cs="Arial"/>
          <w:sz w:val="24"/>
          <w:szCs w:val="24"/>
        </w:rPr>
        <w:t xml:space="preserve"> seluas 4,1 ha</w:t>
      </w:r>
      <w:r w:rsidRPr="008D55B4">
        <w:rPr>
          <w:rFonts w:ascii="Arial Narrow" w:hAnsi="Arial Narrow" w:cs="Arial"/>
          <w:sz w:val="24"/>
          <w:szCs w:val="24"/>
        </w:rPr>
        <w:t>, mangrove rehabilitasi</w:t>
      </w:r>
      <w:r w:rsidR="00D233B2">
        <w:rPr>
          <w:rFonts w:ascii="Arial Narrow" w:hAnsi="Arial Narrow" w:cs="Arial"/>
          <w:sz w:val="24"/>
          <w:szCs w:val="24"/>
        </w:rPr>
        <w:t xml:space="preserve"> seluas 3,29 ha</w:t>
      </w:r>
      <w:r w:rsidRPr="008D55B4">
        <w:rPr>
          <w:rFonts w:ascii="Arial Narrow" w:hAnsi="Arial Narrow" w:cs="Arial"/>
          <w:sz w:val="24"/>
          <w:szCs w:val="24"/>
        </w:rPr>
        <w:t>, dan mangrove rusak</w:t>
      </w:r>
      <w:r w:rsidR="00D233B2">
        <w:rPr>
          <w:rFonts w:ascii="Arial Narrow" w:hAnsi="Arial Narrow" w:cs="Arial"/>
          <w:sz w:val="24"/>
          <w:szCs w:val="24"/>
        </w:rPr>
        <w:t xml:space="preserve"> seluas 3,46 ha</w:t>
      </w:r>
      <w:r w:rsidRPr="008D55B4">
        <w:rPr>
          <w:rFonts w:ascii="Arial Narrow" w:hAnsi="Arial Narrow" w:cs="Arial"/>
          <w:sz w:val="24"/>
          <w:szCs w:val="24"/>
        </w:rPr>
        <w:t xml:space="preserve">. penentuan kriteria kondisi mangrove dilakukan dengan teknik observasi dan wawancara. </w:t>
      </w:r>
    </w:p>
    <w:p w:rsidR="009134EF" w:rsidRDefault="00DE076B" w:rsidP="009134EF">
      <w:pPr>
        <w:spacing w:after="0" w:line="240" w:lineRule="auto"/>
        <w:jc w:val="both"/>
        <w:rPr>
          <w:rFonts w:ascii="Arial Narrow" w:hAnsi="Arial Narrow" w:cs="Arial"/>
          <w:b/>
          <w:sz w:val="24"/>
          <w:szCs w:val="24"/>
        </w:rPr>
      </w:pPr>
      <w:r>
        <w:rPr>
          <w:rFonts w:ascii="Arial Narrow" w:hAnsi="Arial Narrow" w:cs="Arial"/>
          <w:b/>
          <w:sz w:val="24"/>
          <w:szCs w:val="24"/>
        </w:rPr>
        <w:t xml:space="preserve">Pengumpulan Data </w:t>
      </w:r>
      <w:r w:rsidR="009134EF">
        <w:rPr>
          <w:rFonts w:ascii="Arial Narrow" w:hAnsi="Arial Narrow" w:cs="Arial"/>
          <w:b/>
          <w:sz w:val="24"/>
          <w:szCs w:val="24"/>
        </w:rPr>
        <w:t>Keanekaragaman Vegetasi</w:t>
      </w:r>
    </w:p>
    <w:p w:rsidR="009134EF" w:rsidRPr="00FD5C5C" w:rsidRDefault="00DE076B" w:rsidP="00F62860">
      <w:pPr>
        <w:spacing w:after="0" w:line="240" w:lineRule="auto"/>
        <w:ind w:firstLine="720"/>
        <w:jc w:val="both"/>
        <w:rPr>
          <w:rFonts w:ascii="Arial Narrow" w:hAnsi="Arial Narrow" w:cs="Arial"/>
          <w:sz w:val="24"/>
          <w:szCs w:val="24"/>
        </w:rPr>
      </w:pPr>
      <w:r>
        <w:rPr>
          <w:rFonts w:ascii="Arial Narrow" w:hAnsi="Arial Narrow" w:cs="Arial"/>
          <w:sz w:val="24"/>
          <w:szCs w:val="24"/>
        </w:rPr>
        <w:t xml:space="preserve">Pengukuran vegetasi mangrove dilakukan dengan metode </w:t>
      </w:r>
      <w:r w:rsidRPr="00FD5C5C">
        <w:rPr>
          <w:rFonts w:ascii="Arial Narrow" w:hAnsi="Arial Narrow" w:cs="Arial"/>
          <w:i/>
          <w:sz w:val="24"/>
          <w:szCs w:val="24"/>
        </w:rPr>
        <w:t>line transec plot</w:t>
      </w:r>
      <w:r>
        <w:rPr>
          <w:rFonts w:ascii="Arial Narrow" w:hAnsi="Arial Narrow" w:cs="Arial"/>
          <w:i/>
          <w:sz w:val="24"/>
          <w:szCs w:val="24"/>
        </w:rPr>
        <w:t>,</w:t>
      </w:r>
      <w:r w:rsidRPr="00FD5C5C">
        <w:rPr>
          <w:rFonts w:ascii="Arial Narrow" w:hAnsi="Arial Narrow" w:cs="Arial"/>
          <w:sz w:val="24"/>
          <w:szCs w:val="24"/>
        </w:rPr>
        <w:t xml:space="preserve"> yaitu metode pencuplikan contoh populasi suatu ekosistem dengan pendekatan petak contoh yang berada pada garis yang ditarik melewati wilayah ekosistem tersebut</w:t>
      </w:r>
      <w:r>
        <w:rPr>
          <w:rFonts w:ascii="Arial Narrow" w:hAnsi="Arial Narrow" w:cs="Arial"/>
          <w:sz w:val="24"/>
          <w:szCs w:val="24"/>
        </w:rPr>
        <w:t xml:space="preserve"> (KepMenLH, 2004)</w:t>
      </w:r>
      <w:r w:rsidRPr="00FD5C5C">
        <w:rPr>
          <w:rFonts w:ascii="Arial Narrow" w:hAnsi="Arial Narrow" w:cs="Arial"/>
          <w:sz w:val="24"/>
          <w:szCs w:val="24"/>
        </w:rPr>
        <w:t>.</w:t>
      </w:r>
      <w:r>
        <w:rPr>
          <w:rFonts w:ascii="Arial Narrow" w:hAnsi="Arial Narrow" w:cs="Arial"/>
          <w:sz w:val="24"/>
          <w:szCs w:val="24"/>
        </w:rPr>
        <w:t>Intensitas sampling dalam penelitian ini sebesar 5%.</w:t>
      </w:r>
      <w:r w:rsidR="00F62860">
        <w:rPr>
          <w:rFonts w:ascii="Arial Narrow" w:hAnsi="Arial Narrow" w:cs="Arial"/>
          <w:sz w:val="24"/>
          <w:szCs w:val="24"/>
        </w:rPr>
        <w:t>Ukuran Plot yang digunakan yaitu 10x10 m pada tingkat pohon dengan sub plot 5x5 m pada tingkat pancang, dan 1x1 m pada tingkat semai</w:t>
      </w:r>
      <w:r w:rsidR="006A4F4B">
        <w:rPr>
          <w:rFonts w:ascii="Arial Narrow" w:hAnsi="Arial Narrow" w:cs="Arial"/>
          <w:sz w:val="24"/>
          <w:szCs w:val="24"/>
        </w:rPr>
        <w:t xml:space="preserve"> (RSNI Mangrove, 2011)</w:t>
      </w:r>
      <w:r w:rsidR="00F62860">
        <w:rPr>
          <w:rFonts w:ascii="Arial Narrow" w:hAnsi="Arial Narrow" w:cs="Arial"/>
          <w:sz w:val="24"/>
          <w:szCs w:val="24"/>
        </w:rPr>
        <w:t>.</w:t>
      </w:r>
      <w:r w:rsidR="005746C2">
        <w:rPr>
          <w:rFonts w:ascii="Arial Narrow" w:hAnsi="Arial Narrow" w:cs="Arial"/>
          <w:sz w:val="24"/>
          <w:szCs w:val="24"/>
        </w:rPr>
        <w:t xml:space="preserve">Jumlah plot pada mangrove alami, rehabilitasi dan rusak berturut-turut yaitu </w:t>
      </w:r>
      <w:r w:rsidR="00982B9F">
        <w:rPr>
          <w:rFonts w:ascii="Arial Narrow" w:hAnsi="Arial Narrow" w:cs="Arial"/>
          <w:sz w:val="24"/>
          <w:szCs w:val="24"/>
        </w:rPr>
        <w:t>21, 16, dan 17 plot</w:t>
      </w:r>
      <w:r w:rsidR="00CB62A3">
        <w:rPr>
          <w:rFonts w:ascii="Arial Narrow" w:hAnsi="Arial Narrow" w:cs="Arial"/>
          <w:sz w:val="24"/>
          <w:szCs w:val="24"/>
        </w:rPr>
        <w:t>.</w:t>
      </w:r>
    </w:p>
    <w:p w:rsidR="009134EF" w:rsidRDefault="0097678A" w:rsidP="009134EF">
      <w:pPr>
        <w:spacing w:after="0" w:line="240" w:lineRule="auto"/>
        <w:jc w:val="both"/>
        <w:rPr>
          <w:rFonts w:ascii="Arial Narrow" w:hAnsi="Arial Narrow" w:cs="Arial"/>
          <w:b/>
          <w:sz w:val="24"/>
          <w:szCs w:val="24"/>
        </w:rPr>
      </w:pPr>
      <w:r>
        <w:rPr>
          <w:rFonts w:ascii="Arial Narrow" w:hAnsi="Arial Narrow" w:cs="Arial"/>
          <w:b/>
          <w:sz w:val="24"/>
          <w:szCs w:val="24"/>
        </w:rPr>
        <w:lastRenderedPageBreak/>
        <w:t xml:space="preserve">Penentuan </w:t>
      </w:r>
      <w:r w:rsidR="009134EF" w:rsidRPr="00FD5C5C">
        <w:rPr>
          <w:rFonts w:ascii="Arial Narrow" w:hAnsi="Arial Narrow" w:cs="Arial"/>
          <w:b/>
          <w:sz w:val="24"/>
          <w:szCs w:val="24"/>
        </w:rPr>
        <w:t>Karakteristik Lingkungan</w:t>
      </w:r>
    </w:p>
    <w:p w:rsidR="001A1AE7" w:rsidRPr="00F51059" w:rsidRDefault="0097678A" w:rsidP="001A1AE7">
      <w:pPr>
        <w:spacing w:after="0" w:line="240" w:lineRule="auto"/>
        <w:ind w:firstLine="720"/>
        <w:jc w:val="both"/>
        <w:rPr>
          <w:rFonts w:ascii="Arial Narrow" w:hAnsi="Arial Narrow" w:cs="Arial"/>
          <w:sz w:val="24"/>
          <w:szCs w:val="24"/>
        </w:rPr>
      </w:pPr>
      <w:r>
        <w:rPr>
          <w:rFonts w:ascii="Arial Narrow" w:hAnsi="Arial Narrow" w:cs="Arial"/>
          <w:sz w:val="24"/>
          <w:szCs w:val="24"/>
        </w:rPr>
        <w:t>Karakteristik lingkungan yang diukur dalam penelitian ini adalah suhu, kelembaban, pH, dan substrat.</w:t>
      </w:r>
      <w:r w:rsidR="004B404A">
        <w:rPr>
          <w:rFonts w:ascii="Arial Narrow" w:hAnsi="Arial Narrow" w:cs="Arial"/>
          <w:sz w:val="24"/>
          <w:szCs w:val="24"/>
        </w:rPr>
        <w:t>Pengukuran suhu dan kelembaban mangrove dilakukan tiga kali yaitu pagi (08.00), siang (14.00) dan sore (17.00). Pengukuran pH tanah mangrove dilakukan masing-masing tiga kali agar mendapatkan hasil yang lebih akurat. Pengamatan substrat dilakukan dengan menggu</w:t>
      </w:r>
      <w:r w:rsidR="007127B6">
        <w:rPr>
          <w:rFonts w:ascii="Arial Narrow" w:hAnsi="Arial Narrow" w:cs="Arial"/>
          <w:sz w:val="24"/>
          <w:szCs w:val="24"/>
        </w:rPr>
        <w:t xml:space="preserve">- </w:t>
      </w:r>
      <w:r w:rsidR="004B404A">
        <w:rPr>
          <w:rFonts w:ascii="Arial Narrow" w:hAnsi="Arial Narrow" w:cs="Arial"/>
          <w:sz w:val="24"/>
          <w:szCs w:val="24"/>
        </w:rPr>
        <w:t>n</w:t>
      </w:r>
      <w:r w:rsidR="007127B6">
        <w:rPr>
          <w:rFonts w:ascii="Arial Narrow" w:hAnsi="Arial Narrow" w:cs="Arial"/>
          <w:sz w:val="24"/>
          <w:szCs w:val="24"/>
        </w:rPr>
        <w:t>a</w:t>
      </w:r>
      <w:r w:rsidR="004B404A">
        <w:rPr>
          <w:rFonts w:ascii="Arial Narrow" w:hAnsi="Arial Narrow" w:cs="Arial"/>
          <w:sz w:val="24"/>
          <w:szCs w:val="24"/>
        </w:rPr>
        <w:t>kan plot ukuran 20x50 m dan diamati komposisi</w:t>
      </w:r>
      <w:r>
        <w:rPr>
          <w:rFonts w:ascii="Arial Narrow" w:hAnsi="Arial Narrow" w:cs="Arial"/>
          <w:sz w:val="24"/>
          <w:szCs w:val="24"/>
        </w:rPr>
        <w:t xml:space="preserve"> penyusun la</w:t>
      </w:r>
      <w:r w:rsidR="00F36B9F">
        <w:rPr>
          <w:rFonts w:ascii="Arial Narrow" w:hAnsi="Arial Narrow" w:cs="Arial"/>
          <w:sz w:val="24"/>
          <w:szCs w:val="24"/>
        </w:rPr>
        <w:t>ntai mangrove.</w:t>
      </w:r>
    </w:p>
    <w:p w:rsidR="009134EF" w:rsidRPr="009134EF" w:rsidRDefault="0097678A" w:rsidP="009134EF">
      <w:pPr>
        <w:spacing w:after="0" w:line="240" w:lineRule="auto"/>
        <w:jc w:val="both"/>
        <w:rPr>
          <w:rFonts w:ascii="Arial Narrow" w:hAnsi="Arial Narrow" w:cs="Arial"/>
          <w:b/>
          <w:sz w:val="24"/>
          <w:szCs w:val="24"/>
        </w:rPr>
      </w:pPr>
      <w:r>
        <w:rPr>
          <w:rFonts w:ascii="Arial Narrow" w:hAnsi="Arial Narrow" w:cs="Arial"/>
          <w:b/>
          <w:sz w:val="24"/>
          <w:szCs w:val="24"/>
        </w:rPr>
        <w:t xml:space="preserve">Penentuan </w:t>
      </w:r>
      <w:r w:rsidR="009134EF">
        <w:rPr>
          <w:rFonts w:ascii="Arial Narrow" w:hAnsi="Arial Narrow" w:cs="Arial"/>
          <w:b/>
          <w:sz w:val="24"/>
          <w:szCs w:val="24"/>
        </w:rPr>
        <w:t>Bentuk Pemanfaatan Mangrove</w:t>
      </w:r>
    </w:p>
    <w:p w:rsidR="000070FF" w:rsidRPr="008135A6" w:rsidRDefault="0097678A" w:rsidP="004B404A">
      <w:pPr>
        <w:spacing w:after="0" w:line="240" w:lineRule="auto"/>
        <w:ind w:firstLine="720"/>
        <w:jc w:val="both"/>
        <w:rPr>
          <w:rFonts w:ascii="Arial Narrow" w:hAnsi="Arial Narrow" w:cs="Arial"/>
          <w:sz w:val="24"/>
          <w:szCs w:val="24"/>
        </w:rPr>
      </w:pPr>
      <w:r>
        <w:rPr>
          <w:rFonts w:ascii="Arial Narrow" w:hAnsi="Arial Narrow" w:cs="Arial"/>
          <w:sz w:val="24"/>
          <w:szCs w:val="24"/>
        </w:rPr>
        <w:t>Pengumpulan data pemanfataan mang- rove dan penggunaan lah</w:t>
      </w:r>
      <w:r w:rsidR="003C2B7B">
        <w:rPr>
          <w:rFonts w:ascii="Arial Narrow" w:hAnsi="Arial Narrow" w:cs="Arial"/>
          <w:sz w:val="24"/>
          <w:szCs w:val="24"/>
        </w:rPr>
        <w:t>an disekitar mangrove mengguna</w:t>
      </w:r>
      <w:r>
        <w:rPr>
          <w:rFonts w:ascii="Arial Narrow" w:hAnsi="Arial Narrow" w:cs="Arial"/>
          <w:sz w:val="24"/>
          <w:szCs w:val="24"/>
        </w:rPr>
        <w:t>kan metode wawancara s</w:t>
      </w:r>
      <w:r w:rsidR="003C2B7B">
        <w:rPr>
          <w:rFonts w:ascii="Arial Narrow" w:hAnsi="Arial Narrow" w:cs="Arial"/>
          <w:sz w:val="24"/>
          <w:szCs w:val="24"/>
        </w:rPr>
        <w:t>emi terstruk- tur menggu</w:t>
      </w:r>
      <w:r>
        <w:rPr>
          <w:rFonts w:ascii="Arial Narrow" w:hAnsi="Arial Narrow" w:cs="Arial"/>
          <w:sz w:val="24"/>
          <w:szCs w:val="24"/>
        </w:rPr>
        <w:t>nakan  daftar</w:t>
      </w:r>
      <w:r w:rsidRPr="008135A6">
        <w:rPr>
          <w:rFonts w:ascii="Arial Narrow" w:hAnsi="Arial Narrow" w:cs="Arial"/>
          <w:sz w:val="24"/>
          <w:szCs w:val="24"/>
        </w:rPr>
        <w:t>kuisioner (Sugiono, 2012).</w:t>
      </w:r>
      <w:r w:rsidR="003C2B7B">
        <w:rPr>
          <w:rFonts w:ascii="Arial Narrow" w:hAnsi="Arial Narrow" w:cs="Arial"/>
          <w:sz w:val="24"/>
          <w:szCs w:val="24"/>
        </w:rPr>
        <w:t xml:space="preserve"> Penentuan jumlah responden mengguna- kan metode </w:t>
      </w:r>
      <w:r w:rsidR="003C2B7B" w:rsidRPr="00F51059">
        <w:rPr>
          <w:rFonts w:ascii="Arial Narrow" w:hAnsi="Arial Narrow" w:cs="Arial"/>
          <w:i/>
          <w:sz w:val="24"/>
          <w:szCs w:val="24"/>
        </w:rPr>
        <w:t>purposive sampling</w:t>
      </w:r>
      <w:r w:rsidR="003C2B7B">
        <w:rPr>
          <w:rFonts w:ascii="Arial Narrow" w:hAnsi="Arial Narrow" w:cs="Arial"/>
          <w:sz w:val="24"/>
          <w:szCs w:val="24"/>
        </w:rPr>
        <w:t xml:space="preserve"> dan keriteria responden antara lain tinggal dekat dengan wilayah mangrove, bekerja sebagai nelayan, dan melakukan kegiatan pemanfaatan mangrove.</w:t>
      </w:r>
      <w:r w:rsidR="004B404A">
        <w:rPr>
          <w:rFonts w:ascii="Arial Narrow" w:hAnsi="Arial Narrow" w:cs="Arial"/>
          <w:sz w:val="24"/>
          <w:szCs w:val="24"/>
        </w:rPr>
        <w:t>Jumlah responden pada lokasi mangrove alami rehabilitasi dan rusak berturut-turut 22, 11, dan 19.</w:t>
      </w:r>
    </w:p>
    <w:p w:rsidR="007127B6" w:rsidRPr="00710EEC" w:rsidRDefault="007127B6" w:rsidP="007127B6">
      <w:pPr>
        <w:spacing w:after="0" w:line="240" w:lineRule="auto"/>
        <w:jc w:val="both"/>
        <w:rPr>
          <w:rFonts w:ascii="Arial Narrow" w:hAnsi="Arial Narrow" w:cs="Times New Roman"/>
          <w:b/>
          <w:sz w:val="24"/>
          <w:szCs w:val="24"/>
        </w:rPr>
      </w:pPr>
      <w:r w:rsidRPr="008135A6">
        <w:rPr>
          <w:rFonts w:ascii="Arial Narrow" w:hAnsi="Arial Narrow" w:cs="Times New Roman"/>
          <w:b/>
          <w:sz w:val="24"/>
          <w:szCs w:val="24"/>
        </w:rPr>
        <w:t>Analisis Data</w:t>
      </w:r>
    </w:p>
    <w:p w:rsidR="002D66DB" w:rsidRDefault="002D66DB" w:rsidP="007127B6">
      <w:pPr>
        <w:spacing w:after="0" w:line="240" w:lineRule="auto"/>
        <w:ind w:firstLine="720"/>
        <w:jc w:val="both"/>
        <w:rPr>
          <w:rFonts w:ascii="Arial Narrow" w:hAnsi="Arial Narrow" w:cs="Arial"/>
          <w:sz w:val="24"/>
          <w:szCs w:val="24"/>
        </w:rPr>
      </w:pPr>
      <w:r>
        <w:rPr>
          <w:rFonts w:ascii="Arial Narrow" w:hAnsi="Arial Narrow" w:cs="Arial"/>
          <w:sz w:val="24"/>
          <w:szCs w:val="24"/>
        </w:rPr>
        <w:t>Analisis keanekaragaman vegetasi indeks nilai penting (INP) antara lain :</w:t>
      </w:r>
    </w:p>
    <w:p w:rsidR="002D66DB" w:rsidRDefault="002D66DB" w:rsidP="002D66DB">
      <w:pPr>
        <w:spacing w:after="0" w:line="240" w:lineRule="auto"/>
        <w:jc w:val="both"/>
        <w:rPr>
          <w:rFonts w:ascii="Arial Narrow" w:hAnsi="Arial Narrow" w:cs="Arial"/>
          <w:sz w:val="24"/>
          <w:szCs w:val="24"/>
        </w:rPr>
      </w:pPr>
      <w:r>
        <w:rPr>
          <w:rFonts w:ascii="Arial Narrow" w:hAnsi="Arial Narrow" w:cs="Arial"/>
          <w:sz w:val="24"/>
          <w:szCs w:val="24"/>
        </w:rPr>
        <w:t>INP Pohon = KR+FR+DR</w:t>
      </w:r>
    </w:p>
    <w:p w:rsidR="002D66DB" w:rsidRDefault="002D66DB" w:rsidP="002D66DB">
      <w:pPr>
        <w:spacing w:after="0" w:line="240" w:lineRule="auto"/>
        <w:rPr>
          <w:rFonts w:ascii="Arial Narrow" w:hAnsi="Arial Narrow" w:cs="Arial"/>
          <w:sz w:val="24"/>
          <w:szCs w:val="24"/>
        </w:rPr>
      </w:pPr>
      <w:r>
        <w:rPr>
          <w:rFonts w:ascii="Arial Narrow" w:hAnsi="Arial Narrow" w:cs="Arial"/>
          <w:sz w:val="24"/>
          <w:szCs w:val="24"/>
        </w:rPr>
        <w:t>INP Pancang, Semai = KR+FR</w:t>
      </w:r>
    </w:p>
    <w:p w:rsidR="002D66DB" w:rsidRDefault="002D66DB" w:rsidP="002D66DB">
      <w:pPr>
        <w:spacing w:after="0" w:line="240" w:lineRule="auto"/>
        <w:rPr>
          <w:rFonts w:ascii="Arial Narrow" w:hAnsi="Arial Narrow" w:cs="Arial"/>
          <w:sz w:val="24"/>
          <w:szCs w:val="24"/>
        </w:rPr>
      </w:pPr>
      <w:r>
        <w:rPr>
          <w:rFonts w:ascii="Arial Narrow" w:hAnsi="Arial Narrow" w:cs="Arial"/>
          <w:sz w:val="24"/>
          <w:szCs w:val="24"/>
        </w:rPr>
        <w:t>Keterangan :</w:t>
      </w:r>
    </w:p>
    <w:p w:rsidR="002D66DB" w:rsidRDefault="002D66DB" w:rsidP="002D66DB">
      <w:pPr>
        <w:spacing w:after="0" w:line="240" w:lineRule="auto"/>
        <w:rPr>
          <w:rFonts w:ascii="Arial Narrow" w:hAnsi="Arial Narrow" w:cs="Arial"/>
          <w:sz w:val="24"/>
          <w:szCs w:val="24"/>
        </w:rPr>
      </w:pPr>
      <w:r>
        <w:rPr>
          <w:rFonts w:ascii="Arial Narrow" w:hAnsi="Arial Narrow" w:cs="Arial"/>
          <w:sz w:val="24"/>
          <w:szCs w:val="24"/>
        </w:rPr>
        <w:t xml:space="preserve">KR = kerapatan relative, FR = frekuensi relative, </w:t>
      </w:r>
    </w:p>
    <w:p w:rsidR="002D66DB" w:rsidRDefault="002D66DB" w:rsidP="002D66DB">
      <w:pPr>
        <w:spacing w:after="0" w:line="240" w:lineRule="auto"/>
        <w:jc w:val="both"/>
        <w:rPr>
          <w:rFonts w:ascii="Arial Narrow" w:hAnsi="Arial Narrow" w:cs="Arial"/>
          <w:sz w:val="24"/>
          <w:szCs w:val="24"/>
        </w:rPr>
      </w:pPr>
      <w:r>
        <w:rPr>
          <w:rFonts w:ascii="Arial Narrow" w:hAnsi="Arial Narrow" w:cs="Arial"/>
          <w:sz w:val="24"/>
          <w:szCs w:val="24"/>
        </w:rPr>
        <w:t>DR = dominansi relative</w:t>
      </w:r>
    </w:p>
    <w:p w:rsidR="007127B6" w:rsidRPr="007127B6" w:rsidRDefault="002D66DB" w:rsidP="007127B6">
      <w:pPr>
        <w:spacing w:after="0" w:line="240" w:lineRule="auto"/>
        <w:ind w:firstLine="720"/>
        <w:jc w:val="both"/>
        <w:rPr>
          <w:rFonts w:ascii="Arial Narrow" w:hAnsi="Arial Narrow" w:cs="Arial"/>
          <w:sz w:val="24"/>
          <w:szCs w:val="24"/>
        </w:rPr>
      </w:pPr>
      <w:r>
        <w:rPr>
          <w:rFonts w:ascii="Arial Narrow" w:hAnsi="Arial Narrow" w:cs="Arial"/>
          <w:sz w:val="24"/>
          <w:szCs w:val="24"/>
        </w:rPr>
        <w:t xml:space="preserve">Nilai kerapatan relative, frekuensi relative dan dominansi relative didapatkan </w:t>
      </w:r>
      <w:r w:rsidR="007127B6" w:rsidRPr="008135A6">
        <w:rPr>
          <w:rFonts w:ascii="Arial Narrow" w:hAnsi="Arial Narrow" w:cs="Arial"/>
          <w:sz w:val="24"/>
          <w:szCs w:val="24"/>
        </w:rPr>
        <w:t>sebagai</w:t>
      </w:r>
      <w:r w:rsidR="007127B6">
        <w:rPr>
          <w:rFonts w:ascii="Arial Narrow" w:hAnsi="Arial Narrow" w:cs="Arial"/>
          <w:sz w:val="24"/>
          <w:szCs w:val="24"/>
        </w:rPr>
        <w:t xml:space="preserve"> berikut</w:t>
      </w:r>
      <w:r>
        <w:rPr>
          <w:rFonts w:ascii="Arial Narrow" w:hAnsi="Arial Narrow" w:cs="Arial"/>
          <w:sz w:val="24"/>
          <w:szCs w:val="24"/>
        </w:rPr>
        <w:t xml:space="preserve"> (</w:t>
      </w:r>
      <w:r>
        <w:rPr>
          <w:rFonts w:ascii="Arial" w:hAnsi="Arial" w:cs="Arial"/>
          <w:sz w:val="19"/>
          <w:szCs w:val="19"/>
        </w:rPr>
        <w:t xml:space="preserve">Irwanto, </w:t>
      </w:r>
      <w:r w:rsidRPr="008135A6">
        <w:rPr>
          <w:rFonts w:ascii="Arial" w:hAnsi="Arial" w:cs="Arial"/>
          <w:sz w:val="19"/>
          <w:szCs w:val="19"/>
        </w:rPr>
        <w:t>2007)</w:t>
      </w:r>
      <w:r w:rsidR="007127B6">
        <w:rPr>
          <w:rFonts w:ascii="Arial Narrow" w:hAnsi="Arial Narrow" w:cs="Arial"/>
          <w:sz w:val="24"/>
          <w:szCs w:val="24"/>
        </w:rPr>
        <w:t>:</w:t>
      </w:r>
    </w:p>
    <w:p w:rsidR="000070FF" w:rsidRPr="009D242A" w:rsidRDefault="00127588" w:rsidP="00F87DBC">
      <w:pPr>
        <w:pStyle w:val="ListParagraph"/>
        <w:numPr>
          <w:ilvl w:val="0"/>
          <w:numId w:val="26"/>
        </w:numPr>
        <w:spacing w:after="0" w:line="240" w:lineRule="auto"/>
        <w:ind w:left="180" w:hanging="180"/>
        <w:rPr>
          <w:rFonts w:ascii="Arial Narrow" w:hAnsi="Arial Narrow" w:cs="Arial"/>
          <w:sz w:val="24"/>
          <w:szCs w:val="24"/>
        </w:rPr>
      </w:pPr>
      <w:r w:rsidRPr="009D242A">
        <w:rPr>
          <w:rFonts w:ascii="Arial Narrow" w:hAnsi="Arial Narrow" w:cs="Arial"/>
          <w:sz w:val="24"/>
          <w:szCs w:val="24"/>
        </w:rPr>
        <w:t xml:space="preserve">Kerapatan </w:t>
      </w:r>
      <w:r w:rsidRPr="009D242A">
        <w:rPr>
          <w:rFonts w:ascii="Arial Narrow" w:hAnsi="Arial Narrow" w:cs="Arial"/>
          <w:sz w:val="24"/>
          <w:szCs w:val="24"/>
        </w:rPr>
        <w:tab/>
      </w:r>
      <w:r w:rsidR="007127B6" w:rsidRPr="009D242A">
        <w:rPr>
          <w:rFonts w:ascii="Arial Narrow" w:hAnsi="Arial Narrow" w:cs="Arial"/>
          <w:sz w:val="24"/>
          <w:szCs w:val="24"/>
        </w:rPr>
        <w:t xml:space="preserve">=    </w:t>
      </w:r>
      <w:r w:rsidR="007127B6" w:rsidRPr="009D242A">
        <w:rPr>
          <w:rFonts w:ascii="Arial Narrow" w:hAnsi="Arial Narrow" w:cs="Arial"/>
          <w:sz w:val="24"/>
          <w:szCs w:val="24"/>
          <w:u w:val="single"/>
        </w:rPr>
        <w:t>Jumlah Individu</w:t>
      </w:r>
      <w:r w:rsidR="007127B6" w:rsidRPr="009D242A">
        <w:rPr>
          <w:rFonts w:ascii="Arial Narrow" w:hAnsi="Arial Narrow" w:cs="Arial"/>
          <w:sz w:val="24"/>
          <w:szCs w:val="24"/>
        </w:rPr>
        <w:br/>
      </w:r>
      <w:r w:rsidR="00F87DBC" w:rsidRPr="009D242A">
        <w:rPr>
          <w:rFonts w:ascii="Arial Narrow" w:hAnsi="Arial Narrow" w:cs="Arial"/>
          <w:sz w:val="24"/>
          <w:szCs w:val="24"/>
        </w:rPr>
        <w:tab/>
      </w:r>
      <w:r w:rsidR="00F87DBC" w:rsidRPr="009D242A">
        <w:rPr>
          <w:rFonts w:ascii="Arial Narrow" w:hAnsi="Arial Narrow" w:cs="Arial"/>
          <w:sz w:val="24"/>
          <w:szCs w:val="24"/>
        </w:rPr>
        <w:tab/>
      </w:r>
      <w:r w:rsidR="007127B6" w:rsidRPr="009D242A">
        <w:rPr>
          <w:rFonts w:ascii="Arial Narrow" w:hAnsi="Arial Narrow" w:cs="Arial"/>
          <w:sz w:val="24"/>
          <w:szCs w:val="24"/>
        </w:rPr>
        <w:t xml:space="preserve"> Luas Petak Ukur</w:t>
      </w:r>
    </w:p>
    <w:p w:rsidR="007127B6" w:rsidRPr="009D242A" w:rsidRDefault="007127B6" w:rsidP="00F87DBC">
      <w:pPr>
        <w:pStyle w:val="ListParagraph"/>
        <w:numPr>
          <w:ilvl w:val="0"/>
          <w:numId w:val="26"/>
        </w:numPr>
        <w:autoSpaceDE w:val="0"/>
        <w:autoSpaceDN w:val="0"/>
        <w:adjustRightInd w:val="0"/>
        <w:spacing w:after="0" w:line="240" w:lineRule="auto"/>
        <w:ind w:left="180" w:hanging="180"/>
        <w:rPr>
          <w:rFonts w:ascii="Arial Narrow" w:hAnsi="Arial Narrow" w:cs="Arial"/>
          <w:sz w:val="24"/>
          <w:szCs w:val="24"/>
        </w:rPr>
      </w:pPr>
      <w:r w:rsidRPr="009D242A">
        <w:rPr>
          <w:rFonts w:ascii="Arial Narrow" w:hAnsi="Arial Narrow" w:cs="Arial"/>
          <w:sz w:val="24"/>
          <w:szCs w:val="24"/>
        </w:rPr>
        <w:t>Kerapatan</w:t>
      </w:r>
      <w:r w:rsidR="004A351E" w:rsidRPr="009D242A">
        <w:rPr>
          <w:rFonts w:ascii="Arial Narrow" w:hAnsi="Arial Narrow" w:cs="Arial"/>
          <w:sz w:val="24"/>
          <w:szCs w:val="24"/>
        </w:rPr>
        <w:t xml:space="preserve"> R</w:t>
      </w:r>
      <w:r w:rsidRPr="009D242A">
        <w:rPr>
          <w:rFonts w:ascii="Arial Narrow" w:hAnsi="Arial Narrow" w:cs="Arial"/>
          <w:sz w:val="24"/>
          <w:szCs w:val="24"/>
        </w:rPr>
        <w:tab/>
        <w:t xml:space="preserve">=  </w:t>
      </w:r>
      <w:r w:rsidRPr="009D242A">
        <w:rPr>
          <w:rFonts w:ascii="Arial Narrow" w:hAnsi="Arial Narrow" w:cs="Arial"/>
          <w:sz w:val="24"/>
          <w:szCs w:val="24"/>
          <w:u w:val="single"/>
        </w:rPr>
        <w:t xml:space="preserve">Kerapatan satu jenis x 100% </w:t>
      </w:r>
    </w:p>
    <w:p w:rsidR="007127B6" w:rsidRPr="009D242A" w:rsidRDefault="007127B6" w:rsidP="00F87DBC">
      <w:pPr>
        <w:pStyle w:val="ListParagraph"/>
        <w:spacing w:after="0" w:line="240" w:lineRule="auto"/>
        <w:ind w:left="1620"/>
        <w:rPr>
          <w:rFonts w:ascii="Arial Narrow" w:hAnsi="Arial Narrow" w:cs="Arial"/>
          <w:sz w:val="24"/>
          <w:szCs w:val="24"/>
        </w:rPr>
      </w:pPr>
      <w:r w:rsidRPr="009D242A">
        <w:rPr>
          <w:rFonts w:ascii="Arial Narrow" w:hAnsi="Arial Narrow" w:cs="Arial"/>
          <w:sz w:val="24"/>
          <w:szCs w:val="24"/>
        </w:rPr>
        <w:t>Kerapatan seluruh jenis</w:t>
      </w:r>
    </w:p>
    <w:p w:rsidR="00140DAF" w:rsidRPr="009D242A" w:rsidRDefault="00140DAF" w:rsidP="00F87DBC">
      <w:pPr>
        <w:pStyle w:val="ListParagraph"/>
        <w:numPr>
          <w:ilvl w:val="0"/>
          <w:numId w:val="26"/>
        </w:numPr>
        <w:autoSpaceDE w:val="0"/>
        <w:autoSpaceDN w:val="0"/>
        <w:adjustRightInd w:val="0"/>
        <w:spacing w:after="0" w:line="240" w:lineRule="auto"/>
        <w:ind w:left="180" w:hanging="180"/>
        <w:rPr>
          <w:rFonts w:ascii="Arial Narrow" w:hAnsi="Arial Narrow" w:cs="Arial"/>
          <w:sz w:val="24"/>
          <w:szCs w:val="24"/>
        </w:rPr>
      </w:pPr>
      <w:r w:rsidRPr="009D242A">
        <w:rPr>
          <w:rFonts w:ascii="Arial Narrow" w:hAnsi="Arial Narrow" w:cs="Arial"/>
          <w:sz w:val="24"/>
          <w:szCs w:val="24"/>
        </w:rPr>
        <w:t>Frekuensi</w:t>
      </w:r>
      <w:r w:rsidR="004A351E" w:rsidRPr="009D242A">
        <w:rPr>
          <w:rFonts w:ascii="Arial Narrow" w:hAnsi="Arial Narrow" w:cs="Arial"/>
          <w:sz w:val="24"/>
          <w:szCs w:val="24"/>
        </w:rPr>
        <w:tab/>
      </w:r>
      <w:r w:rsidRPr="009D242A">
        <w:rPr>
          <w:rFonts w:ascii="Arial Narrow" w:hAnsi="Arial Narrow" w:cs="Arial"/>
          <w:sz w:val="24"/>
          <w:szCs w:val="24"/>
        </w:rPr>
        <w:t xml:space="preserve">=  </w:t>
      </w:r>
      <w:r w:rsidRPr="009D242A">
        <w:rPr>
          <w:rFonts w:ascii="Arial Narrow" w:hAnsi="Arial Narrow" w:cs="Arial"/>
          <w:sz w:val="24"/>
          <w:szCs w:val="24"/>
          <w:u w:val="single"/>
        </w:rPr>
        <w:t>Jumlah petak suatu jenis</w:t>
      </w:r>
    </w:p>
    <w:p w:rsidR="00140DAF" w:rsidRPr="009D242A" w:rsidRDefault="00140DAF" w:rsidP="00127588">
      <w:pPr>
        <w:pStyle w:val="ListParagraph"/>
        <w:autoSpaceDE w:val="0"/>
        <w:autoSpaceDN w:val="0"/>
        <w:adjustRightInd w:val="0"/>
        <w:spacing w:after="0" w:line="240" w:lineRule="auto"/>
        <w:ind w:left="900" w:firstLine="540"/>
        <w:rPr>
          <w:rFonts w:ascii="Arial Narrow" w:hAnsi="Arial Narrow" w:cs="Arial"/>
          <w:sz w:val="24"/>
          <w:szCs w:val="24"/>
        </w:rPr>
      </w:pPr>
      <w:r w:rsidRPr="009D242A">
        <w:rPr>
          <w:rFonts w:ascii="Arial Narrow" w:hAnsi="Arial Narrow" w:cs="Arial"/>
          <w:sz w:val="24"/>
          <w:szCs w:val="24"/>
        </w:rPr>
        <w:t>Jumlah seluruh petak</w:t>
      </w:r>
    </w:p>
    <w:p w:rsidR="00140DAF" w:rsidRPr="009D242A" w:rsidRDefault="00140DAF" w:rsidP="00F87DBC">
      <w:pPr>
        <w:pStyle w:val="ListParagraph"/>
        <w:numPr>
          <w:ilvl w:val="0"/>
          <w:numId w:val="26"/>
        </w:numPr>
        <w:autoSpaceDE w:val="0"/>
        <w:autoSpaceDN w:val="0"/>
        <w:adjustRightInd w:val="0"/>
        <w:spacing w:after="0" w:line="240" w:lineRule="auto"/>
        <w:ind w:left="180" w:hanging="180"/>
        <w:rPr>
          <w:rFonts w:ascii="Arial Narrow" w:hAnsi="Arial Narrow" w:cs="Arial"/>
          <w:sz w:val="24"/>
          <w:szCs w:val="24"/>
          <w:u w:val="single"/>
        </w:rPr>
      </w:pPr>
      <w:r w:rsidRPr="009D242A">
        <w:rPr>
          <w:rFonts w:ascii="Arial Narrow" w:hAnsi="Arial Narrow" w:cs="Arial"/>
          <w:sz w:val="24"/>
          <w:szCs w:val="24"/>
        </w:rPr>
        <w:t xml:space="preserve">Frekuensi </w:t>
      </w:r>
      <w:r w:rsidR="004A351E" w:rsidRPr="009D242A">
        <w:rPr>
          <w:rFonts w:ascii="Arial Narrow" w:hAnsi="Arial Narrow" w:cs="Arial"/>
          <w:sz w:val="24"/>
          <w:szCs w:val="24"/>
        </w:rPr>
        <w:t>R</w:t>
      </w:r>
      <w:r w:rsidRPr="009D242A">
        <w:rPr>
          <w:rFonts w:ascii="Arial Narrow" w:hAnsi="Arial Narrow" w:cs="Arial"/>
          <w:sz w:val="24"/>
          <w:szCs w:val="24"/>
        </w:rPr>
        <w:tab/>
        <w:t xml:space="preserve">=  </w:t>
      </w:r>
      <w:r w:rsidRPr="009D242A">
        <w:rPr>
          <w:rFonts w:ascii="Arial Narrow" w:hAnsi="Arial Narrow" w:cs="Arial"/>
          <w:sz w:val="24"/>
          <w:szCs w:val="24"/>
          <w:u w:val="single"/>
        </w:rPr>
        <w:t>Frekuensi suatu jenis x 100%</w:t>
      </w:r>
    </w:p>
    <w:p w:rsidR="00140DAF" w:rsidRPr="009D242A" w:rsidRDefault="00140DAF" w:rsidP="00F87DBC">
      <w:pPr>
        <w:pStyle w:val="ListParagraph"/>
        <w:autoSpaceDE w:val="0"/>
        <w:autoSpaceDN w:val="0"/>
        <w:adjustRightInd w:val="0"/>
        <w:spacing w:after="0" w:line="240" w:lineRule="auto"/>
        <w:ind w:left="180" w:hanging="180"/>
        <w:rPr>
          <w:rFonts w:ascii="Arial Narrow" w:hAnsi="Arial Narrow" w:cs="Arial"/>
          <w:sz w:val="24"/>
          <w:szCs w:val="24"/>
        </w:rPr>
      </w:pPr>
      <w:r w:rsidRPr="009D242A">
        <w:rPr>
          <w:rFonts w:ascii="Arial Narrow" w:hAnsi="Arial Narrow" w:cs="Arial"/>
          <w:sz w:val="24"/>
          <w:szCs w:val="24"/>
        </w:rPr>
        <w:t>Frekuensi seluruh jenis</w:t>
      </w:r>
    </w:p>
    <w:p w:rsidR="004A351E" w:rsidRPr="009D242A" w:rsidRDefault="004A351E" w:rsidP="00F87DBC">
      <w:pPr>
        <w:pStyle w:val="ListParagraph"/>
        <w:numPr>
          <w:ilvl w:val="0"/>
          <w:numId w:val="26"/>
        </w:numPr>
        <w:autoSpaceDE w:val="0"/>
        <w:autoSpaceDN w:val="0"/>
        <w:adjustRightInd w:val="0"/>
        <w:spacing w:after="0" w:line="240" w:lineRule="auto"/>
        <w:ind w:left="180" w:hanging="180"/>
        <w:rPr>
          <w:rFonts w:ascii="Arial Narrow" w:hAnsi="Arial Narrow" w:cs="Arial"/>
          <w:sz w:val="24"/>
          <w:szCs w:val="24"/>
        </w:rPr>
      </w:pPr>
      <w:r w:rsidRPr="009D242A">
        <w:rPr>
          <w:rFonts w:ascii="Arial Narrow" w:hAnsi="Arial Narrow" w:cs="Arial"/>
          <w:sz w:val="24"/>
          <w:szCs w:val="24"/>
        </w:rPr>
        <w:t>Dominansi</w:t>
      </w:r>
      <w:r w:rsidRPr="009D242A">
        <w:rPr>
          <w:rFonts w:ascii="Arial Narrow" w:hAnsi="Arial Narrow" w:cs="Arial"/>
          <w:sz w:val="24"/>
          <w:szCs w:val="24"/>
        </w:rPr>
        <w:tab/>
        <w:t xml:space="preserve">=  </w:t>
      </w:r>
      <w:r w:rsidRPr="009D242A">
        <w:rPr>
          <w:rFonts w:ascii="Arial Narrow" w:hAnsi="Arial Narrow" w:cs="Arial"/>
          <w:sz w:val="24"/>
          <w:szCs w:val="24"/>
          <w:u w:val="single"/>
        </w:rPr>
        <w:t>Luas Bidang Dasar</w:t>
      </w:r>
    </w:p>
    <w:p w:rsidR="00140DAF" w:rsidRPr="009D242A" w:rsidRDefault="004A351E" w:rsidP="00127588">
      <w:pPr>
        <w:pStyle w:val="ListParagraph"/>
        <w:spacing w:after="0" w:line="240" w:lineRule="auto"/>
        <w:ind w:left="1620" w:firstLine="540"/>
        <w:rPr>
          <w:rFonts w:ascii="Arial Narrow" w:hAnsi="Arial Narrow" w:cs="Arial"/>
          <w:sz w:val="24"/>
          <w:szCs w:val="24"/>
        </w:rPr>
      </w:pPr>
      <w:r w:rsidRPr="009D242A">
        <w:rPr>
          <w:rFonts w:ascii="Arial Narrow" w:hAnsi="Arial Narrow" w:cs="Arial"/>
          <w:sz w:val="24"/>
          <w:szCs w:val="24"/>
        </w:rPr>
        <w:t>Luas petak</w:t>
      </w:r>
    </w:p>
    <w:p w:rsidR="004A351E" w:rsidRPr="009D242A" w:rsidRDefault="004A351E" w:rsidP="00F87DBC">
      <w:pPr>
        <w:pStyle w:val="ListParagraph"/>
        <w:numPr>
          <w:ilvl w:val="0"/>
          <w:numId w:val="26"/>
        </w:numPr>
        <w:autoSpaceDE w:val="0"/>
        <w:autoSpaceDN w:val="0"/>
        <w:adjustRightInd w:val="0"/>
        <w:spacing w:after="0" w:line="240" w:lineRule="auto"/>
        <w:ind w:left="180" w:hanging="180"/>
        <w:rPr>
          <w:rFonts w:ascii="Arial Narrow" w:hAnsi="Arial Narrow" w:cs="Arial"/>
          <w:sz w:val="24"/>
          <w:szCs w:val="24"/>
        </w:rPr>
      </w:pPr>
      <w:r w:rsidRPr="009D242A">
        <w:rPr>
          <w:rFonts w:ascii="Arial Narrow" w:hAnsi="Arial Narrow" w:cs="Arial"/>
          <w:sz w:val="24"/>
          <w:szCs w:val="24"/>
        </w:rPr>
        <w:lastRenderedPageBreak/>
        <w:t>Dominansi R</w:t>
      </w:r>
      <w:r w:rsidRPr="009D242A">
        <w:rPr>
          <w:rFonts w:ascii="Arial Narrow" w:hAnsi="Arial Narrow" w:cs="Arial"/>
          <w:sz w:val="24"/>
          <w:szCs w:val="24"/>
        </w:rPr>
        <w:tab/>
        <w:t xml:space="preserve">=  </w:t>
      </w:r>
      <w:r w:rsidRPr="009D242A">
        <w:rPr>
          <w:rFonts w:ascii="Arial Narrow" w:hAnsi="Arial Narrow" w:cs="Arial"/>
          <w:sz w:val="24"/>
          <w:szCs w:val="24"/>
          <w:u w:val="single"/>
        </w:rPr>
        <w:t>Dominansi suatu jenis x 100%</w:t>
      </w:r>
    </w:p>
    <w:p w:rsidR="00881DE3" w:rsidRPr="00B84A0F" w:rsidRDefault="004A351E" w:rsidP="00B84A0F">
      <w:pPr>
        <w:pStyle w:val="ListParagraph"/>
        <w:spacing w:after="0" w:line="240" w:lineRule="auto"/>
        <w:ind w:left="1620"/>
        <w:rPr>
          <w:rFonts w:ascii="Arial Narrow" w:hAnsi="Arial Narrow" w:cs="Arial"/>
          <w:b/>
          <w:sz w:val="24"/>
          <w:szCs w:val="24"/>
        </w:rPr>
      </w:pPr>
      <w:r w:rsidRPr="009D242A">
        <w:rPr>
          <w:rFonts w:ascii="Arial Narrow" w:hAnsi="Arial Narrow" w:cs="Arial"/>
          <w:sz w:val="24"/>
          <w:szCs w:val="24"/>
        </w:rPr>
        <w:t>Dominansi seluruh jenis</w:t>
      </w:r>
    </w:p>
    <w:p w:rsidR="00881DE3" w:rsidRDefault="00881DE3" w:rsidP="008A24E5">
      <w:pPr>
        <w:spacing w:after="0" w:line="240" w:lineRule="auto"/>
        <w:ind w:firstLine="720"/>
        <w:jc w:val="both"/>
        <w:rPr>
          <w:rFonts w:ascii="Arial Narrow" w:hAnsi="Arial Narrow" w:cs="Arial"/>
          <w:sz w:val="24"/>
          <w:szCs w:val="24"/>
        </w:rPr>
      </w:pPr>
      <w:r>
        <w:rPr>
          <w:rFonts w:ascii="Arial Narrow" w:hAnsi="Arial Narrow" w:cs="Arial"/>
          <w:sz w:val="24"/>
          <w:szCs w:val="24"/>
        </w:rPr>
        <w:t>Analisis Shannon Wiener untuk mengetahui keanekaragaman v</w:t>
      </w:r>
      <w:r w:rsidR="00A35C04">
        <w:rPr>
          <w:rFonts w:ascii="Arial Narrow" w:hAnsi="Arial Narrow" w:cs="Arial"/>
          <w:sz w:val="24"/>
          <w:szCs w:val="24"/>
        </w:rPr>
        <w:t>e</w:t>
      </w:r>
      <w:r w:rsidR="00B84A0F">
        <w:rPr>
          <w:rFonts w:ascii="Arial Narrow" w:hAnsi="Arial Narrow" w:cs="Arial"/>
          <w:sz w:val="24"/>
          <w:szCs w:val="24"/>
        </w:rPr>
        <w:t xml:space="preserve">getasi </w:t>
      </w:r>
      <w:r>
        <w:rPr>
          <w:rFonts w:ascii="Arial Narrow" w:hAnsi="Arial Narrow" w:cs="Arial"/>
          <w:sz w:val="24"/>
          <w:szCs w:val="24"/>
        </w:rPr>
        <w:t>:</w:t>
      </w:r>
    </w:p>
    <w:p w:rsidR="002D3941" w:rsidRPr="002D3941" w:rsidRDefault="00B27EF1" w:rsidP="008A24E5">
      <w:pPr>
        <w:autoSpaceDE w:val="0"/>
        <w:autoSpaceDN w:val="0"/>
        <w:adjustRightInd w:val="0"/>
        <w:spacing w:after="0" w:line="240" w:lineRule="auto"/>
        <w:jc w:val="both"/>
        <w:rPr>
          <w:rFonts w:ascii="Arial" w:hAnsi="Arial" w:cs="Arial"/>
          <w:sz w:val="24"/>
          <w:szCs w:val="24"/>
        </w:rPr>
      </w:pPr>
      <m:oMathPara>
        <m:oMath>
          <m:sSup>
            <m:sSupPr>
              <m:ctrlPr>
                <w:rPr>
                  <w:rFonts w:ascii="Cambria Math" w:hAnsi="Arial" w:cs="Arial"/>
                  <w:sz w:val="24"/>
                  <w:szCs w:val="24"/>
                </w:rPr>
              </m:ctrlPr>
            </m:sSupPr>
            <m:e>
              <m:r>
                <m:rPr>
                  <m:sty m:val="p"/>
                </m:rPr>
                <w:rPr>
                  <w:rFonts w:ascii="Cambria Math" w:hAnsi="Arial" w:cs="Arial"/>
                  <w:sz w:val="24"/>
                  <w:szCs w:val="24"/>
                </w:rPr>
                <m:t>H</m:t>
              </m:r>
            </m:e>
            <m:sup>
              <m:r>
                <m:rPr>
                  <m:sty m:val="p"/>
                </m:rPr>
                <w:rPr>
                  <w:rFonts w:ascii="Cambria Math" w:hAnsi="Arial" w:cs="Arial"/>
                  <w:sz w:val="24"/>
                  <w:szCs w:val="24"/>
                </w:rPr>
                <m:t>'</m:t>
              </m:r>
            </m:sup>
          </m:sSup>
          <m:r>
            <w:rPr>
              <w:rFonts w:ascii="Cambria Math" w:hAnsi="Arial" w:cs="Arial"/>
              <w:sz w:val="24"/>
              <w:szCs w:val="24"/>
            </w:rPr>
            <m:t>=</m:t>
          </m:r>
          <m:r>
            <w:rPr>
              <w:rFonts w:ascii="Cambria Math" w:hAnsi="Arial" w:cs="Arial"/>
              <w:sz w:val="24"/>
              <w:szCs w:val="24"/>
            </w:rPr>
            <m:t>-</m:t>
          </m:r>
          <m:nary>
            <m:naryPr>
              <m:chr m:val="∑"/>
              <m:limLoc m:val="undOvr"/>
              <m:subHide m:val="on"/>
              <m:supHide m:val="on"/>
              <m:ctrlPr>
                <w:rPr>
                  <w:rFonts w:ascii="Cambria Math" w:hAnsi="Arial" w:cs="Arial"/>
                  <w:i/>
                  <w:sz w:val="24"/>
                  <w:szCs w:val="24"/>
                </w:rPr>
              </m:ctrlPr>
            </m:naryPr>
            <m:sub/>
            <m:sup/>
            <m:e>
              <m:f>
                <m:fPr>
                  <m:ctrlPr>
                    <w:rPr>
                      <w:rFonts w:ascii="Cambria Math" w:hAnsi="Arial" w:cs="Arial"/>
                      <w:i/>
                      <w:sz w:val="24"/>
                      <w:szCs w:val="24"/>
                    </w:rPr>
                  </m:ctrlPr>
                </m:fPr>
                <m:num>
                  <m:r>
                    <w:rPr>
                      <w:rFonts w:ascii="Cambria Math" w:hAnsi="Cambria Math" w:cs="Arial"/>
                      <w:sz w:val="24"/>
                      <w:szCs w:val="24"/>
                    </w:rPr>
                    <m:t>ni</m:t>
                  </m:r>
                </m:num>
                <m:den>
                  <m:r>
                    <w:rPr>
                      <w:rFonts w:ascii="Cambria Math" w:hAnsi="Cambria Math" w:cs="Arial"/>
                      <w:sz w:val="24"/>
                      <w:szCs w:val="24"/>
                    </w:rPr>
                    <m:t>N</m:t>
                  </m:r>
                </m:den>
              </m:f>
              <m:r>
                <w:rPr>
                  <w:rFonts w:ascii="Cambria Math" w:hAnsi="Cambria Math" w:cs="Arial"/>
                  <w:sz w:val="24"/>
                  <w:szCs w:val="24"/>
                </w:rPr>
                <m:t>ln</m:t>
              </m:r>
              <m:f>
                <m:fPr>
                  <m:ctrlPr>
                    <w:rPr>
                      <w:rFonts w:ascii="Cambria Math" w:hAnsi="Arial" w:cs="Arial"/>
                      <w:i/>
                      <w:sz w:val="24"/>
                      <w:szCs w:val="24"/>
                    </w:rPr>
                  </m:ctrlPr>
                </m:fPr>
                <m:num>
                  <m:r>
                    <w:rPr>
                      <w:rFonts w:ascii="Cambria Math" w:hAnsi="Cambria Math" w:cs="Arial"/>
                      <w:sz w:val="24"/>
                      <w:szCs w:val="24"/>
                    </w:rPr>
                    <m:t>ni</m:t>
                  </m:r>
                </m:num>
                <m:den>
                  <m:r>
                    <w:rPr>
                      <w:rFonts w:ascii="Cambria Math" w:hAnsi="Cambria Math" w:cs="Arial"/>
                      <w:sz w:val="24"/>
                      <w:szCs w:val="24"/>
                    </w:rPr>
                    <m:t>N</m:t>
                  </m:r>
                </m:den>
              </m:f>
            </m:e>
          </m:nary>
        </m:oMath>
      </m:oMathPara>
    </w:p>
    <w:p w:rsidR="00881DE3" w:rsidRDefault="002D3941" w:rsidP="008A24E5">
      <w:pPr>
        <w:spacing w:after="0" w:line="240" w:lineRule="auto"/>
        <w:jc w:val="both"/>
        <w:rPr>
          <w:rFonts w:ascii="Arial Narrow" w:hAnsi="Arial Narrow" w:cs="Arial"/>
          <w:sz w:val="24"/>
          <w:szCs w:val="24"/>
        </w:rPr>
      </w:pPr>
      <w:r>
        <w:rPr>
          <w:rFonts w:ascii="Arial Narrow" w:hAnsi="Arial Narrow" w:cs="Arial"/>
          <w:sz w:val="24"/>
          <w:szCs w:val="24"/>
        </w:rPr>
        <w:t>Keterangan :</w:t>
      </w:r>
    </w:p>
    <w:p w:rsidR="002D3941" w:rsidRPr="002D3941" w:rsidRDefault="002D3941" w:rsidP="008A24E5">
      <w:pPr>
        <w:autoSpaceDE w:val="0"/>
        <w:autoSpaceDN w:val="0"/>
        <w:adjustRightInd w:val="0"/>
        <w:spacing w:after="0" w:line="240" w:lineRule="auto"/>
        <w:ind w:left="360" w:hanging="360"/>
        <w:jc w:val="both"/>
        <w:rPr>
          <w:rFonts w:ascii="Arial Narrow" w:hAnsi="Arial Narrow" w:cs="Arial"/>
          <w:sz w:val="24"/>
          <w:szCs w:val="24"/>
        </w:rPr>
      </w:pPr>
      <w:r w:rsidRPr="002D3941">
        <w:rPr>
          <w:rFonts w:ascii="Arial Narrow" w:hAnsi="Arial Narrow" w:cs="Arial"/>
          <w:sz w:val="24"/>
          <w:szCs w:val="24"/>
        </w:rPr>
        <w:t>ni = nilai kepentingan tiap jenis (jumlah individu tiap jenis)</w:t>
      </w:r>
    </w:p>
    <w:p w:rsidR="002D3941" w:rsidRPr="002D3941" w:rsidRDefault="002D3941" w:rsidP="008A24E5">
      <w:pPr>
        <w:autoSpaceDE w:val="0"/>
        <w:autoSpaceDN w:val="0"/>
        <w:adjustRightInd w:val="0"/>
        <w:spacing w:after="0" w:line="240" w:lineRule="auto"/>
        <w:ind w:left="360" w:hanging="360"/>
        <w:jc w:val="both"/>
        <w:rPr>
          <w:rFonts w:ascii="Arial Narrow" w:hAnsi="Arial Narrow" w:cs="Arial"/>
          <w:sz w:val="24"/>
          <w:szCs w:val="24"/>
        </w:rPr>
      </w:pPr>
      <w:r w:rsidRPr="002D3941">
        <w:rPr>
          <w:rFonts w:ascii="Arial Narrow" w:hAnsi="Arial Narrow" w:cs="Arial"/>
          <w:sz w:val="24"/>
          <w:szCs w:val="24"/>
        </w:rPr>
        <w:t>N = nilai kepentingan total (jumlah total semua individu)</w:t>
      </w:r>
    </w:p>
    <w:p w:rsidR="00A35C04" w:rsidRDefault="00A35C04" w:rsidP="008A24E5">
      <w:pPr>
        <w:spacing w:after="0" w:line="240" w:lineRule="auto"/>
        <w:ind w:firstLine="720"/>
        <w:jc w:val="both"/>
        <w:rPr>
          <w:rFonts w:ascii="Arial Narrow" w:hAnsi="Arial Narrow" w:cs="Arial"/>
          <w:sz w:val="24"/>
          <w:szCs w:val="24"/>
        </w:rPr>
      </w:pPr>
      <w:r>
        <w:rPr>
          <w:rFonts w:ascii="Arial Narrow" w:hAnsi="Arial Narrow" w:cs="Arial"/>
          <w:sz w:val="24"/>
          <w:szCs w:val="24"/>
        </w:rPr>
        <w:t xml:space="preserve">Penentuan tingkat keanekaragaman vegetasi terbagi kedalam tiga kategori </w:t>
      </w:r>
      <w:r w:rsidR="000F1B71">
        <w:rPr>
          <w:rFonts w:ascii="Arial Narrow" w:hAnsi="Arial Narrow" w:cs="Arial"/>
          <w:sz w:val="24"/>
          <w:szCs w:val="24"/>
        </w:rPr>
        <w:t>(SNI</w:t>
      </w:r>
      <w:r w:rsidR="00B84A0F">
        <w:rPr>
          <w:rFonts w:ascii="Arial Narrow" w:hAnsi="Arial Narrow" w:cs="Arial"/>
          <w:sz w:val="24"/>
          <w:szCs w:val="24"/>
        </w:rPr>
        <w:t xml:space="preserve"> Keanekaragaman Vegetasi, 2004) </w:t>
      </w:r>
      <w:r>
        <w:rPr>
          <w:rFonts w:ascii="Arial Narrow" w:hAnsi="Arial Narrow" w:cs="Arial"/>
          <w:sz w:val="24"/>
          <w:szCs w:val="24"/>
        </w:rPr>
        <w:t>:</w:t>
      </w:r>
    </w:p>
    <w:p w:rsidR="00A35C04" w:rsidRPr="000351F7" w:rsidRDefault="00A35C04" w:rsidP="008A24E5">
      <w:pPr>
        <w:autoSpaceDE w:val="0"/>
        <w:autoSpaceDN w:val="0"/>
        <w:adjustRightInd w:val="0"/>
        <w:spacing w:after="0" w:line="240" w:lineRule="auto"/>
        <w:jc w:val="both"/>
        <w:rPr>
          <w:rFonts w:ascii="Arial Narrow" w:hAnsi="Arial Narrow" w:cs="Arial"/>
          <w:sz w:val="24"/>
          <w:szCs w:val="24"/>
        </w:rPr>
      </w:pPr>
      <w:r w:rsidRPr="000351F7">
        <w:rPr>
          <w:rFonts w:ascii="Arial Narrow" w:hAnsi="Arial Narrow" w:cs="Arial"/>
          <w:sz w:val="24"/>
          <w:szCs w:val="24"/>
        </w:rPr>
        <w:t>(H') &gt; 3,0</w:t>
      </w:r>
      <w:r w:rsidRPr="000351F7">
        <w:rPr>
          <w:rFonts w:ascii="Arial Narrow" w:hAnsi="Arial Narrow" w:cs="Arial"/>
          <w:sz w:val="24"/>
          <w:szCs w:val="24"/>
        </w:rPr>
        <w:tab/>
        <w:t>= tinggi</w:t>
      </w:r>
    </w:p>
    <w:p w:rsidR="00A35C04" w:rsidRPr="000351F7" w:rsidRDefault="00A35C04" w:rsidP="00A35C04">
      <w:pPr>
        <w:autoSpaceDE w:val="0"/>
        <w:autoSpaceDN w:val="0"/>
        <w:adjustRightInd w:val="0"/>
        <w:spacing w:after="0" w:line="240" w:lineRule="auto"/>
        <w:rPr>
          <w:rFonts w:ascii="Arial Narrow" w:hAnsi="Arial Narrow" w:cs="Arial"/>
          <w:sz w:val="24"/>
          <w:szCs w:val="24"/>
        </w:rPr>
      </w:pPr>
      <w:r w:rsidRPr="000351F7">
        <w:rPr>
          <w:rFonts w:ascii="Arial Narrow" w:hAnsi="Arial Narrow" w:cs="Arial"/>
          <w:sz w:val="24"/>
          <w:szCs w:val="24"/>
        </w:rPr>
        <w:t>(H') 1,0 – 3,0</w:t>
      </w:r>
      <w:r w:rsidRPr="000351F7">
        <w:rPr>
          <w:rFonts w:ascii="Arial Narrow" w:hAnsi="Arial Narrow" w:cs="Arial"/>
          <w:sz w:val="24"/>
          <w:szCs w:val="24"/>
        </w:rPr>
        <w:tab/>
        <w:t>= sedang</w:t>
      </w:r>
    </w:p>
    <w:p w:rsidR="00A35C04" w:rsidRPr="000351F7" w:rsidRDefault="00A35C04" w:rsidP="00C72863">
      <w:pPr>
        <w:spacing w:after="120" w:line="240" w:lineRule="auto"/>
        <w:rPr>
          <w:rFonts w:ascii="Arial Narrow" w:hAnsi="Arial Narrow" w:cs="Arial"/>
          <w:sz w:val="24"/>
          <w:szCs w:val="24"/>
        </w:rPr>
      </w:pPr>
      <w:r w:rsidRPr="000351F7">
        <w:rPr>
          <w:rFonts w:ascii="Arial Narrow" w:hAnsi="Arial Narrow" w:cs="Arial"/>
          <w:sz w:val="24"/>
          <w:szCs w:val="24"/>
        </w:rPr>
        <w:t>(H') &lt; 1,0</w:t>
      </w:r>
      <w:r w:rsidRPr="000351F7">
        <w:rPr>
          <w:rFonts w:ascii="Arial Narrow" w:hAnsi="Arial Narrow" w:cs="Arial"/>
          <w:sz w:val="24"/>
          <w:szCs w:val="24"/>
        </w:rPr>
        <w:tab/>
        <w:t>= rendah</w:t>
      </w:r>
    </w:p>
    <w:p w:rsidR="000070FF" w:rsidRDefault="00C72863" w:rsidP="000070FF">
      <w:pPr>
        <w:spacing w:after="0" w:line="240" w:lineRule="auto"/>
        <w:jc w:val="center"/>
        <w:rPr>
          <w:rFonts w:ascii="Arial Narrow" w:hAnsi="Arial Narrow" w:cs="Times New Roman"/>
          <w:b/>
          <w:sz w:val="24"/>
          <w:szCs w:val="24"/>
        </w:rPr>
      </w:pPr>
      <w:r w:rsidRPr="00710EEC">
        <w:rPr>
          <w:rFonts w:ascii="Arial Narrow" w:hAnsi="Arial Narrow" w:cs="Times New Roman"/>
          <w:b/>
          <w:sz w:val="24"/>
          <w:szCs w:val="24"/>
        </w:rPr>
        <w:t>HASIL DAN PEMBAHASAN</w:t>
      </w:r>
    </w:p>
    <w:p w:rsidR="00C72863" w:rsidRDefault="00C72863" w:rsidP="00C72863">
      <w:pPr>
        <w:spacing w:after="0" w:line="240" w:lineRule="auto"/>
        <w:rPr>
          <w:rFonts w:ascii="Arial Narrow" w:hAnsi="Arial Narrow" w:cs="Times New Roman"/>
          <w:b/>
          <w:sz w:val="24"/>
          <w:szCs w:val="24"/>
        </w:rPr>
      </w:pPr>
      <w:r w:rsidRPr="00C72863">
        <w:rPr>
          <w:rFonts w:ascii="Arial Narrow" w:hAnsi="Arial Narrow" w:cs="Times New Roman"/>
          <w:b/>
          <w:sz w:val="24"/>
          <w:szCs w:val="24"/>
        </w:rPr>
        <w:t>Kea</w:t>
      </w:r>
      <w:r>
        <w:rPr>
          <w:rFonts w:ascii="Arial Narrow" w:hAnsi="Arial Narrow" w:cs="Times New Roman"/>
          <w:b/>
          <w:sz w:val="24"/>
          <w:szCs w:val="24"/>
        </w:rPr>
        <w:t>n</w:t>
      </w:r>
      <w:r w:rsidRPr="00C72863">
        <w:rPr>
          <w:rFonts w:ascii="Arial Narrow" w:hAnsi="Arial Narrow" w:cs="Times New Roman"/>
          <w:b/>
          <w:sz w:val="24"/>
          <w:szCs w:val="24"/>
        </w:rPr>
        <w:t>ekaragaman Vegetasi</w:t>
      </w:r>
      <w:r w:rsidR="006932DE">
        <w:rPr>
          <w:rFonts w:ascii="Arial Narrow" w:hAnsi="Arial Narrow" w:cs="Times New Roman"/>
          <w:b/>
          <w:sz w:val="24"/>
          <w:szCs w:val="24"/>
        </w:rPr>
        <w:t xml:space="preserve"> Menurut Indeks Nilai Penting</w:t>
      </w:r>
    </w:p>
    <w:p w:rsidR="00C72863" w:rsidRDefault="00C72863" w:rsidP="008135A6">
      <w:pPr>
        <w:spacing w:after="0" w:line="240" w:lineRule="auto"/>
        <w:jc w:val="both"/>
        <w:rPr>
          <w:rFonts w:ascii="Arial Narrow" w:hAnsi="Arial Narrow" w:cs="Times New Roman"/>
          <w:sz w:val="24"/>
          <w:szCs w:val="24"/>
        </w:rPr>
      </w:pPr>
      <w:r>
        <w:rPr>
          <w:rFonts w:ascii="Arial Narrow" w:hAnsi="Arial Narrow" w:cs="Times New Roman"/>
          <w:sz w:val="24"/>
          <w:szCs w:val="24"/>
        </w:rPr>
        <w:t xml:space="preserve">Berdasarkan hasil analisis, dapat diketahui </w:t>
      </w:r>
      <w:r w:rsidR="008A24E5">
        <w:rPr>
          <w:rFonts w:ascii="Arial Narrow" w:hAnsi="Arial Narrow" w:cs="Times New Roman"/>
          <w:sz w:val="24"/>
          <w:szCs w:val="24"/>
        </w:rPr>
        <w:t>INP</w:t>
      </w:r>
      <w:r>
        <w:rPr>
          <w:rFonts w:ascii="Arial Narrow" w:hAnsi="Arial Narrow" w:cs="Times New Roman"/>
          <w:sz w:val="24"/>
          <w:szCs w:val="24"/>
        </w:rPr>
        <w:t xml:space="preserve"> pada ketiga kondisi mangrove antara lain:</w:t>
      </w:r>
    </w:p>
    <w:p w:rsidR="00C72863" w:rsidRDefault="00C72863" w:rsidP="00C72863">
      <w:pPr>
        <w:spacing w:after="0" w:line="240" w:lineRule="auto"/>
        <w:rPr>
          <w:rFonts w:ascii="Arial Narrow" w:hAnsi="Arial Narrow" w:cs="Times New Roman"/>
          <w:sz w:val="24"/>
          <w:szCs w:val="24"/>
        </w:rPr>
      </w:pPr>
      <w:r>
        <w:rPr>
          <w:rFonts w:ascii="Arial Narrow" w:hAnsi="Arial Narrow" w:cs="Times New Roman"/>
          <w:sz w:val="24"/>
          <w:szCs w:val="24"/>
        </w:rPr>
        <w:t>Tabel 4.1.</w:t>
      </w:r>
      <w:r w:rsidR="00C90B09">
        <w:rPr>
          <w:rFonts w:ascii="Arial Narrow" w:hAnsi="Arial Narrow" w:cs="Times New Roman"/>
          <w:sz w:val="24"/>
          <w:szCs w:val="24"/>
        </w:rPr>
        <w:t>Indeks Nilai Penting Mangrove</w:t>
      </w:r>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2538"/>
        <w:gridCol w:w="720"/>
        <w:gridCol w:w="719"/>
        <w:gridCol w:w="649"/>
      </w:tblGrid>
      <w:tr w:rsidR="00B84A0F" w:rsidRPr="002F7B3B" w:rsidTr="007072FE">
        <w:trPr>
          <w:trHeight w:val="170"/>
        </w:trPr>
        <w:tc>
          <w:tcPr>
            <w:tcW w:w="2743" w:type="pct"/>
            <w:tcBorders>
              <w:top w:val="single" w:sz="4" w:space="0" w:color="auto"/>
              <w:bottom w:val="single" w:sz="4" w:space="0" w:color="auto"/>
            </w:tcBorders>
          </w:tcPr>
          <w:p w:rsidR="00B84A0F" w:rsidRPr="002F7B3B" w:rsidRDefault="00B84A0F" w:rsidP="002F7B3B">
            <w:pPr>
              <w:spacing w:after="0" w:line="276" w:lineRule="auto"/>
              <w:rPr>
                <w:rFonts w:ascii="Arial Narrow" w:hAnsi="Arial Narrow" w:cs="Arial"/>
                <w:b/>
                <w:sz w:val="17"/>
                <w:szCs w:val="17"/>
              </w:rPr>
            </w:pPr>
            <w:r w:rsidRPr="002F7B3B">
              <w:rPr>
                <w:rFonts w:ascii="Arial Narrow" w:hAnsi="Arial Narrow" w:cs="Arial"/>
                <w:b/>
                <w:sz w:val="17"/>
                <w:szCs w:val="17"/>
              </w:rPr>
              <w:t>N</w:t>
            </w:r>
            <w:r w:rsidR="007072FE" w:rsidRPr="002F7B3B">
              <w:rPr>
                <w:rFonts w:ascii="Arial Narrow" w:hAnsi="Arial Narrow" w:cs="Arial"/>
                <w:b/>
                <w:sz w:val="17"/>
                <w:szCs w:val="17"/>
              </w:rPr>
              <w:t xml:space="preserve">o.            </w:t>
            </w:r>
            <w:r w:rsidRPr="002F7B3B">
              <w:rPr>
                <w:rFonts w:ascii="Arial Narrow" w:hAnsi="Arial Narrow" w:cs="Arial"/>
                <w:b/>
                <w:sz w:val="17"/>
                <w:szCs w:val="17"/>
              </w:rPr>
              <w:t xml:space="preserve"> Jenis Vegetasi</w:t>
            </w:r>
          </w:p>
        </w:tc>
        <w:tc>
          <w:tcPr>
            <w:tcW w:w="2257" w:type="pct"/>
            <w:gridSpan w:val="3"/>
            <w:tcBorders>
              <w:top w:val="single" w:sz="4" w:space="0" w:color="auto"/>
              <w:bottom w:val="single" w:sz="4" w:space="0" w:color="auto"/>
            </w:tcBorders>
            <w:shd w:val="clear" w:color="auto" w:fill="auto"/>
          </w:tcPr>
          <w:p w:rsidR="00B84A0F" w:rsidRPr="002F7B3B" w:rsidRDefault="00B84A0F" w:rsidP="002F7B3B">
            <w:pPr>
              <w:spacing w:after="0" w:line="276" w:lineRule="auto"/>
              <w:jc w:val="center"/>
              <w:rPr>
                <w:rFonts w:ascii="Arial Narrow" w:hAnsi="Arial Narrow" w:cs="Arial"/>
                <w:sz w:val="17"/>
                <w:szCs w:val="17"/>
              </w:rPr>
            </w:pPr>
            <w:r w:rsidRPr="002F7B3B">
              <w:rPr>
                <w:rFonts w:ascii="Arial Narrow" w:hAnsi="Arial Narrow" w:cs="Arial"/>
                <w:b/>
                <w:sz w:val="17"/>
                <w:szCs w:val="17"/>
              </w:rPr>
              <w:t>INP (%)</w:t>
            </w:r>
          </w:p>
        </w:tc>
      </w:tr>
      <w:tr w:rsidR="007072FE" w:rsidRPr="002F7B3B" w:rsidTr="007072FE">
        <w:trPr>
          <w:trHeight w:val="161"/>
        </w:trPr>
        <w:tc>
          <w:tcPr>
            <w:tcW w:w="2743" w:type="pct"/>
            <w:tcBorders>
              <w:top w:val="single" w:sz="4" w:space="0" w:color="auto"/>
              <w:bottom w:val="single" w:sz="4" w:space="0" w:color="auto"/>
            </w:tcBorders>
          </w:tcPr>
          <w:p w:rsidR="00B84A0F" w:rsidRPr="002F7B3B" w:rsidRDefault="00B84A0F" w:rsidP="002F7B3B">
            <w:pPr>
              <w:spacing w:after="0" w:line="276" w:lineRule="auto"/>
              <w:jc w:val="center"/>
              <w:rPr>
                <w:rFonts w:ascii="Arial Narrow" w:hAnsi="Arial Narrow" w:cs="Arial"/>
                <w:b/>
                <w:sz w:val="17"/>
                <w:szCs w:val="17"/>
              </w:rPr>
            </w:pPr>
            <w:r w:rsidRPr="002F7B3B">
              <w:rPr>
                <w:rFonts w:ascii="Arial Narrow" w:hAnsi="Arial Narrow" w:cs="Arial"/>
                <w:b/>
                <w:sz w:val="17"/>
                <w:szCs w:val="17"/>
              </w:rPr>
              <w:t>Pohon</w:t>
            </w:r>
          </w:p>
        </w:tc>
        <w:tc>
          <w:tcPr>
            <w:tcW w:w="778" w:type="pct"/>
            <w:tcBorders>
              <w:top w:val="single" w:sz="4" w:space="0" w:color="auto"/>
              <w:bottom w:val="single" w:sz="4" w:space="0" w:color="auto"/>
            </w:tcBorders>
            <w:shd w:val="clear" w:color="auto" w:fill="auto"/>
          </w:tcPr>
          <w:p w:rsidR="00B84A0F" w:rsidRPr="002F7B3B" w:rsidRDefault="00B84A0F" w:rsidP="002F7B3B">
            <w:pPr>
              <w:spacing w:after="0" w:line="276" w:lineRule="auto"/>
              <w:jc w:val="center"/>
              <w:rPr>
                <w:rFonts w:ascii="Arial Narrow" w:hAnsi="Arial Narrow" w:cs="Arial"/>
                <w:b/>
                <w:sz w:val="17"/>
                <w:szCs w:val="17"/>
              </w:rPr>
            </w:pPr>
            <w:r w:rsidRPr="002F7B3B">
              <w:rPr>
                <w:rFonts w:ascii="Arial Narrow" w:hAnsi="Arial Narrow" w:cs="Arial"/>
                <w:b/>
                <w:sz w:val="17"/>
                <w:szCs w:val="17"/>
              </w:rPr>
              <w:t>AL</w:t>
            </w:r>
          </w:p>
        </w:tc>
        <w:tc>
          <w:tcPr>
            <w:tcW w:w="777" w:type="pct"/>
            <w:tcBorders>
              <w:top w:val="single" w:sz="4" w:space="0" w:color="auto"/>
              <w:bottom w:val="single" w:sz="4" w:space="0" w:color="auto"/>
            </w:tcBorders>
            <w:shd w:val="clear" w:color="auto" w:fill="auto"/>
          </w:tcPr>
          <w:p w:rsidR="00B84A0F" w:rsidRPr="002F7B3B" w:rsidRDefault="00B84A0F" w:rsidP="002F7B3B">
            <w:pPr>
              <w:spacing w:after="0" w:line="276" w:lineRule="auto"/>
              <w:jc w:val="center"/>
              <w:rPr>
                <w:rFonts w:ascii="Arial Narrow" w:hAnsi="Arial Narrow" w:cs="Arial"/>
                <w:b/>
                <w:sz w:val="17"/>
                <w:szCs w:val="17"/>
              </w:rPr>
            </w:pPr>
            <w:r w:rsidRPr="002F7B3B">
              <w:rPr>
                <w:rFonts w:ascii="Arial Narrow" w:hAnsi="Arial Narrow" w:cs="Arial"/>
                <w:b/>
                <w:sz w:val="17"/>
                <w:szCs w:val="17"/>
              </w:rPr>
              <w:t>RE</w:t>
            </w:r>
          </w:p>
        </w:tc>
        <w:tc>
          <w:tcPr>
            <w:tcW w:w="701" w:type="pct"/>
            <w:tcBorders>
              <w:top w:val="single" w:sz="4" w:space="0" w:color="auto"/>
              <w:bottom w:val="single" w:sz="4" w:space="0" w:color="auto"/>
            </w:tcBorders>
            <w:shd w:val="clear" w:color="auto" w:fill="auto"/>
          </w:tcPr>
          <w:p w:rsidR="00B84A0F" w:rsidRPr="002F7B3B" w:rsidRDefault="00B84A0F" w:rsidP="002F7B3B">
            <w:pPr>
              <w:spacing w:after="0" w:line="276" w:lineRule="auto"/>
              <w:jc w:val="center"/>
              <w:rPr>
                <w:rFonts w:ascii="Arial Narrow" w:hAnsi="Arial Narrow" w:cs="Arial"/>
                <w:b/>
                <w:sz w:val="17"/>
                <w:szCs w:val="17"/>
              </w:rPr>
            </w:pPr>
            <w:r w:rsidRPr="002F7B3B">
              <w:rPr>
                <w:rFonts w:ascii="Arial Narrow" w:hAnsi="Arial Narrow" w:cs="Arial"/>
                <w:b/>
                <w:sz w:val="17"/>
                <w:szCs w:val="17"/>
              </w:rPr>
              <w:t>RU</w:t>
            </w:r>
          </w:p>
        </w:tc>
      </w:tr>
      <w:tr w:rsidR="007072FE" w:rsidRPr="002F7B3B" w:rsidTr="007072FE">
        <w:trPr>
          <w:trHeight w:val="143"/>
        </w:trPr>
        <w:tc>
          <w:tcPr>
            <w:tcW w:w="2743" w:type="pct"/>
            <w:tcBorders>
              <w:top w:val="single" w:sz="4" w:space="0" w:color="auto"/>
            </w:tcBorders>
          </w:tcPr>
          <w:p w:rsidR="00B84A0F" w:rsidRPr="002F7B3B" w:rsidRDefault="00B84A0F" w:rsidP="002F7B3B">
            <w:pPr>
              <w:pStyle w:val="ListParagraph"/>
              <w:numPr>
                <w:ilvl w:val="0"/>
                <w:numId w:val="16"/>
              </w:numPr>
              <w:spacing w:after="0"/>
              <w:ind w:left="180" w:hanging="270"/>
              <w:contextualSpacing w:val="0"/>
              <w:rPr>
                <w:rFonts w:ascii="Arial Narrow" w:hAnsi="Arial Narrow" w:cs="Arial"/>
                <w:sz w:val="17"/>
                <w:szCs w:val="17"/>
              </w:rPr>
            </w:pPr>
            <w:r w:rsidRPr="002F7B3B">
              <w:rPr>
                <w:rFonts w:ascii="Arial Narrow" w:hAnsi="Arial Narrow" w:cs="Arial"/>
                <w:sz w:val="17"/>
                <w:szCs w:val="17"/>
              </w:rPr>
              <w:t>Berembang (</w:t>
            </w:r>
            <w:r w:rsidRPr="002F7B3B">
              <w:rPr>
                <w:rFonts w:ascii="Arial Narrow" w:hAnsi="Arial Narrow" w:cs="Arial"/>
                <w:i/>
                <w:sz w:val="17"/>
                <w:szCs w:val="17"/>
              </w:rPr>
              <w:t>Sonneratia alba)</w:t>
            </w:r>
          </w:p>
        </w:tc>
        <w:tc>
          <w:tcPr>
            <w:tcW w:w="778" w:type="pct"/>
            <w:tcBorders>
              <w:top w:val="single" w:sz="4" w:space="0" w:color="auto"/>
            </w:tcBorders>
            <w:vAlign w:val="center"/>
          </w:tcPr>
          <w:p w:rsidR="00B84A0F" w:rsidRPr="002F7B3B" w:rsidRDefault="00B84A0F" w:rsidP="002F7B3B">
            <w:pPr>
              <w:spacing w:after="0" w:line="276" w:lineRule="auto"/>
              <w:jc w:val="center"/>
              <w:rPr>
                <w:rFonts w:ascii="Arial Narrow" w:hAnsi="Arial Narrow" w:cs="Arial"/>
                <w:sz w:val="17"/>
                <w:szCs w:val="17"/>
              </w:rPr>
            </w:pPr>
            <w:r w:rsidRPr="002F7B3B">
              <w:rPr>
                <w:rFonts w:ascii="Arial Narrow" w:hAnsi="Arial Narrow" w:cs="Arial"/>
                <w:sz w:val="17"/>
                <w:szCs w:val="17"/>
              </w:rPr>
              <w:t>151,96</w:t>
            </w:r>
          </w:p>
        </w:tc>
        <w:tc>
          <w:tcPr>
            <w:tcW w:w="777" w:type="pct"/>
            <w:tcBorders>
              <w:top w:val="single" w:sz="4" w:space="0" w:color="auto"/>
            </w:tcBorders>
            <w:vAlign w:val="center"/>
          </w:tcPr>
          <w:p w:rsidR="00B84A0F" w:rsidRPr="002F7B3B" w:rsidRDefault="00B84A0F" w:rsidP="002F7B3B">
            <w:pPr>
              <w:spacing w:after="0" w:line="276" w:lineRule="auto"/>
              <w:jc w:val="center"/>
              <w:rPr>
                <w:rFonts w:ascii="Arial Narrow" w:hAnsi="Arial Narrow" w:cs="Arial"/>
                <w:sz w:val="17"/>
                <w:szCs w:val="17"/>
              </w:rPr>
            </w:pPr>
            <w:r w:rsidRPr="002F7B3B">
              <w:rPr>
                <w:rFonts w:ascii="Arial Narrow" w:hAnsi="Arial Narrow" w:cs="Arial"/>
                <w:sz w:val="17"/>
                <w:szCs w:val="17"/>
              </w:rPr>
              <w:t>112,68</w:t>
            </w:r>
          </w:p>
        </w:tc>
        <w:tc>
          <w:tcPr>
            <w:tcW w:w="701" w:type="pct"/>
            <w:tcBorders>
              <w:top w:val="single" w:sz="4" w:space="0" w:color="auto"/>
            </w:tcBorders>
            <w:vAlign w:val="center"/>
          </w:tcPr>
          <w:p w:rsidR="00B84A0F" w:rsidRPr="002F7B3B" w:rsidRDefault="00B84A0F" w:rsidP="002F7B3B">
            <w:pPr>
              <w:spacing w:after="0" w:line="276" w:lineRule="auto"/>
              <w:jc w:val="center"/>
              <w:rPr>
                <w:rFonts w:ascii="Arial Narrow" w:hAnsi="Arial Narrow" w:cs="Arial"/>
                <w:sz w:val="17"/>
                <w:szCs w:val="17"/>
              </w:rPr>
            </w:pPr>
            <w:r w:rsidRPr="002F7B3B">
              <w:rPr>
                <w:rFonts w:ascii="Arial Narrow" w:hAnsi="Arial Narrow" w:cs="Arial"/>
                <w:sz w:val="17"/>
                <w:szCs w:val="17"/>
              </w:rPr>
              <w:t>233,35</w:t>
            </w:r>
          </w:p>
        </w:tc>
      </w:tr>
      <w:tr w:rsidR="007072FE" w:rsidRPr="002F7B3B" w:rsidTr="00BD64F3">
        <w:trPr>
          <w:trHeight w:val="189"/>
        </w:trPr>
        <w:tc>
          <w:tcPr>
            <w:tcW w:w="2743" w:type="pct"/>
          </w:tcPr>
          <w:p w:rsidR="00B84A0F" w:rsidRPr="002F7B3B" w:rsidRDefault="00B84A0F" w:rsidP="002F7B3B">
            <w:pPr>
              <w:pStyle w:val="ListParagraph"/>
              <w:numPr>
                <w:ilvl w:val="0"/>
                <w:numId w:val="16"/>
              </w:numPr>
              <w:spacing w:after="0"/>
              <w:ind w:left="180" w:hanging="270"/>
              <w:contextualSpacing w:val="0"/>
              <w:rPr>
                <w:rFonts w:ascii="Arial Narrow" w:hAnsi="Arial Narrow" w:cs="Arial"/>
                <w:sz w:val="17"/>
                <w:szCs w:val="17"/>
              </w:rPr>
            </w:pPr>
            <w:r w:rsidRPr="002F7B3B">
              <w:rPr>
                <w:rFonts w:ascii="Arial Narrow" w:hAnsi="Arial Narrow" w:cs="Arial"/>
                <w:sz w:val="17"/>
                <w:szCs w:val="17"/>
              </w:rPr>
              <w:t>Belukap (</w:t>
            </w:r>
            <w:r w:rsidRPr="002F7B3B">
              <w:rPr>
                <w:rFonts w:ascii="Arial Narrow" w:hAnsi="Arial Narrow" w:cs="Arial"/>
                <w:i/>
                <w:sz w:val="17"/>
                <w:szCs w:val="17"/>
              </w:rPr>
              <w:t>Rhizophora mucronata)</w:t>
            </w:r>
          </w:p>
        </w:tc>
        <w:tc>
          <w:tcPr>
            <w:tcW w:w="778" w:type="pct"/>
            <w:vAlign w:val="center"/>
          </w:tcPr>
          <w:p w:rsidR="00B84A0F" w:rsidRPr="002F7B3B" w:rsidRDefault="00B84A0F" w:rsidP="002F7B3B">
            <w:pPr>
              <w:spacing w:after="0" w:line="276" w:lineRule="auto"/>
              <w:jc w:val="center"/>
              <w:rPr>
                <w:rFonts w:ascii="Arial Narrow" w:hAnsi="Arial Narrow" w:cs="Arial"/>
                <w:sz w:val="17"/>
                <w:szCs w:val="17"/>
              </w:rPr>
            </w:pPr>
            <w:r w:rsidRPr="002F7B3B">
              <w:rPr>
                <w:rFonts w:ascii="Arial Narrow" w:hAnsi="Arial Narrow" w:cs="Arial"/>
                <w:sz w:val="17"/>
                <w:szCs w:val="17"/>
              </w:rPr>
              <w:t>21,54</w:t>
            </w:r>
          </w:p>
        </w:tc>
        <w:tc>
          <w:tcPr>
            <w:tcW w:w="777" w:type="pct"/>
            <w:vAlign w:val="center"/>
          </w:tcPr>
          <w:p w:rsidR="00B84A0F" w:rsidRPr="002F7B3B" w:rsidRDefault="00B84A0F" w:rsidP="002F7B3B">
            <w:pPr>
              <w:spacing w:after="0" w:line="276" w:lineRule="auto"/>
              <w:jc w:val="center"/>
              <w:rPr>
                <w:rFonts w:ascii="Arial Narrow" w:hAnsi="Arial Narrow" w:cs="Arial"/>
                <w:sz w:val="17"/>
                <w:szCs w:val="17"/>
              </w:rPr>
            </w:pPr>
            <w:r w:rsidRPr="002F7B3B">
              <w:rPr>
                <w:rFonts w:ascii="Arial Narrow" w:hAnsi="Arial Narrow" w:cs="Arial"/>
                <w:sz w:val="17"/>
                <w:szCs w:val="17"/>
              </w:rPr>
              <w:t>186,96</w:t>
            </w:r>
          </w:p>
        </w:tc>
        <w:tc>
          <w:tcPr>
            <w:tcW w:w="701" w:type="pct"/>
            <w:vAlign w:val="center"/>
          </w:tcPr>
          <w:p w:rsidR="00B84A0F" w:rsidRPr="002F7B3B" w:rsidRDefault="00B84A0F" w:rsidP="002F7B3B">
            <w:pPr>
              <w:spacing w:after="0" w:line="276" w:lineRule="auto"/>
              <w:jc w:val="center"/>
              <w:rPr>
                <w:rFonts w:ascii="Arial Narrow" w:hAnsi="Arial Narrow" w:cs="Arial"/>
                <w:sz w:val="17"/>
                <w:szCs w:val="17"/>
              </w:rPr>
            </w:pPr>
            <w:r w:rsidRPr="002F7B3B">
              <w:rPr>
                <w:rFonts w:ascii="Arial Narrow" w:hAnsi="Arial Narrow" w:cs="Arial"/>
                <w:sz w:val="17"/>
                <w:szCs w:val="17"/>
              </w:rPr>
              <w:t>×</w:t>
            </w:r>
          </w:p>
        </w:tc>
      </w:tr>
      <w:tr w:rsidR="007072FE" w:rsidRPr="002F7B3B" w:rsidTr="00BD64F3">
        <w:trPr>
          <w:trHeight w:val="153"/>
        </w:trPr>
        <w:tc>
          <w:tcPr>
            <w:tcW w:w="2743" w:type="pct"/>
          </w:tcPr>
          <w:p w:rsidR="00B84A0F" w:rsidRPr="002F7B3B" w:rsidRDefault="00B84A0F" w:rsidP="002F7B3B">
            <w:pPr>
              <w:pStyle w:val="ListParagraph"/>
              <w:numPr>
                <w:ilvl w:val="0"/>
                <w:numId w:val="16"/>
              </w:numPr>
              <w:spacing w:after="0"/>
              <w:ind w:left="180" w:hanging="270"/>
              <w:contextualSpacing w:val="0"/>
              <w:rPr>
                <w:rFonts w:ascii="Arial Narrow" w:hAnsi="Arial Narrow" w:cs="Arial"/>
                <w:sz w:val="17"/>
                <w:szCs w:val="17"/>
              </w:rPr>
            </w:pPr>
            <w:r w:rsidRPr="002F7B3B">
              <w:rPr>
                <w:rFonts w:ascii="Arial Narrow" w:hAnsi="Arial Narrow" w:cs="Arial"/>
                <w:sz w:val="17"/>
                <w:szCs w:val="17"/>
              </w:rPr>
              <w:t>Teruntum (</w:t>
            </w:r>
            <w:r w:rsidRPr="002F7B3B">
              <w:rPr>
                <w:rFonts w:ascii="Arial Narrow" w:hAnsi="Arial Narrow" w:cs="Arial"/>
                <w:i/>
                <w:sz w:val="17"/>
                <w:szCs w:val="17"/>
              </w:rPr>
              <w:t>Lumnitzera racemosa)</w:t>
            </w:r>
          </w:p>
        </w:tc>
        <w:tc>
          <w:tcPr>
            <w:tcW w:w="778" w:type="pct"/>
            <w:vAlign w:val="center"/>
          </w:tcPr>
          <w:p w:rsidR="00B84A0F" w:rsidRPr="002F7B3B" w:rsidRDefault="00B84A0F" w:rsidP="002F7B3B">
            <w:pPr>
              <w:spacing w:after="0" w:line="276" w:lineRule="auto"/>
              <w:jc w:val="center"/>
              <w:rPr>
                <w:rFonts w:ascii="Arial Narrow" w:hAnsi="Arial Narrow" w:cs="Arial"/>
                <w:sz w:val="17"/>
                <w:szCs w:val="17"/>
              </w:rPr>
            </w:pPr>
            <w:r w:rsidRPr="002F7B3B">
              <w:rPr>
                <w:rFonts w:ascii="Arial Narrow" w:hAnsi="Arial Narrow" w:cs="Arial"/>
                <w:sz w:val="17"/>
                <w:szCs w:val="17"/>
              </w:rPr>
              <w:t>17,1</w:t>
            </w:r>
          </w:p>
        </w:tc>
        <w:tc>
          <w:tcPr>
            <w:tcW w:w="777" w:type="pct"/>
            <w:vAlign w:val="center"/>
          </w:tcPr>
          <w:p w:rsidR="00B84A0F" w:rsidRPr="002F7B3B" w:rsidRDefault="00B84A0F" w:rsidP="002F7B3B">
            <w:pPr>
              <w:autoSpaceDE w:val="0"/>
              <w:autoSpaceDN w:val="0"/>
              <w:adjustRightInd w:val="0"/>
              <w:spacing w:after="0" w:line="276" w:lineRule="auto"/>
              <w:jc w:val="center"/>
              <w:rPr>
                <w:rFonts w:ascii="Arial Narrow" w:hAnsi="Arial Narrow" w:cs="Arial"/>
                <w:sz w:val="17"/>
                <w:szCs w:val="17"/>
              </w:rPr>
            </w:pPr>
            <w:r w:rsidRPr="002F7B3B">
              <w:rPr>
                <w:rFonts w:ascii="Arial Narrow" w:hAnsi="Arial Narrow" w:cs="Arial"/>
                <w:sz w:val="17"/>
                <w:szCs w:val="17"/>
              </w:rPr>
              <w:t>×</w:t>
            </w:r>
          </w:p>
        </w:tc>
        <w:tc>
          <w:tcPr>
            <w:tcW w:w="701" w:type="pct"/>
            <w:vAlign w:val="center"/>
          </w:tcPr>
          <w:p w:rsidR="00B84A0F" w:rsidRPr="002F7B3B" w:rsidRDefault="00B84A0F" w:rsidP="002F7B3B">
            <w:pPr>
              <w:autoSpaceDE w:val="0"/>
              <w:autoSpaceDN w:val="0"/>
              <w:adjustRightInd w:val="0"/>
              <w:spacing w:after="0" w:line="276" w:lineRule="auto"/>
              <w:jc w:val="center"/>
              <w:rPr>
                <w:rFonts w:ascii="Arial Narrow" w:hAnsi="Arial Narrow" w:cs="Arial"/>
                <w:sz w:val="17"/>
                <w:szCs w:val="17"/>
              </w:rPr>
            </w:pPr>
            <w:r w:rsidRPr="002F7B3B">
              <w:rPr>
                <w:rFonts w:ascii="Arial Narrow" w:hAnsi="Arial Narrow" w:cs="Arial"/>
                <w:sz w:val="17"/>
                <w:szCs w:val="17"/>
              </w:rPr>
              <w:t>×</w:t>
            </w:r>
          </w:p>
        </w:tc>
      </w:tr>
      <w:tr w:rsidR="007072FE" w:rsidRPr="002F7B3B" w:rsidTr="00BD64F3">
        <w:trPr>
          <w:trHeight w:val="189"/>
        </w:trPr>
        <w:tc>
          <w:tcPr>
            <w:tcW w:w="2743" w:type="pct"/>
          </w:tcPr>
          <w:p w:rsidR="00B84A0F" w:rsidRPr="002F7B3B" w:rsidRDefault="00B84A0F" w:rsidP="002F7B3B">
            <w:pPr>
              <w:pStyle w:val="ListParagraph"/>
              <w:numPr>
                <w:ilvl w:val="0"/>
                <w:numId w:val="16"/>
              </w:numPr>
              <w:spacing w:after="0"/>
              <w:ind w:left="180" w:hanging="270"/>
              <w:contextualSpacing w:val="0"/>
              <w:rPr>
                <w:rFonts w:ascii="Arial Narrow" w:hAnsi="Arial Narrow" w:cs="Arial"/>
                <w:sz w:val="17"/>
                <w:szCs w:val="17"/>
              </w:rPr>
            </w:pPr>
            <w:r w:rsidRPr="002F7B3B">
              <w:rPr>
                <w:rFonts w:ascii="Arial Narrow" w:hAnsi="Arial Narrow" w:cs="Arial"/>
                <w:sz w:val="17"/>
                <w:szCs w:val="17"/>
              </w:rPr>
              <w:t>Api-Api Putih (</w:t>
            </w:r>
            <w:r w:rsidRPr="002F7B3B">
              <w:rPr>
                <w:rFonts w:ascii="Arial Narrow" w:hAnsi="Arial Narrow" w:cs="Arial"/>
                <w:i/>
                <w:sz w:val="17"/>
                <w:szCs w:val="17"/>
              </w:rPr>
              <w:t>Avicennia marina)</w:t>
            </w:r>
          </w:p>
        </w:tc>
        <w:tc>
          <w:tcPr>
            <w:tcW w:w="778" w:type="pct"/>
            <w:vAlign w:val="center"/>
          </w:tcPr>
          <w:p w:rsidR="00B84A0F" w:rsidRPr="002F7B3B" w:rsidRDefault="00B84A0F" w:rsidP="002F7B3B">
            <w:pPr>
              <w:spacing w:after="0" w:line="276" w:lineRule="auto"/>
              <w:jc w:val="center"/>
              <w:rPr>
                <w:rFonts w:ascii="Arial Narrow" w:hAnsi="Arial Narrow" w:cs="Arial"/>
                <w:sz w:val="17"/>
                <w:szCs w:val="17"/>
              </w:rPr>
            </w:pPr>
            <w:r w:rsidRPr="002F7B3B">
              <w:rPr>
                <w:rFonts w:ascii="Arial Narrow" w:hAnsi="Arial Narrow" w:cs="Arial"/>
                <w:sz w:val="17"/>
                <w:szCs w:val="17"/>
              </w:rPr>
              <w:t>66,31</w:t>
            </w:r>
          </w:p>
        </w:tc>
        <w:tc>
          <w:tcPr>
            <w:tcW w:w="777" w:type="pct"/>
            <w:vAlign w:val="center"/>
          </w:tcPr>
          <w:p w:rsidR="00B84A0F" w:rsidRPr="002F7B3B" w:rsidRDefault="00B84A0F" w:rsidP="002F7B3B">
            <w:pPr>
              <w:spacing w:after="0" w:line="276" w:lineRule="auto"/>
              <w:jc w:val="center"/>
              <w:rPr>
                <w:rFonts w:ascii="Arial Narrow" w:hAnsi="Arial Narrow" w:cs="Arial"/>
                <w:sz w:val="17"/>
                <w:szCs w:val="17"/>
              </w:rPr>
            </w:pPr>
            <w:r w:rsidRPr="002F7B3B">
              <w:rPr>
                <w:rFonts w:ascii="Arial Narrow" w:hAnsi="Arial Narrow" w:cs="Arial"/>
                <w:sz w:val="17"/>
                <w:szCs w:val="17"/>
              </w:rPr>
              <w:t>×</w:t>
            </w:r>
          </w:p>
        </w:tc>
        <w:tc>
          <w:tcPr>
            <w:tcW w:w="701" w:type="pct"/>
            <w:vAlign w:val="center"/>
          </w:tcPr>
          <w:p w:rsidR="00B84A0F" w:rsidRPr="002F7B3B" w:rsidRDefault="00B84A0F" w:rsidP="002F7B3B">
            <w:pPr>
              <w:spacing w:after="0" w:line="276" w:lineRule="auto"/>
              <w:jc w:val="center"/>
              <w:rPr>
                <w:rFonts w:ascii="Arial Narrow" w:hAnsi="Arial Narrow" w:cs="Arial"/>
                <w:sz w:val="17"/>
                <w:szCs w:val="17"/>
              </w:rPr>
            </w:pPr>
            <w:r w:rsidRPr="002F7B3B">
              <w:rPr>
                <w:rFonts w:ascii="Arial Narrow" w:hAnsi="Arial Narrow" w:cs="Arial"/>
                <w:sz w:val="17"/>
                <w:szCs w:val="17"/>
              </w:rPr>
              <w:t>×</w:t>
            </w:r>
          </w:p>
        </w:tc>
      </w:tr>
      <w:tr w:rsidR="007072FE" w:rsidRPr="002F7B3B" w:rsidTr="00BD64F3">
        <w:trPr>
          <w:trHeight w:val="243"/>
        </w:trPr>
        <w:tc>
          <w:tcPr>
            <w:tcW w:w="2743" w:type="pct"/>
            <w:tcBorders>
              <w:bottom w:val="single" w:sz="4" w:space="0" w:color="auto"/>
            </w:tcBorders>
          </w:tcPr>
          <w:p w:rsidR="00B84A0F" w:rsidRPr="002F7B3B" w:rsidRDefault="00B84A0F" w:rsidP="002F7B3B">
            <w:pPr>
              <w:pStyle w:val="ListParagraph"/>
              <w:numPr>
                <w:ilvl w:val="0"/>
                <w:numId w:val="16"/>
              </w:numPr>
              <w:spacing w:after="0"/>
              <w:ind w:left="180" w:hanging="270"/>
              <w:contextualSpacing w:val="0"/>
              <w:rPr>
                <w:rFonts w:ascii="Arial Narrow" w:hAnsi="Arial Narrow" w:cs="Arial"/>
                <w:sz w:val="17"/>
                <w:szCs w:val="17"/>
              </w:rPr>
            </w:pPr>
            <w:r w:rsidRPr="002F7B3B">
              <w:rPr>
                <w:rFonts w:ascii="Arial Narrow" w:hAnsi="Arial Narrow" w:cs="Arial"/>
                <w:sz w:val="17"/>
                <w:szCs w:val="17"/>
              </w:rPr>
              <w:t>Bakau (</w:t>
            </w:r>
            <w:r w:rsidRPr="002F7B3B">
              <w:rPr>
                <w:rFonts w:ascii="Arial Narrow" w:hAnsi="Arial Narrow" w:cs="Arial"/>
                <w:i/>
                <w:sz w:val="17"/>
                <w:szCs w:val="17"/>
              </w:rPr>
              <w:t>Rhizophora apiculata)</w:t>
            </w:r>
          </w:p>
        </w:tc>
        <w:tc>
          <w:tcPr>
            <w:tcW w:w="778" w:type="pct"/>
            <w:tcBorders>
              <w:bottom w:val="single" w:sz="4" w:space="0" w:color="auto"/>
            </w:tcBorders>
            <w:vAlign w:val="center"/>
          </w:tcPr>
          <w:p w:rsidR="00B84A0F" w:rsidRPr="002F7B3B" w:rsidRDefault="00B84A0F" w:rsidP="002F7B3B">
            <w:pPr>
              <w:spacing w:after="0" w:line="276" w:lineRule="auto"/>
              <w:jc w:val="center"/>
              <w:rPr>
                <w:rFonts w:ascii="Arial Narrow" w:hAnsi="Arial Narrow" w:cs="Arial"/>
                <w:sz w:val="17"/>
                <w:szCs w:val="17"/>
              </w:rPr>
            </w:pPr>
            <w:r w:rsidRPr="002F7B3B">
              <w:rPr>
                <w:rFonts w:ascii="Arial Narrow" w:hAnsi="Arial Narrow" w:cs="Arial"/>
                <w:sz w:val="17"/>
                <w:szCs w:val="17"/>
              </w:rPr>
              <w:t>42,75</w:t>
            </w:r>
          </w:p>
        </w:tc>
        <w:tc>
          <w:tcPr>
            <w:tcW w:w="777" w:type="pct"/>
            <w:tcBorders>
              <w:bottom w:val="single" w:sz="4" w:space="0" w:color="auto"/>
            </w:tcBorders>
            <w:vAlign w:val="center"/>
          </w:tcPr>
          <w:p w:rsidR="00B84A0F" w:rsidRPr="002F7B3B" w:rsidRDefault="00B84A0F" w:rsidP="002F7B3B">
            <w:pPr>
              <w:spacing w:after="0" w:line="276" w:lineRule="auto"/>
              <w:jc w:val="center"/>
              <w:rPr>
                <w:rFonts w:ascii="Arial Narrow" w:hAnsi="Arial Narrow" w:cs="Arial"/>
                <w:sz w:val="17"/>
                <w:szCs w:val="17"/>
              </w:rPr>
            </w:pPr>
            <w:r w:rsidRPr="002F7B3B">
              <w:rPr>
                <w:rFonts w:ascii="Arial Narrow" w:hAnsi="Arial Narrow" w:cs="Arial"/>
                <w:sz w:val="17"/>
                <w:szCs w:val="17"/>
              </w:rPr>
              <w:t>×</w:t>
            </w:r>
          </w:p>
        </w:tc>
        <w:tc>
          <w:tcPr>
            <w:tcW w:w="701" w:type="pct"/>
            <w:tcBorders>
              <w:bottom w:val="single" w:sz="4" w:space="0" w:color="auto"/>
            </w:tcBorders>
            <w:vAlign w:val="center"/>
          </w:tcPr>
          <w:p w:rsidR="00B84A0F" w:rsidRPr="002F7B3B" w:rsidRDefault="00B84A0F" w:rsidP="002F7B3B">
            <w:pPr>
              <w:spacing w:after="0" w:line="276" w:lineRule="auto"/>
              <w:jc w:val="center"/>
              <w:rPr>
                <w:rFonts w:ascii="Arial Narrow" w:hAnsi="Arial Narrow" w:cs="Arial"/>
                <w:sz w:val="17"/>
                <w:szCs w:val="17"/>
              </w:rPr>
            </w:pPr>
            <w:r w:rsidRPr="002F7B3B">
              <w:rPr>
                <w:rFonts w:ascii="Arial Narrow" w:hAnsi="Arial Narrow" w:cs="Arial"/>
                <w:sz w:val="17"/>
                <w:szCs w:val="17"/>
              </w:rPr>
              <w:t>66,26</w:t>
            </w:r>
          </w:p>
        </w:tc>
      </w:tr>
      <w:tr w:rsidR="007072FE" w:rsidRPr="002F7B3B" w:rsidTr="007072FE">
        <w:trPr>
          <w:trHeight w:val="152"/>
        </w:trPr>
        <w:tc>
          <w:tcPr>
            <w:tcW w:w="2743" w:type="pct"/>
            <w:tcBorders>
              <w:top w:val="single" w:sz="4" w:space="0" w:color="auto"/>
              <w:bottom w:val="single" w:sz="4" w:space="0" w:color="auto"/>
            </w:tcBorders>
          </w:tcPr>
          <w:p w:rsidR="00B84A0F" w:rsidRPr="002F7B3B" w:rsidRDefault="00B84A0F" w:rsidP="002F7B3B">
            <w:pPr>
              <w:spacing w:after="0" w:line="276" w:lineRule="auto"/>
              <w:jc w:val="center"/>
              <w:rPr>
                <w:rFonts w:ascii="Arial Narrow" w:hAnsi="Arial Narrow" w:cs="Arial"/>
                <w:b/>
                <w:sz w:val="17"/>
                <w:szCs w:val="17"/>
              </w:rPr>
            </w:pPr>
            <w:r w:rsidRPr="002F7B3B">
              <w:rPr>
                <w:rFonts w:ascii="Arial Narrow" w:hAnsi="Arial Narrow" w:cs="Arial"/>
                <w:b/>
                <w:sz w:val="17"/>
                <w:szCs w:val="17"/>
              </w:rPr>
              <w:t>Total</w:t>
            </w:r>
          </w:p>
        </w:tc>
        <w:tc>
          <w:tcPr>
            <w:tcW w:w="778" w:type="pct"/>
            <w:tcBorders>
              <w:top w:val="single" w:sz="4" w:space="0" w:color="auto"/>
              <w:bottom w:val="single" w:sz="4" w:space="0" w:color="auto"/>
            </w:tcBorders>
            <w:vAlign w:val="center"/>
          </w:tcPr>
          <w:p w:rsidR="00B84A0F" w:rsidRPr="002F7B3B" w:rsidRDefault="00B84A0F" w:rsidP="002F7B3B">
            <w:pPr>
              <w:spacing w:after="0" w:line="276" w:lineRule="auto"/>
              <w:jc w:val="center"/>
              <w:rPr>
                <w:rFonts w:ascii="Arial Narrow" w:hAnsi="Arial Narrow" w:cs="Arial"/>
                <w:b/>
                <w:sz w:val="17"/>
                <w:szCs w:val="17"/>
              </w:rPr>
            </w:pPr>
            <w:r w:rsidRPr="002F7B3B">
              <w:rPr>
                <w:rFonts w:ascii="Arial Narrow" w:hAnsi="Arial Narrow" w:cs="Arial"/>
                <w:b/>
                <w:sz w:val="17"/>
                <w:szCs w:val="17"/>
              </w:rPr>
              <w:t>300</w:t>
            </w:r>
          </w:p>
        </w:tc>
        <w:tc>
          <w:tcPr>
            <w:tcW w:w="777" w:type="pct"/>
            <w:tcBorders>
              <w:top w:val="single" w:sz="4" w:space="0" w:color="auto"/>
              <w:bottom w:val="single" w:sz="4" w:space="0" w:color="auto"/>
            </w:tcBorders>
            <w:vAlign w:val="center"/>
          </w:tcPr>
          <w:p w:rsidR="00B84A0F" w:rsidRPr="002F7B3B" w:rsidRDefault="00B84A0F" w:rsidP="002F7B3B">
            <w:pPr>
              <w:spacing w:after="0" w:line="276" w:lineRule="auto"/>
              <w:jc w:val="center"/>
              <w:rPr>
                <w:rFonts w:ascii="Arial Narrow" w:hAnsi="Arial Narrow" w:cs="Arial"/>
                <w:b/>
                <w:sz w:val="17"/>
                <w:szCs w:val="17"/>
              </w:rPr>
            </w:pPr>
            <w:r w:rsidRPr="002F7B3B">
              <w:rPr>
                <w:rFonts w:ascii="Arial Narrow" w:hAnsi="Arial Narrow" w:cs="Arial"/>
                <w:b/>
                <w:sz w:val="17"/>
                <w:szCs w:val="17"/>
              </w:rPr>
              <w:t>300</w:t>
            </w:r>
          </w:p>
        </w:tc>
        <w:tc>
          <w:tcPr>
            <w:tcW w:w="701" w:type="pct"/>
            <w:tcBorders>
              <w:top w:val="single" w:sz="4" w:space="0" w:color="auto"/>
              <w:bottom w:val="single" w:sz="4" w:space="0" w:color="auto"/>
            </w:tcBorders>
            <w:vAlign w:val="center"/>
          </w:tcPr>
          <w:p w:rsidR="00B84A0F" w:rsidRPr="002F7B3B" w:rsidRDefault="00B84A0F" w:rsidP="002F7B3B">
            <w:pPr>
              <w:spacing w:after="0" w:line="276" w:lineRule="auto"/>
              <w:jc w:val="center"/>
              <w:rPr>
                <w:rFonts w:ascii="Arial Narrow" w:hAnsi="Arial Narrow" w:cs="Arial"/>
                <w:b/>
                <w:sz w:val="17"/>
                <w:szCs w:val="17"/>
              </w:rPr>
            </w:pPr>
            <w:r w:rsidRPr="002F7B3B">
              <w:rPr>
                <w:rFonts w:ascii="Arial Narrow" w:hAnsi="Arial Narrow" w:cs="Arial"/>
                <w:b/>
                <w:sz w:val="17"/>
                <w:szCs w:val="17"/>
              </w:rPr>
              <w:t>300</w:t>
            </w:r>
          </w:p>
        </w:tc>
      </w:tr>
      <w:tr w:rsidR="007072FE" w:rsidRPr="002F7B3B" w:rsidTr="007072FE">
        <w:trPr>
          <w:trHeight w:val="143"/>
        </w:trPr>
        <w:tc>
          <w:tcPr>
            <w:tcW w:w="2743" w:type="pct"/>
            <w:tcBorders>
              <w:top w:val="single" w:sz="4" w:space="0" w:color="auto"/>
              <w:bottom w:val="single" w:sz="4" w:space="0" w:color="auto"/>
            </w:tcBorders>
          </w:tcPr>
          <w:p w:rsidR="00B84A0F" w:rsidRPr="002F7B3B" w:rsidRDefault="00B84A0F" w:rsidP="002F7B3B">
            <w:pPr>
              <w:spacing w:after="0" w:line="276" w:lineRule="auto"/>
              <w:jc w:val="center"/>
              <w:rPr>
                <w:rFonts w:ascii="Arial Narrow" w:hAnsi="Arial Narrow" w:cs="Arial"/>
                <w:b/>
                <w:sz w:val="17"/>
                <w:szCs w:val="17"/>
              </w:rPr>
            </w:pPr>
            <w:r w:rsidRPr="002F7B3B">
              <w:rPr>
                <w:rFonts w:ascii="Arial Narrow" w:hAnsi="Arial Narrow" w:cs="Arial"/>
                <w:b/>
                <w:sz w:val="17"/>
                <w:szCs w:val="17"/>
              </w:rPr>
              <w:t>Pancang</w:t>
            </w:r>
          </w:p>
        </w:tc>
        <w:tc>
          <w:tcPr>
            <w:tcW w:w="778" w:type="pct"/>
            <w:tcBorders>
              <w:top w:val="single" w:sz="4" w:space="0" w:color="auto"/>
              <w:bottom w:val="single" w:sz="4" w:space="0" w:color="auto"/>
            </w:tcBorders>
            <w:vAlign w:val="center"/>
          </w:tcPr>
          <w:p w:rsidR="00B84A0F" w:rsidRPr="002F7B3B" w:rsidRDefault="00B84A0F" w:rsidP="002F7B3B">
            <w:pPr>
              <w:spacing w:after="0" w:line="276" w:lineRule="auto"/>
              <w:jc w:val="center"/>
              <w:rPr>
                <w:rFonts w:ascii="Arial Narrow" w:hAnsi="Arial Narrow" w:cs="Arial"/>
                <w:b/>
                <w:sz w:val="17"/>
                <w:szCs w:val="17"/>
              </w:rPr>
            </w:pPr>
          </w:p>
        </w:tc>
        <w:tc>
          <w:tcPr>
            <w:tcW w:w="777" w:type="pct"/>
            <w:tcBorders>
              <w:top w:val="single" w:sz="4" w:space="0" w:color="auto"/>
              <w:bottom w:val="single" w:sz="4" w:space="0" w:color="auto"/>
            </w:tcBorders>
            <w:vAlign w:val="center"/>
          </w:tcPr>
          <w:p w:rsidR="00B84A0F" w:rsidRPr="002F7B3B" w:rsidRDefault="00B84A0F" w:rsidP="002F7B3B">
            <w:pPr>
              <w:spacing w:after="0" w:line="276" w:lineRule="auto"/>
              <w:jc w:val="center"/>
              <w:rPr>
                <w:rFonts w:ascii="Arial Narrow" w:hAnsi="Arial Narrow" w:cs="Arial"/>
                <w:b/>
                <w:sz w:val="17"/>
                <w:szCs w:val="17"/>
              </w:rPr>
            </w:pPr>
          </w:p>
        </w:tc>
        <w:tc>
          <w:tcPr>
            <w:tcW w:w="701" w:type="pct"/>
            <w:tcBorders>
              <w:top w:val="single" w:sz="4" w:space="0" w:color="auto"/>
              <w:bottom w:val="single" w:sz="4" w:space="0" w:color="auto"/>
            </w:tcBorders>
            <w:vAlign w:val="center"/>
          </w:tcPr>
          <w:p w:rsidR="00B84A0F" w:rsidRPr="002F7B3B" w:rsidRDefault="00B84A0F" w:rsidP="002F7B3B">
            <w:pPr>
              <w:spacing w:after="0" w:line="276" w:lineRule="auto"/>
              <w:jc w:val="center"/>
              <w:rPr>
                <w:rFonts w:ascii="Arial Narrow" w:hAnsi="Arial Narrow" w:cs="Arial"/>
                <w:b/>
                <w:sz w:val="17"/>
                <w:szCs w:val="17"/>
              </w:rPr>
            </w:pPr>
          </w:p>
        </w:tc>
      </w:tr>
      <w:tr w:rsidR="007072FE" w:rsidRPr="002F7B3B" w:rsidTr="007072FE">
        <w:trPr>
          <w:trHeight w:val="197"/>
        </w:trPr>
        <w:tc>
          <w:tcPr>
            <w:tcW w:w="2743" w:type="pct"/>
            <w:tcBorders>
              <w:top w:val="single" w:sz="4" w:space="0" w:color="auto"/>
            </w:tcBorders>
          </w:tcPr>
          <w:p w:rsidR="00B84A0F" w:rsidRPr="002F7B3B" w:rsidRDefault="00B84A0F" w:rsidP="002F7B3B">
            <w:pPr>
              <w:pStyle w:val="ListParagraph"/>
              <w:numPr>
                <w:ilvl w:val="0"/>
                <w:numId w:val="17"/>
              </w:numPr>
              <w:spacing w:after="0"/>
              <w:ind w:left="180" w:hanging="270"/>
              <w:contextualSpacing w:val="0"/>
              <w:rPr>
                <w:rFonts w:ascii="Arial Narrow" w:hAnsi="Arial Narrow" w:cs="Arial"/>
                <w:sz w:val="17"/>
                <w:szCs w:val="17"/>
              </w:rPr>
            </w:pPr>
            <w:r w:rsidRPr="002F7B3B">
              <w:rPr>
                <w:rFonts w:ascii="Arial Narrow" w:hAnsi="Arial Narrow" w:cs="Arial"/>
                <w:sz w:val="17"/>
                <w:szCs w:val="17"/>
              </w:rPr>
              <w:t>Berembang (</w:t>
            </w:r>
            <w:r w:rsidRPr="002F7B3B">
              <w:rPr>
                <w:rFonts w:ascii="Arial Narrow" w:hAnsi="Arial Narrow" w:cs="Arial"/>
                <w:i/>
                <w:sz w:val="17"/>
                <w:szCs w:val="17"/>
              </w:rPr>
              <w:t>Sonneratia alba)</w:t>
            </w:r>
          </w:p>
        </w:tc>
        <w:tc>
          <w:tcPr>
            <w:tcW w:w="778" w:type="pct"/>
            <w:tcBorders>
              <w:top w:val="single" w:sz="4" w:space="0" w:color="auto"/>
            </w:tcBorders>
            <w:vAlign w:val="center"/>
          </w:tcPr>
          <w:p w:rsidR="00B84A0F" w:rsidRPr="002F7B3B" w:rsidRDefault="00B84A0F" w:rsidP="002F7B3B">
            <w:pPr>
              <w:spacing w:after="0" w:line="276" w:lineRule="auto"/>
              <w:jc w:val="center"/>
              <w:rPr>
                <w:rFonts w:ascii="Arial Narrow" w:hAnsi="Arial Narrow" w:cs="Arial"/>
                <w:sz w:val="17"/>
                <w:szCs w:val="17"/>
              </w:rPr>
            </w:pPr>
            <w:r w:rsidRPr="002F7B3B">
              <w:rPr>
                <w:rFonts w:ascii="Arial Narrow" w:hAnsi="Arial Narrow" w:cs="Arial"/>
                <w:sz w:val="17"/>
                <w:szCs w:val="17"/>
              </w:rPr>
              <w:t>107,99</w:t>
            </w:r>
          </w:p>
        </w:tc>
        <w:tc>
          <w:tcPr>
            <w:tcW w:w="777" w:type="pct"/>
            <w:tcBorders>
              <w:top w:val="single" w:sz="4" w:space="0" w:color="auto"/>
            </w:tcBorders>
            <w:vAlign w:val="center"/>
          </w:tcPr>
          <w:p w:rsidR="00B84A0F" w:rsidRPr="002F7B3B" w:rsidRDefault="00B84A0F" w:rsidP="002F7B3B">
            <w:pPr>
              <w:spacing w:after="0" w:line="276" w:lineRule="auto"/>
              <w:jc w:val="center"/>
              <w:rPr>
                <w:rFonts w:ascii="Arial Narrow" w:hAnsi="Arial Narrow" w:cs="Arial"/>
                <w:sz w:val="17"/>
                <w:szCs w:val="17"/>
              </w:rPr>
            </w:pPr>
            <w:r w:rsidRPr="002F7B3B">
              <w:rPr>
                <w:rFonts w:ascii="Arial Narrow" w:hAnsi="Arial Narrow" w:cs="Arial"/>
                <w:sz w:val="17"/>
                <w:szCs w:val="17"/>
              </w:rPr>
              <w:t>62,78</w:t>
            </w:r>
          </w:p>
        </w:tc>
        <w:tc>
          <w:tcPr>
            <w:tcW w:w="701" w:type="pct"/>
            <w:tcBorders>
              <w:top w:val="single" w:sz="4" w:space="0" w:color="auto"/>
            </w:tcBorders>
            <w:vAlign w:val="center"/>
          </w:tcPr>
          <w:p w:rsidR="00B84A0F" w:rsidRPr="002F7B3B" w:rsidRDefault="00B84A0F" w:rsidP="002F7B3B">
            <w:pPr>
              <w:spacing w:after="0" w:line="276" w:lineRule="auto"/>
              <w:jc w:val="center"/>
              <w:rPr>
                <w:rFonts w:ascii="Arial Narrow" w:hAnsi="Arial Narrow" w:cs="Arial"/>
                <w:sz w:val="17"/>
                <w:szCs w:val="17"/>
              </w:rPr>
            </w:pPr>
            <w:r w:rsidRPr="002F7B3B">
              <w:rPr>
                <w:rFonts w:ascii="Arial Narrow" w:hAnsi="Arial Narrow" w:cs="Arial"/>
                <w:sz w:val="17"/>
                <w:szCs w:val="17"/>
              </w:rPr>
              <w:t>158,98</w:t>
            </w:r>
          </w:p>
        </w:tc>
      </w:tr>
      <w:tr w:rsidR="007072FE" w:rsidRPr="002F7B3B" w:rsidTr="00BD64F3">
        <w:trPr>
          <w:trHeight w:val="207"/>
        </w:trPr>
        <w:tc>
          <w:tcPr>
            <w:tcW w:w="2743" w:type="pct"/>
          </w:tcPr>
          <w:p w:rsidR="00B84A0F" w:rsidRPr="002F7B3B" w:rsidRDefault="00B84A0F" w:rsidP="002F7B3B">
            <w:pPr>
              <w:pStyle w:val="ListParagraph"/>
              <w:numPr>
                <w:ilvl w:val="0"/>
                <w:numId w:val="17"/>
              </w:numPr>
              <w:spacing w:after="0"/>
              <w:ind w:left="180" w:hanging="270"/>
              <w:contextualSpacing w:val="0"/>
              <w:rPr>
                <w:rFonts w:ascii="Arial Narrow" w:hAnsi="Arial Narrow" w:cs="Arial"/>
                <w:sz w:val="17"/>
                <w:szCs w:val="17"/>
              </w:rPr>
            </w:pPr>
            <w:r w:rsidRPr="002F7B3B">
              <w:rPr>
                <w:rFonts w:ascii="Arial Narrow" w:hAnsi="Arial Narrow" w:cs="Arial"/>
                <w:sz w:val="17"/>
                <w:szCs w:val="17"/>
              </w:rPr>
              <w:t>Belukap (</w:t>
            </w:r>
            <w:r w:rsidRPr="002F7B3B">
              <w:rPr>
                <w:rFonts w:ascii="Arial Narrow" w:hAnsi="Arial Narrow" w:cs="Arial"/>
                <w:i/>
                <w:sz w:val="17"/>
                <w:szCs w:val="17"/>
              </w:rPr>
              <w:t>Rhizophora mucronata)</w:t>
            </w:r>
          </w:p>
        </w:tc>
        <w:tc>
          <w:tcPr>
            <w:tcW w:w="778" w:type="pct"/>
            <w:vAlign w:val="center"/>
          </w:tcPr>
          <w:p w:rsidR="00B84A0F" w:rsidRPr="002F7B3B" w:rsidRDefault="00B84A0F" w:rsidP="002F7B3B">
            <w:pPr>
              <w:spacing w:after="0" w:line="276" w:lineRule="auto"/>
              <w:jc w:val="center"/>
              <w:rPr>
                <w:rFonts w:ascii="Arial Narrow" w:hAnsi="Arial Narrow" w:cs="Arial"/>
                <w:sz w:val="17"/>
                <w:szCs w:val="17"/>
              </w:rPr>
            </w:pPr>
            <w:r w:rsidRPr="002F7B3B">
              <w:rPr>
                <w:rFonts w:ascii="Arial Narrow" w:hAnsi="Arial Narrow" w:cs="Arial"/>
                <w:sz w:val="17"/>
                <w:szCs w:val="17"/>
              </w:rPr>
              <w:t>11,89</w:t>
            </w:r>
          </w:p>
        </w:tc>
        <w:tc>
          <w:tcPr>
            <w:tcW w:w="777" w:type="pct"/>
            <w:vAlign w:val="center"/>
          </w:tcPr>
          <w:p w:rsidR="00B84A0F" w:rsidRPr="002F7B3B" w:rsidRDefault="00B84A0F" w:rsidP="002F7B3B">
            <w:pPr>
              <w:spacing w:after="0" w:line="276" w:lineRule="auto"/>
              <w:jc w:val="center"/>
              <w:rPr>
                <w:rFonts w:ascii="Arial Narrow" w:hAnsi="Arial Narrow" w:cs="Arial"/>
                <w:sz w:val="17"/>
                <w:szCs w:val="17"/>
              </w:rPr>
            </w:pPr>
            <w:r w:rsidRPr="002F7B3B">
              <w:rPr>
                <w:rFonts w:ascii="Arial Narrow" w:hAnsi="Arial Narrow" w:cs="Arial"/>
                <w:sz w:val="17"/>
                <w:szCs w:val="17"/>
              </w:rPr>
              <w:t>137,22</w:t>
            </w:r>
          </w:p>
        </w:tc>
        <w:tc>
          <w:tcPr>
            <w:tcW w:w="701" w:type="pct"/>
            <w:vAlign w:val="center"/>
          </w:tcPr>
          <w:p w:rsidR="00B84A0F" w:rsidRPr="002F7B3B" w:rsidRDefault="00B84A0F" w:rsidP="002F7B3B">
            <w:pPr>
              <w:spacing w:after="0" w:line="276" w:lineRule="auto"/>
              <w:jc w:val="center"/>
              <w:rPr>
                <w:rFonts w:ascii="Arial Narrow" w:hAnsi="Arial Narrow" w:cs="Arial"/>
                <w:sz w:val="17"/>
                <w:szCs w:val="17"/>
              </w:rPr>
            </w:pPr>
            <w:r w:rsidRPr="002F7B3B">
              <w:rPr>
                <w:rFonts w:ascii="Arial Narrow" w:hAnsi="Arial Narrow" w:cs="Arial"/>
                <w:sz w:val="17"/>
                <w:szCs w:val="17"/>
              </w:rPr>
              <w:t>×</w:t>
            </w:r>
          </w:p>
        </w:tc>
      </w:tr>
      <w:tr w:rsidR="007072FE" w:rsidRPr="002F7B3B" w:rsidTr="009D242A">
        <w:trPr>
          <w:trHeight w:val="63"/>
        </w:trPr>
        <w:tc>
          <w:tcPr>
            <w:tcW w:w="2743" w:type="pct"/>
          </w:tcPr>
          <w:p w:rsidR="00B84A0F" w:rsidRPr="002F7B3B" w:rsidRDefault="00B84A0F" w:rsidP="002F7B3B">
            <w:pPr>
              <w:pStyle w:val="ListParagraph"/>
              <w:numPr>
                <w:ilvl w:val="0"/>
                <w:numId w:val="17"/>
              </w:numPr>
              <w:spacing w:after="0"/>
              <w:ind w:left="180" w:hanging="270"/>
              <w:contextualSpacing w:val="0"/>
              <w:rPr>
                <w:rFonts w:ascii="Arial Narrow" w:hAnsi="Arial Narrow" w:cs="Arial"/>
                <w:sz w:val="17"/>
                <w:szCs w:val="17"/>
              </w:rPr>
            </w:pPr>
            <w:r w:rsidRPr="002F7B3B">
              <w:rPr>
                <w:rFonts w:ascii="Arial Narrow" w:hAnsi="Arial Narrow" w:cs="Arial"/>
                <w:sz w:val="17"/>
                <w:szCs w:val="17"/>
              </w:rPr>
              <w:t>Teruntum (</w:t>
            </w:r>
            <w:r w:rsidRPr="002F7B3B">
              <w:rPr>
                <w:rFonts w:ascii="Arial Narrow" w:hAnsi="Arial Narrow" w:cs="Arial"/>
                <w:i/>
                <w:sz w:val="17"/>
                <w:szCs w:val="17"/>
              </w:rPr>
              <w:t>Lumnitzera racemosa)</w:t>
            </w:r>
          </w:p>
        </w:tc>
        <w:tc>
          <w:tcPr>
            <w:tcW w:w="778" w:type="pct"/>
            <w:vAlign w:val="center"/>
          </w:tcPr>
          <w:p w:rsidR="00B84A0F" w:rsidRPr="002F7B3B" w:rsidRDefault="00B84A0F" w:rsidP="002F7B3B">
            <w:pPr>
              <w:spacing w:after="0" w:line="276" w:lineRule="auto"/>
              <w:jc w:val="center"/>
              <w:rPr>
                <w:rFonts w:ascii="Arial Narrow" w:hAnsi="Arial Narrow" w:cs="Arial"/>
                <w:sz w:val="17"/>
                <w:szCs w:val="17"/>
              </w:rPr>
            </w:pPr>
            <w:r w:rsidRPr="002F7B3B">
              <w:rPr>
                <w:rFonts w:ascii="Arial Narrow" w:hAnsi="Arial Narrow" w:cs="Arial"/>
                <w:sz w:val="17"/>
                <w:szCs w:val="17"/>
              </w:rPr>
              <w:t>22,15</w:t>
            </w:r>
          </w:p>
        </w:tc>
        <w:tc>
          <w:tcPr>
            <w:tcW w:w="777" w:type="pct"/>
            <w:vAlign w:val="center"/>
          </w:tcPr>
          <w:p w:rsidR="00B84A0F" w:rsidRPr="002F7B3B" w:rsidRDefault="00B84A0F" w:rsidP="002F7B3B">
            <w:pPr>
              <w:spacing w:after="0" w:line="276" w:lineRule="auto"/>
              <w:jc w:val="center"/>
              <w:rPr>
                <w:rFonts w:ascii="Arial Narrow" w:hAnsi="Arial Narrow" w:cs="Arial"/>
                <w:sz w:val="17"/>
                <w:szCs w:val="17"/>
              </w:rPr>
            </w:pPr>
            <w:r w:rsidRPr="002F7B3B">
              <w:rPr>
                <w:rFonts w:ascii="Arial Narrow" w:hAnsi="Arial Narrow" w:cs="Arial"/>
                <w:sz w:val="17"/>
                <w:szCs w:val="17"/>
              </w:rPr>
              <w:t>×</w:t>
            </w:r>
          </w:p>
        </w:tc>
        <w:tc>
          <w:tcPr>
            <w:tcW w:w="701" w:type="pct"/>
            <w:vAlign w:val="center"/>
          </w:tcPr>
          <w:p w:rsidR="00B84A0F" w:rsidRPr="002F7B3B" w:rsidRDefault="00B84A0F" w:rsidP="002F7B3B">
            <w:pPr>
              <w:spacing w:after="0" w:line="276" w:lineRule="auto"/>
              <w:jc w:val="center"/>
              <w:rPr>
                <w:rFonts w:ascii="Arial Narrow" w:hAnsi="Arial Narrow" w:cs="Arial"/>
                <w:sz w:val="17"/>
                <w:szCs w:val="17"/>
              </w:rPr>
            </w:pPr>
            <w:r w:rsidRPr="002F7B3B">
              <w:rPr>
                <w:rFonts w:ascii="Arial Narrow" w:hAnsi="Arial Narrow" w:cs="Arial"/>
                <w:sz w:val="17"/>
                <w:szCs w:val="17"/>
              </w:rPr>
              <w:t>×</w:t>
            </w:r>
          </w:p>
        </w:tc>
      </w:tr>
      <w:tr w:rsidR="007072FE" w:rsidRPr="002F7B3B" w:rsidTr="009D242A">
        <w:trPr>
          <w:trHeight w:val="99"/>
        </w:trPr>
        <w:tc>
          <w:tcPr>
            <w:tcW w:w="2743" w:type="pct"/>
          </w:tcPr>
          <w:p w:rsidR="00B84A0F" w:rsidRPr="002F7B3B" w:rsidRDefault="00B84A0F" w:rsidP="002F7B3B">
            <w:pPr>
              <w:pStyle w:val="ListParagraph"/>
              <w:numPr>
                <w:ilvl w:val="0"/>
                <w:numId w:val="17"/>
              </w:numPr>
              <w:spacing w:after="0"/>
              <w:ind w:left="180" w:hanging="270"/>
              <w:contextualSpacing w:val="0"/>
              <w:rPr>
                <w:rFonts w:ascii="Arial Narrow" w:hAnsi="Arial Narrow" w:cs="Arial"/>
                <w:sz w:val="17"/>
                <w:szCs w:val="17"/>
              </w:rPr>
            </w:pPr>
            <w:r w:rsidRPr="002F7B3B">
              <w:rPr>
                <w:rFonts w:ascii="Arial Narrow" w:hAnsi="Arial Narrow" w:cs="Arial"/>
                <w:sz w:val="17"/>
                <w:szCs w:val="17"/>
              </w:rPr>
              <w:t>Api-Api Putih (</w:t>
            </w:r>
            <w:r w:rsidRPr="002F7B3B">
              <w:rPr>
                <w:rFonts w:ascii="Arial Narrow" w:hAnsi="Arial Narrow" w:cs="Arial"/>
                <w:i/>
                <w:sz w:val="17"/>
                <w:szCs w:val="17"/>
              </w:rPr>
              <w:t>Avicennia marina)</w:t>
            </w:r>
          </w:p>
        </w:tc>
        <w:tc>
          <w:tcPr>
            <w:tcW w:w="778" w:type="pct"/>
            <w:vAlign w:val="center"/>
          </w:tcPr>
          <w:p w:rsidR="00B84A0F" w:rsidRPr="002F7B3B" w:rsidRDefault="00B84A0F" w:rsidP="002F7B3B">
            <w:pPr>
              <w:spacing w:after="0" w:line="276" w:lineRule="auto"/>
              <w:jc w:val="center"/>
              <w:rPr>
                <w:rFonts w:ascii="Arial Narrow" w:hAnsi="Arial Narrow" w:cs="Arial"/>
                <w:sz w:val="17"/>
                <w:szCs w:val="17"/>
              </w:rPr>
            </w:pPr>
            <w:r w:rsidRPr="002F7B3B">
              <w:rPr>
                <w:rFonts w:ascii="Arial Narrow" w:hAnsi="Arial Narrow" w:cs="Arial"/>
                <w:sz w:val="17"/>
                <w:szCs w:val="17"/>
              </w:rPr>
              <w:t>17,52</w:t>
            </w:r>
          </w:p>
        </w:tc>
        <w:tc>
          <w:tcPr>
            <w:tcW w:w="777" w:type="pct"/>
            <w:vAlign w:val="center"/>
          </w:tcPr>
          <w:p w:rsidR="00B84A0F" w:rsidRPr="002F7B3B" w:rsidRDefault="00B84A0F" w:rsidP="002F7B3B">
            <w:pPr>
              <w:spacing w:after="0" w:line="276" w:lineRule="auto"/>
              <w:jc w:val="center"/>
              <w:rPr>
                <w:rFonts w:ascii="Arial Narrow" w:hAnsi="Arial Narrow" w:cs="Arial"/>
                <w:sz w:val="17"/>
                <w:szCs w:val="17"/>
              </w:rPr>
            </w:pPr>
            <w:r w:rsidRPr="002F7B3B">
              <w:rPr>
                <w:rFonts w:ascii="Arial Narrow" w:hAnsi="Arial Narrow" w:cs="Arial"/>
                <w:sz w:val="17"/>
                <w:szCs w:val="17"/>
              </w:rPr>
              <w:t>×</w:t>
            </w:r>
          </w:p>
        </w:tc>
        <w:tc>
          <w:tcPr>
            <w:tcW w:w="701" w:type="pct"/>
            <w:vAlign w:val="center"/>
          </w:tcPr>
          <w:p w:rsidR="00B84A0F" w:rsidRPr="002F7B3B" w:rsidRDefault="00B84A0F" w:rsidP="002F7B3B">
            <w:pPr>
              <w:spacing w:after="0" w:line="276" w:lineRule="auto"/>
              <w:jc w:val="center"/>
              <w:rPr>
                <w:rFonts w:ascii="Arial Narrow" w:hAnsi="Arial Narrow" w:cs="Arial"/>
                <w:sz w:val="17"/>
                <w:szCs w:val="17"/>
              </w:rPr>
            </w:pPr>
            <w:r w:rsidRPr="002F7B3B">
              <w:rPr>
                <w:rFonts w:ascii="Arial Narrow" w:hAnsi="Arial Narrow" w:cs="Arial"/>
                <w:sz w:val="17"/>
                <w:szCs w:val="17"/>
              </w:rPr>
              <w:t>×</w:t>
            </w:r>
          </w:p>
        </w:tc>
      </w:tr>
      <w:tr w:rsidR="007072FE" w:rsidRPr="002F7B3B" w:rsidTr="009D242A">
        <w:trPr>
          <w:trHeight w:val="153"/>
        </w:trPr>
        <w:tc>
          <w:tcPr>
            <w:tcW w:w="2743" w:type="pct"/>
            <w:tcBorders>
              <w:bottom w:val="single" w:sz="4" w:space="0" w:color="auto"/>
            </w:tcBorders>
          </w:tcPr>
          <w:p w:rsidR="00B84A0F" w:rsidRPr="002F7B3B" w:rsidRDefault="00B84A0F" w:rsidP="002F7B3B">
            <w:pPr>
              <w:pStyle w:val="ListParagraph"/>
              <w:numPr>
                <w:ilvl w:val="0"/>
                <w:numId w:val="17"/>
              </w:numPr>
              <w:spacing w:after="0"/>
              <w:ind w:left="180" w:hanging="270"/>
              <w:contextualSpacing w:val="0"/>
              <w:rPr>
                <w:rFonts w:ascii="Arial Narrow" w:hAnsi="Arial Narrow" w:cs="Arial"/>
                <w:sz w:val="17"/>
                <w:szCs w:val="17"/>
              </w:rPr>
            </w:pPr>
            <w:r w:rsidRPr="002F7B3B">
              <w:rPr>
                <w:rFonts w:ascii="Arial Narrow" w:hAnsi="Arial Narrow" w:cs="Arial"/>
                <w:sz w:val="17"/>
                <w:szCs w:val="17"/>
              </w:rPr>
              <w:t>Bakau (</w:t>
            </w:r>
            <w:r w:rsidRPr="002F7B3B">
              <w:rPr>
                <w:rFonts w:ascii="Arial Narrow" w:hAnsi="Arial Narrow" w:cs="Arial"/>
                <w:i/>
                <w:sz w:val="17"/>
                <w:szCs w:val="17"/>
              </w:rPr>
              <w:t>Rhizophora apiculata)</w:t>
            </w:r>
          </w:p>
        </w:tc>
        <w:tc>
          <w:tcPr>
            <w:tcW w:w="778" w:type="pct"/>
            <w:tcBorders>
              <w:bottom w:val="single" w:sz="4" w:space="0" w:color="auto"/>
            </w:tcBorders>
            <w:vAlign w:val="center"/>
          </w:tcPr>
          <w:p w:rsidR="00B84A0F" w:rsidRPr="002F7B3B" w:rsidRDefault="00B84A0F" w:rsidP="002F7B3B">
            <w:pPr>
              <w:spacing w:after="0" w:line="276" w:lineRule="auto"/>
              <w:jc w:val="center"/>
              <w:rPr>
                <w:rFonts w:ascii="Arial Narrow" w:hAnsi="Arial Narrow" w:cs="Arial"/>
                <w:sz w:val="17"/>
                <w:szCs w:val="17"/>
              </w:rPr>
            </w:pPr>
            <w:r w:rsidRPr="002F7B3B">
              <w:rPr>
                <w:rFonts w:ascii="Arial Narrow" w:hAnsi="Arial Narrow" w:cs="Arial"/>
                <w:sz w:val="17"/>
                <w:szCs w:val="17"/>
              </w:rPr>
              <w:t>40,42</w:t>
            </w:r>
          </w:p>
        </w:tc>
        <w:tc>
          <w:tcPr>
            <w:tcW w:w="777" w:type="pct"/>
            <w:tcBorders>
              <w:bottom w:val="single" w:sz="4" w:space="0" w:color="auto"/>
            </w:tcBorders>
            <w:vAlign w:val="center"/>
          </w:tcPr>
          <w:p w:rsidR="00B84A0F" w:rsidRPr="002F7B3B" w:rsidRDefault="00B84A0F" w:rsidP="002F7B3B">
            <w:pPr>
              <w:spacing w:after="0" w:line="276" w:lineRule="auto"/>
              <w:jc w:val="center"/>
              <w:rPr>
                <w:rFonts w:ascii="Arial Narrow" w:hAnsi="Arial Narrow" w:cs="Arial"/>
                <w:sz w:val="17"/>
                <w:szCs w:val="17"/>
              </w:rPr>
            </w:pPr>
            <w:r w:rsidRPr="002F7B3B">
              <w:rPr>
                <w:rFonts w:ascii="Arial Narrow" w:hAnsi="Arial Narrow" w:cs="Arial"/>
                <w:sz w:val="17"/>
                <w:szCs w:val="17"/>
              </w:rPr>
              <w:t>×</w:t>
            </w:r>
          </w:p>
        </w:tc>
        <w:tc>
          <w:tcPr>
            <w:tcW w:w="701" w:type="pct"/>
            <w:tcBorders>
              <w:bottom w:val="single" w:sz="4" w:space="0" w:color="auto"/>
            </w:tcBorders>
            <w:vAlign w:val="center"/>
          </w:tcPr>
          <w:p w:rsidR="00B84A0F" w:rsidRPr="002F7B3B" w:rsidRDefault="00B84A0F" w:rsidP="002F7B3B">
            <w:pPr>
              <w:spacing w:after="0" w:line="276" w:lineRule="auto"/>
              <w:jc w:val="center"/>
              <w:rPr>
                <w:rFonts w:ascii="Arial Narrow" w:hAnsi="Arial Narrow" w:cs="Arial"/>
                <w:sz w:val="17"/>
                <w:szCs w:val="17"/>
              </w:rPr>
            </w:pPr>
            <w:r w:rsidRPr="002F7B3B">
              <w:rPr>
                <w:rFonts w:ascii="Arial Narrow" w:hAnsi="Arial Narrow" w:cs="Arial"/>
                <w:sz w:val="17"/>
                <w:szCs w:val="17"/>
              </w:rPr>
              <w:t>40,64</w:t>
            </w:r>
          </w:p>
        </w:tc>
      </w:tr>
      <w:tr w:rsidR="007072FE" w:rsidRPr="002F7B3B" w:rsidTr="007072FE">
        <w:trPr>
          <w:trHeight w:val="179"/>
        </w:trPr>
        <w:tc>
          <w:tcPr>
            <w:tcW w:w="2743" w:type="pct"/>
            <w:tcBorders>
              <w:top w:val="single" w:sz="4" w:space="0" w:color="auto"/>
              <w:bottom w:val="single" w:sz="4" w:space="0" w:color="auto"/>
            </w:tcBorders>
          </w:tcPr>
          <w:p w:rsidR="00B84A0F" w:rsidRPr="002F7B3B" w:rsidRDefault="00B84A0F" w:rsidP="002F7B3B">
            <w:pPr>
              <w:spacing w:after="0" w:line="276" w:lineRule="auto"/>
              <w:jc w:val="center"/>
              <w:rPr>
                <w:rFonts w:ascii="Arial Narrow" w:hAnsi="Arial Narrow" w:cs="Arial"/>
                <w:b/>
                <w:sz w:val="17"/>
                <w:szCs w:val="17"/>
              </w:rPr>
            </w:pPr>
            <w:r w:rsidRPr="002F7B3B">
              <w:rPr>
                <w:rFonts w:ascii="Arial Narrow" w:hAnsi="Arial Narrow" w:cs="Arial"/>
                <w:b/>
                <w:sz w:val="17"/>
                <w:szCs w:val="17"/>
              </w:rPr>
              <w:t>Total</w:t>
            </w:r>
          </w:p>
        </w:tc>
        <w:tc>
          <w:tcPr>
            <w:tcW w:w="778" w:type="pct"/>
            <w:tcBorders>
              <w:top w:val="single" w:sz="4" w:space="0" w:color="auto"/>
              <w:bottom w:val="single" w:sz="4" w:space="0" w:color="auto"/>
            </w:tcBorders>
            <w:vAlign w:val="center"/>
          </w:tcPr>
          <w:p w:rsidR="00B84A0F" w:rsidRPr="002F7B3B" w:rsidRDefault="00B84A0F" w:rsidP="002F7B3B">
            <w:pPr>
              <w:spacing w:after="0" w:line="276" w:lineRule="auto"/>
              <w:jc w:val="center"/>
              <w:rPr>
                <w:rFonts w:ascii="Arial Narrow" w:hAnsi="Arial Narrow" w:cs="Arial"/>
                <w:b/>
                <w:sz w:val="17"/>
                <w:szCs w:val="17"/>
              </w:rPr>
            </w:pPr>
            <w:r w:rsidRPr="002F7B3B">
              <w:rPr>
                <w:rFonts w:ascii="Arial Narrow" w:hAnsi="Arial Narrow" w:cs="Arial"/>
                <w:b/>
                <w:sz w:val="17"/>
                <w:szCs w:val="17"/>
              </w:rPr>
              <w:t>200</w:t>
            </w:r>
          </w:p>
        </w:tc>
        <w:tc>
          <w:tcPr>
            <w:tcW w:w="777" w:type="pct"/>
            <w:tcBorders>
              <w:top w:val="single" w:sz="4" w:space="0" w:color="auto"/>
              <w:bottom w:val="single" w:sz="4" w:space="0" w:color="auto"/>
            </w:tcBorders>
            <w:vAlign w:val="center"/>
          </w:tcPr>
          <w:p w:rsidR="00B84A0F" w:rsidRPr="002F7B3B" w:rsidRDefault="00B84A0F" w:rsidP="002F7B3B">
            <w:pPr>
              <w:spacing w:after="0" w:line="276" w:lineRule="auto"/>
              <w:jc w:val="center"/>
              <w:rPr>
                <w:rFonts w:ascii="Arial Narrow" w:hAnsi="Arial Narrow" w:cs="Arial"/>
                <w:b/>
                <w:sz w:val="17"/>
                <w:szCs w:val="17"/>
              </w:rPr>
            </w:pPr>
            <w:r w:rsidRPr="002F7B3B">
              <w:rPr>
                <w:rFonts w:ascii="Arial Narrow" w:hAnsi="Arial Narrow" w:cs="Arial"/>
                <w:b/>
                <w:sz w:val="17"/>
                <w:szCs w:val="17"/>
              </w:rPr>
              <w:t>200</w:t>
            </w:r>
          </w:p>
        </w:tc>
        <w:tc>
          <w:tcPr>
            <w:tcW w:w="701" w:type="pct"/>
            <w:tcBorders>
              <w:top w:val="single" w:sz="4" w:space="0" w:color="auto"/>
              <w:bottom w:val="single" w:sz="4" w:space="0" w:color="auto"/>
            </w:tcBorders>
            <w:vAlign w:val="center"/>
          </w:tcPr>
          <w:p w:rsidR="00B84A0F" w:rsidRPr="002F7B3B" w:rsidRDefault="00B84A0F" w:rsidP="002F7B3B">
            <w:pPr>
              <w:spacing w:after="0" w:line="276" w:lineRule="auto"/>
              <w:jc w:val="center"/>
              <w:rPr>
                <w:rFonts w:ascii="Arial Narrow" w:hAnsi="Arial Narrow" w:cs="Arial"/>
                <w:b/>
                <w:sz w:val="17"/>
                <w:szCs w:val="17"/>
              </w:rPr>
            </w:pPr>
            <w:r w:rsidRPr="002F7B3B">
              <w:rPr>
                <w:rFonts w:ascii="Arial Narrow" w:hAnsi="Arial Narrow" w:cs="Arial"/>
                <w:b/>
                <w:sz w:val="17"/>
                <w:szCs w:val="17"/>
              </w:rPr>
              <w:t>200</w:t>
            </w:r>
          </w:p>
        </w:tc>
      </w:tr>
      <w:tr w:rsidR="007072FE" w:rsidRPr="002F7B3B" w:rsidTr="007072FE">
        <w:trPr>
          <w:trHeight w:val="170"/>
        </w:trPr>
        <w:tc>
          <w:tcPr>
            <w:tcW w:w="2743" w:type="pct"/>
            <w:tcBorders>
              <w:top w:val="single" w:sz="4" w:space="0" w:color="auto"/>
              <w:bottom w:val="single" w:sz="4" w:space="0" w:color="auto"/>
            </w:tcBorders>
          </w:tcPr>
          <w:p w:rsidR="00B84A0F" w:rsidRPr="002F7B3B" w:rsidRDefault="00B84A0F" w:rsidP="002F7B3B">
            <w:pPr>
              <w:spacing w:after="0" w:line="276" w:lineRule="auto"/>
              <w:jc w:val="center"/>
              <w:rPr>
                <w:rFonts w:ascii="Arial Narrow" w:hAnsi="Arial Narrow" w:cs="Arial"/>
                <w:b/>
                <w:sz w:val="17"/>
                <w:szCs w:val="17"/>
              </w:rPr>
            </w:pPr>
            <w:r w:rsidRPr="002F7B3B">
              <w:rPr>
                <w:rFonts w:ascii="Arial Narrow" w:hAnsi="Arial Narrow" w:cs="Arial"/>
                <w:b/>
                <w:sz w:val="17"/>
                <w:szCs w:val="17"/>
              </w:rPr>
              <w:t>Semai</w:t>
            </w:r>
          </w:p>
        </w:tc>
        <w:tc>
          <w:tcPr>
            <w:tcW w:w="778" w:type="pct"/>
            <w:tcBorders>
              <w:top w:val="single" w:sz="4" w:space="0" w:color="auto"/>
              <w:bottom w:val="single" w:sz="4" w:space="0" w:color="auto"/>
            </w:tcBorders>
            <w:vAlign w:val="center"/>
          </w:tcPr>
          <w:p w:rsidR="00B84A0F" w:rsidRPr="002F7B3B" w:rsidRDefault="00B84A0F" w:rsidP="002F7B3B">
            <w:pPr>
              <w:spacing w:after="0" w:line="276" w:lineRule="auto"/>
              <w:jc w:val="center"/>
              <w:rPr>
                <w:rFonts w:ascii="Arial Narrow" w:hAnsi="Arial Narrow" w:cs="Arial"/>
                <w:sz w:val="17"/>
                <w:szCs w:val="17"/>
              </w:rPr>
            </w:pPr>
          </w:p>
        </w:tc>
        <w:tc>
          <w:tcPr>
            <w:tcW w:w="777" w:type="pct"/>
            <w:tcBorders>
              <w:top w:val="single" w:sz="4" w:space="0" w:color="auto"/>
              <w:bottom w:val="single" w:sz="4" w:space="0" w:color="auto"/>
            </w:tcBorders>
            <w:vAlign w:val="center"/>
          </w:tcPr>
          <w:p w:rsidR="00B84A0F" w:rsidRPr="002F7B3B" w:rsidRDefault="00B84A0F" w:rsidP="002F7B3B">
            <w:pPr>
              <w:spacing w:after="0" w:line="276" w:lineRule="auto"/>
              <w:jc w:val="center"/>
              <w:rPr>
                <w:rFonts w:ascii="Arial Narrow" w:hAnsi="Arial Narrow" w:cs="Arial"/>
                <w:sz w:val="17"/>
                <w:szCs w:val="17"/>
              </w:rPr>
            </w:pPr>
          </w:p>
        </w:tc>
        <w:tc>
          <w:tcPr>
            <w:tcW w:w="701" w:type="pct"/>
            <w:tcBorders>
              <w:top w:val="single" w:sz="4" w:space="0" w:color="auto"/>
              <w:bottom w:val="single" w:sz="4" w:space="0" w:color="auto"/>
            </w:tcBorders>
            <w:vAlign w:val="center"/>
          </w:tcPr>
          <w:p w:rsidR="00B84A0F" w:rsidRPr="002F7B3B" w:rsidRDefault="00B84A0F" w:rsidP="002F7B3B">
            <w:pPr>
              <w:spacing w:after="0" w:line="276" w:lineRule="auto"/>
              <w:jc w:val="center"/>
              <w:rPr>
                <w:rFonts w:ascii="Arial Narrow" w:hAnsi="Arial Narrow" w:cs="Arial"/>
                <w:sz w:val="17"/>
                <w:szCs w:val="17"/>
              </w:rPr>
            </w:pPr>
          </w:p>
        </w:tc>
      </w:tr>
      <w:tr w:rsidR="007072FE" w:rsidRPr="002F7B3B" w:rsidTr="007072FE">
        <w:trPr>
          <w:trHeight w:val="134"/>
        </w:trPr>
        <w:tc>
          <w:tcPr>
            <w:tcW w:w="2743" w:type="pct"/>
            <w:tcBorders>
              <w:top w:val="single" w:sz="4" w:space="0" w:color="auto"/>
            </w:tcBorders>
          </w:tcPr>
          <w:p w:rsidR="00B84A0F" w:rsidRPr="002F7B3B" w:rsidRDefault="00B84A0F" w:rsidP="002F7B3B">
            <w:pPr>
              <w:pStyle w:val="ListParagraph"/>
              <w:numPr>
                <w:ilvl w:val="0"/>
                <w:numId w:val="18"/>
              </w:numPr>
              <w:spacing w:after="0"/>
              <w:ind w:left="180" w:hanging="270"/>
              <w:contextualSpacing w:val="0"/>
              <w:rPr>
                <w:rFonts w:ascii="Arial Narrow" w:hAnsi="Arial Narrow" w:cs="Arial"/>
                <w:sz w:val="17"/>
                <w:szCs w:val="17"/>
              </w:rPr>
            </w:pPr>
            <w:r w:rsidRPr="002F7B3B">
              <w:rPr>
                <w:rFonts w:ascii="Arial Narrow" w:hAnsi="Arial Narrow" w:cs="Arial"/>
                <w:sz w:val="17"/>
                <w:szCs w:val="17"/>
              </w:rPr>
              <w:t>Berembang (</w:t>
            </w:r>
            <w:r w:rsidRPr="002F7B3B">
              <w:rPr>
                <w:rFonts w:ascii="Arial Narrow" w:hAnsi="Arial Narrow" w:cs="Arial"/>
                <w:i/>
                <w:sz w:val="17"/>
                <w:szCs w:val="17"/>
              </w:rPr>
              <w:t>Sonneratia alba)</w:t>
            </w:r>
          </w:p>
        </w:tc>
        <w:tc>
          <w:tcPr>
            <w:tcW w:w="778" w:type="pct"/>
            <w:tcBorders>
              <w:top w:val="single" w:sz="4" w:space="0" w:color="auto"/>
            </w:tcBorders>
            <w:vAlign w:val="center"/>
          </w:tcPr>
          <w:p w:rsidR="00B84A0F" w:rsidRPr="002F7B3B" w:rsidRDefault="00B84A0F" w:rsidP="002F7B3B">
            <w:pPr>
              <w:spacing w:after="0" w:line="276" w:lineRule="auto"/>
              <w:jc w:val="center"/>
              <w:rPr>
                <w:rFonts w:ascii="Arial Narrow" w:hAnsi="Arial Narrow" w:cs="Arial"/>
                <w:sz w:val="17"/>
                <w:szCs w:val="17"/>
              </w:rPr>
            </w:pPr>
            <w:r w:rsidRPr="002F7B3B">
              <w:rPr>
                <w:rFonts w:ascii="Arial Narrow" w:hAnsi="Arial Narrow" w:cs="Arial"/>
                <w:sz w:val="17"/>
                <w:szCs w:val="17"/>
              </w:rPr>
              <w:t>95,54</w:t>
            </w:r>
          </w:p>
        </w:tc>
        <w:tc>
          <w:tcPr>
            <w:tcW w:w="777" w:type="pct"/>
            <w:tcBorders>
              <w:top w:val="single" w:sz="4" w:space="0" w:color="auto"/>
            </w:tcBorders>
            <w:vAlign w:val="center"/>
          </w:tcPr>
          <w:p w:rsidR="00B84A0F" w:rsidRPr="002F7B3B" w:rsidRDefault="00B84A0F" w:rsidP="002F7B3B">
            <w:pPr>
              <w:spacing w:after="0" w:line="276" w:lineRule="auto"/>
              <w:jc w:val="center"/>
              <w:rPr>
                <w:rFonts w:ascii="Arial Narrow" w:hAnsi="Arial Narrow" w:cs="Arial"/>
                <w:sz w:val="17"/>
                <w:szCs w:val="17"/>
              </w:rPr>
            </w:pPr>
            <w:r w:rsidRPr="002F7B3B">
              <w:rPr>
                <w:rFonts w:ascii="Arial Narrow" w:hAnsi="Arial Narrow" w:cs="Arial"/>
                <w:sz w:val="17"/>
                <w:szCs w:val="17"/>
              </w:rPr>
              <w:t>34,36</w:t>
            </w:r>
          </w:p>
        </w:tc>
        <w:tc>
          <w:tcPr>
            <w:tcW w:w="701" w:type="pct"/>
            <w:tcBorders>
              <w:top w:val="single" w:sz="4" w:space="0" w:color="auto"/>
            </w:tcBorders>
            <w:vAlign w:val="center"/>
          </w:tcPr>
          <w:p w:rsidR="00B84A0F" w:rsidRPr="002F7B3B" w:rsidRDefault="00B84A0F" w:rsidP="002F7B3B">
            <w:pPr>
              <w:spacing w:after="0" w:line="276" w:lineRule="auto"/>
              <w:jc w:val="center"/>
              <w:rPr>
                <w:rFonts w:ascii="Arial Narrow" w:hAnsi="Arial Narrow" w:cs="Arial"/>
                <w:sz w:val="17"/>
                <w:szCs w:val="17"/>
              </w:rPr>
            </w:pPr>
            <w:r w:rsidRPr="002F7B3B">
              <w:rPr>
                <w:rFonts w:ascii="Arial Narrow" w:hAnsi="Arial Narrow" w:cs="Arial"/>
                <w:sz w:val="17"/>
                <w:szCs w:val="17"/>
              </w:rPr>
              <w:t>140,7</w:t>
            </w:r>
          </w:p>
        </w:tc>
      </w:tr>
      <w:tr w:rsidR="007072FE" w:rsidRPr="002F7B3B" w:rsidTr="009D242A">
        <w:trPr>
          <w:trHeight w:val="207"/>
        </w:trPr>
        <w:tc>
          <w:tcPr>
            <w:tcW w:w="2743" w:type="pct"/>
          </w:tcPr>
          <w:p w:rsidR="00B84A0F" w:rsidRPr="002F7B3B" w:rsidRDefault="00B84A0F" w:rsidP="002F7B3B">
            <w:pPr>
              <w:pStyle w:val="ListParagraph"/>
              <w:numPr>
                <w:ilvl w:val="0"/>
                <w:numId w:val="18"/>
              </w:numPr>
              <w:spacing w:after="0"/>
              <w:ind w:left="180" w:hanging="270"/>
              <w:contextualSpacing w:val="0"/>
              <w:rPr>
                <w:rFonts w:ascii="Arial Narrow" w:hAnsi="Arial Narrow" w:cs="Arial"/>
                <w:sz w:val="17"/>
                <w:szCs w:val="17"/>
              </w:rPr>
            </w:pPr>
            <w:r w:rsidRPr="002F7B3B">
              <w:rPr>
                <w:rFonts w:ascii="Arial Narrow" w:hAnsi="Arial Narrow" w:cs="Arial"/>
                <w:sz w:val="17"/>
                <w:szCs w:val="17"/>
              </w:rPr>
              <w:t>Belukap (</w:t>
            </w:r>
            <w:r w:rsidRPr="002F7B3B">
              <w:rPr>
                <w:rFonts w:ascii="Arial Narrow" w:hAnsi="Arial Narrow" w:cs="Arial"/>
                <w:i/>
                <w:sz w:val="17"/>
                <w:szCs w:val="17"/>
              </w:rPr>
              <w:t>Rhizophora mucronata)</w:t>
            </w:r>
          </w:p>
        </w:tc>
        <w:tc>
          <w:tcPr>
            <w:tcW w:w="778" w:type="pct"/>
            <w:vAlign w:val="center"/>
          </w:tcPr>
          <w:p w:rsidR="00B84A0F" w:rsidRPr="002F7B3B" w:rsidRDefault="00B84A0F" w:rsidP="002F7B3B">
            <w:pPr>
              <w:spacing w:after="0" w:line="276" w:lineRule="auto"/>
              <w:jc w:val="center"/>
              <w:rPr>
                <w:rFonts w:ascii="Arial Narrow" w:hAnsi="Arial Narrow" w:cs="Arial"/>
                <w:sz w:val="17"/>
                <w:szCs w:val="17"/>
              </w:rPr>
            </w:pPr>
            <w:r w:rsidRPr="002F7B3B">
              <w:rPr>
                <w:rFonts w:ascii="Arial Narrow" w:hAnsi="Arial Narrow" w:cs="Arial"/>
                <w:sz w:val="17"/>
                <w:szCs w:val="17"/>
              </w:rPr>
              <w:t>17,2</w:t>
            </w:r>
          </w:p>
        </w:tc>
        <w:tc>
          <w:tcPr>
            <w:tcW w:w="777" w:type="pct"/>
            <w:vAlign w:val="center"/>
          </w:tcPr>
          <w:p w:rsidR="00B84A0F" w:rsidRPr="002F7B3B" w:rsidRDefault="00B84A0F" w:rsidP="002F7B3B">
            <w:pPr>
              <w:spacing w:after="0" w:line="276" w:lineRule="auto"/>
              <w:jc w:val="center"/>
              <w:rPr>
                <w:rFonts w:ascii="Arial Narrow" w:hAnsi="Arial Narrow" w:cs="Arial"/>
                <w:sz w:val="17"/>
                <w:szCs w:val="17"/>
              </w:rPr>
            </w:pPr>
            <w:r w:rsidRPr="002F7B3B">
              <w:rPr>
                <w:rFonts w:ascii="Arial Narrow" w:hAnsi="Arial Narrow" w:cs="Arial"/>
                <w:sz w:val="17"/>
                <w:szCs w:val="17"/>
              </w:rPr>
              <w:t>75,05</w:t>
            </w:r>
          </w:p>
        </w:tc>
        <w:tc>
          <w:tcPr>
            <w:tcW w:w="701" w:type="pct"/>
            <w:vAlign w:val="center"/>
          </w:tcPr>
          <w:p w:rsidR="00B84A0F" w:rsidRPr="002F7B3B" w:rsidRDefault="00B84A0F" w:rsidP="002F7B3B">
            <w:pPr>
              <w:spacing w:after="0" w:line="276" w:lineRule="auto"/>
              <w:jc w:val="center"/>
              <w:rPr>
                <w:rFonts w:ascii="Arial Narrow" w:hAnsi="Arial Narrow" w:cs="Arial"/>
                <w:sz w:val="17"/>
                <w:szCs w:val="17"/>
              </w:rPr>
            </w:pPr>
            <w:r w:rsidRPr="002F7B3B">
              <w:rPr>
                <w:rFonts w:ascii="Arial Narrow" w:hAnsi="Arial Narrow" w:cs="Arial"/>
                <w:sz w:val="17"/>
                <w:szCs w:val="17"/>
              </w:rPr>
              <w:t>×</w:t>
            </w:r>
          </w:p>
        </w:tc>
      </w:tr>
      <w:tr w:rsidR="007072FE" w:rsidRPr="002F7B3B" w:rsidTr="009D242A">
        <w:trPr>
          <w:trHeight w:val="171"/>
        </w:trPr>
        <w:tc>
          <w:tcPr>
            <w:tcW w:w="2743" w:type="pct"/>
            <w:tcBorders>
              <w:bottom w:val="nil"/>
            </w:tcBorders>
          </w:tcPr>
          <w:p w:rsidR="00B84A0F" w:rsidRPr="002F7B3B" w:rsidRDefault="00B84A0F" w:rsidP="002F7B3B">
            <w:pPr>
              <w:pStyle w:val="ListParagraph"/>
              <w:numPr>
                <w:ilvl w:val="0"/>
                <w:numId w:val="18"/>
              </w:numPr>
              <w:spacing w:after="0"/>
              <w:ind w:left="180" w:hanging="270"/>
              <w:contextualSpacing w:val="0"/>
              <w:rPr>
                <w:rFonts w:ascii="Arial Narrow" w:hAnsi="Arial Narrow" w:cs="Arial"/>
                <w:sz w:val="17"/>
                <w:szCs w:val="17"/>
              </w:rPr>
            </w:pPr>
            <w:r w:rsidRPr="002F7B3B">
              <w:rPr>
                <w:rFonts w:ascii="Arial Narrow" w:hAnsi="Arial Narrow" w:cs="Arial"/>
                <w:sz w:val="17"/>
                <w:szCs w:val="17"/>
              </w:rPr>
              <w:t>Teruntum (</w:t>
            </w:r>
            <w:r w:rsidRPr="002F7B3B">
              <w:rPr>
                <w:rFonts w:ascii="Arial Narrow" w:hAnsi="Arial Narrow" w:cs="Arial"/>
                <w:i/>
                <w:sz w:val="17"/>
                <w:szCs w:val="17"/>
              </w:rPr>
              <w:t>Lumnitzera racemosa)</w:t>
            </w:r>
          </w:p>
        </w:tc>
        <w:tc>
          <w:tcPr>
            <w:tcW w:w="778" w:type="pct"/>
            <w:tcBorders>
              <w:bottom w:val="nil"/>
            </w:tcBorders>
            <w:vAlign w:val="center"/>
          </w:tcPr>
          <w:p w:rsidR="00B84A0F" w:rsidRPr="002F7B3B" w:rsidRDefault="00B84A0F" w:rsidP="002F7B3B">
            <w:pPr>
              <w:spacing w:after="0" w:line="276" w:lineRule="auto"/>
              <w:jc w:val="center"/>
              <w:rPr>
                <w:rFonts w:ascii="Arial Narrow" w:hAnsi="Arial Narrow" w:cs="Arial"/>
                <w:sz w:val="17"/>
                <w:szCs w:val="17"/>
              </w:rPr>
            </w:pPr>
            <w:r w:rsidRPr="002F7B3B">
              <w:rPr>
                <w:rFonts w:ascii="Arial Narrow" w:hAnsi="Arial Narrow" w:cs="Arial"/>
                <w:sz w:val="17"/>
                <w:szCs w:val="17"/>
              </w:rPr>
              <w:t>×</w:t>
            </w:r>
          </w:p>
        </w:tc>
        <w:tc>
          <w:tcPr>
            <w:tcW w:w="777" w:type="pct"/>
            <w:tcBorders>
              <w:bottom w:val="nil"/>
            </w:tcBorders>
            <w:vAlign w:val="center"/>
          </w:tcPr>
          <w:p w:rsidR="00B84A0F" w:rsidRPr="002F7B3B" w:rsidRDefault="00B84A0F" w:rsidP="002F7B3B">
            <w:pPr>
              <w:spacing w:after="0" w:line="276" w:lineRule="auto"/>
              <w:jc w:val="center"/>
              <w:rPr>
                <w:rFonts w:ascii="Arial Narrow" w:hAnsi="Arial Narrow" w:cs="Arial"/>
                <w:sz w:val="17"/>
                <w:szCs w:val="17"/>
              </w:rPr>
            </w:pPr>
            <w:r w:rsidRPr="002F7B3B">
              <w:rPr>
                <w:rFonts w:ascii="Arial Narrow" w:hAnsi="Arial Narrow" w:cs="Arial"/>
                <w:sz w:val="17"/>
                <w:szCs w:val="17"/>
              </w:rPr>
              <w:t>24,96</w:t>
            </w:r>
          </w:p>
        </w:tc>
        <w:tc>
          <w:tcPr>
            <w:tcW w:w="701" w:type="pct"/>
            <w:tcBorders>
              <w:bottom w:val="nil"/>
            </w:tcBorders>
            <w:vAlign w:val="center"/>
          </w:tcPr>
          <w:p w:rsidR="00B84A0F" w:rsidRPr="002F7B3B" w:rsidRDefault="00B84A0F" w:rsidP="002F7B3B">
            <w:pPr>
              <w:spacing w:after="0" w:line="276" w:lineRule="auto"/>
              <w:jc w:val="center"/>
              <w:rPr>
                <w:rFonts w:ascii="Arial Narrow" w:hAnsi="Arial Narrow" w:cs="Arial"/>
                <w:sz w:val="17"/>
                <w:szCs w:val="17"/>
              </w:rPr>
            </w:pPr>
            <w:r w:rsidRPr="002F7B3B">
              <w:rPr>
                <w:rFonts w:ascii="Arial Narrow" w:hAnsi="Arial Narrow" w:cs="Arial"/>
                <w:sz w:val="17"/>
                <w:szCs w:val="17"/>
              </w:rPr>
              <w:t>×</w:t>
            </w:r>
          </w:p>
        </w:tc>
      </w:tr>
      <w:tr w:rsidR="007072FE" w:rsidRPr="002F7B3B" w:rsidTr="009D242A">
        <w:trPr>
          <w:trHeight w:val="207"/>
        </w:trPr>
        <w:tc>
          <w:tcPr>
            <w:tcW w:w="2743" w:type="pct"/>
            <w:tcBorders>
              <w:top w:val="nil"/>
              <w:bottom w:val="nil"/>
            </w:tcBorders>
          </w:tcPr>
          <w:p w:rsidR="00B84A0F" w:rsidRPr="002F7B3B" w:rsidRDefault="00B84A0F" w:rsidP="002F7B3B">
            <w:pPr>
              <w:pStyle w:val="ListParagraph"/>
              <w:numPr>
                <w:ilvl w:val="0"/>
                <w:numId w:val="18"/>
              </w:numPr>
              <w:spacing w:after="0"/>
              <w:ind w:left="180" w:hanging="270"/>
              <w:contextualSpacing w:val="0"/>
              <w:rPr>
                <w:rFonts w:ascii="Arial Narrow" w:hAnsi="Arial Narrow" w:cs="Arial"/>
                <w:sz w:val="17"/>
                <w:szCs w:val="17"/>
              </w:rPr>
            </w:pPr>
            <w:r w:rsidRPr="002F7B3B">
              <w:rPr>
                <w:rFonts w:ascii="Arial Narrow" w:hAnsi="Arial Narrow" w:cs="Arial"/>
                <w:sz w:val="17"/>
                <w:szCs w:val="17"/>
              </w:rPr>
              <w:t>Api-Api Putih (</w:t>
            </w:r>
            <w:r w:rsidRPr="002F7B3B">
              <w:rPr>
                <w:rFonts w:ascii="Arial Narrow" w:hAnsi="Arial Narrow" w:cs="Arial"/>
                <w:i/>
                <w:sz w:val="17"/>
                <w:szCs w:val="17"/>
              </w:rPr>
              <w:t>Avicennia marina)</w:t>
            </w:r>
          </w:p>
        </w:tc>
        <w:tc>
          <w:tcPr>
            <w:tcW w:w="778" w:type="pct"/>
            <w:tcBorders>
              <w:top w:val="nil"/>
              <w:bottom w:val="nil"/>
            </w:tcBorders>
            <w:vAlign w:val="center"/>
          </w:tcPr>
          <w:p w:rsidR="00B84A0F" w:rsidRPr="002F7B3B" w:rsidRDefault="00B84A0F" w:rsidP="002F7B3B">
            <w:pPr>
              <w:spacing w:after="0" w:line="276" w:lineRule="auto"/>
              <w:jc w:val="center"/>
              <w:rPr>
                <w:rFonts w:ascii="Arial Narrow" w:hAnsi="Arial Narrow" w:cs="Arial"/>
                <w:sz w:val="17"/>
                <w:szCs w:val="17"/>
              </w:rPr>
            </w:pPr>
            <w:r w:rsidRPr="002F7B3B">
              <w:rPr>
                <w:rFonts w:ascii="Arial Narrow" w:hAnsi="Arial Narrow" w:cs="Arial"/>
                <w:sz w:val="17"/>
                <w:szCs w:val="17"/>
              </w:rPr>
              <w:t>37,14</w:t>
            </w:r>
          </w:p>
        </w:tc>
        <w:tc>
          <w:tcPr>
            <w:tcW w:w="777" w:type="pct"/>
            <w:tcBorders>
              <w:top w:val="nil"/>
              <w:bottom w:val="nil"/>
            </w:tcBorders>
            <w:vAlign w:val="center"/>
          </w:tcPr>
          <w:p w:rsidR="00B84A0F" w:rsidRPr="002F7B3B" w:rsidRDefault="00B84A0F" w:rsidP="002F7B3B">
            <w:pPr>
              <w:spacing w:after="0" w:line="276" w:lineRule="auto"/>
              <w:jc w:val="center"/>
              <w:rPr>
                <w:rFonts w:ascii="Arial Narrow" w:hAnsi="Arial Narrow" w:cs="Arial"/>
                <w:sz w:val="17"/>
                <w:szCs w:val="17"/>
              </w:rPr>
            </w:pPr>
            <w:r w:rsidRPr="002F7B3B">
              <w:rPr>
                <w:rFonts w:ascii="Arial Narrow" w:hAnsi="Arial Narrow" w:cs="Arial"/>
                <w:sz w:val="17"/>
                <w:szCs w:val="17"/>
              </w:rPr>
              <w:t>×</w:t>
            </w:r>
          </w:p>
        </w:tc>
        <w:tc>
          <w:tcPr>
            <w:tcW w:w="701" w:type="pct"/>
            <w:tcBorders>
              <w:top w:val="nil"/>
              <w:bottom w:val="nil"/>
            </w:tcBorders>
            <w:vAlign w:val="center"/>
          </w:tcPr>
          <w:p w:rsidR="00B84A0F" w:rsidRPr="002F7B3B" w:rsidRDefault="00B84A0F" w:rsidP="002F7B3B">
            <w:pPr>
              <w:spacing w:after="0" w:line="276" w:lineRule="auto"/>
              <w:jc w:val="center"/>
              <w:rPr>
                <w:rFonts w:ascii="Arial Narrow" w:hAnsi="Arial Narrow" w:cs="Arial"/>
                <w:sz w:val="17"/>
                <w:szCs w:val="17"/>
              </w:rPr>
            </w:pPr>
            <w:r w:rsidRPr="002F7B3B">
              <w:rPr>
                <w:rFonts w:ascii="Arial Narrow" w:hAnsi="Arial Narrow" w:cs="Arial"/>
                <w:sz w:val="17"/>
                <w:szCs w:val="17"/>
              </w:rPr>
              <w:t>×</w:t>
            </w:r>
          </w:p>
        </w:tc>
      </w:tr>
      <w:tr w:rsidR="007072FE" w:rsidRPr="002F7B3B" w:rsidTr="009D242A">
        <w:trPr>
          <w:trHeight w:val="171"/>
        </w:trPr>
        <w:tc>
          <w:tcPr>
            <w:tcW w:w="2743" w:type="pct"/>
            <w:tcBorders>
              <w:top w:val="nil"/>
              <w:bottom w:val="single" w:sz="4" w:space="0" w:color="auto"/>
            </w:tcBorders>
          </w:tcPr>
          <w:p w:rsidR="00B84A0F" w:rsidRPr="002F7B3B" w:rsidRDefault="00B84A0F" w:rsidP="002F7B3B">
            <w:pPr>
              <w:pStyle w:val="ListParagraph"/>
              <w:numPr>
                <w:ilvl w:val="0"/>
                <w:numId w:val="18"/>
              </w:numPr>
              <w:spacing w:after="0"/>
              <w:ind w:left="180" w:hanging="270"/>
              <w:contextualSpacing w:val="0"/>
              <w:rPr>
                <w:rFonts w:ascii="Arial Narrow" w:hAnsi="Arial Narrow" w:cs="Arial"/>
                <w:sz w:val="17"/>
                <w:szCs w:val="17"/>
              </w:rPr>
            </w:pPr>
            <w:r w:rsidRPr="002F7B3B">
              <w:rPr>
                <w:rFonts w:ascii="Arial Narrow" w:hAnsi="Arial Narrow" w:cs="Arial"/>
                <w:sz w:val="17"/>
                <w:szCs w:val="17"/>
              </w:rPr>
              <w:t>Bakau (</w:t>
            </w:r>
            <w:r w:rsidRPr="002F7B3B">
              <w:rPr>
                <w:rFonts w:ascii="Arial Narrow" w:hAnsi="Arial Narrow" w:cs="Arial"/>
                <w:i/>
                <w:sz w:val="17"/>
                <w:szCs w:val="17"/>
              </w:rPr>
              <w:t>Rhizophora apiculata)</w:t>
            </w:r>
          </w:p>
        </w:tc>
        <w:tc>
          <w:tcPr>
            <w:tcW w:w="778" w:type="pct"/>
            <w:tcBorders>
              <w:top w:val="nil"/>
              <w:bottom w:val="single" w:sz="4" w:space="0" w:color="auto"/>
            </w:tcBorders>
            <w:vAlign w:val="center"/>
          </w:tcPr>
          <w:p w:rsidR="00B84A0F" w:rsidRPr="002F7B3B" w:rsidRDefault="00B84A0F" w:rsidP="002F7B3B">
            <w:pPr>
              <w:spacing w:after="0" w:line="276" w:lineRule="auto"/>
              <w:jc w:val="center"/>
              <w:rPr>
                <w:rFonts w:ascii="Arial Narrow" w:hAnsi="Arial Narrow" w:cs="Arial"/>
                <w:sz w:val="17"/>
                <w:szCs w:val="17"/>
              </w:rPr>
            </w:pPr>
            <w:r w:rsidRPr="002F7B3B">
              <w:rPr>
                <w:rFonts w:ascii="Arial Narrow" w:hAnsi="Arial Narrow" w:cs="Arial"/>
                <w:sz w:val="17"/>
                <w:szCs w:val="17"/>
              </w:rPr>
              <w:t>50,18</w:t>
            </w:r>
          </w:p>
        </w:tc>
        <w:tc>
          <w:tcPr>
            <w:tcW w:w="777" w:type="pct"/>
            <w:tcBorders>
              <w:top w:val="nil"/>
              <w:bottom w:val="single" w:sz="4" w:space="0" w:color="auto"/>
            </w:tcBorders>
            <w:vAlign w:val="center"/>
          </w:tcPr>
          <w:p w:rsidR="00B84A0F" w:rsidRPr="002F7B3B" w:rsidRDefault="00B84A0F" w:rsidP="002F7B3B">
            <w:pPr>
              <w:spacing w:after="0" w:line="276" w:lineRule="auto"/>
              <w:jc w:val="center"/>
              <w:rPr>
                <w:rFonts w:ascii="Arial Narrow" w:hAnsi="Arial Narrow" w:cs="Arial"/>
                <w:sz w:val="17"/>
                <w:szCs w:val="17"/>
              </w:rPr>
            </w:pPr>
            <w:r w:rsidRPr="002F7B3B">
              <w:rPr>
                <w:rFonts w:ascii="Arial Narrow" w:hAnsi="Arial Narrow" w:cs="Arial"/>
                <w:sz w:val="17"/>
                <w:szCs w:val="17"/>
              </w:rPr>
              <w:t>65,46</w:t>
            </w:r>
          </w:p>
        </w:tc>
        <w:tc>
          <w:tcPr>
            <w:tcW w:w="701" w:type="pct"/>
            <w:tcBorders>
              <w:top w:val="nil"/>
              <w:bottom w:val="single" w:sz="4" w:space="0" w:color="auto"/>
            </w:tcBorders>
            <w:vAlign w:val="center"/>
          </w:tcPr>
          <w:p w:rsidR="00B84A0F" w:rsidRPr="002F7B3B" w:rsidRDefault="00B84A0F" w:rsidP="002F7B3B">
            <w:pPr>
              <w:spacing w:after="0" w:line="276" w:lineRule="auto"/>
              <w:jc w:val="center"/>
              <w:rPr>
                <w:rFonts w:ascii="Arial Narrow" w:hAnsi="Arial Narrow" w:cs="Arial"/>
                <w:sz w:val="17"/>
                <w:szCs w:val="17"/>
              </w:rPr>
            </w:pPr>
            <w:r w:rsidRPr="002F7B3B">
              <w:rPr>
                <w:rFonts w:ascii="Arial Narrow" w:hAnsi="Arial Narrow" w:cs="Arial"/>
                <w:sz w:val="17"/>
                <w:szCs w:val="17"/>
              </w:rPr>
              <w:t>59</w:t>
            </w:r>
          </w:p>
        </w:tc>
      </w:tr>
      <w:tr w:rsidR="007072FE" w:rsidRPr="002F7B3B" w:rsidTr="007072FE">
        <w:trPr>
          <w:trHeight w:val="143"/>
        </w:trPr>
        <w:tc>
          <w:tcPr>
            <w:tcW w:w="2743" w:type="pct"/>
            <w:tcBorders>
              <w:top w:val="single" w:sz="4" w:space="0" w:color="auto"/>
              <w:bottom w:val="single" w:sz="4" w:space="0" w:color="auto"/>
            </w:tcBorders>
          </w:tcPr>
          <w:p w:rsidR="00B84A0F" w:rsidRPr="002F7B3B" w:rsidRDefault="00B84A0F" w:rsidP="002F7B3B">
            <w:pPr>
              <w:spacing w:after="0" w:line="276" w:lineRule="auto"/>
              <w:jc w:val="center"/>
              <w:rPr>
                <w:rFonts w:ascii="Arial Narrow" w:hAnsi="Arial Narrow" w:cs="Arial"/>
                <w:b/>
                <w:sz w:val="17"/>
                <w:szCs w:val="17"/>
              </w:rPr>
            </w:pPr>
            <w:r w:rsidRPr="002F7B3B">
              <w:rPr>
                <w:rFonts w:ascii="Arial Narrow" w:hAnsi="Arial Narrow" w:cs="Arial"/>
                <w:b/>
                <w:sz w:val="17"/>
                <w:szCs w:val="17"/>
              </w:rPr>
              <w:t>Total</w:t>
            </w:r>
          </w:p>
        </w:tc>
        <w:tc>
          <w:tcPr>
            <w:tcW w:w="778" w:type="pct"/>
            <w:tcBorders>
              <w:top w:val="single" w:sz="4" w:space="0" w:color="auto"/>
              <w:bottom w:val="single" w:sz="4" w:space="0" w:color="auto"/>
            </w:tcBorders>
            <w:vAlign w:val="center"/>
          </w:tcPr>
          <w:p w:rsidR="00B84A0F" w:rsidRPr="002F7B3B" w:rsidRDefault="00B84A0F" w:rsidP="002F7B3B">
            <w:pPr>
              <w:spacing w:after="0" w:line="276" w:lineRule="auto"/>
              <w:jc w:val="center"/>
              <w:rPr>
                <w:rFonts w:ascii="Arial Narrow" w:hAnsi="Arial Narrow" w:cs="Arial"/>
                <w:b/>
                <w:sz w:val="17"/>
                <w:szCs w:val="17"/>
              </w:rPr>
            </w:pPr>
            <w:r w:rsidRPr="002F7B3B">
              <w:rPr>
                <w:rFonts w:ascii="Arial Narrow" w:hAnsi="Arial Narrow" w:cs="Arial"/>
                <w:b/>
                <w:sz w:val="17"/>
                <w:szCs w:val="17"/>
              </w:rPr>
              <w:t>200</w:t>
            </w:r>
          </w:p>
        </w:tc>
        <w:tc>
          <w:tcPr>
            <w:tcW w:w="777" w:type="pct"/>
            <w:tcBorders>
              <w:top w:val="single" w:sz="4" w:space="0" w:color="auto"/>
              <w:bottom w:val="single" w:sz="4" w:space="0" w:color="auto"/>
            </w:tcBorders>
            <w:vAlign w:val="center"/>
          </w:tcPr>
          <w:p w:rsidR="00B84A0F" w:rsidRPr="002F7B3B" w:rsidRDefault="00B84A0F" w:rsidP="002F7B3B">
            <w:pPr>
              <w:spacing w:after="0" w:line="276" w:lineRule="auto"/>
              <w:jc w:val="center"/>
              <w:rPr>
                <w:rFonts w:ascii="Arial Narrow" w:hAnsi="Arial Narrow" w:cs="Arial"/>
                <w:b/>
                <w:sz w:val="17"/>
                <w:szCs w:val="17"/>
              </w:rPr>
            </w:pPr>
            <w:r w:rsidRPr="002F7B3B">
              <w:rPr>
                <w:rFonts w:ascii="Arial Narrow" w:hAnsi="Arial Narrow" w:cs="Arial"/>
                <w:b/>
                <w:sz w:val="17"/>
                <w:szCs w:val="17"/>
              </w:rPr>
              <w:t>200</w:t>
            </w:r>
          </w:p>
        </w:tc>
        <w:tc>
          <w:tcPr>
            <w:tcW w:w="701" w:type="pct"/>
            <w:tcBorders>
              <w:top w:val="single" w:sz="4" w:space="0" w:color="auto"/>
              <w:bottom w:val="single" w:sz="4" w:space="0" w:color="auto"/>
            </w:tcBorders>
            <w:vAlign w:val="center"/>
          </w:tcPr>
          <w:p w:rsidR="00B84A0F" w:rsidRPr="002F7B3B" w:rsidRDefault="00B84A0F" w:rsidP="002F7B3B">
            <w:pPr>
              <w:spacing w:after="0" w:line="276" w:lineRule="auto"/>
              <w:jc w:val="center"/>
              <w:rPr>
                <w:rFonts w:ascii="Arial Narrow" w:hAnsi="Arial Narrow" w:cs="Arial"/>
                <w:b/>
                <w:sz w:val="17"/>
                <w:szCs w:val="17"/>
              </w:rPr>
            </w:pPr>
            <w:r w:rsidRPr="002F7B3B">
              <w:rPr>
                <w:rFonts w:ascii="Arial Narrow" w:hAnsi="Arial Narrow" w:cs="Arial"/>
                <w:b/>
                <w:sz w:val="17"/>
                <w:szCs w:val="17"/>
              </w:rPr>
              <w:t>200</w:t>
            </w:r>
          </w:p>
        </w:tc>
      </w:tr>
    </w:tbl>
    <w:p w:rsidR="00C72863" w:rsidRDefault="00C90B09" w:rsidP="00C72863">
      <w:pPr>
        <w:spacing w:after="0" w:line="240" w:lineRule="auto"/>
        <w:rPr>
          <w:rFonts w:ascii="Arial Narrow" w:hAnsi="Arial Narrow" w:cs="Times New Roman"/>
          <w:sz w:val="24"/>
          <w:szCs w:val="24"/>
        </w:rPr>
      </w:pPr>
      <w:r>
        <w:rPr>
          <w:rFonts w:ascii="Arial Narrow" w:hAnsi="Arial Narrow" w:cs="Times New Roman"/>
          <w:sz w:val="24"/>
          <w:szCs w:val="24"/>
        </w:rPr>
        <w:t xml:space="preserve">Ket: AL(alami), RE(rehabilitasi), RU(Rusak), </w:t>
      </w:r>
      <w:r w:rsidRPr="00C90B09">
        <w:rPr>
          <w:rFonts w:ascii="Arial" w:hAnsi="Arial" w:cs="Arial"/>
          <w:sz w:val="24"/>
          <w:szCs w:val="24"/>
        </w:rPr>
        <w:t>×</w:t>
      </w:r>
      <w:r>
        <w:rPr>
          <w:rFonts w:ascii="Arial" w:hAnsi="Arial" w:cs="Arial"/>
          <w:sz w:val="24"/>
          <w:szCs w:val="24"/>
        </w:rPr>
        <w:t>(</w:t>
      </w:r>
      <w:r w:rsidRPr="008135A6">
        <w:rPr>
          <w:rFonts w:ascii="Arial Narrow" w:hAnsi="Arial Narrow" w:cs="Arial"/>
          <w:sz w:val="24"/>
          <w:szCs w:val="24"/>
        </w:rPr>
        <w:t>tidak terdapat jenis mangrove</w:t>
      </w:r>
      <w:r>
        <w:rPr>
          <w:rFonts w:ascii="Arial" w:hAnsi="Arial" w:cs="Arial"/>
          <w:sz w:val="24"/>
          <w:szCs w:val="24"/>
        </w:rPr>
        <w:t>)</w:t>
      </w:r>
      <w:r w:rsidR="00FC79F7">
        <w:rPr>
          <w:rFonts w:ascii="Arial" w:hAnsi="Arial" w:cs="Arial"/>
          <w:sz w:val="24"/>
          <w:szCs w:val="24"/>
        </w:rPr>
        <w:t>.</w:t>
      </w:r>
    </w:p>
    <w:p w:rsidR="00C72863" w:rsidRDefault="007E3E74" w:rsidP="007E3E74">
      <w:pPr>
        <w:spacing w:after="0" w:line="240" w:lineRule="auto"/>
        <w:ind w:firstLine="720"/>
        <w:jc w:val="both"/>
        <w:rPr>
          <w:rFonts w:ascii="Arial Narrow" w:hAnsi="Arial Narrow" w:cs="Arial"/>
          <w:sz w:val="24"/>
          <w:szCs w:val="24"/>
        </w:rPr>
      </w:pPr>
      <w:r w:rsidRPr="007E3E74">
        <w:rPr>
          <w:rFonts w:ascii="Arial Narrow" w:hAnsi="Arial Narrow" w:cs="Arial"/>
          <w:sz w:val="24"/>
          <w:szCs w:val="24"/>
        </w:rPr>
        <w:lastRenderedPageBreak/>
        <w:t>Berdasarkan tabel 4.1</w:t>
      </w:r>
      <w:r w:rsidR="00FC79F7" w:rsidRPr="007E3E74">
        <w:rPr>
          <w:rFonts w:ascii="Arial Narrow" w:hAnsi="Arial Narrow" w:cs="Arial"/>
          <w:sz w:val="24"/>
          <w:szCs w:val="24"/>
        </w:rPr>
        <w:t xml:space="preserve"> tersebut dapat diketahui bahwa jenis-jenis mangrove yang memiliki nilai INP tertinggi pada tingkat pohon juga memiliki nilai INP tertinggi pada tingkat permudaannya (pancang, semai).Hal ini menunjukkan bahwa tingkat pertumbuhan suatu jenis mangrove pada strata semai dan pancang dapat dipengaruhi oleh Jumlah individu dari pohon induknya (tingkat pohon). Dengan kata lain, semakin tinggi nilai INP tingkat pohon suatu jenis maka semakin tinggi pula nilai INP untuk tingkat pancang, dan semai. Tingginya nilai INP berembang pada mangrove alami dan rusak serta belukap pada mangrove rehabilitasi menunjukkan bahwa pada mangrove alami dan rusak lebih dominan ditumbuhi oleh jenis berembang dengan penyebaran yang merata disepanjang garis pantai dan begitupula jenis belukap pada mangrove rehabilitasi. Hasil yang sama juga dikemukakan </w:t>
      </w:r>
      <w:r w:rsidR="00FC79F7" w:rsidRPr="008135A6">
        <w:rPr>
          <w:rFonts w:ascii="Arial Narrow" w:hAnsi="Arial Narrow" w:cs="Arial"/>
          <w:sz w:val="24"/>
          <w:szCs w:val="24"/>
        </w:rPr>
        <w:t>oleh Mukhlisi, (2013) yaitu</w:t>
      </w:r>
      <w:r w:rsidR="00FC79F7" w:rsidRPr="007E3E74">
        <w:rPr>
          <w:rFonts w:ascii="Arial Narrow" w:hAnsi="Arial Narrow" w:cs="Arial"/>
          <w:sz w:val="24"/>
          <w:szCs w:val="24"/>
        </w:rPr>
        <w:t xml:space="preserve"> apabila mangrove suatu jenis pada tingkat pohon memiliki nilai INP tertinggi, maka pada permudaannya juga menunjukkan hasil yang sama. Namun hasil yang berbeda </w:t>
      </w:r>
      <w:r w:rsidR="00FC79F7" w:rsidRPr="008135A6">
        <w:rPr>
          <w:rFonts w:ascii="Arial Narrow" w:hAnsi="Arial Narrow" w:cs="Arial"/>
          <w:sz w:val="24"/>
          <w:szCs w:val="24"/>
        </w:rPr>
        <w:t>ditunjukkan Santi, (2012) bahwa</w:t>
      </w:r>
      <w:r w:rsidR="00FC79F7" w:rsidRPr="007E3E74">
        <w:rPr>
          <w:rFonts w:ascii="Arial Narrow" w:hAnsi="Arial Narrow" w:cs="Arial"/>
          <w:sz w:val="24"/>
          <w:szCs w:val="24"/>
        </w:rPr>
        <w:t xml:space="preserve"> nilai INP tertinggi suatu jenis pada tingkat pohon tidak menunjukkan hasil yang sama pada tingkat permudaannya. Hal tersebut dapat dipengaruhi oleh faktor lingkungan seperti pasang surut, salinitas, substrat dan lain sebagainya.</w:t>
      </w:r>
    </w:p>
    <w:p w:rsidR="006932DE" w:rsidRPr="006932DE" w:rsidRDefault="006932DE" w:rsidP="006932DE">
      <w:pPr>
        <w:spacing w:after="0" w:line="240" w:lineRule="auto"/>
        <w:jc w:val="both"/>
        <w:rPr>
          <w:rFonts w:ascii="Arial Narrow" w:hAnsi="Arial Narrow" w:cs="Times New Roman"/>
          <w:b/>
          <w:sz w:val="24"/>
          <w:szCs w:val="24"/>
        </w:rPr>
      </w:pPr>
      <w:r>
        <w:rPr>
          <w:rFonts w:ascii="Arial Narrow" w:hAnsi="Arial Narrow" w:cs="Arial"/>
          <w:b/>
          <w:sz w:val="24"/>
          <w:szCs w:val="24"/>
        </w:rPr>
        <w:t>Keanekaragaman Vegetasi Menurut Shannon Wiener</w:t>
      </w:r>
    </w:p>
    <w:p w:rsidR="00FC79F7" w:rsidRPr="007E3E74" w:rsidRDefault="007E3E74" w:rsidP="00330821">
      <w:pPr>
        <w:spacing w:after="0" w:line="240" w:lineRule="auto"/>
        <w:ind w:firstLine="720"/>
        <w:jc w:val="both"/>
        <w:rPr>
          <w:rFonts w:ascii="Arial Narrow" w:hAnsi="Arial Narrow" w:cs="Times New Roman"/>
          <w:sz w:val="24"/>
          <w:szCs w:val="24"/>
        </w:rPr>
      </w:pPr>
      <w:r w:rsidRPr="007E3E74">
        <w:rPr>
          <w:rFonts w:ascii="Arial Narrow" w:hAnsi="Arial Narrow" w:cs="Times New Roman"/>
          <w:sz w:val="24"/>
          <w:szCs w:val="24"/>
        </w:rPr>
        <w:t>Berdasarkan hasil analisis, dapat diketahui keanekaragaman vegetasi Shannon Wiener pada ketiga kondisi mangrove yaitu :</w:t>
      </w:r>
    </w:p>
    <w:p w:rsidR="007E3E74" w:rsidRPr="007E3E74" w:rsidRDefault="007E3E74" w:rsidP="00330821">
      <w:pPr>
        <w:spacing w:after="0" w:line="240" w:lineRule="auto"/>
        <w:jc w:val="both"/>
        <w:rPr>
          <w:rFonts w:ascii="Arial Narrow" w:hAnsi="Arial Narrow" w:cs="Times New Roman"/>
          <w:sz w:val="24"/>
          <w:szCs w:val="24"/>
        </w:rPr>
      </w:pPr>
      <w:r w:rsidRPr="007E3E74">
        <w:rPr>
          <w:rFonts w:ascii="Arial Narrow" w:hAnsi="Arial Narrow" w:cs="Times New Roman"/>
          <w:sz w:val="24"/>
          <w:szCs w:val="24"/>
        </w:rPr>
        <w:t>Tabel 4.2. Keanekaragaman Vegatasi Mangrove</w:t>
      </w:r>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485"/>
        <w:gridCol w:w="924"/>
        <w:gridCol w:w="1321"/>
        <w:gridCol w:w="896"/>
      </w:tblGrid>
      <w:tr w:rsidR="007E3E74" w:rsidRPr="007E3E74" w:rsidTr="007E3E74">
        <w:trPr>
          <w:trHeight w:val="315"/>
        </w:trPr>
        <w:tc>
          <w:tcPr>
            <w:tcW w:w="1605" w:type="pct"/>
            <w:vMerge w:val="restart"/>
            <w:tcBorders>
              <w:top w:val="single" w:sz="4" w:space="0" w:color="auto"/>
              <w:bottom w:val="nil"/>
            </w:tcBorders>
          </w:tcPr>
          <w:p w:rsidR="007E3E74" w:rsidRPr="007E3E74" w:rsidRDefault="007E3E74" w:rsidP="00330821">
            <w:pPr>
              <w:spacing w:after="0"/>
              <w:jc w:val="center"/>
              <w:rPr>
                <w:rFonts w:ascii="Arial Narrow" w:hAnsi="Arial Narrow" w:cs="Arial"/>
                <w:b/>
                <w:sz w:val="24"/>
                <w:szCs w:val="24"/>
              </w:rPr>
            </w:pPr>
            <w:r w:rsidRPr="007E3E74">
              <w:rPr>
                <w:rFonts w:ascii="Arial Narrow" w:hAnsi="Arial Narrow" w:cs="Arial"/>
                <w:b/>
                <w:sz w:val="24"/>
                <w:szCs w:val="24"/>
              </w:rPr>
              <w:t>Tingkat Pertumbuhan</w:t>
            </w:r>
          </w:p>
        </w:tc>
        <w:tc>
          <w:tcPr>
            <w:tcW w:w="3395" w:type="pct"/>
            <w:gridSpan w:val="3"/>
            <w:tcBorders>
              <w:top w:val="single" w:sz="4" w:space="0" w:color="auto"/>
              <w:bottom w:val="single" w:sz="4" w:space="0" w:color="auto"/>
            </w:tcBorders>
          </w:tcPr>
          <w:p w:rsidR="007E3E74" w:rsidRPr="007E3E74" w:rsidRDefault="007E3E74" w:rsidP="00330821">
            <w:pPr>
              <w:spacing w:after="0"/>
              <w:jc w:val="center"/>
              <w:rPr>
                <w:rFonts w:ascii="Arial Narrow" w:hAnsi="Arial Narrow" w:cs="Arial"/>
                <w:b/>
                <w:sz w:val="24"/>
                <w:szCs w:val="24"/>
              </w:rPr>
            </w:pPr>
            <w:r w:rsidRPr="007E3E74">
              <w:rPr>
                <w:rFonts w:ascii="Arial Narrow" w:hAnsi="Arial Narrow" w:cs="Arial"/>
                <w:b/>
                <w:sz w:val="24"/>
                <w:szCs w:val="24"/>
              </w:rPr>
              <w:t>Indeks Keanekaragaman (H)</w:t>
            </w:r>
          </w:p>
        </w:tc>
      </w:tr>
      <w:tr w:rsidR="007E3E74" w:rsidRPr="007E3E74" w:rsidTr="007E3E74">
        <w:trPr>
          <w:trHeight w:val="315"/>
        </w:trPr>
        <w:tc>
          <w:tcPr>
            <w:tcW w:w="1605" w:type="pct"/>
            <w:vMerge/>
            <w:tcBorders>
              <w:top w:val="nil"/>
              <w:bottom w:val="single" w:sz="4" w:space="0" w:color="auto"/>
            </w:tcBorders>
          </w:tcPr>
          <w:p w:rsidR="007E3E74" w:rsidRPr="007E3E74" w:rsidRDefault="007E3E74" w:rsidP="00330821">
            <w:pPr>
              <w:spacing w:after="0"/>
              <w:jc w:val="center"/>
              <w:rPr>
                <w:rFonts w:ascii="Arial Narrow" w:hAnsi="Arial Narrow" w:cs="Arial"/>
                <w:b/>
                <w:sz w:val="24"/>
                <w:szCs w:val="24"/>
              </w:rPr>
            </w:pPr>
          </w:p>
        </w:tc>
        <w:tc>
          <w:tcPr>
            <w:tcW w:w="999" w:type="pct"/>
            <w:tcBorders>
              <w:top w:val="single" w:sz="4" w:space="0" w:color="auto"/>
              <w:bottom w:val="single" w:sz="4" w:space="0" w:color="auto"/>
            </w:tcBorders>
          </w:tcPr>
          <w:p w:rsidR="007E3E74" w:rsidRPr="007E3E74" w:rsidRDefault="007E3E74" w:rsidP="00330821">
            <w:pPr>
              <w:spacing w:after="0"/>
              <w:jc w:val="center"/>
              <w:rPr>
                <w:rFonts w:ascii="Arial Narrow" w:hAnsi="Arial Narrow" w:cs="Arial"/>
                <w:b/>
                <w:sz w:val="24"/>
                <w:szCs w:val="24"/>
              </w:rPr>
            </w:pPr>
            <w:r w:rsidRPr="007E3E74">
              <w:rPr>
                <w:rFonts w:ascii="Arial Narrow" w:hAnsi="Arial Narrow" w:cs="Arial"/>
                <w:b/>
                <w:sz w:val="24"/>
                <w:szCs w:val="24"/>
              </w:rPr>
              <w:t>Alami</w:t>
            </w:r>
          </w:p>
        </w:tc>
        <w:tc>
          <w:tcPr>
            <w:tcW w:w="1428" w:type="pct"/>
            <w:tcBorders>
              <w:top w:val="single" w:sz="4" w:space="0" w:color="auto"/>
              <w:bottom w:val="single" w:sz="4" w:space="0" w:color="auto"/>
            </w:tcBorders>
          </w:tcPr>
          <w:p w:rsidR="007E3E74" w:rsidRPr="007E3E74" w:rsidRDefault="007E3E74" w:rsidP="00330821">
            <w:pPr>
              <w:spacing w:after="0"/>
              <w:jc w:val="center"/>
              <w:rPr>
                <w:rFonts w:ascii="Arial Narrow" w:hAnsi="Arial Narrow" w:cs="Arial"/>
                <w:b/>
                <w:sz w:val="24"/>
                <w:szCs w:val="24"/>
              </w:rPr>
            </w:pPr>
            <w:r w:rsidRPr="007E3E74">
              <w:rPr>
                <w:rFonts w:ascii="Arial Narrow" w:hAnsi="Arial Narrow" w:cs="Arial"/>
                <w:b/>
                <w:sz w:val="24"/>
                <w:szCs w:val="24"/>
              </w:rPr>
              <w:t>Rehabilitasi</w:t>
            </w:r>
          </w:p>
        </w:tc>
        <w:tc>
          <w:tcPr>
            <w:tcW w:w="968" w:type="pct"/>
            <w:tcBorders>
              <w:top w:val="single" w:sz="4" w:space="0" w:color="auto"/>
              <w:bottom w:val="single" w:sz="4" w:space="0" w:color="auto"/>
            </w:tcBorders>
          </w:tcPr>
          <w:p w:rsidR="007E3E74" w:rsidRPr="007E3E74" w:rsidRDefault="007E3E74" w:rsidP="00330821">
            <w:pPr>
              <w:spacing w:after="0"/>
              <w:jc w:val="center"/>
              <w:rPr>
                <w:rFonts w:ascii="Arial Narrow" w:hAnsi="Arial Narrow" w:cs="Arial"/>
                <w:b/>
                <w:sz w:val="24"/>
                <w:szCs w:val="24"/>
              </w:rPr>
            </w:pPr>
            <w:r w:rsidRPr="007E3E74">
              <w:rPr>
                <w:rFonts w:ascii="Arial Narrow" w:hAnsi="Arial Narrow" w:cs="Arial"/>
                <w:b/>
                <w:sz w:val="24"/>
                <w:szCs w:val="24"/>
              </w:rPr>
              <w:t>Rusak</w:t>
            </w:r>
          </w:p>
        </w:tc>
      </w:tr>
      <w:tr w:rsidR="007E3E74" w:rsidRPr="007E3E74" w:rsidTr="007E3E74">
        <w:trPr>
          <w:trHeight w:val="315"/>
        </w:trPr>
        <w:tc>
          <w:tcPr>
            <w:tcW w:w="1605" w:type="pct"/>
            <w:tcBorders>
              <w:top w:val="single" w:sz="4" w:space="0" w:color="auto"/>
            </w:tcBorders>
          </w:tcPr>
          <w:p w:rsidR="007E3E74" w:rsidRPr="007E3E74" w:rsidRDefault="007E3E74" w:rsidP="00330821">
            <w:pPr>
              <w:spacing w:after="0"/>
              <w:rPr>
                <w:rFonts w:ascii="Arial Narrow" w:hAnsi="Arial Narrow" w:cs="Arial"/>
                <w:sz w:val="24"/>
                <w:szCs w:val="24"/>
              </w:rPr>
            </w:pPr>
            <w:r w:rsidRPr="007E3E74">
              <w:rPr>
                <w:rFonts w:ascii="Arial Narrow" w:hAnsi="Arial Narrow" w:cs="Arial"/>
                <w:sz w:val="24"/>
                <w:szCs w:val="24"/>
              </w:rPr>
              <w:t>Pohon</w:t>
            </w:r>
          </w:p>
        </w:tc>
        <w:tc>
          <w:tcPr>
            <w:tcW w:w="999" w:type="pct"/>
            <w:tcBorders>
              <w:top w:val="single" w:sz="4" w:space="0" w:color="auto"/>
            </w:tcBorders>
            <w:vAlign w:val="center"/>
          </w:tcPr>
          <w:p w:rsidR="007E3E74" w:rsidRPr="007E3E74" w:rsidRDefault="007E3E74" w:rsidP="00330821">
            <w:pPr>
              <w:spacing w:after="0"/>
              <w:jc w:val="center"/>
              <w:rPr>
                <w:rFonts w:ascii="Arial Narrow" w:hAnsi="Arial Narrow" w:cs="Arial"/>
                <w:sz w:val="24"/>
                <w:szCs w:val="24"/>
              </w:rPr>
            </w:pPr>
            <w:r w:rsidRPr="007E3E74">
              <w:rPr>
                <w:rFonts w:ascii="Arial Narrow" w:hAnsi="Arial Narrow" w:cs="Arial"/>
                <w:sz w:val="24"/>
                <w:szCs w:val="24"/>
              </w:rPr>
              <w:t>1,31</w:t>
            </w:r>
          </w:p>
        </w:tc>
        <w:tc>
          <w:tcPr>
            <w:tcW w:w="1428" w:type="pct"/>
            <w:tcBorders>
              <w:top w:val="single" w:sz="4" w:space="0" w:color="auto"/>
            </w:tcBorders>
            <w:vAlign w:val="center"/>
          </w:tcPr>
          <w:p w:rsidR="007E3E74" w:rsidRPr="007E3E74" w:rsidRDefault="007E3E74" w:rsidP="00330821">
            <w:pPr>
              <w:spacing w:after="0"/>
              <w:jc w:val="center"/>
              <w:rPr>
                <w:rFonts w:ascii="Arial Narrow" w:hAnsi="Arial Narrow" w:cs="Arial"/>
                <w:sz w:val="24"/>
                <w:szCs w:val="24"/>
              </w:rPr>
            </w:pPr>
            <w:r w:rsidRPr="007E3E74">
              <w:rPr>
                <w:rFonts w:ascii="Arial Narrow" w:hAnsi="Arial Narrow" w:cs="Arial"/>
                <w:sz w:val="24"/>
                <w:szCs w:val="24"/>
              </w:rPr>
              <w:t>0,66</w:t>
            </w:r>
          </w:p>
        </w:tc>
        <w:tc>
          <w:tcPr>
            <w:tcW w:w="968" w:type="pct"/>
            <w:tcBorders>
              <w:top w:val="single" w:sz="4" w:space="0" w:color="auto"/>
            </w:tcBorders>
            <w:vAlign w:val="center"/>
          </w:tcPr>
          <w:p w:rsidR="007E3E74" w:rsidRPr="007E3E74" w:rsidRDefault="007E3E74" w:rsidP="00330821">
            <w:pPr>
              <w:spacing w:after="0"/>
              <w:jc w:val="center"/>
              <w:rPr>
                <w:rFonts w:ascii="Arial Narrow" w:hAnsi="Arial Narrow" w:cs="Arial"/>
                <w:sz w:val="24"/>
                <w:szCs w:val="24"/>
              </w:rPr>
            </w:pPr>
            <w:r w:rsidRPr="007E3E74">
              <w:rPr>
                <w:rFonts w:ascii="Arial Narrow" w:hAnsi="Arial Narrow" w:cs="Arial"/>
                <w:sz w:val="24"/>
                <w:szCs w:val="24"/>
              </w:rPr>
              <w:t>0,53</w:t>
            </w:r>
          </w:p>
        </w:tc>
      </w:tr>
      <w:tr w:rsidR="007E3E74" w:rsidRPr="007E3E74" w:rsidTr="007E3E74">
        <w:trPr>
          <w:trHeight w:val="302"/>
        </w:trPr>
        <w:tc>
          <w:tcPr>
            <w:tcW w:w="1605" w:type="pct"/>
          </w:tcPr>
          <w:p w:rsidR="007E3E74" w:rsidRPr="007E3E74" w:rsidRDefault="007E3E74" w:rsidP="00330821">
            <w:pPr>
              <w:spacing w:after="0"/>
              <w:rPr>
                <w:rFonts w:ascii="Arial Narrow" w:hAnsi="Arial Narrow" w:cs="Arial"/>
                <w:sz w:val="24"/>
                <w:szCs w:val="24"/>
              </w:rPr>
            </w:pPr>
            <w:r w:rsidRPr="007E3E74">
              <w:rPr>
                <w:rFonts w:ascii="Arial Narrow" w:hAnsi="Arial Narrow" w:cs="Arial"/>
                <w:sz w:val="24"/>
                <w:szCs w:val="24"/>
              </w:rPr>
              <w:t>Pancang</w:t>
            </w:r>
          </w:p>
        </w:tc>
        <w:tc>
          <w:tcPr>
            <w:tcW w:w="999" w:type="pct"/>
            <w:vAlign w:val="center"/>
          </w:tcPr>
          <w:p w:rsidR="007E3E74" w:rsidRPr="007E3E74" w:rsidRDefault="007E3E74" w:rsidP="00330821">
            <w:pPr>
              <w:spacing w:after="0"/>
              <w:jc w:val="center"/>
              <w:rPr>
                <w:rFonts w:ascii="Arial Narrow" w:hAnsi="Arial Narrow" w:cs="Arial"/>
                <w:sz w:val="24"/>
                <w:szCs w:val="24"/>
              </w:rPr>
            </w:pPr>
            <w:r w:rsidRPr="007E3E74">
              <w:rPr>
                <w:rFonts w:ascii="Arial Narrow" w:hAnsi="Arial Narrow" w:cs="Arial"/>
                <w:sz w:val="24"/>
                <w:szCs w:val="24"/>
              </w:rPr>
              <w:t>1,28</w:t>
            </w:r>
          </w:p>
        </w:tc>
        <w:tc>
          <w:tcPr>
            <w:tcW w:w="1428" w:type="pct"/>
            <w:vAlign w:val="center"/>
          </w:tcPr>
          <w:p w:rsidR="007E3E74" w:rsidRPr="007E3E74" w:rsidRDefault="007E3E74" w:rsidP="00330821">
            <w:pPr>
              <w:spacing w:after="0"/>
              <w:jc w:val="center"/>
              <w:rPr>
                <w:rFonts w:ascii="Arial Narrow" w:hAnsi="Arial Narrow" w:cs="Arial"/>
                <w:sz w:val="24"/>
                <w:szCs w:val="24"/>
              </w:rPr>
            </w:pPr>
            <w:r w:rsidRPr="007E3E74">
              <w:rPr>
                <w:rFonts w:ascii="Arial Narrow" w:hAnsi="Arial Narrow" w:cs="Arial"/>
                <w:sz w:val="24"/>
                <w:szCs w:val="24"/>
              </w:rPr>
              <w:t>0,62</w:t>
            </w:r>
          </w:p>
        </w:tc>
        <w:tc>
          <w:tcPr>
            <w:tcW w:w="968" w:type="pct"/>
            <w:vAlign w:val="center"/>
          </w:tcPr>
          <w:p w:rsidR="007E3E74" w:rsidRPr="007E3E74" w:rsidRDefault="007E3E74" w:rsidP="00330821">
            <w:pPr>
              <w:spacing w:after="0"/>
              <w:jc w:val="center"/>
              <w:rPr>
                <w:rFonts w:ascii="Arial Narrow" w:hAnsi="Arial Narrow" w:cs="Arial"/>
                <w:sz w:val="24"/>
                <w:szCs w:val="24"/>
              </w:rPr>
            </w:pPr>
            <w:r w:rsidRPr="007E3E74">
              <w:rPr>
                <w:rFonts w:ascii="Arial Narrow" w:hAnsi="Arial Narrow" w:cs="Arial"/>
                <w:sz w:val="24"/>
                <w:szCs w:val="24"/>
              </w:rPr>
              <w:t>0,51</w:t>
            </w:r>
          </w:p>
        </w:tc>
      </w:tr>
      <w:tr w:rsidR="007E3E74" w:rsidRPr="007E3E74" w:rsidTr="007E3E74">
        <w:trPr>
          <w:trHeight w:val="315"/>
        </w:trPr>
        <w:tc>
          <w:tcPr>
            <w:tcW w:w="1605" w:type="pct"/>
          </w:tcPr>
          <w:p w:rsidR="007E3E74" w:rsidRPr="007E3E74" w:rsidRDefault="007E3E74" w:rsidP="00330821">
            <w:pPr>
              <w:pStyle w:val="ListParagraph"/>
              <w:spacing w:after="0"/>
              <w:ind w:left="-18"/>
              <w:contextualSpacing w:val="0"/>
              <w:rPr>
                <w:rFonts w:ascii="Arial Narrow" w:hAnsi="Arial Narrow" w:cs="Arial"/>
                <w:sz w:val="24"/>
                <w:szCs w:val="24"/>
              </w:rPr>
            </w:pPr>
            <w:r w:rsidRPr="007E3E74">
              <w:rPr>
                <w:rFonts w:ascii="Arial Narrow" w:hAnsi="Arial Narrow" w:cs="Arial"/>
                <w:sz w:val="24"/>
                <w:szCs w:val="24"/>
              </w:rPr>
              <w:t>Semai</w:t>
            </w:r>
          </w:p>
        </w:tc>
        <w:tc>
          <w:tcPr>
            <w:tcW w:w="999" w:type="pct"/>
            <w:vAlign w:val="center"/>
          </w:tcPr>
          <w:p w:rsidR="007E3E74" w:rsidRPr="007E3E74" w:rsidRDefault="007E3E74" w:rsidP="00330821">
            <w:pPr>
              <w:spacing w:after="0"/>
              <w:jc w:val="center"/>
              <w:rPr>
                <w:rFonts w:ascii="Arial Narrow" w:hAnsi="Arial Narrow" w:cs="Arial"/>
                <w:sz w:val="24"/>
                <w:szCs w:val="24"/>
              </w:rPr>
            </w:pPr>
            <w:r w:rsidRPr="007E3E74">
              <w:rPr>
                <w:rFonts w:ascii="Arial Narrow" w:hAnsi="Arial Narrow" w:cs="Arial"/>
                <w:sz w:val="24"/>
                <w:szCs w:val="24"/>
              </w:rPr>
              <w:t>1,22</w:t>
            </w:r>
          </w:p>
        </w:tc>
        <w:tc>
          <w:tcPr>
            <w:tcW w:w="1428" w:type="pct"/>
            <w:vAlign w:val="center"/>
          </w:tcPr>
          <w:p w:rsidR="007E3E74" w:rsidRPr="007E3E74" w:rsidRDefault="007E3E74" w:rsidP="00330821">
            <w:pPr>
              <w:spacing w:after="0"/>
              <w:jc w:val="center"/>
              <w:rPr>
                <w:rFonts w:ascii="Arial Narrow" w:hAnsi="Arial Narrow" w:cs="Arial"/>
                <w:sz w:val="24"/>
                <w:szCs w:val="24"/>
              </w:rPr>
            </w:pPr>
            <w:r w:rsidRPr="007E3E74">
              <w:rPr>
                <w:rFonts w:ascii="Arial Narrow" w:hAnsi="Arial Narrow" w:cs="Arial"/>
                <w:sz w:val="24"/>
                <w:szCs w:val="24"/>
              </w:rPr>
              <w:t>1,3</w:t>
            </w:r>
          </w:p>
        </w:tc>
        <w:tc>
          <w:tcPr>
            <w:tcW w:w="968" w:type="pct"/>
            <w:vAlign w:val="center"/>
          </w:tcPr>
          <w:p w:rsidR="007E3E74" w:rsidRPr="007E3E74" w:rsidRDefault="007E3E74" w:rsidP="00330821">
            <w:pPr>
              <w:spacing w:after="0"/>
              <w:jc w:val="center"/>
              <w:rPr>
                <w:rFonts w:ascii="Arial Narrow" w:hAnsi="Arial Narrow" w:cs="Arial"/>
                <w:sz w:val="24"/>
                <w:szCs w:val="24"/>
              </w:rPr>
            </w:pPr>
            <w:r w:rsidRPr="007E3E74">
              <w:rPr>
                <w:rFonts w:ascii="Arial Narrow" w:hAnsi="Arial Narrow" w:cs="Arial"/>
                <w:sz w:val="24"/>
                <w:szCs w:val="24"/>
              </w:rPr>
              <w:t>0,61</w:t>
            </w:r>
          </w:p>
        </w:tc>
      </w:tr>
    </w:tbl>
    <w:p w:rsidR="007E3E74" w:rsidRPr="007E3E74" w:rsidRDefault="007E3E74" w:rsidP="00330821">
      <w:pPr>
        <w:spacing w:after="0" w:line="240" w:lineRule="auto"/>
        <w:ind w:firstLine="720"/>
        <w:jc w:val="both"/>
        <w:rPr>
          <w:rFonts w:ascii="Arial Narrow" w:hAnsi="Arial Narrow" w:cs="Arial"/>
          <w:sz w:val="24"/>
          <w:szCs w:val="24"/>
        </w:rPr>
      </w:pPr>
      <w:r w:rsidRPr="007E3E74">
        <w:rPr>
          <w:rFonts w:ascii="Arial Narrow" w:hAnsi="Arial Narrow" w:cs="Arial"/>
          <w:sz w:val="24"/>
          <w:szCs w:val="24"/>
        </w:rPr>
        <w:t xml:space="preserve">Secara garis besar dapat disebutkan bahwa pada mangrove alami memiliki keanekaragaman vegetasi yang lebih baik bila dibandingkan dengan mangrove rehabilitasi dan </w:t>
      </w:r>
      <w:r w:rsidRPr="007E3E74">
        <w:rPr>
          <w:rFonts w:ascii="Arial Narrow" w:hAnsi="Arial Narrow" w:cs="Arial"/>
          <w:sz w:val="24"/>
          <w:szCs w:val="24"/>
        </w:rPr>
        <w:lastRenderedPageBreak/>
        <w:t>rusak.Hal tersebut dapat terjadi tentu karena pada mangrove alami kondisinya masih terjaga serta belum mengalami kerusakan, berbeda dengan mangrove rehabilitasi dan rusak. Adanya campur tangan masyarakat dalam merehabilitasi mangrove tentu juga dapat mempercepat pemuli</w:t>
      </w:r>
      <w:r>
        <w:rPr>
          <w:rFonts w:ascii="Arial Narrow" w:hAnsi="Arial Narrow" w:cs="Arial"/>
          <w:sz w:val="24"/>
          <w:szCs w:val="24"/>
        </w:rPr>
        <w:t xml:space="preserve">- </w:t>
      </w:r>
      <w:r w:rsidRPr="008135A6">
        <w:rPr>
          <w:rFonts w:ascii="Arial Narrow" w:hAnsi="Arial Narrow" w:cs="Arial"/>
          <w:sz w:val="24"/>
          <w:szCs w:val="24"/>
        </w:rPr>
        <w:t>han mangrove yang sebelumnya mengalami kerusakan. Sama dengan yang dikemukakan oleh Nybaken (1992) bahwa keanekaragaan hayai mangrove dapatmengalami peningkatanakibat dari adanya campur tangan manusia untuk memelihara mangrove.Berdasarkan</w:t>
      </w:r>
      <w:r w:rsidRPr="007E3E74">
        <w:rPr>
          <w:rFonts w:ascii="Arial Narrow" w:hAnsi="Arial Narrow" w:cs="Arial"/>
          <w:sz w:val="24"/>
          <w:szCs w:val="24"/>
        </w:rPr>
        <w:t xml:space="preserve"> tabel tersebut dapat ditarik kesimpulan bahwa adanya degradasi lahan mangrove dapat berpengaruh terhadap menurunnya keanekaragaman vegetasi mangrove. Hal ini sejalan dengan penelitian yang dilakukan oleh Mukhlisi (2013), yang mengemuka</w:t>
      </w:r>
      <w:r w:rsidR="00092D6E">
        <w:rPr>
          <w:rFonts w:ascii="Arial Narrow" w:hAnsi="Arial Narrow" w:cs="Arial"/>
          <w:sz w:val="24"/>
          <w:szCs w:val="24"/>
        </w:rPr>
        <w:t xml:space="preserve">- </w:t>
      </w:r>
      <w:r w:rsidRPr="007E3E74">
        <w:rPr>
          <w:rFonts w:ascii="Arial Narrow" w:hAnsi="Arial Narrow" w:cs="Arial"/>
          <w:sz w:val="24"/>
          <w:szCs w:val="24"/>
        </w:rPr>
        <w:t xml:space="preserve">kan bahwa banyaknya aktifitas masyarakat pada suatu kawasan mangrove dalam kegiatan pemanfaatan dapat berakibat pada rusaknya vegetasi mangrove sehingga menyebabkan berkurangnya indeks keanekaragaman vegetasi di lokasi tersebut. </w:t>
      </w:r>
    </w:p>
    <w:p w:rsidR="00C72863" w:rsidRDefault="00C72863" w:rsidP="00D723B6">
      <w:pPr>
        <w:spacing w:after="0" w:line="240" w:lineRule="auto"/>
        <w:rPr>
          <w:rFonts w:ascii="Arial Narrow" w:hAnsi="Arial Narrow" w:cs="Times New Roman"/>
          <w:b/>
          <w:sz w:val="24"/>
          <w:szCs w:val="24"/>
        </w:rPr>
      </w:pPr>
      <w:r>
        <w:rPr>
          <w:rFonts w:ascii="Arial Narrow" w:hAnsi="Arial Narrow" w:cs="Times New Roman"/>
          <w:b/>
          <w:sz w:val="24"/>
          <w:szCs w:val="24"/>
        </w:rPr>
        <w:t>Karakteristik Lingkungan</w:t>
      </w:r>
    </w:p>
    <w:p w:rsidR="00330821" w:rsidRPr="00B72310" w:rsidRDefault="00B72310" w:rsidP="00B72310">
      <w:pPr>
        <w:spacing w:after="0" w:line="240" w:lineRule="auto"/>
        <w:ind w:firstLine="720"/>
        <w:jc w:val="both"/>
        <w:rPr>
          <w:rFonts w:ascii="Arial Narrow" w:hAnsi="Arial Narrow" w:cs="Times New Roman"/>
          <w:sz w:val="24"/>
          <w:szCs w:val="24"/>
        </w:rPr>
      </w:pPr>
      <w:r>
        <w:rPr>
          <w:rFonts w:ascii="Arial Narrow" w:hAnsi="Arial Narrow" w:cs="Times New Roman"/>
          <w:sz w:val="24"/>
          <w:szCs w:val="24"/>
        </w:rPr>
        <w:t>Berdasarkan hasil observasi, dapat diketahui karakteristik lingkungan mangrove sebagai berikut:</w:t>
      </w:r>
    </w:p>
    <w:p w:rsidR="00330821" w:rsidRPr="00B72310" w:rsidRDefault="00B72310" w:rsidP="00B72310">
      <w:pPr>
        <w:spacing w:after="0" w:line="240" w:lineRule="auto"/>
        <w:jc w:val="both"/>
        <w:rPr>
          <w:rFonts w:ascii="Arial Narrow" w:hAnsi="Arial Narrow" w:cs="Times New Roman"/>
          <w:sz w:val="24"/>
          <w:szCs w:val="24"/>
        </w:rPr>
      </w:pPr>
      <w:r>
        <w:rPr>
          <w:rFonts w:ascii="Arial Narrow" w:hAnsi="Arial Narrow" w:cs="Times New Roman"/>
          <w:sz w:val="24"/>
          <w:szCs w:val="24"/>
        </w:rPr>
        <w:t>Tabel 4.3. Karakteristik Lingkungan Mangrove</w:t>
      </w:r>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462"/>
        <w:gridCol w:w="1275"/>
        <w:gridCol w:w="916"/>
        <w:gridCol w:w="1045"/>
        <w:gridCol w:w="928"/>
      </w:tblGrid>
      <w:tr w:rsidR="002F7B3B" w:rsidRPr="002F7B3B" w:rsidTr="00416441">
        <w:trPr>
          <w:trHeight w:val="235"/>
        </w:trPr>
        <w:tc>
          <w:tcPr>
            <w:tcW w:w="540" w:type="pct"/>
            <w:vMerge w:val="restart"/>
            <w:tcBorders>
              <w:top w:val="single" w:sz="4" w:space="0" w:color="auto"/>
              <w:bottom w:val="nil"/>
            </w:tcBorders>
            <w:vAlign w:val="center"/>
          </w:tcPr>
          <w:p w:rsidR="002F7B3B" w:rsidRPr="002F7B3B" w:rsidRDefault="002F7B3B" w:rsidP="009D242A">
            <w:pPr>
              <w:autoSpaceDE w:val="0"/>
              <w:autoSpaceDN w:val="0"/>
              <w:adjustRightInd w:val="0"/>
              <w:spacing w:before="20" w:after="0"/>
              <w:jc w:val="center"/>
              <w:rPr>
                <w:rFonts w:ascii="Arial Narrow" w:hAnsi="Arial Narrow" w:cs="Arial"/>
                <w:b/>
                <w:sz w:val="18"/>
                <w:szCs w:val="18"/>
              </w:rPr>
            </w:pPr>
            <w:r w:rsidRPr="002F7B3B">
              <w:rPr>
                <w:rFonts w:ascii="Arial Narrow" w:hAnsi="Arial Narrow" w:cs="Arial"/>
                <w:b/>
                <w:sz w:val="18"/>
                <w:szCs w:val="18"/>
              </w:rPr>
              <w:t>No</w:t>
            </w:r>
          </w:p>
        </w:tc>
        <w:tc>
          <w:tcPr>
            <w:tcW w:w="1303" w:type="pct"/>
            <w:vMerge w:val="restart"/>
            <w:tcBorders>
              <w:top w:val="single" w:sz="4" w:space="0" w:color="auto"/>
              <w:bottom w:val="nil"/>
            </w:tcBorders>
            <w:vAlign w:val="center"/>
          </w:tcPr>
          <w:p w:rsidR="002F7B3B" w:rsidRPr="002F7B3B" w:rsidRDefault="002F7B3B" w:rsidP="009D242A">
            <w:pPr>
              <w:autoSpaceDE w:val="0"/>
              <w:autoSpaceDN w:val="0"/>
              <w:adjustRightInd w:val="0"/>
              <w:spacing w:before="20" w:after="0"/>
              <w:jc w:val="center"/>
              <w:rPr>
                <w:rFonts w:ascii="Arial Narrow" w:hAnsi="Arial Narrow" w:cs="Arial"/>
                <w:b/>
                <w:sz w:val="18"/>
                <w:szCs w:val="18"/>
              </w:rPr>
            </w:pPr>
            <w:r w:rsidRPr="002F7B3B">
              <w:rPr>
                <w:rFonts w:ascii="Arial Narrow" w:hAnsi="Arial Narrow" w:cs="Arial"/>
                <w:b/>
                <w:sz w:val="18"/>
                <w:szCs w:val="18"/>
              </w:rPr>
              <w:t>Karakteristik Lingkungan Mangrove</w:t>
            </w:r>
          </w:p>
        </w:tc>
        <w:tc>
          <w:tcPr>
            <w:tcW w:w="3157" w:type="pct"/>
            <w:gridSpan w:val="3"/>
            <w:tcBorders>
              <w:top w:val="single" w:sz="4" w:space="0" w:color="auto"/>
              <w:bottom w:val="single" w:sz="4" w:space="0" w:color="auto"/>
            </w:tcBorders>
            <w:vAlign w:val="center"/>
          </w:tcPr>
          <w:p w:rsidR="002F7B3B" w:rsidRPr="002F7B3B" w:rsidRDefault="002F7B3B" w:rsidP="009D242A">
            <w:pPr>
              <w:autoSpaceDE w:val="0"/>
              <w:autoSpaceDN w:val="0"/>
              <w:adjustRightInd w:val="0"/>
              <w:spacing w:before="20" w:after="0"/>
              <w:jc w:val="center"/>
              <w:rPr>
                <w:rFonts w:ascii="Arial Narrow" w:hAnsi="Arial Narrow" w:cs="Arial"/>
                <w:b/>
                <w:sz w:val="18"/>
                <w:szCs w:val="18"/>
              </w:rPr>
            </w:pPr>
            <w:r w:rsidRPr="002F7B3B">
              <w:rPr>
                <w:rFonts w:ascii="Arial Narrow" w:hAnsi="Arial Narrow" w:cs="Arial"/>
                <w:b/>
                <w:sz w:val="18"/>
                <w:szCs w:val="18"/>
              </w:rPr>
              <w:t>Kondisi Mangrove</w:t>
            </w:r>
          </w:p>
        </w:tc>
      </w:tr>
      <w:tr w:rsidR="002F7B3B" w:rsidRPr="002F7B3B" w:rsidTr="00416441">
        <w:trPr>
          <w:trHeight w:val="424"/>
        </w:trPr>
        <w:tc>
          <w:tcPr>
            <w:tcW w:w="540" w:type="pct"/>
            <w:vMerge/>
            <w:tcBorders>
              <w:top w:val="nil"/>
              <w:bottom w:val="single" w:sz="4" w:space="0" w:color="auto"/>
            </w:tcBorders>
            <w:vAlign w:val="center"/>
          </w:tcPr>
          <w:p w:rsidR="002F7B3B" w:rsidRPr="002F7B3B" w:rsidRDefault="002F7B3B" w:rsidP="009D242A">
            <w:pPr>
              <w:autoSpaceDE w:val="0"/>
              <w:autoSpaceDN w:val="0"/>
              <w:adjustRightInd w:val="0"/>
              <w:spacing w:before="20" w:after="0"/>
              <w:jc w:val="center"/>
              <w:rPr>
                <w:rFonts w:ascii="Arial Narrow" w:hAnsi="Arial Narrow" w:cs="Arial"/>
                <w:b/>
                <w:sz w:val="18"/>
                <w:szCs w:val="18"/>
              </w:rPr>
            </w:pPr>
          </w:p>
        </w:tc>
        <w:tc>
          <w:tcPr>
            <w:tcW w:w="1303" w:type="pct"/>
            <w:vMerge/>
            <w:tcBorders>
              <w:top w:val="nil"/>
              <w:bottom w:val="single" w:sz="4" w:space="0" w:color="auto"/>
            </w:tcBorders>
            <w:vAlign w:val="center"/>
          </w:tcPr>
          <w:p w:rsidR="002F7B3B" w:rsidRPr="002F7B3B" w:rsidRDefault="002F7B3B" w:rsidP="009D242A">
            <w:pPr>
              <w:autoSpaceDE w:val="0"/>
              <w:autoSpaceDN w:val="0"/>
              <w:adjustRightInd w:val="0"/>
              <w:spacing w:before="20" w:after="0"/>
              <w:jc w:val="center"/>
              <w:rPr>
                <w:rFonts w:ascii="Arial Narrow" w:hAnsi="Arial Narrow" w:cs="Arial"/>
                <w:b/>
                <w:sz w:val="18"/>
                <w:szCs w:val="18"/>
              </w:rPr>
            </w:pPr>
          </w:p>
        </w:tc>
        <w:tc>
          <w:tcPr>
            <w:tcW w:w="1030" w:type="pct"/>
            <w:tcBorders>
              <w:top w:val="single" w:sz="4" w:space="0" w:color="auto"/>
              <w:bottom w:val="single" w:sz="4" w:space="0" w:color="auto"/>
            </w:tcBorders>
            <w:vAlign w:val="center"/>
          </w:tcPr>
          <w:p w:rsidR="002F7B3B" w:rsidRPr="002F7B3B" w:rsidRDefault="002F7B3B" w:rsidP="009D242A">
            <w:pPr>
              <w:autoSpaceDE w:val="0"/>
              <w:autoSpaceDN w:val="0"/>
              <w:adjustRightInd w:val="0"/>
              <w:spacing w:before="20" w:after="0"/>
              <w:jc w:val="center"/>
              <w:rPr>
                <w:rFonts w:ascii="Arial Narrow" w:hAnsi="Arial Narrow" w:cs="Arial"/>
                <w:b/>
                <w:sz w:val="18"/>
                <w:szCs w:val="18"/>
              </w:rPr>
            </w:pPr>
            <w:r w:rsidRPr="002F7B3B">
              <w:rPr>
                <w:rFonts w:ascii="Arial Narrow" w:hAnsi="Arial Narrow" w:cs="Arial"/>
                <w:b/>
                <w:sz w:val="18"/>
                <w:szCs w:val="18"/>
              </w:rPr>
              <w:t>Mangrove Alami</w:t>
            </w:r>
          </w:p>
        </w:tc>
        <w:tc>
          <w:tcPr>
            <w:tcW w:w="1084" w:type="pct"/>
            <w:tcBorders>
              <w:top w:val="single" w:sz="4" w:space="0" w:color="auto"/>
              <w:bottom w:val="single" w:sz="4" w:space="0" w:color="auto"/>
            </w:tcBorders>
            <w:vAlign w:val="center"/>
          </w:tcPr>
          <w:p w:rsidR="002F7B3B" w:rsidRPr="002F7B3B" w:rsidRDefault="002F7B3B" w:rsidP="009D242A">
            <w:pPr>
              <w:autoSpaceDE w:val="0"/>
              <w:autoSpaceDN w:val="0"/>
              <w:adjustRightInd w:val="0"/>
              <w:spacing w:before="20" w:after="0"/>
              <w:jc w:val="center"/>
              <w:rPr>
                <w:rFonts w:ascii="Arial Narrow" w:hAnsi="Arial Narrow" w:cs="Arial"/>
                <w:b/>
                <w:sz w:val="18"/>
                <w:szCs w:val="18"/>
              </w:rPr>
            </w:pPr>
            <w:r w:rsidRPr="002F7B3B">
              <w:rPr>
                <w:rFonts w:ascii="Arial Narrow" w:hAnsi="Arial Narrow" w:cs="Arial"/>
                <w:b/>
                <w:sz w:val="18"/>
                <w:szCs w:val="18"/>
              </w:rPr>
              <w:t>Mangrove Rehabilitasi</w:t>
            </w:r>
          </w:p>
        </w:tc>
        <w:tc>
          <w:tcPr>
            <w:tcW w:w="1043" w:type="pct"/>
            <w:tcBorders>
              <w:top w:val="single" w:sz="4" w:space="0" w:color="auto"/>
              <w:bottom w:val="single" w:sz="4" w:space="0" w:color="auto"/>
            </w:tcBorders>
            <w:vAlign w:val="center"/>
          </w:tcPr>
          <w:p w:rsidR="002F7B3B" w:rsidRPr="002F7B3B" w:rsidRDefault="002F7B3B" w:rsidP="009D242A">
            <w:pPr>
              <w:autoSpaceDE w:val="0"/>
              <w:autoSpaceDN w:val="0"/>
              <w:adjustRightInd w:val="0"/>
              <w:spacing w:before="20" w:after="0"/>
              <w:jc w:val="center"/>
              <w:rPr>
                <w:rFonts w:ascii="Arial Narrow" w:hAnsi="Arial Narrow" w:cs="Arial"/>
                <w:b/>
                <w:sz w:val="18"/>
                <w:szCs w:val="18"/>
              </w:rPr>
            </w:pPr>
            <w:r w:rsidRPr="002F7B3B">
              <w:rPr>
                <w:rFonts w:ascii="Arial Narrow" w:hAnsi="Arial Narrow" w:cs="Arial"/>
                <w:b/>
                <w:sz w:val="18"/>
                <w:szCs w:val="18"/>
              </w:rPr>
              <w:t>Mangrove Rusak</w:t>
            </w:r>
          </w:p>
        </w:tc>
      </w:tr>
      <w:tr w:rsidR="002F7B3B" w:rsidRPr="002F7B3B" w:rsidTr="00416441">
        <w:trPr>
          <w:trHeight w:val="57"/>
        </w:trPr>
        <w:tc>
          <w:tcPr>
            <w:tcW w:w="540" w:type="pct"/>
            <w:tcBorders>
              <w:top w:val="single" w:sz="4" w:space="0" w:color="auto"/>
            </w:tcBorders>
          </w:tcPr>
          <w:p w:rsidR="002F7B3B" w:rsidRPr="002F7B3B" w:rsidRDefault="002F7B3B" w:rsidP="009D242A">
            <w:pPr>
              <w:autoSpaceDE w:val="0"/>
              <w:autoSpaceDN w:val="0"/>
              <w:adjustRightInd w:val="0"/>
              <w:spacing w:before="20" w:after="0"/>
              <w:jc w:val="center"/>
              <w:rPr>
                <w:rFonts w:ascii="Arial Narrow" w:hAnsi="Arial Narrow" w:cs="Arial"/>
                <w:sz w:val="18"/>
                <w:szCs w:val="18"/>
              </w:rPr>
            </w:pPr>
            <w:r w:rsidRPr="002F7B3B">
              <w:rPr>
                <w:rFonts w:ascii="Arial Narrow" w:hAnsi="Arial Narrow" w:cs="Arial"/>
                <w:sz w:val="18"/>
                <w:szCs w:val="18"/>
              </w:rPr>
              <w:t>1</w:t>
            </w:r>
          </w:p>
        </w:tc>
        <w:tc>
          <w:tcPr>
            <w:tcW w:w="1303" w:type="pct"/>
            <w:tcBorders>
              <w:top w:val="single" w:sz="4" w:space="0" w:color="auto"/>
            </w:tcBorders>
          </w:tcPr>
          <w:p w:rsidR="002F7B3B" w:rsidRPr="002F7B3B" w:rsidRDefault="002F7B3B" w:rsidP="009D242A">
            <w:pPr>
              <w:autoSpaceDE w:val="0"/>
              <w:autoSpaceDN w:val="0"/>
              <w:adjustRightInd w:val="0"/>
              <w:spacing w:before="20" w:after="0"/>
              <w:rPr>
                <w:rFonts w:ascii="Arial Narrow" w:hAnsi="Arial Narrow" w:cs="Arial"/>
                <w:sz w:val="18"/>
                <w:szCs w:val="18"/>
              </w:rPr>
            </w:pPr>
            <w:r w:rsidRPr="002F7B3B">
              <w:rPr>
                <w:rFonts w:ascii="Arial Narrow" w:hAnsi="Arial Narrow" w:cs="Arial"/>
                <w:sz w:val="18"/>
                <w:szCs w:val="18"/>
              </w:rPr>
              <w:t>Suhu (</w:t>
            </w:r>
            <w:r w:rsidRPr="002F7B3B">
              <w:rPr>
                <w:rFonts w:ascii="Arial Narrow" w:hAnsi="Arial Narrow" w:cs="Arial"/>
                <w:sz w:val="18"/>
                <w:szCs w:val="18"/>
                <w:vertAlign w:val="superscript"/>
              </w:rPr>
              <w:t>o</w:t>
            </w:r>
            <w:r w:rsidRPr="002F7B3B">
              <w:rPr>
                <w:rFonts w:ascii="Arial Narrow" w:hAnsi="Arial Narrow" w:cs="Arial"/>
                <w:sz w:val="18"/>
                <w:szCs w:val="18"/>
              </w:rPr>
              <w:t>C)</w:t>
            </w:r>
          </w:p>
        </w:tc>
        <w:tc>
          <w:tcPr>
            <w:tcW w:w="1030" w:type="pct"/>
            <w:tcBorders>
              <w:top w:val="single" w:sz="4" w:space="0" w:color="auto"/>
            </w:tcBorders>
          </w:tcPr>
          <w:p w:rsidR="002F7B3B" w:rsidRPr="002F7B3B" w:rsidRDefault="002F7B3B" w:rsidP="009D242A">
            <w:pPr>
              <w:autoSpaceDE w:val="0"/>
              <w:autoSpaceDN w:val="0"/>
              <w:adjustRightInd w:val="0"/>
              <w:spacing w:before="20" w:after="0"/>
              <w:jc w:val="center"/>
              <w:rPr>
                <w:rFonts w:ascii="Arial Narrow" w:hAnsi="Arial Narrow" w:cs="Arial"/>
                <w:sz w:val="18"/>
                <w:szCs w:val="18"/>
              </w:rPr>
            </w:pPr>
          </w:p>
        </w:tc>
        <w:tc>
          <w:tcPr>
            <w:tcW w:w="1084" w:type="pct"/>
            <w:tcBorders>
              <w:top w:val="single" w:sz="4" w:space="0" w:color="auto"/>
            </w:tcBorders>
          </w:tcPr>
          <w:p w:rsidR="002F7B3B" w:rsidRPr="002F7B3B" w:rsidRDefault="002F7B3B" w:rsidP="009D242A">
            <w:pPr>
              <w:autoSpaceDE w:val="0"/>
              <w:autoSpaceDN w:val="0"/>
              <w:adjustRightInd w:val="0"/>
              <w:spacing w:before="20" w:after="0"/>
              <w:jc w:val="center"/>
              <w:rPr>
                <w:rFonts w:ascii="Arial Narrow" w:hAnsi="Arial Narrow" w:cs="Arial"/>
                <w:sz w:val="18"/>
                <w:szCs w:val="18"/>
              </w:rPr>
            </w:pPr>
          </w:p>
        </w:tc>
        <w:tc>
          <w:tcPr>
            <w:tcW w:w="1043" w:type="pct"/>
            <w:tcBorders>
              <w:top w:val="single" w:sz="4" w:space="0" w:color="auto"/>
            </w:tcBorders>
          </w:tcPr>
          <w:p w:rsidR="002F7B3B" w:rsidRPr="002F7B3B" w:rsidRDefault="002F7B3B" w:rsidP="009D242A">
            <w:pPr>
              <w:autoSpaceDE w:val="0"/>
              <w:autoSpaceDN w:val="0"/>
              <w:adjustRightInd w:val="0"/>
              <w:spacing w:before="20" w:after="0"/>
              <w:jc w:val="center"/>
              <w:rPr>
                <w:rFonts w:ascii="Arial Narrow" w:hAnsi="Arial Narrow" w:cs="Arial"/>
                <w:sz w:val="18"/>
                <w:szCs w:val="18"/>
              </w:rPr>
            </w:pPr>
          </w:p>
        </w:tc>
      </w:tr>
      <w:tr w:rsidR="002F7B3B" w:rsidRPr="002F7B3B" w:rsidTr="00416441">
        <w:trPr>
          <w:trHeight w:val="57"/>
        </w:trPr>
        <w:tc>
          <w:tcPr>
            <w:tcW w:w="540" w:type="pct"/>
          </w:tcPr>
          <w:p w:rsidR="002F7B3B" w:rsidRPr="002F7B3B" w:rsidRDefault="002F7B3B" w:rsidP="009D242A">
            <w:pPr>
              <w:autoSpaceDE w:val="0"/>
              <w:autoSpaceDN w:val="0"/>
              <w:adjustRightInd w:val="0"/>
              <w:spacing w:before="20" w:after="0"/>
              <w:jc w:val="center"/>
              <w:rPr>
                <w:rFonts w:ascii="Arial Narrow" w:hAnsi="Arial Narrow" w:cs="Arial"/>
                <w:sz w:val="18"/>
                <w:szCs w:val="18"/>
              </w:rPr>
            </w:pPr>
          </w:p>
        </w:tc>
        <w:tc>
          <w:tcPr>
            <w:tcW w:w="1303" w:type="pct"/>
          </w:tcPr>
          <w:p w:rsidR="002F7B3B" w:rsidRPr="002F7B3B" w:rsidRDefault="002F7B3B" w:rsidP="009D242A">
            <w:pPr>
              <w:pStyle w:val="ListParagraph"/>
              <w:numPr>
                <w:ilvl w:val="0"/>
                <w:numId w:val="20"/>
              </w:numPr>
              <w:autoSpaceDE w:val="0"/>
              <w:autoSpaceDN w:val="0"/>
              <w:adjustRightInd w:val="0"/>
              <w:spacing w:before="20" w:after="0"/>
              <w:ind w:left="260" w:hanging="260"/>
              <w:contextualSpacing w:val="0"/>
              <w:rPr>
                <w:rFonts w:ascii="Arial Narrow" w:hAnsi="Arial Narrow" w:cs="Arial"/>
                <w:sz w:val="18"/>
                <w:szCs w:val="18"/>
              </w:rPr>
            </w:pPr>
            <w:r w:rsidRPr="002F7B3B">
              <w:rPr>
                <w:rFonts w:ascii="Arial Narrow" w:hAnsi="Arial Narrow" w:cs="Arial"/>
                <w:sz w:val="18"/>
                <w:szCs w:val="18"/>
              </w:rPr>
              <w:t>Pagi</w:t>
            </w:r>
          </w:p>
        </w:tc>
        <w:tc>
          <w:tcPr>
            <w:tcW w:w="1030" w:type="pct"/>
          </w:tcPr>
          <w:p w:rsidR="002F7B3B" w:rsidRPr="002F7B3B" w:rsidRDefault="002F7B3B" w:rsidP="009D242A">
            <w:pPr>
              <w:autoSpaceDE w:val="0"/>
              <w:autoSpaceDN w:val="0"/>
              <w:adjustRightInd w:val="0"/>
              <w:spacing w:before="20" w:after="0"/>
              <w:jc w:val="center"/>
              <w:rPr>
                <w:rFonts w:ascii="Arial Narrow" w:hAnsi="Arial Narrow" w:cs="Arial"/>
                <w:sz w:val="18"/>
                <w:szCs w:val="18"/>
              </w:rPr>
            </w:pPr>
            <w:r w:rsidRPr="002F7B3B">
              <w:rPr>
                <w:rFonts w:ascii="Arial Narrow" w:hAnsi="Arial Narrow" w:cs="Arial"/>
                <w:sz w:val="18"/>
                <w:szCs w:val="18"/>
              </w:rPr>
              <w:t>29,26</w:t>
            </w:r>
          </w:p>
        </w:tc>
        <w:tc>
          <w:tcPr>
            <w:tcW w:w="1084" w:type="pct"/>
          </w:tcPr>
          <w:p w:rsidR="002F7B3B" w:rsidRPr="002F7B3B" w:rsidRDefault="002F7B3B" w:rsidP="009D242A">
            <w:pPr>
              <w:autoSpaceDE w:val="0"/>
              <w:autoSpaceDN w:val="0"/>
              <w:adjustRightInd w:val="0"/>
              <w:spacing w:before="20" w:after="0"/>
              <w:jc w:val="center"/>
              <w:rPr>
                <w:rFonts w:ascii="Arial Narrow" w:hAnsi="Arial Narrow" w:cs="Arial"/>
                <w:sz w:val="18"/>
                <w:szCs w:val="18"/>
              </w:rPr>
            </w:pPr>
            <w:r w:rsidRPr="002F7B3B">
              <w:rPr>
                <w:rFonts w:ascii="Arial Narrow" w:hAnsi="Arial Narrow" w:cs="Arial"/>
                <w:sz w:val="18"/>
                <w:szCs w:val="18"/>
              </w:rPr>
              <w:t>29,33</w:t>
            </w:r>
          </w:p>
        </w:tc>
        <w:tc>
          <w:tcPr>
            <w:tcW w:w="1043" w:type="pct"/>
          </w:tcPr>
          <w:p w:rsidR="002F7B3B" w:rsidRPr="002F7B3B" w:rsidRDefault="002F7B3B" w:rsidP="009D242A">
            <w:pPr>
              <w:autoSpaceDE w:val="0"/>
              <w:autoSpaceDN w:val="0"/>
              <w:adjustRightInd w:val="0"/>
              <w:spacing w:before="20" w:after="0"/>
              <w:jc w:val="center"/>
              <w:rPr>
                <w:rFonts w:ascii="Arial Narrow" w:hAnsi="Arial Narrow" w:cs="Arial"/>
                <w:sz w:val="18"/>
                <w:szCs w:val="18"/>
              </w:rPr>
            </w:pPr>
            <w:r w:rsidRPr="002F7B3B">
              <w:rPr>
                <w:rFonts w:ascii="Arial Narrow" w:hAnsi="Arial Narrow" w:cs="Arial"/>
                <w:sz w:val="18"/>
                <w:szCs w:val="18"/>
              </w:rPr>
              <w:t>30,86</w:t>
            </w:r>
          </w:p>
        </w:tc>
      </w:tr>
      <w:tr w:rsidR="002F7B3B" w:rsidRPr="002F7B3B" w:rsidTr="00416441">
        <w:trPr>
          <w:trHeight w:val="57"/>
        </w:trPr>
        <w:tc>
          <w:tcPr>
            <w:tcW w:w="540" w:type="pct"/>
          </w:tcPr>
          <w:p w:rsidR="002F7B3B" w:rsidRPr="002F7B3B" w:rsidRDefault="002F7B3B" w:rsidP="009D242A">
            <w:pPr>
              <w:autoSpaceDE w:val="0"/>
              <w:autoSpaceDN w:val="0"/>
              <w:adjustRightInd w:val="0"/>
              <w:spacing w:before="20" w:after="0"/>
              <w:jc w:val="center"/>
              <w:rPr>
                <w:rFonts w:ascii="Arial Narrow" w:hAnsi="Arial Narrow" w:cs="Arial"/>
                <w:sz w:val="18"/>
                <w:szCs w:val="18"/>
              </w:rPr>
            </w:pPr>
          </w:p>
        </w:tc>
        <w:tc>
          <w:tcPr>
            <w:tcW w:w="1303" w:type="pct"/>
          </w:tcPr>
          <w:p w:rsidR="002F7B3B" w:rsidRPr="002F7B3B" w:rsidRDefault="002F7B3B" w:rsidP="009D242A">
            <w:pPr>
              <w:pStyle w:val="ListParagraph"/>
              <w:numPr>
                <w:ilvl w:val="0"/>
                <w:numId w:val="20"/>
              </w:numPr>
              <w:autoSpaceDE w:val="0"/>
              <w:autoSpaceDN w:val="0"/>
              <w:adjustRightInd w:val="0"/>
              <w:spacing w:before="20" w:after="0"/>
              <w:ind w:left="260" w:hanging="260"/>
              <w:contextualSpacing w:val="0"/>
              <w:rPr>
                <w:rFonts w:ascii="Arial Narrow" w:hAnsi="Arial Narrow" w:cs="Arial"/>
                <w:sz w:val="18"/>
                <w:szCs w:val="18"/>
              </w:rPr>
            </w:pPr>
            <w:r w:rsidRPr="002F7B3B">
              <w:rPr>
                <w:rFonts w:ascii="Arial Narrow" w:hAnsi="Arial Narrow" w:cs="Arial"/>
                <w:sz w:val="18"/>
                <w:szCs w:val="18"/>
              </w:rPr>
              <w:t>Siang</w:t>
            </w:r>
          </w:p>
        </w:tc>
        <w:tc>
          <w:tcPr>
            <w:tcW w:w="1030" w:type="pct"/>
          </w:tcPr>
          <w:p w:rsidR="002F7B3B" w:rsidRPr="002F7B3B" w:rsidRDefault="002F7B3B" w:rsidP="009D242A">
            <w:pPr>
              <w:autoSpaceDE w:val="0"/>
              <w:autoSpaceDN w:val="0"/>
              <w:adjustRightInd w:val="0"/>
              <w:spacing w:before="20" w:after="0"/>
              <w:jc w:val="center"/>
              <w:rPr>
                <w:rFonts w:ascii="Arial Narrow" w:hAnsi="Arial Narrow" w:cs="Arial"/>
                <w:sz w:val="18"/>
                <w:szCs w:val="18"/>
              </w:rPr>
            </w:pPr>
            <w:r w:rsidRPr="002F7B3B">
              <w:rPr>
                <w:rFonts w:ascii="Arial Narrow" w:hAnsi="Arial Narrow" w:cs="Arial"/>
                <w:sz w:val="18"/>
                <w:szCs w:val="18"/>
              </w:rPr>
              <w:t>34,91</w:t>
            </w:r>
          </w:p>
        </w:tc>
        <w:tc>
          <w:tcPr>
            <w:tcW w:w="1084" w:type="pct"/>
          </w:tcPr>
          <w:p w:rsidR="002F7B3B" w:rsidRPr="002F7B3B" w:rsidRDefault="002F7B3B" w:rsidP="009D242A">
            <w:pPr>
              <w:autoSpaceDE w:val="0"/>
              <w:autoSpaceDN w:val="0"/>
              <w:adjustRightInd w:val="0"/>
              <w:spacing w:before="20" w:after="0"/>
              <w:jc w:val="center"/>
              <w:rPr>
                <w:rFonts w:ascii="Arial Narrow" w:hAnsi="Arial Narrow" w:cs="Arial"/>
                <w:sz w:val="18"/>
                <w:szCs w:val="18"/>
              </w:rPr>
            </w:pPr>
            <w:r w:rsidRPr="002F7B3B">
              <w:rPr>
                <w:rFonts w:ascii="Arial Narrow" w:hAnsi="Arial Narrow" w:cs="Arial"/>
                <w:sz w:val="18"/>
                <w:szCs w:val="18"/>
              </w:rPr>
              <w:t>36,16</w:t>
            </w:r>
          </w:p>
        </w:tc>
        <w:tc>
          <w:tcPr>
            <w:tcW w:w="1043" w:type="pct"/>
          </w:tcPr>
          <w:p w:rsidR="002F7B3B" w:rsidRPr="002F7B3B" w:rsidRDefault="002F7B3B" w:rsidP="009D242A">
            <w:pPr>
              <w:autoSpaceDE w:val="0"/>
              <w:autoSpaceDN w:val="0"/>
              <w:adjustRightInd w:val="0"/>
              <w:spacing w:before="20" w:after="0"/>
              <w:jc w:val="center"/>
              <w:rPr>
                <w:rFonts w:ascii="Arial Narrow" w:hAnsi="Arial Narrow" w:cs="Arial"/>
                <w:sz w:val="18"/>
                <w:szCs w:val="18"/>
              </w:rPr>
            </w:pPr>
            <w:r w:rsidRPr="002F7B3B">
              <w:rPr>
                <w:rFonts w:ascii="Arial Narrow" w:hAnsi="Arial Narrow" w:cs="Arial"/>
                <w:sz w:val="18"/>
                <w:szCs w:val="18"/>
              </w:rPr>
              <w:t>36,46</w:t>
            </w:r>
          </w:p>
        </w:tc>
      </w:tr>
      <w:tr w:rsidR="002F7B3B" w:rsidRPr="002F7B3B" w:rsidTr="00416441">
        <w:trPr>
          <w:trHeight w:val="57"/>
        </w:trPr>
        <w:tc>
          <w:tcPr>
            <w:tcW w:w="540" w:type="pct"/>
            <w:tcBorders>
              <w:bottom w:val="nil"/>
            </w:tcBorders>
          </w:tcPr>
          <w:p w:rsidR="002F7B3B" w:rsidRPr="002F7B3B" w:rsidRDefault="002F7B3B" w:rsidP="009D242A">
            <w:pPr>
              <w:autoSpaceDE w:val="0"/>
              <w:autoSpaceDN w:val="0"/>
              <w:adjustRightInd w:val="0"/>
              <w:spacing w:before="20" w:after="0"/>
              <w:jc w:val="center"/>
              <w:rPr>
                <w:rFonts w:ascii="Arial Narrow" w:hAnsi="Arial Narrow" w:cs="Arial"/>
                <w:sz w:val="18"/>
                <w:szCs w:val="18"/>
              </w:rPr>
            </w:pPr>
          </w:p>
        </w:tc>
        <w:tc>
          <w:tcPr>
            <w:tcW w:w="1303" w:type="pct"/>
            <w:tcBorders>
              <w:bottom w:val="nil"/>
            </w:tcBorders>
          </w:tcPr>
          <w:p w:rsidR="002F7B3B" w:rsidRPr="002F7B3B" w:rsidRDefault="002F7B3B" w:rsidP="009D242A">
            <w:pPr>
              <w:pStyle w:val="ListParagraph"/>
              <w:numPr>
                <w:ilvl w:val="0"/>
                <w:numId w:val="20"/>
              </w:numPr>
              <w:autoSpaceDE w:val="0"/>
              <w:autoSpaceDN w:val="0"/>
              <w:adjustRightInd w:val="0"/>
              <w:spacing w:before="20" w:after="0"/>
              <w:ind w:left="260" w:hanging="260"/>
              <w:contextualSpacing w:val="0"/>
              <w:rPr>
                <w:rFonts w:ascii="Arial Narrow" w:hAnsi="Arial Narrow" w:cs="Arial"/>
                <w:sz w:val="18"/>
                <w:szCs w:val="18"/>
              </w:rPr>
            </w:pPr>
            <w:r w:rsidRPr="002F7B3B">
              <w:rPr>
                <w:rFonts w:ascii="Arial Narrow" w:hAnsi="Arial Narrow" w:cs="Arial"/>
                <w:sz w:val="18"/>
                <w:szCs w:val="18"/>
              </w:rPr>
              <w:t>Sore</w:t>
            </w:r>
          </w:p>
        </w:tc>
        <w:tc>
          <w:tcPr>
            <w:tcW w:w="1030" w:type="pct"/>
            <w:tcBorders>
              <w:bottom w:val="nil"/>
            </w:tcBorders>
          </w:tcPr>
          <w:p w:rsidR="002F7B3B" w:rsidRPr="002F7B3B" w:rsidRDefault="002F7B3B" w:rsidP="009D242A">
            <w:pPr>
              <w:autoSpaceDE w:val="0"/>
              <w:autoSpaceDN w:val="0"/>
              <w:adjustRightInd w:val="0"/>
              <w:spacing w:before="20" w:after="0"/>
              <w:jc w:val="center"/>
              <w:rPr>
                <w:rFonts w:ascii="Arial Narrow" w:hAnsi="Arial Narrow" w:cs="Arial"/>
                <w:sz w:val="18"/>
                <w:szCs w:val="18"/>
              </w:rPr>
            </w:pPr>
            <w:r w:rsidRPr="002F7B3B">
              <w:rPr>
                <w:rFonts w:ascii="Arial Narrow" w:hAnsi="Arial Narrow" w:cs="Arial"/>
                <w:sz w:val="18"/>
                <w:szCs w:val="18"/>
              </w:rPr>
              <w:t>30,53</w:t>
            </w:r>
          </w:p>
        </w:tc>
        <w:tc>
          <w:tcPr>
            <w:tcW w:w="1084" w:type="pct"/>
            <w:tcBorders>
              <w:bottom w:val="nil"/>
            </w:tcBorders>
          </w:tcPr>
          <w:p w:rsidR="002F7B3B" w:rsidRPr="002F7B3B" w:rsidRDefault="002F7B3B" w:rsidP="009D242A">
            <w:pPr>
              <w:autoSpaceDE w:val="0"/>
              <w:autoSpaceDN w:val="0"/>
              <w:adjustRightInd w:val="0"/>
              <w:spacing w:before="20" w:after="0"/>
              <w:jc w:val="center"/>
              <w:rPr>
                <w:rFonts w:ascii="Arial Narrow" w:hAnsi="Arial Narrow" w:cs="Arial"/>
                <w:sz w:val="18"/>
                <w:szCs w:val="18"/>
              </w:rPr>
            </w:pPr>
            <w:r w:rsidRPr="002F7B3B">
              <w:rPr>
                <w:rFonts w:ascii="Arial Narrow" w:hAnsi="Arial Narrow" w:cs="Arial"/>
                <w:sz w:val="18"/>
                <w:szCs w:val="18"/>
              </w:rPr>
              <w:t>31,26</w:t>
            </w:r>
          </w:p>
        </w:tc>
        <w:tc>
          <w:tcPr>
            <w:tcW w:w="1043" w:type="pct"/>
            <w:tcBorders>
              <w:bottom w:val="nil"/>
            </w:tcBorders>
          </w:tcPr>
          <w:p w:rsidR="002F7B3B" w:rsidRPr="002F7B3B" w:rsidRDefault="002F7B3B" w:rsidP="009D242A">
            <w:pPr>
              <w:autoSpaceDE w:val="0"/>
              <w:autoSpaceDN w:val="0"/>
              <w:adjustRightInd w:val="0"/>
              <w:spacing w:before="20" w:after="0"/>
              <w:jc w:val="center"/>
              <w:rPr>
                <w:rFonts w:ascii="Arial Narrow" w:hAnsi="Arial Narrow" w:cs="Arial"/>
                <w:sz w:val="18"/>
                <w:szCs w:val="18"/>
              </w:rPr>
            </w:pPr>
            <w:r w:rsidRPr="002F7B3B">
              <w:rPr>
                <w:rFonts w:ascii="Arial Narrow" w:hAnsi="Arial Narrow" w:cs="Arial"/>
                <w:sz w:val="18"/>
                <w:szCs w:val="18"/>
              </w:rPr>
              <w:t>31,82</w:t>
            </w:r>
          </w:p>
        </w:tc>
      </w:tr>
      <w:tr w:rsidR="002F7B3B" w:rsidRPr="002F7B3B" w:rsidTr="00416441">
        <w:trPr>
          <w:trHeight w:val="57"/>
        </w:trPr>
        <w:tc>
          <w:tcPr>
            <w:tcW w:w="540" w:type="pct"/>
            <w:tcBorders>
              <w:top w:val="nil"/>
              <w:bottom w:val="nil"/>
            </w:tcBorders>
          </w:tcPr>
          <w:p w:rsidR="002F7B3B" w:rsidRPr="002F7B3B" w:rsidRDefault="002F7B3B" w:rsidP="009D242A">
            <w:pPr>
              <w:autoSpaceDE w:val="0"/>
              <w:autoSpaceDN w:val="0"/>
              <w:adjustRightInd w:val="0"/>
              <w:spacing w:before="20" w:after="0"/>
              <w:jc w:val="center"/>
              <w:rPr>
                <w:rFonts w:ascii="Arial Narrow" w:hAnsi="Arial Narrow" w:cs="Arial"/>
                <w:sz w:val="18"/>
                <w:szCs w:val="18"/>
              </w:rPr>
            </w:pPr>
            <w:r w:rsidRPr="002F7B3B">
              <w:rPr>
                <w:rFonts w:ascii="Arial Narrow" w:hAnsi="Arial Narrow" w:cs="Arial"/>
                <w:sz w:val="18"/>
                <w:szCs w:val="18"/>
              </w:rPr>
              <w:t>2</w:t>
            </w:r>
          </w:p>
        </w:tc>
        <w:tc>
          <w:tcPr>
            <w:tcW w:w="1303" w:type="pct"/>
            <w:tcBorders>
              <w:top w:val="nil"/>
              <w:bottom w:val="nil"/>
            </w:tcBorders>
          </w:tcPr>
          <w:p w:rsidR="002F7B3B" w:rsidRPr="002F7B3B" w:rsidRDefault="002F7B3B" w:rsidP="009D242A">
            <w:pPr>
              <w:autoSpaceDE w:val="0"/>
              <w:autoSpaceDN w:val="0"/>
              <w:adjustRightInd w:val="0"/>
              <w:spacing w:before="20" w:after="0"/>
              <w:rPr>
                <w:rFonts w:ascii="Arial Narrow" w:hAnsi="Arial Narrow" w:cs="Arial"/>
                <w:sz w:val="18"/>
                <w:szCs w:val="18"/>
              </w:rPr>
            </w:pPr>
            <w:r w:rsidRPr="002F7B3B">
              <w:rPr>
                <w:rFonts w:ascii="Arial Narrow" w:hAnsi="Arial Narrow" w:cs="Arial"/>
                <w:sz w:val="18"/>
                <w:szCs w:val="18"/>
              </w:rPr>
              <w:t>Kelembaban(%)</w:t>
            </w:r>
          </w:p>
        </w:tc>
        <w:tc>
          <w:tcPr>
            <w:tcW w:w="1030" w:type="pct"/>
            <w:tcBorders>
              <w:top w:val="nil"/>
              <w:bottom w:val="nil"/>
            </w:tcBorders>
          </w:tcPr>
          <w:p w:rsidR="002F7B3B" w:rsidRPr="002F7B3B" w:rsidRDefault="002F7B3B" w:rsidP="009D242A">
            <w:pPr>
              <w:autoSpaceDE w:val="0"/>
              <w:autoSpaceDN w:val="0"/>
              <w:adjustRightInd w:val="0"/>
              <w:spacing w:before="20" w:after="0"/>
              <w:jc w:val="center"/>
              <w:rPr>
                <w:rFonts w:ascii="Arial Narrow" w:hAnsi="Arial Narrow" w:cs="Arial"/>
                <w:sz w:val="18"/>
                <w:szCs w:val="18"/>
              </w:rPr>
            </w:pPr>
          </w:p>
        </w:tc>
        <w:tc>
          <w:tcPr>
            <w:tcW w:w="1084" w:type="pct"/>
            <w:tcBorders>
              <w:top w:val="nil"/>
              <w:bottom w:val="nil"/>
            </w:tcBorders>
          </w:tcPr>
          <w:p w:rsidR="002F7B3B" w:rsidRPr="002F7B3B" w:rsidRDefault="002F7B3B" w:rsidP="009D242A">
            <w:pPr>
              <w:autoSpaceDE w:val="0"/>
              <w:autoSpaceDN w:val="0"/>
              <w:adjustRightInd w:val="0"/>
              <w:spacing w:before="20" w:after="0"/>
              <w:jc w:val="center"/>
              <w:rPr>
                <w:rFonts w:ascii="Arial Narrow" w:hAnsi="Arial Narrow" w:cs="Arial"/>
                <w:sz w:val="18"/>
                <w:szCs w:val="18"/>
              </w:rPr>
            </w:pPr>
          </w:p>
        </w:tc>
        <w:tc>
          <w:tcPr>
            <w:tcW w:w="1043" w:type="pct"/>
            <w:tcBorders>
              <w:top w:val="nil"/>
              <w:bottom w:val="nil"/>
            </w:tcBorders>
          </w:tcPr>
          <w:p w:rsidR="002F7B3B" w:rsidRPr="002F7B3B" w:rsidRDefault="002F7B3B" w:rsidP="009D242A">
            <w:pPr>
              <w:autoSpaceDE w:val="0"/>
              <w:autoSpaceDN w:val="0"/>
              <w:adjustRightInd w:val="0"/>
              <w:spacing w:before="20" w:after="0"/>
              <w:jc w:val="center"/>
              <w:rPr>
                <w:rFonts w:ascii="Arial Narrow" w:hAnsi="Arial Narrow" w:cs="Arial"/>
                <w:sz w:val="18"/>
                <w:szCs w:val="18"/>
              </w:rPr>
            </w:pPr>
          </w:p>
        </w:tc>
      </w:tr>
      <w:tr w:rsidR="002F7B3B" w:rsidRPr="002F7B3B" w:rsidTr="00416441">
        <w:trPr>
          <w:trHeight w:val="57"/>
        </w:trPr>
        <w:tc>
          <w:tcPr>
            <w:tcW w:w="540" w:type="pct"/>
            <w:tcBorders>
              <w:top w:val="nil"/>
              <w:bottom w:val="nil"/>
            </w:tcBorders>
          </w:tcPr>
          <w:p w:rsidR="002F7B3B" w:rsidRPr="002F7B3B" w:rsidRDefault="002F7B3B" w:rsidP="009D242A">
            <w:pPr>
              <w:autoSpaceDE w:val="0"/>
              <w:autoSpaceDN w:val="0"/>
              <w:adjustRightInd w:val="0"/>
              <w:spacing w:before="20" w:after="0"/>
              <w:jc w:val="center"/>
              <w:rPr>
                <w:rFonts w:ascii="Arial Narrow" w:hAnsi="Arial Narrow" w:cs="Arial"/>
                <w:sz w:val="18"/>
                <w:szCs w:val="18"/>
              </w:rPr>
            </w:pPr>
          </w:p>
        </w:tc>
        <w:tc>
          <w:tcPr>
            <w:tcW w:w="1303" w:type="pct"/>
            <w:tcBorders>
              <w:top w:val="nil"/>
              <w:bottom w:val="nil"/>
            </w:tcBorders>
          </w:tcPr>
          <w:p w:rsidR="002F7B3B" w:rsidRPr="002F7B3B" w:rsidRDefault="002F7B3B" w:rsidP="009D242A">
            <w:pPr>
              <w:pStyle w:val="ListParagraph"/>
              <w:numPr>
                <w:ilvl w:val="0"/>
                <w:numId w:val="21"/>
              </w:numPr>
              <w:autoSpaceDE w:val="0"/>
              <w:autoSpaceDN w:val="0"/>
              <w:adjustRightInd w:val="0"/>
              <w:spacing w:before="20" w:after="0"/>
              <w:ind w:left="295" w:hanging="270"/>
              <w:contextualSpacing w:val="0"/>
              <w:rPr>
                <w:rFonts w:ascii="Arial Narrow" w:hAnsi="Arial Narrow" w:cs="Arial"/>
                <w:sz w:val="18"/>
                <w:szCs w:val="18"/>
              </w:rPr>
            </w:pPr>
            <w:r w:rsidRPr="002F7B3B">
              <w:rPr>
                <w:rFonts w:ascii="Arial Narrow" w:hAnsi="Arial Narrow" w:cs="Arial"/>
                <w:sz w:val="18"/>
                <w:szCs w:val="18"/>
              </w:rPr>
              <w:t>Pagi</w:t>
            </w:r>
          </w:p>
        </w:tc>
        <w:tc>
          <w:tcPr>
            <w:tcW w:w="1030" w:type="pct"/>
            <w:tcBorders>
              <w:top w:val="nil"/>
              <w:bottom w:val="nil"/>
            </w:tcBorders>
          </w:tcPr>
          <w:p w:rsidR="002F7B3B" w:rsidRPr="002F7B3B" w:rsidRDefault="002F7B3B" w:rsidP="009D242A">
            <w:pPr>
              <w:autoSpaceDE w:val="0"/>
              <w:autoSpaceDN w:val="0"/>
              <w:adjustRightInd w:val="0"/>
              <w:spacing w:before="20" w:after="0"/>
              <w:jc w:val="center"/>
              <w:rPr>
                <w:rFonts w:ascii="Arial Narrow" w:hAnsi="Arial Narrow" w:cs="Arial"/>
                <w:sz w:val="18"/>
                <w:szCs w:val="18"/>
              </w:rPr>
            </w:pPr>
            <w:r w:rsidRPr="002F7B3B">
              <w:rPr>
                <w:rFonts w:ascii="Arial Narrow" w:hAnsi="Arial Narrow" w:cs="Arial"/>
                <w:sz w:val="18"/>
                <w:szCs w:val="18"/>
              </w:rPr>
              <w:t>50,95</w:t>
            </w:r>
          </w:p>
        </w:tc>
        <w:tc>
          <w:tcPr>
            <w:tcW w:w="1084" w:type="pct"/>
            <w:tcBorders>
              <w:top w:val="nil"/>
              <w:bottom w:val="nil"/>
            </w:tcBorders>
          </w:tcPr>
          <w:p w:rsidR="002F7B3B" w:rsidRPr="002F7B3B" w:rsidRDefault="002F7B3B" w:rsidP="009D242A">
            <w:pPr>
              <w:autoSpaceDE w:val="0"/>
              <w:autoSpaceDN w:val="0"/>
              <w:adjustRightInd w:val="0"/>
              <w:spacing w:before="20" w:after="0"/>
              <w:jc w:val="center"/>
              <w:rPr>
                <w:rFonts w:ascii="Arial Narrow" w:hAnsi="Arial Narrow" w:cs="Arial"/>
                <w:sz w:val="18"/>
                <w:szCs w:val="18"/>
              </w:rPr>
            </w:pPr>
            <w:r w:rsidRPr="002F7B3B">
              <w:rPr>
                <w:rFonts w:ascii="Arial Narrow" w:hAnsi="Arial Narrow" w:cs="Arial"/>
                <w:sz w:val="18"/>
                <w:szCs w:val="18"/>
              </w:rPr>
              <w:t>56,73</w:t>
            </w:r>
          </w:p>
        </w:tc>
        <w:tc>
          <w:tcPr>
            <w:tcW w:w="1043" w:type="pct"/>
            <w:tcBorders>
              <w:top w:val="nil"/>
              <w:bottom w:val="nil"/>
            </w:tcBorders>
          </w:tcPr>
          <w:p w:rsidR="002F7B3B" w:rsidRPr="002F7B3B" w:rsidRDefault="002F7B3B" w:rsidP="009D242A">
            <w:pPr>
              <w:autoSpaceDE w:val="0"/>
              <w:autoSpaceDN w:val="0"/>
              <w:adjustRightInd w:val="0"/>
              <w:spacing w:before="20" w:after="0"/>
              <w:jc w:val="center"/>
              <w:rPr>
                <w:rFonts w:ascii="Arial Narrow" w:hAnsi="Arial Narrow" w:cs="Arial"/>
                <w:sz w:val="18"/>
                <w:szCs w:val="18"/>
              </w:rPr>
            </w:pPr>
            <w:r w:rsidRPr="002F7B3B">
              <w:rPr>
                <w:rFonts w:ascii="Arial Narrow" w:hAnsi="Arial Narrow" w:cs="Arial"/>
                <w:sz w:val="18"/>
                <w:szCs w:val="18"/>
              </w:rPr>
              <w:t>50,76</w:t>
            </w:r>
          </w:p>
        </w:tc>
      </w:tr>
      <w:tr w:rsidR="002F7B3B" w:rsidRPr="002F7B3B" w:rsidTr="00416441">
        <w:trPr>
          <w:trHeight w:val="57"/>
        </w:trPr>
        <w:tc>
          <w:tcPr>
            <w:tcW w:w="540" w:type="pct"/>
            <w:tcBorders>
              <w:top w:val="nil"/>
              <w:bottom w:val="nil"/>
            </w:tcBorders>
          </w:tcPr>
          <w:p w:rsidR="002F7B3B" w:rsidRPr="002F7B3B" w:rsidRDefault="002F7B3B" w:rsidP="009D242A">
            <w:pPr>
              <w:autoSpaceDE w:val="0"/>
              <w:autoSpaceDN w:val="0"/>
              <w:adjustRightInd w:val="0"/>
              <w:spacing w:before="20" w:after="0"/>
              <w:jc w:val="center"/>
              <w:rPr>
                <w:rFonts w:ascii="Arial Narrow" w:hAnsi="Arial Narrow" w:cs="Arial"/>
                <w:sz w:val="18"/>
                <w:szCs w:val="18"/>
              </w:rPr>
            </w:pPr>
          </w:p>
        </w:tc>
        <w:tc>
          <w:tcPr>
            <w:tcW w:w="1303" w:type="pct"/>
            <w:tcBorders>
              <w:top w:val="nil"/>
              <w:bottom w:val="nil"/>
            </w:tcBorders>
          </w:tcPr>
          <w:p w:rsidR="002F7B3B" w:rsidRPr="002F7B3B" w:rsidRDefault="002F7B3B" w:rsidP="009D242A">
            <w:pPr>
              <w:pStyle w:val="ListParagraph"/>
              <w:numPr>
                <w:ilvl w:val="0"/>
                <w:numId w:val="21"/>
              </w:numPr>
              <w:autoSpaceDE w:val="0"/>
              <w:autoSpaceDN w:val="0"/>
              <w:adjustRightInd w:val="0"/>
              <w:spacing w:before="20" w:after="0"/>
              <w:ind w:left="295" w:hanging="270"/>
              <w:contextualSpacing w:val="0"/>
              <w:rPr>
                <w:rFonts w:ascii="Arial Narrow" w:hAnsi="Arial Narrow" w:cs="Arial"/>
                <w:sz w:val="18"/>
                <w:szCs w:val="18"/>
              </w:rPr>
            </w:pPr>
            <w:r w:rsidRPr="002F7B3B">
              <w:rPr>
                <w:rFonts w:ascii="Arial Narrow" w:hAnsi="Arial Narrow" w:cs="Arial"/>
                <w:sz w:val="18"/>
                <w:szCs w:val="18"/>
              </w:rPr>
              <w:t>Siang</w:t>
            </w:r>
          </w:p>
        </w:tc>
        <w:tc>
          <w:tcPr>
            <w:tcW w:w="1030" w:type="pct"/>
            <w:tcBorders>
              <w:top w:val="nil"/>
              <w:bottom w:val="nil"/>
            </w:tcBorders>
          </w:tcPr>
          <w:p w:rsidR="002F7B3B" w:rsidRPr="002F7B3B" w:rsidRDefault="002F7B3B" w:rsidP="009D242A">
            <w:pPr>
              <w:autoSpaceDE w:val="0"/>
              <w:autoSpaceDN w:val="0"/>
              <w:adjustRightInd w:val="0"/>
              <w:spacing w:before="20" w:after="0"/>
              <w:jc w:val="center"/>
              <w:rPr>
                <w:rFonts w:ascii="Arial Narrow" w:hAnsi="Arial Narrow" w:cs="Arial"/>
                <w:sz w:val="18"/>
                <w:szCs w:val="18"/>
              </w:rPr>
            </w:pPr>
            <w:r w:rsidRPr="002F7B3B">
              <w:rPr>
                <w:rFonts w:ascii="Arial Narrow" w:hAnsi="Arial Narrow" w:cs="Arial"/>
                <w:sz w:val="18"/>
                <w:szCs w:val="18"/>
              </w:rPr>
              <w:t>48,76</w:t>
            </w:r>
          </w:p>
        </w:tc>
        <w:tc>
          <w:tcPr>
            <w:tcW w:w="1084" w:type="pct"/>
            <w:tcBorders>
              <w:top w:val="nil"/>
              <w:bottom w:val="nil"/>
            </w:tcBorders>
          </w:tcPr>
          <w:p w:rsidR="002F7B3B" w:rsidRPr="002F7B3B" w:rsidRDefault="002F7B3B" w:rsidP="009D242A">
            <w:pPr>
              <w:autoSpaceDE w:val="0"/>
              <w:autoSpaceDN w:val="0"/>
              <w:adjustRightInd w:val="0"/>
              <w:spacing w:before="20" w:after="0"/>
              <w:jc w:val="center"/>
              <w:rPr>
                <w:rFonts w:ascii="Arial Narrow" w:hAnsi="Arial Narrow" w:cs="Arial"/>
                <w:sz w:val="18"/>
                <w:szCs w:val="18"/>
              </w:rPr>
            </w:pPr>
            <w:r w:rsidRPr="002F7B3B">
              <w:rPr>
                <w:rFonts w:ascii="Arial Narrow" w:hAnsi="Arial Narrow" w:cs="Arial"/>
                <w:sz w:val="18"/>
                <w:szCs w:val="18"/>
              </w:rPr>
              <w:t>47,21</w:t>
            </w:r>
          </w:p>
        </w:tc>
        <w:tc>
          <w:tcPr>
            <w:tcW w:w="1043" w:type="pct"/>
            <w:tcBorders>
              <w:top w:val="nil"/>
              <w:bottom w:val="nil"/>
            </w:tcBorders>
          </w:tcPr>
          <w:p w:rsidR="002F7B3B" w:rsidRPr="002F7B3B" w:rsidRDefault="002F7B3B" w:rsidP="009D242A">
            <w:pPr>
              <w:autoSpaceDE w:val="0"/>
              <w:autoSpaceDN w:val="0"/>
              <w:adjustRightInd w:val="0"/>
              <w:spacing w:before="20" w:after="0"/>
              <w:jc w:val="center"/>
              <w:rPr>
                <w:rFonts w:ascii="Arial Narrow" w:hAnsi="Arial Narrow" w:cs="Arial"/>
                <w:sz w:val="18"/>
                <w:szCs w:val="18"/>
              </w:rPr>
            </w:pPr>
            <w:r w:rsidRPr="002F7B3B">
              <w:rPr>
                <w:rFonts w:ascii="Arial Narrow" w:hAnsi="Arial Narrow" w:cs="Arial"/>
                <w:sz w:val="18"/>
                <w:szCs w:val="18"/>
              </w:rPr>
              <w:t>46,03</w:t>
            </w:r>
          </w:p>
        </w:tc>
      </w:tr>
      <w:tr w:rsidR="002F7B3B" w:rsidRPr="002F7B3B" w:rsidTr="00416441">
        <w:trPr>
          <w:trHeight w:val="57"/>
        </w:trPr>
        <w:tc>
          <w:tcPr>
            <w:tcW w:w="540" w:type="pct"/>
            <w:tcBorders>
              <w:top w:val="nil"/>
              <w:bottom w:val="nil"/>
            </w:tcBorders>
          </w:tcPr>
          <w:p w:rsidR="002F7B3B" w:rsidRPr="002F7B3B" w:rsidRDefault="002F7B3B" w:rsidP="009D242A">
            <w:pPr>
              <w:autoSpaceDE w:val="0"/>
              <w:autoSpaceDN w:val="0"/>
              <w:adjustRightInd w:val="0"/>
              <w:spacing w:before="20" w:after="0"/>
              <w:jc w:val="center"/>
              <w:rPr>
                <w:rFonts w:ascii="Arial Narrow" w:hAnsi="Arial Narrow" w:cs="Arial"/>
                <w:sz w:val="18"/>
                <w:szCs w:val="18"/>
              </w:rPr>
            </w:pPr>
          </w:p>
        </w:tc>
        <w:tc>
          <w:tcPr>
            <w:tcW w:w="1303" w:type="pct"/>
            <w:tcBorders>
              <w:top w:val="nil"/>
              <w:bottom w:val="nil"/>
            </w:tcBorders>
          </w:tcPr>
          <w:p w:rsidR="002F7B3B" w:rsidRPr="002F7B3B" w:rsidRDefault="002F7B3B" w:rsidP="009D242A">
            <w:pPr>
              <w:pStyle w:val="ListParagraph"/>
              <w:numPr>
                <w:ilvl w:val="0"/>
                <w:numId w:val="21"/>
              </w:numPr>
              <w:autoSpaceDE w:val="0"/>
              <w:autoSpaceDN w:val="0"/>
              <w:adjustRightInd w:val="0"/>
              <w:spacing w:before="20" w:after="0"/>
              <w:ind w:left="295" w:hanging="270"/>
              <w:contextualSpacing w:val="0"/>
              <w:rPr>
                <w:rFonts w:ascii="Arial Narrow" w:hAnsi="Arial Narrow" w:cs="Arial"/>
                <w:sz w:val="18"/>
                <w:szCs w:val="18"/>
              </w:rPr>
            </w:pPr>
            <w:r w:rsidRPr="002F7B3B">
              <w:rPr>
                <w:rFonts w:ascii="Arial Narrow" w:hAnsi="Arial Narrow" w:cs="Arial"/>
                <w:sz w:val="18"/>
                <w:szCs w:val="18"/>
              </w:rPr>
              <w:t>Sore</w:t>
            </w:r>
          </w:p>
        </w:tc>
        <w:tc>
          <w:tcPr>
            <w:tcW w:w="1030" w:type="pct"/>
            <w:tcBorders>
              <w:top w:val="nil"/>
              <w:bottom w:val="nil"/>
            </w:tcBorders>
          </w:tcPr>
          <w:p w:rsidR="002F7B3B" w:rsidRPr="002F7B3B" w:rsidRDefault="002F7B3B" w:rsidP="009D242A">
            <w:pPr>
              <w:autoSpaceDE w:val="0"/>
              <w:autoSpaceDN w:val="0"/>
              <w:adjustRightInd w:val="0"/>
              <w:spacing w:before="20" w:after="0"/>
              <w:jc w:val="center"/>
              <w:rPr>
                <w:rFonts w:ascii="Arial Narrow" w:hAnsi="Arial Narrow" w:cs="Arial"/>
                <w:sz w:val="18"/>
                <w:szCs w:val="18"/>
              </w:rPr>
            </w:pPr>
            <w:r w:rsidRPr="002F7B3B">
              <w:rPr>
                <w:rFonts w:ascii="Arial Narrow" w:hAnsi="Arial Narrow" w:cs="Arial"/>
                <w:sz w:val="18"/>
                <w:szCs w:val="18"/>
              </w:rPr>
              <w:t>48,33</w:t>
            </w:r>
          </w:p>
        </w:tc>
        <w:tc>
          <w:tcPr>
            <w:tcW w:w="1084" w:type="pct"/>
            <w:tcBorders>
              <w:top w:val="nil"/>
              <w:bottom w:val="nil"/>
            </w:tcBorders>
          </w:tcPr>
          <w:p w:rsidR="002F7B3B" w:rsidRPr="002F7B3B" w:rsidRDefault="002F7B3B" w:rsidP="009D242A">
            <w:pPr>
              <w:autoSpaceDE w:val="0"/>
              <w:autoSpaceDN w:val="0"/>
              <w:adjustRightInd w:val="0"/>
              <w:spacing w:before="20" w:after="0"/>
              <w:jc w:val="center"/>
              <w:rPr>
                <w:rFonts w:ascii="Arial Narrow" w:hAnsi="Arial Narrow" w:cs="Arial"/>
                <w:sz w:val="18"/>
                <w:szCs w:val="18"/>
              </w:rPr>
            </w:pPr>
            <w:r w:rsidRPr="002F7B3B">
              <w:rPr>
                <w:rFonts w:ascii="Arial Narrow" w:hAnsi="Arial Narrow" w:cs="Arial"/>
                <w:sz w:val="18"/>
                <w:szCs w:val="18"/>
              </w:rPr>
              <w:t>46,76</w:t>
            </w:r>
          </w:p>
        </w:tc>
        <w:tc>
          <w:tcPr>
            <w:tcW w:w="1043" w:type="pct"/>
            <w:tcBorders>
              <w:top w:val="nil"/>
              <w:bottom w:val="nil"/>
            </w:tcBorders>
          </w:tcPr>
          <w:p w:rsidR="002F7B3B" w:rsidRPr="002F7B3B" w:rsidRDefault="002F7B3B" w:rsidP="009D242A">
            <w:pPr>
              <w:autoSpaceDE w:val="0"/>
              <w:autoSpaceDN w:val="0"/>
              <w:adjustRightInd w:val="0"/>
              <w:spacing w:before="20" w:after="0"/>
              <w:jc w:val="center"/>
              <w:rPr>
                <w:rFonts w:ascii="Arial Narrow" w:hAnsi="Arial Narrow" w:cs="Arial"/>
                <w:sz w:val="18"/>
                <w:szCs w:val="18"/>
              </w:rPr>
            </w:pPr>
            <w:r w:rsidRPr="002F7B3B">
              <w:rPr>
                <w:rFonts w:ascii="Arial Narrow" w:hAnsi="Arial Narrow" w:cs="Arial"/>
                <w:sz w:val="18"/>
                <w:szCs w:val="18"/>
              </w:rPr>
              <w:t>45,78</w:t>
            </w:r>
          </w:p>
        </w:tc>
      </w:tr>
      <w:tr w:rsidR="002F7B3B" w:rsidRPr="002F7B3B" w:rsidTr="00416441">
        <w:trPr>
          <w:trHeight w:val="57"/>
        </w:trPr>
        <w:tc>
          <w:tcPr>
            <w:tcW w:w="540" w:type="pct"/>
            <w:tcBorders>
              <w:top w:val="nil"/>
              <w:bottom w:val="nil"/>
            </w:tcBorders>
          </w:tcPr>
          <w:p w:rsidR="002F7B3B" w:rsidRPr="002F7B3B" w:rsidRDefault="002F7B3B" w:rsidP="009D242A">
            <w:pPr>
              <w:autoSpaceDE w:val="0"/>
              <w:autoSpaceDN w:val="0"/>
              <w:adjustRightInd w:val="0"/>
              <w:spacing w:before="20" w:after="0"/>
              <w:jc w:val="center"/>
              <w:rPr>
                <w:rFonts w:ascii="Arial Narrow" w:hAnsi="Arial Narrow" w:cs="Arial"/>
                <w:sz w:val="18"/>
                <w:szCs w:val="18"/>
              </w:rPr>
            </w:pPr>
            <w:r w:rsidRPr="002F7B3B">
              <w:rPr>
                <w:rFonts w:ascii="Arial Narrow" w:hAnsi="Arial Narrow" w:cs="Arial"/>
                <w:sz w:val="18"/>
                <w:szCs w:val="18"/>
              </w:rPr>
              <w:t>3</w:t>
            </w:r>
          </w:p>
        </w:tc>
        <w:tc>
          <w:tcPr>
            <w:tcW w:w="1303" w:type="pct"/>
            <w:tcBorders>
              <w:top w:val="nil"/>
              <w:bottom w:val="nil"/>
            </w:tcBorders>
          </w:tcPr>
          <w:p w:rsidR="002F7B3B" w:rsidRPr="002F7B3B" w:rsidRDefault="002F7B3B" w:rsidP="009D242A">
            <w:pPr>
              <w:autoSpaceDE w:val="0"/>
              <w:autoSpaceDN w:val="0"/>
              <w:adjustRightInd w:val="0"/>
              <w:spacing w:before="20" w:after="0"/>
              <w:ind w:left="360"/>
              <w:rPr>
                <w:rFonts w:ascii="Arial Narrow" w:hAnsi="Arial Narrow" w:cs="Arial"/>
                <w:sz w:val="18"/>
                <w:szCs w:val="18"/>
              </w:rPr>
            </w:pPr>
            <w:r w:rsidRPr="002F7B3B">
              <w:rPr>
                <w:rFonts w:ascii="Arial Narrow" w:hAnsi="Arial Narrow" w:cs="Arial"/>
                <w:sz w:val="18"/>
                <w:szCs w:val="18"/>
              </w:rPr>
              <w:t>pH</w:t>
            </w:r>
          </w:p>
        </w:tc>
        <w:tc>
          <w:tcPr>
            <w:tcW w:w="1030" w:type="pct"/>
            <w:tcBorders>
              <w:top w:val="nil"/>
              <w:bottom w:val="nil"/>
            </w:tcBorders>
          </w:tcPr>
          <w:p w:rsidR="002F7B3B" w:rsidRPr="002F7B3B" w:rsidRDefault="002F7B3B" w:rsidP="009D242A">
            <w:pPr>
              <w:autoSpaceDE w:val="0"/>
              <w:autoSpaceDN w:val="0"/>
              <w:adjustRightInd w:val="0"/>
              <w:spacing w:before="20" w:after="0"/>
              <w:jc w:val="center"/>
              <w:rPr>
                <w:rFonts w:ascii="Arial Narrow" w:hAnsi="Arial Narrow" w:cs="Arial"/>
                <w:sz w:val="18"/>
                <w:szCs w:val="18"/>
              </w:rPr>
            </w:pPr>
            <w:r w:rsidRPr="002F7B3B">
              <w:rPr>
                <w:rFonts w:ascii="Arial Narrow" w:hAnsi="Arial Narrow" w:cs="Arial"/>
                <w:sz w:val="18"/>
                <w:szCs w:val="18"/>
              </w:rPr>
              <w:t>5,66</w:t>
            </w:r>
          </w:p>
        </w:tc>
        <w:tc>
          <w:tcPr>
            <w:tcW w:w="1084" w:type="pct"/>
            <w:tcBorders>
              <w:top w:val="nil"/>
              <w:bottom w:val="nil"/>
            </w:tcBorders>
          </w:tcPr>
          <w:p w:rsidR="002F7B3B" w:rsidRPr="002F7B3B" w:rsidRDefault="002F7B3B" w:rsidP="009D242A">
            <w:pPr>
              <w:autoSpaceDE w:val="0"/>
              <w:autoSpaceDN w:val="0"/>
              <w:adjustRightInd w:val="0"/>
              <w:spacing w:before="20" w:after="0"/>
              <w:jc w:val="center"/>
              <w:rPr>
                <w:rFonts w:ascii="Arial Narrow" w:hAnsi="Arial Narrow" w:cs="Arial"/>
                <w:sz w:val="18"/>
                <w:szCs w:val="18"/>
              </w:rPr>
            </w:pPr>
            <w:r w:rsidRPr="002F7B3B">
              <w:rPr>
                <w:rFonts w:ascii="Arial Narrow" w:hAnsi="Arial Narrow" w:cs="Arial"/>
                <w:sz w:val="18"/>
                <w:szCs w:val="18"/>
              </w:rPr>
              <w:t>5,66</w:t>
            </w:r>
          </w:p>
        </w:tc>
        <w:tc>
          <w:tcPr>
            <w:tcW w:w="1043" w:type="pct"/>
            <w:tcBorders>
              <w:top w:val="nil"/>
              <w:bottom w:val="nil"/>
            </w:tcBorders>
          </w:tcPr>
          <w:p w:rsidR="002F7B3B" w:rsidRPr="002F7B3B" w:rsidRDefault="002F7B3B" w:rsidP="009D242A">
            <w:pPr>
              <w:autoSpaceDE w:val="0"/>
              <w:autoSpaceDN w:val="0"/>
              <w:adjustRightInd w:val="0"/>
              <w:spacing w:before="20" w:after="0"/>
              <w:jc w:val="center"/>
              <w:rPr>
                <w:rFonts w:ascii="Arial Narrow" w:hAnsi="Arial Narrow" w:cs="Arial"/>
                <w:sz w:val="18"/>
                <w:szCs w:val="18"/>
              </w:rPr>
            </w:pPr>
            <w:r w:rsidRPr="002F7B3B">
              <w:rPr>
                <w:rFonts w:ascii="Arial Narrow" w:hAnsi="Arial Narrow" w:cs="Arial"/>
                <w:sz w:val="18"/>
                <w:szCs w:val="18"/>
              </w:rPr>
              <w:t>5,33</w:t>
            </w:r>
          </w:p>
        </w:tc>
      </w:tr>
      <w:tr w:rsidR="002F7B3B" w:rsidRPr="002F7B3B" w:rsidTr="00416441">
        <w:trPr>
          <w:trHeight w:val="57"/>
        </w:trPr>
        <w:tc>
          <w:tcPr>
            <w:tcW w:w="540" w:type="pct"/>
            <w:tcBorders>
              <w:top w:val="nil"/>
            </w:tcBorders>
          </w:tcPr>
          <w:p w:rsidR="002F7B3B" w:rsidRPr="002F7B3B" w:rsidRDefault="002F7B3B" w:rsidP="009D242A">
            <w:pPr>
              <w:autoSpaceDE w:val="0"/>
              <w:autoSpaceDN w:val="0"/>
              <w:adjustRightInd w:val="0"/>
              <w:spacing w:before="20" w:after="0"/>
              <w:jc w:val="center"/>
              <w:rPr>
                <w:rFonts w:ascii="Arial Narrow" w:hAnsi="Arial Narrow" w:cs="Arial"/>
                <w:sz w:val="18"/>
                <w:szCs w:val="18"/>
              </w:rPr>
            </w:pPr>
            <w:r w:rsidRPr="002F7B3B">
              <w:rPr>
                <w:rFonts w:ascii="Arial Narrow" w:hAnsi="Arial Narrow" w:cs="Arial"/>
                <w:sz w:val="18"/>
                <w:szCs w:val="18"/>
              </w:rPr>
              <w:t>4</w:t>
            </w:r>
          </w:p>
        </w:tc>
        <w:tc>
          <w:tcPr>
            <w:tcW w:w="1303" w:type="pct"/>
            <w:tcBorders>
              <w:top w:val="nil"/>
            </w:tcBorders>
          </w:tcPr>
          <w:p w:rsidR="002F7B3B" w:rsidRPr="002F7B3B" w:rsidRDefault="002F7B3B" w:rsidP="009D242A">
            <w:pPr>
              <w:autoSpaceDE w:val="0"/>
              <w:autoSpaceDN w:val="0"/>
              <w:adjustRightInd w:val="0"/>
              <w:spacing w:before="20" w:after="0"/>
              <w:rPr>
                <w:rFonts w:ascii="Arial Narrow" w:hAnsi="Arial Narrow" w:cs="Arial"/>
                <w:sz w:val="18"/>
                <w:szCs w:val="18"/>
              </w:rPr>
            </w:pPr>
            <w:r w:rsidRPr="002F7B3B">
              <w:rPr>
                <w:rFonts w:ascii="Arial Narrow" w:hAnsi="Arial Narrow" w:cs="Arial"/>
                <w:sz w:val="18"/>
                <w:szCs w:val="18"/>
              </w:rPr>
              <w:t>Substrat :</w:t>
            </w:r>
          </w:p>
        </w:tc>
        <w:tc>
          <w:tcPr>
            <w:tcW w:w="1030" w:type="pct"/>
            <w:tcBorders>
              <w:top w:val="nil"/>
            </w:tcBorders>
          </w:tcPr>
          <w:p w:rsidR="002F7B3B" w:rsidRPr="002F7B3B" w:rsidRDefault="002F7B3B" w:rsidP="009D242A">
            <w:pPr>
              <w:autoSpaceDE w:val="0"/>
              <w:autoSpaceDN w:val="0"/>
              <w:adjustRightInd w:val="0"/>
              <w:spacing w:before="20" w:after="0"/>
              <w:jc w:val="center"/>
              <w:rPr>
                <w:rFonts w:ascii="Arial Narrow" w:hAnsi="Arial Narrow" w:cs="Arial"/>
                <w:sz w:val="18"/>
                <w:szCs w:val="18"/>
              </w:rPr>
            </w:pPr>
          </w:p>
        </w:tc>
        <w:tc>
          <w:tcPr>
            <w:tcW w:w="1084" w:type="pct"/>
            <w:tcBorders>
              <w:top w:val="nil"/>
            </w:tcBorders>
          </w:tcPr>
          <w:p w:rsidR="002F7B3B" w:rsidRPr="002F7B3B" w:rsidRDefault="002F7B3B" w:rsidP="009D242A">
            <w:pPr>
              <w:autoSpaceDE w:val="0"/>
              <w:autoSpaceDN w:val="0"/>
              <w:adjustRightInd w:val="0"/>
              <w:spacing w:before="20" w:after="0"/>
              <w:jc w:val="center"/>
              <w:rPr>
                <w:rFonts w:ascii="Arial Narrow" w:hAnsi="Arial Narrow" w:cs="Arial"/>
                <w:sz w:val="18"/>
                <w:szCs w:val="18"/>
              </w:rPr>
            </w:pPr>
          </w:p>
        </w:tc>
        <w:tc>
          <w:tcPr>
            <w:tcW w:w="1043" w:type="pct"/>
            <w:tcBorders>
              <w:top w:val="nil"/>
            </w:tcBorders>
          </w:tcPr>
          <w:p w:rsidR="002F7B3B" w:rsidRPr="002F7B3B" w:rsidRDefault="002F7B3B" w:rsidP="009D242A">
            <w:pPr>
              <w:autoSpaceDE w:val="0"/>
              <w:autoSpaceDN w:val="0"/>
              <w:adjustRightInd w:val="0"/>
              <w:spacing w:before="20" w:after="0"/>
              <w:jc w:val="center"/>
              <w:rPr>
                <w:rFonts w:ascii="Arial Narrow" w:hAnsi="Arial Narrow" w:cs="Arial"/>
                <w:sz w:val="18"/>
                <w:szCs w:val="18"/>
              </w:rPr>
            </w:pPr>
          </w:p>
        </w:tc>
      </w:tr>
      <w:tr w:rsidR="002F7B3B" w:rsidRPr="002F7B3B" w:rsidTr="00416441">
        <w:trPr>
          <w:trHeight w:val="57"/>
        </w:trPr>
        <w:tc>
          <w:tcPr>
            <w:tcW w:w="540" w:type="pct"/>
          </w:tcPr>
          <w:p w:rsidR="002F7B3B" w:rsidRPr="002F7B3B" w:rsidRDefault="002F7B3B" w:rsidP="009D242A">
            <w:pPr>
              <w:autoSpaceDE w:val="0"/>
              <w:autoSpaceDN w:val="0"/>
              <w:adjustRightInd w:val="0"/>
              <w:spacing w:before="20" w:after="0"/>
              <w:jc w:val="center"/>
              <w:rPr>
                <w:rFonts w:ascii="Arial Narrow" w:hAnsi="Arial Narrow" w:cs="Arial"/>
                <w:sz w:val="18"/>
                <w:szCs w:val="18"/>
              </w:rPr>
            </w:pPr>
          </w:p>
        </w:tc>
        <w:tc>
          <w:tcPr>
            <w:tcW w:w="1303" w:type="pct"/>
          </w:tcPr>
          <w:p w:rsidR="002F7B3B" w:rsidRPr="002F7B3B" w:rsidRDefault="002F7B3B" w:rsidP="009D242A">
            <w:pPr>
              <w:pStyle w:val="ListParagraph"/>
              <w:numPr>
                <w:ilvl w:val="0"/>
                <w:numId w:val="19"/>
              </w:numPr>
              <w:autoSpaceDE w:val="0"/>
              <w:autoSpaceDN w:val="0"/>
              <w:adjustRightInd w:val="0"/>
              <w:spacing w:before="20" w:after="0"/>
              <w:ind w:left="260" w:hanging="260"/>
              <w:contextualSpacing w:val="0"/>
              <w:rPr>
                <w:rFonts w:ascii="Arial Narrow" w:hAnsi="Arial Narrow" w:cs="Arial"/>
                <w:sz w:val="18"/>
                <w:szCs w:val="18"/>
              </w:rPr>
            </w:pPr>
            <w:r w:rsidRPr="002F7B3B">
              <w:rPr>
                <w:rFonts w:ascii="Arial Narrow" w:hAnsi="Arial Narrow" w:cs="Arial"/>
                <w:sz w:val="18"/>
                <w:szCs w:val="18"/>
              </w:rPr>
              <w:t>Berlumpur</w:t>
            </w:r>
          </w:p>
        </w:tc>
        <w:tc>
          <w:tcPr>
            <w:tcW w:w="1030" w:type="pct"/>
          </w:tcPr>
          <w:p w:rsidR="002F7B3B" w:rsidRPr="002F7B3B" w:rsidRDefault="002F7B3B" w:rsidP="009D242A">
            <w:pPr>
              <w:autoSpaceDE w:val="0"/>
              <w:autoSpaceDN w:val="0"/>
              <w:adjustRightInd w:val="0"/>
              <w:spacing w:before="20" w:after="0"/>
              <w:jc w:val="center"/>
              <w:rPr>
                <w:rFonts w:ascii="Arial Narrow" w:hAnsi="Arial Narrow" w:cs="Arial"/>
                <w:b/>
                <w:sz w:val="18"/>
                <w:szCs w:val="18"/>
              </w:rPr>
            </w:pPr>
            <w:r w:rsidRPr="002F7B3B">
              <w:rPr>
                <w:rFonts w:ascii="Arial Narrow" w:hAnsi="Arial Narrow" w:cs="Arial"/>
                <w:b/>
                <w:sz w:val="18"/>
                <w:szCs w:val="18"/>
              </w:rPr>
              <w:t>+++</w:t>
            </w:r>
          </w:p>
        </w:tc>
        <w:tc>
          <w:tcPr>
            <w:tcW w:w="1084" w:type="pct"/>
          </w:tcPr>
          <w:p w:rsidR="002F7B3B" w:rsidRPr="002F7B3B" w:rsidRDefault="002F7B3B" w:rsidP="009D242A">
            <w:pPr>
              <w:autoSpaceDE w:val="0"/>
              <w:autoSpaceDN w:val="0"/>
              <w:adjustRightInd w:val="0"/>
              <w:spacing w:before="20" w:after="0"/>
              <w:jc w:val="center"/>
              <w:rPr>
                <w:rFonts w:ascii="Arial Narrow" w:hAnsi="Arial Narrow" w:cs="Arial"/>
                <w:b/>
                <w:sz w:val="18"/>
                <w:szCs w:val="18"/>
              </w:rPr>
            </w:pPr>
            <w:r w:rsidRPr="002F7B3B">
              <w:rPr>
                <w:rFonts w:ascii="Arial Narrow" w:hAnsi="Arial Narrow" w:cs="Arial"/>
                <w:b/>
                <w:sz w:val="18"/>
                <w:szCs w:val="18"/>
              </w:rPr>
              <w:t>++</w:t>
            </w:r>
          </w:p>
        </w:tc>
        <w:tc>
          <w:tcPr>
            <w:tcW w:w="1043" w:type="pct"/>
          </w:tcPr>
          <w:p w:rsidR="002F7B3B" w:rsidRPr="002F7B3B" w:rsidRDefault="002F7B3B" w:rsidP="009D242A">
            <w:pPr>
              <w:autoSpaceDE w:val="0"/>
              <w:autoSpaceDN w:val="0"/>
              <w:adjustRightInd w:val="0"/>
              <w:spacing w:before="20" w:after="0"/>
              <w:jc w:val="center"/>
              <w:rPr>
                <w:rFonts w:ascii="Arial Narrow" w:hAnsi="Arial Narrow" w:cs="Arial"/>
                <w:b/>
                <w:sz w:val="18"/>
                <w:szCs w:val="18"/>
              </w:rPr>
            </w:pPr>
            <w:r w:rsidRPr="002F7B3B">
              <w:rPr>
                <w:rFonts w:ascii="Arial Narrow" w:hAnsi="Arial Narrow" w:cs="Arial"/>
                <w:b/>
                <w:sz w:val="18"/>
                <w:szCs w:val="18"/>
              </w:rPr>
              <w:t>+</w:t>
            </w:r>
          </w:p>
        </w:tc>
      </w:tr>
      <w:tr w:rsidR="002F7B3B" w:rsidRPr="002F7B3B" w:rsidTr="00416441">
        <w:trPr>
          <w:trHeight w:val="57"/>
        </w:trPr>
        <w:tc>
          <w:tcPr>
            <w:tcW w:w="540" w:type="pct"/>
          </w:tcPr>
          <w:p w:rsidR="002F7B3B" w:rsidRPr="002F7B3B" w:rsidRDefault="002F7B3B" w:rsidP="009D242A">
            <w:pPr>
              <w:autoSpaceDE w:val="0"/>
              <w:autoSpaceDN w:val="0"/>
              <w:adjustRightInd w:val="0"/>
              <w:spacing w:before="20" w:after="0"/>
              <w:jc w:val="center"/>
              <w:rPr>
                <w:rFonts w:ascii="Arial Narrow" w:hAnsi="Arial Narrow" w:cs="Arial"/>
                <w:sz w:val="18"/>
                <w:szCs w:val="18"/>
              </w:rPr>
            </w:pPr>
          </w:p>
        </w:tc>
        <w:tc>
          <w:tcPr>
            <w:tcW w:w="1303" w:type="pct"/>
          </w:tcPr>
          <w:p w:rsidR="002F7B3B" w:rsidRPr="002F7B3B" w:rsidRDefault="002F7B3B" w:rsidP="009D242A">
            <w:pPr>
              <w:pStyle w:val="ListParagraph"/>
              <w:numPr>
                <w:ilvl w:val="0"/>
                <w:numId w:val="19"/>
              </w:numPr>
              <w:autoSpaceDE w:val="0"/>
              <w:autoSpaceDN w:val="0"/>
              <w:adjustRightInd w:val="0"/>
              <w:spacing w:before="20" w:after="0"/>
              <w:ind w:left="260" w:hanging="260"/>
              <w:contextualSpacing w:val="0"/>
              <w:rPr>
                <w:rFonts w:ascii="Arial Narrow" w:hAnsi="Arial Narrow" w:cs="Arial"/>
                <w:sz w:val="18"/>
                <w:szCs w:val="18"/>
              </w:rPr>
            </w:pPr>
            <w:r w:rsidRPr="002F7B3B">
              <w:rPr>
                <w:rFonts w:ascii="Arial Narrow" w:hAnsi="Arial Narrow" w:cs="Arial"/>
                <w:sz w:val="18"/>
                <w:szCs w:val="18"/>
              </w:rPr>
              <w:t>Berpasir</w:t>
            </w:r>
          </w:p>
        </w:tc>
        <w:tc>
          <w:tcPr>
            <w:tcW w:w="1030" w:type="pct"/>
          </w:tcPr>
          <w:p w:rsidR="002F7B3B" w:rsidRPr="002F7B3B" w:rsidRDefault="002F7B3B" w:rsidP="009D242A">
            <w:pPr>
              <w:autoSpaceDE w:val="0"/>
              <w:autoSpaceDN w:val="0"/>
              <w:adjustRightInd w:val="0"/>
              <w:spacing w:before="20" w:after="0"/>
              <w:jc w:val="center"/>
              <w:rPr>
                <w:rFonts w:ascii="Arial Narrow" w:hAnsi="Arial Narrow" w:cs="Arial"/>
                <w:b/>
                <w:sz w:val="18"/>
                <w:szCs w:val="18"/>
              </w:rPr>
            </w:pPr>
            <w:r w:rsidRPr="002F7B3B">
              <w:rPr>
                <w:rFonts w:ascii="Arial Narrow" w:hAnsi="Arial Narrow" w:cs="Arial"/>
                <w:b/>
                <w:sz w:val="18"/>
                <w:szCs w:val="18"/>
              </w:rPr>
              <w:t>+</w:t>
            </w:r>
          </w:p>
        </w:tc>
        <w:tc>
          <w:tcPr>
            <w:tcW w:w="1084" w:type="pct"/>
          </w:tcPr>
          <w:p w:rsidR="002F7B3B" w:rsidRPr="002F7B3B" w:rsidRDefault="002F7B3B" w:rsidP="009D242A">
            <w:pPr>
              <w:autoSpaceDE w:val="0"/>
              <w:autoSpaceDN w:val="0"/>
              <w:adjustRightInd w:val="0"/>
              <w:spacing w:before="20" w:after="0"/>
              <w:jc w:val="center"/>
              <w:rPr>
                <w:rFonts w:ascii="Arial Narrow" w:hAnsi="Arial Narrow" w:cs="Arial"/>
                <w:b/>
                <w:sz w:val="18"/>
                <w:szCs w:val="18"/>
              </w:rPr>
            </w:pPr>
            <w:r w:rsidRPr="002F7B3B">
              <w:rPr>
                <w:rFonts w:ascii="Arial Narrow" w:hAnsi="Arial Narrow" w:cs="Arial"/>
                <w:b/>
                <w:sz w:val="18"/>
                <w:szCs w:val="18"/>
              </w:rPr>
              <w:t>+</w:t>
            </w:r>
          </w:p>
        </w:tc>
        <w:tc>
          <w:tcPr>
            <w:tcW w:w="1043" w:type="pct"/>
          </w:tcPr>
          <w:p w:rsidR="002F7B3B" w:rsidRPr="002F7B3B" w:rsidRDefault="002F7B3B" w:rsidP="009D242A">
            <w:pPr>
              <w:autoSpaceDE w:val="0"/>
              <w:autoSpaceDN w:val="0"/>
              <w:adjustRightInd w:val="0"/>
              <w:spacing w:before="20" w:after="0"/>
              <w:jc w:val="center"/>
              <w:rPr>
                <w:rFonts w:ascii="Arial Narrow" w:hAnsi="Arial Narrow" w:cs="Arial"/>
                <w:b/>
                <w:sz w:val="18"/>
                <w:szCs w:val="18"/>
              </w:rPr>
            </w:pPr>
            <w:r w:rsidRPr="002F7B3B">
              <w:rPr>
                <w:rFonts w:ascii="Arial Narrow" w:hAnsi="Arial Narrow" w:cs="Arial"/>
                <w:b/>
                <w:sz w:val="18"/>
                <w:szCs w:val="18"/>
              </w:rPr>
              <w:t>++</w:t>
            </w:r>
          </w:p>
        </w:tc>
      </w:tr>
      <w:tr w:rsidR="002F7B3B" w:rsidRPr="002F7B3B" w:rsidTr="00416441">
        <w:trPr>
          <w:trHeight w:val="57"/>
        </w:trPr>
        <w:tc>
          <w:tcPr>
            <w:tcW w:w="540" w:type="pct"/>
          </w:tcPr>
          <w:p w:rsidR="002F7B3B" w:rsidRPr="002F7B3B" w:rsidRDefault="002F7B3B" w:rsidP="009D242A">
            <w:pPr>
              <w:autoSpaceDE w:val="0"/>
              <w:autoSpaceDN w:val="0"/>
              <w:adjustRightInd w:val="0"/>
              <w:spacing w:before="20" w:after="0"/>
              <w:jc w:val="center"/>
              <w:rPr>
                <w:rFonts w:ascii="Arial Narrow" w:hAnsi="Arial Narrow" w:cs="Arial"/>
                <w:sz w:val="18"/>
                <w:szCs w:val="18"/>
              </w:rPr>
            </w:pPr>
          </w:p>
        </w:tc>
        <w:tc>
          <w:tcPr>
            <w:tcW w:w="1303" w:type="pct"/>
          </w:tcPr>
          <w:p w:rsidR="002F7B3B" w:rsidRPr="002F7B3B" w:rsidRDefault="002F7B3B" w:rsidP="009D242A">
            <w:pPr>
              <w:pStyle w:val="ListParagraph"/>
              <w:numPr>
                <w:ilvl w:val="0"/>
                <w:numId w:val="19"/>
              </w:numPr>
              <w:autoSpaceDE w:val="0"/>
              <w:autoSpaceDN w:val="0"/>
              <w:adjustRightInd w:val="0"/>
              <w:spacing w:before="20" w:after="0"/>
              <w:ind w:left="260" w:hanging="260"/>
              <w:contextualSpacing w:val="0"/>
              <w:rPr>
                <w:rFonts w:ascii="Arial Narrow" w:hAnsi="Arial Narrow" w:cs="Arial"/>
                <w:sz w:val="18"/>
                <w:szCs w:val="18"/>
              </w:rPr>
            </w:pPr>
            <w:r w:rsidRPr="002F7B3B">
              <w:rPr>
                <w:rFonts w:ascii="Arial Narrow" w:hAnsi="Arial Narrow" w:cs="Arial"/>
                <w:sz w:val="18"/>
                <w:szCs w:val="18"/>
              </w:rPr>
              <w:t>Berbatu</w:t>
            </w:r>
          </w:p>
        </w:tc>
        <w:tc>
          <w:tcPr>
            <w:tcW w:w="1030" w:type="pct"/>
          </w:tcPr>
          <w:p w:rsidR="002F7B3B" w:rsidRPr="002F7B3B" w:rsidRDefault="002F7B3B" w:rsidP="009D242A">
            <w:pPr>
              <w:autoSpaceDE w:val="0"/>
              <w:autoSpaceDN w:val="0"/>
              <w:adjustRightInd w:val="0"/>
              <w:spacing w:before="20" w:after="0"/>
              <w:jc w:val="center"/>
              <w:rPr>
                <w:rFonts w:ascii="Arial Narrow" w:hAnsi="Arial Narrow" w:cs="Arial"/>
                <w:b/>
                <w:sz w:val="18"/>
                <w:szCs w:val="18"/>
              </w:rPr>
            </w:pPr>
            <w:r w:rsidRPr="002F7B3B">
              <w:rPr>
                <w:rFonts w:ascii="Arial Narrow" w:hAnsi="Arial Narrow" w:cs="Arial"/>
                <w:b/>
                <w:sz w:val="18"/>
                <w:szCs w:val="18"/>
              </w:rPr>
              <w:t>++</w:t>
            </w:r>
          </w:p>
        </w:tc>
        <w:tc>
          <w:tcPr>
            <w:tcW w:w="1084" w:type="pct"/>
          </w:tcPr>
          <w:p w:rsidR="002F7B3B" w:rsidRPr="002F7B3B" w:rsidRDefault="002F7B3B" w:rsidP="009D242A">
            <w:pPr>
              <w:autoSpaceDE w:val="0"/>
              <w:autoSpaceDN w:val="0"/>
              <w:adjustRightInd w:val="0"/>
              <w:spacing w:before="20" w:after="0"/>
              <w:jc w:val="center"/>
              <w:rPr>
                <w:rFonts w:ascii="Arial Narrow" w:hAnsi="Arial Narrow" w:cs="Arial"/>
                <w:b/>
                <w:sz w:val="18"/>
                <w:szCs w:val="18"/>
              </w:rPr>
            </w:pPr>
            <w:r w:rsidRPr="002F7B3B">
              <w:rPr>
                <w:rFonts w:ascii="Arial Narrow" w:hAnsi="Arial Narrow" w:cs="Arial"/>
                <w:b/>
                <w:sz w:val="18"/>
                <w:szCs w:val="18"/>
              </w:rPr>
              <w:t>+++</w:t>
            </w:r>
          </w:p>
        </w:tc>
        <w:tc>
          <w:tcPr>
            <w:tcW w:w="1043" w:type="pct"/>
          </w:tcPr>
          <w:p w:rsidR="002F7B3B" w:rsidRPr="002F7B3B" w:rsidRDefault="002F7B3B" w:rsidP="009D242A">
            <w:pPr>
              <w:autoSpaceDE w:val="0"/>
              <w:autoSpaceDN w:val="0"/>
              <w:adjustRightInd w:val="0"/>
              <w:spacing w:before="20" w:after="0"/>
              <w:jc w:val="center"/>
              <w:rPr>
                <w:rFonts w:ascii="Arial Narrow" w:hAnsi="Arial Narrow" w:cs="Arial"/>
                <w:b/>
                <w:sz w:val="18"/>
                <w:szCs w:val="18"/>
              </w:rPr>
            </w:pPr>
            <w:r w:rsidRPr="002F7B3B">
              <w:rPr>
                <w:rFonts w:ascii="Arial Narrow" w:hAnsi="Arial Narrow" w:cs="Arial"/>
                <w:b/>
                <w:sz w:val="18"/>
                <w:szCs w:val="18"/>
              </w:rPr>
              <w:t>+++</w:t>
            </w:r>
          </w:p>
        </w:tc>
      </w:tr>
      <w:tr w:rsidR="002F7B3B" w:rsidRPr="002F7B3B" w:rsidTr="00416441">
        <w:trPr>
          <w:trHeight w:val="57"/>
        </w:trPr>
        <w:tc>
          <w:tcPr>
            <w:tcW w:w="540" w:type="pct"/>
          </w:tcPr>
          <w:p w:rsidR="002F7B3B" w:rsidRPr="002F7B3B" w:rsidRDefault="002F7B3B" w:rsidP="009D242A">
            <w:pPr>
              <w:autoSpaceDE w:val="0"/>
              <w:autoSpaceDN w:val="0"/>
              <w:adjustRightInd w:val="0"/>
              <w:spacing w:before="20" w:after="0"/>
              <w:jc w:val="center"/>
              <w:rPr>
                <w:rFonts w:ascii="Arial Narrow" w:hAnsi="Arial Narrow" w:cs="Arial"/>
                <w:sz w:val="18"/>
                <w:szCs w:val="18"/>
              </w:rPr>
            </w:pPr>
          </w:p>
        </w:tc>
        <w:tc>
          <w:tcPr>
            <w:tcW w:w="1303" w:type="pct"/>
          </w:tcPr>
          <w:p w:rsidR="002F7B3B" w:rsidRPr="002F7B3B" w:rsidRDefault="002F7B3B" w:rsidP="009D242A">
            <w:pPr>
              <w:pStyle w:val="ListParagraph"/>
              <w:numPr>
                <w:ilvl w:val="0"/>
                <w:numId w:val="19"/>
              </w:numPr>
              <w:autoSpaceDE w:val="0"/>
              <w:autoSpaceDN w:val="0"/>
              <w:adjustRightInd w:val="0"/>
              <w:spacing w:before="20" w:after="0"/>
              <w:ind w:left="260" w:hanging="260"/>
              <w:contextualSpacing w:val="0"/>
              <w:rPr>
                <w:rFonts w:ascii="Arial Narrow" w:hAnsi="Arial Narrow" w:cs="Arial"/>
                <w:sz w:val="18"/>
                <w:szCs w:val="18"/>
              </w:rPr>
            </w:pPr>
            <w:r w:rsidRPr="002F7B3B">
              <w:rPr>
                <w:rFonts w:ascii="Arial Narrow" w:hAnsi="Arial Narrow" w:cs="Arial"/>
                <w:sz w:val="18"/>
                <w:szCs w:val="18"/>
              </w:rPr>
              <w:t>Berkoral</w:t>
            </w:r>
          </w:p>
        </w:tc>
        <w:tc>
          <w:tcPr>
            <w:tcW w:w="1030" w:type="pct"/>
          </w:tcPr>
          <w:p w:rsidR="002F7B3B" w:rsidRPr="002F7B3B" w:rsidRDefault="002F7B3B" w:rsidP="009D242A">
            <w:pPr>
              <w:autoSpaceDE w:val="0"/>
              <w:autoSpaceDN w:val="0"/>
              <w:adjustRightInd w:val="0"/>
              <w:spacing w:before="20" w:after="0"/>
              <w:jc w:val="center"/>
              <w:rPr>
                <w:rFonts w:ascii="Arial Narrow" w:hAnsi="Arial Narrow" w:cs="Arial"/>
                <w:b/>
                <w:sz w:val="18"/>
                <w:szCs w:val="18"/>
              </w:rPr>
            </w:pPr>
            <w:r w:rsidRPr="002F7B3B">
              <w:rPr>
                <w:rFonts w:ascii="Arial Narrow" w:hAnsi="Arial Narrow" w:cs="Arial"/>
                <w:b/>
                <w:sz w:val="18"/>
                <w:szCs w:val="18"/>
              </w:rPr>
              <w:t>+</w:t>
            </w:r>
          </w:p>
        </w:tc>
        <w:tc>
          <w:tcPr>
            <w:tcW w:w="1084" w:type="pct"/>
          </w:tcPr>
          <w:p w:rsidR="002F7B3B" w:rsidRPr="002F7B3B" w:rsidRDefault="002F7B3B" w:rsidP="009D242A">
            <w:pPr>
              <w:autoSpaceDE w:val="0"/>
              <w:autoSpaceDN w:val="0"/>
              <w:adjustRightInd w:val="0"/>
              <w:spacing w:before="20" w:after="0"/>
              <w:jc w:val="center"/>
              <w:rPr>
                <w:rFonts w:ascii="Arial Narrow" w:hAnsi="Arial Narrow" w:cs="Arial"/>
                <w:b/>
                <w:sz w:val="18"/>
                <w:szCs w:val="18"/>
              </w:rPr>
            </w:pPr>
            <w:r w:rsidRPr="002F7B3B">
              <w:rPr>
                <w:rFonts w:ascii="Arial Narrow" w:hAnsi="Arial Narrow" w:cs="Arial"/>
                <w:b/>
                <w:sz w:val="18"/>
                <w:szCs w:val="18"/>
              </w:rPr>
              <w:t>+</w:t>
            </w:r>
          </w:p>
        </w:tc>
        <w:tc>
          <w:tcPr>
            <w:tcW w:w="1043" w:type="pct"/>
          </w:tcPr>
          <w:p w:rsidR="002F7B3B" w:rsidRPr="002F7B3B" w:rsidRDefault="002F7B3B" w:rsidP="009D242A">
            <w:pPr>
              <w:autoSpaceDE w:val="0"/>
              <w:autoSpaceDN w:val="0"/>
              <w:adjustRightInd w:val="0"/>
              <w:spacing w:before="20" w:after="0"/>
              <w:jc w:val="center"/>
              <w:rPr>
                <w:rFonts w:ascii="Arial Narrow" w:hAnsi="Arial Narrow" w:cs="Arial"/>
                <w:b/>
                <w:sz w:val="18"/>
                <w:szCs w:val="18"/>
              </w:rPr>
            </w:pPr>
            <w:r w:rsidRPr="002F7B3B">
              <w:rPr>
                <w:rFonts w:ascii="Arial Narrow" w:hAnsi="Arial Narrow" w:cs="Arial"/>
                <w:b/>
                <w:sz w:val="18"/>
                <w:szCs w:val="18"/>
              </w:rPr>
              <w:t>+</w:t>
            </w:r>
          </w:p>
        </w:tc>
      </w:tr>
    </w:tbl>
    <w:p w:rsidR="00330821" w:rsidRPr="00D70E2E" w:rsidRDefault="00D70E2E" w:rsidP="00B72310">
      <w:pPr>
        <w:spacing w:after="0" w:line="240" w:lineRule="auto"/>
        <w:jc w:val="both"/>
        <w:rPr>
          <w:rFonts w:ascii="Arial Narrow" w:hAnsi="Arial Narrow" w:cs="Times New Roman"/>
          <w:sz w:val="24"/>
          <w:szCs w:val="24"/>
        </w:rPr>
      </w:pPr>
      <w:r w:rsidRPr="00D70E2E">
        <w:rPr>
          <w:rFonts w:ascii="Arial Narrow" w:hAnsi="Arial Narrow" w:cs="Times New Roman"/>
          <w:sz w:val="24"/>
          <w:szCs w:val="24"/>
        </w:rPr>
        <w:t>Ket</w:t>
      </w:r>
      <w:r>
        <w:rPr>
          <w:rFonts w:ascii="Arial Narrow" w:hAnsi="Arial Narrow" w:cs="Times New Roman"/>
          <w:sz w:val="24"/>
          <w:szCs w:val="24"/>
        </w:rPr>
        <w:t xml:space="preserve"> :</w:t>
      </w:r>
      <w:r w:rsidRPr="00330D47">
        <w:rPr>
          <w:rFonts w:ascii="Arial Narrow" w:hAnsi="Arial Narrow" w:cs="Times New Roman"/>
          <w:b/>
          <w:sz w:val="24"/>
          <w:szCs w:val="24"/>
        </w:rPr>
        <w:t>+++</w:t>
      </w:r>
      <w:r>
        <w:rPr>
          <w:rFonts w:ascii="Arial Narrow" w:hAnsi="Arial Narrow" w:cs="Times New Roman"/>
          <w:sz w:val="24"/>
          <w:szCs w:val="24"/>
        </w:rPr>
        <w:t xml:space="preserve">(banyak), </w:t>
      </w:r>
      <w:r w:rsidRPr="00330D47">
        <w:rPr>
          <w:rFonts w:ascii="Arial Narrow" w:hAnsi="Arial Narrow" w:cs="Times New Roman"/>
          <w:b/>
          <w:sz w:val="24"/>
          <w:szCs w:val="24"/>
        </w:rPr>
        <w:t>++</w:t>
      </w:r>
      <w:r>
        <w:rPr>
          <w:rFonts w:ascii="Arial Narrow" w:hAnsi="Arial Narrow" w:cs="Times New Roman"/>
          <w:sz w:val="24"/>
          <w:szCs w:val="24"/>
        </w:rPr>
        <w:t xml:space="preserve">(sedang), </w:t>
      </w:r>
      <w:r w:rsidRPr="00330D47">
        <w:rPr>
          <w:rFonts w:ascii="Arial Narrow" w:hAnsi="Arial Narrow" w:cs="Times New Roman"/>
          <w:b/>
          <w:sz w:val="24"/>
          <w:szCs w:val="24"/>
        </w:rPr>
        <w:t>+</w:t>
      </w:r>
      <w:r>
        <w:rPr>
          <w:rFonts w:ascii="Arial Narrow" w:hAnsi="Arial Narrow" w:cs="Times New Roman"/>
          <w:sz w:val="24"/>
          <w:szCs w:val="24"/>
        </w:rPr>
        <w:t>(sedikit).</w:t>
      </w:r>
    </w:p>
    <w:p w:rsidR="00330821" w:rsidRPr="00AD6728" w:rsidRDefault="00AD6728" w:rsidP="00AD6728">
      <w:pPr>
        <w:spacing w:after="0" w:line="240" w:lineRule="auto"/>
        <w:ind w:firstLine="720"/>
        <w:jc w:val="both"/>
        <w:rPr>
          <w:rFonts w:ascii="Arial Narrow" w:hAnsi="Arial Narrow" w:cs="Arial"/>
          <w:sz w:val="24"/>
          <w:szCs w:val="24"/>
        </w:rPr>
      </w:pPr>
      <w:r w:rsidRPr="00AD6728">
        <w:rPr>
          <w:rFonts w:ascii="Arial Narrow" w:hAnsi="Arial Narrow" w:cs="Arial"/>
          <w:sz w:val="24"/>
          <w:szCs w:val="24"/>
        </w:rPr>
        <w:t xml:space="preserve">Tingginya suhu rata-rata pada mangrove rusak kemungkinan besar disebabkan karena </w:t>
      </w:r>
      <w:r w:rsidRPr="00AD6728">
        <w:rPr>
          <w:rFonts w:ascii="Arial Narrow" w:hAnsi="Arial Narrow" w:cs="Arial"/>
          <w:sz w:val="24"/>
          <w:szCs w:val="24"/>
        </w:rPr>
        <w:lastRenderedPageBreak/>
        <w:t xml:space="preserve">kondisi tutupan lahan mangrove rusak yang tidak terlalu rapat dan rendahnya jumlah individu mangrove tersebut.Berbeda halnya pada mangrove alami dan rehabilitasi yang memiliki jumlah individu mangrove lebih banyak bila dibandingkan dengan mangrove rusak. Nilai pH yang sama terhadap ketiga kondisi mangrove kemungkinan disebabkan karena faktor lingkungan seperti sifat fisik tanah, kandungan air laut dan lain sebagainya. Dapat diketahui bahwa bedanya kondisi mangrove tidak berpengaruh terhadap kandungan pH tanah.Tingginya kandungan lumpur pada mangrove alami bila dibandingkan dengan mangrove rehabilitasi dan rusak menunjukkan bahwa kemampuan mangrove sebagai pengendapan lumpur dapat dipengaruhi oleh kondisi mangrove tersebut.Secara garis besar dapat diketahui bahwa adanya degradasi lahan mangrove dapat berpengaruh kaitannya terhadap fungsi mangrove tersebut sebagai pengendapan lumpur, dan menciptakan iklim mikro. Hasil penelitian yang </w:t>
      </w:r>
      <w:r w:rsidRPr="008135A6">
        <w:rPr>
          <w:rFonts w:ascii="Arial Narrow" w:hAnsi="Arial Narrow" w:cs="Arial"/>
          <w:sz w:val="24"/>
          <w:szCs w:val="24"/>
        </w:rPr>
        <w:t>dilakukan Wiyanto, (2001) menunjukkan hasil yang sama</w:t>
      </w:r>
      <w:r w:rsidRPr="00AD6728">
        <w:rPr>
          <w:rFonts w:ascii="Arial Narrow" w:hAnsi="Arial Narrow" w:cs="Arial"/>
          <w:sz w:val="24"/>
          <w:szCs w:val="24"/>
        </w:rPr>
        <w:t xml:space="preserve"> pada mangrove alami. Mangrove dengan kondisi yang masih terjaga cenderung memiliki suhu berkisar antara 29-30</w:t>
      </w:r>
      <w:r w:rsidRPr="00AD6728">
        <w:rPr>
          <w:rFonts w:ascii="Arial Narrow" w:hAnsi="Arial Narrow" w:cs="Arial"/>
          <w:sz w:val="24"/>
          <w:szCs w:val="24"/>
          <w:vertAlign w:val="superscript"/>
        </w:rPr>
        <w:t>0</w:t>
      </w:r>
      <w:r w:rsidRPr="00AD6728">
        <w:rPr>
          <w:rFonts w:ascii="Arial Narrow" w:hAnsi="Arial Narrow" w:cs="Arial"/>
          <w:sz w:val="24"/>
          <w:szCs w:val="24"/>
        </w:rPr>
        <w:t>C dengan pH antara 5,1-5,6 dan kondisi subsrat yang lebih dominan berlumpur. Mangrove dengan kondisi yang demikian, masih dapat mendukung pertumbuhan vegetasi mangrove</w:t>
      </w:r>
      <w:r w:rsidRPr="00AD6728">
        <w:rPr>
          <w:rFonts w:ascii="Arial Narrow" w:hAnsi="Arial Narrow"/>
          <w:sz w:val="24"/>
          <w:szCs w:val="24"/>
        </w:rPr>
        <w:t>.</w:t>
      </w:r>
    </w:p>
    <w:p w:rsidR="00C72863" w:rsidRDefault="00C72863" w:rsidP="00AD6728">
      <w:pPr>
        <w:spacing w:after="0" w:line="240" w:lineRule="auto"/>
        <w:rPr>
          <w:rFonts w:ascii="Arial Narrow" w:hAnsi="Arial Narrow" w:cs="Times New Roman"/>
          <w:b/>
          <w:sz w:val="24"/>
          <w:szCs w:val="24"/>
        </w:rPr>
      </w:pPr>
      <w:r>
        <w:rPr>
          <w:rFonts w:ascii="Arial Narrow" w:hAnsi="Arial Narrow" w:cs="Times New Roman"/>
          <w:b/>
          <w:sz w:val="24"/>
          <w:szCs w:val="24"/>
        </w:rPr>
        <w:t>Bentuk Pemanfaatan Mangrove</w:t>
      </w:r>
    </w:p>
    <w:p w:rsidR="009D242A" w:rsidRDefault="009D242A" w:rsidP="009D242A">
      <w:pPr>
        <w:spacing w:after="0" w:line="240" w:lineRule="auto"/>
        <w:ind w:firstLine="720"/>
        <w:rPr>
          <w:rFonts w:ascii="Arial Narrow" w:hAnsi="Arial Narrow" w:cs="Times New Roman"/>
          <w:sz w:val="24"/>
          <w:szCs w:val="24"/>
        </w:rPr>
      </w:pPr>
      <w:r>
        <w:rPr>
          <w:rFonts w:ascii="Arial Narrow" w:hAnsi="Arial Narrow" w:cs="Times New Roman"/>
          <w:sz w:val="24"/>
          <w:szCs w:val="24"/>
        </w:rPr>
        <w:t>Dari hasil wawancara, dapat diketahui berbagai bentuk pemanfaatan didalam mangrove antara lain :</w:t>
      </w:r>
    </w:p>
    <w:p w:rsidR="009D242A" w:rsidRDefault="009D242A" w:rsidP="009D242A">
      <w:pPr>
        <w:spacing w:after="0" w:line="240" w:lineRule="auto"/>
        <w:jc w:val="both"/>
        <w:rPr>
          <w:rFonts w:ascii="Arial Narrow" w:hAnsi="Arial Narrow" w:cs="Times New Roman"/>
          <w:sz w:val="24"/>
          <w:szCs w:val="24"/>
        </w:rPr>
      </w:pPr>
      <w:r>
        <w:rPr>
          <w:rFonts w:ascii="Arial Narrow" w:hAnsi="Arial Narrow" w:cs="Times New Roman"/>
          <w:sz w:val="24"/>
          <w:szCs w:val="24"/>
        </w:rPr>
        <w:t>Tabel 4.4. Bentuk Pemanfaatan Mangrove</w:t>
      </w:r>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728"/>
        <w:gridCol w:w="473"/>
        <w:gridCol w:w="483"/>
        <w:gridCol w:w="493"/>
        <w:gridCol w:w="473"/>
        <w:gridCol w:w="483"/>
        <w:gridCol w:w="493"/>
      </w:tblGrid>
      <w:tr w:rsidR="009D242A" w:rsidRPr="006932DE" w:rsidTr="00416441">
        <w:trPr>
          <w:trHeight w:val="422"/>
        </w:trPr>
        <w:tc>
          <w:tcPr>
            <w:tcW w:w="1868" w:type="pct"/>
            <w:vMerge w:val="restart"/>
            <w:tcBorders>
              <w:top w:val="single" w:sz="4" w:space="0" w:color="auto"/>
              <w:bottom w:val="nil"/>
            </w:tcBorders>
          </w:tcPr>
          <w:p w:rsidR="009D242A" w:rsidRPr="006932DE" w:rsidRDefault="009D242A" w:rsidP="00416441">
            <w:pPr>
              <w:spacing w:after="0"/>
              <w:jc w:val="center"/>
              <w:rPr>
                <w:rFonts w:ascii="Arial Narrow" w:hAnsi="Arial Narrow" w:cs="Arial"/>
                <w:b/>
                <w:sz w:val="20"/>
                <w:szCs w:val="20"/>
              </w:rPr>
            </w:pPr>
            <w:r w:rsidRPr="006932DE">
              <w:rPr>
                <w:rFonts w:ascii="Arial Narrow" w:hAnsi="Arial Narrow" w:cs="Arial"/>
                <w:b/>
                <w:sz w:val="20"/>
                <w:szCs w:val="20"/>
              </w:rPr>
              <w:t>Kegiatan pemanfaatan</w:t>
            </w:r>
          </w:p>
        </w:tc>
        <w:tc>
          <w:tcPr>
            <w:tcW w:w="1566" w:type="pct"/>
            <w:gridSpan w:val="3"/>
            <w:tcBorders>
              <w:top w:val="single" w:sz="4" w:space="0" w:color="auto"/>
              <w:bottom w:val="single" w:sz="4" w:space="0" w:color="auto"/>
            </w:tcBorders>
          </w:tcPr>
          <w:p w:rsidR="009D242A" w:rsidRPr="006932DE" w:rsidRDefault="009D242A" w:rsidP="00416441">
            <w:pPr>
              <w:spacing w:after="0"/>
              <w:jc w:val="center"/>
              <w:rPr>
                <w:rFonts w:ascii="Arial Narrow" w:hAnsi="Arial Narrow" w:cs="Arial"/>
                <w:b/>
                <w:sz w:val="20"/>
                <w:szCs w:val="20"/>
              </w:rPr>
            </w:pPr>
            <w:r w:rsidRPr="006932DE">
              <w:rPr>
                <w:rFonts w:ascii="Arial Narrow" w:hAnsi="Arial Narrow" w:cs="Arial"/>
                <w:b/>
                <w:sz w:val="20"/>
                <w:szCs w:val="20"/>
              </w:rPr>
              <w:t>Kondisi Mangrove</w:t>
            </w:r>
          </w:p>
        </w:tc>
        <w:tc>
          <w:tcPr>
            <w:tcW w:w="1566" w:type="pct"/>
            <w:gridSpan w:val="3"/>
            <w:tcBorders>
              <w:top w:val="single" w:sz="4" w:space="0" w:color="auto"/>
              <w:bottom w:val="single" w:sz="4" w:space="0" w:color="auto"/>
            </w:tcBorders>
          </w:tcPr>
          <w:p w:rsidR="009D242A" w:rsidRPr="006932DE" w:rsidRDefault="009D242A" w:rsidP="00416441">
            <w:pPr>
              <w:spacing w:after="0"/>
              <w:jc w:val="center"/>
              <w:rPr>
                <w:rFonts w:ascii="Arial Narrow" w:hAnsi="Arial Narrow" w:cs="Arial"/>
                <w:b/>
                <w:sz w:val="20"/>
                <w:szCs w:val="20"/>
              </w:rPr>
            </w:pPr>
            <w:r w:rsidRPr="006932DE">
              <w:rPr>
                <w:rFonts w:ascii="Arial Narrow" w:hAnsi="Arial Narrow" w:cs="Arial"/>
                <w:b/>
                <w:sz w:val="20"/>
                <w:szCs w:val="20"/>
              </w:rPr>
              <w:t>Persentase (%)</w:t>
            </w:r>
          </w:p>
        </w:tc>
      </w:tr>
      <w:tr w:rsidR="009D242A" w:rsidRPr="006932DE" w:rsidTr="00416441">
        <w:trPr>
          <w:trHeight w:val="273"/>
        </w:trPr>
        <w:tc>
          <w:tcPr>
            <w:tcW w:w="1868" w:type="pct"/>
            <w:vMerge/>
            <w:tcBorders>
              <w:top w:val="nil"/>
              <w:bottom w:val="single" w:sz="4" w:space="0" w:color="auto"/>
            </w:tcBorders>
          </w:tcPr>
          <w:p w:rsidR="009D242A" w:rsidRPr="006932DE" w:rsidRDefault="009D242A" w:rsidP="00416441">
            <w:pPr>
              <w:spacing w:after="0"/>
              <w:jc w:val="center"/>
              <w:rPr>
                <w:rFonts w:ascii="Arial Narrow" w:hAnsi="Arial Narrow" w:cs="Arial"/>
                <w:b/>
                <w:sz w:val="20"/>
                <w:szCs w:val="20"/>
              </w:rPr>
            </w:pPr>
          </w:p>
        </w:tc>
        <w:tc>
          <w:tcPr>
            <w:tcW w:w="511" w:type="pct"/>
            <w:tcBorders>
              <w:top w:val="single" w:sz="4" w:space="0" w:color="auto"/>
              <w:bottom w:val="single" w:sz="4" w:space="0" w:color="auto"/>
            </w:tcBorders>
          </w:tcPr>
          <w:p w:rsidR="009D242A" w:rsidRPr="006932DE" w:rsidRDefault="009D242A" w:rsidP="00416441">
            <w:pPr>
              <w:spacing w:after="0"/>
              <w:jc w:val="center"/>
              <w:rPr>
                <w:rFonts w:ascii="Arial Narrow" w:hAnsi="Arial Narrow" w:cs="Arial"/>
                <w:b/>
                <w:sz w:val="20"/>
                <w:szCs w:val="20"/>
              </w:rPr>
            </w:pPr>
            <w:r w:rsidRPr="006932DE">
              <w:rPr>
                <w:rFonts w:ascii="Arial Narrow" w:hAnsi="Arial Narrow" w:cs="Arial"/>
                <w:b/>
                <w:sz w:val="20"/>
                <w:szCs w:val="20"/>
              </w:rPr>
              <w:t>AL</w:t>
            </w:r>
          </w:p>
        </w:tc>
        <w:tc>
          <w:tcPr>
            <w:tcW w:w="522" w:type="pct"/>
            <w:tcBorders>
              <w:top w:val="single" w:sz="4" w:space="0" w:color="auto"/>
              <w:bottom w:val="single" w:sz="4" w:space="0" w:color="auto"/>
            </w:tcBorders>
          </w:tcPr>
          <w:p w:rsidR="009D242A" w:rsidRPr="006932DE" w:rsidRDefault="009D242A" w:rsidP="00416441">
            <w:pPr>
              <w:spacing w:after="0"/>
              <w:jc w:val="center"/>
              <w:rPr>
                <w:rFonts w:ascii="Arial Narrow" w:hAnsi="Arial Narrow" w:cs="Arial"/>
                <w:b/>
                <w:sz w:val="20"/>
                <w:szCs w:val="20"/>
              </w:rPr>
            </w:pPr>
            <w:r w:rsidRPr="006932DE">
              <w:rPr>
                <w:rFonts w:ascii="Arial Narrow" w:hAnsi="Arial Narrow" w:cs="Arial"/>
                <w:b/>
                <w:sz w:val="20"/>
                <w:szCs w:val="20"/>
              </w:rPr>
              <w:t>RE</w:t>
            </w:r>
          </w:p>
        </w:tc>
        <w:tc>
          <w:tcPr>
            <w:tcW w:w="533" w:type="pct"/>
            <w:tcBorders>
              <w:top w:val="single" w:sz="4" w:space="0" w:color="auto"/>
              <w:bottom w:val="single" w:sz="4" w:space="0" w:color="auto"/>
            </w:tcBorders>
          </w:tcPr>
          <w:p w:rsidR="009D242A" w:rsidRPr="006932DE" w:rsidRDefault="009D242A" w:rsidP="00416441">
            <w:pPr>
              <w:spacing w:after="0"/>
              <w:jc w:val="center"/>
              <w:rPr>
                <w:rFonts w:ascii="Arial Narrow" w:hAnsi="Arial Narrow" w:cs="Arial"/>
                <w:b/>
                <w:sz w:val="20"/>
                <w:szCs w:val="20"/>
              </w:rPr>
            </w:pPr>
            <w:r w:rsidRPr="006932DE">
              <w:rPr>
                <w:rFonts w:ascii="Arial Narrow" w:hAnsi="Arial Narrow" w:cs="Arial"/>
                <w:b/>
                <w:sz w:val="20"/>
                <w:szCs w:val="20"/>
              </w:rPr>
              <w:t>RU</w:t>
            </w:r>
          </w:p>
        </w:tc>
        <w:tc>
          <w:tcPr>
            <w:tcW w:w="511" w:type="pct"/>
            <w:tcBorders>
              <w:top w:val="single" w:sz="4" w:space="0" w:color="auto"/>
              <w:bottom w:val="single" w:sz="4" w:space="0" w:color="auto"/>
            </w:tcBorders>
          </w:tcPr>
          <w:p w:rsidR="009D242A" w:rsidRPr="006932DE" w:rsidRDefault="009D242A" w:rsidP="00416441">
            <w:pPr>
              <w:spacing w:after="0"/>
              <w:jc w:val="center"/>
              <w:rPr>
                <w:rFonts w:ascii="Arial Narrow" w:hAnsi="Arial Narrow" w:cs="Arial"/>
                <w:b/>
                <w:sz w:val="20"/>
                <w:szCs w:val="20"/>
              </w:rPr>
            </w:pPr>
            <w:r w:rsidRPr="006932DE">
              <w:rPr>
                <w:rFonts w:ascii="Arial Narrow" w:hAnsi="Arial Narrow" w:cs="Arial"/>
                <w:b/>
                <w:sz w:val="20"/>
                <w:szCs w:val="20"/>
              </w:rPr>
              <w:t>AL</w:t>
            </w:r>
          </w:p>
        </w:tc>
        <w:tc>
          <w:tcPr>
            <w:tcW w:w="522" w:type="pct"/>
            <w:tcBorders>
              <w:top w:val="single" w:sz="4" w:space="0" w:color="auto"/>
              <w:bottom w:val="single" w:sz="4" w:space="0" w:color="auto"/>
            </w:tcBorders>
          </w:tcPr>
          <w:p w:rsidR="009D242A" w:rsidRPr="006932DE" w:rsidRDefault="009D242A" w:rsidP="00416441">
            <w:pPr>
              <w:spacing w:after="0"/>
              <w:jc w:val="center"/>
              <w:rPr>
                <w:rFonts w:ascii="Arial Narrow" w:hAnsi="Arial Narrow" w:cs="Arial"/>
                <w:b/>
                <w:sz w:val="20"/>
                <w:szCs w:val="20"/>
              </w:rPr>
            </w:pPr>
            <w:r w:rsidRPr="006932DE">
              <w:rPr>
                <w:rFonts w:ascii="Arial Narrow" w:hAnsi="Arial Narrow" w:cs="Arial"/>
                <w:b/>
                <w:sz w:val="20"/>
                <w:szCs w:val="20"/>
              </w:rPr>
              <w:t>RE</w:t>
            </w:r>
          </w:p>
        </w:tc>
        <w:tc>
          <w:tcPr>
            <w:tcW w:w="533" w:type="pct"/>
            <w:tcBorders>
              <w:top w:val="single" w:sz="4" w:space="0" w:color="auto"/>
              <w:bottom w:val="single" w:sz="4" w:space="0" w:color="auto"/>
            </w:tcBorders>
          </w:tcPr>
          <w:p w:rsidR="009D242A" w:rsidRPr="006932DE" w:rsidRDefault="009D242A" w:rsidP="00416441">
            <w:pPr>
              <w:spacing w:after="0"/>
              <w:jc w:val="center"/>
              <w:rPr>
                <w:rFonts w:ascii="Arial Narrow" w:hAnsi="Arial Narrow" w:cs="Arial"/>
                <w:b/>
                <w:sz w:val="20"/>
                <w:szCs w:val="20"/>
              </w:rPr>
            </w:pPr>
            <w:r w:rsidRPr="006932DE">
              <w:rPr>
                <w:rFonts w:ascii="Arial Narrow" w:hAnsi="Arial Narrow" w:cs="Arial"/>
                <w:b/>
                <w:sz w:val="20"/>
                <w:szCs w:val="20"/>
              </w:rPr>
              <w:t>RU</w:t>
            </w:r>
          </w:p>
        </w:tc>
      </w:tr>
      <w:tr w:rsidR="009D242A" w:rsidRPr="009D242A" w:rsidTr="00416441">
        <w:trPr>
          <w:trHeight w:val="273"/>
        </w:trPr>
        <w:tc>
          <w:tcPr>
            <w:tcW w:w="1868" w:type="pct"/>
            <w:tcBorders>
              <w:top w:val="single" w:sz="4" w:space="0" w:color="auto"/>
            </w:tcBorders>
          </w:tcPr>
          <w:p w:rsidR="009D242A" w:rsidRPr="009D242A" w:rsidRDefault="009D242A" w:rsidP="00975178">
            <w:pPr>
              <w:pStyle w:val="ListParagraph"/>
              <w:numPr>
                <w:ilvl w:val="0"/>
                <w:numId w:val="22"/>
              </w:numPr>
              <w:spacing w:after="0"/>
              <w:ind w:left="180" w:hanging="180"/>
              <w:contextualSpacing w:val="0"/>
              <w:rPr>
                <w:rFonts w:ascii="Arial Narrow" w:hAnsi="Arial Narrow" w:cs="Arial"/>
                <w:sz w:val="18"/>
                <w:szCs w:val="18"/>
              </w:rPr>
            </w:pPr>
            <w:r w:rsidRPr="009D242A">
              <w:rPr>
                <w:rFonts w:ascii="Arial Narrow" w:hAnsi="Arial Narrow" w:cs="Arial"/>
                <w:sz w:val="18"/>
                <w:szCs w:val="18"/>
              </w:rPr>
              <w:t>Penangkapan Biota Mangrove</w:t>
            </w:r>
          </w:p>
        </w:tc>
        <w:tc>
          <w:tcPr>
            <w:tcW w:w="511" w:type="pct"/>
            <w:tcBorders>
              <w:top w:val="single" w:sz="4" w:space="0" w:color="auto"/>
            </w:tcBorders>
            <w:vAlign w:val="center"/>
          </w:tcPr>
          <w:p w:rsidR="009D242A" w:rsidRPr="009D242A" w:rsidRDefault="009D242A" w:rsidP="00416441">
            <w:pPr>
              <w:spacing w:after="0"/>
              <w:jc w:val="center"/>
              <w:rPr>
                <w:rFonts w:ascii="Arial Narrow" w:hAnsi="Arial Narrow" w:cs="Arial"/>
                <w:sz w:val="18"/>
                <w:szCs w:val="18"/>
              </w:rPr>
            </w:pPr>
            <w:r w:rsidRPr="009D242A">
              <w:rPr>
                <w:rFonts w:ascii="Arial Narrow" w:hAnsi="Arial Narrow" w:cs="Arial"/>
                <w:sz w:val="18"/>
                <w:szCs w:val="18"/>
              </w:rPr>
              <w:t>√</w:t>
            </w:r>
          </w:p>
        </w:tc>
        <w:tc>
          <w:tcPr>
            <w:tcW w:w="522" w:type="pct"/>
            <w:tcBorders>
              <w:top w:val="single" w:sz="4" w:space="0" w:color="auto"/>
            </w:tcBorders>
            <w:vAlign w:val="center"/>
          </w:tcPr>
          <w:p w:rsidR="009D242A" w:rsidRPr="009D242A" w:rsidRDefault="009D242A" w:rsidP="00416441">
            <w:pPr>
              <w:spacing w:after="0"/>
              <w:jc w:val="center"/>
              <w:rPr>
                <w:rFonts w:ascii="Arial Narrow" w:hAnsi="Arial Narrow" w:cs="Arial"/>
                <w:sz w:val="18"/>
                <w:szCs w:val="18"/>
              </w:rPr>
            </w:pPr>
            <w:r w:rsidRPr="009D242A">
              <w:rPr>
                <w:rFonts w:ascii="Arial Narrow" w:hAnsi="Arial Narrow" w:cs="Arial"/>
                <w:sz w:val="18"/>
                <w:szCs w:val="18"/>
              </w:rPr>
              <w:t>√</w:t>
            </w:r>
          </w:p>
        </w:tc>
        <w:tc>
          <w:tcPr>
            <w:tcW w:w="533" w:type="pct"/>
            <w:tcBorders>
              <w:top w:val="single" w:sz="4" w:space="0" w:color="auto"/>
            </w:tcBorders>
            <w:vAlign w:val="center"/>
          </w:tcPr>
          <w:p w:rsidR="009D242A" w:rsidRPr="009D242A" w:rsidRDefault="009D242A" w:rsidP="00416441">
            <w:pPr>
              <w:spacing w:after="0"/>
              <w:jc w:val="center"/>
              <w:rPr>
                <w:rFonts w:ascii="Arial Narrow" w:hAnsi="Arial Narrow" w:cs="Arial"/>
                <w:sz w:val="18"/>
                <w:szCs w:val="18"/>
              </w:rPr>
            </w:pPr>
            <w:r w:rsidRPr="009D242A">
              <w:rPr>
                <w:rFonts w:ascii="Arial Narrow" w:hAnsi="Arial Narrow" w:cs="Arial"/>
                <w:sz w:val="18"/>
                <w:szCs w:val="18"/>
              </w:rPr>
              <w:t>√</w:t>
            </w:r>
          </w:p>
        </w:tc>
        <w:tc>
          <w:tcPr>
            <w:tcW w:w="511" w:type="pct"/>
            <w:tcBorders>
              <w:top w:val="single" w:sz="4" w:space="0" w:color="auto"/>
            </w:tcBorders>
            <w:vAlign w:val="center"/>
          </w:tcPr>
          <w:p w:rsidR="009D242A" w:rsidRPr="009D242A" w:rsidRDefault="009D242A" w:rsidP="00416441">
            <w:pPr>
              <w:spacing w:after="0"/>
              <w:jc w:val="center"/>
              <w:rPr>
                <w:rFonts w:ascii="Arial Narrow" w:hAnsi="Arial Narrow" w:cs="Arial"/>
                <w:sz w:val="18"/>
                <w:szCs w:val="18"/>
              </w:rPr>
            </w:pPr>
            <w:r w:rsidRPr="009D242A">
              <w:rPr>
                <w:rFonts w:ascii="Arial Narrow" w:hAnsi="Arial Narrow" w:cs="Arial"/>
                <w:sz w:val="18"/>
                <w:szCs w:val="18"/>
              </w:rPr>
              <w:t>95</w:t>
            </w:r>
          </w:p>
        </w:tc>
        <w:tc>
          <w:tcPr>
            <w:tcW w:w="522" w:type="pct"/>
            <w:tcBorders>
              <w:top w:val="single" w:sz="4" w:space="0" w:color="auto"/>
            </w:tcBorders>
            <w:vAlign w:val="center"/>
          </w:tcPr>
          <w:p w:rsidR="009D242A" w:rsidRPr="009D242A" w:rsidRDefault="009D242A" w:rsidP="00416441">
            <w:pPr>
              <w:spacing w:after="0"/>
              <w:jc w:val="center"/>
              <w:rPr>
                <w:rFonts w:ascii="Arial Narrow" w:hAnsi="Arial Narrow" w:cs="Arial"/>
                <w:sz w:val="18"/>
                <w:szCs w:val="18"/>
              </w:rPr>
            </w:pPr>
            <w:r w:rsidRPr="009D242A">
              <w:rPr>
                <w:rFonts w:ascii="Arial Narrow" w:hAnsi="Arial Narrow" w:cs="Arial"/>
                <w:sz w:val="18"/>
                <w:szCs w:val="18"/>
              </w:rPr>
              <w:t>91</w:t>
            </w:r>
          </w:p>
        </w:tc>
        <w:tc>
          <w:tcPr>
            <w:tcW w:w="533" w:type="pct"/>
            <w:tcBorders>
              <w:top w:val="single" w:sz="4" w:space="0" w:color="auto"/>
            </w:tcBorders>
            <w:vAlign w:val="center"/>
          </w:tcPr>
          <w:p w:rsidR="009D242A" w:rsidRPr="009D242A" w:rsidRDefault="009D242A" w:rsidP="00416441">
            <w:pPr>
              <w:spacing w:after="0"/>
              <w:jc w:val="center"/>
              <w:rPr>
                <w:rFonts w:ascii="Arial Narrow" w:hAnsi="Arial Narrow" w:cs="Arial"/>
                <w:sz w:val="18"/>
                <w:szCs w:val="18"/>
              </w:rPr>
            </w:pPr>
            <w:r w:rsidRPr="009D242A">
              <w:rPr>
                <w:rFonts w:ascii="Arial Narrow" w:hAnsi="Arial Narrow" w:cs="Arial"/>
                <w:sz w:val="18"/>
                <w:szCs w:val="18"/>
              </w:rPr>
              <w:t>79</w:t>
            </w:r>
          </w:p>
        </w:tc>
      </w:tr>
      <w:tr w:rsidR="009D242A" w:rsidRPr="009D242A" w:rsidTr="00416441">
        <w:trPr>
          <w:trHeight w:val="262"/>
        </w:trPr>
        <w:tc>
          <w:tcPr>
            <w:tcW w:w="1868" w:type="pct"/>
          </w:tcPr>
          <w:p w:rsidR="009D242A" w:rsidRPr="009D242A" w:rsidRDefault="009D242A" w:rsidP="00975178">
            <w:pPr>
              <w:pStyle w:val="ListParagraph"/>
              <w:numPr>
                <w:ilvl w:val="0"/>
                <w:numId w:val="22"/>
              </w:numPr>
              <w:spacing w:after="0"/>
              <w:ind w:left="180" w:hanging="180"/>
              <w:contextualSpacing w:val="0"/>
              <w:rPr>
                <w:rFonts w:ascii="Arial Narrow" w:hAnsi="Arial Narrow" w:cs="Arial"/>
                <w:sz w:val="18"/>
                <w:szCs w:val="18"/>
              </w:rPr>
            </w:pPr>
            <w:r w:rsidRPr="009D242A">
              <w:rPr>
                <w:rFonts w:ascii="Arial Narrow" w:hAnsi="Arial Narrow" w:cs="Arial"/>
                <w:sz w:val="18"/>
                <w:szCs w:val="18"/>
              </w:rPr>
              <w:t>Pemanfaatan Kayu Mangrove</w:t>
            </w:r>
          </w:p>
        </w:tc>
        <w:tc>
          <w:tcPr>
            <w:tcW w:w="511" w:type="pct"/>
            <w:vAlign w:val="center"/>
          </w:tcPr>
          <w:p w:rsidR="009D242A" w:rsidRPr="009D242A" w:rsidRDefault="009D242A" w:rsidP="00416441">
            <w:pPr>
              <w:spacing w:after="0"/>
              <w:jc w:val="center"/>
              <w:rPr>
                <w:rFonts w:ascii="Arial Narrow" w:hAnsi="Arial Narrow" w:cs="Arial"/>
                <w:sz w:val="18"/>
                <w:szCs w:val="18"/>
              </w:rPr>
            </w:pPr>
            <w:r w:rsidRPr="009D242A">
              <w:rPr>
                <w:rFonts w:ascii="Arial Narrow" w:hAnsi="Arial Narrow" w:cs="Arial"/>
                <w:sz w:val="18"/>
                <w:szCs w:val="18"/>
              </w:rPr>
              <w:t>√</w:t>
            </w:r>
          </w:p>
        </w:tc>
        <w:tc>
          <w:tcPr>
            <w:tcW w:w="522" w:type="pct"/>
            <w:vAlign w:val="center"/>
          </w:tcPr>
          <w:p w:rsidR="009D242A" w:rsidRPr="009D242A" w:rsidRDefault="009D242A" w:rsidP="00416441">
            <w:pPr>
              <w:spacing w:after="0"/>
              <w:jc w:val="center"/>
              <w:rPr>
                <w:rFonts w:ascii="Arial Narrow" w:hAnsi="Arial Narrow" w:cs="Arial"/>
                <w:sz w:val="18"/>
                <w:szCs w:val="18"/>
              </w:rPr>
            </w:pPr>
            <w:r w:rsidRPr="009D242A">
              <w:rPr>
                <w:rFonts w:ascii="Arial Narrow" w:hAnsi="Arial Narrow" w:cs="Arial"/>
                <w:sz w:val="18"/>
                <w:szCs w:val="18"/>
              </w:rPr>
              <w:t>√</w:t>
            </w:r>
          </w:p>
        </w:tc>
        <w:tc>
          <w:tcPr>
            <w:tcW w:w="533" w:type="pct"/>
            <w:vAlign w:val="center"/>
          </w:tcPr>
          <w:p w:rsidR="009D242A" w:rsidRPr="009D242A" w:rsidRDefault="009D242A" w:rsidP="00416441">
            <w:pPr>
              <w:spacing w:after="0"/>
              <w:jc w:val="center"/>
              <w:rPr>
                <w:rFonts w:ascii="Arial Narrow" w:hAnsi="Arial Narrow" w:cs="Arial"/>
                <w:sz w:val="18"/>
                <w:szCs w:val="18"/>
              </w:rPr>
            </w:pPr>
            <w:r w:rsidRPr="009D242A">
              <w:rPr>
                <w:rFonts w:ascii="Arial Narrow" w:hAnsi="Arial Narrow" w:cs="Arial"/>
                <w:sz w:val="18"/>
                <w:szCs w:val="18"/>
              </w:rPr>
              <w:t>√</w:t>
            </w:r>
          </w:p>
        </w:tc>
        <w:tc>
          <w:tcPr>
            <w:tcW w:w="511" w:type="pct"/>
            <w:vAlign w:val="center"/>
          </w:tcPr>
          <w:p w:rsidR="009D242A" w:rsidRPr="009D242A" w:rsidRDefault="009D242A" w:rsidP="00416441">
            <w:pPr>
              <w:spacing w:after="0"/>
              <w:jc w:val="center"/>
              <w:rPr>
                <w:rFonts w:ascii="Arial Narrow" w:hAnsi="Arial Narrow" w:cs="Arial"/>
                <w:sz w:val="18"/>
                <w:szCs w:val="18"/>
              </w:rPr>
            </w:pPr>
            <w:r w:rsidRPr="009D242A">
              <w:rPr>
                <w:rFonts w:ascii="Arial Narrow" w:hAnsi="Arial Narrow" w:cs="Arial"/>
                <w:sz w:val="18"/>
                <w:szCs w:val="18"/>
              </w:rPr>
              <w:t>9</w:t>
            </w:r>
          </w:p>
        </w:tc>
        <w:tc>
          <w:tcPr>
            <w:tcW w:w="522" w:type="pct"/>
            <w:vAlign w:val="center"/>
          </w:tcPr>
          <w:p w:rsidR="009D242A" w:rsidRPr="009D242A" w:rsidRDefault="009D242A" w:rsidP="00416441">
            <w:pPr>
              <w:spacing w:after="0"/>
              <w:jc w:val="center"/>
              <w:rPr>
                <w:rFonts w:ascii="Arial Narrow" w:hAnsi="Arial Narrow" w:cs="Arial"/>
                <w:sz w:val="18"/>
                <w:szCs w:val="18"/>
              </w:rPr>
            </w:pPr>
            <w:r w:rsidRPr="009D242A">
              <w:rPr>
                <w:rFonts w:ascii="Arial Narrow" w:hAnsi="Arial Narrow" w:cs="Arial"/>
                <w:sz w:val="18"/>
                <w:szCs w:val="18"/>
              </w:rPr>
              <w:t>18</w:t>
            </w:r>
          </w:p>
        </w:tc>
        <w:tc>
          <w:tcPr>
            <w:tcW w:w="533" w:type="pct"/>
            <w:vAlign w:val="center"/>
          </w:tcPr>
          <w:p w:rsidR="009D242A" w:rsidRPr="009D242A" w:rsidRDefault="009D242A" w:rsidP="00416441">
            <w:pPr>
              <w:spacing w:after="0"/>
              <w:jc w:val="center"/>
              <w:rPr>
                <w:rFonts w:ascii="Arial Narrow" w:hAnsi="Arial Narrow" w:cs="Arial"/>
                <w:sz w:val="18"/>
                <w:szCs w:val="18"/>
              </w:rPr>
            </w:pPr>
            <w:r w:rsidRPr="009D242A">
              <w:rPr>
                <w:rFonts w:ascii="Arial Narrow" w:hAnsi="Arial Narrow" w:cs="Arial"/>
                <w:sz w:val="18"/>
                <w:szCs w:val="18"/>
              </w:rPr>
              <w:t>21</w:t>
            </w:r>
          </w:p>
        </w:tc>
      </w:tr>
      <w:tr w:rsidR="009D242A" w:rsidRPr="009D242A" w:rsidTr="00416441">
        <w:trPr>
          <w:trHeight w:val="273"/>
        </w:trPr>
        <w:tc>
          <w:tcPr>
            <w:tcW w:w="1868" w:type="pct"/>
          </w:tcPr>
          <w:p w:rsidR="009D242A" w:rsidRPr="009D242A" w:rsidRDefault="009D242A" w:rsidP="00975178">
            <w:pPr>
              <w:pStyle w:val="ListParagraph"/>
              <w:numPr>
                <w:ilvl w:val="0"/>
                <w:numId w:val="22"/>
              </w:numPr>
              <w:spacing w:after="0"/>
              <w:ind w:left="180" w:hanging="180"/>
              <w:contextualSpacing w:val="0"/>
              <w:rPr>
                <w:rFonts w:ascii="Arial Narrow" w:hAnsi="Arial Narrow" w:cs="Arial"/>
                <w:sz w:val="18"/>
                <w:szCs w:val="18"/>
              </w:rPr>
            </w:pPr>
            <w:r w:rsidRPr="009D242A">
              <w:rPr>
                <w:rFonts w:ascii="Arial Narrow" w:hAnsi="Arial Narrow" w:cs="Arial"/>
                <w:sz w:val="18"/>
                <w:szCs w:val="18"/>
              </w:rPr>
              <w:t>Pemanfaatan Buah Mangrove</w:t>
            </w:r>
          </w:p>
        </w:tc>
        <w:tc>
          <w:tcPr>
            <w:tcW w:w="511" w:type="pct"/>
            <w:vAlign w:val="center"/>
          </w:tcPr>
          <w:p w:rsidR="009D242A" w:rsidRPr="009D242A" w:rsidRDefault="009D242A" w:rsidP="00416441">
            <w:pPr>
              <w:spacing w:after="0"/>
              <w:jc w:val="center"/>
              <w:rPr>
                <w:rFonts w:ascii="Arial Narrow" w:hAnsi="Arial Narrow" w:cs="Arial"/>
                <w:sz w:val="18"/>
                <w:szCs w:val="18"/>
              </w:rPr>
            </w:pPr>
            <w:r w:rsidRPr="009D242A">
              <w:rPr>
                <w:rFonts w:ascii="Arial Narrow" w:hAnsi="Arial Narrow" w:cs="Arial"/>
                <w:sz w:val="18"/>
                <w:szCs w:val="18"/>
              </w:rPr>
              <w:t>√</w:t>
            </w:r>
          </w:p>
        </w:tc>
        <w:tc>
          <w:tcPr>
            <w:tcW w:w="522" w:type="pct"/>
            <w:vAlign w:val="center"/>
          </w:tcPr>
          <w:p w:rsidR="009D242A" w:rsidRPr="009D242A" w:rsidRDefault="009D242A" w:rsidP="00416441">
            <w:pPr>
              <w:spacing w:after="0"/>
              <w:jc w:val="center"/>
              <w:rPr>
                <w:rFonts w:ascii="Arial Narrow" w:hAnsi="Arial Narrow" w:cs="Arial"/>
                <w:sz w:val="18"/>
                <w:szCs w:val="18"/>
              </w:rPr>
            </w:pPr>
            <w:r w:rsidRPr="009D242A">
              <w:rPr>
                <w:rFonts w:ascii="Arial Narrow" w:hAnsi="Arial Narrow" w:cs="Arial"/>
                <w:sz w:val="18"/>
                <w:szCs w:val="18"/>
              </w:rPr>
              <w:t>×</w:t>
            </w:r>
          </w:p>
        </w:tc>
        <w:tc>
          <w:tcPr>
            <w:tcW w:w="533" w:type="pct"/>
            <w:vAlign w:val="center"/>
          </w:tcPr>
          <w:p w:rsidR="009D242A" w:rsidRPr="009D242A" w:rsidRDefault="009D242A" w:rsidP="00416441">
            <w:pPr>
              <w:spacing w:after="0"/>
              <w:jc w:val="center"/>
              <w:rPr>
                <w:rFonts w:ascii="Arial Narrow" w:hAnsi="Arial Narrow" w:cs="Arial"/>
                <w:sz w:val="18"/>
                <w:szCs w:val="18"/>
              </w:rPr>
            </w:pPr>
            <w:r w:rsidRPr="009D242A">
              <w:rPr>
                <w:rFonts w:ascii="Arial Narrow" w:hAnsi="Arial Narrow" w:cs="Arial"/>
                <w:sz w:val="18"/>
                <w:szCs w:val="18"/>
              </w:rPr>
              <w:t>×</w:t>
            </w:r>
          </w:p>
        </w:tc>
        <w:tc>
          <w:tcPr>
            <w:tcW w:w="511" w:type="pct"/>
            <w:vAlign w:val="center"/>
          </w:tcPr>
          <w:p w:rsidR="009D242A" w:rsidRPr="009D242A" w:rsidRDefault="009D242A" w:rsidP="00416441">
            <w:pPr>
              <w:spacing w:after="0"/>
              <w:jc w:val="center"/>
              <w:rPr>
                <w:rFonts w:ascii="Arial Narrow" w:hAnsi="Arial Narrow" w:cs="Arial"/>
                <w:sz w:val="18"/>
                <w:szCs w:val="18"/>
              </w:rPr>
            </w:pPr>
            <w:r w:rsidRPr="009D242A">
              <w:rPr>
                <w:rFonts w:ascii="Arial Narrow" w:hAnsi="Arial Narrow" w:cs="Arial"/>
                <w:sz w:val="18"/>
                <w:szCs w:val="18"/>
              </w:rPr>
              <w:t>14</w:t>
            </w:r>
          </w:p>
        </w:tc>
        <w:tc>
          <w:tcPr>
            <w:tcW w:w="522" w:type="pct"/>
            <w:vAlign w:val="center"/>
          </w:tcPr>
          <w:p w:rsidR="009D242A" w:rsidRPr="009D242A" w:rsidRDefault="009D242A" w:rsidP="00416441">
            <w:pPr>
              <w:spacing w:after="0"/>
              <w:jc w:val="center"/>
              <w:rPr>
                <w:rFonts w:ascii="Arial Narrow" w:hAnsi="Arial Narrow" w:cs="Arial"/>
                <w:sz w:val="18"/>
                <w:szCs w:val="18"/>
              </w:rPr>
            </w:pPr>
            <w:r w:rsidRPr="009D242A">
              <w:rPr>
                <w:rFonts w:ascii="Arial Narrow" w:hAnsi="Arial Narrow" w:cs="Arial"/>
                <w:sz w:val="18"/>
                <w:szCs w:val="18"/>
              </w:rPr>
              <w:t>×</w:t>
            </w:r>
          </w:p>
        </w:tc>
        <w:tc>
          <w:tcPr>
            <w:tcW w:w="533" w:type="pct"/>
            <w:vAlign w:val="center"/>
          </w:tcPr>
          <w:p w:rsidR="009D242A" w:rsidRPr="009D242A" w:rsidRDefault="009D242A" w:rsidP="00416441">
            <w:pPr>
              <w:autoSpaceDE w:val="0"/>
              <w:autoSpaceDN w:val="0"/>
              <w:adjustRightInd w:val="0"/>
              <w:spacing w:after="0"/>
              <w:jc w:val="center"/>
              <w:rPr>
                <w:rFonts w:ascii="Arial Narrow" w:hAnsi="Arial Narrow" w:cs="Arial"/>
                <w:sz w:val="18"/>
                <w:szCs w:val="18"/>
              </w:rPr>
            </w:pPr>
            <w:r w:rsidRPr="009D242A">
              <w:rPr>
                <w:rFonts w:ascii="Arial Narrow" w:hAnsi="Arial Narrow" w:cs="Arial"/>
                <w:sz w:val="18"/>
                <w:szCs w:val="18"/>
              </w:rPr>
              <w:t>×</w:t>
            </w:r>
          </w:p>
        </w:tc>
      </w:tr>
      <w:tr w:rsidR="009D242A" w:rsidRPr="009D242A" w:rsidTr="00416441">
        <w:trPr>
          <w:trHeight w:val="273"/>
        </w:trPr>
        <w:tc>
          <w:tcPr>
            <w:tcW w:w="1868" w:type="pct"/>
          </w:tcPr>
          <w:p w:rsidR="009D242A" w:rsidRPr="009D242A" w:rsidRDefault="009D242A" w:rsidP="00975178">
            <w:pPr>
              <w:pStyle w:val="ListParagraph"/>
              <w:numPr>
                <w:ilvl w:val="0"/>
                <w:numId w:val="22"/>
              </w:numPr>
              <w:spacing w:after="0"/>
              <w:ind w:left="180" w:hanging="180"/>
              <w:contextualSpacing w:val="0"/>
              <w:rPr>
                <w:rFonts w:ascii="Arial Narrow" w:hAnsi="Arial Narrow" w:cs="Arial"/>
                <w:sz w:val="18"/>
                <w:szCs w:val="18"/>
              </w:rPr>
            </w:pPr>
            <w:r w:rsidRPr="009D242A">
              <w:rPr>
                <w:rFonts w:ascii="Arial Narrow" w:hAnsi="Arial Narrow" w:cs="Arial"/>
                <w:sz w:val="18"/>
                <w:szCs w:val="18"/>
              </w:rPr>
              <w:t>Pemanfaatan Kulit Kayu Mangrove</w:t>
            </w:r>
          </w:p>
        </w:tc>
        <w:tc>
          <w:tcPr>
            <w:tcW w:w="511" w:type="pct"/>
            <w:vAlign w:val="center"/>
          </w:tcPr>
          <w:p w:rsidR="009D242A" w:rsidRPr="009D242A" w:rsidRDefault="009D242A" w:rsidP="00416441">
            <w:pPr>
              <w:spacing w:after="0"/>
              <w:jc w:val="center"/>
              <w:rPr>
                <w:rFonts w:ascii="Arial Narrow" w:hAnsi="Arial Narrow" w:cs="Arial"/>
                <w:sz w:val="18"/>
                <w:szCs w:val="18"/>
              </w:rPr>
            </w:pPr>
            <w:r w:rsidRPr="009D242A">
              <w:rPr>
                <w:rFonts w:ascii="Arial Narrow" w:hAnsi="Arial Narrow" w:cs="Arial"/>
                <w:sz w:val="18"/>
                <w:szCs w:val="18"/>
              </w:rPr>
              <w:t>×</w:t>
            </w:r>
          </w:p>
        </w:tc>
        <w:tc>
          <w:tcPr>
            <w:tcW w:w="522" w:type="pct"/>
            <w:vAlign w:val="center"/>
          </w:tcPr>
          <w:p w:rsidR="009D242A" w:rsidRPr="009D242A" w:rsidRDefault="009D242A" w:rsidP="00416441">
            <w:pPr>
              <w:spacing w:after="0"/>
              <w:jc w:val="center"/>
              <w:rPr>
                <w:rFonts w:ascii="Arial Narrow" w:hAnsi="Arial Narrow" w:cs="Arial"/>
                <w:sz w:val="18"/>
                <w:szCs w:val="18"/>
              </w:rPr>
            </w:pPr>
            <w:r w:rsidRPr="009D242A">
              <w:rPr>
                <w:rFonts w:ascii="Arial Narrow" w:hAnsi="Arial Narrow" w:cs="Arial"/>
                <w:sz w:val="18"/>
                <w:szCs w:val="18"/>
              </w:rPr>
              <w:t>×</w:t>
            </w:r>
          </w:p>
        </w:tc>
        <w:tc>
          <w:tcPr>
            <w:tcW w:w="533" w:type="pct"/>
            <w:vAlign w:val="center"/>
          </w:tcPr>
          <w:p w:rsidR="009D242A" w:rsidRPr="009D242A" w:rsidRDefault="009D242A" w:rsidP="00416441">
            <w:pPr>
              <w:spacing w:after="0"/>
              <w:jc w:val="center"/>
              <w:rPr>
                <w:rFonts w:ascii="Arial Narrow" w:hAnsi="Arial Narrow" w:cs="Arial"/>
                <w:sz w:val="18"/>
                <w:szCs w:val="18"/>
              </w:rPr>
            </w:pPr>
            <w:r w:rsidRPr="009D242A">
              <w:rPr>
                <w:rFonts w:ascii="Arial Narrow" w:hAnsi="Arial Narrow" w:cs="Arial"/>
                <w:sz w:val="18"/>
                <w:szCs w:val="18"/>
              </w:rPr>
              <w:t>√</w:t>
            </w:r>
          </w:p>
        </w:tc>
        <w:tc>
          <w:tcPr>
            <w:tcW w:w="511" w:type="pct"/>
            <w:vAlign w:val="center"/>
          </w:tcPr>
          <w:p w:rsidR="009D242A" w:rsidRPr="009D242A" w:rsidRDefault="009D242A" w:rsidP="00416441">
            <w:pPr>
              <w:spacing w:after="0"/>
              <w:jc w:val="center"/>
              <w:rPr>
                <w:rFonts w:ascii="Arial Narrow" w:hAnsi="Arial Narrow" w:cs="Arial"/>
                <w:sz w:val="18"/>
                <w:szCs w:val="18"/>
              </w:rPr>
            </w:pPr>
            <w:r w:rsidRPr="009D242A">
              <w:rPr>
                <w:rFonts w:ascii="Arial Narrow" w:hAnsi="Arial Narrow" w:cs="Arial"/>
                <w:sz w:val="18"/>
                <w:szCs w:val="18"/>
              </w:rPr>
              <w:t>×</w:t>
            </w:r>
          </w:p>
        </w:tc>
        <w:tc>
          <w:tcPr>
            <w:tcW w:w="522" w:type="pct"/>
            <w:vAlign w:val="center"/>
          </w:tcPr>
          <w:p w:rsidR="009D242A" w:rsidRPr="009D242A" w:rsidRDefault="009D242A" w:rsidP="00416441">
            <w:pPr>
              <w:spacing w:after="0"/>
              <w:jc w:val="center"/>
              <w:rPr>
                <w:rFonts w:ascii="Arial Narrow" w:hAnsi="Arial Narrow" w:cs="Arial"/>
                <w:sz w:val="18"/>
                <w:szCs w:val="18"/>
              </w:rPr>
            </w:pPr>
            <w:r w:rsidRPr="009D242A">
              <w:rPr>
                <w:rFonts w:ascii="Arial Narrow" w:hAnsi="Arial Narrow" w:cs="Arial"/>
                <w:sz w:val="18"/>
                <w:szCs w:val="18"/>
              </w:rPr>
              <w:t>×</w:t>
            </w:r>
          </w:p>
        </w:tc>
        <w:tc>
          <w:tcPr>
            <w:tcW w:w="533" w:type="pct"/>
            <w:vAlign w:val="center"/>
          </w:tcPr>
          <w:p w:rsidR="009D242A" w:rsidRPr="009D242A" w:rsidRDefault="009D242A" w:rsidP="00416441">
            <w:pPr>
              <w:autoSpaceDE w:val="0"/>
              <w:autoSpaceDN w:val="0"/>
              <w:adjustRightInd w:val="0"/>
              <w:spacing w:after="0"/>
              <w:jc w:val="center"/>
              <w:rPr>
                <w:rFonts w:ascii="Arial Narrow" w:hAnsi="Arial Narrow" w:cs="Arial"/>
                <w:sz w:val="18"/>
                <w:szCs w:val="18"/>
              </w:rPr>
            </w:pPr>
            <w:r w:rsidRPr="009D242A">
              <w:rPr>
                <w:rFonts w:ascii="Arial Narrow" w:hAnsi="Arial Narrow" w:cs="Arial"/>
                <w:sz w:val="18"/>
                <w:szCs w:val="18"/>
              </w:rPr>
              <w:t>16</w:t>
            </w:r>
          </w:p>
        </w:tc>
      </w:tr>
    </w:tbl>
    <w:p w:rsidR="009D242A" w:rsidRDefault="009D242A" w:rsidP="009D242A">
      <w:pPr>
        <w:spacing w:after="0" w:line="240" w:lineRule="auto"/>
        <w:jc w:val="both"/>
        <w:rPr>
          <w:rFonts w:ascii="Arial Narrow" w:hAnsi="Arial Narrow" w:cs="Times New Roman"/>
          <w:sz w:val="24"/>
          <w:szCs w:val="24"/>
        </w:rPr>
      </w:pPr>
      <w:r>
        <w:rPr>
          <w:rFonts w:ascii="Arial Narrow" w:hAnsi="Arial Narrow" w:cs="Times New Roman"/>
          <w:sz w:val="24"/>
          <w:szCs w:val="24"/>
        </w:rPr>
        <w:t xml:space="preserve">Ket : AL(alami), RE(rehabilitasi), RU(rusak), </w:t>
      </w:r>
    </w:p>
    <w:p w:rsidR="009D242A" w:rsidRPr="009D242A" w:rsidRDefault="009D242A" w:rsidP="009D242A">
      <w:pPr>
        <w:spacing w:after="0" w:line="240" w:lineRule="auto"/>
        <w:jc w:val="both"/>
        <w:rPr>
          <w:rFonts w:ascii="Arial Narrow" w:hAnsi="Arial Narrow" w:cs="Times New Roman"/>
          <w:sz w:val="24"/>
          <w:szCs w:val="24"/>
        </w:rPr>
      </w:pPr>
      <w:r w:rsidRPr="00852293">
        <w:rPr>
          <w:rFonts w:ascii="Arial Narrow" w:hAnsi="Arial Narrow" w:cs="Arial"/>
          <w:b/>
        </w:rPr>
        <w:lastRenderedPageBreak/>
        <w:t>√</w:t>
      </w:r>
      <w:r>
        <w:rPr>
          <w:rFonts w:ascii="Arial Narrow" w:hAnsi="Arial Narrow" w:cs="Arial"/>
        </w:rPr>
        <w:t xml:space="preserve">(terdapat pemanfaatan mangrove), </w:t>
      </w:r>
      <w:r w:rsidRPr="00852293">
        <w:rPr>
          <w:rFonts w:ascii="Arial Narrow" w:hAnsi="Arial Narrow" w:cs="Arial"/>
        </w:rPr>
        <w:t>×</w:t>
      </w:r>
      <w:r>
        <w:rPr>
          <w:rFonts w:ascii="Arial Narrow" w:hAnsi="Arial Narrow" w:cs="Arial"/>
        </w:rPr>
        <w:t>(tidak terdapat pemanfaatan mangrove)</w:t>
      </w:r>
    </w:p>
    <w:p w:rsidR="00AD6728" w:rsidRPr="00AD6728" w:rsidRDefault="00852293" w:rsidP="00852293">
      <w:pPr>
        <w:spacing w:after="0" w:line="240" w:lineRule="auto"/>
        <w:ind w:firstLine="720"/>
        <w:jc w:val="both"/>
        <w:rPr>
          <w:rFonts w:ascii="Arial Narrow" w:hAnsi="Arial Narrow" w:cs="Arial"/>
          <w:sz w:val="24"/>
          <w:szCs w:val="24"/>
        </w:rPr>
      </w:pPr>
      <w:r>
        <w:rPr>
          <w:rFonts w:ascii="Arial Narrow" w:hAnsi="Arial Narrow" w:cs="Arial"/>
          <w:sz w:val="24"/>
          <w:szCs w:val="24"/>
        </w:rPr>
        <w:t>Berdasarkan tabel 4.4, terlihat bahwa p</w:t>
      </w:r>
      <w:r w:rsidR="00AD6728" w:rsidRPr="00AD6728">
        <w:rPr>
          <w:rFonts w:ascii="Arial Narrow" w:hAnsi="Arial Narrow" w:cs="Arial"/>
          <w:sz w:val="24"/>
          <w:szCs w:val="24"/>
        </w:rPr>
        <w:t>enangkapan biota mangrove memiliki persentase paling besar pada mangrove alami sedangkan mangrove rusak memiliki persentase penangkapan yang paling rendah.Berbeda halnya dalam pemanfaatan kayu mangrove, dimana persentase tertinggi berada pada mangrove rusak sedangkan pemanfaatan paling rendah berada pada mangrove alami.Pemanfaatan buah mangrove hanya dijumpai pada kondisi mangrove alami.Begitu pula pemanfaatan kulit kayu mangrove yang hanya dijumpai pada mangrove rusak. Berdasarkan tabel tersebut, penangkapan biota mangrove memiliki persentase diatas 70% sedangkan pemanfaatan yang lain berada dibawah 30%. Hal ini menunjukkan bahwa penangkapan biota mangrove merupakan bentuk pemanfaatan didalam mangrove yang paling utama dilakukan oleh masyarakat. Jenis-jenis biota mangrove yang ditangkap oleh masyarakat antara lain ikan, udang, kerang, dan kepiting bakau. Keempat biota tersebut merupakan jenis yang paling sering ditangkap karena banyaknya peminat dan tingginya permintaan pasar.Pemanfaatan kayu mangrove biasanya digunakan sebagai kayu bakar untuk memenuhi kebutuhan dapur.Biasanya hanya kayu mangrove yang kondisinnya telah mati da</w:t>
      </w:r>
      <w:r>
        <w:rPr>
          <w:rFonts w:ascii="Arial Narrow" w:hAnsi="Arial Narrow" w:cs="Arial"/>
          <w:sz w:val="24"/>
          <w:szCs w:val="24"/>
        </w:rPr>
        <w:t>n mengering saja yang dimanfaat</w:t>
      </w:r>
      <w:r w:rsidR="00AD6728" w:rsidRPr="00AD6728">
        <w:rPr>
          <w:rFonts w:ascii="Arial Narrow" w:hAnsi="Arial Narrow" w:cs="Arial"/>
          <w:sz w:val="24"/>
          <w:szCs w:val="24"/>
        </w:rPr>
        <w:t>kan oleh masyarakat. Buah mangrove dimanfaatkan oleh masyarakat khususnya sebagai bahan baku obat-obatan. Tidak semua buah mangrove dimanfaatkan melainkan hanya buah pada mangrove jenis berembang (</w:t>
      </w:r>
      <w:r w:rsidR="00AD6728" w:rsidRPr="00AD6728">
        <w:rPr>
          <w:rFonts w:ascii="Arial Narrow" w:hAnsi="Arial Narrow" w:cs="Arial"/>
          <w:i/>
          <w:sz w:val="24"/>
          <w:szCs w:val="24"/>
        </w:rPr>
        <w:t>Sonneratia alba</w:t>
      </w:r>
      <w:r w:rsidR="00AD6728" w:rsidRPr="00AD6728">
        <w:rPr>
          <w:rFonts w:ascii="Arial Narrow" w:hAnsi="Arial Narrow" w:cs="Arial"/>
          <w:sz w:val="24"/>
          <w:szCs w:val="24"/>
        </w:rPr>
        <w:t xml:space="preserve">) yang dijadikan obat khususnya obat sakit pinggang. </w:t>
      </w:r>
      <w:r>
        <w:rPr>
          <w:rFonts w:ascii="Arial Narrow" w:hAnsi="Arial Narrow" w:cs="Arial"/>
          <w:sz w:val="24"/>
          <w:szCs w:val="24"/>
        </w:rPr>
        <w:t xml:space="preserve">Berembang juga dimanfaat- </w:t>
      </w:r>
      <w:r w:rsidR="00AD6728" w:rsidRPr="00AD6728">
        <w:rPr>
          <w:rFonts w:ascii="Arial Narrow" w:hAnsi="Arial Narrow" w:cs="Arial"/>
          <w:sz w:val="24"/>
          <w:szCs w:val="24"/>
        </w:rPr>
        <w:t>kan kulit kayunya sebagai bahan pelapis, pewarna dan pengawet pada jaring nelayan.</w:t>
      </w:r>
    </w:p>
    <w:p w:rsidR="006932DE" w:rsidRPr="006932DE" w:rsidRDefault="006932DE" w:rsidP="006932DE">
      <w:pPr>
        <w:spacing w:after="0" w:line="240" w:lineRule="auto"/>
        <w:jc w:val="both"/>
        <w:rPr>
          <w:rFonts w:ascii="Arial Narrow" w:hAnsi="Arial Narrow" w:cs="Times New Roman"/>
          <w:b/>
          <w:sz w:val="24"/>
          <w:szCs w:val="24"/>
        </w:rPr>
      </w:pPr>
      <w:r>
        <w:rPr>
          <w:rFonts w:ascii="Arial Narrow" w:hAnsi="Arial Narrow" w:cs="Times New Roman"/>
          <w:b/>
          <w:sz w:val="24"/>
          <w:szCs w:val="24"/>
        </w:rPr>
        <w:t>Penggunaan Lahan Disekitar Mangrove</w:t>
      </w:r>
    </w:p>
    <w:p w:rsidR="00AD6728" w:rsidRDefault="006932DE" w:rsidP="006E2474">
      <w:pPr>
        <w:spacing w:after="0" w:line="240" w:lineRule="auto"/>
        <w:ind w:firstLine="720"/>
        <w:jc w:val="both"/>
        <w:rPr>
          <w:rFonts w:ascii="Arial Narrow" w:hAnsi="Arial Narrow" w:cs="Times New Roman"/>
          <w:sz w:val="24"/>
          <w:szCs w:val="24"/>
        </w:rPr>
      </w:pPr>
      <w:r>
        <w:rPr>
          <w:rFonts w:ascii="Arial Narrow" w:hAnsi="Arial Narrow" w:cs="Arial"/>
          <w:sz w:val="24"/>
          <w:szCs w:val="24"/>
        </w:rPr>
        <w:t>Berdasarkan tabel 4.5</w:t>
      </w:r>
      <w:r w:rsidRPr="00DE7679">
        <w:rPr>
          <w:rFonts w:ascii="Arial Narrow" w:hAnsi="Arial Narrow" w:cs="Arial"/>
          <w:sz w:val="24"/>
          <w:szCs w:val="24"/>
        </w:rPr>
        <w:t xml:space="preserve"> jelas terlihat berbagai bentuk penggunaan lahan pada mangrove alami, rehabilitasi, dan rusak.Pemukiman, sawah dan jalan kendaraan </w:t>
      </w:r>
      <w:r w:rsidRPr="00DE7679">
        <w:rPr>
          <w:rFonts w:ascii="Arial Narrow" w:hAnsi="Arial Narrow" w:cs="Arial"/>
          <w:sz w:val="24"/>
          <w:szCs w:val="24"/>
        </w:rPr>
        <w:lastRenderedPageBreak/>
        <w:t>merupakan penggunaan lahan yang terdapat pada ketiga lokasi mangrove.Sedangkan lahan tambak hanya terdapat pada lokasi mangrove rehabilitasi saja.Penggunaan lahan sebagai areal keramba dan dermaga juga terlihat hanya terdapat pada lokasi mangrove rusak. Mangrove alami hanya terdiri dari tiga penggunaan lahan saja sedangkan pada mangrove rehabilitasi memiliki empat bentuk penggunaan lahan dan mangrove rusak memiliki jumlah paling banyak yaitu hingga lima penggunaan lahan.</w:t>
      </w:r>
    </w:p>
    <w:p w:rsidR="006E2474" w:rsidRDefault="006E2474" w:rsidP="006E2474">
      <w:pPr>
        <w:spacing w:after="0" w:line="240" w:lineRule="auto"/>
        <w:jc w:val="both"/>
        <w:rPr>
          <w:rFonts w:ascii="Arial Narrow" w:hAnsi="Arial Narrow" w:cs="Times New Roman"/>
          <w:sz w:val="24"/>
          <w:szCs w:val="24"/>
        </w:rPr>
      </w:pPr>
      <w:r>
        <w:rPr>
          <w:rFonts w:ascii="Arial Narrow" w:hAnsi="Arial Narrow" w:cs="Times New Roman"/>
          <w:sz w:val="24"/>
          <w:szCs w:val="24"/>
        </w:rPr>
        <w:t>Tabel 4.5.</w:t>
      </w:r>
      <w:r w:rsidR="003E33EA">
        <w:rPr>
          <w:rFonts w:ascii="Arial Narrow" w:hAnsi="Arial Narrow" w:cs="Times New Roman"/>
          <w:sz w:val="24"/>
          <w:szCs w:val="24"/>
        </w:rPr>
        <w:t xml:space="preserve"> Bentuk Penggunaan Lahan Disekitar Mangrove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46"/>
        <w:gridCol w:w="752"/>
        <w:gridCol w:w="1321"/>
        <w:gridCol w:w="807"/>
      </w:tblGrid>
      <w:tr w:rsidR="003E33EA" w:rsidRPr="003E33EA" w:rsidTr="00DE7679">
        <w:trPr>
          <w:trHeight w:val="279"/>
        </w:trPr>
        <w:tc>
          <w:tcPr>
            <w:tcW w:w="1887" w:type="pct"/>
            <w:vMerge w:val="restart"/>
            <w:tcBorders>
              <w:top w:val="single" w:sz="4" w:space="0" w:color="auto"/>
            </w:tcBorders>
          </w:tcPr>
          <w:p w:rsidR="003E33EA" w:rsidRPr="003E33EA" w:rsidRDefault="003E33EA" w:rsidP="003E33EA">
            <w:pPr>
              <w:spacing w:after="0"/>
              <w:jc w:val="center"/>
              <w:rPr>
                <w:rFonts w:ascii="Arial Narrow" w:hAnsi="Arial Narrow" w:cs="Arial"/>
                <w:b/>
                <w:sz w:val="24"/>
                <w:szCs w:val="24"/>
              </w:rPr>
            </w:pPr>
            <w:r w:rsidRPr="003E33EA">
              <w:rPr>
                <w:rFonts w:ascii="Arial Narrow" w:hAnsi="Arial Narrow" w:cs="Arial"/>
                <w:b/>
                <w:sz w:val="24"/>
                <w:szCs w:val="24"/>
              </w:rPr>
              <w:t>Penggunaan Lahan</w:t>
            </w:r>
          </w:p>
        </w:tc>
        <w:tc>
          <w:tcPr>
            <w:tcW w:w="3113" w:type="pct"/>
            <w:gridSpan w:val="3"/>
            <w:tcBorders>
              <w:top w:val="single" w:sz="4" w:space="0" w:color="auto"/>
              <w:bottom w:val="single" w:sz="4" w:space="0" w:color="auto"/>
            </w:tcBorders>
          </w:tcPr>
          <w:p w:rsidR="003E33EA" w:rsidRPr="003E33EA" w:rsidRDefault="003E33EA" w:rsidP="003E33EA">
            <w:pPr>
              <w:spacing w:after="0"/>
              <w:jc w:val="center"/>
              <w:rPr>
                <w:rFonts w:ascii="Arial Narrow" w:hAnsi="Arial Narrow" w:cs="Arial"/>
                <w:b/>
                <w:sz w:val="24"/>
                <w:szCs w:val="24"/>
              </w:rPr>
            </w:pPr>
            <w:r w:rsidRPr="003E33EA">
              <w:rPr>
                <w:rFonts w:ascii="Arial Narrow" w:hAnsi="Arial Narrow" w:cs="Arial"/>
                <w:b/>
                <w:sz w:val="24"/>
                <w:szCs w:val="24"/>
              </w:rPr>
              <w:t>Kondisi Mangrove</w:t>
            </w:r>
          </w:p>
        </w:tc>
      </w:tr>
      <w:tr w:rsidR="003E33EA" w:rsidRPr="003E33EA" w:rsidTr="00DE7679">
        <w:trPr>
          <w:trHeight w:val="279"/>
        </w:trPr>
        <w:tc>
          <w:tcPr>
            <w:tcW w:w="1887" w:type="pct"/>
            <w:vMerge/>
            <w:tcBorders>
              <w:bottom w:val="single" w:sz="4" w:space="0" w:color="auto"/>
            </w:tcBorders>
          </w:tcPr>
          <w:p w:rsidR="003E33EA" w:rsidRPr="003E33EA" w:rsidRDefault="003E33EA" w:rsidP="003E33EA">
            <w:pPr>
              <w:spacing w:after="0"/>
              <w:jc w:val="center"/>
              <w:rPr>
                <w:rFonts w:ascii="Arial Narrow" w:hAnsi="Arial Narrow" w:cs="Arial"/>
                <w:b/>
                <w:sz w:val="24"/>
                <w:szCs w:val="24"/>
              </w:rPr>
            </w:pPr>
          </w:p>
        </w:tc>
        <w:tc>
          <w:tcPr>
            <w:tcW w:w="813" w:type="pct"/>
            <w:tcBorders>
              <w:top w:val="single" w:sz="4" w:space="0" w:color="auto"/>
              <w:bottom w:val="single" w:sz="4" w:space="0" w:color="auto"/>
            </w:tcBorders>
          </w:tcPr>
          <w:p w:rsidR="003E33EA" w:rsidRPr="003E33EA" w:rsidRDefault="003E33EA" w:rsidP="003E33EA">
            <w:pPr>
              <w:spacing w:after="0"/>
              <w:jc w:val="center"/>
              <w:rPr>
                <w:rFonts w:ascii="Arial Narrow" w:hAnsi="Arial Narrow" w:cs="Arial"/>
                <w:b/>
                <w:sz w:val="24"/>
                <w:szCs w:val="24"/>
              </w:rPr>
            </w:pPr>
            <w:r w:rsidRPr="003E33EA">
              <w:rPr>
                <w:rFonts w:ascii="Arial Narrow" w:hAnsi="Arial Narrow" w:cs="Arial"/>
                <w:b/>
                <w:sz w:val="24"/>
                <w:szCs w:val="24"/>
              </w:rPr>
              <w:t>Alami</w:t>
            </w:r>
          </w:p>
        </w:tc>
        <w:tc>
          <w:tcPr>
            <w:tcW w:w="1428" w:type="pct"/>
            <w:tcBorders>
              <w:top w:val="single" w:sz="4" w:space="0" w:color="auto"/>
              <w:bottom w:val="single" w:sz="4" w:space="0" w:color="auto"/>
            </w:tcBorders>
          </w:tcPr>
          <w:p w:rsidR="003E33EA" w:rsidRPr="003E33EA" w:rsidRDefault="003E33EA" w:rsidP="003E33EA">
            <w:pPr>
              <w:spacing w:after="0"/>
              <w:jc w:val="center"/>
              <w:rPr>
                <w:rFonts w:ascii="Arial Narrow" w:hAnsi="Arial Narrow" w:cs="Arial"/>
                <w:b/>
                <w:sz w:val="24"/>
                <w:szCs w:val="24"/>
              </w:rPr>
            </w:pPr>
            <w:r w:rsidRPr="003E33EA">
              <w:rPr>
                <w:rFonts w:ascii="Arial Narrow" w:hAnsi="Arial Narrow" w:cs="Arial"/>
                <w:b/>
                <w:sz w:val="24"/>
                <w:szCs w:val="24"/>
              </w:rPr>
              <w:t>Rehabilitasi</w:t>
            </w:r>
          </w:p>
        </w:tc>
        <w:tc>
          <w:tcPr>
            <w:tcW w:w="872" w:type="pct"/>
            <w:tcBorders>
              <w:top w:val="single" w:sz="4" w:space="0" w:color="auto"/>
              <w:bottom w:val="single" w:sz="4" w:space="0" w:color="auto"/>
            </w:tcBorders>
          </w:tcPr>
          <w:p w:rsidR="003E33EA" w:rsidRPr="003E33EA" w:rsidRDefault="003E33EA" w:rsidP="003E33EA">
            <w:pPr>
              <w:spacing w:after="0"/>
              <w:jc w:val="center"/>
              <w:rPr>
                <w:rFonts w:ascii="Arial Narrow" w:hAnsi="Arial Narrow" w:cs="Arial"/>
                <w:b/>
                <w:sz w:val="24"/>
                <w:szCs w:val="24"/>
              </w:rPr>
            </w:pPr>
            <w:r w:rsidRPr="003E33EA">
              <w:rPr>
                <w:rFonts w:ascii="Arial Narrow" w:hAnsi="Arial Narrow" w:cs="Arial"/>
                <w:b/>
                <w:sz w:val="24"/>
                <w:szCs w:val="24"/>
              </w:rPr>
              <w:t>Rusak</w:t>
            </w:r>
          </w:p>
        </w:tc>
      </w:tr>
      <w:tr w:rsidR="003E33EA" w:rsidRPr="003E33EA" w:rsidTr="00DE7679">
        <w:trPr>
          <w:trHeight w:val="279"/>
        </w:trPr>
        <w:tc>
          <w:tcPr>
            <w:tcW w:w="1887" w:type="pct"/>
            <w:tcBorders>
              <w:top w:val="single" w:sz="4" w:space="0" w:color="auto"/>
            </w:tcBorders>
          </w:tcPr>
          <w:p w:rsidR="003E33EA" w:rsidRPr="003E33EA" w:rsidRDefault="003E33EA" w:rsidP="003E33EA">
            <w:pPr>
              <w:pStyle w:val="ListParagraph"/>
              <w:numPr>
                <w:ilvl w:val="0"/>
                <w:numId w:val="23"/>
              </w:numPr>
              <w:spacing w:after="0"/>
              <w:jc w:val="both"/>
              <w:rPr>
                <w:rFonts w:ascii="Arial Narrow" w:hAnsi="Arial Narrow" w:cs="Arial"/>
                <w:sz w:val="24"/>
                <w:szCs w:val="24"/>
              </w:rPr>
            </w:pPr>
            <w:r w:rsidRPr="003E33EA">
              <w:rPr>
                <w:rFonts w:ascii="Arial Narrow" w:hAnsi="Arial Narrow" w:cs="Arial"/>
                <w:sz w:val="24"/>
                <w:szCs w:val="24"/>
              </w:rPr>
              <w:t>Pemukiman</w:t>
            </w:r>
          </w:p>
        </w:tc>
        <w:tc>
          <w:tcPr>
            <w:tcW w:w="813" w:type="pct"/>
            <w:tcBorders>
              <w:top w:val="single" w:sz="4" w:space="0" w:color="auto"/>
            </w:tcBorders>
            <w:vAlign w:val="center"/>
          </w:tcPr>
          <w:p w:rsidR="003E33EA" w:rsidRPr="003E33EA" w:rsidRDefault="003E33EA" w:rsidP="003E33EA">
            <w:pPr>
              <w:spacing w:after="0"/>
              <w:jc w:val="center"/>
              <w:rPr>
                <w:rFonts w:ascii="Arial Narrow" w:hAnsi="Arial Narrow" w:cs="Arial"/>
                <w:sz w:val="24"/>
                <w:szCs w:val="24"/>
              </w:rPr>
            </w:pPr>
            <w:r w:rsidRPr="003E33EA">
              <w:rPr>
                <w:rFonts w:ascii="Arial Narrow" w:hAnsi="Arial Narrow" w:cs="Arial"/>
                <w:sz w:val="24"/>
                <w:szCs w:val="24"/>
              </w:rPr>
              <w:t>√</w:t>
            </w:r>
          </w:p>
        </w:tc>
        <w:tc>
          <w:tcPr>
            <w:tcW w:w="1428" w:type="pct"/>
            <w:tcBorders>
              <w:top w:val="single" w:sz="4" w:space="0" w:color="auto"/>
            </w:tcBorders>
            <w:vAlign w:val="center"/>
          </w:tcPr>
          <w:p w:rsidR="003E33EA" w:rsidRPr="003E33EA" w:rsidRDefault="003E33EA" w:rsidP="003E33EA">
            <w:pPr>
              <w:spacing w:after="0"/>
              <w:jc w:val="center"/>
              <w:rPr>
                <w:rFonts w:ascii="Arial Narrow" w:hAnsi="Arial Narrow" w:cs="Arial"/>
                <w:sz w:val="24"/>
                <w:szCs w:val="24"/>
              </w:rPr>
            </w:pPr>
            <w:r w:rsidRPr="003E33EA">
              <w:rPr>
                <w:rFonts w:ascii="Arial Narrow" w:hAnsi="Arial Narrow" w:cs="Arial"/>
                <w:sz w:val="24"/>
                <w:szCs w:val="24"/>
              </w:rPr>
              <w:t>√</w:t>
            </w:r>
          </w:p>
        </w:tc>
        <w:tc>
          <w:tcPr>
            <w:tcW w:w="872" w:type="pct"/>
            <w:tcBorders>
              <w:top w:val="single" w:sz="4" w:space="0" w:color="auto"/>
            </w:tcBorders>
            <w:vAlign w:val="center"/>
          </w:tcPr>
          <w:p w:rsidR="003E33EA" w:rsidRPr="003E33EA" w:rsidRDefault="003E33EA" w:rsidP="003E33EA">
            <w:pPr>
              <w:spacing w:after="0"/>
              <w:jc w:val="center"/>
              <w:rPr>
                <w:rFonts w:ascii="Arial Narrow" w:hAnsi="Arial Narrow" w:cs="Arial"/>
                <w:sz w:val="24"/>
                <w:szCs w:val="24"/>
              </w:rPr>
            </w:pPr>
            <w:r w:rsidRPr="003E33EA">
              <w:rPr>
                <w:rFonts w:ascii="Arial Narrow" w:hAnsi="Arial Narrow" w:cs="Arial"/>
                <w:sz w:val="24"/>
                <w:szCs w:val="24"/>
              </w:rPr>
              <w:t>√</w:t>
            </w:r>
          </w:p>
        </w:tc>
      </w:tr>
      <w:tr w:rsidR="003E33EA" w:rsidRPr="003E33EA" w:rsidTr="00DE7679">
        <w:trPr>
          <w:trHeight w:val="268"/>
        </w:trPr>
        <w:tc>
          <w:tcPr>
            <w:tcW w:w="1887" w:type="pct"/>
          </w:tcPr>
          <w:p w:rsidR="003E33EA" w:rsidRPr="003E33EA" w:rsidRDefault="003E33EA" w:rsidP="003E33EA">
            <w:pPr>
              <w:pStyle w:val="ListParagraph"/>
              <w:numPr>
                <w:ilvl w:val="0"/>
                <w:numId w:val="23"/>
              </w:numPr>
              <w:spacing w:after="0"/>
              <w:ind w:left="367"/>
              <w:jc w:val="both"/>
              <w:rPr>
                <w:rFonts w:ascii="Arial Narrow" w:hAnsi="Arial Narrow" w:cs="Arial"/>
                <w:sz w:val="24"/>
                <w:szCs w:val="24"/>
              </w:rPr>
            </w:pPr>
            <w:r w:rsidRPr="003E33EA">
              <w:rPr>
                <w:rFonts w:ascii="Arial Narrow" w:hAnsi="Arial Narrow" w:cs="Arial"/>
                <w:sz w:val="24"/>
                <w:szCs w:val="24"/>
              </w:rPr>
              <w:t>Jalan</w:t>
            </w:r>
          </w:p>
        </w:tc>
        <w:tc>
          <w:tcPr>
            <w:tcW w:w="813" w:type="pct"/>
            <w:vAlign w:val="center"/>
          </w:tcPr>
          <w:p w:rsidR="003E33EA" w:rsidRPr="003E33EA" w:rsidRDefault="003E33EA" w:rsidP="003E33EA">
            <w:pPr>
              <w:spacing w:after="0"/>
              <w:jc w:val="center"/>
              <w:rPr>
                <w:rFonts w:ascii="Arial Narrow" w:hAnsi="Arial Narrow" w:cs="Arial"/>
                <w:sz w:val="24"/>
                <w:szCs w:val="24"/>
              </w:rPr>
            </w:pPr>
            <w:r w:rsidRPr="003E33EA">
              <w:rPr>
                <w:rFonts w:ascii="Arial Narrow" w:hAnsi="Arial Narrow" w:cs="Arial"/>
                <w:sz w:val="24"/>
                <w:szCs w:val="24"/>
              </w:rPr>
              <w:t>√</w:t>
            </w:r>
          </w:p>
        </w:tc>
        <w:tc>
          <w:tcPr>
            <w:tcW w:w="1428" w:type="pct"/>
            <w:vAlign w:val="center"/>
          </w:tcPr>
          <w:p w:rsidR="003E33EA" w:rsidRPr="003E33EA" w:rsidRDefault="003E33EA" w:rsidP="003E33EA">
            <w:pPr>
              <w:spacing w:after="0"/>
              <w:jc w:val="center"/>
              <w:rPr>
                <w:rFonts w:ascii="Arial Narrow" w:hAnsi="Arial Narrow" w:cs="Arial"/>
                <w:sz w:val="24"/>
                <w:szCs w:val="24"/>
              </w:rPr>
            </w:pPr>
            <w:r w:rsidRPr="003E33EA">
              <w:rPr>
                <w:rFonts w:ascii="Arial Narrow" w:hAnsi="Arial Narrow" w:cs="Arial"/>
                <w:sz w:val="24"/>
                <w:szCs w:val="24"/>
              </w:rPr>
              <w:t>√</w:t>
            </w:r>
          </w:p>
        </w:tc>
        <w:tc>
          <w:tcPr>
            <w:tcW w:w="872" w:type="pct"/>
            <w:vAlign w:val="center"/>
          </w:tcPr>
          <w:p w:rsidR="003E33EA" w:rsidRPr="003E33EA" w:rsidRDefault="003E33EA" w:rsidP="003E33EA">
            <w:pPr>
              <w:spacing w:after="0"/>
              <w:jc w:val="center"/>
              <w:rPr>
                <w:rFonts w:ascii="Arial Narrow" w:hAnsi="Arial Narrow" w:cs="Arial"/>
                <w:sz w:val="24"/>
                <w:szCs w:val="24"/>
              </w:rPr>
            </w:pPr>
            <w:r w:rsidRPr="003E33EA">
              <w:rPr>
                <w:rFonts w:ascii="Arial Narrow" w:hAnsi="Arial Narrow" w:cs="Arial"/>
                <w:sz w:val="24"/>
                <w:szCs w:val="24"/>
              </w:rPr>
              <w:t>√</w:t>
            </w:r>
          </w:p>
        </w:tc>
      </w:tr>
      <w:tr w:rsidR="003E33EA" w:rsidRPr="003E33EA" w:rsidTr="00DE7679">
        <w:trPr>
          <w:trHeight w:val="279"/>
        </w:trPr>
        <w:tc>
          <w:tcPr>
            <w:tcW w:w="1887" w:type="pct"/>
          </w:tcPr>
          <w:p w:rsidR="003E33EA" w:rsidRPr="003E33EA" w:rsidRDefault="003E33EA" w:rsidP="003E33EA">
            <w:pPr>
              <w:pStyle w:val="ListParagraph"/>
              <w:numPr>
                <w:ilvl w:val="0"/>
                <w:numId w:val="23"/>
              </w:numPr>
              <w:spacing w:after="0"/>
              <w:ind w:left="367"/>
              <w:jc w:val="both"/>
              <w:rPr>
                <w:rFonts w:ascii="Arial Narrow" w:hAnsi="Arial Narrow" w:cs="Arial"/>
                <w:sz w:val="24"/>
                <w:szCs w:val="24"/>
              </w:rPr>
            </w:pPr>
            <w:r w:rsidRPr="003E33EA">
              <w:rPr>
                <w:rFonts w:ascii="Arial Narrow" w:hAnsi="Arial Narrow" w:cs="Arial"/>
                <w:sz w:val="24"/>
                <w:szCs w:val="24"/>
              </w:rPr>
              <w:t>Tambak</w:t>
            </w:r>
          </w:p>
        </w:tc>
        <w:tc>
          <w:tcPr>
            <w:tcW w:w="813" w:type="pct"/>
            <w:vAlign w:val="center"/>
          </w:tcPr>
          <w:p w:rsidR="003E33EA" w:rsidRPr="003E33EA" w:rsidRDefault="003E33EA" w:rsidP="003E33EA">
            <w:pPr>
              <w:spacing w:after="0"/>
              <w:jc w:val="center"/>
              <w:rPr>
                <w:rFonts w:ascii="Arial Narrow" w:hAnsi="Arial Narrow" w:cs="Arial"/>
                <w:sz w:val="24"/>
                <w:szCs w:val="24"/>
              </w:rPr>
            </w:pPr>
            <w:r w:rsidRPr="003E33EA">
              <w:rPr>
                <w:rFonts w:ascii="Arial Narrow" w:hAnsi="Arial Narrow" w:cs="Arial"/>
                <w:sz w:val="24"/>
                <w:szCs w:val="24"/>
              </w:rPr>
              <w:t>×</w:t>
            </w:r>
          </w:p>
        </w:tc>
        <w:tc>
          <w:tcPr>
            <w:tcW w:w="1428" w:type="pct"/>
            <w:vAlign w:val="center"/>
          </w:tcPr>
          <w:p w:rsidR="003E33EA" w:rsidRPr="003E33EA" w:rsidRDefault="003E33EA" w:rsidP="003E33EA">
            <w:pPr>
              <w:spacing w:after="0"/>
              <w:jc w:val="center"/>
              <w:rPr>
                <w:rFonts w:ascii="Arial Narrow" w:hAnsi="Arial Narrow" w:cs="Arial"/>
                <w:sz w:val="24"/>
                <w:szCs w:val="24"/>
              </w:rPr>
            </w:pPr>
            <w:r w:rsidRPr="003E33EA">
              <w:rPr>
                <w:rFonts w:ascii="Arial Narrow" w:hAnsi="Arial Narrow" w:cs="Arial"/>
                <w:sz w:val="24"/>
                <w:szCs w:val="24"/>
              </w:rPr>
              <w:t>√</w:t>
            </w:r>
          </w:p>
        </w:tc>
        <w:tc>
          <w:tcPr>
            <w:tcW w:w="872" w:type="pct"/>
            <w:vAlign w:val="center"/>
          </w:tcPr>
          <w:p w:rsidR="003E33EA" w:rsidRPr="003E33EA" w:rsidRDefault="003E33EA" w:rsidP="003E33EA">
            <w:pPr>
              <w:spacing w:after="0"/>
              <w:jc w:val="center"/>
              <w:rPr>
                <w:rFonts w:ascii="Arial Narrow" w:hAnsi="Arial Narrow" w:cs="Arial"/>
                <w:sz w:val="24"/>
                <w:szCs w:val="24"/>
              </w:rPr>
            </w:pPr>
            <w:r w:rsidRPr="003E33EA">
              <w:rPr>
                <w:rFonts w:ascii="Arial Narrow" w:hAnsi="Arial Narrow" w:cs="Arial"/>
                <w:sz w:val="24"/>
                <w:szCs w:val="24"/>
              </w:rPr>
              <w:t>×</w:t>
            </w:r>
          </w:p>
        </w:tc>
      </w:tr>
      <w:tr w:rsidR="003E33EA" w:rsidRPr="003E33EA" w:rsidTr="00DE7679">
        <w:trPr>
          <w:trHeight w:val="279"/>
        </w:trPr>
        <w:tc>
          <w:tcPr>
            <w:tcW w:w="1887" w:type="pct"/>
          </w:tcPr>
          <w:p w:rsidR="003E33EA" w:rsidRPr="003E33EA" w:rsidRDefault="003E33EA" w:rsidP="003E33EA">
            <w:pPr>
              <w:pStyle w:val="ListParagraph"/>
              <w:numPr>
                <w:ilvl w:val="0"/>
                <w:numId w:val="23"/>
              </w:numPr>
              <w:spacing w:after="0"/>
              <w:ind w:left="367"/>
              <w:jc w:val="both"/>
              <w:rPr>
                <w:rFonts w:ascii="Arial Narrow" w:hAnsi="Arial Narrow" w:cs="Arial"/>
                <w:sz w:val="24"/>
                <w:szCs w:val="24"/>
              </w:rPr>
            </w:pPr>
            <w:r w:rsidRPr="003E33EA">
              <w:rPr>
                <w:rFonts w:ascii="Arial Narrow" w:hAnsi="Arial Narrow" w:cs="Arial"/>
                <w:sz w:val="24"/>
                <w:szCs w:val="24"/>
              </w:rPr>
              <w:t>Keramba</w:t>
            </w:r>
          </w:p>
        </w:tc>
        <w:tc>
          <w:tcPr>
            <w:tcW w:w="813" w:type="pct"/>
            <w:vAlign w:val="center"/>
          </w:tcPr>
          <w:p w:rsidR="003E33EA" w:rsidRPr="003E33EA" w:rsidRDefault="003E33EA" w:rsidP="003E33EA">
            <w:pPr>
              <w:spacing w:after="0"/>
              <w:jc w:val="center"/>
              <w:rPr>
                <w:rFonts w:ascii="Arial Narrow" w:hAnsi="Arial Narrow" w:cs="Arial"/>
                <w:sz w:val="24"/>
                <w:szCs w:val="24"/>
              </w:rPr>
            </w:pPr>
            <w:r w:rsidRPr="003E33EA">
              <w:rPr>
                <w:rFonts w:ascii="Arial Narrow" w:hAnsi="Arial Narrow" w:cs="Arial"/>
                <w:sz w:val="24"/>
                <w:szCs w:val="24"/>
              </w:rPr>
              <w:t>×</w:t>
            </w:r>
          </w:p>
        </w:tc>
        <w:tc>
          <w:tcPr>
            <w:tcW w:w="1428" w:type="pct"/>
            <w:vAlign w:val="center"/>
          </w:tcPr>
          <w:p w:rsidR="003E33EA" w:rsidRPr="003E33EA" w:rsidRDefault="003E33EA" w:rsidP="003E33EA">
            <w:pPr>
              <w:spacing w:after="0"/>
              <w:jc w:val="center"/>
              <w:rPr>
                <w:rFonts w:ascii="Arial Narrow" w:hAnsi="Arial Narrow" w:cs="Arial"/>
                <w:sz w:val="24"/>
                <w:szCs w:val="24"/>
              </w:rPr>
            </w:pPr>
            <w:r w:rsidRPr="003E33EA">
              <w:rPr>
                <w:rFonts w:ascii="Arial Narrow" w:hAnsi="Arial Narrow" w:cs="Arial"/>
                <w:sz w:val="24"/>
                <w:szCs w:val="24"/>
              </w:rPr>
              <w:t>×</w:t>
            </w:r>
          </w:p>
        </w:tc>
        <w:tc>
          <w:tcPr>
            <w:tcW w:w="872" w:type="pct"/>
            <w:vAlign w:val="center"/>
          </w:tcPr>
          <w:p w:rsidR="003E33EA" w:rsidRPr="003E33EA" w:rsidRDefault="003E33EA" w:rsidP="003E33EA">
            <w:pPr>
              <w:spacing w:after="0"/>
              <w:jc w:val="center"/>
              <w:rPr>
                <w:rFonts w:ascii="Arial Narrow" w:hAnsi="Arial Narrow" w:cs="Arial"/>
                <w:sz w:val="24"/>
                <w:szCs w:val="24"/>
              </w:rPr>
            </w:pPr>
            <w:r w:rsidRPr="003E33EA">
              <w:rPr>
                <w:rFonts w:ascii="Arial Narrow" w:hAnsi="Arial Narrow" w:cs="Arial"/>
                <w:sz w:val="24"/>
                <w:szCs w:val="24"/>
              </w:rPr>
              <w:t>√</w:t>
            </w:r>
          </w:p>
        </w:tc>
      </w:tr>
      <w:tr w:rsidR="003E33EA" w:rsidRPr="003E33EA" w:rsidTr="00DE7679">
        <w:trPr>
          <w:trHeight w:val="279"/>
        </w:trPr>
        <w:tc>
          <w:tcPr>
            <w:tcW w:w="1887" w:type="pct"/>
          </w:tcPr>
          <w:p w:rsidR="003E33EA" w:rsidRPr="003E33EA" w:rsidRDefault="003E33EA" w:rsidP="003E33EA">
            <w:pPr>
              <w:pStyle w:val="ListParagraph"/>
              <w:numPr>
                <w:ilvl w:val="0"/>
                <w:numId w:val="23"/>
              </w:numPr>
              <w:spacing w:after="0"/>
              <w:ind w:left="367"/>
              <w:jc w:val="both"/>
              <w:rPr>
                <w:rFonts w:ascii="Arial Narrow" w:hAnsi="Arial Narrow" w:cs="Arial"/>
                <w:sz w:val="24"/>
                <w:szCs w:val="24"/>
              </w:rPr>
            </w:pPr>
            <w:r w:rsidRPr="003E33EA">
              <w:rPr>
                <w:rFonts w:ascii="Arial Narrow" w:hAnsi="Arial Narrow" w:cs="Arial"/>
                <w:sz w:val="24"/>
                <w:szCs w:val="24"/>
              </w:rPr>
              <w:t>Dermaga</w:t>
            </w:r>
          </w:p>
        </w:tc>
        <w:tc>
          <w:tcPr>
            <w:tcW w:w="813" w:type="pct"/>
            <w:vAlign w:val="center"/>
          </w:tcPr>
          <w:p w:rsidR="003E33EA" w:rsidRPr="003E33EA" w:rsidRDefault="003E33EA" w:rsidP="003E33EA">
            <w:pPr>
              <w:spacing w:after="0"/>
              <w:jc w:val="center"/>
              <w:rPr>
                <w:rFonts w:ascii="Arial Narrow" w:hAnsi="Arial Narrow" w:cs="Arial"/>
                <w:sz w:val="24"/>
                <w:szCs w:val="24"/>
              </w:rPr>
            </w:pPr>
            <w:r w:rsidRPr="003E33EA">
              <w:rPr>
                <w:rFonts w:ascii="Arial Narrow" w:hAnsi="Arial Narrow" w:cs="Arial"/>
                <w:sz w:val="24"/>
                <w:szCs w:val="24"/>
              </w:rPr>
              <w:t>×</w:t>
            </w:r>
          </w:p>
        </w:tc>
        <w:tc>
          <w:tcPr>
            <w:tcW w:w="1428" w:type="pct"/>
            <w:vAlign w:val="center"/>
          </w:tcPr>
          <w:p w:rsidR="003E33EA" w:rsidRPr="003E33EA" w:rsidRDefault="003E33EA" w:rsidP="003E33EA">
            <w:pPr>
              <w:spacing w:after="0"/>
              <w:jc w:val="center"/>
              <w:rPr>
                <w:rFonts w:ascii="Arial Narrow" w:hAnsi="Arial Narrow" w:cs="Arial"/>
                <w:sz w:val="24"/>
                <w:szCs w:val="24"/>
              </w:rPr>
            </w:pPr>
            <w:r w:rsidRPr="003E33EA">
              <w:rPr>
                <w:rFonts w:ascii="Arial Narrow" w:hAnsi="Arial Narrow" w:cs="Arial"/>
                <w:sz w:val="24"/>
                <w:szCs w:val="24"/>
              </w:rPr>
              <w:t>×</w:t>
            </w:r>
          </w:p>
        </w:tc>
        <w:tc>
          <w:tcPr>
            <w:tcW w:w="872" w:type="pct"/>
            <w:vAlign w:val="center"/>
          </w:tcPr>
          <w:p w:rsidR="003E33EA" w:rsidRPr="003E33EA" w:rsidRDefault="003E33EA" w:rsidP="003E33EA">
            <w:pPr>
              <w:spacing w:after="0"/>
              <w:jc w:val="center"/>
              <w:rPr>
                <w:rFonts w:ascii="Arial Narrow" w:hAnsi="Arial Narrow" w:cs="Arial"/>
                <w:sz w:val="24"/>
                <w:szCs w:val="24"/>
              </w:rPr>
            </w:pPr>
            <w:r w:rsidRPr="003E33EA">
              <w:rPr>
                <w:rFonts w:ascii="Arial Narrow" w:hAnsi="Arial Narrow" w:cs="Arial"/>
                <w:sz w:val="24"/>
                <w:szCs w:val="24"/>
              </w:rPr>
              <w:t>√</w:t>
            </w:r>
          </w:p>
        </w:tc>
      </w:tr>
      <w:tr w:rsidR="003E33EA" w:rsidRPr="003E33EA" w:rsidTr="00DE7679">
        <w:trPr>
          <w:trHeight w:val="279"/>
        </w:trPr>
        <w:tc>
          <w:tcPr>
            <w:tcW w:w="1887" w:type="pct"/>
            <w:tcBorders>
              <w:bottom w:val="single" w:sz="4" w:space="0" w:color="auto"/>
            </w:tcBorders>
          </w:tcPr>
          <w:p w:rsidR="003E33EA" w:rsidRPr="003E33EA" w:rsidRDefault="003E33EA" w:rsidP="003E33EA">
            <w:pPr>
              <w:pStyle w:val="ListParagraph"/>
              <w:numPr>
                <w:ilvl w:val="0"/>
                <w:numId w:val="23"/>
              </w:numPr>
              <w:spacing w:after="0"/>
              <w:ind w:left="367"/>
              <w:jc w:val="both"/>
              <w:rPr>
                <w:rFonts w:ascii="Arial Narrow" w:hAnsi="Arial Narrow" w:cs="Arial"/>
                <w:sz w:val="24"/>
                <w:szCs w:val="24"/>
              </w:rPr>
            </w:pPr>
            <w:r w:rsidRPr="003E33EA">
              <w:rPr>
                <w:rFonts w:ascii="Arial Narrow" w:hAnsi="Arial Narrow" w:cs="Arial"/>
                <w:sz w:val="24"/>
                <w:szCs w:val="24"/>
              </w:rPr>
              <w:t>Sawah</w:t>
            </w:r>
          </w:p>
        </w:tc>
        <w:tc>
          <w:tcPr>
            <w:tcW w:w="813" w:type="pct"/>
            <w:tcBorders>
              <w:bottom w:val="single" w:sz="4" w:space="0" w:color="auto"/>
            </w:tcBorders>
            <w:vAlign w:val="center"/>
          </w:tcPr>
          <w:p w:rsidR="003E33EA" w:rsidRPr="003E33EA" w:rsidRDefault="003E33EA" w:rsidP="003E33EA">
            <w:pPr>
              <w:spacing w:after="0"/>
              <w:jc w:val="center"/>
              <w:rPr>
                <w:rFonts w:ascii="Arial Narrow" w:hAnsi="Arial Narrow" w:cs="Arial"/>
                <w:sz w:val="24"/>
                <w:szCs w:val="24"/>
              </w:rPr>
            </w:pPr>
            <w:r w:rsidRPr="003E33EA">
              <w:rPr>
                <w:rFonts w:ascii="Arial Narrow" w:hAnsi="Arial Narrow" w:cs="Arial"/>
                <w:sz w:val="24"/>
                <w:szCs w:val="24"/>
              </w:rPr>
              <w:t>√</w:t>
            </w:r>
          </w:p>
        </w:tc>
        <w:tc>
          <w:tcPr>
            <w:tcW w:w="1428" w:type="pct"/>
            <w:tcBorders>
              <w:bottom w:val="single" w:sz="4" w:space="0" w:color="auto"/>
            </w:tcBorders>
            <w:vAlign w:val="center"/>
          </w:tcPr>
          <w:p w:rsidR="003E33EA" w:rsidRPr="003E33EA" w:rsidRDefault="003E33EA" w:rsidP="003E33EA">
            <w:pPr>
              <w:spacing w:after="0"/>
              <w:jc w:val="center"/>
              <w:rPr>
                <w:rFonts w:ascii="Arial Narrow" w:hAnsi="Arial Narrow" w:cs="Arial"/>
                <w:sz w:val="24"/>
                <w:szCs w:val="24"/>
              </w:rPr>
            </w:pPr>
            <w:r w:rsidRPr="003E33EA">
              <w:rPr>
                <w:rFonts w:ascii="Arial Narrow" w:hAnsi="Arial Narrow" w:cs="Arial"/>
                <w:sz w:val="24"/>
                <w:szCs w:val="24"/>
              </w:rPr>
              <w:t>√</w:t>
            </w:r>
          </w:p>
        </w:tc>
        <w:tc>
          <w:tcPr>
            <w:tcW w:w="872" w:type="pct"/>
            <w:tcBorders>
              <w:bottom w:val="single" w:sz="4" w:space="0" w:color="auto"/>
            </w:tcBorders>
            <w:vAlign w:val="center"/>
          </w:tcPr>
          <w:p w:rsidR="003E33EA" w:rsidRPr="003E33EA" w:rsidRDefault="003E33EA" w:rsidP="003E33EA">
            <w:pPr>
              <w:spacing w:after="0"/>
              <w:jc w:val="center"/>
              <w:rPr>
                <w:rFonts w:ascii="Arial Narrow" w:hAnsi="Arial Narrow" w:cs="Arial"/>
                <w:sz w:val="24"/>
                <w:szCs w:val="24"/>
              </w:rPr>
            </w:pPr>
            <w:r w:rsidRPr="003E33EA">
              <w:rPr>
                <w:rFonts w:ascii="Arial Narrow" w:hAnsi="Arial Narrow" w:cs="Arial"/>
                <w:sz w:val="24"/>
                <w:szCs w:val="24"/>
              </w:rPr>
              <w:t>√</w:t>
            </w:r>
          </w:p>
        </w:tc>
      </w:tr>
    </w:tbl>
    <w:p w:rsidR="00B42A33" w:rsidRDefault="00B42A33" w:rsidP="00410C8B">
      <w:pPr>
        <w:spacing w:after="0" w:line="240" w:lineRule="auto"/>
        <w:jc w:val="both"/>
        <w:rPr>
          <w:rFonts w:ascii="Arial Narrow" w:hAnsi="Arial Narrow" w:cs="Times New Roman"/>
          <w:b/>
          <w:sz w:val="24"/>
          <w:szCs w:val="24"/>
        </w:rPr>
      </w:pPr>
      <w:r w:rsidRPr="00852293">
        <w:rPr>
          <w:rFonts w:ascii="Arial Narrow" w:hAnsi="Arial Narrow" w:cs="Arial"/>
          <w:b/>
        </w:rPr>
        <w:t>√</w:t>
      </w:r>
      <w:r>
        <w:rPr>
          <w:rFonts w:ascii="Arial Narrow" w:hAnsi="Arial Narrow" w:cs="Arial"/>
        </w:rPr>
        <w:t xml:space="preserve">(terdapat penggunaan lahan), </w:t>
      </w:r>
      <w:r w:rsidRPr="00852293">
        <w:rPr>
          <w:rFonts w:ascii="Arial Narrow" w:hAnsi="Arial Narrow" w:cs="Arial"/>
        </w:rPr>
        <w:t>×</w:t>
      </w:r>
      <w:r>
        <w:rPr>
          <w:rFonts w:ascii="Arial Narrow" w:hAnsi="Arial Narrow" w:cs="Arial"/>
        </w:rPr>
        <w:t>(tidak terdapat pemanfaatan penggunaan lahan)</w:t>
      </w:r>
    </w:p>
    <w:p w:rsidR="00941220" w:rsidRDefault="00941220" w:rsidP="009D242A">
      <w:pPr>
        <w:spacing w:after="0" w:line="240" w:lineRule="auto"/>
        <w:jc w:val="center"/>
        <w:rPr>
          <w:rFonts w:ascii="Arial Narrow" w:hAnsi="Arial Narrow" w:cs="Times New Roman"/>
          <w:b/>
          <w:sz w:val="24"/>
          <w:szCs w:val="24"/>
        </w:rPr>
      </w:pPr>
      <w:r>
        <w:rPr>
          <w:rFonts w:ascii="Arial Narrow" w:hAnsi="Arial Narrow" w:cs="Times New Roman"/>
          <w:b/>
          <w:sz w:val="24"/>
          <w:szCs w:val="24"/>
        </w:rPr>
        <w:t>KESIMPULAN</w:t>
      </w:r>
    </w:p>
    <w:p w:rsidR="00941220" w:rsidRPr="00941220" w:rsidRDefault="00941220" w:rsidP="00941220">
      <w:pPr>
        <w:pStyle w:val="ListParagraph"/>
        <w:numPr>
          <w:ilvl w:val="0"/>
          <w:numId w:val="24"/>
        </w:numPr>
        <w:spacing w:after="0" w:line="240" w:lineRule="auto"/>
        <w:ind w:left="180" w:hanging="180"/>
        <w:contextualSpacing w:val="0"/>
        <w:jc w:val="both"/>
        <w:rPr>
          <w:rFonts w:ascii="Arial Narrow" w:hAnsi="Arial Narrow" w:cs="Arial"/>
          <w:sz w:val="24"/>
          <w:szCs w:val="24"/>
        </w:rPr>
      </w:pPr>
      <w:r w:rsidRPr="00941220">
        <w:rPr>
          <w:rFonts w:ascii="Arial Narrow" w:hAnsi="Arial Narrow" w:cs="Arial"/>
          <w:sz w:val="24"/>
          <w:szCs w:val="24"/>
        </w:rPr>
        <w:t>Indeks keanekaragaman vegetasi pada kondisi mangrove alami untuk tingkat pohon H’: 1,31, pancang H’: 1,28 dan semai H’: 1,22 yang semuanya termasuk dalam kategori keanekaragaman sedang. Mangrove rehabilitasi memiliki nilai keanekaragaman vegetasi tingkat pohon, pancang dan semai dalam kategori  berturut-turut H’:0,66 (rendah),H’: 0,62 (rendah), dan H’: 1,3(sedang), mangrove rusak H’: 0,53, H’: 0,51, dan H’: 0,61 yang semuanya masih kriteria keanekaragaman rendah. Pada mangrove alami, INP tertinggi pada tingkat pohon, pancang dan semai berada pada jenis berembang (</w:t>
      </w:r>
      <w:r w:rsidRPr="00941220">
        <w:rPr>
          <w:rFonts w:ascii="Arial Narrow" w:hAnsi="Arial Narrow" w:cs="Arial"/>
          <w:i/>
          <w:sz w:val="24"/>
          <w:szCs w:val="24"/>
        </w:rPr>
        <w:t>Sonneratia alba)</w:t>
      </w:r>
      <w:r w:rsidRPr="00941220">
        <w:rPr>
          <w:rFonts w:ascii="Arial Narrow" w:hAnsi="Arial Narrow" w:cs="Arial"/>
          <w:sz w:val="24"/>
          <w:szCs w:val="24"/>
        </w:rPr>
        <w:t xml:space="preserve"> dengan nilai berturut-turut 151,96%, 107,99%, dan 95,54%. Belukap merupakan spesies dengan INP tertinggi pada tingkat pohon dan permudaannya untuk kondisi mangrove rehabilitasi dengan nilai 186,96% (pohon), 137,22% (pancang), dan 75,05% (semai). Sama dengan mangrove alami, spesies berembang juga memiliki nilai INP </w:t>
      </w:r>
      <w:r w:rsidRPr="00941220">
        <w:rPr>
          <w:rFonts w:ascii="Arial Narrow" w:hAnsi="Arial Narrow" w:cs="Arial"/>
          <w:sz w:val="24"/>
          <w:szCs w:val="24"/>
        </w:rPr>
        <w:lastRenderedPageBreak/>
        <w:t>tertinggi pada mangrove rusak mulai dari tingkat pohon hingga permudaannya dengan nilai 133,35% (pohon), 158,98% (pancang), dan 140,7% (semai).</w:t>
      </w:r>
    </w:p>
    <w:p w:rsidR="00941220" w:rsidRPr="00941220" w:rsidRDefault="00941220" w:rsidP="00941220">
      <w:pPr>
        <w:pStyle w:val="ListParagraph"/>
        <w:numPr>
          <w:ilvl w:val="0"/>
          <w:numId w:val="24"/>
        </w:numPr>
        <w:spacing w:after="0" w:line="240" w:lineRule="auto"/>
        <w:ind w:left="180" w:hanging="180"/>
        <w:contextualSpacing w:val="0"/>
        <w:jc w:val="both"/>
        <w:rPr>
          <w:rFonts w:ascii="Arial Narrow" w:hAnsi="Arial Narrow" w:cs="Arial"/>
          <w:sz w:val="24"/>
          <w:szCs w:val="24"/>
        </w:rPr>
      </w:pPr>
      <w:r w:rsidRPr="00941220">
        <w:rPr>
          <w:rFonts w:ascii="Arial Narrow" w:hAnsi="Arial Narrow" w:cs="Arial"/>
          <w:sz w:val="24"/>
          <w:szCs w:val="24"/>
        </w:rPr>
        <w:t>Suhu rata-rata pada kondisi mangrove rusak dengan nilai sebesar 32,49</w:t>
      </w:r>
      <w:r w:rsidRPr="00941220">
        <w:rPr>
          <w:rFonts w:ascii="Arial Narrow" w:hAnsi="Arial Narrow" w:cs="Arial"/>
          <w:sz w:val="24"/>
          <w:szCs w:val="24"/>
          <w:vertAlign w:val="superscript"/>
        </w:rPr>
        <w:t>0</w:t>
      </w:r>
      <w:r w:rsidRPr="00941220">
        <w:rPr>
          <w:rFonts w:ascii="Arial Narrow" w:hAnsi="Arial Narrow" w:cs="Arial"/>
          <w:sz w:val="24"/>
          <w:szCs w:val="24"/>
        </w:rPr>
        <w:t>C lebih tinggi dibandingan dengan mangrove alami (30,98</w:t>
      </w:r>
      <w:r w:rsidRPr="00941220">
        <w:rPr>
          <w:rFonts w:ascii="Arial Narrow" w:hAnsi="Arial Narrow" w:cs="Arial"/>
          <w:sz w:val="24"/>
          <w:szCs w:val="24"/>
          <w:vertAlign w:val="superscript"/>
        </w:rPr>
        <w:t>0</w:t>
      </w:r>
      <w:r w:rsidRPr="00941220">
        <w:rPr>
          <w:rFonts w:ascii="Arial Narrow" w:hAnsi="Arial Narrow" w:cs="Arial"/>
          <w:sz w:val="24"/>
          <w:szCs w:val="24"/>
        </w:rPr>
        <w:t>C) dan rehabilitasi (31,52</w:t>
      </w:r>
      <w:r w:rsidRPr="00941220">
        <w:rPr>
          <w:rFonts w:ascii="Arial Narrow" w:hAnsi="Arial Narrow" w:cs="Arial"/>
          <w:sz w:val="24"/>
          <w:szCs w:val="24"/>
          <w:vertAlign w:val="superscript"/>
        </w:rPr>
        <w:t>0</w:t>
      </w:r>
      <w:r w:rsidRPr="00941220">
        <w:rPr>
          <w:rFonts w:ascii="Arial Narrow" w:hAnsi="Arial Narrow" w:cs="Arial"/>
          <w:sz w:val="24"/>
          <w:szCs w:val="24"/>
        </w:rPr>
        <w:t>C). Kelembaban udara paling besar terjadi pada mangrove rehabilitasi sebesar 56,73%. Mangrove alami dan rehabilitasi memiliki nilai pH sebesar 5,66 sedangkan mangrove rusak nilai pH lebih rendah yaitu 5,33. Substrat lumpur paling dominan berada pada mangrove alami sedangkan substrat pasir lebih dominan ditemukan pada mangrove rusak. Substrat batuan lebih dominan dijumpai pada mangrove rehabilitasi dan rusak.</w:t>
      </w:r>
    </w:p>
    <w:p w:rsidR="00941220" w:rsidRDefault="00941220" w:rsidP="009E086E">
      <w:pPr>
        <w:pStyle w:val="ListParagraph"/>
        <w:numPr>
          <w:ilvl w:val="0"/>
          <w:numId w:val="24"/>
        </w:numPr>
        <w:spacing w:after="120" w:line="240" w:lineRule="auto"/>
        <w:ind w:left="187" w:hanging="187"/>
        <w:contextualSpacing w:val="0"/>
        <w:jc w:val="both"/>
        <w:rPr>
          <w:rFonts w:ascii="Arial Narrow" w:hAnsi="Arial Narrow" w:cs="Arial"/>
          <w:sz w:val="24"/>
          <w:szCs w:val="24"/>
        </w:rPr>
      </w:pPr>
      <w:r w:rsidRPr="00941220">
        <w:rPr>
          <w:rFonts w:ascii="Arial Narrow" w:hAnsi="Arial Narrow" w:cs="Arial"/>
          <w:sz w:val="24"/>
          <w:szCs w:val="24"/>
        </w:rPr>
        <w:t>Penangkapan biota mangrove dan pemanfaatan kayu mangrove dapat dijumpai pada lokasi mangrove alami, rehabilitasi, dan rusak. Pemanfaatan buah mangrove hanya dijumpai pada lokasi mangrove alami, sedangkan pemanfaatan kulit kayu mangrove hanya dijumpai pada mangrove rusak. Penggunaan lahan sebagai pemukiman, sawah dan jalan kendaraan terdapat pada ketiga lokasi mangrove. Tambak hanya dijumpai pada lokasi mangrove rehabilitasi sedangkan keramba dan dermaga hanya terdapat pada mangrove rusak.</w:t>
      </w:r>
    </w:p>
    <w:p w:rsidR="00CD058B" w:rsidRPr="00CD058B" w:rsidRDefault="00CD058B" w:rsidP="00CD058B">
      <w:pPr>
        <w:spacing w:after="0" w:line="240" w:lineRule="auto"/>
        <w:jc w:val="center"/>
        <w:rPr>
          <w:rFonts w:ascii="Arial Narrow" w:hAnsi="Arial Narrow" w:cs="Arial"/>
          <w:b/>
          <w:sz w:val="24"/>
          <w:szCs w:val="24"/>
        </w:rPr>
      </w:pPr>
      <w:r>
        <w:rPr>
          <w:rFonts w:ascii="Arial Narrow" w:hAnsi="Arial Narrow" w:cs="Arial"/>
          <w:b/>
          <w:sz w:val="24"/>
          <w:szCs w:val="24"/>
        </w:rPr>
        <w:t>DAFTAR PUSTAKA</w:t>
      </w:r>
    </w:p>
    <w:p w:rsidR="00D55106" w:rsidRPr="00D55106" w:rsidRDefault="00D55106" w:rsidP="00D55106">
      <w:pPr>
        <w:spacing w:after="0" w:line="240" w:lineRule="auto"/>
        <w:ind w:left="634" w:hanging="634"/>
        <w:jc w:val="both"/>
        <w:rPr>
          <w:rFonts w:ascii="Arial Narrow" w:hAnsi="Arial Narrow" w:cs="Arial"/>
          <w:sz w:val="24"/>
          <w:szCs w:val="24"/>
        </w:rPr>
      </w:pPr>
      <w:r w:rsidRPr="00D55106">
        <w:rPr>
          <w:rFonts w:ascii="Arial Narrow" w:hAnsi="Arial Narrow" w:cs="Arial"/>
          <w:sz w:val="24"/>
          <w:szCs w:val="24"/>
        </w:rPr>
        <w:t xml:space="preserve">Dahuri ,R, J.Rais, S.P. Ginting dan M.J. Sitepu, 2003. </w:t>
      </w:r>
      <w:r w:rsidRPr="00D55106">
        <w:rPr>
          <w:rFonts w:ascii="Arial Narrow" w:hAnsi="Arial Narrow" w:cs="Arial"/>
          <w:i/>
          <w:iCs/>
          <w:sz w:val="24"/>
          <w:szCs w:val="24"/>
        </w:rPr>
        <w:t>Pengelolaan Sumberdaya Wilayah Pesisir dan Lautan Secara Terpadu</w:t>
      </w:r>
      <w:r w:rsidRPr="00D55106">
        <w:rPr>
          <w:rFonts w:ascii="Arial Narrow" w:hAnsi="Arial Narrow" w:cs="Arial"/>
          <w:sz w:val="24"/>
          <w:szCs w:val="24"/>
        </w:rPr>
        <w:t>. PT.Pradnya Paramita. Jakarta.</w:t>
      </w:r>
    </w:p>
    <w:p w:rsidR="00D55106" w:rsidRPr="00D55106" w:rsidRDefault="00D55106" w:rsidP="00D55106">
      <w:pPr>
        <w:autoSpaceDE w:val="0"/>
        <w:autoSpaceDN w:val="0"/>
        <w:adjustRightInd w:val="0"/>
        <w:spacing w:after="0" w:line="240" w:lineRule="auto"/>
        <w:ind w:left="634" w:hanging="634"/>
        <w:jc w:val="both"/>
        <w:rPr>
          <w:rFonts w:ascii="Arial Narrow" w:hAnsi="Arial Narrow" w:cs="Arial"/>
          <w:sz w:val="24"/>
          <w:szCs w:val="24"/>
        </w:rPr>
      </w:pPr>
      <w:r w:rsidRPr="00D55106">
        <w:rPr>
          <w:rFonts w:ascii="Arial Narrow" w:hAnsi="Arial Narrow" w:cs="Arial"/>
          <w:sz w:val="24"/>
          <w:szCs w:val="24"/>
        </w:rPr>
        <w:t>Irwanto. 2007. Analisis struktur dan komposisi vegetasi untuk pengelolaan kawasan hutan lindung Pulau Marsegu, Kabupaten Seram Bagian Barat, Provinsi Maluku.</w:t>
      </w:r>
    </w:p>
    <w:p w:rsidR="00D55106" w:rsidRPr="00D55106" w:rsidRDefault="00D55106" w:rsidP="00D55106">
      <w:pPr>
        <w:spacing w:after="0" w:line="240" w:lineRule="auto"/>
        <w:ind w:left="634" w:hanging="634"/>
        <w:jc w:val="both"/>
        <w:rPr>
          <w:rFonts w:ascii="Arial Narrow" w:hAnsi="Arial Narrow" w:cs="Arial"/>
          <w:sz w:val="24"/>
          <w:szCs w:val="24"/>
          <w:shd w:val="clear" w:color="auto" w:fill="FFFFFF"/>
        </w:rPr>
      </w:pPr>
      <w:r w:rsidRPr="00D55106">
        <w:rPr>
          <w:rFonts w:ascii="Arial Narrow" w:hAnsi="Arial Narrow" w:cs="Arial"/>
          <w:sz w:val="24"/>
          <w:szCs w:val="24"/>
          <w:shd w:val="clear" w:color="auto" w:fill="FFFFFF"/>
        </w:rPr>
        <w:t>Keputusan Menteri Lingkungan Hidup, 2004. Kriteria Baku Mutu dan Pedoman Penentuan Kerusakan Mangrove. Jakarta.</w:t>
      </w:r>
    </w:p>
    <w:p w:rsidR="00D55106" w:rsidRPr="00D55106" w:rsidRDefault="00D55106" w:rsidP="00D55106">
      <w:pPr>
        <w:autoSpaceDE w:val="0"/>
        <w:autoSpaceDN w:val="0"/>
        <w:adjustRightInd w:val="0"/>
        <w:spacing w:after="0" w:line="240" w:lineRule="auto"/>
        <w:ind w:left="634" w:hanging="634"/>
        <w:jc w:val="both"/>
        <w:rPr>
          <w:rFonts w:ascii="Arial Narrow" w:hAnsi="Arial Narrow" w:cs="Arial"/>
          <w:b/>
          <w:bCs/>
          <w:sz w:val="24"/>
          <w:szCs w:val="24"/>
        </w:rPr>
      </w:pPr>
      <w:r w:rsidRPr="00D55106">
        <w:rPr>
          <w:rFonts w:ascii="Arial Narrow" w:hAnsi="Arial Narrow" w:cs="Arial"/>
          <w:sz w:val="24"/>
          <w:szCs w:val="24"/>
          <w:shd w:val="clear" w:color="auto" w:fill="FFFFFF"/>
        </w:rPr>
        <w:t>Mukhlisi, 2013.</w:t>
      </w:r>
      <w:r w:rsidRPr="00D55106">
        <w:rPr>
          <w:rFonts w:ascii="Arial Narrow" w:hAnsi="Arial Narrow" w:cs="Arial"/>
          <w:bCs/>
          <w:i/>
          <w:sz w:val="24"/>
          <w:szCs w:val="24"/>
        </w:rPr>
        <w:t xml:space="preserve">Keanekaragaman Jenis Dan Struktur Vegetasi Mangrove Di Desa Sidodadi Kecamatan Padang Cermin </w:t>
      </w:r>
      <w:r w:rsidRPr="00D55106">
        <w:rPr>
          <w:rFonts w:ascii="Arial Narrow" w:hAnsi="Arial Narrow" w:cs="Arial"/>
          <w:bCs/>
          <w:i/>
          <w:sz w:val="24"/>
          <w:szCs w:val="24"/>
        </w:rPr>
        <w:lastRenderedPageBreak/>
        <w:t>Kabupaten Pesawaran, Provinsi Lampung.</w:t>
      </w:r>
      <w:r w:rsidRPr="00D55106">
        <w:rPr>
          <w:rFonts w:ascii="Arial Narrow" w:hAnsi="Arial Narrow" w:cs="Arial"/>
          <w:bCs/>
          <w:sz w:val="24"/>
          <w:szCs w:val="24"/>
        </w:rPr>
        <w:t xml:space="preserve"> Universitas Diponegoro. Semarang.</w:t>
      </w:r>
    </w:p>
    <w:p w:rsidR="00D55106" w:rsidRPr="00D55106" w:rsidRDefault="00D55106" w:rsidP="00D55106">
      <w:pPr>
        <w:autoSpaceDE w:val="0"/>
        <w:autoSpaceDN w:val="0"/>
        <w:adjustRightInd w:val="0"/>
        <w:spacing w:after="0" w:line="240" w:lineRule="auto"/>
        <w:ind w:left="634" w:hanging="634"/>
        <w:jc w:val="both"/>
        <w:rPr>
          <w:rFonts w:ascii="Arial Narrow" w:hAnsi="Arial Narrow" w:cs="Arial"/>
          <w:sz w:val="24"/>
          <w:szCs w:val="24"/>
        </w:rPr>
      </w:pPr>
      <w:r w:rsidRPr="00D55106">
        <w:rPr>
          <w:rFonts w:ascii="Arial Narrow" w:hAnsi="Arial Narrow" w:cs="Arial"/>
          <w:sz w:val="24"/>
          <w:szCs w:val="24"/>
        </w:rPr>
        <w:t xml:space="preserve">Nybaken,J.W. 1992. </w:t>
      </w:r>
      <w:r w:rsidRPr="00D55106">
        <w:rPr>
          <w:rFonts w:ascii="Arial Narrow" w:hAnsi="Arial Narrow" w:cs="Arial"/>
          <w:i/>
          <w:iCs/>
          <w:sz w:val="24"/>
          <w:szCs w:val="24"/>
        </w:rPr>
        <w:t>Biologi Laut Suatu Pendekatan Ekologis</w:t>
      </w:r>
      <w:r w:rsidRPr="00D55106">
        <w:rPr>
          <w:rFonts w:ascii="Arial Narrow" w:hAnsi="Arial Narrow" w:cs="Arial"/>
          <w:sz w:val="24"/>
          <w:szCs w:val="24"/>
        </w:rPr>
        <w:t>. Diterjemahkan oleh Eidman, Koesoebiono, D.G. Bengen, M. Hutomo dan S Sukarjo.Gramedia. Jakarta. 459 hal.</w:t>
      </w:r>
    </w:p>
    <w:p w:rsidR="00D55106" w:rsidRPr="00D55106" w:rsidRDefault="00D55106" w:rsidP="00D55106">
      <w:pPr>
        <w:spacing w:after="0" w:line="240" w:lineRule="auto"/>
        <w:ind w:left="634" w:hanging="634"/>
        <w:jc w:val="both"/>
        <w:rPr>
          <w:rFonts w:ascii="Arial Narrow" w:hAnsi="Arial Narrow" w:cs="Arial"/>
          <w:sz w:val="24"/>
          <w:szCs w:val="24"/>
          <w:shd w:val="clear" w:color="auto" w:fill="FFFFFF"/>
        </w:rPr>
      </w:pPr>
      <w:r w:rsidRPr="00D55106">
        <w:rPr>
          <w:rFonts w:ascii="Arial Narrow" w:hAnsi="Arial Narrow" w:cs="Arial"/>
          <w:sz w:val="24"/>
          <w:szCs w:val="24"/>
          <w:shd w:val="clear" w:color="auto" w:fill="FFFFFF"/>
        </w:rPr>
        <w:t>Rancangan Standard Nasional Indonesia (RSNI-3), 2011.</w:t>
      </w:r>
      <w:r w:rsidRPr="00D55106">
        <w:rPr>
          <w:rFonts w:ascii="Arial Narrow" w:hAnsi="Arial Narrow" w:cs="Arial"/>
          <w:i/>
          <w:sz w:val="24"/>
          <w:szCs w:val="24"/>
          <w:shd w:val="clear" w:color="auto" w:fill="FFFFFF"/>
        </w:rPr>
        <w:t>Survei dan Pemetaan Mangrove.</w:t>
      </w:r>
      <w:r w:rsidRPr="00D55106">
        <w:rPr>
          <w:rFonts w:ascii="Arial Narrow" w:hAnsi="Arial Narrow" w:cs="Arial"/>
          <w:sz w:val="24"/>
          <w:szCs w:val="24"/>
          <w:shd w:val="clear" w:color="auto" w:fill="FFFFFF"/>
        </w:rPr>
        <w:t>Cibinong.</w:t>
      </w:r>
    </w:p>
    <w:p w:rsidR="00D55106" w:rsidRPr="00D55106" w:rsidRDefault="00D55106" w:rsidP="00D55106">
      <w:pPr>
        <w:autoSpaceDE w:val="0"/>
        <w:autoSpaceDN w:val="0"/>
        <w:adjustRightInd w:val="0"/>
        <w:spacing w:after="0" w:line="240" w:lineRule="auto"/>
        <w:ind w:left="634" w:hanging="634"/>
        <w:jc w:val="both"/>
        <w:rPr>
          <w:rFonts w:ascii="Arial Narrow" w:hAnsi="Arial Narrow" w:cs="Arial"/>
          <w:sz w:val="24"/>
          <w:szCs w:val="24"/>
        </w:rPr>
      </w:pPr>
      <w:r w:rsidRPr="00D55106">
        <w:rPr>
          <w:rFonts w:ascii="Arial Narrow" w:hAnsi="Arial Narrow" w:cs="Arial"/>
          <w:sz w:val="24"/>
          <w:szCs w:val="24"/>
        </w:rPr>
        <w:t xml:space="preserve">Santi, T. 2012. </w:t>
      </w:r>
      <w:r w:rsidRPr="00D55106">
        <w:rPr>
          <w:rFonts w:ascii="Arial Narrow" w:hAnsi="Arial Narrow" w:cs="Arial"/>
          <w:bCs/>
          <w:i/>
          <w:sz w:val="24"/>
          <w:szCs w:val="24"/>
        </w:rPr>
        <w:t xml:space="preserve">Analisis Vegetasi Mangrove Di Pesisir Pantai Mara’bombang - Kabupaten Pinrang. </w:t>
      </w:r>
      <w:r w:rsidRPr="00D55106">
        <w:rPr>
          <w:rFonts w:ascii="Arial Narrow" w:hAnsi="Arial Narrow" w:cs="Arial"/>
          <w:sz w:val="24"/>
          <w:szCs w:val="24"/>
        </w:rPr>
        <w:t>Jurusan Biologi Fakultas Matematika dan Ilmu Pengetahuan Alam Universitas Hasanuddin, Makassar.</w:t>
      </w:r>
    </w:p>
    <w:p w:rsidR="00D55106" w:rsidRPr="00D55106" w:rsidRDefault="00D55106" w:rsidP="00D55106">
      <w:pPr>
        <w:autoSpaceDE w:val="0"/>
        <w:autoSpaceDN w:val="0"/>
        <w:adjustRightInd w:val="0"/>
        <w:spacing w:after="0" w:line="240" w:lineRule="auto"/>
        <w:ind w:left="634" w:hanging="634"/>
        <w:jc w:val="both"/>
        <w:rPr>
          <w:rFonts w:ascii="Arial Narrow" w:hAnsi="Arial Narrow" w:cs="Arial"/>
          <w:sz w:val="24"/>
          <w:szCs w:val="24"/>
          <w:shd w:val="clear" w:color="auto" w:fill="FFFFFF"/>
        </w:rPr>
      </w:pPr>
      <w:r w:rsidRPr="00D55106">
        <w:rPr>
          <w:rFonts w:ascii="Arial Narrow" w:hAnsi="Arial Narrow" w:cs="Arial"/>
          <w:sz w:val="24"/>
          <w:szCs w:val="24"/>
          <w:shd w:val="clear" w:color="auto" w:fill="FFFFFF"/>
        </w:rPr>
        <w:t>Standar Nasional Indonesia (SNI), 2014.,</w:t>
      </w:r>
      <w:r w:rsidRPr="00D55106">
        <w:rPr>
          <w:rFonts w:ascii="Arial Narrow" w:hAnsi="Arial Narrow" w:cs="Arial"/>
          <w:i/>
          <w:sz w:val="24"/>
          <w:szCs w:val="24"/>
          <w:shd w:val="clear" w:color="auto" w:fill="FFFFFF"/>
        </w:rPr>
        <w:t>Metode Penilaian Jasa Lingkungan Keaneka</w:t>
      </w:r>
      <w:r>
        <w:rPr>
          <w:rFonts w:ascii="Arial Narrow" w:hAnsi="Arial Narrow" w:cs="Arial"/>
          <w:i/>
          <w:sz w:val="24"/>
          <w:szCs w:val="24"/>
          <w:shd w:val="clear" w:color="auto" w:fill="FFFFFF"/>
        </w:rPr>
        <w:t xml:space="preserve">- </w:t>
      </w:r>
      <w:r w:rsidRPr="00D55106">
        <w:rPr>
          <w:rFonts w:ascii="Arial Narrow" w:hAnsi="Arial Narrow" w:cs="Arial"/>
          <w:i/>
          <w:sz w:val="24"/>
          <w:szCs w:val="24"/>
          <w:shd w:val="clear" w:color="auto" w:fill="FFFFFF"/>
        </w:rPr>
        <w:t>ragaman Hayati (Biodiversitas).</w:t>
      </w:r>
      <w:r w:rsidRPr="00D55106">
        <w:rPr>
          <w:rFonts w:ascii="Arial Narrow" w:hAnsi="Arial Narrow" w:cs="Arial"/>
          <w:sz w:val="24"/>
          <w:szCs w:val="24"/>
          <w:shd w:val="clear" w:color="auto" w:fill="FFFFFF"/>
        </w:rPr>
        <w:t>Badan Standarisasi Nasional. Jakarta.</w:t>
      </w:r>
    </w:p>
    <w:p w:rsidR="00D55106" w:rsidRPr="00D55106" w:rsidRDefault="00D55106" w:rsidP="00D55106">
      <w:pPr>
        <w:autoSpaceDE w:val="0"/>
        <w:autoSpaceDN w:val="0"/>
        <w:adjustRightInd w:val="0"/>
        <w:spacing w:after="0" w:line="240" w:lineRule="auto"/>
        <w:ind w:left="634" w:hanging="634"/>
        <w:jc w:val="both"/>
        <w:rPr>
          <w:rFonts w:ascii="Arial Narrow" w:hAnsi="Arial Narrow" w:cs="Arial"/>
          <w:sz w:val="24"/>
          <w:szCs w:val="24"/>
        </w:rPr>
      </w:pPr>
      <w:r w:rsidRPr="00D55106">
        <w:rPr>
          <w:rFonts w:ascii="Arial Narrow" w:hAnsi="Arial Narrow" w:cs="Arial"/>
          <w:sz w:val="24"/>
          <w:szCs w:val="24"/>
        </w:rPr>
        <w:t xml:space="preserve">Sugiyono. 2012. </w:t>
      </w:r>
      <w:r w:rsidRPr="00D55106">
        <w:rPr>
          <w:rFonts w:ascii="Arial Narrow" w:hAnsi="Arial Narrow" w:cs="Arial"/>
          <w:i/>
          <w:sz w:val="24"/>
          <w:szCs w:val="24"/>
        </w:rPr>
        <w:t>Metode Penelitian Kuantitatif  Kualitatif dan R&amp;B. Bandung</w:t>
      </w:r>
      <w:r w:rsidRPr="00D55106">
        <w:rPr>
          <w:rFonts w:ascii="Arial Narrow" w:hAnsi="Arial Narrow" w:cs="Arial"/>
          <w:sz w:val="24"/>
          <w:szCs w:val="24"/>
        </w:rPr>
        <w:t>: Albabet</w:t>
      </w:r>
    </w:p>
    <w:p w:rsidR="00D55106" w:rsidRPr="00D55106" w:rsidRDefault="00D55106" w:rsidP="00D55106">
      <w:pPr>
        <w:autoSpaceDE w:val="0"/>
        <w:autoSpaceDN w:val="0"/>
        <w:adjustRightInd w:val="0"/>
        <w:spacing w:after="0" w:line="240" w:lineRule="auto"/>
        <w:ind w:left="634" w:hanging="634"/>
        <w:jc w:val="both"/>
        <w:rPr>
          <w:rFonts w:ascii="Arial Narrow" w:hAnsi="Arial Narrow" w:cs="Arial"/>
          <w:sz w:val="24"/>
          <w:szCs w:val="24"/>
        </w:rPr>
      </w:pPr>
      <w:r w:rsidRPr="00D55106">
        <w:rPr>
          <w:rFonts w:ascii="Arial Narrow" w:hAnsi="Arial Narrow" w:cs="Arial"/>
          <w:sz w:val="24"/>
          <w:szCs w:val="24"/>
        </w:rPr>
        <w:t xml:space="preserve">Wiyanto D.B, 2001. </w:t>
      </w:r>
      <w:r w:rsidRPr="00D55106">
        <w:rPr>
          <w:rFonts w:ascii="Arial Narrow" w:hAnsi="Arial Narrow" w:cs="Arial"/>
          <w:bCs/>
          <w:i/>
          <w:sz w:val="24"/>
          <w:szCs w:val="24"/>
        </w:rPr>
        <w:t>Analisis Vegetasi Dan Struktur Komunitas Mangrove Di Teluk Benoa-Bali.</w:t>
      </w:r>
      <w:r w:rsidRPr="00D55106">
        <w:rPr>
          <w:rFonts w:ascii="Arial Narrow" w:hAnsi="Arial Narrow" w:cs="Arial"/>
          <w:sz w:val="24"/>
          <w:szCs w:val="24"/>
        </w:rPr>
        <w:t>Ilmu Kelautan, FKP Universitas Udayana.</w:t>
      </w:r>
    </w:p>
    <w:p w:rsidR="008135A6" w:rsidRPr="00CD058B" w:rsidRDefault="008135A6" w:rsidP="00CD058B">
      <w:pPr>
        <w:spacing w:after="0" w:line="240" w:lineRule="auto"/>
        <w:jc w:val="both"/>
        <w:rPr>
          <w:rFonts w:ascii="Arial Narrow" w:hAnsi="Arial Narrow" w:cs="Arial"/>
          <w:sz w:val="24"/>
          <w:szCs w:val="24"/>
        </w:rPr>
      </w:pPr>
    </w:p>
    <w:sectPr w:rsidR="008135A6" w:rsidRPr="00CD058B" w:rsidSect="001F6DB4">
      <w:footerReference w:type="default" r:id="rId9"/>
      <w:pgSz w:w="12240" w:h="15840"/>
      <w:pgMar w:top="1440" w:right="1440" w:bottom="1440" w:left="1440" w:header="720" w:footer="720" w:gutter="0"/>
      <w:cols w:num="2" w:space="5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6F7" w:rsidRDefault="00D856F7" w:rsidP="00DD4AC6">
      <w:pPr>
        <w:spacing w:after="0" w:line="240" w:lineRule="auto"/>
      </w:pPr>
      <w:r>
        <w:separator/>
      </w:r>
    </w:p>
  </w:endnote>
  <w:endnote w:type="continuationSeparator" w:id="1">
    <w:p w:rsidR="00D856F7" w:rsidRDefault="00D856F7" w:rsidP="00DD4A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3080"/>
      <w:docPartObj>
        <w:docPartGallery w:val="Page Numbers (Bottom of Page)"/>
        <w:docPartUnique/>
      </w:docPartObj>
    </w:sdtPr>
    <w:sdtContent>
      <w:p w:rsidR="0073381C" w:rsidRPr="0019194C" w:rsidRDefault="0073381C" w:rsidP="007B3C06">
        <w:pPr>
          <w:spacing w:after="0" w:line="240" w:lineRule="auto"/>
          <w:rPr>
            <w:rFonts w:ascii="Arial Narrow" w:hAnsi="Arial Narrow"/>
            <w:b/>
            <w:i/>
            <w:sz w:val="24"/>
            <w:szCs w:val="24"/>
          </w:rPr>
        </w:pPr>
      </w:p>
      <w:p w:rsidR="0073381C" w:rsidRPr="00FE1A5D" w:rsidRDefault="0073381C" w:rsidP="007B3C06">
        <w:pPr>
          <w:spacing w:after="0" w:line="240" w:lineRule="auto"/>
          <w:rPr>
            <w:rFonts w:ascii="Arial Narrow" w:hAnsi="Arial Narrow"/>
            <w:sz w:val="24"/>
            <w:szCs w:val="24"/>
            <w:lang w:val="it-IT"/>
          </w:rPr>
        </w:pPr>
        <w:r>
          <w:rPr>
            <w:rFonts w:ascii="Arial Narrow" w:hAnsi="Arial Narrow"/>
            <w:sz w:val="24"/>
            <w:szCs w:val="24"/>
            <w:lang w:val="it-IT"/>
          </w:rPr>
          <w:t xml:space="preserve">Ari Tri Wahyudi </w:t>
        </w:r>
        <w:r w:rsidRPr="00FE1A5D">
          <w:rPr>
            <w:rFonts w:ascii="Arial Narrow" w:hAnsi="Arial Narrow"/>
            <w:sz w:val="24"/>
            <w:szCs w:val="24"/>
            <w:lang w:val="it-IT"/>
          </w:rPr>
          <w:t>Program Stud</w:t>
        </w:r>
        <w:r>
          <w:rPr>
            <w:rFonts w:ascii="Arial Narrow" w:hAnsi="Arial Narrow"/>
            <w:sz w:val="24"/>
            <w:szCs w:val="24"/>
            <w:lang w:val="it-IT"/>
          </w:rPr>
          <w:t>i Kehutanan Universitas Mataram Nusa Tenggara Barat (NTB)</w:t>
        </w:r>
      </w:p>
      <w:p w:rsidR="0073381C" w:rsidRDefault="00B27EF1" w:rsidP="007B3C06">
        <w:pPr>
          <w:pStyle w:val="Footer"/>
          <w:jc w:val="center"/>
        </w:pPr>
      </w:p>
    </w:sdtContent>
  </w:sdt>
  <w:p w:rsidR="0073381C" w:rsidRDefault="007338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81C" w:rsidRDefault="00B27EF1">
    <w:pPr>
      <w:pStyle w:val="Footer"/>
      <w:jc w:val="right"/>
    </w:pPr>
    <w:r>
      <w:fldChar w:fldCharType="begin"/>
    </w:r>
    <w:r w:rsidR="00A7523C">
      <w:instrText xml:space="preserve"> PAGE   \* MERGEFORMAT </w:instrText>
    </w:r>
    <w:r>
      <w:fldChar w:fldCharType="separate"/>
    </w:r>
    <w:r w:rsidR="00143C98">
      <w:rPr>
        <w:noProof/>
      </w:rPr>
      <w:t>3</w:t>
    </w:r>
    <w:r>
      <w:rPr>
        <w:noProof/>
      </w:rPr>
      <w:fldChar w:fldCharType="end"/>
    </w:r>
  </w:p>
  <w:p w:rsidR="0073381C" w:rsidRPr="003C7F80" w:rsidRDefault="0073381C" w:rsidP="00A24A8E">
    <w:pPr>
      <w:pStyle w:val="Footer"/>
      <w:tabs>
        <w:tab w:val="left" w:pos="7513"/>
      </w:tabs>
      <w:jc w:val="right"/>
      <w:rPr>
        <w:rFonts w:ascii="Arial Narrow" w:hAnsi="Arial Narrow"/>
        <w:sz w:val="24"/>
        <w:szCs w:val="24"/>
      </w:rPr>
    </w:pPr>
    <w:r w:rsidRPr="003C7F80">
      <w:rPr>
        <w:rFonts w:ascii="Arial Narrow" w:hAnsi="Arial Narrow"/>
        <w:sz w:val="24"/>
        <w:szCs w:val="24"/>
      </w:rPr>
      <w:t>Program Studi Kehutanan, Universitas Mataram</w:t>
    </w:r>
  </w:p>
  <w:p w:rsidR="0073381C" w:rsidRDefault="0073381C" w:rsidP="00A24A8E">
    <w:pPr>
      <w:pStyle w:val="Footer"/>
      <w:jc w:val="right"/>
    </w:pPr>
    <w:r>
      <w:rPr>
        <w:rFonts w:ascii="Arial Narrow" w:hAnsi="Arial Narrow"/>
        <w:sz w:val="24"/>
        <w:szCs w:val="24"/>
      </w:rPr>
      <w:t>Jalan Pendidikan No. 3</w:t>
    </w:r>
    <w:r w:rsidRPr="003C7F80">
      <w:rPr>
        <w:rFonts w:ascii="Arial Narrow" w:hAnsi="Arial Narrow"/>
        <w:sz w:val="24"/>
        <w:szCs w:val="24"/>
      </w:rPr>
      <w:t>, Telp (0370) 648294 Mataram</w:t>
    </w:r>
    <w:r>
      <w:t>.</w:t>
    </w:r>
  </w:p>
  <w:p w:rsidR="0073381C" w:rsidRDefault="0073381C" w:rsidP="00DD4AC6">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6F7" w:rsidRDefault="00D856F7" w:rsidP="00DD4AC6">
      <w:pPr>
        <w:spacing w:after="0" w:line="240" w:lineRule="auto"/>
      </w:pPr>
      <w:r>
        <w:separator/>
      </w:r>
    </w:p>
  </w:footnote>
  <w:footnote w:type="continuationSeparator" w:id="1">
    <w:p w:rsidR="00D856F7" w:rsidRDefault="00D856F7" w:rsidP="00DD4A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6356"/>
    <w:multiLevelType w:val="hybridMultilevel"/>
    <w:tmpl w:val="2728B49A"/>
    <w:lvl w:ilvl="0" w:tplc="E73A5B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EA6D81"/>
    <w:multiLevelType w:val="hybridMultilevel"/>
    <w:tmpl w:val="F66076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E1339"/>
    <w:multiLevelType w:val="hybridMultilevel"/>
    <w:tmpl w:val="6F3CCAC8"/>
    <w:lvl w:ilvl="0" w:tplc="512EA8A0">
      <w:start w:val="1"/>
      <w:numFmt w:val="decimal"/>
      <w:lvlText w:val="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0D761F"/>
    <w:multiLevelType w:val="hybridMultilevel"/>
    <w:tmpl w:val="B232CDD4"/>
    <w:lvl w:ilvl="0" w:tplc="C13810D6">
      <w:start w:val="1"/>
      <w:numFmt w:val="decimal"/>
      <w:lvlText w:val="%1."/>
      <w:lvlJc w:val="left"/>
      <w:pPr>
        <w:ind w:left="2400" w:hanging="9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40B191D"/>
    <w:multiLevelType w:val="hybridMultilevel"/>
    <w:tmpl w:val="F32ECE94"/>
    <w:lvl w:ilvl="0" w:tplc="4566A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72161D"/>
    <w:multiLevelType w:val="multilevel"/>
    <w:tmpl w:val="A1AA9E54"/>
    <w:lvl w:ilvl="0">
      <w:start w:val="1"/>
      <w:numFmt w:val="decimal"/>
      <w:lvlText w:val="%1."/>
      <w:lvlJc w:val="left"/>
      <w:pPr>
        <w:ind w:left="1080" w:hanging="360"/>
      </w:pPr>
      <w:rPr>
        <w:rFonts w:hint="default"/>
      </w:rPr>
    </w:lvl>
    <w:lvl w:ilvl="1">
      <w:start w:val="4"/>
      <w:numFmt w:val="decimal"/>
      <w:isLgl/>
      <w:lvlText w:val="%1.%2"/>
      <w:lvlJc w:val="left"/>
      <w:pPr>
        <w:ind w:left="1200" w:hanging="480"/>
      </w:pPr>
      <w:rPr>
        <w:rFonts w:hint="default"/>
        <w:i/>
      </w:rPr>
    </w:lvl>
    <w:lvl w:ilvl="2">
      <w:start w:val="1"/>
      <w:numFmt w:val="decimal"/>
      <w:isLgl/>
      <w:lvlText w:val="%1.%2.%3"/>
      <w:lvlJc w:val="left"/>
      <w:pPr>
        <w:ind w:left="1440" w:hanging="720"/>
      </w:pPr>
      <w:rPr>
        <w:rFonts w:hint="default"/>
        <w:i/>
      </w:rPr>
    </w:lvl>
    <w:lvl w:ilvl="3">
      <w:start w:val="1"/>
      <w:numFmt w:val="decimal"/>
      <w:isLgl/>
      <w:lvlText w:val="%1.%2.%3.%4"/>
      <w:lvlJc w:val="left"/>
      <w:pPr>
        <w:ind w:left="1440" w:hanging="720"/>
      </w:pPr>
      <w:rPr>
        <w:rFonts w:hint="default"/>
        <w:i/>
      </w:rPr>
    </w:lvl>
    <w:lvl w:ilvl="4">
      <w:start w:val="1"/>
      <w:numFmt w:val="decimal"/>
      <w:isLgl/>
      <w:lvlText w:val="%1.%2.%3.%4.%5"/>
      <w:lvlJc w:val="left"/>
      <w:pPr>
        <w:ind w:left="1800" w:hanging="1080"/>
      </w:pPr>
      <w:rPr>
        <w:rFonts w:hint="default"/>
        <w:i/>
      </w:rPr>
    </w:lvl>
    <w:lvl w:ilvl="5">
      <w:start w:val="1"/>
      <w:numFmt w:val="decimal"/>
      <w:isLgl/>
      <w:lvlText w:val="%1.%2.%3.%4.%5.%6"/>
      <w:lvlJc w:val="left"/>
      <w:pPr>
        <w:ind w:left="1800" w:hanging="1080"/>
      </w:pPr>
      <w:rPr>
        <w:rFonts w:hint="default"/>
        <w:i/>
      </w:rPr>
    </w:lvl>
    <w:lvl w:ilvl="6">
      <w:start w:val="1"/>
      <w:numFmt w:val="decimal"/>
      <w:isLgl/>
      <w:lvlText w:val="%1.%2.%3.%4.%5.%6.%7"/>
      <w:lvlJc w:val="left"/>
      <w:pPr>
        <w:ind w:left="2160" w:hanging="1440"/>
      </w:pPr>
      <w:rPr>
        <w:rFonts w:hint="default"/>
        <w:i/>
      </w:rPr>
    </w:lvl>
    <w:lvl w:ilvl="7">
      <w:start w:val="1"/>
      <w:numFmt w:val="decimal"/>
      <w:isLgl/>
      <w:lvlText w:val="%1.%2.%3.%4.%5.%6.%7.%8"/>
      <w:lvlJc w:val="left"/>
      <w:pPr>
        <w:ind w:left="2160" w:hanging="1440"/>
      </w:pPr>
      <w:rPr>
        <w:rFonts w:hint="default"/>
        <w:i/>
      </w:rPr>
    </w:lvl>
    <w:lvl w:ilvl="8">
      <w:start w:val="1"/>
      <w:numFmt w:val="decimal"/>
      <w:isLgl/>
      <w:lvlText w:val="%1.%2.%3.%4.%5.%6.%7.%8.%9"/>
      <w:lvlJc w:val="left"/>
      <w:pPr>
        <w:ind w:left="2520" w:hanging="1800"/>
      </w:pPr>
      <w:rPr>
        <w:rFonts w:hint="default"/>
        <w:i/>
      </w:rPr>
    </w:lvl>
  </w:abstractNum>
  <w:abstractNum w:abstractNumId="6">
    <w:nsid w:val="1A461938"/>
    <w:multiLevelType w:val="hybridMultilevel"/>
    <w:tmpl w:val="F852EAF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FA9410D"/>
    <w:multiLevelType w:val="multilevel"/>
    <w:tmpl w:val="A01A8EBC"/>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A1B0877"/>
    <w:multiLevelType w:val="hybridMultilevel"/>
    <w:tmpl w:val="2728B49A"/>
    <w:lvl w:ilvl="0" w:tplc="E73A5B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0C135D"/>
    <w:multiLevelType w:val="multilevel"/>
    <w:tmpl w:val="FFB696CC"/>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3AFB69F0"/>
    <w:multiLevelType w:val="hybridMultilevel"/>
    <w:tmpl w:val="D0783F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AFB7940"/>
    <w:multiLevelType w:val="hybridMultilevel"/>
    <w:tmpl w:val="2728B49A"/>
    <w:lvl w:ilvl="0" w:tplc="E73A5B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6CB175F"/>
    <w:multiLevelType w:val="hybridMultilevel"/>
    <w:tmpl w:val="9388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D664BB"/>
    <w:multiLevelType w:val="hybridMultilevel"/>
    <w:tmpl w:val="DB000CF8"/>
    <w:lvl w:ilvl="0" w:tplc="47B8B380">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743EC5"/>
    <w:multiLevelType w:val="hybridMultilevel"/>
    <w:tmpl w:val="73D051E4"/>
    <w:lvl w:ilvl="0" w:tplc="7052526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1F74A2"/>
    <w:multiLevelType w:val="hybridMultilevel"/>
    <w:tmpl w:val="87E6F250"/>
    <w:lvl w:ilvl="0" w:tplc="114E4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AD29A3"/>
    <w:multiLevelType w:val="hybridMultilevel"/>
    <w:tmpl w:val="EECEF5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FB60CB7"/>
    <w:multiLevelType w:val="hybridMultilevel"/>
    <w:tmpl w:val="1576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6C4F06"/>
    <w:multiLevelType w:val="multilevel"/>
    <w:tmpl w:val="84646CE8"/>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62A17F69"/>
    <w:multiLevelType w:val="hybridMultilevel"/>
    <w:tmpl w:val="3870AC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C726A1"/>
    <w:multiLevelType w:val="hybridMultilevel"/>
    <w:tmpl w:val="2728B49A"/>
    <w:lvl w:ilvl="0" w:tplc="E73A5B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8985CDA"/>
    <w:multiLevelType w:val="hybridMultilevel"/>
    <w:tmpl w:val="84F2E0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E6304C"/>
    <w:multiLevelType w:val="hybridMultilevel"/>
    <w:tmpl w:val="99422176"/>
    <w:lvl w:ilvl="0" w:tplc="60BEB9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1841E26"/>
    <w:multiLevelType w:val="hybridMultilevel"/>
    <w:tmpl w:val="86D2CE42"/>
    <w:lvl w:ilvl="0" w:tplc="A6163A0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
    <w:nsid w:val="741A5602"/>
    <w:multiLevelType w:val="hybridMultilevel"/>
    <w:tmpl w:val="2728B49A"/>
    <w:lvl w:ilvl="0" w:tplc="E73A5B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91B5F80"/>
    <w:multiLevelType w:val="hybridMultilevel"/>
    <w:tmpl w:val="0B96C8C4"/>
    <w:lvl w:ilvl="0" w:tplc="114E4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3"/>
  </w:num>
  <w:num w:numId="3">
    <w:abstractNumId w:val="2"/>
  </w:num>
  <w:num w:numId="4">
    <w:abstractNumId w:val="1"/>
  </w:num>
  <w:num w:numId="5">
    <w:abstractNumId w:val="19"/>
  </w:num>
  <w:num w:numId="6">
    <w:abstractNumId w:val="7"/>
  </w:num>
  <w:num w:numId="7">
    <w:abstractNumId w:val="18"/>
  </w:num>
  <w:num w:numId="8">
    <w:abstractNumId w:val="17"/>
  </w:num>
  <w:num w:numId="9">
    <w:abstractNumId w:val="22"/>
  </w:num>
  <w:num w:numId="10">
    <w:abstractNumId w:val="3"/>
  </w:num>
  <w:num w:numId="11">
    <w:abstractNumId w:val="23"/>
  </w:num>
  <w:num w:numId="12">
    <w:abstractNumId w:val="9"/>
  </w:num>
  <w:num w:numId="13">
    <w:abstractNumId w:val="21"/>
  </w:num>
  <w:num w:numId="14">
    <w:abstractNumId w:val="14"/>
  </w:num>
  <w:num w:numId="15">
    <w:abstractNumId w:val="4"/>
  </w:num>
  <w:num w:numId="16">
    <w:abstractNumId w:val="0"/>
  </w:num>
  <w:num w:numId="17">
    <w:abstractNumId w:val="8"/>
  </w:num>
  <w:num w:numId="18">
    <w:abstractNumId w:val="24"/>
  </w:num>
  <w:num w:numId="19">
    <w:abstractNumId w:val="16"/>
  </w:num>
  <w:num w:numId="20">
    <w:abstractNumId w:val="6"/>
  </w:num>
  <w:num w:numId="21">
    <w:abstractNumId w:val="10"/>
  </w:num>
  <w:num w:numId="22">
    <w:abstractNumId w:val="11"/>
  </w:num>
  <w:num w:numId="23">
    <w:abstractNumId w:val="20"/>
  </w:num>
  <w:num w:numId="24">
    <w:abstractNumId w:val="15"/>
  </w:num>
  <w:num w:numId="25">
    <w:abstractNumId w:val="25"/>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characterSpacingControl w:val="doNotCompress"/>
  <w:footnotePr>
    <w:footnote w:id="0"/>
    <w:footnote w:id="1"/>
  </w:footnotePr>
  <w:endnotePr>
    <w:endnote w:id="0"/>
    <w:endnote w:id="1"/>
  </w:endnotePr>
  <w:compat/>
  <w:rsids>
    <w:rsidRoot w:val="006031E6"/>
    <w:rsid w:val="00002585"/>
    <w:rsid w:val="00006872"/>
    <w:rsid w:val="000070FF"/>
    <w:rsid w:val="0001637F"/>
    <w:rsid w:val="00024356"/>
    <w:rsid w:val="0003509D"/>
    <w:rsid w:val="000351F7"/>
    <w:rsid w:val="00063B4A"/>
    <w:rsid w:val="000816B6"/>
    <w:rsid w:val="00086DE6"/>
    <w:rsid w:val="00092D6E"/>
    <w:rsid w:val="000A3F15"/>
    <w:rsid w:val="000C1A94"/>
    <w:rsid w:val="000F1B71"/>
    <w:rsid w:val="000F7C9C"/>
    <w:rsid w:val="00104461"/>
    <w:rsid w:val="00124642"/>
    <w:rsid w:val="00127588"/>
    <w:rsid w:val="001325EB"/>
    <w:rsid w:val="00140DAF"/>
    <w:rsid w:val="00142F13"/>
    <w:rsid w:val="00143C98"/>
    <w:rsid w:val="00154A54"/>
    <w:rsid w:val="00157143"/>
    <w:rsid w:val="00161398"/>
    <w:rsid w:val="00173F04"/>
    <w:rsid w:val="001757D4"/>
    <w:rsid w:val="001A1AE7"/>
    <w:rsid w:val="001A597A"/>
    <w:rsid w:val="001D5921"/>
    <w:rsid w:val="001F6DB4"/>
    <w:rsid w:val="002325AD"/>
    <w:rsid w:val="002A1099"/>
    <w:rsid w:val="002A7E91"/>
    <w:rsid w:val="002B3717"/>
    <w:rsid w:val="002B7747"/>
    <w:rsid w:val="002D3941"/>
    <w:rsid w:val="002D66DB"/>
    <w:rsid w:val="002E0823"/>
    <w:rsid w:val="002F7B3B"/>
    <w:rsid w:val="00330821"/>
    <w:rsid w:val="00330D47"/>
    <w:rsid w:val="00354578"/>
    <w:rsid w:val="003701EF"/>
    <w:rsid w:val="00376813"/>
    <w:rsid w:val="003C2B7B"/>
    <w:rsid w:val="003D6AE0"/>
    <w:rsid w:val="003D7DE7"/>
    <w:rsid w:val="003E33EA"/>
    <w:rsid w:val="003F1059"/>
    <w:rsid w:val="003F2725"/>
    <w:rsid w:val="00403E14"/>
    <w:rsid w:val="00410C8B"/>
    <w:rsid w:val="00425330"/>
    <w:rsid w:val="00426AD0"/>
    <w:rsid w:val="00447A57"/>
    <w:rsid w:val="004534F9"/>
    <w:rsid w:val="004572A1"/>
    <w:rsid w:val="00476A54"/>
    <w:rsid w:val="00486E55"/>
    <w:rsid w:val="004946A9"/>
    <w:rsid w:val="004A351E"/>
    <w:rsid w:val="004A6B91"/>
    <w:rsid w:val="004B404A"/>
    <w:rsid w:val="004D39BD"/>
    <w:rsid w:val="0050169B"/>
    <w:rsid w:val="00501C10"/>
    <w:rsid w:val="005240DD"/>
    <w:rsid w:val="00524B04"/>
    <w:rsid w:val="00550159"/>
    <w:rsid w:val="00566EC2"/>
    <w:rsid w:val="005746C2"/>
    <w:rsid w:val="005A5249"/>
    <w:rsid w:val="005C007E"/>
    <w:rsid w:val="005E07CE"/>
    <w:rsid w:val="005F4B80"/>
    <w:rsid w:val="006025A8"/>
    <w:rsid w:val="006031E6"/>
    <w:rsid w:val="00615921"/>
    <w:rsid w:val="00627343"/>
    <w:rsid w:val="0063043E"/>
    <w:rsid w:val="006932DE"/>
    <w:rsid w:val="006A4F4B"/>
    <w:rsid w:val="006C2B8E"/>
    <w:rsid w:val="006D0388"/>
    <w:rsid w:val="006D0894"/>
    <w:rsid w:val="006E2474"/>
    <w:rsid w:val="006F2001"/>
    <w:rsid w:val="006F6E3E"/>
    <w:rsid w:val="007064DA"/>
    <w:rsid w:val="007072FE"/>
    <w:rsid w:val="00710EEC"/>
    <w:rsid w:val="007127B6"/>
    <w:rsid w:val="007258FF"/>
    <w:rsid w:val="00727C9F"/>
    <w:rsid w:val="0073381C"/>
    <w:rsid w:val="00766428"/>
    <w:rsid w:val="007B3004"/>
    <w:rsid w:val="007B3C06"/>
    <w:rsid w:val="007C558B"/>
    <w:rsid w:val="007E3E74"/>
    <w:rsid w:val="00810BB5"/>
    <w:rsid w:val="008135A6"/>
    <w:rsid w:val="00830700"/>
    <w:rsid w:val="00831E51"/>
    <w:rsid w:val="00835762"/>
    <w:rsid w:val="00841A03"/>
    <w:rsid w:val="00852293"/>
    <w:rsid w:val="00881DE3"/>
    <w:rsid w:val="00882D6C"/>
    <w:rsid w:val="0089553E"/>
    <w:rsid w:val="008A24E5"/>
    <w:rsid w:val="008D13B3"/>
    <w:rsid w:val="008D51AA"/>
    <w:rsid w:val="008D55B4"/>
    <w:rsid w:val="009134EF"/>
    <w:rsid w:val="0091397C"/>
    <w:rsid w:val="00941220"/>
    <w:rsid w:val="00953FD5"/>
    <w:rsid w:val="009660B9"/>
    <w:rsid w:val="00975178"/>
    <w:rsid w:val="0097678A"/>
    <w:rsid w:val="00982B9F"/>
    <w:rsid w:val="00983611"/>
    <w:rsid w:val="009A36C2"/>
    <w:rsid w:val="009B20BE"/>
    <w:rsid w:val="009C2914"/>
    <w:rsid w:val="009D242A"/>
    <w:rsid w:val="009E086E"/>
    <w:rsid w:val="00A07B3B"/>
    <w:rsid w:val="00A24931"/>
    <w:rsid w:val="00A24A8E"/>
    <w:rsid w:val="00A35C04"/>
    <w:rsid w:val="00A567AE"/>
    <w:rsid w:val="00A609FF"/>
    <w:rsid w:val="00A7523C"/>
    <w:rsid w:val="00A9272F"/>
    <w:rsid w:val="00AA3A8E"/>
    <w:rsid w:val="00AB65CE"/>
    <w:rsid w:val="00AC1235"/>
    <w:rsid w:val="00AD6728"/>
    <w:rsid w:val="00B16D03"/>
    <w:rsid w:val="00B27EF1"/>
    <w:rsid w:val="00B42A33"/>
    <w:rsid w:val="00B42B65"/>
    <w:rsid w:val="00B51629"/>
    <w:rsid w:val="00B72310"/>
    <w:rsid w:val="00B82FB9"/>
    <w:rsid w:val="00B84A0F"/>
    <w:rsid w:val="00B865A1"/>
    <w:rsid w:val="00BD64F3"/>
    <w:rsid w:val="00C02BD1"/>
    <w:rsid w:val="00C14997"/>
    <w:rsid w:val="00C35FB5"/>
    <w:rsid w:val="00C3605D"/>
    <w:rsid w:val="00C47482"/>
    <w:rsid w:val="00C72863"/>
    <w:rsid w:val="00C80F5A"/>
    <w:rsid w:val="00C85B84"/>
    <w:rsid w:val="00C90B09"/>
    <w:rsid w:val="00CA23B0"/>
    <w:rsid w:val="00CB62A3"/>
    <w:rsid w:val="00CD058B"/>
    <w:rsid w:val="00CD0B44"/>
    <w:rsid w:val="00CD30A5"/>
    <w:rsid w:val="00CF272E"/>
    <w:rsid w:val="00D01B27"/>
    <w:rsid w:val="00D106D8"/>
    <w:rsid w:val="00D12E38"/>
    <w:rsid w:val="00D152DC"/>
    <w:rsid w:val="00D233B2"/>
    <w:rsid w:val="00D55106"/>
    <w:rsid w:val="00D70E2E"/>
    <w:rsid w:val="00D723B6"/>
    <w:rsid w:val="00D761B4"/>
    <w:rsid w:val="00D777BD"/>
    <w:rsid w:val="00D843EB"/>
    <w:rsid w:val="00D856F7"/>
    <w:rsid w:val="00DD406F"/>
    <w:rsid w:val="00DD4AC6"/>
    <w:rsid w:val="00DE076B"/>
    <w:rsid w:val="00DE7679"/>
    <w:rsid w:val="00DF1AC3"/>
    <w:rsid w:val="00DF3054"/>
    <w:rsid w:val="00E06FAC"/>
    <w:rsid w:val="00E34E20"/>
    <w:rsid w:val="00E44F32"/>
    <w:rsid w:val="00E53E0D"/>
    <w:rsid w:val="00E91DB0"/>
    <w:rsid w:val="00F03071"/>
    <w:rsid w:val="00F03717"/>
    <w:rsid w:val="00F14C6C"/>
    <w:rsid w:val="00F158B9"/>
    <w:rsid w:val="00F17B67"/>
    <w:rsid w:val="00F36B9F"/>
    <w:rsid w:val="00F4464C"/>
    <w:rsid w:val="00F47A14"/>
    <w:rsid w:val="00F51059"/>
    <w:rsid w:val="00F62860"/>
    <w:rsid w:val="00F76266"/>
    <w:rsid w:val="00F87DBC"/>
    <w:rsid w:val="00F9215D"/>
    <w:rsid w:val="00F972E4"/>
    <w:rsid w:val="00F97F7C"/>
    <w:rsid w:val="00FA0F4A"/>
    <w:rsid w:val="00FA18C0"/>
    <w:rsid w:val="00FB5540"/>
    <w:rsid w:val="00FC79F7"/>
    <w:rsid w:val="00FD1216"/>
    <w:rsid w:val="00FD5C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3600" w:hanging="31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FF"/>
    <w:pPr>
      <w:spacing w:after="200"/>
      <w:ind w:left="0" w:firstLine="0"/>
      <w:jc w:val="left"/>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37F"/>
    <w:pPr>
      <w:ind w:left="720"/>
      <w:contextualSpacing/>
    </w:pPr>
  </w:style>
  <w:style w:type="paragraph" w:customStyle="1" w:styleId="Pa0">
    <w:name w:val="Pa0"/>
    <w:basedOn w:val="Normal"/>
    <w:next w:val="Normal"/>
    <w:uiPriority w:val="99"/>
    <w:rsid w:val="000C1A94"/>
    <w:pPr>
      <w:autoSpaceDE w:val="0"/>
      <w:autoSpaceDN w:val="0"/>
      <w:adjustRightInd w:val="0"/>
      <w:spacing w:after="0" w:line="201" w:lineRule="atLeast"/>
    </w:pPr>
    <w:rPr>
      <w:rFonts w:ascii="Calisto MT" w:hAnsi="Calisto MT"/>
      <w:sz w:val="24"/>
      <w:szCs w:val="24"/>
    </w:rPr>
  </w:style>
  <w:style w:type="paragraph" w:customStyle="1" w:styleId="teks">
    <w:name w:val="teks"/>
    <w:basedOn w:val="Normal"/>
    <w:rsid w:val="000C1A94"/>
    <w:pPr>
      <w:spacing w:after="0" w:line="360" w:lineRule="auto"/>
      <w:jc w:val="both"/>
    </w:pPr>
    <w:rPr>
      <w:rFonts w:ascii="Arial" w:eastAsia="Times New Roman" w:hAnsi="Arial" w:cs="Times New Roman"/>
      <w:sz w:val="24"/>
      <w:szCs w:val="20"/>
    </w:rPr>
  </w:style>
  <w:style w:type="table" w:styleId="TableGrid">
    <w:name w:val="Table Grid"/>
    <w:basedOn w:val="TableNormal"/>
    <w:uiPriority w:val="59"/>
    <w:rsid w:val="002B3717"/>
    <w:pPr>
      <w:spacing w:line="240" w:lineRule="auto"/>
      <w:ind w:left="0"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3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717"/>
    <w:rPr>
      <w:rFonts w:ascii="Tahoma" w:hAnsi="Tahoma" w:cs="Tahoma"/>
      <w:sz w:val="16"/>
      <w:szCs w:val="16"/>
    </w:rPr>
  </w:style>
  <w:style w:type="paragraph" w:customStyle="1" w:styleId="Default">
    <w:name w:val="Default"/>
    <w:rsid w:val="00D106D8"/>
    <w:pPr>
      <w:autoSpaceDE w:val="0"/>
      <w:autoSpaceDN w:val="0"/>
      <w:adjustRightInd w:val="0"/>
      <w:spacing w:line="240" w:lineRule="auto"/>
      <w:ind w:left="0" w:firstLine="0"/>
      <w:jc w:val="left"/>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501C10"/>
    <w:rPr>
      <w:color w:val="808080"/>
    </w:rPr>
  </w:style>
  <w:style w:type="paragraph" w:styleId="Header">
    <w:name w:val="header"/>
    <w:basedOn w:val="Normal"/>
    <w:link w:val="HeaderChar"/>
    <w:uiPriority w:val="99"/>
    <w:semiHidden/>
    <w:unhideWhenUsed/>
    <w:rsid w:val="00DD4A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4AC6"/>
  </w:style>
  <w:style w:type="paragraph" w:styleId="Footer">
    <w:name w:val="footer"/>
    <w:basedOn w:val="Normal"/>
    <w:link w:val="FooterChar"/>
    <w:uiPriority w:val="99"/>
    <w:unhideWhenUsed/>
    <w:rsid w:val="00DD4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A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D1257-0A51-4887-ACA6-5221C6AF1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8</Pages>
  <Words>3393</Words>
  <Characters>19345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YudY</cp:lastModifiedBy>
  <cp:revision>91</cp:revision>
  <cp:lastPrinted>2017-01-30T03:00:00Z</cp:lastPrinted>
  <dcterms:created xsi:type="dcterms:W3CDTF">2017-01-30T18:22:00Z</dcterms:created>
  <dcterms:modified xsi:type="dcterms:W3CDTF">2017-03-27T07:08:00Z</dcterms:modified>
</cp:coreProperties>
</file>