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0F6" w:rsidRPr="007F704E" w:rsidRDefault="005620F6" w:rsidP="003331A3">
      <w:pPr>
        <w:spacing w:line="360" w:lineRule="auto"/>
        <w:jc w:val="center"/>
        <w:rPr>
          <w:rFonts w:ascii="Times New Roman" w:hAnsi="Times New Roman" w:cs="Times New Roman"/>
          <w:b/>
          <w:sz w:val="24"/>
          <w:szCs w:val="24"/>
        </w:rPr>
      </w:pPr>
      <w:r w:rsidRPr="007F704E">
        <w:rPr>
          <w:rFonts w:ascii="Times New Roman" w:hAnsi="Times New Roman" w:cs="Times New Roman"/>
          <w:b/>
          <w:sz w:val="24"/>
          <w:szCs w:val="24"/>
        </w:rPr>
        <w:t>BAB I</w:t>
      </w:r>
    </w:p>
    <w:p w:rsidR="005620F6" w:rsidRPr="007F704E" w:rsidRDefault="005620F6" w:rsidP="003331A3">
      <w:pPr>
        <w:spacing w:line="960" w:lineRule="auto"/>
        <w:jc w:val="center"/>
        <w:rPr>
          <w:rFonts w:ascii="Times New Roman" w:hAnsi="Times New Roman" w:cs="Times New Roman"/>
          <w:b/>
          <w:sz w:val="24"/>
          <w:szCs w:val="24"/>
        </w:rPr>
      </w:pPr>
      <w:r w:rsidRPr="007F704E">
        <w:rPr>
          <w:rFonts w:ascii="Times New Roman" w:hAnsi="Times New Roman" w:cs="Times New Roman"/>
          <w:b/>
          <w:sz w:val="24"/>
          <w:szCs w:val="24"/>
        </w:rPr>
        <w:t>PENDAHULUAN</w:t>
      </w:r>
    </w:p>
    <w:p w:rsidR="005620F6" w:rsidRPr="007F704E" w:rsidRDefault="005620F6" w:rsidP="00A81882">
      <w:pPr>
        <w:pStyle w:val="Heading2"/>
        <w:numPr>
          <w:ilvl w:val="0"/>
          <w:numId w:val="4"/>
        </w:numPr>
        <w:tabs>
          <w:tab w:val="left" w:pos="1418"/>
        </w:tabs>
        <w:spacing w:line="480" w:lineRule="auto"/>
        <w:ind w:left="426"/>
        <w:rPr>
          <w:rFonts w:ascii="Times New Roman" w:hAnsi="Times New Roman" w:cs="Times New Roman"/>
          <w:color w:val="auto"/>
          <w:sz w:val="24"/>
          <w:szCs w:val="24"/>
        </w:rPr>
      </w:pPr>
      <w:r w:rsidRPr="007F704E">
        <w:rPr>
          <w:rFonts w:ascii="Times New Roman" w:hAnsi="Times New Roman" w:cs="Times New Roman"/>
          <w:color w:val="auto"/>
          <w:sz w:val="24"/>
          <w:szCs w:val="24"/>
        </w:rPr>
        <w:t>Latar Belakang</w:t>
      </w:r>
    </w:p>
    <w:p w:rsidR="005620F6" w:rsidRPr="007F704E" w:rsidRDefault="005620F6" w:rsidP="00DF48DC">
      <w:pPr>
        <w:spacing w:after="0" w:line="480" w:lineRule="auto"/>
        <w:ind w:left="426" w:firstLine="567"/>
        <w:jc w:val="both"/>
        <w:rPr>
          <w:rFonts w:ascii="Times New Roman" w:hAnsi="Times New Roman" w:cs="Times New Roman"/>
          <w:sz w:val="24"/>
          <w:szCs w:val="24"/>
        </w:rPr>
      </w:pPr>
      <w:r w:rsidRPr="007F704E">
        <w:rPr>
          <w:rFonts w:ascii="Times New Roman" w:hAnsi="Times New Roman" w:cs="Times New Roman"/>
          <w:sz w:val="24"/>
          <w:szCs w:val="24"/>
          <w:lang w:val="sv-SE"/>
        </w:rPr>
        <w:t>Proses belajar mengajar di sekolah dilaksanakan dengan maksud dan tujuan untuk menciptakan sumber daya</w:t>
      </w:r>
      <w:r w:rsidR="00556C7C" w:rsidRPr="007F704E">
        <w:rPr>
          <w:rFonts w:ascii="Times New Roman" w:hAnsi="Times New Roman" w:cs="Times New Roman"/>
          <w:sz w:val="24"/>
          <w:szCs w:val="24"/>
          <w:lang w:val="sv-SE"/>
        </w:rPr>
        <w:t xml:space="preserve"> manusia (SDM) yang berkualitas</w:t>
      </w:r>
      <w:r w:rsidRPr="007F704E">
        <w:rPr>
          <w:rFonts w:ascii="Times New Roman" w:hAnsi="Times New Roman" w:cs="Times New Roman"/>
          <w:sz w:val="24"/>
          <w:szCs w:val="24"/>
        </w:rPr>
        <w:t xml:space="preserve">, agar dapat </w:t>
      </w:r>
      <w:r w:rsidR="0008688E">
        <w:rPr>
          <w:rFonts w:ascii="Times New Roman" w:hAnsi="Times New Roman" w:cs="Times New Roman"/>
          <w:sz w:val="24"/>
          <w:szCs w:val="24"/>
          <w:lang w:val="sv-SE"/>
        </w:rPr>
        <w:t>m</w:t>
      </w:r>
      <w:r w:rsidR="0008688E">
        <w:rPr>
          <w:rFonts w:ascii="Times New Roman" w:hAnsi="Times New Roman" w:cs="Times New Roman"/>
          <w:sz w:val="24"/>
          <w:szCs w:val="24"/>
        </w:rPr>
        <w:t>enghasi</w:t>
      </w:r>
      <w:r w:rsidRPr="007F704E">
        <w:rPr>
          <w:rFonts w:ascii="Times New Roman" w:hAnsi="Times New Roman" w:cs="Times New Roman"/>
          <w:sz w:val="24"/>
          <w:szCs w:val="24"/>
          <w:lang w:val="sv-SE"/>
        </w:rPr>
        <w:t>lkan suatu masyarakat yang berpendi</w:t>
      </w:r>
      <w:r w:rsidR="0008688E">
        <w:rPr>
          <w:rFonts w:ascii="Times New Roman" w:hAnsi="Times New Roman" w:cs="Times New Roman"/>
          <w:sz w:val="24"/>
          <w:szCs w:val="24"/>
          <w:lang w:val="sv-SE"/>
        </w:rPr>
        <w:t>dikan dan memiliki keterampilan</w:t>
      </w:r>
      <w:r w:rsidR="0008688E">
        <w:rPr>
          <w:rFonts w:ascii="Times New Roman" w:hAnsi="Times New Roman" w:cs="Times New Roman"/>
          <w:sz w:val="24"/>
          <w:szCs w:val="24"/>
        </w:rPr>
        <w:t xml:space="preserve"> </w:t>
      </w:r>
      <w:r w:rsidRPr="007F704E">
        <w:rPr>
          <w:rFonts w:ascii="Times New Roman" w:hAnsi="Times New Roman" w:cs="Times New Roman"/>
          <w:sz w:val="24"/>
          <w:szCs w:val="24"/>
          <w:lang w:val="sv-SE"/>
        </w:rPr>
        <w:t>yang berpotensial</w:t>
      </w:r>
      <w:r w:rsidRPr="007F704E">
        <w:rPr>
          <w:rFonts w:ascii="Times New Roman" w:hAnsi="Times New Roman" w:cs="Times New Roman"/>
          <w:sz w:val="24"/>
          <w:szCs w:val="24"/>
        </w:rPr>
        <w:t>. Hal tersebut tercantum dalam</w:t>
      </w:r>
      <w:r w:rsidRPr="007F704E">
        <w:rPr>
          <w:rFonts w:ascii="Times New Roman" w:hAnsi="Times New Roman" w:cs="Times New Roman"/>
          <w:sz w:val="24"/>
          <w:szCs w:val="24"/>
          <w:lang w:val="sv-SE"/>
        </w:rPr>
        <w:t xml:space="preserve"> pembukaan UUD 1945</w:t>
      </w:r>
      <w:r w:rsidRPr="007F704E">
        <w:rPr>
          <w:rFonts w:ascii="Times New Roman" w:hAnsi="Times New Roman" w:cs="Times New Roman"/>
          <w:sz w:val="24"/>
          <w:szCs w:val="24"/>
        </w:rPr>
        <w:t xml:space="preserve">, yaitu </w:t>
      </w:r>
      <w:r w:rsidRPr="007F704E">
        <w:rPr>
          <w:rFonts w:ascii="Times New Roman" w:hAnsi="Times New Roman" w:cs="Times New Roman"/>
          <w:sz w:val="24"/>
          <w:szCs w:val="24"/>
          <w:lang w:val="sv-SE"/>
        </w:rPr>
        <w:t>salah satu tujuan pendidikan nasional adalah untuk mencerdaskan kehidupan bangsa</w:t>
      </w:r>
      <w:r w:rsidRPr="007F704E">
        <w:rPr>
          <w:rFonts w:ascii="Times New Roman" w:hAnsi="Times New Roman" w:cs="Times New Roman"/>
          <w:sz w:val="24"/>
          <w:szCs w:val="24"/>
        </w:rPr>
        <w:t>.</w:t>
      </w:r>
    </w:p>
    <w:p w:rsidR="005620F6" w:rsidRPr="007F704E" w:rsidRDefault="005620F6" w:rsidP="00DF48DC">
      <w:pPr>
        <w:spacing w:after="0" w:line="480" w:lineRule="auto"/>
        <w:ind w:left="426" w:firstLine="567"/>
        <w:jc w:val="both"/>
        <w:rPr>
          <w:rFonts w:ascii="Times New Roman" w:hAnsi="Times New Roman" w:cs="Times New Roman"/>
          <w:sz w:val="24"/>
          <w:szCs w:val="24"/>
        </w:rPr>
      </w:pPr>
      <w:r w:rsidRPr="007F704E">
        <w:rPr>
          <w:rFonts w:ascii="Times New Roman" w:hAnsi="Times New Roman" w:cs="Times New Roman"/>
          <w:sz w:val="24"/>
          <w:szCs w:val="24"/>
          <w:lang w:val="sv-SE"/>
        </w:rPr>
        <w:t>Sekolah Menengah Pertama (SMP) merupakan salah satu lembaga formal yang diselenggarakan dalam rangka meraih tujuan nasional tersebut</w:t>
      </w:r>
      <w:r w:rsidRPr="007F704E">
        <w:rPr>
          <w:rFonts w:ascii="Times New Roman" w:hAnsi="Times New Roman" w:cs="Times New Roman"/>
          <w:sz w:val="24"/>
          <w:szCs w:val="24"/>
        </w:rPr>
        <w:t xml:space="preserve">. Oleh karena itu SMP harus mampu </w:t>
      </w:r>
      <w:r w:rsidRPr="007F704E">
        <w:rPr>
          <w:rFonts w:ascii="Times New Roman" w:hAnsi="Times New Roman" w:cs="Times New Roman"/>
          <w:sz w:val="24"/>
          <w:szCs w:val="24"/>
          <w:lang w:val="sv-SE"/>
        </w:rPr>
        <w:t>mengupayakan tercapainya peningkatan prestasi belajar siswa yang memadai.</w:t>
      </w:r>
      <w:r w:rsidR="000D5044">
        <w:rPr>
          <w:rFonts w:ascii="Times New Roman" w:hAnsi="Times New Roman" w:cs="Times New Roman"/>
          <w:sz w:val="24"/>
          <w:szCs w:val="24"/>
        </w:rPr>
        <w:t xml:space="preserve"> Dan salah satu tolak ukur terhadap peningkatan presatasi belajar siswa adalah dengan melihat kemampuan siswa pada pelajaran matematika. Karena m</w:t>
      </w:r>
      <w:r w:rsidRPr="007F704E">
        <w:rPr>
          <w:rFonts w:ascii="Times New Roman" w:eastAsia="Times New Roman" w:hAnsi="Times New Roman" w:cs="Times New Roman"/>
          <w:sz w:val="24"/>
          <w:szCs w:val="24"/>
        </w:rPr>
        <w:t>at</w:t>
      </w:r>
      <w:r w:rsidRPr="007F704E">
        <w:rPr>
          <w:rFonts w:ascii="Times New Roman" w:eastAsia="Times New Roman" w:hAnsi="Times New Roman" w:cs="Times New Roman"/>
          <w:spacing w:val="-1"/>
          <w:sz w:val="24"/>
          <w:szCs w:val="24"/>
        </w:rPr>
        <w:t>e</w:t>
      </w:r>
      <w:r w:rsidRPr="007F704E">
        <w:rPr>
          <w:rFonts w:ascii="Times New Roman" w:eastAsia="Times New Roman" w:hAnsi="Times New Roman" w:cs="Times New Roman"/>
          <w:sz w:val="24"/>
          <w:szCs w:val="24"/>
        </w:rPr>
        <w:t>matika memi</w:t>
      </w:r>
      <w:r w:rsidRPr="007F704E">
        <w:rPr>
          <w:rFonts w:ascii="Times New Roman" w:eastAsia="Times New Roman" w:hAnsi="Times New Roman" w:cs="Times New Roman"/>
          <w:spacing w:val="1"/>
          <w:sz w:val="24"/>
          <w:szCs w:val="24"/>
        </w:rPr>
        <w:t>l</w:t>
      </w:r>
      <w:r w:rsidRPr="007F704E">
        <w:rPr>
          <w:rFonts w:ascii="Times New Roman" w:eastAsia="Times New Roman" w:hAnsi="Times New Roman" w:cs="Times New Roman"/>
          <w:sz w:val="24"/>
          <w:szCs w:val="24"/>
        </w:rPr>
        <w:t>iki</w:t>
      </w:r>
      <w:r w:rsidR="00595207">
        <w:rPr>
          <w:rFonts w:ascii="Times New Roman" w:eastAsia="Times New Roman" w:hAnsi="Times New Roman" w:cs="Times New Roman"/>
          <w:sz w:val="24"/>
          <w:szCs w:val="24"/>
        </w:rPr>
        <w:t xml:space="preserve"> </w:t>
      </w:r>
      <w:r w:rsidRPr="007F704E">
        <w:rPr>
          <w:rFonts w:ascii="Times New Roman" w:eastAsia="Times New Roman" w:hAnsi="Times New Roman" w:cs="Times New Roman"/>
          <w:sz w:val="24"/>
          <w:szCs w:val="24"/>
        </w:rPr>
        <w:t>p</w:t>
      </w:r>
      <w:r w:rsidRPr="007F704E">
        <w:rPr>
          <w:rFonts w:ascii="Times New Roman" w:eastAsia="Times New Roman" w:hAnsi="Times New Roman" w:cs="Times New Roman"/>
          <w:spacing w:val="-1"/>
          <w:sz w:val="24"/>
          <w:szCs w:val="24"/>
        </w:rPr>
        <w:t>e</w:t>
      </w:r>
      <w:r w:rsidRPr="007F704E">
        <w:rPr>
          <w:rFonts w:ascii="Times New Roman" w:eastAsia="Times New Roman" w:hAnsi="Times New Roman" w:cs="Times New Roman"/>
          <w:sz w:val="24"/>
          <w:szCs w:val="24"/>
        </w:rPr>
        <w:t>r</w:t>
      </w:r>
      <w:r w:rsidRPr="007F704E">
        <w:rPr>
          <w:rFonts w:ascii="Times New Roman" w:eastAsia="Times New Roman" w:hAnsi="Times New Roman" w:cs="Times New Roman"/>
          <w:spacing w:val="-2"/>
          <w:sz w:val="24"/>
          <w:szCs w:val="24"/>
        </w:rPr>
        <w:t>a</w:t>
      </w:r>
      <w:r w:rsidRPr="007F704E">
        <w:rPr>
          <w:rFonts w:ascii="Times New Roman" w:eastAsia="Times New Roman" w:hAnsi="Times New Roman" w:cs="Times New Roman"/>
          <w:spacing w:val="2"/>
          <w:sz w:val="24"/>
          <w:szCs w:val="24"/>
        </w:rPr>
        <w:t>n</w:t>
      </w:r>
      <w:r w:rsidRPr="007F704E">
        <w:rPr>
          <w:rFonts w:ascii="Times New Roman" w:eastAsia="Times New Roman" w:hAnsi="Times New Roman" w:cs="Times New Roman"/>
          <w:spacing w:val="-1"/>
          <w:sz w:val="24"/>
          <w:szCs w:val="24"/>
        </w:rPr>
        <w:t>a</w:t>
      </w:r>
      <w:r w:rsidRPr="007F704E">
        <w:rPr>
          <w:rFonts w:ascii="Times New Roman" w:eastAsia="Times New Roman" w:hAnsi="Times New Roman" w:cs="Times New Roman"/>
          <w:sz w:val="24"/>
          <w:szCs w:val="24"/>
        </w:rPr>
        <w:t>n</w:t>
      </w:r>
      <w:r w:rsidR="00595207">
        <w:rPr>
          <w:rFonts w:ascii="Times New Roman" w:eastAsia="Times New Roman" w:hAnsi="Times New Roman" w:cs="Times New Roman"/>
          <w:sz w:val="24"/>
          <w:szCs w:val="24"/>
        </w:rPr>
        <w:t xml:space="preserve"> </w:t>
      </w:r>
      <w:r w:rsidRPr="007F704E">
        <w:rPr>
          <w:rFonts w:ascii="Times New Roman" w:eastAsia="Times New Roman" w:hAnsi="Times New Roman" w:cs="Times New Roman"/>
          <w:sz w:val="24"/>
          <w:szCs w:val="24"/>
        </w:rPr>
        <w:t>p</w:t>
      </w:r>
      <w:r w:rsidRPr="007F704E">
        <w:rPr>
          <w:rFonts w:ascii="Times New Roman" w:eastAsia="Times New Roman" w:hAnsi="Times New Roman" w:cs="Times New Roman"/>
          <w:spacing w:val="-1"/>
          <w:sz w:val="24"/>
          <w:szCs w:val="24"/>
        </w:rPr>
        <w:t>e</w:t>
      </w:r>
      <w:r w:rsidRPr="007F704E">
        <w:rPr>
          <w:rFonts w:ascii="Times New Roman" w:eastAsia="Times New Roman" w:hAnsi="Times New Roman" w:cs="Times New Roman"/>
          <w:sz w:val="24"/>
          <w:szCs w:val="24"/>
        </w:rPr>
        <w:t>nt</w:t>
      </w:r>
      <w:r w:rsidRPr="007F704E">
        <w:rPr>
          <w:rFonts w:ascii="Times New Roman" w:eastAsia="Times New Roman" w:hAnsi="Times New Roman" w:cs="Times New Roman"/>
          <w:spacing w:val="1"/>
          <w:sz w:val="24"/>
          <w:szCs w:val="24"/>
        </w:rPr>
        <w:t>i</w:t>
      </w:r>
      <w:r w:rsidRPr="007F704E">
        <w:rPr>
          <w:rFonts w:ascii="Times New Roman" w:eastAsia="Times New Roman" w:hAnsi="Times New Roman" w:cs="Times New Roman"/>
          <w:sz w:val="24"/>
          <w:szCs w:val="24"/>
        </w:rPr>
        <w:t>ng d</w:t>
      </w:r>
      <w:r w:rsidRPr="007F704E">
        <w:rPr>
          <w:rFonts w:ascii="Times New Roman" w:eastAsia="Times New Roman" w:hAnsi="Times New Roman" w:cs="Times New Roman"/>
          <w:spacing w:val="-1"/>
          <w:sz w:val="24"/>
          <w:szCs w:val="24"/>
        </w:rPr>
        <w:t>a</w:t>
      </w:r>
      <w:r w:rsidRPr="007F704E">
        <w:rPr>
          <w:rFonts w:ascii="Times New Roman" w:eastAsia="Times New Roman" w:hAnsi="Times New Roman" w:cs="Times New Roman"/>
          <w:sz w:val="24"/>
          <w:szCs w:val="24"/>
        </w:rPr>
        <w:t>lam</w:t>
      </w:r>
      <w:r w:rsidR="00595207">
        <w:rPr>
          <w:rFonts w:ascii="Times New Roman" w:eastAsia="Times New Roman" w:hAnsi="Times New Roman" w:cs="Times New Roman"/>
          <w:sz w:val="24"/>
          <w:szCs w:val="24"/>
        </w:rPr>
        <w:t xml:space="preserve"> </w:t>
      </w:r>
      <w:r w:rsidRPr="007F704E">
        <w:rPr>
          <w:rFonts w:ascii="Times New Roman" w:eastAsia="Times New Roman" w:hAnsi="Times New Roman" w:cs="Times New Roman"/>
          <w:sz w:val="24"/>
          <w:szCs w:val="24"/>
        </w:rPr>
        <w:t>b</w:t>
      </w:r>
      <w:r w:rsidRPr="007F704E">
        <w:rPr>
          <w:rFonts w:ascii="Times New Roman" w:eastAsia="Times New Roman" w:hAnsi="Times New Roman" w:cs="Times New Roman"/>
          <w:spacing w:val="-1"/>
          <w:sz w:val="24"/>
          <w:szCs w:val="24"/>
        </w:rPr>
        <w:t>e</w:t>
      </w:r>
      <w:r w:rsidRPr="007F704E">
        <w:rPr>
          <w:rFonts w:ascii="Times New Roman" w:eastAsia="Times New Roman" w:hAnsi="Times New Roman" w:cs="Times New Roman"/>
          <w:sz w:val="24"/>
          <w:szCs w:val="24"/>
        </w:rPr>
        <w:t>r</w:t>
      </w:r>
      <w:r w:rsidRPr="007F704E">
        <w:rPr>
          <w:rFonts w:ascii="Times New Roman" w:eastAsia="Times New Roman" w:hAnsi="Times New Roman" w:cs="Times New Roman"/>
          <w:spacing w:val="1"/>
          <w:sz w:val="24"/>
          <w:szCs w:val="24"/>
        </w:rPr>
        <w:t>ba</w:t>
      </w:r>
      <w:r w:rsidRPr="007F704E">
        <w:rPr>
          <w:rFonts w:ascii="Times New Roman" w:eastAsia="Times New Roman" w:hAnsi="Times New Roman" w:cs="Times New Roman"/>
          <w:spacing w:val="-2"/>
          <w:sz w:val="24"/>
          <w:szCs w:val="24"/>
        </w:rPr>
        <w:t>g</w:t>
      </w:r>
      <w:r w:rsidRPr="007F704E">
        <w:rPr>
          <w:rFonts w:ascii="Times New Roman" w:eastAsia="Times New Roman" w:hAnsi="Times New Roman" w:cs="Times New Roman"/>
          <w:spacing w:val="-1"/>
          <w:sz w:val="24"/>
          <w:szCs w:val="24"/>
        </w:rPr>
        <w:t>a</w:t>
      </w:r>
      <w:r w:rsidRPr="007F704E">
        <w:rPr>
          <w:rFonts w:ascii="Times New Roman" w:eastAsia="Times New Roman" w:hAnsi="Times New Roman" w:cs="Times New Roman"/>
          <w:sz w:val="24"/>
          <w:szCs w:val="24"/>
        </w:rPr>
        <w:t>i</w:t>
      </w:r>
      <w:r w:rsidR="00595207">
        <w:rPr>
          <w:rFonts w:ascii="Times New Roman" w:eastAsia="Times New Roman" w:hAnsi="Times New Roman" w:cs="Times New Roman"/>
          <w:sz w:val="24"/>
          <w:szCs w:val="24"/>
        </w:rPr>
        <w:t xml:space="preserve"> </w:t>
      </w:r>
      <w:r w:rsidRPr="007F704E">
        <w:rPr>
          <w:rFonts w:ascii="Times New Roman" w:eastAsia="Times New Roman" w:hAnsi="Times New Roman" w:cs="Times New Roman"/>
          <w:spacing w:val="-1"/>
          <w:sz w:val="24"/>
          <w:szCs w:val="24"/>
        </w:rPr>
        <w:t>a</w:t>
      </w:r>
      <w:r w:rsidRPr="007F704E">
        <w:rPr>
          <w:rFonts w:ascii="Times New Roman" w:eastAsia="Times New Roman" w:hAnsi="Times New Roman" w:cs="Times New Roman"/>
          <w:sz w:val="24"/>
          <w:szCs w:val="24"/>
        </w:rPr>
        <w:t>spek</w:t>
      </w:r>
      <w:r w:rsidR="00595207">
        <w:rPr>
          <w:rFonts w:ascii="Times New Roman" w:eastAsia="Times New Roman" w:hAnsi="Times New Roman" w:cs="Times New Roman"/>
          <w:sz w:val="24"/>
          <w:szCs w:val="24"/>
        </w:rPr>
        <w:t xml:space="preserve"> </w:t>
      </w:r>
      <w:r w:rsidRPr="007F704E">
        <w:rPr>
          <w:rFonts w:ascii="Times New Roman" w:eastAsia="Times New Roman" w:hAnsi="Times New Roman" w:cs="Times New Roman"/>
          <w:sz w:val="24"/>
          <w:szCs w:val="24"/>
        </w:rPr>
        <w:t>k</w:t>
      </w:r>
      <w:r w:rsidRPr="007F704E">
        <w:rPr>
          <w:rFonts w:ascii="Times New Roman" w:eastAsia="Times New Roman" w:hAnsi="Times New Roman" w:cs="Times New Roman"/>
          <w:spacing w:val="-1"/>
          <w:sz w:val="24"/>
          <w:szCs w:val="24"/>
        </w:rPr>
        <w:t>e</w:t>
      </w:r>
      <w:r w:rsidRPr="007F704E">
        <w:rPr>
          <w:rFonts w:ascii="Times New Roman" w:eastAsia="Times New Roman" w:hAnsi="Times New Roman" w:cs="Times New Roman"/>
          <w:sz w:val="24"/>
          <w:szCs w:val="24"/>
        </w:rPr>
        <w:t>hidupan.</w:t>
      </w:r>
      <w:r w:rsidR="00595207">
        <w:rPr>
          <w:rFonts w:ascii="Times New Roman" w:eastAsia="Times New Roman" w:hAnsi="Times New Roman" w:cs="Times New Roman"/>
          <w:sz w:val="24"/>
          <w:szCs w:val="24"/>
        </w:rPr>
        <w:t xml:space="preserve"> </w:t>
      </w:r>
      <w:r w:rsidRPr="007F704E">
        <w:rPr>
          <w:rFonts w:ascii="Times New Roman" w:eastAsia="Times New Roman" w:hAnsi="Times New Roman" w:cs="Times New Roman"/>
          <w:spacing w:val="-2"/>
          <w:sz w:val="24"/>
          <w:szCs w:val="24"/>
        </w:rPr>
        <w:t>B</w:t>
      </w:r>
      <w:r w:rsidRPr="007F704E">
        <w:rPr>
          <w:rFonts w:ascii="Times New Roman" w:eastAsia="Times New Roman" w:hAnsi="Times New Roman" w:cs="Times New Roman"/>
          <w:spacing w:val="-1"/>
          <w:sz w:val="24"/>
          <w:szCs w:val="24"/>
        </w:rPr>
        <w:t>a</w:t>
      </w:r>
      <w:r w:rsidRPr="007F704E">
        <w:rPr>
          <w:rFonts w:ascii="Times New Roman" w:eastAsia="Times New Roman" w:hAnsi="Times New Roman" w:cs="Times New Roman"/>
          <w:spacing w:val="5"/>
          <w:sz w:val="24"/>
          <w:szCs w:val="24"/>
        </w:rPr>
        <w:t>n</w:t>
      </w:r>
      <w:r w:rsidRPr="007F704E">
        <w:rPr>
          <w:rFonts w:ascii="Times New Roman" w:eastAsia="Times New Roman" w:hAnsi="Times New Roman" w:cs="Times New Roman"/>
          <w:spacing w:val="-5"/>
          <w:sz w:val="24"/>
          <w:szCs w:val="24"/>
        </w:rPr>
        <w:t>y</w:t>
      </w:r>
      <w:r w:rsidRPr="007F704E">
        <w:rPr>
          <w:rFonts w:ascii="Times New Roman" w:eastAsia="Times New Roman" w:hAnsi="Times New Roman" w:cs="Times New Roman"/>
          <w:spacing w:val="-1"/>
          <w:sz w:val="24"/>
          <w:szCs w:val="24"/>
        </w:rPr>
        <w:t>a</w:t>
      </w:r>
      <w:r w:rsidRPr="007F704E">
        <w:rPr>
          <w:rFonts w:ascii="Times New Roman" w:eastAsia="Times New Roman" w:hAnsi="Times New Roman" w:cs="Times New Roman"/>
          <w:sz w:val="24"/>
          <w:szCs w:val="24"/>
        </w:rPr>
        <w:t>k p</w:t>
      </w:r>
      <w:r w:rsidRPr="007F704E">
        <w:rPr>
          <w:rFonts w:ascii="Times New Roman" w:eastAsia="Times New Roman" w:hAnsi="Times New Roman" w:cs="Times New Roman"/>
          <w:spacing w:val="-1"/>
          <w:sz w:val="24"/>
          <w:szCs w:val="24"/>
        </w:rPr>
        <w:t>e</w:t>
      </w:r>
      <w:r w:rsidRPr="007F704E">
        <w:rPr>
          <w:rFonts w:ascii="Times New Roman" w:eastAsia="Times New Roman" w:hAnsi="Times New Roman" w:cs="Times New Roman"/>
          <w:sz w:val="24"/>
          <w:szCs w:val="24"/>
        </w:rPr>
        <w:t>rm</w:t>
      </w:r>
      <w:r w:rsidRPr="007F704E">
        <w:rPr>
          <w:rFonts w:ascii="Times New Roman" w:eastAsia="Times New Roman" w:hAnsi="Times New Roman" w:cs="Times New Roman"/>
          <w:spacing w:val="-1"/>
          <w:sz w:val="24"/>
          <w:szCs w:val="24"/>
        </w:rPr>
        <w:t>a</w:t>
      </w:r>
      <w:r w:rsidRPr="007F704E">
        <w:rPr>
          <w:rFonts w:ascii="Times New Roman" w:eastAsia="Times New Roman" w:hAnsi="Times New Roman" w:cs="Times New Roman"/>
          <w:sz w:val="24"/>
          <w:szCs w:val="24"/>
        </w:rPr>
        <w:t>s</w:t>
      </w:r>
      <w:r w:rsidRPr="007F704E">
        <w:rPr>
          <w:rFonts w:ascii="Times New Roman" w:eastAsia="Times New Roman" w:hAnsi="Times New Roman" w:cs="Times New Roman"/>
          <w:spacing w:val="-1"/>
          <w:sz w:val="24"/>
          <w:szCs w:val="24"/>
        </w:rPr>
        <w:t>a</w:t>
      </w:r>
      <w:r w:rsidRPr="007F704E">
        <w:rPr>
          <w:rFonts w:ascii="Times New Roman" w:eastAsia="Times New Roman" w:hAnsi="Times New Roman" w:cs="Times New Roman"/>
          <w:sz w:val="24"/>
          <w:szCs w:val="24"/>
        </w:rPr>
        <w:t>la</w:t>
      </w:r>
      <w:r w:rsidRPr="007F704E">
        <w:rPr>
          <w:rFonts w:ascii="Times New Roman" w:eastAsia="Times New Roman" w:hAnsi="Times New Roman" w:cs="Times New Roman"/>
          <w:spacing w:val="2"/>
          <w:sz w:val="24"/>
          <w:szCs w:val="24"/>
        </w:rPr>
        <w:t>h</w:t>
      </w:r>
      <w:r w:rsidRPr="007F704E">
        <w:rPr>
          <w:rFonts w:ascii="Times New Roman" w:eastAsia="Times New Roman" w:hAnsi="Times New Roman" w:cs="Times New Roman"/>
          <w:spacing w:val="-1"/>
          <w:sz w:val="24"/>
          <w:szCs w:val="24"/>
        </w:rPr>
        <w:t>a</w:t>
      </w:r>
      <w:r w:rsidRPr="007F704E">
        <w:rPr>
          <w:rFonts w:ascii="Times New Roman" w:eastAsia="Times New Roman" w:hAnsi="Times New Roman" w:cs="Times New Roman"/>
          <w:sz w:val="24"/>
          <w:szCs w:val="24"/>
        </w:rPr>
        <w:t>n</w:t>
      </w:r>
      <w:r w:rsidR="00595207">
        <w:rPr>
          <w:rFonts w:ascii="Times New Roman" w:eastAsia="Times New Roman" w:hAnsi="Times New Roman" w:cs="Times New Roman"/>
          <w:sz w:val="24"/>
          <w:szCs w:val="24"/>
        </w:rPr>
        <w:t xml:space="preserve"> </w:t>
      </w:r>
      <w:r w:rsidRPr="007F704E">
        <w:rPr>
          <w:rFonts w:ascii="Times New Roman" w:eastAsia="Times New Roman" w:hAnsi="Times New Roman" w:cs="Times New Roman"/>
          <w:sz w:val="24"/>
          <w:szCs w:val="24"/>
        </w:rPr>
        <w:t>d</w:t>
      </w:r>
      <w:r w:rsidRPr="007F704E">
        <w:rPr>
          <w:rFonts w:ascii="Times New Roman" w:eastAsia="Times New Roman" w:hAnsi="Times New Roman" w:cs="Times New Roman"/>
          <w:spacing w:val="-1"/>
          <w:sz w:val="24"/>
          <w:szCs w:val="24"/>
        </w:rPr>
        <w:t>a</w:t>
      </w:r>
      <w:r w:rsidRPr="007F704E">
        <w:rPr>
          <w:rFonts w:ascii="Times New Roman" w:eastAsia="Times New Roman" w:hAnsi="Times New Roman" w:cs="Times New Roman"/>
          <w:sz w:val="24"/>
          <w:szCs w:val="24"/>
        </w:rPr>
        <w:t>n</w:t>
      </w:r>
      <w:r w:rsidR="00595207">
        <w:rPr>
          <w:rFonts w:ascii="Times New Roman" w:eastAsia="Times New Roman" w:hAnsi="Times New Roman" w:cs="Times New Roman"/>
          <w:sz w:val="24"/>
          <w:szCs w:val="24"/>
        </w:rPr>
        <w:t xml:space="preserve"> </w:t>
      </w:r>
      <w:r w:rsidRPr="007F704E">
        <w:rPr>
          <w:rFonts w:ascii="Times New Roman" w:eastAsia="Times New Roman" w:hAnsi="Times New Roman" w:cs="Times New Roman"/>
          <w:sz w:val="24"/>
          <w:szCs w:val="24"/>
        </w:rPr>
        <w:t>k</w:t>
      </w:r>
      <w:r w:rsidRPr="007F704E">
        <w:rPr>
          <w:rFonts w:ascii="Times New Roman" w:eastAsia="Times New Roman" w:hAnsi="Times New Roman" w:cs="Times New Roman"/>
          <w:spacing w:val="1"/>
          <w:sz w:val="24"/>
          <w:szCs w:val="24"/>
        </w:rPr>
        <w:t>e</w:t>
      </w:r>
      <w:r w:rsidRPr="007F704E">
        <w:rPr>
          <w:rFonts w:ascii="Times New Roman" w:eastAsia="Times New Roman" w:hAnsi="Times New Roman" w:cs="Times New Roman"/>
          <w:spacing w:val="-2"/>
          <w:sz w:val="24"/>
          <w:szCs w:val="24"/>
        </w:rPr>
        <w:t>g</w:t>
      </w:r>
      <w:r w:rsidRPr="007F704E">
        <w:rPr>
          <w:rFonts w:ascii="Times New Roman" w:eastAsia="Times New Roman" w:hAnsi="Times New Roman" w:cs="Times New Roman"/>
          <w:spacing w:val="3"/>
          <w:sz w:val="24"/>
          <w:szCs w:val="24"/>
        </w:rPr>
        <w:t>i</w:t>
      </w:r>
      <w:r w:rsidRPr="007F704E">
        <w:rPr>
          <w:rFonts w:ascii="Times New Roman" w:eastAsia="Times New Roman" w:hAnsi="Times New Roman" w:cs="Times New Roman"/>
          <w:spacing w:val="-1"/>
          <w:sz w:val="24"/>
          <w:szCs w:val="24"/>
        </w:rPr>
        <w:t>a</w:t>
      </w:r>
      <w:r w:rsidRPr="007F704E">
        <w:rPr>
          <w:rFonts w:ascii="Times New Roman" w:eastAsia="Times New Roman" w:hAnsi="Times New Roman" w:cs="Times New Roman"/>
          <w:sz w:val="24"/>
          <w:szCs w:val="24"/>
        </w:rPr>
        <w:t>tan</w:t>
      </w:r>
      <w:r w:rsidR="00595207">
        <w:rPr>
          <w:rFonts w:ascii="Times New Roman" w:eastAsia="Times New Roman" w:hAnsi="Times New Roman" w:cs="Times New Roman"/>
          <w:sz w:val="24"/>
          <w:szCs w:val="24"/>
        </w:rPr>
        <w:t xml:space="preserve"> </w:t>
      </w:r>
      <w:r w:rsidRPr="007F704E">
        <w:rPr>
          <w:rFonts w:ascii="Times New Roman" w:eastAsia="Times New Roman" w:hAnsi="Times New Roman" w:cs="Times New Roman"/>
          <w:sz w:val="24"/>
          <w:szCs w:val="24"/>
        </w:rPr>
        <w:t>d</w:t>
      </w:r>
      <w:r w:rsidRPr="007F704E">
        <w:rPr>
          <w:rFonts w:ascii="Times New Roman" w:eastAsia="Times New Roman" w:hAnsi="Times New Roman" w:cs="Times New Roman"/>
          <w:spacing w:val="-1"/>
          <w:sz w:val="24"/>
          <w:szCs w:val="24"/>
        </w:rPr>
        <w:t>a</w:t>
      </w:r>
      <w:r w:rsidRPr="007F704E">
        <w:rPr>
          <w:rFonts w:ascii="Times New Roman" w:eastAsia="Times New Roman" w:hAnsi="Times New Roman" w:cs="Times New Roman"/>
          <w:sz w:val="24"/>
          <w:szCs w:val="24"/>
        </w:rPr>
        <w:t>lam</w:t>
      </w:r>
      <w:r w:rsidR="00595207">
        <w:rPr>
          <w:rFonts w:ascii="Times New Roman" w:eastAsia="Times New Roman" w:hAnsi="Times New Roman" w:cs="Times New Roman"/>
          <w:sz w:val="24"/>
          <w:szCs w:val="24"/>
        </w:rPr>
        <w:t xml:space="preserve"> </w:t>
      </w:r>
      <w:r w:rsidRPr="007F704E">
        <w:rPr>
          <w:rFonts w:ascii="Times New Roman" w:eastAsia="Times New Roman" w:hAnsi="Times New Roman" w:cs="Times New Roman"/>
          <w:sz w:val="24"/>
          <w:szCs w:val="24"/>
        </w:rPr>
        <w:t>k</w:t>
      </w:r>
      <w:r w:rsidRPr="007F704E">
        <w:rPr>
          <w:rFonts w:ascii="Times New Roman" w:eastAsia="Times New Roman" w:hAnsi="Times New Roman" w:cs="Times New Roman"/>
          <w:spacing w:val="-1"/>
          <w:sz w:val="24"/>
          <w:szCs w:val="24"/>
        </w:rPr>
        <w:t>e</w:t>
      </w:r>
      <w:r w:rsidRPr="007F704E">
        <w:rPr>
          <w:rFonts w:ascii="Times New Roman" w:eastAsia="Times New Roman" w:hAnsi="Times New Roman" w:cs="Times New Roman"/>
          <w:sz w:val="24"/>
          <w:szCs w:val="24"/>
        </w:rPr>
        <w:t>hidupan</w:t>
      </w:r>
      <w:r w:rsidR="00595207">
        <w:rPr>
          <w:rFonts w:ascii="Times New Roman" w:eastAsia="Times New Roman" w:hAnsi="Times New Roman" w:cs="Times New Roman"/>
          <w:sz w:val="24"/>
          <w:szCs w:val="24"/>
        </w:rPr>
        <w:t xml:space="preserve"> </w:t>
      </w:r>
      <w:r w:rsidRPr="007F704E">
        <w:rPr>
          <w:rFonts w:ascii="Times New Roman" w:eastAsia="Times New Roman" w:hAnsi="Times New Roman" w:cs="Times New Roman"/>
          <w:sz w:val="24"/>
          <w:szCs w:val="24"/>
        </w:rPr>
        <w:t>s</w:t>
      </w:r>
      <w:r w:rsidRPr="007F704E">
        <w:rPr>
          <w:rFonts w:ascii="Times New Roman" w:eastAsia="Times New Roman" w:hAnsi="Times New Roman" w:cs="Times New Roman"/>
          <w:spacing w:val="-1"/>
          <w:sz w:val="24"/>
          <w:szCs w:val="24"/>
        </w:rPr>
        <w:t>e</w:t>
      </w:r>
      <w:r w:rsidRPr="007F704E">
        <w:rPr>
          <w:rFonts w:ascii="Times New Roman" w:eastAsia="Times New Roman" w:hAnsi="Times New Roman" w:cs="Times New Roman"/>
          <w:spacing w:val="2"/>
          <w:sz w:val="24"/>
          <w:szCs w:val="24"/>
        </w:rPr>
        <w:t>h</w:t>
      </w:r>
      <w:r w:rsidRPr="007F704E">
        <w:rPr>
          <w:rFonts w:ascii="Times New Roman" w:eastAsia="Times New Roman" w:hAnsi="Times New Roman" w:cs="Times New Roman"/>
          <w:spacing w:val="-1"/>
          <w:sz w:val="24"/>
          <w:szCs w:val="24"/>
        </w:rPr>
        <w:t>a</w:t>
      </w:r>
      <w:r w:rsidRPr="007F704E">
        <w:rPr>
          <w:rFonts w:ascii="Times New Roman" w:eastAsia="Times New Roman" w:hAnsi="Times New Roman" w:cs="Times New Roman"/>
          <w:sz w:val="24"/>
          <w:szCs w:val="24"/>
        </w:rPr>
        <w:t>r</w:t>
      </w:r>
      <w:r w:rsidRPr="007F704E">
        <w:rPr>
          <w:rFonts w:ascii="Times New Roman" w:eastAsia="Times New Roman" w:hAnsi="Times New Roman" w:cs="Times New Roman"/>
          <w:spacing w:val="3"/>
          <w:sz w:val="24"/>
          <w:szCs w:val="24"/>
        </w:rPr>
        <w:t>i</w:t>
      </w:r>
      <w:r w:rsidRPr="007F704E">
        <w:rPr>
          <w:rFonts w:ascii="Times New Roman" w:eastAsia="Times New Roman" w:hAnsi="Times New Roman" w:cs="Times New Roman"/>
          <w:spacing w:val="-1"/>
          <w:sz w:val="24"/>
          <w:szCs w:val="24"/>
        </w:rPr>
        <w:t>-</w:t>
      </w:r>
      <w:r w:rsidRPr="007F704E">
        <w:rPr>
          <w:rFonts w:ascii="Times New Roman" w:eastAsia="Times New Roman" w:hAnsi="Times New Roman" w:cs="Times New Roman"/>
          <w:sz w:val="24"/>
          <w:szCs w:val="24"/>
        </w:rPr>
        <w:t>h</w:t>
      </w:r>
      <w:r w:rsidRPr="007F704E">
        <w:rPr>
          <w:rFonts w:ascii="Times New Roman" w:eastAsia="Times New Roman" w:hAnsi="Times New Roman" w:cs="Times New Roman"/>
          <w:spacing w:val="-1"/>
          <w:sz w:val="24"/>
          <w:szCs w:val="24"/>
        </w:rPr>
        <w:t>a</w:t>
      </w:r>
      <w:r w:rsidRPr="007F704E">
        <w:rPr>
          <w:rFonts w:ascii="Times New Roman" w:eastAsia="Times New Roman" w:hAnsi="Times New Roman" w:cs="Times New Roman"/>
          <w:sz w:val="24"/>
          <w:szCs w:val="24"/>
        </w:rPr>
        <w:t>ri</w:t>
      </w:r>
      <w:r w:rsidR="00595207">
        <w:rPr>
          <w:rFonts w:ascii="Times New Roman" w:eastAsia="Times New Roman" w:hAnsi="Times New Roman" w:cs="Times New Roman"/>
          <w:sz w:val="24"/>
          <w:szCs w:val="24"/>
        </w:rPr>
        <w:t xml:space="preserve"> </w:t>
      </w:r>
      <w:r w:rsidRPr="007F704E">
        <w:rPr>
          <w:rFonts w:ascii="Times New Roman" w:eastAsia="Times New Roman" w:hAnsi="Times New Roman" w:cs="Times New Roman"/>
          <w:spacing w:val="-5"/>
          <w:sz w:val="24"/>
          <w:szCs w:val="24"/>
        </w:rPr>
        <w:t>y</w:t>
      </w:r>
      <w:r w:rsidRPr="007F704E">
        <w:rPr>
          <w:rFonts w:ascii="Times New Roman" w:eastAsia="Times New Roman" w:hAnsi="Times New Roman" w:cs="Times New Roman"/>
          <w:spacing w:val="1"/>
          <w:sz w:val="24"/>
          <w:szCs w:val="24"/>
        </w:rPr>
        <w:t>a</w:t>
      </w:r>
      <w:r w:rsidRPr="007F704E">
        <w:rPr>
          <w:rFonts w:ascii="Times New Roman" w:eastAsia="Times New Roman" w:hAnsi="Times New Roman" w:cs="Times New Roman"/>
          <w:spacing w:val="2"/>
          <w:sz w:val="24"/>
          <w:szCs w:val="24"/>
        </w:rPr>
        <w:t>n</w:t>
      </w:r>
      <w:r w:rsidRPr="007F704E">
        <w:rPr>
          <w:rFonts w:ascii="Times New Roman" w:eastAsia="Times New Roman" w:hAnsi="Times New Roman" w:cs="Times New Roman"/>
          <w:sz w:val="24"/>
          <w:szCs w:val="24"/>
        </w:rPr>
        <w:t>g h</w:t>
      </w:r>
      <w:r w:rsidRPr="007F704E">
        <w:rPr>
          <w:rFonts w:ascii="Times New Roman" w:eastAsia="Times New Roman" w:hAnsi="Times New Roman" w:cs="Times New Roman"/>
          <w:spacing w:val="-1"/>
          <w:sz w:val="24"/>
          <w:szCs w:val="24"/>
        </w:rPr>
        <w:t>a</w:t>
      </w:r>
      <w:r w:rsidRPr="007F704E">
        <w:rPr>
          <w:rFonts w:ascii="Times New Roman" w:eastAsia="Times New Roman" w:hAnsi="Times New Roman" w:cs="Times New Roman"/>
          <w:sz w:val="24"/>
          <w:szCs w:val="24"/>
        </w:rPr>
        <w:t>rus</w:t>
      </w:r>
      <w:r w:rsidR="00595207">
        <w:rPr>
          <w:rFonts w:ascii="Times New Roman" w:eastAsia="Times New Roman" w:hAnsi="Times New Roman" w:cs="Times New Roman"/>
          <w:sz w:val="24"/>
          <w:szCs w:val="24"/>
        </w:rPr>
        <w:t xml:space="preserve"> </w:t>
      </w:r>
      <w:r w:rsidRPr="007F704E">
        <w:rPr>
          <w:rFonts w:ascii="Times New Roman" w:eastAsia="Times New Roman" w:hAnsi="Times New Roman" w:cs="Times New Roman"/>
          <w:sz w:val="24"/>
          <w:szCs w:val="24"/>
        </w:rPr>
        <w:t>dise</w:t>
      </w:r>
      <w:r w:rsidRPr="007F704E">
        <w:rPr>
          <w:rFonts w:ascii="Times New Roman" w:eastAsia="Times New Roman" w:hAnsi="Times New Roman" w:cs="Times New Roman"/>
          <w:spacing w:val="2"/>
          <w:sz w:val="24"/>
          <w:szCs w:val="24"/>
        </w:rPr>
        <w:t>l</w:t>
      </w:r>
      <w:r w:rsidRPr="007F704E">
        <w:rPr>
          <w:rFonts w:ascii="Times New Roman" w:eastAsia="Times New Roman" w:hAnsi="Times New Roman" w:cs="Times New Roman"/>
          <w:spacing w:val="-1"/>
          <w:sz w:val="24"/>
          <w:szCs w:val="24"/>
        </w:rPr>
        <w:t>e</w:t>
      </w:r>
      <w:r w:rsidRPr="007F704E">
        <w:rPr>
          <w:rFonts w:ascii="Times New Roman" w:eastAsia="Times New Roman" w:hAnsi="Times New Roman" w:cs="Times New Roman"/>
          <w:sz w:val="24"/>
          <w:szCs w:val="24"/>
        </w:rPr>
        <w:t>s</w:t>
      </w:r>
      <w:r w:rsidRPr="007F704E">
        <w:rPr>
          <w:rFonts w:ascii="Times New Roman" w:eastAsia="Times New Roman" w:hAnsi="Times New Roman" w:cs="Times New Roman"/>
          <w:spacing w:val="-1"/>
          <w:sz w:val="24"/>
          <w:szCs w:val="24"/>
        </w:rPr>
        <w:t>a</w:t>
      </w:r>
      <w:r w:rsidRPr="007F704E">
        <w:rPr>
          <w:rFonts w:ascii="Times New Roman" w:eastAsia="Times New Roman" w:hAnsi="Times New Roman" w:cs="Times New Roman"/>
          <w:sz w:val="24"/>
          <w:szCs w:val="24"/>
        </w:rPr>
        <w:t>ikan d</w:t>
      </w:r>
      <w:r w:rsidRPr="007F704E">
        <w:rPr>
          <w:rFonts w:ascii="Times New Roman" w:eastAsia="Times New Roman" w:hAnsi="Times New Roman" w:cs="Times New Roman"/>
          <w:spacing w:val="-1"/>
          <w:sz w:val="24"/>
          <w:szCs w:val="24"/>
        </w:rPr>
        <w:t>e</w:t>
      </w:r>
      <w:r w:rsidRPr="007F704E">
        <w:rPr>
          <w:rFonts w:ascii="Times New Roman" w:eastAsia="Times New Roman" w:hAnsi="Times New Roman" w:cs="Times New Roman"/>
          <w:sz w:val="24"/>
          <w:szCs w:val="24"/>
        </w:rPr>
        <w:t>ng</w:t>
      </w:r>
      <w:r w:rsidRPr="007F704E">
        <w:rPr>
          <w:rFonts w:ascii="Times New Roman" w:eastAsia="Times New Roman" w:hAnsi="Times New Roman" w:cs="Times New Roman"/>
          <w:spacing w:val="-1"/>
          <w:sz w:val="24"/>
          <w:szCs w:val="24"/>
        </w:rPr>
        <w:t>a</w:t>
      </w:r>
      <w:r w:rsidRPr="007F704E">
        <w:rPr>
          <w:rFonts w:ascii="Times New Roman" w:eastAsia="Times New Roman" w:hAnsi="Times New Roman" w:cs="Times New Roman"/>
          <w:sz w:val="24"/>
          <w:szCs w:val="24"/>
        </w:rPr>
        <w:t>n</w:t>
      </w:r>
      <w:r w:rsidR="00595207">
        <w:rPr>
          <w:rFonts w:ascii="Times New Roman" w:eastAsia="Times New Roman" w:hAnsi="Times New Roman" w:cs="Times New Roman"/>
          <w:sz w:val="24"/>
          <w:szCs w:val="24"/>
        </w:rPr>
        <w:t xml:space="preserve"> </w:t>
      </w:r>
      <w:r w:rsidRPr="007F704E">
        <w:rPr>
          <w:rFonts w:ascii="Times New Roman" w:eastAsia="Times New Roman" w:hAnsi="Times New Roman" w:cs="Times New Roman"/>
          <w:sz w:val="24"/>
          <w:szCs w:val="24"/>
        </w:rPr>
        <w:t>me</w:t>
      </w:r>
      <w:r w:rsidRPr="007F704E">
        <w:rPr>
          <w:rFonts w:ascii="Times New Roman" w:eastAsia="Times New Roman" w:hAnsi="Times New Roman" w:cs="Times New Roman"/>
          <w:spacing w:val="2"/>
          <w:sz w:val="24"/>
          <w:szCs w:val="24"/>
        </w:rPr>
        <w:t>n</w:t>
      </w:r>
      <w:r w:rsidRPr="007F704E">
        <w:rPr>
          <w:rFonts w:ascii="Times New Roman" w:eastAsia="Times New Roman" w:hAnsi="Times New Roman" w:cs="Times New Roman"/>
          <w:sz w:val="24"/>
          <w:szCs w:val="24"/>
        </w:rPr>
        <w:t>g</w:t>
      </w:r>
      <w:r w:rsidRPr="007F704E">
        <w:rPr>
          <w:rFonts w:ascii="Times New Roman" w:eastAsia="Times New Roman" w:hAnsi="Times New Roman" w:cs="Times New Roman"/>
          <w:spacing w:val="-2"/>
          <w:sz w:val="24"/>
          <w:szCs w:val="24"/>
        </w:rPr>
        <w:t>g</w:t>
      </w:r>
      <w:r w:rsidRPr="007F704E">
        <w:rPr>
          <w:rFonts w:ascii="Times New Roman" w:eastAsia="Times New Roman" w:hAnsi="Times New Roman" w:cs="Times New Roman"/>
          <w:sz w:val="24"/>
          <w:szCs w:val="24"/>
        </w:rPr>
        <w:t>un</w:t>
      </w:r>
      <w:r w:rsidRPr="007F704E">
        <w:rPr>
          <w:rFonts w:ascii="Times New Roman" w:eastAsia="Times New Roman" w:hAnsi="Times New Roman" w:cs="Times New Roman"/>
          <w:spacing w:val="-1"/>
          <w:sz w:val="24"/>
          <w:szCs w:val="24"/>
        </w:rPr>
        <w:t>a</w:t>
      </w:r>
      <w:r w:rsidRPr="007F704E">
        <w:rPr>
          <w:rFonts w:ascii="Times New Roman" w:eastAsia="Times New Roman" w:hAnsi="Times New Roman" w:cs="Times New Roman"/>
          <w:spacing w:val="2"/>
          <w:sz w:val="24"/>
          <w:szCs w:val="24"/>
        </w:rPr>
        <w:t>k</w:t>
      </w:r>
      <w:r w:rsidRPr="007F704E">
        <w:rPr>
          <w:rFonts w:ascii="Times New Roman" w:eastAsia="Times New Roman" w:hAnsi="Times New Roman" w:cs="Times New Roman"/>
          <w:spacing w:val="-1"/>
          <w:sz w:val="24"/>
          <w:szCs w:val="24"/>
        </w:rPr>
        <w:t>a</w:t>
      </w:r>
      <w:r w:rsidRPr="007F704E">
        <w:rPr>
          <w:rFonts w:ascii="Times New Roman" w:eastAsia="Times New Roman" w:hAnsi="Times New Roman" w:cs="Times New Roman"/>
          <w:sz w:val="24"/>
          <w:szCs w:val="24"/>
        </w:rPr>
        <w:t>n</w:t>
      </w:r>
      <w:r w:rsidR="00595207">
        <w:rPr>
          <w:rFonts w:ascii="Times New Roman" w:eastAsia="Times New Roman" w:hAnsi="Times New Roman" w:cs="Times New Roman"/>
          <w:sz w:val="24"/>
          <w:szCs w:val="24"/>
        </w:rPr>
        <w:t xml:space="preserve"> </w:t>
      </w:r>
      <w:r w:rsidRPr="007F704E">
        <w:rPr>
          <w:rFonts w:ascii="Times New Roman" w:eastAsia="Times New Roman" w:hAnsi="Times New Roman" w:cs="Times New Roman"/>
          <w:sz w:val="24"/>
          <w:szCs w:val="24"/>
        </w:rPr>
        <w:t>kons</w:t>
      </w:r>
      <w:r w:rsidRPr="007F704E">
        <w:rPr>
          <w:rFonts w:ascii="Times New Roman" w:eastAsia="Times New Roman" w:hAnsi="Times New Roman" w:cs="Times New Roman"/>
          <w:spacing w:val="-1"/>
          <w:sz w:val="24"/>
          <w:szCs w:val="24"/>
        </w:rPr>
        <w:t>e</w:t>
      </w:r>
      <w:r w:rsidRPr="007F704E">
        <w:rPr>
          <w:rFonts w:ascii="Times New Roman" w:eastAsia="Times New Roman" w:hAnsi="Times New Roman" w:cs="Times New Roman"/>
          <w:sz w:val="24"/>
          <w:szCs w:val="24"/>
        </w:rPr>
        <w:t>p</w:t>
      </w:r>
      <w:r w:rsidR="00595207">
        <w:rPr>
          <w:rFonts w:ascii="Times New Roman" w:eastAsia="Times New Roman" w:hAnsi="Times New Roman" w:cs="Times New Roman"/>
          <w:sz w:val="24"/>
          <w:szCs w:val="24"/>
        </w:rPr>
        <w:t xml:space="preserve"> </w:t>
      </w:r>
      <w:r w:rsidRPr="007F704E">
        <w:rPr>
          <w:rFonts w:ascii="Times New Roman" w:eastAsia="Times New Roman" w:hAnsi="Times New Roman" w:cs="Times New Roman"/>
          <w:sz w:val="24"/>
          <w:szCs w:val="24"/>
        </w:rPr>
        <w:t>mat</w:t>
      </w:r>
      <w:r w:rsidRPr="007F704E">
        <w:rPr>
          <w:rFonts w:ascii="Times New Roman" w:eastAsia="Times New Roman" w:hAnsi="Times New Roman" w:cs="Times New Roman"/>
          <w:spacing w:val="-1"/>
          <w:sz w:val="24"/>
          <w:szCs w:val="24"/>
        </w:rPr>
        <w:t>e</w:t>
      </w:r>
      <w:r w:rsidRPr="007F704E">
        <w:rPr>
          <w:rFonts w:ascii="Times New Roman" w:eastAsia="Times New Roman" w:hAnsi="Times New Roman" w:cs="Times New Roman"/>
          <w:sz w:val="24"/>
          <w:szCs w:val="24"/>
        </w:rPr>
        <w:t>matika s</w:t>
      </w:r>
      <w:r w:rsidRPr="007F704E">
        <w:rPr>
          <w:rFonts w:ascii="Times New Roman" w:eastAsia="Times New Roman" w:hAnsi="Times New Roman" w:cs="Times New Roman"/>
          <w:spacing w:val="1"/>
          <w:sz w:val="24"/>
          <w:szCs w:val="24"/>
        </w:rPr>
        <w:t>e</w:t>
      </w:r>
      <w:r w:rsidRPr="007F704E">
        <w:rPr>
          <w:rFonts w:ascii="Times New Roman" w:eastAsia="Times New Roman" w:hAnsi="Times New Roman" w:cs="Times New Roman"/>
          <w:sz w:val="24"/>
          <w:szCs w:val="24"/>
        </w:rPr>
        <w:t>p</w:t>
      </w:r>
      <w:r w:rsidRPr="007F704E">
        <w:rPr>
          <w:rFonts w:ascii="Times New Roman" w:eastAsia="Times New Roman" w:hAnsi="Times New Roman" w:cs="Times New Roman"/>
          <w:spacing w:val="-1"/>
          <w:sz w:val="24"/>
          <w:szCs w:val="24"/>
        </w:rPr>
        <w:t>e</w:t>
      </w:r>
      <w:r w:rsidRPr="007F704E">
        <w:rPr>
          <w:rFonts w:ascii="Times New Roman" w:eastAsia="Times New Roman" w:hAnsi="Times New Roman" w:cs="Times New Roman"/>
          <w:sz w:val="24"/>
          <w:szCs w:val="24"/>
        </w:rPr>
        <w:t>rti</w:t>
      </w:r>
      <w:r w:rsidR="00595207">
        <w:rPr>
          <w:rFonts w:ascii="Times New Roman" w:eastAsia="Times New Roman" w:hAnsi="Times New Roman" w:cs="Times New Roman"/>
          <w:sz w:val="24"/>
          <w:szCs w:val="24"/>
        </w:rPr>
        <w:t xml:space="preserve"> </w:t>
      </w:r>
      <w:r w:rsidRPr="007F704E">
        <w:rPr>
          <w:rFonts w:ascii="Times New Roman" w:eastAsia="Times New Roman" w:hAnsi="Times New Roman" w:cs="Times New Roman"/>
          <w:sz w:val="24"/>
          <w:szCs w:val="24"/>
        </w:rPr>
        <w:t>men</w:t>
      </w:r>
      <w:r w:rsidRPr="007F704E">
        <w:rPr>
          <w:rFonts w:ascii="Times New Roman" w:eastAsia="Times New Roman" w:hAnsi="Times New Roman" w:cs="Times New Roman"/>
          <w:spacing w:val="-3"/>
          <w:sz w:val="24"/>
          <w:szCs w:val="24"/>
        </w:rPr>
        <w:t>g</w:t>
      </w:r>
      <w:r w:rsidRPr="007F704E">
        <w:rPr>
          <w:rFonts w:ascii="Times New Roman" w:eastAsia="Times New Roman" w:hAnsi="Times New Roman" w:cs="Times New Roman"/>
          <w:sz w:val="24"/>
          <w:szCs w:val="24"/>
        </w:rPr>
        <w:t>hi</w:t>
      </w:r>
      <w:r w:rsidRPr="007F704E">
        <w:rPr>
          <w:rFonts w:ascii="Times New Roman" w:eastAsia="Times New Roman" w:hAnsi="Times New Roman" w:cs="Times New Roman"/>
          <w:spacing w:val="1"/>
          <w:sz w:val="24"/>
          <w:szCs w:val="24"/>
        </w:rPr>
        <w:t>t</w:t>
      </w:r>
      <w:r w:rsidRPr="007F704E">
        <w:rPr>
          <w:rFonts w:ascii="Times New Roman" w:eastAsia="Times New Roman" w:hAnsi="Times New Roman" w:cs="Times New Roman"/>
          <w:sz w:val="24"/>
          <w:szCs w:val="24"/>
        </w:rPr>
        <w:t>u</w:t>
      </w:r>
      <w:r w:rsidRPr="007F704E">
        <w:rPr>
          <w:rFonts w:ascii="Times New Roman" w:eastAsia="Times New Roman" w:hAnsi="Times New Roman" w:cs="Times New Roman"/>
          <w:spacing w:val="2"/>
          <w:sz w:val="24"/>
          <w:szCs w:val="24"/>
        </w:rPr>
        <w:t>n</w:t>
      </w:r>
      <w:r w:rsidRPr="007F704E">
        <w:rPr>
          <w:rFonts w:ascii="Times New Roman" w:eastAsia="Times New Roman" w:hAnsi="Times New Roman" w:cs="Times New Roman"/>
          <w:spacing w:val="-2"/>
          <w:sz w:val="24"/>
          <w:szCs w:val="24"/>
        </w:rPr>
        <w:t>g</w:t>
      </w:r>
      <w:r w:rsidRPr="007F704E">
        <w:rPr>
          <w:rFonts w:ascii="Times New Roman" w:eastAsia="Times New Roman" w:hAnsi="Times New Roman" w:cs="Times New Roman"/>
          <w:sz w:val="24"/>
          <w:szCs w:val="24"/>
        </w:rPr>
        <w:t>,</w:t>
      </w:r>
      <w:r w:rsidR="00595207">
        <w:rPr>
          <w:rFonts w:ascii="Times New Roman" w:eastAsia="Times New Roman" w:hAnsi="Times New Roman" w:cs="Times New Roman"/>
          <w:sz w:val="24"/>
          <w:szCs w:val="24"/>
        </w:rPr>
        <w:t xml:space="preserve"> </w:t>
      </w:r>
      <w:r w:rsidRPr="007F704E">
        <w:rPr>
          <w:rFonts w:ascii="Times New Roman" w:eastAsia="Times New Roman" w:hAnsi="Times New Roman" w:cs="Times New Roman"/>
          <w:sz w:val="24"/>
          <w:szCs w:val="24"/>
        </w:rPr>
        <w:t>m</w:t>
      </w:r>
      <w:r w:rsidRPr="007F704E">
        <w:rPr>
          <w:rFonts w:ascii="Times New Roman" w:eastAsia="Times New Roman" w:hAnsi="Times New Roman" w:cs="Times New Roman"/>
          <w:spacing w:val="2"/>
          <w:sz w:val="24"/>
          <w:szCs w:val="24"/>
        </w:rPr>
        <w:t>e</w:t>
      </w:r>
      <w:r w:rsidRPr="007F704E">
        <w:rPr>
          <w:rFonts w:ascii="Times New Roman" w:eastAsia="Times New Roman" w:hAnsi="Times New Roman" w:cs="Times New Roman"/>
          <w:sz w:val="24"/>
          <w:szCs w:val="24"/>
        </w:rPr>
        <w:t>n</w:t>
      </w:r>
      <w:r w:rsidRPr="007F704E">
        <w:rPr>
          <w:rFonts w:ascii="Times New Roman" w:eastAsia="Times New Roman" w:hAnsi="Times New Roman" w:cs="Times New Roman"/>
          <w:spacing w:val="-2"/>
          <w:sz w:val="24"/>
          <w:szCs w:val="24"/>
        </w:rPr>
        <w:t>g</w:t>
      </w:r>
      <w:r w:rsidRPr="007F704E">
        <w:rPr>
          <w:rFonts w:ascii="Times New Roman" w:eastAsia="Times New Roman" w:hAnsi="Times New Roman" w:cs="Times New Roman"/>
          <w:sz w:val="24"/>
          <w:szCs w:val="24"/>
        </w:rPr>
        <w:t>ukur, me</w:t>
      </w:r>
      <w:r w:rsidRPr="007F704E">
        <w:rPr>
          <w:rFonts w:ascii="Times New Roman" w:eastAsia="Times New Roman" w:hAnsi="Times New Roman" w:cs="Times New Roman"/>
          <w:spacing w:val="2"/>
          <w:sz w:val="24"/>
          <w:szCs w:val="24"/>
        </w:rPr>
        <w:t>n</w:t>
      </w:r>
      <w:r w:rsidRPr="007F704E">
        <w:rPr>
          <w:rFonts w:ascii="Times New Roman" w:eastAsia="Times New Roman" w:hAnsi="Times New Roman" w:cs="Times New Roman"/>
          <w:spacing w:val="-5"/>
          <w:sz w:val="24"/>
          <w:szCs w:val="24"/>
        </w:rPr>
        <w:t>y</w:t>
      </w:r>
      <w:r w:rsidRPr="007F704E">
        <w:rPr>
          <w:rFonts w:ascii="Times New Roman" w:eastAsia="Times New Roman" w:hAnsi="Times New Roman" w:cs="Times New Roman"/>
          <w:spacing w:val="-1"/>
          <w:sz w:val="24"/>
          <w:szCs w:val="24"/>
        </w:rPr>
        <w:t>a</w:t>
      </w:r>
      <w:r w:rsidRPr="007F704E">
        <w:rPr>
          <w:rFonts w:ascii="Times New Roman" w:eastAsia="Times New Roman" w:hAnsi="Times New Roman" w:cs="Times New Roman"/>
          <w:sz w:val="24"/>
          <w:szCs w:val="24"/>
        </w:rPr>
        <w:t>j</w:t>
      </w:r>
      <w:r w:rsidRPr="007F704E">
        <w:rPr>
          <w:rFonts w:ascii="Times New Roman" w:eastAsia="Times New Roman" w:hAnsi="Times New Roman" w:cs="Times New Roman"/>
          <w:spacing w:val="1"/>
          <w:sz w:val="24"/>
          <w:szCs w:val="24"/>
        </w:rPr>
        <w:t>i</w:t>
      </w:r>
      <w:r w:rsidRPr="007F704E">
        <w:rPr>
          <w:rFonts w:ascii="Times New Roman" w:eastAsia="Times New Roman" w:hAnsi="Times New Roman" w:cs="Times New Roman"/>
          <w:spacing w:val="2"/>
          <w:sz w:val="24"/>
          <w:szCs w:val="24"/>
        </w:rPr>
        <w:t>k</w:t>
      </w:r>
      <w:r w:rsidRPr="007F704E">
        <w:rPr>
          <w:rFonts w:ascii="Times New Roman" w:eastAsia="Times New Roman" w:hAnsi="Times New Roman" w:cs="Times New Roman"/>
          <w:spacing w:val="-1"/>
          <w:sz w:val="24"/>
          <w:szCs w:val="24"/>
        </w:rPr>
        <w:t>a</w:t>
      </w:r>
      <w:r w:rsidRPr="007F704E">
        <w:rPr>
          <w:rFonts w:ascii="Times New Roman" w:eastAsia="Times New Roman" w:hAnsi="Times New Roman" w:cs="Times New Roman"/>
          <w:sz w:val="24"/>
          <w:szCs w:val="24"/>
        </w:rPr>
        <w:t>n</w:t>
      </w:r>
      <w:r w:rsidR="00595207">
        <w:rPr>
          <w:rFonts w:ascii="Times New Roman" w:eastAsia="Times New Roman" w:hAnsi="Times New Roman" w:cs="Times New Roman"/>
          <w:sz w:val="24"/>
          <w:szCs w:val="24"/>
        </w:rPr>
        <w:t xml:space="preserve"> </w:t>
      </w:r>
      <w:r w:rsidRPr="007F704E">
        <w:rPr>
          <w:rFonts w:ascii="Times New Roman" w:eastAsia="Times New Roman" w:hAnsi="Times New Roman" w:cs="Times New Roman"/>
          <w:sz w:val="24"/>
          <w:szCs w:val="24"/>
        </w:rPr>
        <w:t>info</w:t>
      </w:r>
      <w:r w:rsidRPr="007F704E">
        <w:rPr>
          <w:rFonts w:ascii="Times New Roman" w:eastAsia="Times New Roman" w:hAnsi="Times New Roman" w:cs="Times New Roman"/>
          <w:spacing w:val="-1"/>
          <w:sz w:val="24"/>
          <w:szCs w:val="24"/>
        </w:rPr>
        <w:t>r</w:t>
      </w:r>
      <w:r w:rsidRPr="007F704E">
        <w:rPr>
          <w:rFonts w:ascii="Times New Roman" w:eastAsia="Times New Roman" w:hAnsi="Times New Roman" w:cs="Times New Roman"/>
          <w:sz w:val="24"/>
          <w:szCs w:val="24"/>
        </w:rPr>
        <w:t>masi</w:t>
      </w:r>
      <w:r w:rsidR="00595207">
        <w:rPr>
          <w:rFonts w:ascii="Times New Roman" w:eastAsia="Times New Roman" w:hAnsi="Times New Roman" w:cs="Times New Roman"/>
          <w:sz w:val="24"/>
          <w:szCs w:val="24"/>
        </w:rPr>
        <w:t xml:space="preserve"> </w:t>
      </w:r>
      <w:r w:rsidRPr="007F704E">
        <w:rPr>
          <w:rFonts w:ascii="Times New Roman" w:eastAsia="Times New Roman" w:hAnsi="Times New Roman" w:cs="Times New Roman"/>
          <w:spacing w:val="2"/>
          <w:sz w:val="24"/>
          <w:szCs w:val="24"/>
        </w:rPr>
        <w:t>d</w:t>
      </w:r>
      <w:r w:rsidRPr="007F704E">
        <w:rPr>
          <w:rFonts w:ascii="Times New Roman" w:eastAsia="Times New Roman" w:hAnsi="Times New Roman" w:cs="Times New Roman"/>
          <w:spacing w:val="-1"/>
          <w:sz w:val="24"/>
          <w:szCs w:val="24"/>
        </w:rPr>
        <w:t>a</w:t>
      </w:r>
      <w:r w:rsidRPr="007F704E">
        <w:rPr>
          <w:rFonts w:ascii="Times New Roman" w:eastAsia="Times New Roman" w:hAnsi="Times New Roman" w:cs="Times New Roman"/>
          <w:sz w:val="24"/>
          <w:szCs w:val="24"/>
        </w:rPr>
        <w:t>lam</w:t>
      </w:r>
      <w:r w:rsidR="00595207">
        <w:rPr>
          <w:rFonts w:ascii="Times New Roman" w:eastAsia="Times New Roman" w:hAnsi="Times New Roman" w:cs="Times New Roman"/>
          <w:sz w:val="24"/>
          <w:szCs w:val="24"/>
        </w:rPr>
        <w:t xml:space="preserve"> </w:t>
      </w:r>
      <w:r w:rsidRPr="007F704E">
        <w:rPr>
          <w:rFonts w:ascii="Times New Roman" w:eastAsia="Times New Roman" w:hAnsi="Times New Roman" w:cs="Times New Roman"/>
          <w:sz w:val="24"/>
          <w:szCs w:val="24"/>
        </w:rPr>
        <w:t>b</w:t>
      </w:r>
      <w:r w:rsidRPr="007F704E">
        <w:rPr>
          <w:rFonts w:ascii="Times New Roman" w:eastAsia="Times New Roman" w:hAnsi="Times New Roman" w:cs="Times New Roman"/>
          <w:spacing w:val="-1"/>
          <w:sz w:val="24"/>
          <w:szCs w:val="24"/>
        </w:rPr>
        <w:t>e</w:t>
      </w:r>
      <w:r w:rsidR="00595207">
        <w:rPr>
          <w:rFonts w:ascii="Times New Roman" w:eastAsia="Times New Roman" w:hAnsi="Times New Roman" w:cs="Times New Roman"/>
          <w:sz w:val="24"/>
          <w:szCs w:val="24"/>
        </w:rPr>
        <w:t xml:space="preserve">ntuk </w:t>
      </w:r>
      <w:r w:rsidRPr="007F704E">
        <w:rPr>
          <w:rFonts w:ascii="Times New Roman" w:eastAsia="Times New Roman" w:hAnsi="Times New Roman" w:cs="Times New Roman"/>
          <w:sz w:val="24"/>
          <w:szCs w:val="24"/>
        </w:rPr>
        <w:t>tab</w:t>
      </w:r>
      <w:r w:rsidRPr="007F704E">
        <w:rPr>
          <w:rFonts w:ascii="Times New Roman" w:eastAsia="Times New Roman" w:hAnsi="Times New Roman" w:cs="Times New Roman"/>
          <w:spacing w:val="-1"/>
          <w:sz w:val="24"/>
          <w:szCs w:val="24"/>
        </w:rPr>
        <w:t>e</w:t>
      </w:r>
      <w:r w:rsidRPr="007F704E">
        <w:rPr>
          <w:rFonts w:ascii="Times New Roman" w:eastAsia="Times New Roman" w:hAnsi="Times New Roman" w:cs="Times New Roman"/>
          <w:sz w:val="24"/>
          <w:szCs w:val="24"/>
        </w:rPr>
        <w:t>l,</w:t>
      </w:r>
      <w:r w:rsidR="00595207">
        <w:rPr>
          <w:rFonts w:ascii="Times New Roman" w:eastAsia="Times New Roman" w:hAnsi="Times New Roman" w:cs="Times New Roman"/>
          <w:sz w:val="24"/>
          <w:szCs w:val="24"/>
        </w:rPr>
        <w:t xml:space="preserve"> </w:t>
      </w:r>
      <w:r w:rsidRPr="007F704E">
        <w:rPr>
          <w:rFonts w:ascii="Times New Roman" w:eastAsia="Times New Roman" w:hAnsi="Times New Roman" w:cs="Times New Roman"/>
          <w:sz w:val="24"/>
          <w:szCs w:val="24"/>
        </w:rPr>
        <w:t>g</w:t>
      </w:r>
      <w:r w:rsidRPr="007F704E">
        <w:rPr>
          <w:rFonts w:ascii="Times New Roman" w:eastAsia="Times New Roman" w:hAnsi="Times New Roman" w:cs="Times New Roman"/>
          <w:spacing w:val="-1"/>
          <w:sz w:val="24"/>
          <w:szCs w:val="24"/>
        </w:rPr>
        <w:t>ra</w:t>
      </w:r>
      <w:r w:rsidRPr="007F704E">
        <w:rPr>
          <w:rFonts w:ascii="Times New Roman" w:eastAsia="Times New Roman" w:hAnsi="Times New Roman" w:cs="Times New Roman"/>
          <w:spacing w:val="1"/>
          <w:sz w:val="24"/>
          <w:szCs w:val="24"/>
        </w:rPr>
        <w:t>f</w:t>
      </w:r>
      <w:r w:rsidRPr="007F704E">
        <w:rPr>
          <w:rFonts w:ascii="Times New Roman" w:eastAsia="Times New Roman" w:hAnsi="Times New Roman" w:cs="Times New Roman"/>
          <w:sz w:val="24"/>
          <w:szCs w:val="24"/>
        </w:rPr>
        <w:t>ik,</w:t>
      </w:r>
      <w:r w:rsidR="00595207">
        <w:rPr>
          <w:rFonts w:ascii="Times New Roman" w:eastAsia="Times New Roman" w:hAnsi="Times New Roman" w:cs="Times New Roman"/>
          <w:sz w:val="24"/>
          <w:szCs w:val="24"/>
        </w:rPr>
        <w:t xml:space="preserve"> </w:t>
      </w:r>
      <w:r w:rsidRPr="007F704E">
        <w:rPr>
          <w:rFonts w:ascii="Times New Roman" w:eastAsia="Times New Roman" w:hAnsi="Times New Roman" w:cs="Times New Roman"/>
          <w:sz w:val="24"/>
          <w:szCs w:val="24"/>
        </w:rPr>
        <w:t>d</w:t>
      </w:r>
      <w:r w:rsidRPr="007F704E">
        <w:rPr>
          <w:rFonts w:ascii="Times New Roman" w:eastAsia="Times New Roman" w:hAnsi="Times New Roman" w:cs="Times New Roman"/>
          <w:spacing w:val="-1"/>
          <w:sz w:val="24"/>
          <w:szCs w:val="24"/>
        </w:rPr>
        <w:t>a</w:t>
      </w:r>
      <w:r w:rsidRPr="007F704E">
        <w:rPr>
          <w:rFonts w:ascii="Times New Roman" w:eastAsia="Times New Roman" w:hAnsi="Times New Roman" w:cs="Times New Roman"/>
          <w:sz w:val="24"/>
          <w:szCs w:val="24"/>
        </w:rPr>
        <w:t>n</w:t>
      </w:r>
      <w:r w:rsidR="00595207">
        <w:rPr>
          <w:rFonts w:ascii="Times New Roman" w:eastAsia="Times New Roman" w:hAnsi="Times New Roman" w:cs="Times New Roman"/>
          <w:sz w:val="24"/>
          <w:szCs w:val="24"/>
        </w:rPr>
        <w:t xml:space="preserve"> </w:t>
      </w:r>
      <w:r w:rsidRPr="007F704E">
        <w:rPr>
          <w:rFonts w:ascii="Times New Roman" w:eastAsia="Times New Roman" w:hAnsi="Times New Roman" w:cs="Times New Roman"/>
          <w:sz w:val="24"/>
          <w:szCs w:val="24"/>
        </w:rPr>
        <w:t>di</w:t>
      </w:r>
      <w:r w:rsidRPr="007F704E">
        <w:rPr>
          <w:rFonts w:ascii="Times New Roman" w:eastAsia="Times New Roman" w:hAnsi="Times New Roman" w:cs="Times New Roman"/>
          <w:spacing w:val="2"/>
          <w:sz w:val="24"/>
          <w:szCs w:val="24"/>
        </w:rPr>
        <w:t>a</w:t>
      </w:r>
      <w:r w:rsidRPr="007F704E">
        <w:rPr>
          <w:rFonts w:ascii="Times New Roman" w:eastAsia="Times New Roman" w:hAnsi="Times New Roman" w:cs="Times New Roman"/>
          <w:spacing w:val="-2"/>
          <w:sz w:val="24"/>
          <w:szCs w:val="24"/>
        </w:rPr>
        <w:t>g</w:t>
      </w:r>
      <w:r w:rsidRPr="007F704E">
        <w:rPr>
          <w:rFonts w:ascii="Times New Roman" w:eastAsia="Times New Roman" w:hAnsi="Times New Roman" w:cs="Times New Roman"/>
          <w:sz w:val="24"/>
          <w:szCs w:val="24"/>
        </w:rPr>
        <w:t>r</w:t>
      </w:r>
      <w:r w:rsidRPr="007F704E">
        <w:rPr>
          <w:rFonts w:ascii="Times New Roman" w:eastAsia="Times New Roman" w:hAnsi="Times New Roman" w:cs="Times New Roman"/>
          <w:spacing w:val="-2"/>
          <w:sz w:val="24"/>
          <w:szCs w:val="24"/>
        </w:rPr>
        <w:t>a</w:t>
      </w:r>
      <w:r w:rsidRPr="007F704E">
        <w:rPr>
          <w:rFonts w:ascii="Times New Roman" w:eastAsia="Times New Roman" w:hAnsi="Times New Roman" w:cs="Times New Roman"/>
          <w:sz w:val="24"/>
          <w:szCs w:val="24"/>
        </w:rPr>
        <w:t>m.</w:t>
      </w:r>
    </w:p>
    <w:p w:rsidR="00145862" w:rsidRDefault="00CC4E45" w:rsidP="00145862">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lang w:val="sv-SE"/>
        </w:rPr>
        <w:t>Pada jenjang sekolah</w:t>
      </w:r>
      <w:r>
        <w:rPr>
          <w:rFonts w:ascii="Times New Roman" w:hAnsi="Times New Roman" w:cs="Times New Roman"/>
          <w:sz w:val="24"/>
          <w:szCs w:val="24"/>
        </w:rPr>
        <w:t xml:space="preserve"> </w:t>
      </w:r>
      <w:r>
        <w:rPr>
          <w:rFonts w:ascii="Times New Roman" w:hAnsi="Times New Roman" w:cs="Times New Roman"/>
          <w:sz w:val="24"/>
          <w:szCs w:val="24"/>
          <w:lang w:val="sv-SE"/>
        </w:rPr>
        <w:t>menengah</w:t>
      </w:r>
      <w:r>
        <w:rPr>
          <w:rFonts w:ascii="Times New Roman" w:hAnsi="Times New Roman" w:cs="Times New Roman"/>
          <w:sz w:val="24"/>
          <w:szCs w:val="24"/>
        </w:rPr>
        <w:t xml:space="preserve"> </w:t>
      </w:r>
      <w:r w:rsidR="005620F6" w:rsidRPr="007F704E">
        <w:rPr>
          <w:rFonts w:ascii="Times New Roman" w:hAnsi="Times New Roman" w:cs="Times New Roman"/>
          <w:sz w:val="24"/>
          <w:szCs w:val="24"/>
          <w:lang w:val="sv-SE"/>
        </w:rPr>
        <w:t>khusus</w:t>
      </w:r>
      <w:r>
        <w:rPr>
          <w:rFonts w:ascii="Times New Roman" w:hAnsi="Times New Roman" w:cs="Times New Roman"/>
          <w:sz w:val="24"/>
          <w:szCs w:val="24"/>
          <w:lang w:val="sv-SE"/>
        </w:rPr>
        <w:t>nya</w:t>
      </w:r>
      <w:r>
        <w:rPr>
          <w:rFonts w:ascii="Times New Roman" w:hAnsi="Times New Roman" w:cs="Times New Roman"/>
          <w:sz w:val="24"/>
          <w:szCs w:val="24"/>
        </w:rPr>
        <w:t xml:space="preserve"> </w:t>
      </w:r>
      <w:r w:rsidR="000D5044">
        <w:rPr>
          <w:rFonts w:ascii="Times New Roman" w:hAnsi="Times New Roman" w:cs="Times New Roman"/>
          <w:sz w:val="24"/>
          <w:szCs w:val="24"/>
          <w:lang w:val="sv-SE"/>
        </w:rPr>
        <w:t>SMP, belajar matematika</w:t>
      </w:r>
      <w:r w:rsidR="007751D6">
        <w:rPr>
          <w:rFonts w:ascii="Times New Roman" w:hAnsi="Times New Roman" w:cs="Times New Roman"/>
          <w:sz w:val="24"/>
          <w:szCs w:val="24"/>
        </w:rPr>
        <w:t xml:space="preserve"> </w:t>
      </w:r>
      <w:r w:rsidR="005620F6" w:rsidRPr="007F704E">
        <w:rPr>
          <w:rFonts w:ascii="Times New Roman" w:hAnsi="Times New Roman" w:cs="Times New Roman"/>
          <w:sz w:val="24"/>
          <w:szCs w:val="24"/>
          <w:lang w:val="sv-SE"/>
        </w:rPr>
        <w:t xml:space="preserve">tidak hanya ditekankan pada kemampuan melakukan perhitungan matematis melalui operasi hitung, tetapi sudah lebih difokuskan pada kemahiran berpikir </w:t>
      </w:r>
      <w:r w:rsidR="005620F6" w:rsidRPr="007F704E">
        <w:rPr>
          <w:rFonts w:ascii="Times New Roman" w:hAnsi="Times New Roman" w:cs="Times New Roman"/>
          <w:sz w:val="24"/>
          <w:szCs w:val="24"/>
          <w:lang w:val="sv-SE"/>
        </w:rPr>
        <w:lastRenderedPageBreak/>
        <w:t>matematis melalui penemuan</w:t>
      </w:r>
      <w:r w:rsidR="00421755">
        <w:rPr>
          <w:rFonts w:ascii="Times New Roman" w:hAnsi="Times New Roman" w:cs="Times New Roman"/>
          <w:sz w:val="24"/>
          <w:szCs w:val="24"/>
        </w:rPr>
        <w:t xml:space="preserve"> </w:t>
      </w:r>
      <w:r w:rsidR="005620F6" w:rsidRPr="007F704E">
        <w:rPr>
          <w:rFonts w:ascii="Times New Roman" w:hAnsi="Times New Roman" w:cs="Times New Roman"/>
          <w:sz w:val="24"/>
          <w:szCs w:val="24"/>
          <w:lang w:val="sv-SE"/>
        </w:rPr>
        <w:t>strategi pemecahan, berpikir alternatif, membuat model matematika, menyelesaikan masalah, dan menafsirkan solusinya. Meskipun satuan pendidikan ini masih merupakan bagian dari jenjang pendidikan dasar, akan tetapi pada jenjang ini siswa sudah mulai diarahkan untuk menguasai dan menelaah beberapa konsep dasar dalam matematika secara sistematis. Oleh karena itu, untuk keperluan ini siswa perlu</w:t>
      </w:r>
      <w:r w:rsidR="007751D6">
        <w:rPr>
          <w:rFonts w:ascii="Times New Roman" w:hAnsi="Times New Roman" w:cs="Times New Roman"/>
          <w:sz w:val="24"/>
          <w:szCs w:val="24"/>
          <w:lang w:val="sv-SE"/>
        </w:rPr>
        <w:t xml:space="preserve"> dilatih untuk belajar mandiri</w:t>
      </w:r>
      <w:r w:rsidR="007751D6">
        <w:rPr>
          <w:rFonts w:ascii="Times New Roman" w:hAnsi="Times New Roman" w:cs="Times New Roman"/>
          <w:sz w:val="24"/>
          <w:szCs w:val="24"/>
        </w:rPr>
        <w:t xml:space="preserve"> </w:t>
      </w:r>
      <w:r w:rsidR="005620F6" w:rsidRPr="007F704E">
        <w:rPr>
          <w:rFonts w:ascii="Times New Roman" w:hAnsi="Times New Roman" w:cs="Times New Roman"/>
          <w:sz w:val="24"/>
          <w:szCs w:val="24"/>
          <w:lang w:val="sv-SE"/>
        </w:rPr>
        <w:t xml:space="preserve">dalam penemuan dan pemecahan masalah, pencarian informasi, serta penyelesaian soal dengan menerapkan semua konsep maupun rumus yang sudah dikuasai sebelumnya.  </w:t>
      </w:r>
    </w:p>
    <w:p w:rsidR="005620F6" w:rsidRPr="007F704E" w:rsidRDefault="001F5647" w:rsidP="00145862">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Namun, </w:t>
      </w:r>
      <w:r w:rsidR="005620F6" w:rsidRPr="007F704E">
        <w:rPr>
          <w:rFonts w:ascii="Times New Roman" w:hAnsi="Times New Roman" w:cs="Times New Roman"/>
          <w:sz w:val="24"/>
          <w:szCs w:val="24"/>
        </w:rPr>
        <w:t>berdasarkan infomasi y</w:t>
      </w:r>
      <w:r w:rsidR="004767B7">
        <w:rPr>
          <w:rFonts w:ascii="Times New Roman" w:hAnsi="Times New Roman" w:cs="Times New Roman"/>
          <w:sz w:val="24"/>
          <w:szCs w:val="24"/>
        </w:rPr>
        <w:t xml:space="preserve">ang diperoleh melalui observasi selama kegiatan Praktek Pengalaman Lapangan (PPL) </w:t>
      </w:r>
      <w:r w:rsidR="004767B7" w:rsidRPr="004767B7">
        <w:rPr>
          <w:rFonts w:ascii="Times New Roman" w:hAnsi="Times New Roman" w:cs="Times New Roman"/>
          <w:sz w:val="24"/>
          <w:szCs w:val="24"/>
        </w:rPr>
        <w:t>periode Agustus sampai dengan Desember 201</w:t>
      </w:r>
      <w:r w:rsidR="004767B7">
        <w:rPr>
          <w:rFonts w:ascii="Times New Roman" w:hAnsi="Times New Roman" w:cs="Times New Roman"/>
          <w:sz w:val="24"/>
          <w:szCs w:val="24"/>
        </w:rPr>
        <w:t xml:space="preserve">4 di </w:t>
      </w:r>
      <w:r w:rsidR="005620F6" w:rsidRPr="007F704E">
        <w:rPr>
          <w:rFonts w:ascii="Times New Roman" w:hAnsi="Times New Roman" w:cs="Times New Roman"/>
          <w:sz w:val="24"/>
          <w:szCs w:val="24"/>
        </w:rPr>
        <w:t>SMPN 15 Mataram</w:t>
      </w:r>
      <w:r w:rsidR="004767B7">
        <w:rPr>
          <w:rFonts w:ascii="Times New Roman" w:hAnsi="Times New Roman" w:cs="Times New Roman"/>
          <w:sz w:val="24"/>
          <w:szCs w:val="24"/>
        </w:rPr>
        <w:t xml:space="preserve">, </w:t>
      </w:r>
      <w:r w:rsidR="00595207">
        <w:rPr>
          <w:rFonts w:ascii="Times New Roman" w:hAnsi="Times New Roman" w:cs="Times New Roman"/>
          <w:sz w:val="24"/>
          <w:szCs w:val="24"/>
        </w:rPr>
        <w:t>dike</w:t>
      </w:r>
      <w:r w:rsidR="002D6A72">
        <w:rPr>
          <w:rFonts w:ascii="Times New Roman" w:hAnsi="Times New Roman" w:cs="Times New Roman"/>
          <w:sz w:val="24"/>
          <w:szCs w:val="24"/>
        </w:rPr>
        <w:t xml:space="preserve">tahui bahwa proses pembelajaran </w:t>
      </w:r>
      <w:r w:rsidR="005620F6" w:rsidRPr="007F704E">
        <w:rPr>
          <w:rFonts w:ascii="Times New Roman" w:hAnsi="Times New Roman" w:cs="Times New Roman"/>
          <w:sz w:val="24"/>
          <w:szCs w:val="24"/>
        </w:rPr>
        <w:t>masih didominasi</w:t>
      </w:r>
      <w:r w:rsidR="007D2E54">
        <w:rPr>
          <w:rFonts w:ascii="Times New Roman" w:hAnsi="Times New Roman" w:cs="Times New Roman"/>
          <w:sz w:val="24"/>
          <w:szCs w:val="24"/>
        </w:rPr>
        <w:t xml:space="preserve"> oleh guru. Sehingga siswa tidak memiliki kesempatan </w:t>
      </w:r>
      <w:r w:rsidR="007751D6">
        <w:rPr>
          <w:rFonts w:ascii="Times New Roman" w:hAnsi="Times New Roman" w:cs="Times New Roman"/>
          <w:sz w:val="24"/>
          <w:szCs w:val="24"/>
        </w:rPr>
        <w:t xml:space="preserve">untuk </w:t>
      </w:r>
      <w:r w:rsidR="005620F6" w:rsidRPr="007F704E">
        <w:rPr>
          <w:rFonts w:ascii="Times New Roman" w:hAnsi="Times New Roman" w:cs="Times New Roman"/>
          <w:sz w:val="24"/>
          <w:szCs w:val="24"/>
        </w:rPr>
        <w:t>belajar secara mandiri</w:t>
      </w:r>
      <w:r w:rsidR="007751D6">
        <w:rPr>
          <w:rFonts w:ascii="Times New Roman" w:hAnsi="Times New Roman" w:cs="Times New Roman"/>
          <w:sz w:val="24"/>
          <w:szCs w:val="24"/>
        </w:rPr>
        <w:t xml:space="preserve">. </w:t>
      </w:r>
      <w:r w:rsidR="003331A3">
        <w:rPr>
          <w:rFonts w:ascii="Times New Roman" w:hAnsi="Times New Roman" w:cs="Times New Roman"/>
          <w:sz w:val="24"/>
          <w:szCs w:val="24"/>
        </w:rPr>
        <w:t xml:space="preserve">Akibatnya </w:t>
      </w:r>
      <w:r w:rsidR="00CC4E45">
        <w:rPr>
          <w:rFonts w:ascii="Times New Roman" w:hAnsi="Times New Roman" w:cs="Times New Roman"/>
          <w:sz w:val="24"/>
          <w:szCs w:val="24"/>
        </w:rPr>
        <w:t xml:space="preserve">siswa menjadi manja </w:t>
      </w:r>
      <w:r w:rsidR="005620F6" w:rsidRPr="007F704E">
        <w:rPr>
          <w:rFonts w:ascii="Times New Roman" w:hAnsi="Times New Roman" w:cs="Times New Roman"/>
          <w:sz w:val="24"/>
          <w:szCs w:val="24"/>
        </w:rPr>
        <w:t>dan cenderung menghafal apa yang telah dijelaskan oleh guru.  Selain itu</w:t>
      </w:r>
      <w:r w:rsidR="002D6A72">
        <w:rPr>
          <w:rFonts w:ascii="Times New Roman" w:hAnsi="Times New Roman" w:cs="Times New Roman"/>
          <w:sz w:val="24"/>
          <w:szCs w:val="24"/>
        </w:rPr>
        <w:t xml:space="preserve">, </w:t>
      </w:r>
      <w:r w:rsidR="005620F6" w:rsidRPr="007F704E">
        <w:rPr>
          <w:rFonts w:ascii="Times New Roman" w:hAnsi="Times New Roman" w:cs="Times New Roman"/>
          <w:sz w:val="24"/>
          <w:szCs w:val="24"/>
        </w:rPr>
        <w:t>siswa kurang aktif dalam merespon pertanyaan-pertanyaan yang diberikan oleh guru. Bahkan, ketika guru meminta siswa untuk membaca materi ajar terlebih dahulu, sebagian besar siswa hanya membuka halaman yang diminta dan melihat-lihat isi buku saja</w:t>
      </w:r>
      <w:r w:rsidR="002C130E" w:rsidRPr="007F704E">
        <w:rPr>
          <w:rFonts w:ascii="Times New Roman" w:hAnsi="Times New Roman" w:cs="Times New Roman"/>
          <w:sz w:val="24"/>
          <w:szCs w:val="24"/>
        </w:rPr>
        <w:t>.</w:t>
      </w:r>
    </w:p>
    <w:p w:rsidR="003331A3" w:rsidRPr="007F704E" w:rsidRDefault="002C130E" w:rsidP="00DF48DC">
      <w:pPr>
        <w:spacing w:after="0" w:line="480" w:lineRule="auto"/>
        <w:ind w:left="426" w:firstLine="567"/>
        <w:jc w:val="both"/>
        <w:rPr>
          <w:rFonts w:ascii="Times New Roman" w:hAnsi="Times New Roman" w:cs="Times New Roman"/>
          <w:sz w:val="24"/>
          <w:szCs w:val="24"/>
        </w:rPr>
      </w:pPr>
      <w:r w:rsidRPr="007F704E">
        <w:rPr>
          <w:rFonts w:ascii="Times New Roman" w:hAnsi="Times New Roman" w:cs="Times New Roman"/>
          <w:sz w:val="24"/>
          <w:szCs w:val="24"/>
        </w:rPr>
        <w:t>Proses pembelajaran dan a</w:t>
      </w:r>
      <w:r w:rsidR="005620F6" w:rsidRPr="007F704E">
        <w:rPr>
          <w:rFonts w:ascii="Times New Roman" w:hAnsi="Times New Roman" w:cs="Times New Roman"/>
          <w:sz w:val="24"/>
          <w:szCs w:val="24"/>
        </w:rPr>
        <w:t xml:space="preserve">ktivitas siswa yang demikian tentu </w:t>
      </w:r>
      <w:r w:rsidRPr="007F704E">
        <w:rPr>
          <w:rFonts w:ascii="Times New Roman" w:hAnsi="Times New Roman" w:cs="Times New Roman"/>
          <w:sz w:val="24"/>
          <w:szCs w:val="24"/>
        </w:rPr>
        <w:t xml:space="preserve">tidak dapat memberikan pemahaman yang baik </w:t>
      </w:r>
      <w:r w:rsidR="00E052AF" w:rsidRPr="007F704E">
        <w:rPr>
          <w:rFonts w:ascii="Times New Roman" w:hAnsi="Times New Roman" w:cs="Times New Roman"/>
          <w:sz w:val="24"/>
          <w:szCs w:val="24"/>
        </w:rPr>
        <w:t>terhadap materi yang diajarkan.</w:t>
      </w:r>
      <w:r w:rsidR="00E8157B">
        <w:rPr>
          <w:rFonts w:ascii="Times New Roman" w:hAnsi="Times New Roman" w:cs="Times New Roman"/>
          <w:sz w:val="24"/>
          <w:szCs w:val="24"/>
        </w:rPr>
        <w:t xml:space="preserve"> </w:t>
      </w:r>
      <w:r w:rsidR="005620F6" w:rsidRPr="007F704E">
        <w:rPr>
          <w:rFonts w:ascii="Times New Roman" w:hAnsi="Times New Roman" w:cs="Times New Roman"/>
          <w:sz w:val="24"/>
          <w:szCs w:val="24"/>
        </w:rPr>
        <w:t>Kurangnya pemahaman siswa terhadap materi yang diajarkan oleh guru berimbas kepada kurangnya kemampuan siswa dalam pemecahan masalah.</w:t>
      </w:r>
      <w:r w:rsidR="00CC4E45">
        <w:rPr>
          <w:rFonts w:ascii="Times New Roman" w:hAnsi="Times New Roman" w:cs="Times New Roman"/>
          <w:color w:val="FF0000"/>
          <w:sz w:val="24"/>
          <w:szCs w:val="24"/>
        </w:rPr>
        <w:t xml:space="preserve"> </w:t>
      </w:r>
      <w:r w:rsidR="00E8157B" w:rsidRPr="00E8157B">
        <w:rPr>
          <w:rFonts w:ascii="Times New Roman" w:hAnsi="Times New Roman" w:cs="Times New Roman"/>
          <w:sz w:val="24"/>
          <w:szCs w:val="24"/>
        </w:rPr>
        <w:lastRenderedPageBreak/>
        <w:t>Sedangkan</w:t>
      </w:r>
      <w:r w:rsidR="00CC4E45">
        <w:rPr>
          <w:rFonts w:ascii="Times New Roman" w:hAnsi="Times New Roman" w:cs="Times New Roman"/>
          <w:sz w:val="24"/>
          <w:szCs w:val="24"/>
        </w:rPr>
        <w:t xml:space="preserve"> </w:t>
      </w:r>
      <w:r w:rsidR="005620F6" w:rsidRPr="007F704E">
        <w:rPr>
          <w:rFonts w:ascii="Times New Roman" w:hAnsi="Times New Roman" w:cs="Times New Roman"/>
          <w:sz w:val="24"/>
          <w:szCs w:val="24"/>
        </w:rPr>
        <w:t xml:space="preserve">dalam pembelajaran matematika kemampuan pemecahan masalah sangat diperlukan, terutama ketika </w:t>
      </w:r>
      <w:r w:rsidR="006707D1">
        <w:rPr>
          <w:rFonts w:ascii="Times New Roman" w:hAnsi="Times New Roman" w:cs="Times New Roman"/>
          <w:sz w:val="24"/>
          <w:szCs w:val="24"/>
        </w:rPr>
        <w:t xml:space="preserve">dihadapkan pada soal yang berbentuk cerita. </w:t>
      </w:r>
      <w:r w:rsidR="005238AA">
        <w:rPr>
          <w:rFonts w:ascii="Times New Roman" w:hAnsi="Times New Roman" w:cs="Times New Roman"/>
          <w:sz w:val="24"/>
          <w:szCs w:val="24"/>
        </w:rPr>
        <w:t>Kurangnya kemampuan pemecahan masalah siswa terlihat dari hasil belajar yang diperoleh</w:t>
      </w:r>
      <w:r w:rsidR="005620F6" w:rsidRPr="007F704E">
        <w:rPr>
          <w:rFonts w:ascii="Times New Roman" w:hAnsi="Times New Roman" w:cs="Times New Roman"/>
          <w:sz w:val="24"/>
          <w:szCs w:val="24"/>
        </w:rPr>
        <w:t>. Berikut ini  d</w:t>
      </w:r>
      <w:r w:rsidR="000112A3">
        <w:rPr>
          <w:rFonts w:ascii="Times New Roman" w:hAnsi="Times New Roman" w:cs="Times New Roman"/>
          <w:sz w:val="24"/>
          <w:szCs w:val="24"/>
        </w:rPr>
        <w:t>isaj</w:t>
      </w:r>
      <w:r w:rsidR="005238AA">
        <w:rPr>
          <w:rFonts w:ascii="Times New Roman" w:hAnsi="Times New Roman" w:cs="Times New Roman"/>
          <w:sz w:val="24"/>
          <w:szCs w:val="24"/>
        </w:rPr>
        <w:t>ikan tabel nilai rata-rata Ulangan</w:t>
      </w:r>
      <w:r w:rsidR="000112A3">
        <w:rPr>
          <w:rFonts w:ascii="Times New Roman" w:hAnsi="Times New Roman" w:cs="Times New Roman"/>
          <w:sz w:val="24"/>
          <w:szCs w:val="24"/>
        </w:rPr>
        <w:t xml:space="preserve"> T</w:t>
      </w:r>
      <w:r w:rsidR="00694234">
        <w:rPr>
          <w:rFonts w:ascii="Times New Roman" w:hAnsi="Times New Roman" w:cs="Times New Roman"/>
          <w:sz w:val="24"/>
          <w:szCs w:val="24"/>
        </w:rPr>
        <w:t>e</w:t>
      </w:r>
      <w:r w:rsidR="000112A3">
        <w:rPr>
          <w:rFonts w:ascii="Times New Roman" w:hAnsi="Times New Roman" w:cs="Times New Roman"/>
          <w:sz w:val="24"/>
          <w:szCs w:val="24"/>
        </w:rPr>
        <w:t>ngah S</w:t>
      </w:r>
      <w:r w:rsidR="007D2E54">
        <w:rPr>
          <w:rFonts w:ascii="Times New Roman" w:hAnsi="Times New Roman" w:cs="Times New Roman"/>
          <w:sz w:val="24"/>
          <w:szCs w:val="24"/>
        </w:rPr>
        <w:t xml:space="preserve">emester (UTS) siswa kelas VII SMPN 15 </w:t>
      </w:r>
      <w:r w:rsidR="005620F6" w:rsidRPr="007F704E">
        <w:rPr>
          <w:rFonts w:ascii="Times New Roman" w:hAnsi="Times New Roman" w:cs="Times New Roman"/>
          <w:sz w:val="24"/>
          <w:szCs w:val="24"/>
        </w:rPr>
        <w:t>Mataram tahun pelajaran 2014/2015  beserta ketuntasan belajarnya.</w:t>
      </w:r>
    </w:p>
    <w:p w:rsidR="005620F6" w:rsidRPr="0086365F" w:rsidRDefault="005620F6" w:rsidP="006A7AE6">
      <w:pPr>
        <w:spacing w:after="0" w:line="240" w:lineRule="auto"/>
        <w:ind w:left="1560" w:hanging="1134"/>
        <w:jc w:val="both"/>
        <w:rPr>
          <w:rFonts w:ascii="Times New Roman" w:hAnsi="Times New Roman" w:cs="Times New Roman"/>
        </w:rPr>
      </w:pPr>
      <w:r w:rsidRPr="004E54AF">
        <w:rPr>
          <w:rFonts w:ascii="Times New Roman" w:hAnsi="Times New Roman" w:cs="Times New Roman"/>
          <w:b/>
          <w:lang w:val="sv-SE"/>
        </w:rPr>
        <w:t>Tabel  1</w:t>
      </w:r>
      <w:r w:rsidR="00EE790E">
        <w:rPr>
          <w:rFonts w:ascii="Times New Roman" w:hAnsi="Times New Roman" w:cs="Times New Roman"/>
          <w:b/>
        </w:rPr>
        <w:t>.1</w:t>
      </w:r>
      <w:r w:rsidRPr="004E54AF">
        <w:rPr>
          <w:rFonts w:ascii="Times New Roman" w:hAnsi="Times New Roman" w:cs="Times New Roman"/>
          <w:b/>
        </w:rPr>
        <w:t xml:space="preserve">: </w:t>
      </w:r>
      <w:r w:rsidR="005238AA">
        <w:rPr>
          <w:rFonts w:ascii="Times New Roman" w:hAnsi="Times New Roman" w:cs="Times New Roman"/>
          <w:b/>
          <w:lang w:val="sv-SE"/>
        </w:rPr>
        <w:t>Nilai rata–rata u</w:t>
      </w:r>
      <w:r w:rsidR="005238AA">
        <w:rPr>
          <w:rFonts w:ascii="Times New Roman" w:hAnsi="Times New Roman" w:cs="Times New Roman"/>
          <w:b/>
        </w:rPr>
        <w:t>lang</w:t>
      </w:r>
      <w:r w:rsidRPr="004E54AF">
        <w:rPr>
          <w:rFonts w:ascii="Times New Roman" w:hAnsi="Times New Roman" w:cs="Times New Roman"/>
          <w:b/>
          <w:lang w:val="sv-SE"/>
        </w:rPr>
        <w:t>an te</w:t>
      </w:r>
      <w:r w:rsidR="00E8157B" w:rsidRPr="004E54AF">
        <w:rPr>
          <w:rFonts w:ascii="Times New Roman" w:hAnsi="Times New Roman" w:cs="Times New Roman"/>
          <w:b/>
          <w:lang w:val="sv-SE"/>
        </w:rPr>
        <w:t>ngah semester (UTS) matematika</w:t>
      </w:r>
      <w:r w:rsidR="00E8157B" w:rsidRPr="004E54AF">
        <w:rPr>
          <w:rFonts w:ascii="Times New Roman" w:hAnsi="Times New Roman" w:cs="Times New Roman"/>
          <w:b/>
        </w:rPr>
        <w:t xml:space="preserve"> </w:t>
      </w:r>
      <w:r w:rsidR="00E8157B" w:rsidRPr="004E54AF">
        <w:rPr>
          <w:rFonts w:ascii="Times New Roman" w:hAnsi="Times New Roman" w:cs="Times New Roman"/>
          <w:b/>
          <w:lang w:val="sv-SE"/>
        </w:rPr>
        <w:t>kelas</w:t>
      </w:r>
      <w:r w:rsidR="00E8157B" w:rsidRPr="004E54AF">
        <w:rPr>
          <w:rFonts w:ascii="Times New Roman" w:hAnsi="Times New Roman" w:cs="Times New Roman"/>
          <w:b/>
        </w:rPr>
        <w:t xml:space="preserve"> </w:t>
      </w:r>
      <w:r w:rsidRPr="004E54AF">
        <w:rPr>
          <w:rFonts w:ascii="Times New Roman" w:hAnsi="Times New Roman" w:cs="Times New Roman"/>
          <w:b/>
          <w:lang w:val="sv-SE"/>
        </w:rPr>
        <w:t>VII</w:t>
      </w:r>
      <w:r w:rsidR="00B2762D">
        <w:rPr>
          <w:rFonts w:ascii="Times New Roman" w:hAnsi="Times New Roman" w:cs="Times New Roman"/>
          <w:b/>
        </w:rPr>
        <w:t xml:space="preserve"> C-</w:t>
      </w:r>
      <w:r w:rsidRPr="004E54AF">
        <w:rPr>
          <w:rFonts w:ascii="Times New Roman" w:hAnsi="Times New Roman" w:cs="Times New Roman"/>
          <w:b/>
          <w:lang w:val="sv-SE"/>
        </w:rPr>
        <w:t xml:space="preserve"> </w:t>
      </w:r>
      <w:r w:rsidR="0086365F">
        <w:rPr>
          <w:rFonts w:ascii="Times New Roman" w:hAnsi="Times New Roman" w:cs="Times New Roman"/>
          <w:b/>
        </w:rPr>
        <w:t>G</w:t>
      </w:r>
    </w:p>
    <w:tbl>
      <w:tblPr>
        <w:tblStyle w:val="TableGrid"/>
        <w:tblW w:w="7512" w:type="dxa"/>
        <w:tblInd w:w="534" w:type="dxa"/>
        <w:tblLook w:val="04A0"/>
      </w:tblPr>
      <w:tblGrid>
        <w:gridCol w:w="708"/>
        <w:gridCol w:w="1134"/>
        <w:gridCol w:w="1418"/>
        <w:gridCol w:w="1417"/>
        <w:gridCol w:w="993"/>
        <w:gridCol w:w="1842"/>
      </w:tblGrid>
      <w:tr w:rsidR="00AA78D9" w:rsidRPr="004E54AF" w:rsidTr="007D2E54">
        <w:trPr>
          <w:trHeight w:val="484"/>
        </w:trPr>
        <w:tc>
          <w:tcPr>
            <w:tcW w:w="708" w:type="dxa"/>
          </w:tcPr>
          <w:p w:rsidR="005620F6" w:rsidRPr="004E54AF" w:rsidRDefault="005620F6" w:rsidP="004E54AF">
            <w:pPr>
              <w:ind w:left="681" w:hanging="681"/>
              <w:jc w:val="center"/>
              <w:rPr>
                <w:rFonts w:ascii="Times New Roman" w:hAnsi="Times New Roman" w:cs="Times New Roman"/>
                <w:b/>
              </w:rPr>
            </w:pPr>
            <w:r w:rsidRPr="004E54AF">
              <w:rPr>
                <w:rFonts w:ascii="Times New Roman" w:hAnsi="Times New Roman" w:cs="Times New Roman"/>
                <w:b/>
              </w:rPr>
              <w:t>No</w:t>
            </w:r>
          </w:p>
        </w:tc>
        <w:tc>
          <w:tcPr>
            <w:tcW w:w="1134" w:type="dxa"/>
          </w:tcPr>
          <w:p w:rsidR="005620F6" w:rsidRPr="004E54AF" w:rsidRDefault="005620F6" w:rsidP="004E54AF">
            <w:pPr>
              <w:ind w:left="-1057" w:firstLine="1057"/>
              <w:jc w:val="center"/>
              <w:rPr>
                <w:rFonts w:ascii="Times New Roman" w:hAnsi="Times New Roman" w:cs="Times New Roman"/>
                <w:b/>
              </w:rPr>
            </w:pPr>
            <w:r w:rsidRPr="004E54AF">
              <w:rPr>
                <w:rFonts w:ascii="Times New Roman" w:hAnsi="Times New Roman" w:cs="Times New Roman"/>
                <w:b/>
              </w:rPr>
              <w:t>Kelas</w:t>
            </w:r>
          </w:p>
        </w:tc>
        <w:tc>
          <w:tcPr>
            <w:tcW w:w="1418" w:type="dxa"/>
          </w:tcPr>
          <w:p w:rsidR="005620F6" w:rsidRPr="004E54AF" w:rsidRDefault="005620F6" w:rsidP="004E54AF">
            <w:pPr>
              <w:jc w:val="center"/>
              <w:rPr>
                <w:rFonts w:ascii="Times New Roman" w:hAnsi="Times New Roman" w:cs="Times New Roman"/>
                <w:b/>
              </w:rPr>
            </w:pPr>
            <w:r w:rsidRPr="004E54AF">
              <w:rPr>
                <w:rFonts w:ascii="Times New Roman" w:hAnsi="Times New Roman" w:cs="Times New Roman"/>
                <w:b/>
              </w:rPr>
              <w:t>Jumlah siswa</w:t>
            </w:r>
          </w:p>
        </w:tc>
        <w:tc>
          <w:tcPr>
            <w:tcW w:w="1417" w:type="dxa"/>
          </w:tcPr>
          <w:p w:rsidR="005620F6" w:rsidRPr="004E54AF" w:rsidRDefault="005620F6" w:rsidP="004E54AF">
            <w:pPr>
              <w:jc w:val="center"/>
              <w:rPr>
                <w:rFonts w:ascii="Times New Roman" w:hAnsi="Times New Roman" w:cs="Times New Roman"/>
                <w:b/>
              </w:rPr>
            </w:pPr>
            <w:r w:rsidRPr="004E54AF">
              <w:rPr>
                <w:rFonts w:ascii="Times New Roman" w:hAnsi="Times New Roman" w:cs="Times New Roman"/>
                <w:b/>
              </w:rPr>
              <w:t>Rata-Rata</w:t>
            </w:r>
          </w:p>
        </w:tc>
        <w:tc>
          <w:tcPr>
            <w:tcW w:w="993" w:type="dxa"/>
          </w:tcPr>
          <w:p w:rsidR="005620F6" w:rsidRPr="004E54AF" w:rsidRDefault="005620F6" w:rsidP="004E54AF">
            <w:pPr>
              <w:jc w:val="center"/>
              <w:rPr>
                <w:rFonts w:ascii="Times New Roman" w:hAnsi="Times New Roman" w:cs="Times New Roman"/>
                <w:b/>
              </w:rPr>
            </w:pPr>
            <w:r w:rsidRPr="004E54AF">
              <w:rPr>
                <w:rFonts w:ascii="Times New Roman" w:hAnsi="Times New Roman" w:cs="Times New Roman"/>
                <w:b/>
              </w:rPr>
              <w:t>KKM</w:t>
            </w:r>
          </w:p>
        </w:tc>
        <w:tc>
          <w:tcPr>
            <w:tcW w:w="1842" w:type="dxa"/>
          </w:tcPr>
          <w:p w:rsidR="005620F6" w:rsidRPr="004E54AF" w:rsidRDefault="005620F6" w:rsidP="004E54AF">
            <w:pPr>
              <w:jc w:val="center"/>
              <w:rPr>
                <w:rFonts w:ascii="Times New Roman" w:hAnsi="Times New Roman" w:cs="Times New Roman"/>
                <w:b/>
              </w:rPr>
            </w:pPr>
            <w:r w:rsidRPr="004E54AF">
              <w:rPr>
                <w:rFonts w:ascii="Times New Roman" w:hAnsi="Times New Roman" w:cs="Times New Roman"/>
                <w:b/>
              </w:rPr>
              <w:t>Ketuntasan Klasikal</w:t>
            </w:r>
          </w:p>
        </w:tc>
      </w:tr>
      <w:tr w:rsidR="00AA78D9" w:rsidRPr="004E54AF" w:rsidTr="007D2E54">
        <w:trPr>
          <w:trHeight w:val="279"/>
        </w:trPr>
        <w:tc>
          <w:tcPr>
            <w:tcW w:w="708" w:type="dxa"/>
          </w:tcPr>
          <w:p w:rsidR="005620F6" w:rsidRPr="004E54AF" w:rsidRDefault="005620F6" w:rsidP="004E54AF">
            <w:pPr>
              <w:jc w:val="center"/>
              <w:rPr>
                <w:rFonts w:ascii="Times New Roman" w:hAnsi="Times New Roman" w:cs="Times New Roman"/>
              </w:rPr>
            </w:pPr>
            <w:r w:rsidRPr="004E54AF">
              <w:rPr>
                <w:rFonts w:ascii="Times New Roman" w:hAnsi="Times New Roman" w:cs="Times New Roman"/>
              </w:rPr>
              <w:t>1</w:t>
            </w:r>
          </w:p>
        </w:tc>
        <w:tc>
          <w:tcPr>
            <w:tcW w:w="1134" w:type="dxa"/>
          </w:tcPr>
          <w:p w:rsidR="005620F6" w:rsidRPr="004E54AF" w:rsidRDefault="005620F6" w:rsidP="004E54AF">
            <w:pPr>
              <w:jc w:val="center"/>
              <w:rPr>
                <w:rFonts w:ascii="Times New Roman" w:hAnsi="Times New Roman" w:cs="Times New Roman"/>
              </w:rPr>
            </w:pPr>
            <w:r w:rsidRPr="004E54AF">
              <w:rPr>
                <w:rFonts w:ascii="Times New Roman" w:hAnsi="Times New Roman" w:cs="Times New Roman"/>
              </w:rPr>
              <w:t>VII C</w:t>
            </w:r>
          </w:p>
        </w:tc>
        <w:tc>
          <w:tcPr>
            <w:tcW w:w="1418" w:type="dxa"/>
          </w:tcPr>
          <w:p w:rsidR="005620F6" w:rsidRPr="004E54AF" w:rsidRDefault="005620F6" w:rsidP="004E54AF">
            <w:pPr>
              <w:jc w:val="center"/>
              <w:rPr>
                <w:rFonts w:ascii="Times New Roman" w:hAnsi="Times New Roman" w:cs="Times New Roman"/>
              </w:rPr>
            </w:pPr>
            <w:r w:rsidRPr="004E54AF">
              <w:rPr>
                <w:rFonts w:ascii="Times New Roman" w:hAnsi="Times New Roman" w:cs="Times New Roman"/>
              </w:rPr>
              <w:t>42</w:t>
            </w:r>
          </w:p>
        </w:tc>
        <w:tc>
          <w:tcPr>
            <w:tcW w:w="1417" w:type="dxa"/>
          </w:tcPr>
          <w:p w:rsidR="005620F6" w:rsidRPr="004E54AF" w:rsidRDefault="005620F6" w:rsidP="004E54AF">
            <w:pPr>
              <w:jc w:val="center"/>
              <w:rPr>
                <w:rFonts w:ascii="Times New Roman" w:hAnsi="Times New Roman" w:cs="Times New Roman"/>
              </w:rPr>
            </w:pPr>
            <w:r w:rsidRPr="004E54AF">
              <w:rPr>
                <w:rFonts w:ascii="Times New Roman" w:hAnsi="Times New Roman" w:cs="Times New Roman"/>
              </w:rPr>
              <w:t>61,4</w:t>
            </w:r>
          </w:p>
        </w:tc>
        <w:tc>
          <w:tcPr>
            <w:tcW w:w="993" w:type="dxa"/>
          </w:tcPr>
          <w:p w:rsidR="005620F6" w:rsidRPr="004E54AF" w:rsidRDefault="005620F6" w:rsidP="004E54AF">
            <w:pPr>
              <w:jc w:val="center"/>
              <w:rPr>
                <w:rFonts w:ascii="Times New Roman" w:hAnsi="Times New Roman" w:cs="Times New Roman"/>
              </w:rPr>
            </w:pPr>
            <w:r w:rsidRPr="004E54AF">
              <w:rPr>
                <w:rFonts w:ascii="Times New Roman" w:hAnsi="Times New Roman" w:cs="Times New Roman"/>
              </w:rPr>
              <w:t>72</w:t>
            </w:r>
          </w:p>
        </w:tc>
        <w:tc>
          <w:tcPr>
            <w:tcW w:w="1842" w:type="dxa"/>
          </w:tcPr>
          <w:p w:rsidR="005620F6" w:rsidRPr="004E54AF" w:rsidRDefault="005238AA" w:rsidP="004E54AF">
            <w:pPr>
              <w:jc w:val="center"/>
              <w:rPr>
                <w:rFonts w:ascii="Times New Roman" w:hAnsi="Times New Roman" w:cs="Times New Roman"/>
              </w:rPr>
            </w:pPr>
            <w:r>
              <w:rPr>
                <w:rFonts w:ascii="Times New Roman" w:hAnsi="Times New Roman" w:cs="Times New Roman"/>
              </w:rPr>
              <w:t>39</w:t>
            </w:r>
            <w:r w:rsidR="005620F6" w:rsidRPr="004E54AF">
              <w:rPr>
                <w:rFonts w:ascii="Times New Roman" w:hAnsi="Times New Roman" w:cs="Times New Roman"/>
              </w:rPr>
              <w:t>,7%</w:t>
            </w:r>
          </w:p>
        </w:tc>
      </w:tr>
      <w:tr w:rsidR="00AA78D9" w:rsidRPr="004E54AF" w:rsidTr="007D2E54">
        <w:trPr>
          <w:trHeight w:val="257"/>
        </w:trPr>
        <w:tc>
          <w:tcPr>
            <w:tcW w:w="708" w:type="dxa"/>
          </w:tcPr>
          <w:p w:rsidR="005620F6" w:rsidRPr="004E54AF" w:rsidRDefault="005620F6" w:rsidP="004E54AF">
            <w:pPr>
              <w:jc w:val="center"/>
              <w:rPr>
                <w:rFonts w:ascii="Times New Roman" w:hAnsi="Times New Roman" w:cs="Times New Roman"/>
              </w:rPr>
            </w:pPr>
            <w:r w:rsidRPr="004E54AF">
              <w:rPr>
                <w:rFonts w:ascii="Times New Roman" w:hAnsi="Times New Roman" w:cs="Times New Roman"/>
              </w:rPr>
              <w:t>2</w:t>
            </w:r>
          </w:p>
        </w:tc>
        <w:tc>
          <w:tcPr>
            <w:tcW w:w="1134" w:type="dxa"/>
          </w:tcPr>
          <w:p w:rsidR="005620F6" w:rsidRPr="004E54AF" w:rsidRDefault="005620F6" w:rsidP="004E54AF">
            <w:pPr>
              <w:jc w:val="center"/>
              <w:rPr>
                <w:rFonts w:ascii="Times New Roman" w:hAnsi="Times New Roman" w:cs="Times New Roman"/>
              </w:rPr>
            </w:pPr>
            <w:r w:rsidRPr="004E54AF">
              <w:rPr>
                <w:rFonts w:ascii="Times New Roman" w:hAnsi="Times New Roman" w:cs="Times New Roman"/>
              </w:rPr>
              <w:t>VII D</w:t>
            </w:r>
          </w:p>
        </w:tc>
        <w:tc>
          <w:tcPr>
            <w:tcW w:w="1418" w:type="dxa"/>
          </w:tcPr>
          <w:p w:rsidR="005620F6" w:rsidRPr="004E54AF" w:rsidRDefault="005620F6" w:rsidP="004E54AF">
            <w:pPr>
              <w:jc w:val="center"/>
              <w:rPr>
                <w:rFonts w:ascii="Times New Roman" w:hAnsi="Times New Roman" w:cs="Times New Roman"/>
              </w:rPr>
            </w:pPr>
            <w:r w:rsidRPr="004E54AF">
              <w:rPr>
                <w:rFonts w:ascii="Times New Roman" w:hAnsi="Times New Roman" w:cs="Times New Roman"/>
              </w:rPr>
              <w:t>42</w:t>
            </w:r>
          </w:p>
        </w:tc>
        <w:tc>
          <w:tcPr>
            <w:tcW w:w="1417" w:type="dxa"/>
          </w:tcPr>
          <w:p w:rsidR="005620F6" w:rsidRPr="004E54AF" w:rsidRDefault="005620F6" w:rsidP="004E54AF">
            <w:pPr>
              <w:jc w:val="center"/>
              <w:rPr>
                <w:rFonts w:ascii="Times New Roman" w:hAnsi="Times New Roman" w:cs="Times New Roman"/>
              </w:rPr>
            </w:pPr>
            <w:r w:rsidRPr="004E54AF">
              <w:rPr>
                <w:rFonts w:ascii="Times New Roman" w:hAnsi="Times New Roman" w:cs="Times New Roman"/>
              </w:rPr>
              <w:t>62,9</w:t>
            </w:r>
          </w:p>
        </w:tc>
        <w:tc>
          <w:tcPr>
            <w:tcW w:w="993" w:type="dxa"/>
          </w:tcPr>
          <w:p w:rsidR="005620F6" w:rsidRPr="004E54AF" w:rsidRDefault="005620F6" w:rsidP="004E54AF">
            <w:pPr>
              <w:jc w:val="center"/>
              <w:rPr>
                <w:rFonts w:ascii="Times New Roman" w:hAnsi="Times New Roman" w:cs="Times New Roman"/>
              </w:rPr>
            </w:pPr>
            <w:r w:rsidRPr="004E54AF">
              <w:rPr>
                <w:rFonts w:ascii="Times New Roman" w:hAnsi="Times New Roman" w:cs="Times New Roman"/>
              </w:rPr>
              <w:t>72</w:t>
            </w:r>
          </w:p>
        </w:tc>
        <w:tc>
          <w:tcPr>
            <w:tcW w:w="1842" w:type="dxa"/>
          </w:tcPr>
          <w:p w:rsidR="005620F6" w:rsidRPr="004E54AF" w:rsidRDefault="005238AA" w:rsidP="004E54AF">
            <w:pPr>
              <w:jc w:val="center"/>
              <w:rPr>
                <w:rFonts w:ascii="Times New Roman" w:hAnsi="Times New Roman" w:cs="Times New Roman"/>
              </w:rPr>
            </w:pPr>
            <w:r>
              <w:rPr>
                <w:rFonts w:ascii="Times New Roman" w:hAnsi="Times New Roman" w:cs="Times New Roman"/>
              </w:rPr>
              <w:t>43</w:t>
            </w:r>
            <w:r w:rsidR="005620F6" w:rsidRPr="004E54AF">
              <w:rPr>
                <w:rFonts w:ascii="Times New Roman" w:hAnsi="Times New Roman" w:cs="Times New Roman"/>
              </w:rPr>
              <w:t>,5%</w:t>
            </w:r>
          </w:p>
        </w:tc>
      </w:tr>
      <w:tr w:rsidR="00AA78D9" w:rsidRPr="004E54AF" w:rsidTr="007D2E54">
        <w:trPr>
          <w:trHeight w:val="296"/>
        </w:trPr>
        <w:tc>
          <w:tcPr>
            <w:tcW w:w="708" w:type="dxa"/>
          </w:tcPr>
          <w:p w:rsidR="005620F6" w:rsidRPr="004E54AF" w:rsidRDefault="005620F6" w:rsidP="004E54AF">
            <w:pPr>
              <w:jc w:val="center"/>
              <w:rPr>
                <w:rFonts w:ascii="Times New Roman" w:hAnsi="Times New Roman" w:cs="Times New Roman"/>
              </w:rPr>
            </w:pPr>
            <w:r w:rsidRPr="004E54AF">
              <w:rPr>
                <w:rFonts w:ascii="Times New Roman" w:hAnsi="Times New Roman" w:cs="Times New Roman"/>
              </w:rPr>
              <w:t>3</w:t>
            </w:r>
          </w:p>
        </w:tc>
        <w:tc>
          <w:tcPr>
            <w:tcW w:w="1134" w:type="dxa"/>
          </w:tcPr>
          <w:p w:rsidR="005620F6" w:rsidRPr="004E54AF" w:rsidRDefault="005620F6" w:rsidP="004E54AF">
            <w:pPr>
              <w:jc w:val="center"/>
              <w:rPr>
                <w:rFonts w:ascii="Times New Roman" w:hAnsi="Times New Roman" w:cs="Times New Roman"/>
              </w:rPr>
            </w:pPr>
            <w:r w:rsidRPr="004E54AF">
              <w:rPr>
                <w:rFonts w:ascii="Times New Roman" w:hAnsi="Times New Roman" w:cs="Times New Roman"/>
              </w:rPr>
              <w:t>VII E</w:t>
            </w:r>
          </w:p>
        </w:tc>
        <w:tc>
          <w:tcPr>
            <w:tcW w:w="1418" w:type="dxa"/>
          </w:tcPr>
          <w:p w:rsidR="005620F6" w:rsidRPr="004E54AF" w:rsidRDefault="00FC68C6" w:rsidP="004E54AF">
            <w:pPr>
              <w:jc w:val="center"/>
              <w:rPr>
                <w:rFonts w:ascii="Times New Roman" w:hAnsi="Times New Roman" w:cs="Times New Roman"/>
              </w:rPr>
            </w:pPr>
            <w:r w:rsidRPr="004E54AF">
              <w:rPr>
                <w:rFonts w:ascii="Times New Roman" w:hAnsi="Times New Roman" w:cs="Times New Roman"/>
              </w:rPr>
              <w:t>41</w:t>
            </w:r>
          </w:p>
        </w:tc>
        <w:tc>
          <w:tcPr>
            <w:tcW w:w="1417" w:type="dxa"/>
          </w:tcPr>
          <w:p w:rsidR="005620F6" w:rsidRPr="004E54AF" w:rsidRDefault="005620F6" w:rsidP="004E54AF">
            <w:pPr>
              <w:jc w:val="center"/>
              <w:rPr>
                <w:rFonts w:ascii="Times New Roman" w:hAnsi="Times New Roman" w:cs="Times New Roman"/>
              </w:rPr>
            </w:pPr>
            <w:r w:rsidRPr="004E54AF">
              <w:rPr>
                <w:rFonts w:ascii="Times New Roman" w:hAnsi="Times New Roman" w:cs="Times New Roman"/>
              </w:rPr>
              <w:t>67,1</w:t>
            </w:r>
          </w:p>
        </w:tc>
        <w:tc>
          <w:tcPr>
            <w:tcW w:w="993" w:type="dxa"/>
          </w:tcPr>
          <w:p w:rsidR="005620F6" w:rsidRPr="004E54AF" w:rsidRDefault="005620F6" w:rsidP="004E54AF">
            <w:pPr>
              <w:jc w:val="center"/>
              <w:rPr>
                <w:rFonts w:ascii="Times New Roman" w:hAnsi="Times New Roman" w:cs="Times New Roman"/>
              </w:rPr>
            </w:pPr>
            <w:r w:rsidRPr="004E54AF">
              <w:rPr>
                <w:rFonts w:ascii="Times New Roman" w:hAnsi="Times New Roman" w:cs="Times New Roman"/>
              </w:rPr>
              <w:t>72</w:t>
            </w:r>
          </w:p>
        </w:tc>
        <w:tc>
          <w:tcPr>
            <w:tcW w:w="1842" w:type="dxa"/>
          </w:tcPr>
          <w:p w:rsidR="005620F6" w:rsidRPr="004E54AF" w:rsidRDefault="005238AA" w:rsidP="004E54AF">
            <w:pPr>
              <w:jc w:val="center"/>
              <w:rPr>
                <w:rFonts w:ascii="Times New Roman" w:hAnsi="Times New Roman" w:cs="Times New Roman"/>
              </w:rPr>
            </w:pPr>
            <w:r>
              <w:rPr>
                <w:rFonts w:ascii="Times New Roman" w:hAnsi="Times New Roman" w:cs="Times New Roman"/>
              </w:rPr>
              <w:t>40,7</w:t>
            </w:r>
            <w:r w:rsidR="005620F6" w:rsidRPr="004E54AF">
              <w:rPr>
                <w:rFonts w:ascii="Times New Roman" w:hAnsi="Times New Roman" w:cs="Times New Roman"/>
              </w:rPr>
              <w:t>%</w:t>
            </w:r>
          </w:p>
        </w:tc>
      </w:tr>
      <w:tr w:rsidR="00AA78D9" w:rsidRPr="004E54AF" w:rsidTr="007D2E54">
        <w:trPr>
          <w:trHeight w:val="271"/>
        </w:trPr>
        <w:tc>
          <w:tcPr>
            <w:tcW w:w="708" w:type="dxa"/>
          </w:tcPr>
          <w:p w:rsidR="005620F6" w:rsidRPr="004E54AF" w:rsidRDefault="005620F6" w:rsidP="004E54AF">
            <w:pPr>
              <w:jc w:val="center"/>
              <w:rPr>
                <w:rFonts w:ascii="Times New Roman" w:hAnsi="Times New Roman" w:cs="Times New Roman"/>
              </w:rPr>
            </w:pPr>
            <w:r w:rsidRPr="004E54AF">
              <w:rPr>
                <w:rFonts w:ascii="Times New Roman" w:hAnsi="Times New Roman" w:cs="Times New Roman"/>
              </w:rPr>
              <w:t>4</w:t>
            </w:r>
          </w:p>
        </w:tc>
        <w:tc>
          <w:tcPr>
            <w:tcW w:w="1134" w:type="dxa"/>
          </w:tcPr>
          <w:p w:rsidR="005620F6" w:rsidRPr="004E54AF" w:rsidRDefault="005620F6" w:rsidP="004E54AF">
            <w:pPr>
              <w:jc w:val="center"/>
              <w:rPr>
                <w:rFonts w:ascii="Times New Roman" w:hAnsi="Times New Roman" w:cs="Times New Roman"/>
              </w:rPr>
            </w:pPr>
            <w:r w:rsidRPr="004E54AF">
              <w:rPr>
                <w:rFonts w:ascii="Times New Roman" w:hAnsi="Times New Roman" w:cs="Times New Roman"/>
              </w:rPr>
              <w:t>VII F</w:t>
            </w:r>
          </w:p>
        </w:tc>
        <w:tc>
          <w:tcPr>
            <w:tcW w:w="1418" w:type="dxa"/>
          </w:tcPr>
          <w:p w:rsidR="005620F6" w:rsidRPr="004E54AF" w:rsidRDefault="005620F6" w:rsidP="004E54AF">
            <w:pPr>
              <w:jc w:val="center"/>
              <w:rPr>
                <w:rFonts w:ascii="Times New Roman" w:hAnsi="Times New Roman" w:cs="Times New Roman"/>
              </w:rPr>
            </w:pPr>
            <w:r w:rsidRPr="004E54AF">
              <w:rPr>
                <w:rFonts w:ascii="Times New Roman" w:hAnsi="Times New Roman" w:cs="Times New Roman"/>
              </w:rPr>
              <w:t>42</w:t>
            </w:r>
          </w:p>
        </w:tc>
        <w:tc>
          <w:tcPr>
            <w:tcW w:w="1417" w:type="dxa"/>
          </w:tcPr>
          <w:p w:rsidR="005620F6" w:rsidRPr="004E54AF" w:rsidRDefault="005620F6" w:rsidP="004E54AF">
            <w:pPr>
              <w:jc w:val="center"/>
              <w:rPr>
                <w:rFonts w:ascii="Times New Roman" w:hAnsi="Times New Roman" w:cs="Times New Roman"/>
              </w:rPr>
            </w:pPr>
            <w:r w:rsidRPr="004E54AF">
              <w:rPr>
                <w:rFonts w:ascii="Times New Roman" w:hAnsi="Times New Roman" w:cs="Times New Roman"/>
              </w:rPr>
              <w:t>55,0</w:t>
            </w:r>
          </w:p>
        </w:tc>
        <w:tc>
          <w:tcPr>
            <w:tcW w:w="993" w:type="dxa"/>
          </w:tcPr>
          <w:p w:rsidR="005620F6" w:rsidRPr="004E54AF" w:rsidRDefault="005620F6" w:rsidP="004E54AF">
            <w:pPr>
              <w:jc w:val="center"/>
              <w:rPr>
                <w:rFonts w:ascii="Times New Roman" w:hAnsi="Times New Roman" w:cs="Times New Roman"/>
              </w:rPr>
            </w:pPr>
            <w:r w:rsidRPr="004E54AF">
              <w:rPr>
                <w:rFonts w:ascii="Times New Roman" w:hAnsi="Times New Roman" w:cs="Times New Roman"/>
              </w:rPr>
              <w:t>72</w:t>
            </w:r>
          </w:p>
        </w:tc>
        <w:tc>
          <w:tcPr>
            <w:tcW w:w="1842" w:type="dxa"/>
          </w:tcPr>
          <w:p w:rsidR="005620F6" w:rsidRPr="004E54AF" w:rsidRDefault="005238AA" w:rsidP="004E54AF">
            <w:pPr>
              <w:jc w:val="center"/>
              <w:rPr>
                <w:rFonts w:ascii="Times New Roman" w:hAnsi="Times New Roman" w:cs="Times New Roman"/>
              </w:rPr>
            </w:pPr>
            <w:r>
              <w:rPr>
                <w:rFonts w:ascii="Times New Roman" w:hAnsi="Times New Roman" w:cs="Times New Roman"/>
              </w:rPr>
              <w:t>37</w:t>
            </w:r>
            <w:r w:rsidR="005620F6" w:rsidRPr="004E54AF">
              <w:rPr>
                <w:rFonts w:ascii="Times New Roman" w:hAnsi="Times New Roman" w:cs="Times New Roman"/>
              </w:rPr>
              <w:t>,4%</w:t>
            </w:r>
          </w:p>
        </w:tc>
      </w:tr>
      <w:tr w:rsidR="00AA78D9" w:rsidRPr="004E54AF" w:rsidTr="007D2E54">
        <w:trPr>
          <w:trHeight w:val="276"/>
        </w:trPr>
        <w:tc>
          <w:tcPr>
            <w:tcW w:w="708" w:type="dxa"/>
          </w:tcPr>
          <w:p w:rsidR="005620F6" w:rsidRPr="004E54AF" w:rsidRDefault="005620F6" w:rsidP="004E54AF">
            <w:pPr>
              <w:jc w:val="center"/>
              <w:rPr>
                <w:rFonts w:ascii="Times New Roman" w:hAnsi="Times New Roman" w:cs="Times New Roman"/>
              </w:rPr>
            </w:pPr>
            <w:r w:rsidRPr="004E54AF">
              <w:rPr>
                <w:rFonts w:ascii="Times New Roman" w:hAnsi="Times New Roman" w:cs="Times New Roman"/>
              </w:rPr>
              <w:t>5</w:t>
            </w:r>
          </w:p>
        </w:tc>
        <w:tc>
          <w:tcPr>
            <w:tcW w:w="1134" w:type="dxa"/>
          </w:tcPr>
          <w:p w:rsidR="005620F6" w:rsidRPr="004E54AF" w:rsidRDefault="005620F6" w:rsidP="004E54AF">
            <w:pPr>
              <w:jc w:val="center"/>
              <w:rPr>
                <w:rFonts w:ascii="Times New Roman" w:hAnsi="Times New Roman" w:cs="Times New Roman"/>
              </w:rPr>
            </w:pPr>
            <w:r w:rsidRPr="004E54AF">
              <w:rPr>
                <w:rFonts w:ascii="Times New Roman" w:hAnsi="Times New Roman" w:cs="Times New Roman"/>
              </w:rPr>
              <w:t>VII G</w:t>
            </w:r>
          </w:p>
        </w:tc>
        <w:tc>
          <w:tcPr>
            <w:tcW w:w="1418" w:type="dxa"/>
          </w:tcPr>
          <w:p w:rsidR="005620F6" w:rsidRPr="004E54AF" w:rsidRDefault="005620F6" w:rsidP="004E54AF">
            <w:pPr>
              <w:jc w:val="center"/>
              <w:rPr>
                <w:rFonts w:ascii="Times New Roman" w:hAnsi="Times New Roman" w:cs="Times New Roman"/>
              </w:rPr>
            </w:pPr>
            <w:r w:rsidRPr="004E54AF">
              <w:rPr>
                <w:rFonts w:ascii="Times New Roman" w:hAnsi="Times New Roman" w:cs="Times New Roman"/>
              </w:rPr>
              <w:t>40</w:t>
            </w:r>
          </w:p>
        </w:tc>
        <w:tc>
          <w:tcPr>
            <w:tcW w:w="1417" w:type="dxa"/>
          </w:tcPr>
          <w:p w:rsidR="005620F6" w:rsidRPr="004E54AF" w:rsidRDefault="005620F6" w:rsidP="004E54AF">
            <w:pPr>
              <w:jc w:val="center"/>
              <w:rPr>
                <w:rFonts w:ascii="Times New Roman" w:hAnsi="Times New Roman" w:cs="Times New Roman"/>
              </w:rPr>
            </w:pPr>
            <w:r w:rsidRPr="004E54AF">
              <w:rPr>
                <w:rFonts w:ascii="Times New Roman" w:hAnsi="Times New Roman" w:cs="Times New Roman"/>
              </w:rPr>
              <w:t>50,8</w:t>
            </w:r>
          </w:p>
        </w:tc>
        <w:tc>
          <w:tcPr>
            <w:tcW w:w="993" w:type="dxa"/>
          </w:tcPr>
          <w:p w:rsidR="005620F6" w:rsidRPr="004E54AF" w:rsidRDefault="005620F6" w:rsidP="004E54AF">
            <w:pPr>
              <w:jc w:val="center"/>
              <w:rPr>
                <w:rFonts w:ascii="Times New Roman" w:hAnsi="Times New Roman" w:cs="Times New Roman"/>
              </w:rPr>
            </w:pPr>
            <w:r w:rsidRPr="004E54AF">
              <w:rPr>
                <w:rFonts w:ascii="Times New Roman" w:hAnsi="Times New Roman" w:cs="Times New Roman"/>
              </w:rPr>
              <w:t>72</w:t>
            </w:r>
          </w:p>
        </w:tc>
        <w:tc>
          <w:tcPr>
            <w:tcW w:w="1842" w:type="dxa"/>
          </w:tcPr>
          <w:p w:rsidR="005620F6" w:rsidRPr="004E54AF" w:rsidRDefault="005238AA" w:rsidP="004E54AF">
            <w:pPr>
              <w:jc w:val="center"/>
              <w:rPr>
                <w:rFonts w:ascii="Times New Roman" w:hAnsi="Times New Roman" w:cs="Times New Roman"/>
              </w:rPr>
            </w:pPr>
            <w:r>
              <w:rPr>
                <w:rFonts w:ascii="Times New Roman" w:hAnsi="Times New Roman" w:cs="Times New Roman"/>
              </w:rPr>
              <w:t>33,9</w:t>
            </w:r>
            <w:r w:rsidR="005620F6" w:rsidRPr="004E54AF">
              <w:rPr>
                <w:rFonts w:ascii="Times New Roman" w:hAnsi="Times New Roman" w:cs="Times New Roman"/>
              </w:rPr>
              <w:t>%</w:t>
            </w:r>
          </w:p>
        </w:tc>
      </w:tr>
    </w:tbl>
    <w:p w:rsidR="005620F6" w:rsidRPr="007F704E" w:rsidRDefault="005620F6" w:rsidP="0054636F">
      <w:pPr>
        <w:spacing w:line="480" w:lineRule="auto"/>
        <w:ind w:left="2160" w:hanging="1734"/>
        <w:jc w:val="both"/>
        <w:rPr>
          <w:rFonts w:ascii="Times New Roman" w:hAnsi="Times New Roman" w:cs="Times New Roman"/>
          <w:i/>
          <w:iCs/>
          <w:sz w:val="24"/>
          <w:szCs w:val="24"/>
        </w:rPr>
      </w:pPr>
      <w:r w:rsidRPr="007F704E">
        <w:rPr>
          <w:rFonts w:ascii="Times New Roman" w:hAnsi="Times New Roman" w:cs="Times New Roman"/>
          <w:i/>
          <w:iCs/>
          <w:sz w:val="24"/>
          <w:szCs w:val="24"/>
          <w:lang w:val="sv-SE"/>
        </w:rPr>
        <w:t xml:space="preserve">Sumber : Daftar nilai guru </w:t>
      </w:r>
      <w:r w:rsidRPr="007F704E">
        <w:rPr>
          <w:rFonts w:ascii="Times New Roman" w:hAnsi="Times New Roman" w:cs="Times New Roman"/>
          <w:i/>
          <w:iCs/>
          <w:sz w:val="24"/>
          <w:szCs w:val="24"/>
        </w:rPr>
        <w:t>m</w:t>
      </w:r>
      <w:r w:rsidRPr="007F704E">
        <w:rPr>
          <w:rFonts w:ascii="Times New Roman" w:hAnsi="Times New Roman" w:cs="Times New Roman"/>
          <w:i/>
          <w:iCs/>
          <w:sz w:val="24"/>
          <w:szCs w:val="24"/>
          <w:lang w:val="sv-SE"/>
        </w:rPr>
        <w:t>atematika</w:t>
      </w:r>
      <w:r w:rsidR="00FC68C6" w:rsidRPr="007F704E">
        <w:rPr>
          <w:rFonts w:ascii="Times New Roman" w:hAnsi="Times New Roman" w:cs="Times New Roman"/>
          <w:i/>
          <w:iCs/>
          <w:sz w:val="24"/>
          <w:szCs w:val="24"/>
        </w:rPr>
        <w:t xml:space="preserve"> kelas VII</w:t>
      </w:r>
      <w:r w:rsidR="0022255E">
        <w:rPr>
          <w:rFonts w:ascii="Times New Roman" w:hAnsi="Times New Roman" w:cs="Times New Roman"/>
          <w:i/>
          <w:iCs/>
          <w:sz w:val="24"/>
          <w:szCs w:val="24"/>
        </w:rPr>
        <w:t xml:space="preserve"> C-G</w:t>
      </w:r>
    </w:p>
    <w:p w:rsidR="0063395A" w:rsidRPr="007F704E" w:rsidRDefault="00FC68C6" w:rsidP="00DF48DC">
      <w:pPr>
        <w:spacing w:after="0" w:line="480" w:lineRule="auto"/>
        <w:ind w:left="426" w:firstLine="567"/>
        <w:jc w:val="both"/>
        <w:rPr>
          <w:rFonts w:ascii="Times New Roman" w:hAnsi="Times New Roman" w:cs="Times New Roman"/>
          <w:i/>
          <w:iCs/>
          <w:sz w:val="24"/>
          <w:szCs w:val="24"/>
        </w:rPr>
      </w:pPr>
      <w:r w:rsidRPr="007F704E">
        <w:rPr>
          <w:rFonts w:ascii="Times New Roman" w:hAnsi="Times New Roman" w:cs="Times New Roman"/>
          <w:iCs/>
          <w:sz w:val="24"/>
          <w:szCs w:val="24"/>
        </w:rPr>
        <w:t>Berdasarkan tabel 1.</w:t>
      </w:r>
      <w:r w:rsidR="005620F6" w:rsidRPr="007F704E">
        <w:rPr>
          <w:rFonts w:ascii="Times New Roman" w:hAnsi="Times New Roman" w:cs="Times New Roman"/>
          <w:iCs/>
          <w:sz w:val="24"/>
          <w:szCs w:val="24"/>
        </w:rPr>
        <w:t>1 di</w:t>
      </w:r>
      <w:r w:rsidR="002D6A72">
        <w:rPr>
          <w:rFonts w:ascii="Times New Roman" w:hAnsi="Times New Roman" w:cs="Times New Roman"/>
          <w:iCs/>
          <w:sz w:val="24"/>
          <w:szCs w:val="24"/>
        </w:rPr>
        <w:t xml:space="preserve"> </w:t>
      </w:r>
      <w:r w:rsidR="005620F6" w:rsidRPr="007F704E">
        <w:rPr>
          <w:rFonts w:ascii="Times New Roman" w:hAnsi="Times New Roman" w:cs="Times New Roman"/>
          <w:iCs/>
          <w:sz w:val="24"/>
          <w:szCs w:val="24"/>
        </w:rPr>
        <w:t xml:space="preserve">atas terlihat bahwa kelas </w:t>
      </w:r>
      <w:r w:rsidR="0054636F">
        <w:rPr>
          <w:rFonts w:ascii="Times New Roman" w:hAnsi="Times New Roman" w:cs="Times New Roman"/>
          <w:iCs/>
          <w:sz w:val="24"/>
          <w:szCs w:val="24"/>
        </w:rPr>
        <w:t xml:space="preserve">VII G mempunyai nilai rata-rata </w:t>
      </w:r>
      <w:r w:rsidR="005620F6" w:rsidRPr="007F704E">
        <w:rPr>
          <w:rFonts w:ascii="Times New Roman" w:hAnsi="Times New Roman" w:cs="Times New Roman"/>
          <w:iCs/>
          <w:sz w:val="24"/>
          <w:szCs w:val="24"/>
        </w:rPr>
        <w:t xml:space="preserve">dan ketuntasan klasikal paling rendah diantara kelas VII yang lain. </w:t>
      </w:r>
      <w:r w:rsidR="00EE651B" w:rsidRPr="00EE651B">
        <w:rPr>
          <w:rFonts w:ascii="Times New Roman" w:hAnsi="Times New Roman" w:cs="Times New Roman"/>
          <w:iCs/>
          <w:sz w:val="24"/>
          <w:szCs w:val="24"/>
        </w:rPr>
        <w:t>Namun</w:t>
      </w:r>
      <w:r w:rsidR="00EE651B">
        <w:rPr>
          <w:rFonts w:ascii="Times New Roman" w:hAnsi="Times New Roman" w:cs="Times New Roman"/>
          <w:iCs/>
          <w:sz w:val="24"/>
          <w:szCs w:val="24"/>
        </w:rPr>
        <w:t xml:space="preserve">, </w:t>
      </w:r>
      <w:r w:rsidR="00595207">
        <w:rPr>
          <w:rFonts w:ascii="Times New Roman" w:hAnsi="Times New Roman" w:cs="Times New Roman"/>
          <w:iCs/>
          <w:sz w:val="24"/>
          <w:szCs w:val="24"/>
        </w:rPr>
        <w:t>berdasarkan</w:t>
      </w:r>
      <w:r w:rsidR="005620F6" w:rsidRPr="007F704E">
        <w:rPr>
          <w:rFonts w:ascii="Times New Roman" w:hAnsi="Times New Roman" w:cs="Times New Roman"/>
          <w:iCs/>
          <w:sz w:val="24"/>
          <w:szCs w:val="24"/>
        </w:rPr>
        <w:t xml:space="preserve"> hasil observasi diketahui bahwa input siswa kelas VII G berasal dari siswa dengan nilai hasil ujian nasional yang baik.</w:t>
      </w:r>
    </w:p>
    <w:p w:rsidR="0063395A" w:rsidRPr="007F704E" w:rsidRDefault="005620F6" w:rsidP="00DF48DC">
      <w:pPr>
        <w:spacing w:after="0" w:line="480" w:lineRule="auto"/>
        <w:ind w:left="426" w:firstLine="567"/>
        <w:jc w:val="both"/>
        <w:rPr>
          <w:rFonts w:ascii="Times New Roman" w:hAnsi="Times New Roman" w:cs="Times New Roman"/>
          <w:i/>
          <w:iCs/>
          <w:sz w:val="24"/>
          <w:szCs w:val="24"/>
        </w:rPr>
      </w:pPr>
      <w:r w:rsidRPr="007F704E">
        <w:rPr>
          <w:rFonts w:ascii="Times New Roman" w:hAnsi="Times New Roman" w:cs="Times New Roman"/>
          <w:sz w:val="24"/>
          <w:szCs w:val="24"/>
          <w:lang w:val="sv-SE"/>
        </w:rPr>
        <w:t xml:space="preserve">Adanya informasi dari hasil observasi dan dengan melihat nilai </w:t>
      </w:r>
      <w:r w:rsidR="005238AA">
        <w:rPr>
          <w:rFonts w:ascii="Times New Roman" w:hAnsi="Times New Roman" w:cs="Times New Roman"/>
          <w:sz w:val="24"/>
          <w:szCs w:val="24"/>
          <w:lang w:val="sv-SE"/>
        </w:rPr>
        <w:t>rata-rata u</w:t>
      </w:r>
      <w:r w:rsidR="005238AA">
        <w:rPr>
          <w:rFonts w:ascii="Times New Roman" w:hAnsi="Times New Roman" w:cs="Times New Roman"/>
          <w:sz w:val="24"/>
          <w:szCs w:val="24"/>
        </w:rPr>
        <w:t xml:space="preserve">langan </w:t>
      </w:r>
      <w:r w:rsidR="00FC68C6" w:rsidRPr="007F704E">
        <w:rPr>
          <w:rFonts w:ascii="Times New Roman" w:hAnsi="Times New Roman" w:cs="Times New Roman"/>
          <w:sz w:val="24"/>
          <w:szCs w:val="24"/>
          <w:lang w:val="sv-SE"/>
        </w:rPr>
        <w:t>tengah semester</w:t>
      </w:r>
      <w:r w:rsidR="00595207">
        <w:rPr>
          <w:rFonts w:ascii="Times New Roman" w:hAnsi="Times New Roman" w:cs="Times New Roman"/>
          <w:sz w:val="24"/>
          <w:szCs w:val="24"/>
        </w:rPr>
        <w:t xml:space="preserve"> </w:t>
      </w:r>
      <w:r w:rsidR="00FC68C6" w:rsidRPr="007F704E">
        <w:rPr>
          <w:rFonts w:ascii="Times New Roman" w:hAnsi="Times New Roman" w:cs="Times New Roman"/>
          <w:sz w:val="24"/>
          <w:szCs w:val="24"/>
          <w:lang w:val="sv-SE"/>
        </w:rPr>
        <w:t>matematika di</w:t>
      </w:r>
      <w:r w:rsidR="00595207">
        <w:rPr>
          <w:rFonts w:ascii="Times New Roman" w:hAnsi="Times New Roman" w:cs="Times New Roman"/>
          <w:sz w:val="24"/>
          <w:szCs w:val="24"/>
        </w:rPr>
        <w:t xml:space="preserve"> </w:t>
      </w:r>
      <w:r w:rsidR="00FC68C6" w:rsidRPr="007F704E">
        <w:rPr>
          <w:rFonts w:ascii="Times New Roman" w:hAnsi="Times New Roman" w:cs="Times New Roman"/>
          <w:sz w:val="24"/>
          <w:szCs w:val="24"/>
          <w:lang w:val="sv-SE"/>
        </w:rPr>
        <w:t>kelas</w:t>
      </w:r>
      <w:r w:rsidR="00595207">
        <w:rPr>
          <w:rFonts w:ascii="Times New Roman" w:hAnsi="Times New Roman" w:cs="Times New Roman"/>
          <w:sz w:val="24"/>
          <w:szCs w:val="24"/>
        </w:rPr>
        <w:t xml:space="preserve"> </w:t>
      </w:r>
      <w:r w:rsidRPr="007F704E">
        <w:rPr>
          <w:rFonts w:ascii="Times New Roman" w:hAnsi="Times New Roman" w:cs="Times New Roman"/>
          <w:sz w:val="24"/>
          <w:szCs w:val="24"/>
          <w:lang w:val="sv-SE"/>
        </w:rPr>
        <w:t>VII</w:t>
      </w:r>
      <w:r w:rsidR="00595207">
        <w:rPr>
          <w:rFonts w:ascii="Times New Roman" w:hAnsi="Times New Roman" w:cs="Times New Roman"/>
          <w:sz w:val="24"/>
          <w:szCs w:val="24"/>
        </w:rPr>
        <w:t xml:space="preserve"> </w:t>
      </w:r>
      <w:r w:rsidRPr="007F704E">
        <w:rPr>
          <w:rFonts w:ascii="Times New Roman" w:hAnsi="Times New Roman" w:cs="Times New Roman"/>
          <w:sz w:val="24"/>
          <w:szCs w:val="24"/>
          <w:lang w:val="sv-SE"/>
        </w:rPr>
        <w:t xml:space="preserve">beserta ketuntasan </w:t>
      </w:r>
      <w:r w:rsidRPr="007F704E">
        <w:rPr>
          <w:rFonts w:ascii="Times New Roman" w:hAnsi="Times New Roman" w:cs="Times New Roman"/>
          <w:sz w:val="24"/>
          <w:szCs w:val="24"/>
        </w:rPr>
        <w:t>klasikalnya</w:t>
      </w:r>
      <w:r w:rsidR="00FC68C6" w:rsidRPr="007F704E">
        <w:rPr>
          <w:rFonts w:ascii="Times New Roman" w:hAnsi="Times New Roman" w:cs="Times New Roman"/>
          <w:sz w:val="24"/>
          <w:szCs w:val="24"/>
          <w:lang w:val="sv-SE"/>
        </w:rPr>
        <w:t xml:space="preserve"> tersebut,</w:t>
      </w:r>
      <w:r w:rsidR="00595207">
        <w:rPr>
          <w:rFonts w:ascii="Times New Roman" w:hAnsi="Times New Roman" w:cs="Times New Roman"/>
          <w:sz w:val="24"/>
          <w:szCs w:val="24"/>
        </w:rPr>
        <w:t xml:space="preserve"> </w:t>
      </w:r>
      <w:r w:rsidRPr="007F704E">
        <w:rPr>
          <w:rFonts w:ascii="Times New Roman" w:hAnsi="Times New Roman" w:cs="Times New Roman"/>
          <w:sz w:val="24"/>
          <w:szCs w:val="24"/>
          <w:lang w:val="sv-SE"/>
        </w:rPr>
        <w:t xml:space="preserve">akhirnya peneliti memutuskan untuk melakukan penelitian pada </w:t>
      </w:r>
      <w:r w:rsidR="0008688E">
        <w:rPr>
          <w:rFonts w:ascii="Times New Roman" w:hAnsi="Times New Roman" w:cs="Times New Roman"/>
          <w:sz w:val="24"/>
          <w:szCs w:val="24"/>
        </w:rPr>
        <w:t>kelas VII G.</w:t>
      </w:r>
      <w:r w:rsidRPr="007F704E">
        <w:rPr>
          <w:rFonts w:ascii="Times New Roman" w:hAnsi="Times New Roman" w:cs="Times New Roman"/>
          <w:sz w:val="24"/>
          <w:szCs w:val="24"/>
          <w:lang w:val="sv-SE"/>
        </w:rPr>
        <w:t xml:space="preserve"> </w:t>
      </w:r>
      <w:r w:rsidRPr="007F704E">
        <w:rPr>
          <w:rFonts w:ascii="Times New Roman" w:hAnsi="Times New Roman" w:cs="Times New Roman"/>
          <w:sz w:val="24"/>
          <w:szCs w:val="24"/>
          <w:lang w:val="fi-FI"/>
        </w:rPr>
        <w:t xml:space="preserve">Selain </w:t>
      </w:r>
      <w:r w:rsidRPr="007F704E">
        <w:rPr>
          <w:rFonts w:ascii="Times New Roman" w:hAnsi="Times New Roman" w:cs="Times New Roman"/>
          <w:sz w:val="24"/>
          <w:szCs w:val="24"/>
        </w:rPr>
        <w:t>berdasarkan nilai rata-rata</w:t>
      </w:r>
      <w:r w:rsidR="00E052AF" w:rsidRPr="007F704E">
        <w:rPr>
          <w:rFonts w:ascii="Times New Roman" w:hAnsi="Times New Roman" w:cs="Times New Roman"/>
          <w:sz w:val="24"/>
          <w:szCs w:val="24"/>
        </w:rPr>
        <w:t xml:space="preserve"> dan ketuntasan klasikal</w:t>
      </w:r>
      <w:r w:rsidR="00FC68C6" w:rsidRPr="007F704E">
        <w:rPr>
          <w:rFonts w:ascii="Times New Roman" w:hAnsi="Times New Roman" w:cs="Times New Roman"/>
          <w:sz w:val="24"/>
          <w:szCs w:val="24"/>
        </w:rPr>
        <w:t xml:space="preserve"> kelas VII G yang rendah, </w:t>
      </w:r>
      <w:r w:rsidRPr="007F704E">
        <w:rPr>
          <w:rFonts w:ascii="Times New Roman" w:hAnsi="Times New Roman" w:cs="Times New Roman"/>
          <w:sz w:val="24"/>
          <w:szCs w:val="24"/>
          <w:lang w:val="fi-FI"/>
        </w:rPr>
        <w:t xml:space="preserve">peneliti juga melakukan wawancara dengan </w:t>
      </w:r>
      <w:r w:rsidRPr="007F704E">
        <w:rPr>
          <w:rFonts w:ascii="Times New Roman" w:hAnsi="Times New Roman" w:cs="Times New Roman"/>
          <w:sz w:val="24"/>
          <w:szCs w:val="24"/>
        </w:rPr>
        <w:t>guru matematika</w:t>
      </w:r>
      <w:r w:rsidRPr="007F704E">
        <w:rPr>
          <w:rFonts w:ascii="Times New Roman" w:hAnsi="Times New Roman" w:cs="Times New Roman"/>
          <w:sz w:val="24"/>
          <w:szCs w:val="24"/>
          <w:lang w:val="fi-FI"/>
        </w:rPr>
        <w:t xml:space="preserve"> kelas VII</w:t>
      </w:r>
      <w:r w:rsidRPr="007F704E">
        <w:rPr>
          <w:rFonts w:ascii="Times New Roman" w:hAnsi="Times New Roman" w:cs="Times New Roman"/>
          <w:sz w:val="24"/>
          <w:szCs w:val="24"/>
        </w:rPr>
        <w:t xml:space="preserve"> G</w:t>
      </w:r>
      <w:r w:rsidRPr="007F704E">
        <w:rPr>
          <w:rFonts w:ascii="Times New Roman" w:hAnsi="Times New Roman" w:cs="Times New Roman"/>
          <w:sz w:val="24"/>
          <w:szCs w:val="24"/>
          <w:lang w:val="fi-FI"/>
        </w:rPr>
        <w:t xml:space="preserve">. </w:t>
      </w:r>
      <w:r w:rsidRPr="007F704E">
        <w:rPr>
          <w:rFonts w:ascii="Times New Roman" w:hAnsi="Times New Roman" w:cs="Times New Roman"/>
          <w:sz w:val="24"/>
          <w:szCs w:val="24"/>
        </w:rPr>
        <w:t xml:space="preserve">Berdasarkan </w:t>
      </w:r>
      <w:r w:rsidRPr="007F704E">
        <w:rPr>
          <w:rFonts w:ascii="Times New Roman" w:hAnsi="Times New Roman" w:cs="Times New Roman"/>
          <w:sz w:val="24"/>
          <w:szCs w:val="24"/>
          <w:lang w:val="nb-NO"/>
        </w:rPr>
        <w:t xml:space="preserve">wawancara yang </w:t>
      </w:r>
      <w:r w:rsidRPr="007F704E">
        <w:rPr>
          <w:rFonts w:ascii="Times New Roman" w:hAnsi="Times New Roman" w:cs="Times New Roman"/>
          <w:sz w:val="24"/>
          <w:szCs w:val="24"/>
        </w:rPr>
        <w:t xml:space="preserve">telah </w:t>
      </w:r>
      <w:r w:rsidRPr="007F704E">
        <w:rPr>
          <w:rFonts w:ascii="Times New Roman" w:hAnsi="Times New Roman" w:cs="Times New Roman"/>
          <w:sz w:val="24"/>
          <w:szCs w:val="24"/>
          <w:lang w:val="nb-NO"/>
        </w:rPr>
        <w:t xml:space="preserve">dilakukan dengan guru matematika kelas </w:t>
      </w:r>
      <w:r w:rsidRPr="007F704E">
        <w:rPr>
          <w:rFonts w:ascii="Times New Roman" w:hAnsi="Times New Roman" w:cs="Times New Roman"/>
          <w:sz w:val="24"/>
          <w:szCs w:val="24"/>
        </w:rPr>
        <w:t>VII G</w:t>
      </w:r>
      <w:r w:rsidRPr="007F704E">
        <w:rPr>
          <w:rFonts w:ascii="Times New Roman" w:hAnsi="Times New Roman" w:cs="Times New Roman"/>
          <w:sz w:val="24"/>
          <w:szCs w:val="24"/>
          <w:lang w:val="nb-NO"/>
        </w:rPr>
        <w:t xml:space="preserve">, diketahui </w:t>
      </w:r>
      <w:r w:rsidR="0008688E">
        <w:rPr>
          <w:rFonts w:ascii="Times New Roman" w:hAnsi="Times New Roman" w:cs="Times New Roman"/>
          <w:sz w:val="24"/>
          <w:szCs w:val="24"/>
        </w:rPr>
        <w:t xml:space="preserve">bahwa </w:t>
      </w:r>
      <w:r w:rsidRPr="007F704E">
        <w:rPr>
          <w:rFonts w:ascii="Times New Roman" w:hAnsi="Times New Roman" w:cs="Times New Roman"/>
          <w:sz w:val="24"/>
          <w:szCs w:val="24"/>
          <w:lang w:val="nb-NO"/>
        </w:rPr>
        <w:t xml:space="preserve">aktivitas belajar siswa </w:t>
      </w:r>
      <w:r w:rsidRPr="007F704E">
        <w:rPr>
          <w:rFonts w:ascii="Times New Roman" w:hAnsi="Times New Roman" w:cs="Times New Roman"/>
          <w:sz w:val="24"/>
          <w:szCs w:val="24"/>
          <w:lang w:val="nb-NO"/>
        </w:rPr>
        <w:lastRenderedPageBreak/>
        <w:t>rendah</w:t>
      </w:r>
      <w:r w:rsidRPr="007F704E">
        <w:rPr>
          <w:rFonts w:ascii="Times New Roman" w:hAnsi="Times New Roman" w:cs="Times New Roman"/>
          <w:sz w:val="24"/>
          <w:szCs w:val="24"/>
        </w:rPr>
        <w:t>.</w:t>
      </w:r>
      <w:r w:rsidR="00E8157B">
        <w:rPr>
          <w:rFonts w:ascii="Times New Roman" w:hAnsi="Times New Roman" w:cs="Times New Roman"/>
          <w:sz w:val="24"/>
          <w:szCs w:val="24"/>
        </w:rPr>
        <w:t xml:space="preserve"> </w:t>
      </w:r>
      <w:r w:rsidRPr="007F704E">
        <w:rPr>
          <w:rFonts w:ascii="Times New Roman" w:hAnsi="Times New Roman" w:cs="Times New Roman"/>
          <w:sz w:val="24"/>
          <w:szCs w:val="24"/>
        </w:rPr>
        <w:t>H</w:t>
      </w:r>
      <w:r w:rsidRPr="007F704E">
        <w:rPr>
          <w:rFonts w:ascii="Times New Roman" w:hAnsi="Times New Roman" w:cs="Times New Roman"/>
          <w:sz w:val="24"/>
          <w:szCs w:val="24"/>
          <w:lang w:val="nb-NO"/>
        </w:rPr>
        <w:t>al tersebut terlihat dari jarangnya siswa merespon pertanyaan yang dilontarkan oleh guru pada awal pembelajaran</w:t>
      </w:r>
      <w:r w:rsidRPr="007F704E">
        <w:rPr>
          <w:rFonts w:ascii="Times New Roman" w:hAnsi="Times New Roman" w:cs="Times New Roman"/>
          <w:sz w:val="24"/>
          <w:szCs w:val="24"/>
        </w:rPr>
        <w:t>.</w:t>
      </w:r>
      <w:r w:rsidR="007751D6">
        <w:rPr>
          <w:rFonts w:ascii="Times New Roman" w:hAnsi="Times New Roman" w:cs="Times New Roman"/>
          <w:sz w:val="24"/>
          <w:szCs w:val="24"/>
        </w:rPr>
        <w:t xml:space="preserve"> </w:t>
      </w:r>
      <w:r w:rsidRPr="007F704E">
        <w:rPr>
          <w:rFonts w:ascii="Times New Roman" w:hAnsi="Times New Roman" w:cs="Times New Roman"/>
          <w:sz w:val="24"/>
          <w:szCs w:val="24"/>
        </w:rPr>
        <w:t xml:space="preserve">Selain itu siswa juga enggan bertanya kepada guru ketika belum mengerti materi yang diajarkan. </w:t>
      </w:r>
      <w:r w:rsidR="00E052AF" w:rsidRPr="007F704E">
        <w:rPr>
          <w:rFonts w:ascii="Times New Roman" w:hAnsi="Times New Roman" w:cs="Times New Roman"/>
          <w:sz w:val="24"/>
          <w:szCs w:val="24"/>
          <w:lang w:val="sv-SE"/>
        </w:rPr>
        <w:t>Akti</w:t>
      </w:r>
      <w:r w:rsidR="00E052AF" w:rsidRPr="007F704E">
        <w:rPr>
          <w:rFonts w:ascii="Times New Roman" w:hAnsi="Times New Roman" w:cs="Times New Roman"/>
          <w:sz w:val="24"/>
          <w:szCs w:val="24"/>
        </w:rPr>
        <w:t>v</w:t>
      </w:r>
      <w:r w:rsidRPr="007F704E">
        <w:rPr>
          <w:rFonts w:ascii="Times New Roman" w:hAnsi="Times New Roman" w:cs="Times New Roman"/>
          <w:sz w:val="24"/>
          <w:szCs w:val="24"/>
          <w:lang w:val="sv-SE"/>
        </w:rPr>
        <w:t xml:space="preserve">itas siswa hanya terbatas pada melihat, mendengar dan mencatat yang disampaikan oleh guru. Sehingga </w:t>
      </w:r>
      <w:r w:rsidRPr="007F704E">
        <w:rPr>
          <w:rFonts w:ascii="Times New Roman" w:hAnsi="Times New Roman" w:cs="Times New Roman"/>
          <w:sz w:val="24"/>
          <w:szCs w:val="24"/>
        </w:rPr>
        <w:t>pemahaman siswa terhadap</w:t>
      </w:r>
      <w:r w:rsidR="005238AA">
        <w:rPr>
          <w:rFonts w:ascii="Times New Roman" w:hAnsi="Times New Roman" w:cs="Times New Roman"/>
          <w:sz w:val="24"/>
          <w:szCs w:val="24"/>
        </w:rPr>
        <w:t xml:space="preserve"> materi yang diajarkan kurang opti</w:t>
      </w:r>
      <w:r w:rsidRPr="007F704E">
        <w:rPr>
          <w:rFonts w:ascii="Times New Roman" w:hAnsi="Times New Roman" w:cs="Times New Roman"/>
          <w:sz w:val="24"/>
          <w:szCs w:val="24"/>
        </w:rPr>
        <w:t>mal dan menyebabkan kurangnya kemampuan siswa dalam pemecahan masalah.</w:t>
      </w:r>
    </w:p>
    <w:p w:rsidR="002D6A72" w:rsidRDefault="002D6A72" w:rsidP="002D6A72">
      <w:pPr>
        <w:spacing w:line="480" w:lineRule="auto"/>
        <w:ind w:left="426" w:firstLine="567"/>
        <w:jc w:val="both"/>
        <w:rPr>
          <w:rFonts w:ascii="Times New Roman" w:hAnsi="Times New Roman" w:cs="Times New Roman"/>
          <w:i/>
          <w:iCs/>
          <w:sz w:val="24"/>
          <w:szCs w:val="24"/>
        </w:rPr>
      </w:pPr>
      <w:r>
        <w:rPr>
          <w:rFonts w:ascii="Times New Roman" w:hAnsi="Times New Roman" w:cs="Times New Roman"/>
          <w:sz w:val="24"/>
          <w:szCs w:val="24"/>
          <w:lang w:val="fi-FI"/>
        </w:rPr>
        <w:t>Menurut</w:t>
      </w:r>
      <w:r>
        <w:rPr>
          <w:rFonts w:ascii="Times New Roman" w:hAnsi="Times New Roman" w:cs="Times New Roman"/>
          <w:sz w:val="24"/>
          <w:szCs w:val="24"/>
        </w:rPr>
        <w:t xml:space="preserve"> </w:t>
      </w:r>
      <w:r>
        <w:rPr>
          <w:rFonts w:ascii="Times New Roman" w:hAnsi="Times New Roman" w:cs="Times New Roman"/>
          <w:sz w:val="24"/>
          <w:szCs w:val="24"/>
          <w:lang w:val="fi-FI"/>
        </w:rPr>
        <w:t>penuturan</w:t>
      </w:r>
      <w:r>
        <w:rPr>
          <w:rFonts w:ascii="Times New Roman" w:hAnsi="Times New Roman" w:cs="Times New Roman"/>
          <w:sz w:val="24"/>
          <w:szCs w:val="24"/>
        </w:rPr>
        <w:t xml:space="preserve"> </w:t>
      </w:r>
      <w:r>
        <w:rPr>
          <w:rFonts w:ascii="Times New Roman" w:hAnsi="Times New Roman" w:cs="Times New Roman"/>
          <w:sz w:val="24"/>
          <w:szCs w:val="24"/>
          <w:lang w:val="fi-FI"/>
        </w:rPr>
        <w:t>guru</w:t>
      </w:r>
      <w:r>
        <w:rPr>
          <w:rFonts w:ascii="Times New Roman" w:hAnsi="Times New Roman" w:cs="Times New Roman"/>
          <w:sz w:val="24"/>
          <w:szCs w:val="24"/>
        </w:rPr>
        <w:t xml:space="preserve"> </w:t>
      </w:r>
      <w:r w:rsidR="005620F6" w:rsidRPr="007F704E">
        <w:rPr>
          <w:rFonts w:ascii="Times New Roman" w:hAnsi="Times New Roman" w:cs="Times New Roman"/>
          <w:sz w:val="24"/>
          <w:szCs w:val="24"/>
          <w:lang w:val="fi-FI"/>
        </w:rPr>
        <w:t>yan</w:t>
      </w:r>
      <w:r>
        <w:rPr>
          <w:rFonts w:ascii="Times New Roman" w:hAnsi="Times New Roman" w:cs="Times New Roman"/>
          <w:sz w:val="24"/>
          <w:szCs w:val="24"/>
          <w:lang w:val="fi-FI"/>
        </w:rPr>
        <w:t>g</w:t>
      </w:r>
      <w:r>
        <w:rPr>
          <w:rFonts w:ascii="Times New Roman" w:hAnsi="Times New Roman" w:cs="Times New Roman"/>
          <w:sz w:val="24"/>
          <w:szCs w:val="24"/>
        </w:rPr>
        <w:t xml:space="preserve"> </w:t>
      </w:r>
      <w:r w:rsidR="005620F6" w:rsidRPr="007F704E">
        <w:rPr>
          <w:rFonts w:ascii="Times New Roman" w:hAnsi="Times New Roman" w:cs="Times New Roman"/>
          <w:sz w:val="24"/>
          <w:szCs w:val="24"/>
          <w:lang w:val="fi-FI"/>
        </w:rPr>
        <w:t>bersangkutan, selama keg</w:t>
      </w:r>
      <w:r>
        <w:rPr>
          <w:rFonts w:ascii="Times New Roman" w:hAnsi="Times New Roman" w:cs="Times New Roman"/>
          <w:sz w:val="24"/>
          <w:szCs w:val="24"/>
          <w:lang w:val="fi-FI"/>
        </w:rPr>
        <w:t>iatan pembelajaran berlangsung</w:t>
      </w:r>
      <w:r>
        <w:rPr>
          <w:rFonts w:ascii="Times New Roman" w:hAnsi="Times New Roman" w:cs="Times New Roman"/>
          <w:sz w:val="24"/>
          <w:szCs w:val="24"/>
        </w:rPr>
        <w:t xml:space="preserve"> </w:t>
      </w:r>
      <w:r w:rsidR="005620F6" w:rsidRPr="007F704E">
        <w:rPr>
          <w:rFonts w:ascii="Times New Roman" w:hAnsi="Times New Roman" w:cs="Times New Roman"/>
          <w:sz w:val="24"/>
          <w:szCs w:val="24"/>
          <w:lang w:val="fi-FI"/>
        </w:rPr>
        <w:t xml:space="preserve">guru </w:t>
      </w:r>
      <w:r w:rsidR="005620F6" w:rsidRPr="007F704E">
        <w:rPr>
          <w:rFonts w:ascii="Times New Roman" w:hAnsi="Times New Roman" w:cs="Times New Roman"/>
          <w:sz w:val="24"/>
          <w:szCs w:val="24"/>
        </w:rPr>
        <w:t>selalu</w:t>
      </w:r>
      <w:r w:rsidR="005620F6" w:rsidRPr="007F704E">
        <w:rPr>
          <w:rFonts w:ascii="Times New Roman" w:hAnsi="Times New Roman" w:cs="Times New Roman"/>
          <w:sz w:val="24"/>
          <w:szCs w:val="24"/>
          <w:lang w:val="fi-FI"/>
        </w:rPr>
        <w:t xml:space="preserve"> membimbing dan memberikan bantuan satu per satu kepada siswa agar mereka paham terhadap materi yang sedang diajarkan. </w:t>
      </w:r>
      <w:r w:rsidR="00F411BE" w:rsidRPr="007F704E">
        <w:rPr>
          <w:rFonts w:ascii="Times New Roman" w:hAnsi="Times New Roman" w:cs="Times New Roman"/>
          <w:sz w:val="24"/>
          <w:szCs w:val="24"/>
        </w:rPr>
        <w:t xml:space="preserve">Tentu cara ini tidak efektif, </w:t>
      </w:r>
      <w:r w:rsidR="005620F6" w:rsidRPr="007F704E">
        <w:rPr>
          <w:rFonts w:ascii="Times New Roman" w:hAnsi="Times New Roman" w:cs="Times New Roman"/>
          <w:sz w:val="24"/>
          <w:szCs w:val="24"/>
        </w:rPr>
        <w:t xml:space="preserve">ditambah lagi dengan jumlah siswa yang mencapai 38 orang. </w:t>
      </w:r>
      <w:r w:rsidR="005620F6" w:rsidRPr="007F704E">
        <w:rPr>
          <w:rFonts w:ascii="Times New Roman" w:hAnsi="Times New Roman" w:cs="Times New Roman"/>
          <w:sz w:val="24"/>
          <w:szCs w:val="24"/>
          <w:lang w:val="fi-FI"/>
        </w:rPr>
        <w:t>Secara umum kesulitan belajar yang dialami siswa di kelas VII</w:t>
      </w:r>
      <w:r w:rsidR="002A46D4">
        <w:rPr>
          <w:rFonts w:ascii="Times New Roman" w:hAnsi="Times New Roman" w:cs="Times New Roman"/>
          <w:sz w:val="24"/>
          <w:szCs w:val="24"/>
        </w:rPr>
        <w:t xml:space="preserve"> </w:t>
      </w:r>
      <w:r w:rsidR="005620F6" w:rsidRPr="007F704E">
        <w:rPr>
          <w:rFonts w:ascii="Times New Roman" w:hAnsi="Times New Roman" w:cs="Times New Roman"/>
          <w:sz w:val="24"/>
          <w:szCs w:val="24"/>
          <w:lang w:val="fi-FI"/>
        </w:rPr>
        <w:t>G selama belajar  matematika disebabkan karena beberapa hal, yaitu</w:t>
      </w:r>
      <w:r w:rsidR="005620F6" w:rsidRPr="007F704E">
        <w:rPr>
          <w:rFonts w:ascii="Times New Roman" w:hAnsi="Times New Roman" w:cs="Times New Roman"/>
          <w:sz w:val="24"/>
          <w:szCs w:val="24"/>
        </w:rPr>
        <w:t xml:space="preserve"> 1) Aktivitas siswa dalam mengikuti pembelajaran masih kurang 2) </w:t>
      </w:r>
      <w:r w:rsidR="005620F6" w:rsidRPr="007F704E">
        <w:rPr>
          <w:rFonts w:ascii="Times New Roman" w:hAnsi="Times New Roman" w:cs="Times New Roman"/>
          <w:sz w:val="24"/>
          <w:szCs w:val="24"/>
          <w:lang w:val="fi-FI"/>
        </w:rPr>
        <w:t xml:space="preserve">Siswa enggan untuk bertanya dan mengemukakan  gagasan pada guru, walaupun masih ada materi pelajaran yang belum dipahami, </w:t>
      </w:r>
      <w:r w:rsidR="00694234">
        <w:rPr>
          <w:rFonts w:ascii="Times New Roman" w:hAnsi="Times New Roman" w:cs="Times New Roman"/>
          <w:sz w:val="24"/>
          <w:szCs w:val="24"/>
        </w:rPr>
        <w:t xml:space="preserve">dan </w:t>
      </w:r>
      <w:r w:rsidR="005620F6" w:rsidRPr="007F704E">
        <w:rPr>
          <w:rFonts w:ascii="Times New Roman" w:hAnsi="Times New Roman" w:cs="Times New Roman"/>
          <w:sz w:val="24"/>
          <w:szCs w:val="24"/>
        </w:rPr>
        <w:t>3</w:t>
      </w:r>
      <w:r w:rsidR="005620F6" w:rsidRPr="007F704E">
        <w:rPr>
          <w:rFonts w:ascii="Times New Roman" w:hAnsi="Times New Roman" w:cs="Times New Roman"/>
          <w:sz w:val="24"/>
          <w:szCs w:val="24"/>
          <w:lang w:val="fi-FI"/>
        </w:rPr>
        <w:t xml:space="preserve">) Kemandirian siswa dalam mengerjakan soal </w:t>
      </w:r>
      <w:r w:rsidR="005620F6" w:rsidRPr="007F704E">
        <w:rPr>
          <w:rFonts w:ascii="Times New Roman" w:hAnsi="Times New Roman" w:cs="Times New Roman"/>
          <w:sz w:val="24"/>
          <w:szCs w:val="24"/>
        </w:rPr>
        <w:t xml:space="preserve">dan memecahkan masalah </w:t>
      </w:r>
      <w:r w:rsidR="000112A3">
        <w:rPr>
          <w:rFonts w:ascii="Times New Roman" w:hAnsi="Times New Roman" w:cs="Times New Roman"/>
          <w:sz w:val="24"/>
          <w:szCs w:val="24"/>
          <w:lang w:val="fi-FI"/>
        </w:rPr>
        <w:t xml:space="preserve">masih kurang. </w:t>
      </w:r>
      <w:r w:rsidR="005620F6" w:rsidRPr="007F704E">
        <w:rPr>
          <w:rFonts w:ascii="Times New Roman" w:hAnsi="Times New Roman" w:cs="Times New Roman"/>
          <w:sz w:val="24"/>
          <w:szCs w:val="24"/>
          <w:lang w:val="fi-FI"/>
        </w:rPr>
        <w:t>Be</w:t>
      </w:r>
      <w:r w:rsidR="00694234">
        <w:rPr>
          <w:rFonts w:ascii="Times New Roman" w:hAnsi="Times New Roman" w:cs="Times New Roman"/>
          <w:sz w:val="24"/>
          <w:szCs w:val="24"/>
          <w:lang w:val="fi-FI"/>
        </w:rPr>
        <w:t>berapa alasan tersebut di</w:t>
      </w:r>
      <w:r w:rsidR="00694234">
        <w:rPr>
          <w:rFonts w:ascii="Times New Roman" w:hAnsi="Times New Roman" w:cs="Times New Roman"/>
          <w:sz w:val="24"/>
          <w:szCs w:val="24"/>
        </w:rPr>
        <w:t>duga</w:t>
      </w:r>
      <w:r w:rsidR="005620F6" w:rsidRPr="007F704E">
        <w:rPr>
          <w:rFonts w:ascii="Times New Roman" w:hAnsi="Times New Roman" w:cs="Times New Roman"/>
          <w:sz w:val="24"/>
          <w:szCs w:val="24"/>
          <w:lang w:val="fi-FI"/>
        </w:rPr>
        <w:t xml:space="preserve"> menjadi penyebab dari kesulitan belajar siswa, yang pada akhirnya berujung pada</w:t>
      </w:r>
      <w:r w:rsidR="0022255E">
        <w:rPr>
          <w:rFonts w:ascii="Times New Roman" w:hAnsi="Times New Roman" w:cs="Times New Roman"/>
          <w:sz w:val="24"/>
          <w:szCs w:val="24"/>
        </w:rPr>
        <w:t xml:space="preserve"> kemampuan pemecahan siswa yang kurang baik, </w:t>
      </w:r>
      <w:r w:rsidR="005620F6" w:rsidRPr="007F704E">
        <w:rPr>
          <w:rFonts w:ascii="Times New Roman" w:hAnsi="Times New Roman" w:cs="Times New Roman"/>
          <w:sz w:val="24"/>
          <w:szCs w:val="24"/>
          <w:lang w:val="fi-FI"/>
        </w:rPr>
        <w:t xml:space="preserve">khususnya pada mata pelajaran matematika. </w:t>
      </w:r>
    </w:p>
    <w:p w:rsidR="00477BE8" w:rsidRPr="002D6A72" w:rsidRDefault="007E5074" w:rsidP="00BD1437">
      <w:pPr>
        <w:spacing w:after="0" w:line="480" w:lineRule="auto"/>
        <w:ind w:left="426" w:firstLine="567"/>
        <w:jc w:val="both"/>
        <w:rPr>
          <w:rFonts w:ascii="Times New Roman" w:hAnsi="Times New Roman" w:cs="Times New Roman"/>
          <w:i/>
          <w:iCs/>
          <w:sz w:val="24"/>
          <w:szCs w:val="24"/>
        </w:rPr>
      </w:pPr>
      <w:r>
        <w:rPr>
          <w:rFonts w:ascii="Times New Roman" w:hAnsi="Times New Roman" w:cs="Times New Roman"/>
          <w:sz w:val="24"/>
          <w:szCs w:val="24"/>
        </w:rPr>
        <w:t>Aritmetika sosial merupakan s</w:t>
      </w:r>
      <w:r w:rsidR="000112A3">
        <w:rPr>
          <w:rFonts w:ascii="Times New Roman" w:hAnsi="Times New Roman" w:cs="Times New Roman"/>
          <w:sz w:val="24"/>
          <w:szCs w:val="24"/>
        </w:rPr>
        <w:t xml:space="preserve">alah satu materi </w:t>
      </w:r>
      <w:r w:rsidR="005620F6" w:rsidRPr="007F704E">
        <w:rPr>
          <w:rFonts w:ascii="Times New Roman" w:hAnsi="Times New Roman" w:cs="Times New Roman"/>
          <w:sz w:val="24"/>
          <w:szCs w:val="24"/>
        </w:rPr>
        <w:t>yang diajarkan di kelas VII semester du</w:t>
      </w:r>
      <w:r>
        <w:rPr>
          <w:rFonts w:ascii="Times New Roman" w:hAnsi="Times New Roman" w:cs="Times New Roman"/>
          <w:sz w:val="24"/>
          <w:szCs w:val="24"/>
        </w:rPr>
        <w:t xml:space="preserve">a. </w:t>
      </w:r>
      <w:r w:rsidR="005620F6" w:rsidRPr="007F704E">
        <w:rPr>
          <w:rFonts w:ascii="Times New Roman" w:hAnsi="Times New Roman" w:cs="Times New Roman"/>
          <w:sz w:val="24"/>
          <w:szCs w:val="24"/>
        </w:rPr>
        <w:t xml:space="preserve">Materi ini sangat erat kaitannya dengan kehidupan sehari-hari, terutama dengan masalah perniagaan atau jual beli. Bahkan siswapun </w:t>
      </w:r>
      <w:r w:rsidR="005620F6" w:rsidRPr="007F704E">
        <w:rPr>
          <w:rFonts w:ascii="Times New Roman" w:hAnsi="Times New Roman" w:cs="Times New Roman"/>
          <w:sz w:val="24"/>
          <w:szCs w:val="24"/>
        </w:rPr>
        <w:lastRenderedPageBreak/>
        <w:t>hampir setiap ha</w:t>
      </w:r>
      <w:r w:rsidR="00D378D4">
        <w:rPr>
          <w:rFonts w:ascii="Times New Roman" w:hAnsi="Times New Roman" w:cs="Times New Roman"/>
          <w:sz w:val="24"/>
          <w:szCs w:val="24"/>
        </w:rPr>
        <w:t>ri mengaplikasikan materi ini dalam</w:t>
      </w:r>
      <w:r w:rsidR="005620F6" w:rsidRPr="007F704E">
        <w:rPr>
          <w:rFonts w:ascii="Times New Roman" w:hAnsi="Times New Roman" w:cs="Times New Roman"/>
          <w:sz w:val="24"/>
          <w:szCs w:val="24"/>
        </w:rPr>
        <w:t xml:space="preserve"> kehidupan nyata, sehingga seharusnya tidak sulit bagi siswa dalam memahami materi ini</w:t>
      </w:r>
      <w:r>
        <w:rPr>
          <w:rFonts w:ascii="Times New Roman" w:hAnsi="Times New Roman" w:cs="Times New Roman"/>
          <w:sz w:val="24"/>
          <w:szCs w:val="24"/>
        </w:rPr>
        <w:t xml:space="preserve">. Namun, berdasarkan penuturan </w:t>
      </w:r>
      <w:r w:rsidR="005620F6" w:rsidRPr="007F704E">
        <w:rPr>
          <w:rFonts w:ascii="Times New Roman" w:hAnsi="Times New Roman" w:cs="Times New Roman"/>
          <w:sz w:val="24"/>
          <w:szCs w:val="24"/>
        </w:rPr>
        <w:t>guru yang bersangkutan, selama mengajar di kelas VII dari tahun ke tahu</w:t>
      </w:r>
      <w:r w:rsidR="000112A3">
        <w:rPr>
          <w:rFonts w:ascii="Times New Roman" w:hAnsi="Times New Roman" w:cs="Times New Roman"/>
          <w:sz w:val="24"/>
          <w:szCs w:val="24"/>
        </w:rPr>
        <w:t>n siswa masih sering mengalami kesulitan</w:t>
      </w:r>
      <w:r w:rsidR="005620F6" w:rsidRPr="007F704E">
        <w:rPr>
          <w:rFonts w:ascii="Times New Roman" w:hAnsi="Times New Roman" w:cs="Times New Roman"/>
          <w:sz w:val="24"/>
          <w:szCs w:val="24"/>
        </w:rPr>
        <w:t xml:space="preserve"> ke</w:t>
      </w:r>
      <w:r>
        <w:rPr>
          <w:rFonts w:ascii="Times New Roman" w:hAnsi="Times New Roman" w:cs="Times New Roman"/>
          <w:sz w:val="24"/>
          <w:szCs w:val="24"/>
        </w:rPr>
        <w:t xml:space="preserve">tika dihadapkan </w:t>
      </w:r>
      <w:r w:rsidR="005620F6" w:rsidRPr="007F704E">
        <w:rPr>
          <w:rFonts w:ascii="Times New Roman" w:hAnsi="Times New Roman" w:cs="Times New Roman"/>
          <w:sz w:val="24"/>
          <w:szCs w:val="24"/>
        </w:rPr>
        <w:t>pada masalah yang berkaitan dengan materi ini. Berikut akan disajikan nilai rata-rata hasil ulangan hari</w:t>
      </w:r>
      <w:r w:rsidR="0022255E">
        <w:rPr>
          <w:rFonts w:ascii="Times New Roman" w:hAnsi="Times New Roman" w:cs="Times New Roman"/>
          <w:sz w:val="24"/>
          <w:szCs w:val="24"/>
        </w:rPr>
        <w:t xml:space="preserve">an semester satu siswa kelas VII SMPN 15 Mataram tahun pelajaran 2013/2014 </w:t>
      </w:r>
      <w:r w:rsidR="005620F6" w:rsidRPr="007F704E">
        <w:rPr>
          <w:rFonts w:ascii="Times New Roman" w:hAnsi="Times New Roman" w:cs="Times New Roman"/>
          <w:sz w:val="24"/>
          <w:szCs w:val="24"/>
        </w:rPr>
        <w:t xml:space="preserve"> </w:t>
      </w:r>
    </w:p>
    <w:p w:rsidR="0022255E" w:rsidRDefault="0026318B" w:rsidP="006A7AE6">
      <w:pPr>
        <w:spacing w:after="0" w:line="240" w:lineRule="auto"/>
        <w:ind w:left="1560" w:hanging="1134"/>
        <w:jc w:val="both"/>
        <w:rPr>
          <w:rFonts w:ascii="Times New Roman" w:hAnsi="Times New Roman" w:cs="Times New Roman"/>
          <w:b/>
        </w:rPr>
      </w:pPr>
      <w:r>
        <w:rPr>
          <w:rFonts w:ascii="Times New Roman" w:hAnsi="Times New Roman" w:cs="Times New Roman"/>
          <w:b/>
        </w:rPr>
        <w:t xml:space="preserve">Tabel </w:t>
      </w:r>
      <w:r w:rsidR="005620F6" w:rsidRPr="007F704E">
        <w:rPr>
          <w:rFonts w:ascii="Times New Roman" w:hAnsi="Times New Roman" w:cs="Times New Roman"/>
          <w:b/>
        </w:rPr>
        <w:t>1</w:t>
      </w:r>
      <w:r>
        <w:rPr>
          <w:rFonts w:ascii="Times New Roman" w:hAnsi="Times New Roman" w:cs="Times New Roman"/>
          <w:b/>
        </w:rPr>
        <w:t>.2</w:t>
      </w:r>
      <w:r w:rsidR="005620F6" w:rsidRPr="007F704E">
        <w:rPr>
          <w:rFonts w:ascii="Times New Roman" w:hAnsi="Times New Roman" w:cs="Times New Roman"/>
          <w:b/>
        </w:rPr>
        <w:t xml:space="preserve">: </w:t>
      </w:r>
      <w:r w:rsidR="006A7AE6">
        <w:rPr>
          <w:rFonts w:ascii="Times New Roman" w:hAnsi="Times New Roman" w:cs="Times New Roman"/>
          <w:b/>
        </w:rPr>
        <w:t xml:space="preserve">Hasil </w:t>
      </w:r>
      <w:r w:rsidR="004E54AF" w:rsidRPr="007F704E">
        <w:rPr>
          <w:rFonts w:ascii="Times New Roman" w:hAnsi="Times New Roman" w:cs="Times New Roman"/>
          <w:b/>
        </w:rPr>
        <w:t xml:space="preserve">ulangan harian </w:t>
      </w:r>
      <w:r w:rsidR="0022255E">
        <w:rPr>
          <w:rFonts w:ascii="Times New Roman" w:hAnsi="Times New Roman" w:cs="Times New Roman"/>
          <w:b/>
        </w:rPr>
        <w:t xml:space="preserve">siswa kelas VII </w:t>
      </w:r>
      <w:r w:rsidR="006A7AE6">
        <w:rPr>
          <w:rFonts w:ascii="Times New Roman" w:hAnsi="Times New Roman" w:cs="Times New Roman"/>
          <w:b/>
        </w:rPr>
        <w:t xml:space="preserve">SMPN 15 Mataram </w:t>
      </w:r>
      <w:r w:rsidR="0022255E">
        <w:rPr>
          <w:rFonts w:ascii="Times New Roman" w:hAnsi="Times New Roman" w:cs="Times New Roman"/>
          <w:b/>
        </w:rPr>
        <w:t xml:space="preserve">tahun pelajaran 2013/2014 </w:t>
      </w:r>
    </w:p>
    <w:tbl>
      <w:tblPr>
        <w:tblStyle w:val="TableGrid"/>
        <w:tblW w:w="0" w:type="auto"/>
        <w:tblInd w:w="534" w:type="dxa"/>
        <w:tblLook w:val="04A0"/>
      </w:tblPr>
      <w:tblGrid>
        <w:gridCol w:w="567"/>
        <w:gridCol w:w="3685"/>
        <w:gridCol w:w="3260"/>
      </w:tblGrid>
      <w:tr w:rsidR="0022255E" w:rsidTr="006A7AE6">
        <w:tc>
          <w:tcPr>
            <w:tcW w:w="567" w:type="dxa"/>
          </w:tcPr>
          <w:p w:rsidR="0022255E" w:rsidRDefault="0022255E" w:rsidP="006A7AE6">
            <w:pPr>
              <w:jc w:val="center"/>
              <w:rPr>
                <w:rFonts w:ascii="Times New Roman" w:hAnsi="Times New Roman" w:cs="Times New Roman"/>
                <w:b/>
              </w:rPr>
            </w:pPr>
            <w:r>
              <w:rPr>
                <w:rFonts w:ascii="Times New Roman" w:hAnsi="Times New Roman" w:cs="Times New Roman"/>
                <w:b/>
              </w:rPr>
              <w:t>No</w:t>
            </w:r>
          </w:p>
        </w:tc>
        <w:tc>
          <w:tcPr>
            <w:tcW w:w="3685" w:type="dxa"/>
          </w:tcPr>
          <w:p w:rsidR="0022255E" w:rsidRDefault="0022255E" w:rsidP="006A7AE6">
            <w:pPr>
              <w:jc w:val="center"/>
              <w:rPr>
                <w:rFonts w:ascii="Times New Roman" w:hAnsi="Times New Roman" w:cs="Times New Roman"/>
                <w:b/>
              </w:rPr>
            </w:pPr>
            <w:r>
              <w:rPr>
                <w:rFonts w:ascii="Times New Roman" w:hAnsi="Times New Roman" w:cs="Times New Roman"/>
                <w:b/>
              </w:rPr>
              <w:t>Materi</w:t>
            </w:r>
          </w:p>
        </w:tc>
        <w:tc>
          <w:tcPr>
            <w:tcW w:w="3260" w:type="dxa"/>
          </w:tcPr>
          <w:p w:rsidR="0022255E" w:rsidRDefault="0022255E" w:rsidP="006A7AE6">
            <w:pPr>
              <w:jc w:val="center"/>
              <w:rPr>
                <w:rFonts w:ascii="Times New Roman" w:hAnsi="Times New Roman" w:cs="Times New Roman"/>
                <w:b/>
              </w:rPr>
            </w:pPr>
            <w:r>
              <w:rPr>
                <w:rFonts w:ascii="Times New Roman" w:hAnsi="Times New Roman" w:cs="Times New Roman"/>
                <w:b/>
              </w:rPr>
              <w:t>Rata-rata</w:t>
            </w:r>
          </w:p>
        </w:tc>
      </w:tr>
      <w:tr w:rsidR="0022255E" w:rsidTr="006A7AE6">
        <w:tc>
          <w:tcPr>
            <w:tcW w:w="567" w:type="dxa"/>
          </w:tcPr>
          <w:p w:rsidR="0022255E" w:rsidRPr="0022255E" w:rsidRDefault="0022255E" w:rsidP="0022255E">
            <w:pPr>
              <w:jc w:val="center"/>
              <w:rPr>
                <w:rFonts w:ascii="Times New Roman" w:hAnsi="Times New Roman" w:cs="Times New Roman"/>
              </w:rPr>
            </w:pPr>
            <w:r w:rsidRPr="0022255E">
              <w:rPr>
                <w:rFonts w:ascii="Times New Roman" w:hAnsi="Times New Roman" w:cs="Times New Roman"/>
              </w:rPr>
              <w:t>1</w:t>
            </w:r>
          </w:p>
        </w:tc>
        <w:tc>
          <w:tcPr>
            <w:tcW w:w="3685" w:type="dxa"/>
            <w:vAlign w:val="bottom"/>
          </w:tcPr>
          <w:p w:rsidR="0022255E" w:rsidRPr="0022255E" w:rsidRDefault="0022255E" w:rsidP="0022255E">
            <w:pPr>
              <w:rPr>
                <w:rFonts w:ascii="Times New Roman" w:hAnsi="Times New Roman" w:cs="Times New Roman"/>
                <w:color w:val="000000"/>
                <w:sz w:val="24"/>
                <w:szCs w:val="24"/>
              </w:rPr>
            </w:pPr>
            <w:r w:rsidRPr="0022255E">
              <w:rPr>
                <w:rFonts w:ascii="Times New Roman" w:hAnsi="Times New Roman" w:cs="Times New Roman"/>
                <w:color w:val="000000"/>
              </w:rPr>
              <w:t>Perbandingan dan Aritmetika Sosial</w:t>
            </w:r>
          </w:p>
        </w:tc>
        <w:tc>
          <w:tcPr>
            <w:tcW w:w="3260" w:type="dxa"/>
            <w:vAlign w:val="bottom"/>
          </w:tcPr>
          <w:p w:rsidR="0022255E" w:rsidRPr="0022255E" w:rsidRDefault="00206437">
            <w:pPr>
              <w:jc w:val="center"/>
              <w:rPr>
                <w:rFonts w:ascii="Times New Roman" w:hAnsi="Times New Roman" w:cs="Times New Roman"/>
                <w:color w:val="000000"/>
                <w:sz w:val="24"/>
                <w:szCs w:val="24"/>
              </w:rPr>
            </w:pPr>
            <w:r>
              <w:rPr>
                <w:rFonts w:ascii="Times New Roman" w:hAnsi="Times New Roman" w:cs="Times New Roman"/>
                <w:color w:val="000000"/>
              </w:rPr>
              <w:t>50</w:t>
            </w:r>
            <w:r w:rsidR="0022255E" w:rsidRPr="0022255E">
              <w:rPr>
                <w:rFonts w:ascii="Times New Roman" w:hAnsi="Times New Roman" w:cs="Times New Roman"/>
                <w:color w:val="000000"/>
              </w:rPr>
              <w:t>,</w:t>
            </w:r>
            <w:r>
              <w:rPr>
                <w:rFonts w:ascii="Times New Roman" w:hAnsi="Times New Roman" w:cs="Times New Roman"/>
                <w:color w:val="000000"/>
              </w:rPr>
              <w:t>83</w:t>
            </w:r>
          </w:p>
        </w:tc>
      </w:tr>
      <w:tr w:rsidR="0022255E" w:rsidTr="006A7AE6">
        <w:tc>
          <w:tcPr>
            <w:tcW w:w="567" w:type="dxa"/>
          </w:tcPr>
          <w:p w:rsidR="0022255E" w:rsidRPr="0022255E" w:rsidRDefault="0022255E" w:rsidP="0022255E">
            <w:pPr>
              <w:jc w:val="center"/>
              <w:rPr>
                <w:rFonts w:ascii="Times New Roman" w:hAnsi="Times New Roman" w:cs="Times New Roman"/>
              </w:rPr>
            </w:pPr>
            <w:r w:rsidRPr="0022255E">
              <w:rPr>
                <w:rFonts w:ascii="Times New Roman" w:hAnsi="Times New Roman" w:cs="Times New Roman"/>
              </w:rPr>
              <w:t>2</w:t>
            </w:r>
          </w:p>
        </w:tc>
        <w:tc>
          <w:tcPr>
            <w:tcW w:w="3685" w:type="dxa"/>
            <w:vAlign w:val="bottom"/>
          </w:tcPr>
          <w:p w:rsidR="0022255E" w:rsidRPr="0022255E" w:rsidRDefault="0022255E" w:rsidP="0022255E">
            <w:pPr>
              <w:rPr>
                <w:rFonts w:ascii="Times New Roman" w:hAnsi="Times New Roman" w:cs="Times New Roman"/>
                <w:color w:val="000000"/>
                <w:sz w:val="24"/>
                <w:szCs w:val="24"/>
              </w:rPr>
            </w:pPr>
            <w:r w:rsidRPr="0022255E">
              <w:rPr>
                <w:rFonts w:ascii="Times New Roman" w:hAnsi="Times New Roman" w:cs="Times New Roman"/>
                <w:color w:val="000000"/>
              </w:rPr>
              <w:t>Himpunan</w:t>
            </w:r>
          </w:p>
        </w:tc>
        <w:tc>
          <w:tcPr>
            <w:tcW w:w="3260" w:type="dxa"/>
            <w:vAlign w:val="bottom"/>
          </w:tcPr>
          <w:p w:rsidR="0022255E" w:rsidRPr="0022255E" w:rsidRDefault="00206437">
            <w:pPr>
              <w:jc w:val="center"/>
              <w:rPr>
                <w:rFonts w:ascii="Times New Roman" w:hAnsi="Times New Roman" w:cs="Times New Roman"/>
                <w:color w:val="000000"/>
                <w:sz w:val="24"/>
                <w:szCs w:val="24"/>
              </w:rPr>
            </w:pPr>
            <w:r>
              <w:rPr>
                <w:rFonts w:ascii="Times New Roman" w:hAnsi="Times New Roman" w:cs="Times New Roman"/>
                <w:color w:val="000000"/>
              </w:rPr>
              <w:t>50,89</w:t>
            </w:r>
          </w:p>
        </w:tc>
      </w:tr>
      <w:tr w:rsidR="0022255E" w:rsidTr="006A7AE6">
        <w:tc>
          <w:tcPr>
            <w:tcW w:w="567" w:type="dxa"/>
          </w:tcPr>
          <w:p w:rsidR="0022255E" w:rsidRPr="0022255E" w:rsidRDefault="0022255E" w:rsidP="0022255E">
            <w:pPr>
              <w:jc w:val="center"/>
              <w:rPr>
                <w:rFonts w:ascii="Times New Roman" w:hAnsi="Times New Roman" w:cs="Times New Roman"/>
              </w:rPr>
            </w:pPr>
            <w:r w:rsidRPr="0022255E">
              <w:rPr>
                <w:rFonts w:ascii="Times New Roman" w:hAnsi="Times New Roman" w:cs="Times New Roman"/>
              </w:rPr>
              <w:t>3</w:t>
            </w:r>
          </w:p>
        </w:tc>
        <w:tc>
          <w:tcPr>
            <w:tcW w:w="3685" w:type="dxa"/>
            <w:vAlign w:val="bottom"/>
          </w:tcPr>
          <w:p w:rsidR="0022255E" w:rsidRPr="0022255E" w:rsidRDefault="0022255E" w:rsidP="0022255E">
            <w:pPr>
              <w:rPr>
                <w:rFonts w:ascii="Times New Roman" w:hAnsi="Times New Roman" w:cs="Times New Roman"/>
                <w:color w:val="000000"/>
                <w:sz w:val="24"/>
                <w:szCs w:val="24"/>
              </w:rPr>
            </w:pPr>
            <w:r w:rsidRPr="0022255E">
              <w:rPr>
                <w:rFonts w:ascii="Times New Roman" w:hAnsi="Times New Roman" w:cs="Times New Roman"/>
                <w:color w:val="000000"/>
              </w:rPr>
              <w:t>Garis dan Sudut</w:t>
            </w:r>
          </w:p>
        </w:tc>
        <w:tc>
          <w:tcPr>
            <w:tcW w:w="3260" w:type="dxa"/>
            <w:vAlign w:val="bottom"/>
          </w:tcPr>
          <w:p w:rsidR="0022255E" w:rsidRPr="0022255E" w:rsidRDefault="0022255E">
            <w:pPr>
              <w:jc w:val="center"/>
              <w:rPr>
                <w:rFonts w:ascii="Times New Roman" w:hAnsi="Times New Roman" w:cs="Times New Roman"/>
                <w:color w:val="000000"/>
                <w:sz w:val="24"/>
                <w:szCs w:val="24"/>
              </w:rPr>
            </w:pPr>
            <w:r w:rsidRPr="0022255E">
              <w:rPr>
                <w:rFonts w:ascii="Times New Roman" w:hAnsi="Times New Roman" w:cs="Times New Roman"/>
                <w:color w:val="000000"/>
              </w:rPr>
              <w:t>64,95</w:t>
            </w:r>
          </w:p>
        </w:tc>
      </w:tr>
      <w:tr w:rsidR="0022255E" w:rsidTr="006A7AE6">
        <w:tc>
          <w:tcPr>
            <w:tcW w:w="567" w:type="dxa"/>
          </w:tcPr>
          <w:p w:rsidR="0022255E" w:rsidRPr="0022255E" w:rsidRDefault="0022255E" w:rsidP="0022255E">
            <w:pPr>
              <w:jc w:val="center"/>
              <w:rPr>
                <w:rFonts w:ascii="Times New Roman" w:hAnsi="Times New Roman" w:cs="Times New Roman"/>
              </w:rPr>
            </w:pPr>
            <w:r w:rsidRPr="0022255E">
              <w:rPr>
                <w:rFonts w:ascii="Times New Roman" w:hAnsi="Times New Roman" w:cs="Times New Roman"/>
              </w:rPr>
              <w:t>4</w:t>
            </w:r>
          </w:p>
        </w:tc>
        <w:tc>
          <w:tcPr>
            <w:tcW w:w="3685" w:type="dxa"/>
            <w:vAlign w:val="bottom"/>
          </w:tcPr>
          <w:p w:rsidR="0022255E" w:rsidRPr="0022255E" w:rsidRDefault="0022255E" w:rsidP="0022255E">
            <w:pPr>
              <w:rPr>
                <w:rFonts w:ascii="Times New Roman" w:hAnsi="Times New Roman" w:cs="Times New Roman"/>
                <w:color w:val="000000"/>
                <w:sz w:val="24"/>
                <w:szCs w:val="24"/>
              </w:rPr>
            </w:pPr>
            <w:r w:rsidRPr="0022255E">
              <w:rPr>
                <w:rFonts w:ascii="Times New Roman" w:hAnsi="Times New Roman" w:cs="Times New Roman"/>
                <w:color w:val="000000"/>
              </w:rPr>
              <w:t>Segitiga dan Segiempat</w:t>
            </w:r>
          </w:p>
        </w:tc>
        <w:tc>
          <w:tcPr>
            <w:tcW w:w="3260" w:type="dxa"/>
            <w:vAlign w:val="bottom"/>
          </w:tcPr>
          <w:p w:rsidR="0022255E" w:rsidRPr="0022255E" w:rsidRDefault="0022255E">
            <w:pPr>
              <w:jc w:val="center"/>
              <w:rPr>
                <w:rFonts w:ascii="Times New Roman" w:hAnsi="Times New Roman" w:cs="Times New Roman"/>
                <w:color w:val="000000"/>
                <w:sz w:val="24"/>
                <w:szCs w:val="24"/>
              </w:rPr>
            </w:pPr>
            <w:r w:rsidRPr="0022255E">
              <w:rPr>
                <w:rFonts w:ascii="Times New Roman" w:hAnsi="Times New Roman" w:cs="Times New Roman"/>
                <w:color w:val="000000"/>
              </w:rPr>
              <w:t>65,93</w:t>
            </w:r>
          </w:p>
        </w:tc>
      </w:tr>
    </w:tbl>
    <w:p w:rsidR="005620F6" w:rsidRPr="007F704E" w:rsidRDefault="005620F6" w:rsidP="006A7AE6">
      <w:pPr>
        <w:spacing w:line="240" w:lineRule="auto"/>
        <w:ind w:firstLine="426"/>
        <w:rPr>
          <w:rFonts w:ascii="Times New Roman" w:hAnsi="Times New Roman" w:cs="Times New Roman"/>
          <w:i/>
          <w:sz w:val="24"/>
          <w:szCs w:val="24"/>
        </w:rPr>
      </w:pPr>
      <w:r w:rsidRPr="007F704E">
        <w:rPr>
          <w:rFonts w:ascii="Times New Roman" w:hAnsi="Times New Roman" w:cs="Times New Roman"/>
          <w:i/>
          <w:sz w:val="24"/>
          <w:szCs w:val="24"/>
        </w:rPr>
        <w:t>Sumbe</w:t>
      </w:r>
      <w:r w:rsidR="007F704E">
        <w:rPr>
          <w:rFonts w:ascii="Times New Roman" w:hAnsi="Times New Roman" w:cs="Times New Roman"/>
          <w:i/>
          <w:sz w:val="24"/>
          <w:szCs w:val="24"/>
        </w:rPr>
        <w:t>r : Daftar nilai guru matematika VII</w:t>
      </w:r>
    </w:p>
    <w:p w:rsidR="002D6A72" w:rsidRDefault="000112A3" w:rsidP="002D6A72">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Untuk mengatasi masalah tersebut, guru hendaknya </w:t>
      </w:r>
      <w:r w:rsidR="007F704E">
        <w:rPr>
          <w:rFonts w:ascii="Times New Roman" w:hAnsi="Times New Roman" w:cs="Times New Roman"/>
          <w:sz w:val="24"/>
          <w:szCs w:val="24"/>
        </w:rPr>
        <w:t xml:space="preserve">menerapkan suatu model pembelajaran yang dapat </w:t>
      </w:r>
      <w:r w:rsidR="007F704E" w:rsidRPr="00CB17F5">
        <w:rPr>
          <w:rFonts w:ascii="Times New Roman" w:hAnsi="Times New Roman" w:cs="Times New Roman"/>
          <w:sz w:val="24"/>
          <w:szCs w:val="24"/>
        </w:rPr>
        <w:t>memberikan kesempatan kepada sisw</w:t>
      </w:r>
      <w:r w:rsidR="007F704E">
        <w:rPr>
          <w:rFonts w:ascii="Times New Roman" w:hAnsi="Times New Roman" w:cs="Times New Roman"/>
          <w:sz w:val="24"/>
          <w:szCs w:val="24"/>
        </w:rPr>
        <w:t>a untuk belajar secara mandiri,</w:t>
      </w:r>
      <w:r w:rsidR="0008688E">
        <w:rPr>
          <w:rFonts w:ascii="Times New Roman" w:hAnsi="Times New Roman" w:cs="Times New Roman"/>
          <w:sz w:val="24"/>
          <w:szCs w:val="24"/>
        </w:rPr>
        <w:t xml:space="preserve"> agar siswa terlibat aktif dalam pembelajaran.</w:t>
      </w:r>
      <w:r w:rsidR="007F704E">
        <w:rPr>
          <w:rFonts w:ascii="Times New Roman" w:hAnsi="Times New Roman" w:cs="Times New Roman"/>
          <w:sz w:val="24"/>
          <w:szCs w:val="24"/>
        </w:rPr>
        <w:t xml:space="preserve"> </w:t>
      </w:r>
      <w:r w:rsidR="0008688E">
        <w:rPr>
          <w:rFonts w:ascii="Times New Roman" w:hAnsi="Times New Roman" w:cs="Times New Roman"/>
          <w:sz w:val="24"/>
          <w:szCs w:val="24"/>
        </w:rPr>
        <w:t>S</w:t>
      </w:r>
      <w:r w:rsidR="00140D4E">
        <w:rPr>
          <w:rFonts w:ascii="Times New Roman" w:hAnsi="Times New Roman" w:cs="Times New Roman"/>
          <w:sz w:val="24"/>
          <w:szCs w:val="24"/>
        </w:rPr>
        <w:t xml:space="preserve">ehingga </w:t>
      </w:r>
      <w:r w:rsidR="0008688E">
        <w:rPr>
          <w:rFonts w:ascii="Times New Roman" w:hAnsi="Times New Roman" w:cs="Times New Roman"/>
          <w:sz w:val="24"/>
          <w:szCs w:val="24"/>
        </w:rPr>
        <w:t xml:space="preserve">dapat </w:t>
      </w:r>
      <w:r w:rsidR="00140D4E">
        <w:rPr>
          <w:rFonts w:ascii="Times New Roman" w:hAnsi="Times New Roman" w:cs="Times New Roman"/>
          <w:sz w:val="24"/>
          <w:szCs w:val="24"/>
        </w:rPr>
        <w:t xml:space="preserve">memberikan pengalaman belajar yang baik bagi siswa. </w:t>
      </w:r>
      <w:r w:rsidR="007F704E" w:rsidRPr="00CB17F5">
        <w:rPr>
          <w:rFonts w:ascii="Times New Roman" w:hAnsi="Times New Roman" w:cs="Times New Roman"/>
          <w:sz w:val="24"/>
          <w:szCs w:val="24"/>
        </w:rPr>
        <w:t xml:space="preserve">Salah satu cara yang dapat digunakan oleh guru adalah dengan </w:t>
      </w:r>
      <w:r w:rsidR="007D2E54">
        <w:rPr>
          <w:rFonts w:ascii="Times New Roman" w:hAnsi="Times New Roman" w:cs="Times New Roman"/>
          <w:sz w:val="24"/>
          <w:szCs w:val="24"/>
        </w:rPr>
        <w:t>menerapkan</w:t>
      </w:r>
      <w:r w:rsidR="007F704E" w:rsidRPr="00CB17F5">
        <w:rPr>
          <w:rFonts w:ascii="Times New Roman" w:hAnsi="Times New Roman" w:cs="Times New Roman"/>
          <w:sz w:val="24"/>
          <w:szCs w:val="24"/>
        </w:rPr>
        <w:t xml:space="preserve"> model pembelajaran berdasarkan masalah (</w:t>
      </w:r>
      <w:r w:rsidR="007F704E" w:rsidRPr="00CB17F5">
        <w:rPr>
          <w:rFonts w:ascii="Times New Roman" w:hAnsi="Times New Roman" w:cs="Times New Roman"/>
          <w:i/>
          <w:sz w:val="24"/>
          <w:szCs w:val="24"/>
        </w:rPr>
        <w:t>problem based learning</w:t>
      </w:r>
      <w:r w:rsidR="007D2E54">
        <w:rPr>
          <w:rFonts w:ascii="Times New Roman" w:hAnsi="Times New Roman" w:cs="Times New Roman"/>
          <w:sz w:val="24"/>
          <w:szCs w:val="24"/>
        </w:rPr>
        <w:t>).</w:t>
      </w:r>
    </w:p>
    <w:p w:rsidR="002D6A72" w:rsidRDefault="00CD5F4E" w:rsidP="002D6A72">
      <w:pPr>
        <w:spacing w:after="0" w:line="480" w:lineRule="auto"/>
        <w:ind w:left="426" w:firstLine="567"/>
        <w:jc w:val="both"/>
        <w:rPr>
          <w:rFonts w:ascii="Times New Roman" w:hAnsi="Times New Roman" w:cs="Times New Roman"/>
          <w:sz w:val="24"/>
          <w:szCs w:val="24"/>
        </w:rPr>
      </w:pPr>
      <w:r>
        <w:rPr>
          <w:rFonts w:ascii="Times New Roman" w:hAnsi="Times New Roman" w:cs="Times New Roman"/>
          <w:iCs/>
          <w:sz w:val="24"/>
          <w:szCs w:val="24"/>
        </w:rPr>
        <w:t>Model</w:t>
      </w:r>
      <w:r w:rsidR="00F507C6">
        <w:rPr>
          <w:rFonts w:ascii="Times New Roman" w:hAnsi="Times New Roman" w:cs="Times New Roman"/>
          <w:iCs/>
          <w:sz w:val="24"/>
          <w:szCs w:val="24"/>
        </w:rPr>
        <w:t xml:space="preserve"> </w:t>
      </w:r>
      <w:r w:rsidRPr="00CD5F4E">
        <w:rPr>
          <w:rFonts w:ascii="Times New Roman" w:hAnsi="Times New Roman" w:cs="Times New Roman"/>
          <w:i/>
          <w:sz w:val="24"/>
          <w:szCs w:val="24"/>
        </w:rPr>
        <w:t>problem based learning</w:t>
      </w:r>
      <w:r>
        <w:rPr>
          <w:rFonts w:ascii="Times New Roman" w:hAnsi="Times New Roman" w:cs="Times New Roman"/>
          <w:sz w:val="24"/>
          <w:szCs w:val="24"/>
        </w:rPr>
        <w:t xml:space="preserve"> atau model pembelajaran </w:t>
      </w:r>
      <w:r w:rsidR="007F704E" w:rsidRPr="00CB17F5">
        <w:rPr>
          <w:rFonts w:ascii="Times New Roman" w:hAnsi="Times New Roman" w:cs="Times New Roman"/>
          <w:sz w:val="24"/>
          <w:szCs w:val="24"/>
          <w:lang w:val="fi-FI"/>
        </w:rPr>
        <w:t>berdasarkan masalah merupakan pembelajaran</w:t>
      </w:r>
      <w:r w:rsidR="002D6A72">
        <w:rPr>
          <w:rFonts w:ascii="Times New Roman" w:hAnsi="Times New Roman" w:cs="Times New Roman"/>
          <w:sz w:val="24"/>
          <w:szCs w:val="24"/>
        </w:rPr>
        <w:t xml:space="preserve"> </w:t>
      </w:r>
      <w:r w:rsidR="007F704E" w:rsidRPr="00CB17F5">
        <w:rPr>
          <w:rFonts w:ascii="Times New Roman" w:hAnsi="Times New Roman" w:cs="Times New Roman"/>
          <w:sz w:val="24"/>
          <w:szCs w:val="24"/>
          <w:lang w:val="fi-FI"/>
        </w:rPr>
        <w:t>yang dicirikan dengan penggunaan masalah yang autentik</w:t>
      </w:r>
      <w:r w:rsidR="0054636F">
        <w:rPr>
          <w:rFonts w:ascii="Times New Roman" w:hAnsi="Times New Roman" w:cs="Times New Roman"/>
          <w:sz w:val="24"/>
          <w:szCs w:val="24"/>
        </w:rPr>
        <w:t>.</w:t>
      </w:r>
      <w:r w:rsidR="0054636F">
        <w:rPr>
          <w:rFonts w:ascii="Times New Roman" w:hAnsi="Times New Roman" w:cs="Times New Roman"/>
          <w:sz w:val="24"/>
          <w:szCs w:val="24"/>
          <w:lang w:val="fi-FI"/>
        </w:rPr>
        <w:t xml:space="preserve"> </w:t>
      </w:r>
      <w:r w:rsidR="0054636F">
        <w:rPr>
          <w:rFonts w:ascii="Times New Roman" w:hAnsi="Times New Roman" w:cs="Times New Roman"/>
          <w:sz w:val="24"/>
          <w:szCs w:val="24"/>
        </w:rPr>
        <w:t>D</w:t>
      </w:r>
      <w:r w:rsidR="007F704E" w:rsidRPr="00CB17F5">
        <w:rPr>
          <w:rFonts w:ascii="Times New Roman" w:hAnsi="Times New Roman" w:cs="Times New Roman"/>
          <w:sz w:val="24"/>
          <w:szCs w:val="24"/>
          <w:lang w:val="fi-FI"/>
        </w:rPr>
        <w:t>alam</w:t>
      </w:r>
      <w:r w:rsidR="002D6A72">
        <w:rPr>
          <w:rFonts w:ascii="Times New Roman" w:hAnsi="Times New Roman" w:cs="Times New Roman"/>
          <w:sz w:val="24"/>
          <w:szCs w:val="24"/>
        </w:rPr>
        <w:t xml:space="preserve"> </w:t>
      </w:r>
      <w:r w:rsidR="007F704E" w:rsidRPr="00CB17F5">
        <w:rPr>
          <w:rFonts w:ascii="Times New Roman" w:hAnsi="Times New Roman" w:cs="Times New Roman"/>
          <w:sz w:val="24"/>
          <w:szCs w:val="24"/>
          <w:lang w:val="fi-FI"/>
        </w:rPr>
        <w:t>pembelajaran ini siswa dilibatkan untuk melakukan penyelidikan, sehingga</w:t>
      </w:r>
      <w:r w:rsidR="002A46D4">
        <w:rPr>
          <w:rFonts w:ascii="Times New Roman" w:hAnsi="Times New Roman" w:cs="Times New Roman"/>
          <w:sz w:val="24"/>
          <w:szCs w:val="24"/>
        </w:rPr>
        <w:t xml:space="preserve"> </w:t>
      </w:r>
      <w:r w:rsidR="007F704E" w:rsidRPr="00CB17F5">
        <w:rPr>
          <w:rFonts w:ascii="Times New Roman" w:hAnsi="Times New Roman" w:cs="Times New Roman"/>
          <w:sz w:val="24"/>
          <w:szCs w:val="24"/>
          <w:lang w:val="fi-FI"/>
        </w:rPr>
        <w:t>siswa mampu menemukan sendiri penyelesaian dari masalah yang</w:t>
      </w:r>
      <w:r w:rsidR="00E8157B">
        <w:rPr>
          <w:rFonts w:ascii="Times New Roman" w:hAnsi="Times New Roman" w:cs="Times New Roman"/>
          <w:sz w:val="24"/>
          <w:szCs w:val="24"/>
        </w:rPr>
        <w:t xml:space="preserve"> </w:t>
      </w:r>
      <w:r w:rsidR="007F704E" w:rsidRPr="00CB17F5">
        <w:rPr>
          <w:rFonts w:ascii="Times New Roman" w:hAnsi="Times New Roman" w:cs="Times New Roman"/>
          <w:sz w:val="24"/>
          <w:szCs w:val="24"/>
          <w:lang w:val="fi-FI"/>
        </w:rPr>
        <w:t>diberikan</w:t>
      </w:r>
      <w:r w:rsidR="007F704E" w:rsidRPr="00CB17F5">
        <w:rPr>
          <w:rFonts w:ascii="Times New Roman" w:hAnsi="Times New Roman" w:cs="Times New Roman"/>
          <w:sz w:val="24"/>
          <w:szCs w:val="24"/>
        </w:rPr>
        <w:t xml:space="preserve">. </w:t>
      </w:r>
      <w:r w:rsidR="0054636F">
        <w:rPr>
          <w:rFonts w:ascii="Times New Roman" w:hAnsi="Times New Roman" w:cs="Times New Roman"/>
          <w:sz w:val="24"/>
          <w:szCs w:val="24"/>
        </w:rPr>
        <w:t>D</w:t>
      </w:r>
      <w:r w:rsidR="007F704E" w:rsidRPr="00CB17F5">
        <w:rPr>
          <w:rFonts w:ascii="Times New Roman" w:hAnsi="Times New Roman" w:cs="Times New Roman"/>
          <w:sz w:val="24"/>
          <w:szCs w:val="24"/>
        </w:rPr>
        <w:t>engan peng</w:t>
      </w:r>
      <w:r w:rsidR="0054636F">
        <w:rPr>
          <w:rFonts w:ascii="Times New Roman" w:hAnsi="Times New Roman" w:cs="Times New Roman"/>
          <w:sz w:val="24"/>
          <w:szCs w:val="24"/>
        </w:rPr>
        <w:t xml:space="preserve">gunaan masalah dunia nyata, dapat </w:t>
      </w:r>
      <w:r w:rsidR="007F704E" w:rsidRPr="00CB17F5">
        <w:rPr>
          <w:rFonts w:ascii="Times New Roman" w:hAnsi="Times New Roman" w:cs="Times New Roman"/>
          <w:sz w:val="24"/>
          <w:szCs w:val="24"/>
        </w:rPr>
        <w:t xml:space="preserve">membantu siswa mengembangkan keterampilan berpikir </w:t>
      </w:r>
      <w:r w:rsidR="007F704E" w:rsidRPr="00CB17F5">
        <w:rPr>
          <w:rFonts w:ascii="Times New Roman" w:hAnsi="Times New Roman" w:cs="Times New Roman"/>
          <w:sz w:val="24"/>
          <w:szCs w:val="24"/>
        </w:rPr>
        <w:lastRenderedPageBreak/>
        <w:t>dan keterampilan memecahkan masalah, serta mendapatkan  pengetahuan tentang konsep-konsep penting. Lingkungan belajar dan sistem manajemen pada pembelajaran berdasarkan masalah dicirikan oleh lingkungan kelas yang terbuka dan peran aktif siswa, sehingga peran guru dalam pembelajaran ini adalah menyajikan masalah, mengajukan pertanyaan, serta memfasilitasi peny</w:t>
      </w:r>
      <w:r w:rsidR="009E01A4">
        <w:rPr>
          <w:rFonts w:ascii="Times New Roman" w:hAnsi="Times New Roman" w:cs="Times New Roman"/>
          <w:sz w:val="24"/>
          <w:szCs w:val="24"/>
        </w:rPr>
        <w:t>elidikan dan mengadakan dialog. S</w:t>
      </w:r>
      <w:r w:rsidR="00D52AB7">
        <w:rPr>
          <w:rFonts w:ascii="Times New Roman" w:hAnsi="Times New Roman" w:cs="Times New Roman"/>
          <w:sz w:val="24"/>
          <w:szCs w:val="24"/>
        </w:rPr>
        <w:t xml:space="preserve">elain dapat memberikan </w:t>
      </w:r>
      <w:r w:rsidR="007F704E" w:rsidRPr="00CB17F5">
        <w:rPr>
          <w:rFonts w:ascii="Times New Roman" w:hAnsi="Times New Roman" w:cs="Times New Roman"/>
          <w:sz w:val="24"/>
          <w:szCs w:val="24"/>
        </w:rPr>
        <w:t>kesempatan</w:t>
      </w:r>
      <w:r w:rsidR="00D52AB7">
        <w:rPr>
          <w:rFonts w:ascii="Times New Roman" w:hAnsi="Times New Roman" w:cs="Times New Roman"/>
          <w:sz w:val="24"/>
          <w:szCs w:val="24"/>
        </w:rPr>
        <w:t xml:space="preserve"> bagi </w:t>
      </w:r>
      <w:r w:rsidR="00D52AB7" w:rsidRPr="00CB17F5">
        <w:rPr>
          <w:rFonts w:ascii="Times New Roman" w:hAnsi="Times New Roman" w:cs="Times New Roman"/>
          <w:sz w:val="24"/>
          <w:szCs w:val="24"/>
        </w:rPr>
        <w:t>siswa</w:t>
      </w:r>
      <w:r w:rsidR="007F704E" w:rsidRPr="00CB17F5">
        <w:rPr>
          <w:rFonts w:ascii="Times New Roman" w:hAnsi="Times New Roman" w:cs="Times New Roman"/>
          <w:sz w:val="24"/>
          <w:szCs w:val="24"/>
        </w:rPr>
        <w:t xml:space="preserve"> </w:t>
      </w:r>
      <w:r w:rsidR="00D52AB7">
        <w:rPr>
          <w:rFonts w:ascii="Times New Roman" w:hAnsi="Times New Roman" w:cs="Times New Roman"/>
          <w:sz w:val="24"/>
          <w:szCs w:val="24"/>
        </w:rPr>
        <w:t xml:space="preserve">untuk </w:t>
      </w:r>
      <w:r w:rsidR="007F704E" w:rsidRPr="00CB17F5">
        <w:rPr>
          <w:rFonts w:ascii="Times New Roman" w:hAnsi="Times New Roman" w:cs="Times New Roman"/>
          <w:sz w:val="24"/>
          <w:szCs w:val="24"/>
        </w:rPr>
        <w:t xml:space="preserve">belajar secara mandiri, penerapan model pembelajaran </w:t>
      </w:r>
      <w:r w:rsidR="007F704E" w:rsidRPr="00CB17F5">
        <w:rPr>
          <w:rFonts w:ascii="Times New Roman" w:hAnsi="Times New Roman" w:cs="Times New Roman"/>
          <w:i/>
          <w:sz w:val="24"/>
          <w:szCs w:val="24"/>
        </w:rPr>
        <w:t>problem based learning</w:t>
      </w:r>
      <w:r>
        <w:rPr>
          <w:rFonts w:ascii="Times New Roman" w:hAnsi="Times New Roman" w:cs="Times New Roman"/>
          <w:sz w:val="24"/>
          <w:szCs w:val="24"/>
        </w:rPr>
        <w:t xml:space="preserve"> juga dapat memberikan penga</w:t>
      </w:r>
      <w:r w:rsidR="007F704E" w:rsidRPr="00CB17F5">
        <w:rPr>
          <w:rFonts w:ascii="Times New Roman" w:hAnsi="Times New Roman" w:cs="Times New Roman"/>
          <w:sz w:val="24"/>
          <w:szCs w:val="24"/>
        </w:rPr>
        <w:t>ruh posit</w:t>
      </w:r>
      <w:r w:rsidR="00D52AB7">
        <w:rPr>
          <w:rFonts w:ascii="Times New Roman" w:hAnsi="Times New Roman" w:cs="Times New Roman"/>
          <w:sz w:val="24"/>
          <w:szCs w:val="24"/>
        </w:rPr>
        <w:t>i</w:t>
      </w:r>
      <w:r w:rsidR="007F704E" w:rsidRPr="00CB17F5">
        <w:rPr>
          <w:rFonts w:ascii="Times New Roman" w:hAnsi="Times New Roman" w:cs="Times New Roman"/>
          <w:sz w:val="24"/>
          <w:szCs w:val="24"/>
        </w:rPr>
        <w:t xml:space="preserve">f terhadap </w:t>
      </w:r>
      <w:r w:rsidR="00A2661A">
        <w:rPr>
          <w:rFonts w:ascii="Times New Roman" w:hAnsi="Times New Roman" w:cs="Times New Roman"/>
          <w:sz w:val="24"/>
          <w:szCs w:val="24"/>
        </w:rPr>
        <w:t xml:space="preserve">aktivitas </w:t>
      </w:r>
      <w:r w:rsidR="007F704E" w:rsidRPr="00CB17F5">
        <w:rPr>
          <w:rFonts w:ascii="Times New Roman" w:hAnsi="Times New Roman" w:cs="Times New Roman"/>
          <w:sz w:val="24"/>
          <w:szCs w:val="24"/>
        </w:rPr>
        <w:t xml:space="preserve">siswa dalam pembelajaran matematika. </w:t>
      </w:r>
      <w:r w:rsidR="0002332E">
        <w:rPr>
          <w:rFonts w:ascii="Times New Roman" w:hAnsi="Times New Roman" w:cs="Times New Roman"/>
          <w:sz w:val="24"/>
          <w:szCs w:val="24"/>
        </w:rPr>
        <w:t xml:space="preserve">Selain itu, </w:t>
      </w:r>
      <w:r w:rsidR="007F704E" w:rsidRPr="00CB17F5">
        <w:rPr>
          <w:rFonts w:ascii="Times New Roman" w:hAnsi="Times New Roman" w:cs="Times New Roman"/>
          <w:sz w:val="24"/>
          <w:szCs w:val="24"/>
        </w:rPr>
        <w:t>sis</w:t>
      </w:r>
      <w:r w:rsidR="0008688E">
        <w:rPr>
          <w:rFonts w:ascii="Times New Roman" w:hAnsi="Times New Roman" w:cs="Times New Roman"/>
          <w:sz w:val="24"/>
          <w:szCs w:val="24"/>
        </w:rPr>
        <w:t>wa akan menjadi lebih ak</w:t>
      </w:r>
      <w:r w:rsidR="007F704E" w:rsidRPr="00CB17F5">
        <w:rPr>
          <w:rFonts w:ascii="Times New Roman" w:hAnsi="Times New Roman" w:cs="Times New Roman"/>
          <w:sz w:val="24"/>
          <w:szCs w:val="24"/>
        </w:rPr>
        <w:t>t</w:t>
      </w:r>
      <w:r w:rsidR="0008688E">
        <w:rPr>
          <w:rFonts w:ascii="Times New Roman" w:hAnsi="Times New Roman" w:cs="Times New Roman"/>
          <w:sz w:val="24"/>
          <w:szCs w:val="24"/>
        </w:rPr>
        <w:t>i</w:t>
      </w:r>
      <w:r w:rsidR="007F704E" w:rsidRPr="00CB17F5">
        <w:rPr>
          <w:rFonts w:ascii="Times New Roman" w:hAnsi="Times New Roman" w:cs="Times New Roman"/>
          <w:sz w:val="24"/>
          <w:szCs w:val="24"/>
        </w:rPr>
        <w:t>f dan terbuka de</w:t>
      </w:r>
      <w:r w:rsidR="00A2661A">
        <w:rPr>
          <w:rFonts w:ascii="Times New Roman" w:hAnsi="Times New Roman" w:cs="Times New Roman"/>
          <w:sz w:val="24"/>
          <w:szCs w:val="24"/>
        </w:rPr>
        <w:t>ngan teman-temannya, sehingga dapat bertukar informasi satu sama lain.</w:t>
      </w:r>
    </w:p>
    <w:p w:rsidR="00A2661A" w:rsidRDefault="005620F6" w:rsidP="00BD1437">
      <w:pPr>
        <w:spacing w:after="0" w:line="480" w:lineRule="auto"/>
        <w:ind w:left="426" w:firstLine="567"/>
        <w:jc w:val="both"/>
        <w:rPr>
          <w:rFonts w:ascii="Times New Roman" w:hAnsi="Times New Roman" w:cs="Times New Roman"/>
          <w:sz w:val="24"/>
          <w:szCs w:val="24"/>
        </w:rPr>
      </w:pPr>
      <w:r w:rsidRPr="007F704E">
        <w:rPr>
          <w:rFonts w:ascii="Times New Roman" w:hAnsi="Times New Roman" w:cs="Times New Roman"/>
          <w:sz w:val="24"/>
          <w:szCs w:val="24"/>
        </w:rPr>
        <w:t xml:space="preserve">Dari uraian di atas, </w:t>
      </w:r>
      <w:r w:rsidR="004E54AF">
        <w:rPr>
          <w:rFonts w:ascii="Times New Roman" w:hAnsi="Times New Roman" w:cs="Times New Roman"/>
          <w:sz w:val="24"/>
          <w:szCs w:val="24"/>
        </w:rPr>
        <w:t xml:space="preserve">maka </w:t>
      </w:r>
      <w:r w:rsidR="00694234">
        <w:rPr>
          <w:rFonts w:ascii="Times New Roman" w:hAnsi="Times New Roman" w:cs="Times New Roman"/>
          <w:sz w:val="24"/>
          <w:szCs w:val="24"/>
        </w:rPr>
        <w:t>perlu dikaji</w:t>
      </w:r>
      <w:r w:rsidRPr="007F704E">
        <w:rPr>
          <w:rFonts w:ascii="Times New Roman" w:hAnsi="Times New Roman" w:cs="Times New Roman"/>
          <w:sz w:val="24"/>
          <w:szCs w:val="24"/>
        </w:rPr>
        <w:t xml:space="preserve"> tentang pembelajaran berbasis masalah </w:t>
      </w:r>
      <w:r w:rsidRPr="007F704E">
        <w:rPr>
          <w:rFonts w:ascii="Times New Roman" w:hAnsi="Times New Roman" w:cs="Times New Roman"/>
          <w:i/>
          <w:sz w:val="24"/>
          <w:szCs w:val="24"/>
        </w:rPr>
        <w:t>(problem based learning)</w:t>
      </w:r>
      <w:r w:rsidRPr="007F704E">
        <w:rPr>
          <w:rFonts w:ascii="Times New Roman" w:hAnsi="Times New Roman" w:cs="Times New Roman"/>
          <w:sz w:val="24"/>
          <w:szCs w:val="24"/>
        </w:rPr>
        <w:t xml:space="preserve"> pada pembelajaran matematika dengan judul penelitian “Penerapan Model Pembelajaran </w:t>
      </w:r>
      <w:r w:rsidRPr="007F704E">
        <w:rPr>
          <w:rFonts w:ascii="Times New Roman" w:hAnsi="Times New Roman" w:cs="Times New Roman"/>
          <w:i/>
          <w:sz w:val="24"/>
          <w:szCs w:val="24"/>
        </w:rPr>
        <w:t>Problem Based Learning</w:t>
      </w:r>
      <w:r w:rsidRPr="007F704E">
        <w:rPr>
          <w:rFonts w:ascii="Times New Roman" w:hAnsi="Times New Roman" w:cs="Times New Roman"/>
          <w:sz w:val="24"/>
          <w:szCs w:val="24"/>
        </w:rPr>
        <w:t xml:space="preserve"> (PBL) pada Materi Aritmetika Sosial untuk Meningkatkan </w:t>
      </w:r>
      <w:r w:rsidR="0063395A" w:rsidRPr="007F704E">
        <w:rPr>
          <w:rFonts w:ascii="Times New Roman" w:hAnsi="Times New Roman" w:cs="Times New Roman"/>
          <w:sz w:val="24"/>
          <w:szCs w:val="24"/>
        </w:rPr>
        <w:t xml:space="preserve">Aktivitas </w:t>
      </w:r>
      <w:r w:rsidRPr="007F704E">
        <w:rPr>
          <w:rFonts w:ascii="Times New Roman" w:hAnsi="Times New Roman" w:cs="Times New Roman"/>
          <w:sz w:val="24"/>
          <w:szCs w:val="24"/>
        </w:rPr>
        <w:t xml:space="preserve">dan </w:t>
      </w:r>
      <w:r w:rsidR="0063395A" w:rsidRPr="007F704E">
        <w:rPr>
          <w:rFonts w:ascii="Times New Roman" w:hAnsi="Times New Roman" w:cs="Times New Roman"/>
          <w:sz w:val="24"/>
          <w:szCs w:val="24"/>
        </w:rPr>
        <w:t xml:space="preserve">Kemampuan Pemecahan Masalah </w:t>
      </w:r>
      <w:r w:rsidRPr="007F704E">
        <w:rPr>
          <w:rFonts w:ascii="Times New Roman" w:hAnsi="Times New Roman" w:cs="Times New Roman"/>
          <w:sz w:val="24"/>
          <w:szCs w:val="24"/>
        </w:rPr>
        <w:t>Siswa Kelas VII G SMPN 15</w:t>
      </w:r>
      <w:r w:rsidR="00DF48DC">
        <w:rPr>
          <w:rFonts w:ascii="Times New Roman" w:hAnsi="Times New Roman" w:cs="Times New Roman"/>
          <w:sz w:val="24"/>
          <w:szCs w:val="24"/>
        </w:rPr>
        <w:t xml:space="preserve"> Mataram Tahun</w:t>
      </w:r>
      <w:r w:rsidR="00140D4E">
        <w:rPr>
          <w:rFonts w:ascii="Times New Roman" w:hAnsi="Times New Roman" w:cs="Times New Roman"/>
          <w:sz w:val="24"/>
          <w:szCs w:val="24"/>
        </w:rPr>
        <w:t xml:space="preserve"> Pela</w:t>
      </w:r>
      <w:r w:rsidR="00DF48DC">
        <w:rPr>
          <w:rFonts w:ascii="Times New Roman" w:hAnsi="Times New Roman" w:cs="Times New Roman"/>
          <w:sz w:val="24"/>
          <w:szCs w:val="24"/>
        </w:rPr>
        <w:t>jaran 2014/2015”.</w:t>
      </w:r>
    </w:p>
    <w:p w:rsidR="00BD1437" w:rsidRPr="007F704E" w:rsidRDefault="00BD1437" w:rsidP="00BD1437">
      <w:pPr>
        <w:spacing w:after="0" w:line="480" w:lineRule="auto"/>
        <w:ind w:left="426" w:firstLine="567"/>
        <w:jc w:val="both"/>
        <w:rPr>
          <w:rFonts w:ascii="Times New Roman" w:hAnsi="Times New Roman" w:cs="Times New Roman"/>
          <w:sz w:val="24"/>
          <w:szCs w:val="24"/>
        </w:rPr>
      </w:pPr>
    </w:p>
    <w:p w:rsidR="005620F6" w:rsidRPr="007F704E" w:rsidRDefault="005620F6" w:rsidP="00DF48DC">
      <w:pPr>
        <w:pStyle w:val="ListParagraph"/>
        <w:numPr>
          <w:ilvl w:val="0"/>
          <w:numId w:val="4"/>
        </w:numPr>
        <w:spacing w:line="480" w:lineRule="auto"/>
        <w:ind w:left="426"/>
        <w:jc w:val="both"/>
        <w:rPr>
          <w:rFonts w:ascii="Times New Roman" w:hAnsi="Times New Roman" w:cs="Times New Roman"/>
          <w:b/>
          <w:iCs/>
          <w:sz w:val="24"/>
          <w:szCs w:val="24"/>
        </w:rPr>
      </w:pPr>
      <w:r w:rsidRPr="007F704E">
        <w:rPr>
          <w:rFonts w:ascii="Times New Roman" w:hAnsi="Times New Roman" w:cs="Times New Roman"/>
          <w:b/>
          <w:iCs/>
          <w:sz w:val="24"/>
          <w:szCs w:val="24"/>
        </w:rPr>
        <w:t>Batasan Masalah</w:t>
      </w:r>
    </w:p>
    <w:p w:rsidR="005620F6" w:rsidRPr="007F704E" w:rsidRDefault="005620F6" w:rsidP="00DF48DC">
      <w:pPr>
        <w:pStyle w:val="ListParagraph"/>
        <w:spacing w:line="480" w:lineRule="auto"/>
        <w:ind w:left="426"/>
        <w:jc w:val="both"/>
        <w:rPr>
          <w:rFonts w:ascii="Times New Roman" w:hAnsi="Times New Roman" w:cs="Times New Roman"/>
          <w:sz w:val="24"/>
          <w:szCs w:val="24"/>
        </w:rPr>
      </w:pPr>
      <w:r w:rsidRPr="007F704E">
        <w:rPr>
          <w:rFonts w:ascii="Times New Roman" w:hAnsi="Times New Roman" w:cs="Times New Roman"/>
          <w:sz w:val="24"/>
          <w:szCs w:val="24"/>
        </w:rPr>
        <w:t>Batasan masalah dalam penelitian ini adalah :</w:t>
      </w:r>
    </w:p>
    <w:p w:rsidR="000D7A3E" w:rsidRDefault="00140D4E" w:rsidP="000D7A3E">
      <w:pPr>
        <w:pStyle w:val="ListParagraph"/>
        <w:numPr>
          <w:ilvl w:val="0"/>
          <w:numId w:val="5"/>
        </w:numPr>
        <w:spacing w:after="0" w:line="480" w:lineRule="auto"/>
        <w:ind w:left="851"/>
        <w:jc w:val="both"/>
        <w:rPr>
          <w:rFonts w:ascii="Times New Roman" w:hAnsi="Times New Roman" w:cs="Times New Roman"/>
          <w:sz w:val="24"/>
          <w:szCs w:val="24"/>
        </w:rPr>
      </w:pPr>
      <w:r w:rsidRPr="007F704E">
        <w:rPr>
          <w:rFonts w:ascii="Times New Roman" w:eastAsia="Arial Unicode MS" w:hAnsi="Times New Roman" w:cs="Times New Roman"/>
          <w:sz w:val="24"/>
          <w:szCs w:val="24"/>
          <w:lang w:val="sv-SE"/>
        </w:rPr>
        <w:t xml:space="preserve">Aktivitas belajar yang dimaksud dalam penelitian ini adalah segala perilaku/ kegiatan yang dilakukan oleh siswa selama proses pembelajaran </w:t>
      </w:r>
      <w:r w:rsidRPr="007F704E">
        <w:rPr>
          <w:rFonts w:ascii="Times New Roman" w:eastAsia="Arial Unicode MS" w:hAnsi="Times New Roman" w:cs="Times New Roman"/>
          <w:sz w:val="24"/>
          <w:szCs w:val="24"/>
          <w:lang w:val="sv-SE"/>
        </w:rPr>
        <w:lastRenderedPageBreak/>
        <w:t>berlangsung</w:t>
      </w:r>
      <w:r w:rsidR="002A46D4">
        <w:rPr>
          <w:rFonts w:ascii="Times New Roman" w:eastAsia="Arial Unicode MS" w:hAnsi="Times New Roman" w:cs="Times New Roman"/>
          <w:sz w:val="24"/>
          <w:szCs w:val="24"/>
        </w:rPr>
        <w:t xml:space="preserve"> dengan </w:t>
      </w:r>
      <w:r w:rsidRPr="007F704E">
        <w:rPr>
          <w:rFonts w:ascii="Times New Roman" w:eastAsia="Arial Unicode MS" w:hAnsi="Times New Roman" w:cs="Times New Roman"/>
          <w:sz w:val="24"/>
          <w:szCs w:val="24"/>
        </w:rPr>
        <w:t>penerapan model pembelajaran</w:t>
      </w:r>
      <w:r w:rsidR="002A46D4">
        <w:rPr>
          <w:rFonts w:ascii="Times New Roman" w:eastAsia="Arial Unicode MS" w:hAnsi="Times New Roman" w:cs="Times New Roman"/>
          <w:sz w:val="24"/>
          <w:szCs w:val="24"/>
        </w:rPr>
        <w:t xml:space="preserve"> </w:t>
      </w:r>
      <w:r w:rsidRPr="00694234">
        <w:rPr>
          <w:rFonts w:ascii="Times New Roman" w:hAnsi="Times New Roman" w:cs="Times New Roman"/>
          <w:i/>
          <w:sz w:val="24"/>
          <w:szCs w:val="24"/>
        </w:rPr>
        <w:t>problem</w:t>
      </w:r>
      <w:r w:rsidRPr="007F704E">
        <w:rPr>
          <w:rFonts w:ascii="Times New Roman" w:hAnsi="Times New Roman" w:cs="Times New Roman"/>
          <w:sz w:val="24"/>
          <w:szCs w:val="24"/>
        </w:rPr>
        <w:t xml:space="preserve"> b</w:t>
      </w:r>
      <w:r>
        <w:rPr>
          <w:rFonts w:ascii="Times New Roman" w:hAnsi="Times New Roman" w:cs="Times New Roman"/>
          <w:i/>
          <w:sz w:val="24"/>
          <w:szCs w:val="24"/>
        </w:rPr>
        <w:t>ase</w:t>
      </w:r>
      <w:r w:rsidRPr="00140D4E">
        <w:rPr>
          <w:rFonts w:ascii="Times New Roman" w:hAnsi="Times New Roman" w:cs="Times New Roman"/>
          <w:i/>
          <w:sz w:val="24"/>
          <w:szCs w:val="24"/>
        </w:rPr>
        <w:t>d learning</w:t>
      </w:r>
      <w:r w:rsidRPr="007F704E">
        <w:rPr>
          <w:rFonts w:ascii="Times New Roman" w:hAnsi="Times New Roman" w:cs="Times New Roman"/>
          <w:sz w:val="24"/>
          <w:szCs w:val="24"/>
        </w:rPr>
        <w:t xml:space="preserve"> (PBL)  pada materi aritmetika sosial.</w:t>
      </w:r>
    </w:p>
    <w:p w:rsidR="001E13BE" w:rsidRPr="0008688E" w:rsidRDefault="000D7A3E" w:rsidP="000D7A3E">
      <w:pPr>
        <w:pStyle w:val="ListParagraph"/>
        <w:numPr>
          <w:ilvl w:val="0"/>
          <w:numId w:val="5"/>
        </w:numPr>
        <w:spacing w:after="0" w:line="480" w:lineRule="auto"/>
        <w:ind w:left="851"/>
        <w:jc w:val="both"/>
        <w:rPr>
          <w:rFonts w:ascii="Times New Roman" w:hAnsi="Times New Roman" w:cs="Times New Roman"/>
          <w:sz w:val="28"/>
          <w:szCs w:val="24"/>
        </w:rPr>
      </w:pPr>
      <w:r w:rsidRPr="0008688E">
        <w:rPr>
          <w:rFonts w:ascii="Times New Roman" w:hAnsi="Times New Roman"/>
          <w:sz w:val="24"/>
        </w:rPr>
        <w:t>Kemampuan pemecahan masalah yang di maksud dalam penelitian ini adalah kemampuan siswa dalam menyelesaikan soal-soal pemecahan masalah dalam bentuk uraian yang diberikan pada saat evaluasi siklus, yang ditunjukkan dengan indikator pemecahan masalah sebagai berikut :</w:t>
      </w:r>
    </w:p>
    <w:p w:rsidR="000D7A3E" w:rsidRDefault="00752793" w:rsidP="000D7A3E">
      <w:pPr>
        <w:pStyle w:val="ListParagraph"/>
        <w:numPr>
          <w:ilvl w:val="0"/>
          <w:numId w:val="6"/>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Kemampuan </w:t>
      </w:r>
      <w:r w:rsidR="00F17FC6">
        <w:rPr>
          <w:rFonts w:ascii="Times New Roman" w:hAnsi="Times New Roman" w:cs="Times New Roman"/>
          <w:sz w:val="24"/>
          <w:szCs w:val="24"/>
        </w:rPr>
        <w:t>memaham</w:t>
      </w:r>
      <w:r w:rsidR="000D7A3E">
        <w:rPr>
          <w:rFonts w:ascii="Times New Roman" w:hAnsi="Times New Roman" w:cs="Times New Roman"/>
          <w:sz w:val="24"/>
          <w:szCs w:val="24"/>
        </w:rPr>
        <w:t>i masalah</w:t>
      </w:r>
    </w:p>
    <w:p w:rsidR="000D7A3E" w:rsidRPr="000D7A3E" w:rsidRDefault="00752793" w:rsidP="000D7A3E">
      <w:pPr>
        <w:pStyle w:val="ListParagraph"/>
        <w:numPr>
          <w:ilvl w:val="0"/>
          <w:numId w:val="6"/>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Kemampuan </w:t>
      </w:r>
      <w:r w:rsidR="000D7A3E">
        <w:rPr>
          <w:rFonts w:ascii="Times New Roman" w:hAnsi="Times New Roman" w:cs="Times New Roman"/>
          <w:sz w:val="24"/>
          <w:szCs w:val="24"/>
        </w:rPr>
        <w:t>merencanakan penyelesaian masalah, misalnya dengan menuliskan model atau rumus yang akan digunakan</w:t>
      </w:r>
    </w:p>
    <w:p w:rsidR="00F507C6" w:rsidRDefault="00752793" w:rsidP="006F45F3">
      <w:pPr>
        <w:pStyle w:val="ListParagraph"/>
        <w:numPr>
          <w:ilvl w:val="0"/>
          <w:numId w:val="6"/>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Kemampuan </w:t>
      </w:r>
      <w:r w:rsidR="000D7A3E">
        <w:rPr>
          <w:rFonts w:ascii="Times New Roman" w:hAnsi="Times New Roman" w:cs="Times New Roman"/>
          <w:sz w:val="24"/>
          <w:szCs w:val="24"/>
        </w:rPr>
        <w:t>menyelesaikan masalah sesuai dengan rencana</w:t>
      </w:r>
      <w:r w:rsidR="00FD344A">
        <w:rPr>
          <w:rFonts w:ascii="Times New Roman" w:hAnsi="Times New Roman" w:cs="Times New Roman"/>
          <w:sz w:val="24"/>
          <w:szCs w:val="24"/>
        </w:rPr>
        <w:t xml:space="preserve"> (menentukan jawaban)</w:t>
      </w:r>
    </w:p>
    <w:p w:rsidR="006F45F3" w:rsidRPr="006F45F3" w:rsidRDefault="006F45F3" w:rsidP="006F45F3">
      <w:pPr>
        <w:pStyle w:val="ListParagraph"/>
        <w:spacing w:after="0" w:line="480" w:lineRule="auto"/>
        <w:ind w:left="1276"/>
        <w:jc w:val="both"/>
        <w:rPr>
          <w:rFonts w:ascii="Times New Roman" w:hAnsi="Times New Roman" w:cs="Times New Roman"/>
          <w:sz w:val="24"/>
          <w:szCs w:val="24"/>
        </w:rPr>
      </w:pPr>
    </w:p>
    <w:p w:rsidR="005620F6" w:rsidRPr="007F704E" w:rsidRDefault="005620F6" w:rsidP="001E13BE">
      <w:pPr>
        <w:pStyle w:val="Heading2"/>
        <w:numPr>
          <w:ilvl w:val="0"/>
          <w:numId w:val="4"/>
        </w:numPr>
        <w:spacing w:line="480" w:lineRule="auto"/>
        <w:ind w:left="426"/>
        <w:rPr>
          <w:rFonts w:ascii="Times New Roman" w:hAnsi="Times New Roman" w:cs="Times New Roman"/>
          <w:color w:val="auto"/>
          <w:sz w:val="24"/>
          <w:szCs w:val="24"/>
        </w:rPr>
      </w:pPr>
      <w:r w:rsidRPr="007F704E">
        <w:rPr>
          <w:rFonts w:ascii="Times New Roman" w:hAnsi="Times New Roman" w:cs="Times New Roman"/>
          <w:color w:val="auto"/>
          <w:sz w:val="24"/>
          <w:szCs w:val="24"/>
        </w:rPr>
        <w:t>Rumusan Masalah</w:t>
      </w:r>
    </w:p>
    <w:p w:rsidR="005620F6" w:rsidRPr="007F704E" w:rsidRDefault="005620F6" w:rsidP="00DF48DC">
      <w:pPr>
        <w:pStyle w:val="BodyTextIndent"/>
        <w:spacing w:line="480" w:lineRule="auto"/>
        <w:ind w:left="426" w:firstLine="567"/>
        <w:jc w:val="both"/>
        <w:rPr>
          <w:lang w:val="id-ID"/>
        </w:rPr>
      </w:pPr>
      <w:r w:rsidRPr="007F704E">
        <w:rPr>
          <w:lang w:val="sv-SE"/>
        </w:rPr>
        <w:t xml:space="preserve">Berdasarkan latar belakang di atas, maka masalah yang diangkat dalam penelitian ini dapat </w:t>
      </w:r>
      <w:r w:rsidRPr="007F704E">
        <w:rPr>
          <w:lang w:val="id-ID"/>
        </w:rPr>
        <w:t>adalah:</w:t>
      </w:r>
    </w:p>
    <w:p w:rsidR="0063395A" w:rsidRPr="007F704E" w:rsidRDefault="00694234" w:rsidP="00DF48DC">
      <w:pPr>
        <w:pStyle w:val="BodyTextIndent"/>
        <w:numPr>
          <w:ilvl w:val="0"/>
          <w:numId w:val="3"/>
        </w:numPr>
        <w:spacing w:line="480" w:lineRule="auto"/>
        <w:ind w:left="851" w:hanging="425"/>
        <w:jc w:val="both"/>
        <w:rPr>
          <w:bCs/>
          <w:lang w:val="id-ID"/>
        </w:rPr>
      </w:pPr>
      <w:r>
        <w:rPr>
          <w:lang w:val="id-ID"/>
        </w:rPr>
        <w:t>Bagaimana</w:t>
      </w:r>
      <w:r w:rsidR="00595207">
        <w:rPr>
          <w:lang w:val="id-ID"/>
        </w:rPr>
        <w:t xml:space="preserve"> </w:t>
      </w:r>
      <w:r w:rsidR="0063395A" w:rsidRPr="007F704E">
        <w:rPr>
          <w:bCs/>
          <w:lang w:val="sv-SE"/>
        </w:rPr>
        <w:t>penerapan m</w:t>
      </w:r>
      <w:r w:rsidR="0063395A" w:rsidRPr="007F704E">
        <w:rPr>
          <w:bCs/>
        </w:rPr>
        <w:t>odel</w:t>
      </w:r>
      <w:r w:rsidR="0063395A" w:rsidRPr="007F704E">
        <w:rPr>
          <w:bCs/>
          <w:lang w:val="sv-SE"/>
        </w:rPr>
        <w:t xml:space="preserve"> pembelajaran</w:t>
      </w:r>
      <w:r w:rsidR="00595207">
        <w:rPr>
          <w:bCs/>
          <w:lang w:val="id-ID"/>
        </w:rPr>
        <w:t xml:space="preserve"> </w:t>
      </w:r>
      <w:r w:rsidR="0063395A" w:rsidRPr="007F704E">
        <w:rPr>
          <w:bCs/>
          <w:i/>
        </w:rPr>
        <w:t xml:space="preserve">problem based </w:t>
      </w:r>
      <w:r w:rsidR="00595207">
        <w:rPr>
          <w:bCs/>
          <w:i/>
        </w:rPr>
        <w:t>learning</w:t>
      </w:r>
      <w:r w:rsidR="00595207">
        <w:rPr>
          <w:bCs/>
          <w:iCs/>
          <w:lang w:val="id-ID"/>
        </w:rPr>
        <w:t xml:space="preserve"> p</w:t>
      </w:r>
      <w:r w:rsidR="0063395A" w:rsidRPr="007F704E">
        <w:rPr>
          <w:bCs/>
          <w:iCs/>
        </w:rPr>
        <w:t>ada</w:t>
      </w:r>
      <w:r w:rsidR="00595207">
        <w:rPr>
          <w:bCs/>
          <w:iCs/>
          <w:lang w:val="id-ID"/>
        </w:rPr>
        <w:t xml:space="preserve"> </w:t>
      </w:r>
      <w:r w:rsidR="0063395A" w:rsidRPr="007F704E">
        <w:rPr>
          <w:bCs/>
          <w:iCs/>
        </w:rPr>
        <w:t>materi</w:t>
      </w:r>
      <w:r w:rsidR="00595207">
        <w:rPr>
          <w:bCs/>
          <w:iCs/>
          <w:lang w:val="id-ID"/>
        </w:rPr>
        <w:t xml:space="preserve"> </w:t>
      </w:r>
      <w:r>
        <w:rPr>
          <w:bCs/>
          <w:iCs/>
          <w:lang w:val="id-ID"/>
        </w:rPr>
        <w:t xml:space="preserve">aritmetika sosial sehingga </w:t>
      </w:r>
      <w:r w:rsidR="0063395A" w:rsidRPr="007F704E">
        <w:rPr>
          <w:bCs/>
          <w:iCs/>
          <w:lang w:val="id-ID"/>
        </w:rPr>
        <w:t xml:space="preserve">dapat meningkatkan aktivitas siswa </w:t>
      </w:r>
      <w:r w:rsidR="0063395A" w:rsidRPr="007F704E">
        <w:rPr>
          <w:bCs/>
          <w:lang w:val="sv-SE"/>
        </w:rPr>
        <w:t xml:space="preserve">kelas </w:t>
      </w:r>
      <w:r w:rsidR="0063395A" w:rsidRPr="007F704E">
        <w:rPr>
          <w:bCs/>
          <w:lang w:val="id-ID"/>
        </w:rPr>
        <w:t>VII G</w:t>
      </w:r>
      <w:r w:rsidR="00595207">
        <w:rPr>
          <w:bCs/>
          <w:lang w:val="id-ID"/>
        </w:rPr>
        <w:t xml:space="preserve"> </w:t>
      </w:r>
      <w:r w:rsidR="0063395A" w:rsidRPr="007F704E">
        <w:rPr>
          <w:bCs/>
          <w:lang w:val="id-ID"/>
        </w:rPr>
        <w:t>SMPN</w:t>
      </w:r>
      <w:r w:rsidR="00595207">
        <w:rPr>
          <w:bCs/>
          <w:lang w:val="id-ID"/>
        </w:rPr>
        <w:t xml:space="preserve"> </w:t>
      </w:r>
      <w:r w:rsidR="0063395A" w:rsidRPr="007F704E">
        <w:rPr>
          <w:bCs/>
        </w:rPr>
        <w:t xml:space="preserve">15 </w:t>
      </w:r>
      <w:r w:rsidR="0063395A" w:rsidRPr="007F704E">
        <w:rPr>
          <w:bCs/>
          <w:lang w:val="id-ID"/>
        </w:rPr>
        <w:t>M</w:t>
      </w:r>
      <w:r w:rsidR="0063395A" w:rsidRPr="007F704E">
        <w:rPr>
          <w:bCs/>
          <w:lang w:val="sv-SE"/>
        </w:rPr>
        <w:t xml:space="preserve">ataram tahun </w:t>
      </w:r>
      <w:r w:rsidR="00140D4E">
        <w:rPr>
          <w:bCs/>
          <w:lang w:val="id-ID"/>
        </w:rPr>
        <w:t>pel</w:t>
      </w:r>
      <w:r w:rsidR="0063395A" w:rsidRPr="007F704E">
        <w:rPr>
          <w:bCs/>
          <w:lang w:val="sv-SE"/>
        </w:rPr>
        <w:t>ajaran 2014/2015</w:t>
      </w:r>
      <w:r w:rsidR="0063395A" w:rsidRPr="007F704E">
        <w:rPr>
          <w:bCs/>
          <w:lang w:val="id-ID"/>
        </w:rPr>
        <w:t>?</w:t>
      </w:r>
    </w:p>
    <w:p w:rsidR="001E13BE" w:rsidRPr="00752793" w:rsidRDefault="00694234" w:rsidP="00752793">
      <w:pPr>
        <w:pStyle w:val="BodyTextIndent"/>
        <w:numPr>
          <w:ilvl w:val="0"/>
          <w:numId w:val="3"/>
        </w:numPr>
        <w:spacing w:line="480" w:lineRule="auto"/>
        <w:ind w:left="851" w:hanging="425"/>
        <w:jc w:val="both"/>
        <w:rPr>
          <w:bCs/>
          <w:lang w:val="id-ID"/>
        </w:rPr>
      </w:pPr>
      <w:r>
        <w:rPr>
          <w:lang w:val="id-ID"/>
        </w:rPr>
        <w:t xml:space="preserve">Bagaimana </w:t>
      </w:r>
      <w:r w:rsidR="0063395A" w:rsidRPr="007F704E">
        <w:rPr>
          <w:bCs/>
          <w:lang w:val="sv-SE"/>
        </w:rPr>
        <w:t xml:space="preserve">penerapan </w:t>
      </w:r>
      <w:r w:rsidR="0063395A" w:rsidRPr="007F704E">
        <w:rPr>
          <w:bCs/>
          <w:lang w:val="id-ID"/>
        </w:rPr>
        <w:t>model</w:t>
      </w:r>
      <w:r w:rsidR="0063395A" w:rsidRPr="007F704E">
        <w:rPr>
          <w:bCs/>
          <w:lang w:val="sv-SE"/>
        </w:rPr>
        <w:t xml:space="preserve"> pembelajaran</w:t>
      </w:r>
      <w:r w:rsidR="00595207">
        <w:rPr>
          <w:bCs/>
          <w:lang w:val="id-ID"/>
        </w:rPr>
        <w:t xml:space="preserve"> </w:t>
      </w:r>
      <w:r w:rsidR="0063395A" w:rsidRPr="007F704E">
        <w:rPr>
          <w:bCs/>
          <w:i/>
        </w:rPr>
        <w:t xml:space="preserve">problem based </w:t>
      </w:r>
      <w:r w:rsidR="00595207">
        <w:rPr>
          <w:bCs/>
          <w:i/>
        </w:rPr>
        <w:t>learning</w:t>
      </w:r>
      <w:r w:rsidR="00595207">
        <w:rPr>
          <w:bCs/>
          <w:iCs/>
          <w:lang w:val="id-ID"/>
        </w:rPr>
        <w:t xml:space="preserve"> p</w:t>
      </w:r>
      <w:r w:rsidR="0063395A" w:rsidRPr="007F704E">
        <w:rPr>
          <w:bCs/>
          <w:iCs/>
        </w:rPr>
        <w:t>ada</w:t>
      </w:r>
      <w:r w:rsidR="00595207">
        <w:rPr>
          <w:bCs/>
          <w:iCs/>
          <w:lang w:val="id-ID"/>
        </w:rPr>
        <w:t xml:space="preserve"> </w:t>
      </w:r>
      <w:r w:rsidR="0063395A" w:rsidRPr="007F704E">
        <w:rPr>
          <w:bCs/>
          <w:iCs/>
        </w:rPr>
        <w:t>materi</w:t>
      </w:r>
      <w:r w:rsidR="00595207">
        <w:rPr>
          <w:bCs/>
          <w:iCs/>
          <w:lang w:val="id-ID"/>
        </w:rPr>
        <w:t xml:space="preserve"> </w:t>
      </w:r>
      <w:r>
        <w:rPr>
          <w:bCs/>
          <w:iCs/>
          <w:lang w:val="id-ID"/>
        </w:rPr>
        <w:t xml:space="preserve">aritmetika sosial sehingga </w:t>
      </w:r>
      <w:r w:rsidR="0063395A" w:rsidRPr="007F704E">
        <w:rPr>
          <w:bCs/>
          <w:iCs/>
          <w:lang w:val="id-ID"/>
        </w:rPr>
        <w:t>dapat</w:t>
      </w:r>
      <w:r w:rsidR="0063395A" w:rsidRPr="007F704E">
        <w:rPr>
          <w:bCs/>
          <w:lang w:val="sv-SE"/>
        </w:rPr>
        <w:t xml:space="preserve"> meningkatkan</w:t>
      </w:r>
      <w:r w:rsidR="00595207">
        <w:rPr>
          <w:bCs/>
          <w:lang w:val="id-ID"/>
        </w:rPr>
        <w:t xml:space="preserve"> </w:t>
      </w:r>
      <w:r w:rsidR="0063395A" w:rsidRPr="007F704E">
        <w:rPr>
          <w:bCs/>
          <w:lang w:val="id-ID"/>
        </w:rPr>
        <w:t>kemampuan</w:t>
      </w:r>
      <w:r w:rsidR="00595207">
        <w:rPr>
          <w:bCs/>
          <w:lang w:val="id-ID"/>
        </w:rPr>
        <w:t xml:space="preserve"> </w:t>
      </w:r>
      <w:r w:rsidR="0063395A" w:rsidRPr="007F704E">
        <w:rPr>
          <w:bCs/>
          <w:lang w:val="id-ID"/>
        </w:rPr>
        <w:t xml:space="preserve">pemecahan masalah siswa </w:t>
      </w:r>
      <w:r w:rsidR="0063395A" w:rsidRPr="007F704E">
        <w:rPr>
          <w:bCs/>
          <w:lang w:val="sv-SE"/>
        </w:rPr>
        <w:t xml:space="preserve">kelas </w:t>
      </w:r>
      <w:r w:rsidR="0063395A" w:rsidRPr="007F704E">
        <w:rPr>
          <w:bCs/>
          <w:lang w:val="id-ID"/>
        </w:rPr>
        <w:t>VII G</w:t>
      </w:r>
      <w:r w:rsidR="002A46D4">
        <w:rPr>
          <w:bCs/>
          <w:lang w:val="id-ID"/>
        </w:rPr>
        <w:t xml:space="preserve"> </w:t>
      </w:r>
      <w:r w:rsidR="0063395A" w:rsidRPr="007F704E">
        <w:rPr>
          <w:bCs/>
          <w:lang w:val="id-ID"/>
        </w:rPr>
        <w:t>SMPN</w:t>
      </w:r>
      <w:r w:rsidR="0063395A" w:rsidRPr="007F704E">
        <w:rPr>
          <w:bCs/>
        </w:rPr>
        <w:t xml:space="preserve">15 </w:t>
      </w:r>
      <w:r w:rsidR="0063395A" w:rsidRPr="007F704E">
        <w:rPr>
          <w:bCs/>
          <w:lang w:val="id-ID"/>
        </w:rPr>
        <w:t>M</w:t>
      </w:r>
      <w:r w:rsidR="0063395A" w:rsidRPr="007F704E">
        <w:rPr>
          <w:bCs/>
          <w:lang w:val="sv-SE"/>
        </w:rPr>
        <w:t xml:space="preserve">ataram tahun </w:t>
      </w:r>
      <w:r w:rsidR="00140D4E">
        <w:rPr>
          <w:bCs/>
          <w:lang w:val="id-ID"/>
        </w:rPr>
        <w:t>pel</w:t>
      </w:r>
      <w:r w:rsidR="0063395A" w:rsidRPr="007F704E">
        <w:rPr>
          <w:bCs/>
          <w:lang w:val="sv-SE"/>
        </w:rPr>
        <w:t>ajaran 2014/2015</w:t>
      </w:r>
      <w:r w:rsidR="0063395A" w:rsidRPr="007F704E">
        <w:rPr>
          <w:bCs/>
          <w:lang w:val="id-ID"/>
        </w:rPr>
        <w:t>?</w:t>
      </w:r>
    </w:p>
    <w:p w:rsidR="0063395A" w:rsidRPr="007F704E" w:rsidRDefault="0063395A" w:rsidP="00DF48DC">
      <w:pPr>
        <w:pStyle w:val="Heading2"/>
        <w:numPr>
          <w:ilvl w:val="0"/>
          <w:numId w:val="4"/>
        </w:numPr>
        <w:spacing w:line="480" w:lineRule="auto"/>
        <w:ind w:left="426"/>
        <w:rPr>
          <w:rFonts w:ascii="Times New Roman" w:hAnsi="Times New Roman" w:cs="Times New Roman"/>
          <w:color w:val="auto"/>
          <w:sz w:val="24"/>
          <w:szCs w:val="24"/>
        </w:rPr>
      </w:pPr>
      <w:r w:rsidRPr="007F704E">
        <w:rPr>
          <w:rFonts w:ascii="Times New Roman" w:hAnsi="Times New Roman" w:cs="Times New Roman"/>
          <w:color w:val="auto"/>
          <w:sz w:val="24"/>
          <w:szCs w:val="24"/>
        </w:rPr>
        <w:lastRenderedPageBreak/>
        <w:t>Tujuan Penelitan</w:t>
      </w:r>
    </w:p>
    <w:p w:rsidR="00B07367" w:rsidRDefault="005620F6" w:rsidP="00A2661A">
      <w:pPr>
        <w:spacing w:line="480" w:lineRule="auto"/>
        <w:ind w:left="426" w:firstLine="567"/>
        <w:jc w:val="both"/>
        <w:rPr>
          <w:rFonts w:ascii="Times New Roman" w:hAnsi="Times New Roman" w:cs="Times New Roman"/>
          <w:sz w:val="24"/>
          <w:szCs w:val="24"/>
        </w:rPr>
      </w:pPr>
      <w:r w:rsidRPr="007F704E">
        <w:rPr>
          <w:rFonts w:ascii="Times New Roman" w:hAnsi="Times New Roman" w:cs="Times New Roman"/>
          <w:sz w:val="24"/>
          <w:szCs w:val="24"/>
        </w:rPr>
        <w:t>Adapun tujuan yang ingin dica</w:t>
      </w:r>
      <w:r w:rsidR="00B07367">
        <w:rPr>
          <w:rFonts w:ascii="Times New Roman" w:hAnsi="Times New Roman" w:cs="Times New Roman"/>
          <w:sz w:val="24"/>
          <w:szCs w:val="24"/>
        </w:rPr>
        <w:t>pai dalam penelitian ini adalah:</w:t>
      </w:r>
    </w:p>
    <w:p w:rsidR="001E13BE" w:rsidRDefault="00B07367" w:rsidP="00B07367">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005620F6" w:rsidRPr="00B07367">
        <w:rPr>
          <w:rFonts w:ascii="Times New Roman" w:hAnsi="Times New Roman" w:cs="Times New Roman"/>
          <w:sz w:val="24"/>
          <w:szCs w:val="24"/>
        </w:rPr>
        <w:t xml:space="preserve">eningkatkan </w:t>
      </w:r>
      <w:r>
        <w:rPr>
          <w:rFonts w:ascii="Times New Roman" w:hAnsi="Times New Roman" w:cs="Times New Roman"/>
          <w:sz w:val="24"/>
          <w:szCs w:val="24"/>
        </w:rPr>
        <w:t xml:space="preserve">aktivitas </w:t>
      </w:r>
      <w:r w:rsidR="005620F6" w:rsidRPr="00B07367">
        <w:rPr>
          <w:rFonts w:ascii="Times New Roman" w:hAnsi="Times New Roman" w:cs="Times New Roman"/>
          <w:sz w:val="24"/>
          <w:szCs w:val="24"/>
        </w:rPr>
        <w:t xml:space="preserve">siswa kelas VII G SMPN 15 Mataram tahun </w:t>
      </w:r>
      <w:r>
        <w:rPr>
          <w:rFonts w:ascii="Times New Roman" w:hAnsi="Times New Roman" w:cs="Times New Roman"/>
          <w:sz w:val="24"/>
          <w:szCs w:val="24"/>
        </w:rPr>
        <w:t>pel</w:t>
      </w:r>
      <w:r w:rsidR="005620F6" w:rsidRPr="00B07367">
        <w:rPr>
          <w:rFonts w:ascii="Times New Roman" w:hAnsi="Times New Roman" w:cs="Times New Roman"/>
          <w:sz w:val="24"/>
          <w:szCs w:val="24"/>
        </w:rPr>
        <w:t xml:space="preserve">ajaran 2014/2015  melalui penerapan model pembelajaran </w:t>
      </w:r>
      <w:r w:rsidR="005620F6" w:rsidRPr="00B07367">
        <w:rPr>
          <w:rFonts w:ascii="Times New Roman" w:hAnsi="Times New Roman" w:cs="Times New Roman"/>
          <w:i/>
          <w:sz w:val="24"/>
          <w:szCs w:val="24"/>
        </w:rPr>
        <w:t xml:space="preserve">problem based learning </w:t>
      </w:r>
      <w:r w:rsidR="002A46D4" w:rsidRPr="00B07367">
        <w:rPr>
          <w:rFonts w:ascii="Times New Roman" w:hAnsi="Times New Roman" w:cs="Times New Roman"/>
          <w:sz w:val="24"/>
          <w:szCs w:val="24"/>
        </w:rPr>
        <w:t>pada materi aritmetika s</w:t>
      </w:r>
      <w:r w:rsidR="005620F6" w:rsidRPr="00B07367">
        <w:rPr>
          <w:rFonts w:ascii="Times New Roman" w:hAnsi="Times New Roman" w:cs="Times New Roman"/>
          <w:sz w:val="24"/>
          <w:szCs w:val="24"/>
        </w:rPr>
        <w:t>osial.</w:t>
      </w:r>
    </w:p>
    <w:p w:rsidR="00F507C6" w:rsidRDefault="00B07367" w:rsidP="00B07367">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Meningkatkan </w:t>
      </w:r>
      <w:r w:rsidRPr="00B07367">
        <w:rPr>
          <w:rFonts w:ascii="Times New Roman" w:hAnsi="Times New Roman" w:cs="Times New Roman"/>
          <w:sz w:val="24"/>
          <w:szCs w:val="24"/>
        </w:rPr>
        <w:t xml:space="preserve">kemampuan pemecahan masalah siswa kelas VII G SMPN 15 Mataram tahun </w:t>
      </w:r>
      <w:r>
        <w:rPr>
          <w:rFonts w:ascii="Times New Roman" w:hAnsi="Times New Roman" w:cs="Times New Roman"/>
          <w:sz w:val="24"/>
          <w:szCs w:val="24"/>
        </w:rPr>
        <w:t>pel</w:t>
      </w:r>
      <w:r w:rsidRPr="00B07367">
        <w:rPr>
          <w:rFonts w:ascii="Times New Roman" w:hAnsi="Times New Roman" w:cs="Times New Roman"/>
          <w:sz w:val="24"/>
          <w:szCs w:val="24"/>
        </w:rPr>
        <w:t xml:space="preserve">ajaran 2014/2015  melalui penerapan model pembelajaran </w:t>
      </w:r>
      <w:r w:rsidRPr="00B07367">
        <w:rPr>
          <w:rFonts w:ascii="Times New Roman" w:hAnsi="Times New Roman" w:cs="Times New Roman"/>
          <w:i/>
          <w:sz w:val="24"/>
          <w:szCs w:val="24"/>
        </w:rPr>
        <w:t xml:space="preserve">problem based learning </w:t>
      </w:r>
      <w:r w:rsidRPr="00B07367">
        <w:rPr>
          <w:rFonts w:ascii="Times New Roman" w:hAnsi="Times New Roman" w:cs="Times New Roman"/>
          <w:sz w:val="24"/>
          <w:szCs w:val="24"/>
        </w:rPr>
        <w:t>pada materi aritmetika sosial.</w:t>
      </w:r>
    </w:p>
    <w:p w:rsidR="00B07367" w:rsidRPr="00B07367" w:rsidRDefault="00B07367" w:rsidP="00B07367">
      <w:pPr>
        <w:pStyle w:val="ListParagraph"/>
        <w:spacing w:after="0" w:line="480" w:lineRule="auto"/>
        <w:ind w:left="786"/>
        <w:jc w:val="both"/>
        <w:rPr>
          <w:rFonts w:ascii="Times New Roman" w:hAnsi="Times New Roman" w:cs="Times New Roman"/>
          <w:sz w:val="24"/>
          <w:szCs w:val="24"/>
        </w:rPr>
      </w:pPr>
    </w:p>
    <w:p w:rsidR="005620F6" w:rsidRPr="007F704E" w:rsidRDefault="005620F6" w:rsidP="00DF48DC">
      <w:pPr>
        <w:pStyle w:val="Heading2"/>
        <w:numPr>
          <w:ilvl w:val="0"/>
          <w:numId w:val="4"/>
        </w:numPr>
        <w:spacing w:before="0" w:line="480" w:lineRule="auto"/>
        <w:ind w:left="426"/>
        <w:rPr>
          <w:rFonts w:ascii="Times New Roman" w:hAnsi="Times New Roman" w:cs="Times New Roman"/>
          <w:color w:val="auto"/>
          <w:sz w:val="24"/>
          <w:szCs w:val="24"/>
        </w:rPr>
      </w:pPr>
      <w:r w:rsidRPr="007F704E">
        <w:rPr>
          <w:rFonts w:ascii="Times New Roman" w:hAnsi="Times New Roman" w:cs="Times New Roman"/>
          <w:color w:val="auto"/>
          <w:sz w:val="24"/>
          <w:szCs w:val="24"/>
        </w:rPr>
        <w:t>Manfaat Penelitian</w:t>
      </w:r>
    </w:p>
    <w:p w:rsidR="00F0633C" w:rsidRPr="004E64DB" w:rsidRDefault="00F0633C" w:rsidP="00F0633C">
      <w:pPr>
        <w:pStyle w:val="ListParagraph"/>
        <w:spacing w:line="480" w:lineRule="auto"/>
        <w:ind w:left="360" w:firstLine="720"/>
        <w:jc w:val="both"/>
        <w:rPr>
          <w:rFonts w:ascii="Times New Roman" w:hAnsi="Times New Roman" w:cs="Times New Roman"/>
          <w:sz w:val="24"/>
          <w:szCs w:val="24"/>
        </w:rPr>
      </w:pPr>
      <w:r w:rsidRPr="004E64DB">
        <w:rPr>
          <w:rFonts w:ascii="Times New Roman" w:hAnsi="Times New Roman" w:cs="Times New Roman"/>
          <w:sz w:val="24"/>
          <w:szCs w:val="24"/>
        </w:rPr>
        <w:t>Adapun manfaat yang diharapkan dalam penelitian ini yaitu:</w:t>
      </w:r>
    </w:p>
    <w:p w:rsidR="00F507C6" w:rsidRDefault="002C7052" w:rsidP="00DF48DC">
      <w:pPr>
        <w:pStyle w:val="ListParagraph"/>
        <w:numPr>
          <w:ilvl w:val="0"/>
          <w:numId w:val="2"/>
        </w:numPr>
        <w:tabs>
          <w:tab w:val="clear" w:pos="720"/>
          <w:tab w:val="left" w:pos="1134"/>
        </w:tabs>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B</w:t>
      </w:r>
      <w:r w:rsidR="00F507C6">
        <w:rPr>
          <w:rFonts w:ascii="Times New Roman" w:hAnsi="Times New Roman" w:cs="Times New Roman"/>
          <w:sz w:val="24"/>
          <w:szCs w:val="24"/>
        </w:rPr>
        <w:t>agi siswa</w:t>
      </w:r>
    </w:p>
    <w:p w:rsidR="005620F6" w:rsidRPr="007F704E" w:rsidRDefault="00F507C6" w:rsidP="00F507C6">
      <w:pPr>
        <w:pStyle w:val="ListParagraph"/>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w:t>
      </w:r>
      <w:r w:rsidR="005620F6" w:rsidRPr="007F704E">
        <w:rPr>
          <w:rFonts w:ascii="Times New Roman" w:hAnsi="Times New Roman" w:cs="Times New Roman"/>
          <w:sz w:val="24"/>
          <w:szCs w:val="24"/>
        </w:rPr>
        <w:t xml:space="preserve">elalui penerapan model pembelajaran </w:t>
      </w:r>
      <w:r w:rsidR="005620F6" w:rsidRPr="007F704E">
        <w:rPr>
          <w:rFonts w:ascii="Times New Roman" w:hAnsi="Times New Roman" w:cs="Times New Roman"/>
          <w:i/>
          <w:sz w:val="24"/>
          <w:szCs w:val="24"/>
        </w:rPr>
        <w:t>problem based learning</w:t>
      </w:r>
      <w:r w:rsidR="005620F6" w:rsidRPr="007F704E">
        <w:rPr>
          <w:rFonts w:ascii="Times New Roman" w:hAnsi="Times New Roman" w:cs="Times New Roman"/>
          <w:sz w:val="24"/>
          <w:szCs w:val="24"/>
        </w:rPr>
        <w:t xml:space="preserve"> siswa </w:t>
      </w:r>
      <w:r w:rsidR="002C7052">
        <w:rPr>
          <w:rFonts w:ascii="Times New Roman" w:hAnsi="Times New Roman" w:cs="Times New Roman"/>
          <w:sz w:val="24"/>
          <w:szCs w:val="24"/>
        </w:rPr>
        <w:t xml:space="preserve">dapat </w:t>
      </w:r>
      <w:r w:rsidR="005620F6" w:rsidRPr="007F704E">
        <w:rPr>
          <w:rFonts w:ascii="Times New Roman" w:hAnsi="Times New Roman" w:cs="Times New Roman"/>
          <w:sz w:val="24"/>
          <w:szCs w:val="24"/>
        </w:rPr>
        <w:t>mengembangkan kemampuan berpikir, belajar secara mandiri terutama dalam meny</w:t>
      </w:r>
      <w:r w:rsidR="00A2661A">
        <w:rPr>
          <w:rFonts w:ascii="Times New Roman" w:hAnsi="Times New Roman" w:cs="Times New Roman"/>
          <w:sz w:val="24"/>
          <w:szCs w:val="24"/>
        </w:rPr>
        <w:t xml:space="preserve">elesaikan soal matematika, dapat </w:t>
      </w:r>
      <w:r w:rsidR="005620F6" w:rsidRPr="007F704E">
        <w:rPr>
          <w:rFonts w:ascii="Times New Roman" w:hAnsi="Times New Roman" w:cs="Times New Roman"/>
          <w:sz w:val="24"/>
          <w:szCs w:val="24"/>
        </w:rPr>
        <w:t>memperdalam pemahaman materi, sehingga memiliki kemampuan yang baik dalam pemecahan masalah.</w:t>
      </w:r>
    </w:p>
    <w:p w:rsidR="00F507C6" w:rsidRDefault="00F507C6" w:rsidP="00DF48DC">
      <w:pPr>
        <w:numPr>
          <w:ilvl w:val="0"/>
          <w:numId w:val="2"/>
        </w:numPr>
        <w:tabs>
          <w:tab w:val="clear" w:pos="720"/>
          <w:tab w:val="left" w:pos="374"/>
          <w:tab w:val="left" w:pos="1134"/>
        </w:tabs>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Bagi guru</w:t>
      </w:r>
    </w:p>
    <w:p w:rsidR="00B2762D" w:rsidRDefault="00F507C6" w:rsidP="00F507C6">
      <w:pPr>
        <w:tabs>
          <w:tab w:val="left" w:pos="374"/>
          <w:tab w:val="left" w:pos="1134"/>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t>H</w:t>
      </w:r>
      <w:r w:rsidR="00DB7BCD">
        <w:rPr>
          <w:rFonts w:ascii="Times New Roman" w:hAnsi="Times New Roman" w:cs="Times New Roman"/>
          <w:sz w:val="24"/>
          <w:szCs w:val="24"/>
        </w:rPr>
        <w:t xml:space="preserve">asil penelitian ini dapat </w:t>
      </w:r>
      <w:r w:rsidR="00F0633C" w:rsidRPr="004E64DB">
        <w:rPr>
          <w:rFonts w:ascii="Times New Roman" w:hAnsi="Times New Roman" w:cs="Times New Roman"/>
          <w:sz w:val="24"/>
          <w:szCs w:val="24"/>
        </w:rPr>
        <w:t xml:space="preserve">memberikan alternatif model pembelajaran untuk meningkatkan aktivitas dan </w:t>
      </w:r>
      <w:r w:rsidR="00B2762D">
        <w:rPr>
          <w:rFonts w:ascii="Times New Roman" w:hAnsi="Times New Roman" w:cs="Times New Roman"/>
          <w:sz w:val="24"/>
          <w:szCs w:val="24"/>
        </w:rPr>
        <w:t xml:space="preserve">kemampuan pemecahan masalah </w:t>
      </w:r>
      <w:r w:rsidR="00F0633C" w:rsidRPr="004E64DB">
        <w:rPr>
          <w:rFonts w:ascii="Times New Roman" w:hAnsi="Times New Roman" w:cs="Times New Roman"/>
          <w:sz w:val="24"/>
          <w:szCs w:val="24"/>
        </w:rPr>
        <w:t xml:space="preserve">siswa khususnya pada materi </w:t>
      </w:r>
      <w:r w:rsidR="00B2762D">
        <w:rPr>
          <w:rFonts w:ascii="Times New Roman" w:hAnsi="Times New Roman" w:cs="Times New Roman"/>
          <w:sz w:val="24"/>
          <w:szCs w:val="24"/>
        </w:rPr>
        <w:t>aritmetika sosial.</w:t>
      </w:r>
    </w:p>
    <w:p w:rsidR="00F507C6" w:rsidRDefault="00F507C6" w:rsidP="00DF48DC">
      <w:pPr>
        <w:numPr>
          <w:ilvl w:val="0"/>
          <w:numId w:val="2"/>
        </w:numPr>
        <w:tabs>
          <w:tab w:val="left" w:pos="374"/>
          <w:tab w:val="left" w:pos="748"/>
          <w:tab w:val="left" w:pos="1134"/>
        </w:tabs>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Bagi sekolah</w:t>
      </w:r>
    </w:p>
    <w:p w:rsidR="005620F6" w:rsidRPr="007F704E" w:rsidRDefault="00F507C6" w:rsidP="00F507C6">
      <w:pPr>
        <w:tabs>
          <w:tab w:val="left" w:pos="374"/>
          <w:tab w:val="left" w:pos="748"/>
          <w:tab w:val="left" w:pos="1134"/>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H</w:t>
      </w:r>
      <w:r w:rsidR="00B2762D">
        <w:rPr>
          <w:rFonts w:ascii="Times New Roman" w:hAnsi="Times New Roman" w:cs="Times New Roman"/>
          <w:sz w:val="24"/>
          <w:szCs w:val="24"/>
        </w:rPr>
        <w:t xml:space="preserve">asil penelitian ini, terutama kaitananya dengan aktivitas dan kemampuan pemecahan masalah siswa </w:t>
      </w:r>
      <w:r w:rsidR="005620F6" w:rsidRPr="007F704E">
        <w:rPr>
          <w:rFonts w:ascii="Times New Roman" w:hAnsi="Times New Roman" w:cs="Times New Roman"/>
          <w:sz w:val="24"/>
          <w:szCs w:val="24"/>
        </w:rPr>
        <w:t>dapat memberikan sumbangan pemikiran kepada pihak pengelola sekolah sebagai bentuk inovasi pembelajaran yang mendukung sistem pembelajaran yang telah ada.</w:t>
      </w:r>
    </w:p>
    <w:p w:rsidR="007D2E54" w:rsidRPr="007D2E54" w:rsidRDefault="005620F6" w:rsidP="003331A3">
      <w:pPr>
        <w:numPr>
          <w:ilvl w:val="0"/>
          <w:numId w:val="2"/>
        </w:numPr>
        <w:tabs>
          <w:tab w:val="left" w:pos="374"/>
          <w:tab w:val="left" w:pos="748"/>
          <w:tab w:val="left" w:pos="1134"/>
        </w:tabs>
        <w:spacing w:after="0" w:line="480" w:lineRule="auto"/>
        <w:ind w:hanging="294"/>
        <w:jc w:val="both"/>
        <w:rPr>
          <w:rFonts w:ascii="Times New Roman" w:hAnsi="Times New Roman" w:cs="Times New Roman"/>
          <w:sz w:val="24"/>
          <w:szCs w:val="24"/>
        </w:rPr>
      </w:pPr>
      <w:r w:rsidRPr="007F704E">
        <w:rPr>
          <w:rFonts w:ascii="Times New Roman" w:hAnsi="Times New Roman" w:cs="Times New Roman"/>
          <w:sz w:val="24"/>
          <w:szCs w:val="24"/>
        </w:rPr>
        <w:t>Bagi peneliti</w:t>
      </w:r>
      <w:r w:rsidR="00F0633C">
        <w:rPr>
          <w:rFonts w:ascii="Times New Roman" w:hAnsi="Times New Roman" w:cs="Times New Roman"/>
          <w:sz w:val="24"/>
          <w:szCs w:val="24"/>
        </w:rPr>
        <w:t xml:space="preserve"> selanjutnya, proses dan hasil penelitiaan dapat dijadikan s</w:t>
      </w:r>
      <w:r w:rsidRPr="007F704E">
        <w:rPr>
          <w:rFonts w:ascii="Times New Roman" w:hAnsi="Times New Roman" w:cs="Times New Roman"/>
          <w:sz w:val="24"/>
          <w:szCs w:val="24"/>
        </w:rPr>
        <w:t>ebagai dasar dan perbandingan untuk penelitian selanjutnya.</w:t>
      </w:r>
      <w:bookmarkStart w:id="0" w:name="_GoBack"/>
      <w:bookmarkEnd w:id="0"/>
    </w:p>
    <w:sectPr w:rsidR="007D2E54" w:rsidRPr="007D2E54" w:rsidSect="0063395A">
      <w:headerReference w:type="default" r:id="rId7"/>
      <w:footerReference w:type="default" r:id="rId8"/>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19F" w:rsidRDefault="005E019F" w:rsidP="0063395A">
      <w:pPr>
        <w:spacing w:after="0" w:line="240" w:lineRule="auto"/>
      </w:pPr>
      <w:r>
        <w:separator/>
      </w:r>
    </w:p>
  </w:endnote>
  <w:endnote w:type="continuationSeparator" w:id="1">
    <w:p w:rsidR="005E019F" w:rsidRDefault="005E019F" w:rsidP="006339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C7C" w:rsidRDefault="00556C7C">
    <w:pPr>
      <w:pStyle w:val="Footer"/>
      <w:jc w:val="right"/>
    </w:pPr>
  </w:p>
  <w:p w:rsidR="0063395A" w:rsidRDefault="006339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19F" w:rsidRDefault="005E019F" w:rsidP="0063395A">
      <w:pPr>
        <w:spacing w:after="0" w:line="240" w:lineRule="auto"/>
      </w:pPr>
      <w:r>
        <w:separator/>
      </w:r>
    </w:p>
  </w:footnote>
  <w:footnote w:type="continuationSeparator" w:id="1">
    <w:p w:rsidR="005E019F" w:rsidRDefault="005E019F" w:rsidP="006339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938"/>
      <w:docPartObj>
        <w:docPartGallery w:val="Page Numbers (Top of Page)"/>
        <w:docPartUnique/>
      </w:docPartObj>
    </w:sdtPr>
    <w:sdtContent>
      <w:p w:rsidR="00CC4E45" w:rsidRDefault="00221ECD">
        <w:pPr>
          <w:pStyle w:val="Header"/>
          <w:jc w:val="right"/>
        </w:pPr>
        <w:r w:rsidRPr="00CA73D6">
          <w:rPr>
            <w:rFonts w:ascii="Times New Roman" w:hAnsi="Times New Roman" w:cs="Times New Roman"/>
            <w:sz w:val="24"/>
            <w:szCs w:val="24"/>
          </w:rPr>
          <w:fldChar w:fldCharType="begin"/>
        </w:r>
        <w:r w:rsidR="00075CE4" w:rsidRPr="00CA73D6">
          <w:rPr>
            <w:rFonts w:ascii="Times New Roman" w:hAnsi="Times New Roman" w:cs="Times New Roman"/>
            <w:sz w:val="24"/>
            <w:szCs w:val="24"/>
          </w:rPr>
          <w:instrText xml:space="preserve"> PAGE   \* MERGEFORMAT </w:instrText>
        </w:r>
        <w:r w:rsidRPr="00CA73D6">
          <w:rPr>
            <w:rFonts w:ascii="Times New Roman" w:hAnsi="Times New Roman" w:cs="Times New Roman"/>
            <w:sz w:val="24"/>
            <w:szCs w:val="24"/>
          </w:rPr>
          <w:fldChar w:fldCharType="separate"/>
        </w:r>
        <w:r w:rsidR="0002332E">
          <w:rPr>
            <w:rFonts w:ascii="Times New Roman" w:hAnsi="Times New Roman" w:cs="Times New Roman"/>
            <w:noProof/>
            <w:sz w:val="24"/>
            <w:szCs w:val="24"/>
          </w:rPr>
          <w:t>7</w:t>
        </w:r>
        <w:r w:rsidRPr="00CA73D6">
          <w:rPr>
            <w:rFonts w:ascii="Times New Roman" w:hAnsi="Times New Roman" w:cs="Times New Roman"/>
            <w:sz w:val="24"/>
            <w:szCs w:val="24"/>
          </w:rPr>
          <w:fldChar w:fldCharType="end"/>
        </w:r>
      </w:p>
    </w:sdtContent>
  </w:sdt>
  <w:p w:rsidR="00CC4E45" w:rsidRDefault="00CC4E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47B8"/>
    <w:multiLevelType w:val="hybridMultilevel"/>
    <w:tmpl w:val="CA64E36E"/>
    <w:lvl w:ilvl="0" w:tplc="86583DD8">
      <w:start w:val="1"/>
      <w:numFmt w:val="decimal"/>
      <w:lvlText w:val="%1."/>
      <w:lvlJc w:val="left"/>
      <w:pPr>
        <w:tabs>
          <w:tab w:val="num" w:pos="720"/>
        </w:tabs>
        <w:ind w:left="720" w:hanging="360"/>
      </w:pPr>
      <w:rPr>
        <w:rFonts w:ascii="Times New Roman" w:eastAsiaTheme="minorHAnsi"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E1C7FED"/>
    <w:multiLevelType w:val="hybridMultilevel"/>
    <w:tmpl w:val="84C063DE"/>
    <w:lvl w:ilvl="0" w:tplc="34980FC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CE83743"/>
    <w:multiLevelType w:val="hybridMultilevel"/>
    <w:tmpl w:val="AA366B9A"/>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3A3F40BB"/>
    <w:multiLevelType w:val="hybridMultilevel"/>
    <w:tmpl w:val="697C4316"/>
    <w:lvl w:ilvl="0" w:tplc="223226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E951E5D"/>
    <w:multiLevelType w:val="hybridMultilevel"/>
    <w:tmpl w:val="658C2D0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7100765"/>
    <w:multiLevelType w:val="hybridMultilevel"/>
    <w:tmpl w:val="B720E4D8"/>
    <w:lvl w:ilvl="0" w:tplc="586A5308">
      <w:start w:val="1"/>
      <w:numFmt w:val="decimal"/>
      <w:lvlText w:val="%1."/>
      <w:lvlJc w:val="left"/>
      <w:pPr>
        <w:ind w:left="936" w:hanging="360"/>
      </w:pPr>
      <w:rPr>
        <w:rFonts w:hint="default"/>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6">
    <w:nsid w:val="7A7F3D4E"/>
    <w:multiLevelType w:val="multilevel"/>
    <w:tmpl w:val="0421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6"/>
  </w:num>
  <w:num w:numId="2">
    <w:abstractNumId w:val="0"/>
  </w:num>
  <w:num w:numId="3">
    <w:abstractNumId w:val="5"/>
  </w:num>
  <w:num w:numId="4">
    <w:abstractNumId w:val="4"/>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5620F6"/>
    <w:rsid w:val="000112A3"/>
    <w:rsid w:val="0002332E"/>
    <w:rsid w:val="0004513E"/>
    <w:rsid w:val="00051CFB"/>
    <w:rsid w:val="00072F57"/>
    <w:rsid w:val="00075CE4"/>
    <w:rsid w:val="0008688E"/>
    <w:rsid w:val="000A30B8"/>
    <w:rsid w:val="000A44A8"/>
    <w:rsid w:val="000D5044"/>
    <w:rsid w:val="000D7A3E"/>
    <w:rsid w:val="00124E2F"/>
    <w:rsid w:val="00140D4E"/>
    <w:rsid w:val="00145862"/>
    <w:rsid w:val="00195E50"/>
    <w:rsid w:val="001B1356"/>
    <w:rsid w:val="001E13BE"/>
    <w:rsid w:val="001F2D37"/>
    <w:rsid w:val="001F5647"/>
    <w:rsid w:val="00206437"/>
    <w:rsid w:val="00221ECD"/>
    <w:rsid w:val="0022255E"/>
    <w:rsid w:val="00231CC2"/>
    <w:rsid w:val="00260369"/>
    <w:rsid w:val="0026318B"/>
    <w:rsid w:val="00297F4B"/>
    <w:rsid w:val="002A46D4"/>
    <w:rsid w:val="002C130E"/>
    <w:rsid w:val="002C7052"/>
    <w:rsid w:val="002D6A72"/>
    <w:rsid w:val="0030652C"/>
    <w:rsid w:val="003331A3"/>
    <w:rsid w:val="003669D3"/>
    <w:rsid w:val="00380A48"/>
    <w:rsid w:val="003F5308"/>
    <w:rsid w:val="00421755"/>
    <w:rsid w:val="00432064"/>
    <w:rsid w:val="00472AB3"/>
    <w:rsid w:val="004767B7"/>
    <w:rsid w:val="00477BE8"/>
    <w:rsid w:val="004C1E5D"/>
    <w:rsid w:val="004E54AF"/>
    <w:rsid w:val="004F562A"/>
    <w:rsid w:val="005238AA"/>
    <w:rsid w:val="0054636F"/>
    <w:rsid w:val="00556C08"/>
    <w:rsid w:val="00556C7C"/>
    <w:rsid w:val="005620F6"/>
    <w:rsid w:val="00595207"/>
    <w:rsid w:val="005B27F9"/>
    <w:rsid w:val="005E019F"/>
    <w:rsid w:val="005E1D18"/>
    <w:rsid w:val="0063395A"/>
    <w:rsid w:val="006360F5"/>
    <w:rsid w:val="00656616"/>
    <w:rsid w:val="00660394"/>
    <w:rsid w:val="006707D1"/>
    <w:rsid w:val="00693FFD"/>
    <w:rsid w:val="00694234"/>
    <w:rsid w:val="006A7AE6"/>
    <w:rsid w:val="006F45F3"/>
    <w:rsid w:val="007178A8"/>
    <w:rsid w:val="00752793"/>
    <w:rsid w:val="007751D6"/>
    <w:rsid w:val="007C398C"/>
    <w:rsid w:val="007D2E54"/>
    <w:rsid w:val="007E5074"/>
    <w:rsid w:val="007F704E"/>
    <w:rsid w:val="0086365F"/>
    <w:rsid w:val="00873688"/>
    <w:rsid w:val="008929A4"/>
    <w:rsid w:val="008C1DB3"/>
    <w:rsid w:val="00951B0F"/>
    <w:rsid w:val="009A1582"/>
    <w:rsid w:val="009A353F"/>
    <w:rsid w:val="009A4E3B"/>
    <w:rsid w:val="009C2C63"/>
    <w:rsid w:val="009D6CA3"/>
    <w:rsid w:val="009E01A4"/>
    <w:rsid w:val="00A061EA"/>
    <w:rsid w:val="00A13583"/>
    <w:rsid w:val="00A2661A"/>
    <w:rsid w:val="00A3175C"/>
    <w:rsid w:val="00A61472"/>
    <w:rsid w:val="00A73B6F"/>
    <w:rsid w:val="00A81882"/>
    <w:rsid w:val="00AA78D9"/>
    <w:rsid w:val="00B07367"/>
    <w:rsid w:val="00B2762D"/>
    <w:rsid w:val="00B3582B"/>
    <w:rsid w:val="00B4695E"/>
    <w:rsid w:val="00B50730"/>
    <w:rsid w:val="00B53106"/>
    <w:rsid w:val="00B6187E"/>
    <w:rsid w:val="00BB1DB3"/>
    <w:rsid w:val="00BC0A2B"/>
    <w:rsid w:val="00BD1437"/>
    <w:rsid w:val="00BD6C40"/>
    <w:rsid w:val="00BF3BAD"/>
    <w:rsid w:val="00C065A9"/>
    <w:rsid w:val="00C21C3B"/>
    <w:rsid w:val="00C262DB"/>
    <w:rsid w:val="00C41702"/>
    <w:rsid w:val="00C56B8A"/>
    <w:rsid w:val="00C63A82"/>
    <w:rsid w:val="00C77156"/>
    <w:rsid w:val="00CA6328"/>
    <w:rsid w:val="00CA73D6"/>
    <w:rsid w:val="00CC4E45"/>
    <w:rsid w:val="00CD5F4E"/>
    <w:rsid w:val="00D07DD0"/>
    <w:rsid w:val="00D316B5"/>
    <w:rsid w:val="00D378D4"/>
    <w:rsid w:val="00D40C0A"/>
    <w:rsid w:val="00D52AB7"/>
    <w:rsid w:val="00D83856"/>
    <w:rsid w:val="00D91E42"/>
    <w:rsid w:val="00DA1626"/>
    <w:rsid w:val="00DA7F62"/>
    <w:rsid w:val="00DB7BCD"/>
    <w:rsid w:val="00DF48DC"/>
    <w:rsid w:val="00E03D5B"/>
    <w:rsid w:val="00E052AF"/>
    <w:rsid w:val="00E32DCF"/>
    <w:rsid w:val="00E8157B"/>
    <w:rsid w:val="00E90274"/>
    <w:rsid w:val="00EE3962"/>
    <w:rsid w:val="00EE651B"/>
    <w:rsid w:val="00EE790E"/>
    <w:rsid w:val="00F00B6C"/>
    <w:rsid w:val="00F0633C"/>
    <w:rsid w:val="00F10D89"/>
    <w:rsid w:val="00F17FC6"/>
    <w:rsid w:val="00F411BE"/>
    <w:rsid w:val="00F507C6"/>
    <w:rsid w:val="00F51081"/>
    <w:rsid w:val="00FC61A5"/>
    <w:rsid w:val="00FC68C6"/>
    <w:rsid w:val="00FD344A"/>
    <w:rsid w:val="00FE427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0F6"/>
  </w:style>
  <w:style w:type="paragraph" w:styleId="Heading1">
    <w:name w:val="heading 1"/>
    <w:basedOn w:val="Normal"/>
    <w:next w:val="Normal"/>
    <w:link w:val="Heading1Char"/>
    <w:uiPriority w:val="9"/>
    <w:qFormat/>
    <w:rsid w:val="005620F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20F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620F6"/>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620F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620F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620F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620F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620F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620F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0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620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620F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620F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620F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620F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620F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620F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620F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562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20F6"/>
    <w:pPr>
      <w:ind w:left="720"/>
      <w:contextualSpacing/>
    </w:pPr>
  </w:style>
  <w:style w:type="paragraph" w:styleId="BodyTextIndent">
    <w:name w:val="Body Text Indent"/>
    <w:basedOn w:val="Normal"/>
    <w:link w:val="BodyTextIndentChar"/>
    <w:uiPriority w:val="99"/>
    <w:rsid w:val="005620F6"/>
    <w:pPr>
      <w:spacing w:after="0" w:line="360" w:lineRule="auto"/>
      <w:ind w:left="374" w:firstLine="374"/>
    </w:pPr>
    <w:rPr>
      <w:rFonts w:ascii="Times New Roman" w:eastAsia="MS Mincho" w:hAnsi="Times New Roman" w:cs="Times New Roman"/>
      <w:sz w:val="24"/>
      <w:szCs w:val="24"/>
      <w:lang w:val="en-US"/>
    </w:rPr>
  </w:style>
  <w:style w:type="character" w:customStyle="1" w:styleId="BodyTextIndentChar">
    <w:name w:val="Body Text Indent Char"/>
    <w:basedOn w:val="DefaultParagraphFont"/>
    <w:link w:val="BodyTextIndent"/>
    <w:uiPriority w:val="99"/>
    <w:rsid w:val="005620F6"/>
    <w:rPr>
      <w:rFonts w:ascii="Times New Roman" w:eastAsia="MS Mincho" w:hAnsi="Times New Roman" w:cs="Times New Roman"/>
      <w:sz w:val="24"/>
      <w:szCs w:val="24"/>
      <w:lang w:val="en-US"/>
    </w:rPr>
  </w:style>
  <w:style w:type="paragraph" w:styleId="Header">
    <w:name w:val="header"/>
    <w:basedOn w:val="Normal"/>
    <w:link w:val="HeaderChar"/>
    <w:uiPriority w:val="99"/>
    <w:unhideWhenUsed/>
    <w:rsid w:val="006339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95A"/>
  </w:style>
  <w:style w:type="paragraph" w:styleId="Footer">
    <w:name w:val="footer"/>
    <w:basedOn w:val="Normal"/>
    <w:link w:val="FooterChar"/>
    <w:uiPriority w:val="99"/>
    <w:unhideWhenUsed/>
    <w:rsid w:val="00633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9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0F6"/>
  </w:style>
  <w:style w:type="paragraph" w:styleId="Heading1">
    <w:name w:val="heading 1"/>
    <w:basedOn w:val="Normal"/>
    <w:next w:val="Normal"/>
    <w:link w:val="Heading1Char"/>
    <w:uiPriority w:val="9"/>
    <w:qFormat/>
    <w:rsid w:val="005620F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20F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620F6"/>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620F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620F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620F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620F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620F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620F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0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620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620F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620F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620F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620F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620F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620F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620F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562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20F6"/>
    <w:pPr>
      <w:ind w:left="720"/>
      <w:contextualSpacing/>
    </w:pPr>
  </w:style>
  <w:style w:type="paragraph" w:styleId="BodyTextIndent">
    <w:name w:val="Body Text Indent"/>
    <w:basedOn w:val="Normal"/>
    <w:link w:val="BodyTextIndentChar"/>
    <w:uiPriority w:val="99"/>
    <w:rsid w:val="005620F6"/>
    <w:pPr>
      <w:spacing w:after="0" w:line="360" w:lineRule="auto"/>
      <w:ind w:left="374" w:firstLine="374"/>
    </w:pPr>
    <w:rPr>
      <w:rFonts w:ascii="Times New Roman" w:eastAsia="MS Mincho" w:hAnsi="Times New Roman" w:cs="Times New Roman"/>
      <w:sz w:val="24"/>
      <w:szCs w:val="24"/>
      <w:lang w:val="en-US"/>
    </w:rPr>
  </w:style>
  <w:style w:type="character" w:customStyle="1" w:styleId="BodyTextIndentChar">
    <w:name w:val="Body Text Indent Char"/>
    <w:basedOn w:val="DefaultParagraphFont"/>
    <w:link w:val="BodyTextIndent"/>
    <w:uiPriority w:val="99"/>
    <w:rsid w:val="005620F6"/>
    <w:rPr>
      <w:rFonts w:ascii="Times New Roman" w:eastAsia="MS Mincho" w:hAnsi="Times New Roman" w:cs="Times New Roman"/>
      <w:sz w:val="24"/>
      <w:szCs w:val="24"/>
      <w:lang w:val="en-US"/>
    </w:rPr>
  </w:style>
  <w:style w:type="paragraph" w:styleId="Header">
    <w:name w:val="header"/>
    <w:basedOn w:val="Normal"/>
    <w:link w:val="HeaderChar"/>
    <w:uiPriority w:val="99"/>
    <w:unhideWhenUsed/>
    <w:rsid w:val="006339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95A"/>
  </w:style>
  <w:style w:type="paragraph" w:styleId="Footer">
    <w:name w:val="footer"/>
    <w:basedOn w:val="Normal"/>
    <w:link w:val="FooterChar"/>
    <w:uiPriority w:val="99"/>
    <w:unhideWhenUsed/>
    <w:rsid w:val="00633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95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9</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24</cp:revision>
  <cp:lastPrinted>2015-06-01T06:13:00Z</cp:lastPrinted>
  <dcterms:created xsi:type="dcterms:W3CDTF">2015-05-07T14:44:00Z</dcterms:created>
  <dcterms:modified xsi:type="dcterms:W3CDTF">2015-06-03T10:06:00Z</dcterms:modified>
</cp:coreProperties>
</file>