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28" w:rsidRDefault="00293728" w:rsidP="00293728">
      <w:pPr>
        <w:spacing w:after="0" w:line="240" w:lineRule="auto"/>
        <w:jc w:val="center"/>
        <w:rPr>
          <w:rFonts w:ascii="Times New Roman" w:hAnsi="Times New Roman" w:cs="Times New Roman"/>
          <w:b/>
          <w:bCs/>
          <w:color w:val="000000"/>
          <w:sz w:val="24"/>
          <w:szCs w:val="24"/>
          <w:lang w:val="id-ID"/>
        </w:rPr>
      </w:pPr>
      <w:r w:rsidRPr="00546051">
        <w:rPr>
          <w:rFonts w:ascii="Times New Roman" w:hAnsi="Times New Roman" w:cs="Times New Roman"/>
          <w:b/>
          <w:bCs/>
          <w:color w:val="000000"/>
          <w:sz w:val="24"/>
          <w:szCs w:val="24"/>
        </w:rPr>
        <w:t xml:space="preserve">ANALISIS </w:t>
      </w:r>
      <w:r>
        <w:rPr>
          <w:rFonts w:ascii="Times New Roman" w:hAnsi="Times New Roman" w:cs="Times New Roman"/>
          <w:b/>
          <w:bCs/>
          <w:color w:val="000000"/>
          <w:sz w:val="24"/>
          <w:szCs w:val="24"/>
          <w:lang w:val="id-ID"/>
        </w:rPr>
        <w:t>FINANSIAL USAHA KAMBING RAKYAT</w:t>
      </w:r>
    </w:p>
    <w:p w:rsidR="00293728" w:rsidRPr="00293728" w:rsidRDefault="00293728" w:rsidP="00293728">
      <w:pPr>
        <w:spacing w:after="0" w:line="24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 xml:space="preserve"> DI KABUPATEN DOMPU</w:t>
      </w:r>
    </w:p>
    <w:p w:rsidR="00293728" w:rsidRDefault="00293728" w:rsidP="00293728">
      <w:pPr>
        <w:spacing w:after="0"/>
      </w:pPr>
    </w:p>
    <w:p w:rsidR="00293728" w:rsidRDefault="00293728" w:rsidP="00293728">
      <w:pPr>
        <w:jc w:val="center"/>
        <w:rPr>
          <w:rFonts w:ascii="Times New Roman" w:hAnsi="Times New Roman" w:cs="Times New Roman"/>
          <w:b/>
          <w:sz w:val="24"/>
          <w:szCs w:val="24"/>
        </w:rPr>
      </w:pPr>
      <w:r>
        <w:rPr>
          <w:rFonts w:ascii="Times New Roman" w:hAnsi="Times New Roman" w:cs="Times New Roman"/>
          <w:b/>
          <w:sz w:val="24"/>
          <w:szCs w:val="24"/>
        </w:rPr>
        <w:t>PUBLIKASI ILMIAH</w:t>
      </w:r>
    </w:p>
    <w:p w:rsidR="00293728" w:rsidRDefault="00293728" w:rsidP="00293728">
      <w:pPr>
        <w:jc w:val="center"/>
        <w:rPr>
          <w:rFonts w:ascii="Times New Roman" w:hAnsi="Times New Roman" w:cs="Times New Roman"/>
          <w:b/>
          <w:sz w:val="24"/>
          <w:szCs w:val="24"/>
        </w:rPr>
      </w:pPr>
    </w:p>
    <w:p w:rsidR="00293728" w:rsidRDefault="00293728" w:rsidP="0029372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Diserahkan Guna Memenuhi Sebagian Syarat yang Diperlukan </w:t>
      </w:r>
    </w:p>
    <w:p w:rsidR="00293728" w:rsidRDefault="00293728" w:rsidP="00293728">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untuk</w:t>
      </w:r>
      <w:proofErr w:type="gramEnd"/>
      <w:r>
        <w:rPr>
          <w:rFonts w:ascii="Times New Roman" w:hAnsi="Times New Roman" w:cs="Times New Roman"/>
          <w:b/>
          <w:sz w:val="24"/>
          <w:szCs w:val="24"/>
        </w:rPr>
        <w:t xml:space="preserve"> Mendapatkan Derajat Sarjana Peternakan</w:t>
      </w:r>
    </w:p>
    <w:p w:rsidR="00293728" w:rsidRDefault="00293728" w:rsidP="00293728">
      <w:pPr>
        <w:rPr>
          <w:rFonts w:ascii="Times New Roman" w:hAnsi="Times New Roman" w:cs="Times New Roman"/>
          <w:b/>
          <w:sz w:val="24"/>
          <w:szCs w:val="24"/>
        </w:rPr>
      </w:pPr>
    </w:p>
    <w:p w:rsidR="00293728" w:rsidRDefault="00293728" w:rsidP="00293728">
      <w:pPr>
        <w:jc w:val="center"/>
        <w:rPr>
          <w:rFonts w:ascii="Times New Roman" w:hAnsi="Times New Roman" w:cs="Times New Roman"/>
          <w:b/>
          <w:sz w:val="24"/>
          <w:szCs w:val="24"/>
        </w:rPr>
      </w:pPr>
      <w:r w:rsidRPr="00782402">
        <w:rPr>
          <w:rFonts w:ascii="Times New Roman" w:hAnsi="Times New Roman" w:cs="Times New Roman"/>
          <w:b/>
          <w:noProof/>
          <w:sz w:val="24"/>
          <w:szCs w:val="24"/>
        </w:rPr>
        <w:drawing>
          <wp:inline distT="0" distB="0" distL="0" distR="0">
            <wp:extent cx="2314575" cy="2162175"/>
            <wp:effectExtent l="19050" t="0" r="9525" b="0"/>
            <wp:docPr id="4" name="Picture 1" descr="D:\ucy px\kuliah\LOGO UNIVERSITAS\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cy px\kuliah\LOGO UNIVERSITAS\LOGO UNRAM WARNA.jpg"/>
                    <pic:cNvPicPr>
                      <a:picLocks noChangeAspect="1" noChangeArrowheads="1"/>
                    </pic:cNvPicPr>
                  </pic:nvPicPr>
                  <pic:blipFill>
                    <a:blip r:embed="rId5" cstate="print"/>
                    <a:srcRect/>
                    <a:stretch>
                      <a:fillRect/>
                    </a:stretch>
                  </pic:blipFill>
                  <pic:spPr bwMode="auto">
                    <a:xfrm>
                      <a:off x="0" y="0"/>
                      <a:ext cx="2314575" cy="2162175"/>
                    </a:xfrm>
                    <a:prstGeom prst="rect">
                      <a:avLst/>
                    </a:prstGeom>
                    <a:noFill/>
                    <a:ln w="9525">
                      <a:noFill/>
                      <a:miter lim="800000"/>
                      <a:headEnd/>
                      <a:tailEnd/>
                    </a:ln>
                  </pic:spPr>
                </pic:pic>
              </a:graphicData>
            </a:graphic>
          </wp:inline>
        </w:drawing>
      </w:r>
    </w:p>
    <w:p w:rsidR="00293728" w:rsidRDefault="00293728" w:rsidP="00293728">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Oleh</w:t>
      </w:r>
    </w:p>
    <w:p w:rsidR="00293728" w:rsidRPr="00293728" w:rsidRDefault="00293728" w:rsidP="00293728">
      <w:pPr>
        <w:spacing w:line="24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ROSALIA AGUSTIN</w:t>
      </w:r>
    </w:p>
    <w:p w:rsidR="00293728" w:rsidRDefault="00293728" w:rsidP="00293728">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B1D </w:t>
      </w:r>
      <w:r>
        <w:rPr>
          <w:rFonts w:ascii="Times New Roman" w:hAnsi="Times New Roman" w:cs="Times New Roman"/>
          <w:b/>
          <w:bCs/>
          <w:color w:val="000000"/>
          <w:sz w:val="24"/>
          <w:szCs w:val="24"/>
          <w:lang w:val="id-ID"/>
        </w:rPr>
        <w:t>012 258</w:t>
      </w:r>
    </w:p>
    <w:p w:rsidR="00293728" w:rsidRDefault="00293728" w:rsidP="00293728">
      <w:pPr>
        <w:spacing w:line="240" w:lineRule="auto"/>
        <w:jc w:val="center"/>
        <w:rPr>
          <w:rFonts w:ascii="Times New Roman" w:hAnsi="Times New Roman" w:cs="Times New Roman"/>
          <w:b/>
          <w:bCs/>
          <w:color w:val="000000"/>
          <w:sz w:val="24"/>
          <w:szCs w:val="24"/>
        </w:rPr>
      </w:pPr>
    </w:p>
    <w:p w:rsidR="00293728" w:rsidRDefault="00293728" w:rsidP="00293728">
      <w:pPr>
        <w:spacing w:line="240" w:lineRule="auto"/>
        <w:jc w:val="center"/>
        <w:rPr>
          <w:rFonts w:ascii="Times New Roman" w:hAnsi="Times New Roman" w:cs="Times New Roman"/>
          <w:b/>
          <w:bCs/>
          <w:color w:val="000000"/>
          <w:sz w:val="24"/>
          <w:szCs w:val="24"/>
        </w:rPr>
      </w:pPr>
    </w:p>
    <w:p w:rsidR="00293728" w:rsidRDefault="00293728" w:rsidP="00293728">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PROGRAM STUDI PETERNAKAN</w:t>
      </w:r>
    </w:p>
    <w:p w:rsidR="00293728" w:rsidRDefault="00293728" w:rsidP="00293728">
      <w:pPr>
        <w:spacing w:line="240" w:lineRule="auto"/>
        <w:jc w:val="center"/>
        <w:rPr>
          <w:rFonts w:ascii="Times New Roman" w:hAnsi="Times New Roman" w:cs="Times New Roman"/>
          <w:b/>
          <w:bCs/>
          <w:color w:val="000000"/>
          <w:sz w:val="24"/>
          <w:szCs w:val="24"/>
        </w:rPr>
      </w:pPr>
    </w:p>
    <w:p w:rsidR="00293728" w:rsidRDefault="00293728" w:rsidP="00293728">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FAKULTAS PETERNAKAN </w:t>
      </w:r>
    </w:p>
    <w:p w:rsidR="00293728" w:rsidRDefault="00293728" w:rsidP="00293728">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UNIVERSITAS MATARAM</w:t>
      </w:r>
    </w:p>
    <w:p w:rsidR="00293728" w:rsidRDefault="00293728" w:rsidP="00293728">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MATARAM</w:t>
      </w:r>
    </w:p>
    <w:p w:rsidR="00293728" w:rsidRDefault="00293728" w:rsidP="00293728">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2016</w:t>
      </w:r>
    </w:p>
    <w:p w:rsidR="00EB5682" w:rsidRDefault="00EB5682">
      <w:pPr>
        <w:rPr>
          <w:lang w:val="id-ID"/>
        </w:rPr>
      </w:pPr>
    </w:p>
    <w:p w:rsidR="00293728" w:rsidRDefault="00293728">
      <w:pPr>
        <w:rPr>
          <w:lang w:val="id-ID"/>
        </w:rPr>
      </w:pPr>
    </w:p>
    <w:p w:rsidR="00EE38BB" w:rsidRDefault="00EE38BB" w:rsidP="0029372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lastRenderedPageBreak/>
        <w:drawing>
          <wp:inline distT="0" distB="0" distL="0" distR="0">
            <wp:extent cx="5039995" cy="6844219"/>
            <wp:effectExtent l="19050" t="0" r="8255" b="0"/>
            <wp:docPr id="1" name="Picture 1" descr="I:\yang d kaset\halaman pengesahan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yang d kaset\halaman pengesahan 02.jpg"/>
                    <pic:cNvPicPr>
                      <a:picLocks noChangeAspect="1" noChangeArrowheads="1"/>
                    </pic:cNvPicPr>
                  </pic:nvPicPr>
                  <pic:blipFill>
                    <a:blip r:embed="rId6" cstate="print"/>
                    <a:srcRect/>
                    <a:stretch>
                      <a:fillRect/>
                    </a:stretch>
                  </pic:blipFill>
                  <pic:spPr bwMode="auto">
                    <a:xfrm>
                      <a:off x="0" y="0"/>
                      <a:ext cx="5039995" cy="6844219"/>
                    </a:xfrm>
                    <a:prstGeom prst="rect">
                      <a:avLst/>
                    </a:prstGeom>
                    <a:noFill/>
                    <a:ln w="9525">
                      <a:noFill/>
                      <a:miter lim="800000"/>
                      <a:headEnd/>
                      <a:tailEnd/>
                    </a:ln>
                  </pic:spPr>
                </pic:pic>
              </a:graphicData>
            </a:graphic>
          </wp:inline>
        </w:drawing>
      </w:r>
    </w:p>
    <w:p w:rsidR="00EE38BB" w:rsidRDefault="00EE38BB" w:rsidP="00293728">
      <w:pPr>
        <w:spacing w:after="0" w:line="240" w:lineRule="auto"/>
        <w:jc w:val="center"/>
        <w:rPr>
          <w:rFonts w:ascii="Times New Roman" w:hAnsi="Times New Roman" w:cs="Times New Roman"/>
          <w:b/>
          <w:bCs/>
          <w:color w:val="000000"/>
          <w:sz w:val="24"/>
          <w:szCs w:val="24"/>
        </w:rPr>
      </w:pPr>
    </w:p>
    <w:p w:rsidR="00EE38BB" w:rsidRDefault="00EE38BB" w:rsidP="00293728">
      <w:pPr>
        <w:spacing w:after="0" w:line="240" w:lineRule="auto"/>
        <w:jc w:val="center"/>
        <w:rPr>
          <w:rFonts w:ascii="Times New Roman" w:hAnsi="Times New Roman" w:cs="Times New Roman"/>
          <w:b/>
          <w:bCs/>
          <w:color w:val="000000"/>
          <w:sz w:val="24"/>
          <w:szCs w:val="24"/>
        </w:rPr>
      </w:pPr>
    </w:p>
    <w:p w:rsidR="00EE38BB" w:rsidRDefault="00EE38BB" w:rsidP="00293728">
      <w:pPr>
        <w:spacing w:after="0" w:line="240" w:lineRule="auto"/>
        <w:jc w:val="center"/>
        <w:rPr>
          <w:rFonts w:ascii="Times New Roman" w:hAnsi="Times New Roman" w:cs="Times New Roman"/>
          <w:b/>
          <w:bCs/>
          <w:color w:val="000000"/>
          <w:sz w:val="24"/>
          <w:szCs w:val="24"/>
        </w:rPr>
      </w:pPr>
    </w:p>
    <w:p w:rsidR="00EE38BB" w:rsidRDefault="00EE38BB" w:rsidP="00293728">
      <w:pPr>
        <w:spacing w:after="0" w:line="240" w:lineRule="auto"/>
        <w:jc w:val="center"/>
        <w:rPr>
          <w:rFonts w:ascii="Times New Roman" w:hAnsi="Times New Roman" w:cs="Times New Roman"/>
          <w:b/>
          <w:bCs/>
          <w:color w:val="000000"/>
          <w:sz w:val="24"/>
          <w:szCs w:val="24"/>
        </w:rPr>
      </w:pPr>
    </w:p>
    <w:p w:rsidR="00EE38BB" w:rsidRDefault="00EE38BB" w:rsidP="00293728">
      <w:pPr>
        <w:spacing w:after="0" w:line="240" w:lineRule="auto"/>
        <w:jc w:val="center"/>
        <w:rPr>
          <w:rFonts w:ascii="Times New Roman" w:hAnsi="Times New Roman" w:cs="Times New Roman"/>
          <w:b/>
          <w:bCs/>
          <w:color w:val="000000"/>
          <w:sz w:val="24"/>
          <w:szCs w:val="24"/>
        </w:rPr>
      </w:pPr>
    </w:p>
    <w:p w:rsidR="00EE38BB" w:rsidRDefault="00EE38BB" w:rsidP="00293728">
      <w:pPr>
        <w:spacing w:after="0" w:line="240" w:lineRule="auto"/>
        <w:jc w:val="center"/>
        <w:rPr>
          <w:rFonts w:ascii="Times New Roman" w:hAnsi="Times New Roman" w:cs="Times New Roman"/>
          <w:b/>
          <w:bCs/>
          <w:color w:val="000000"/>
          <w:sz w:val="24"/>
          <w:szCs w:val="24"/>
        </w:rPr>
      </w:pPr>
    </w:p>
    <w:p w:rsidR="00EE38BB" w:rsidRDefault="00EE38BB" w:rsidP="00EE38BB">
      <w:pPr>
        <w:spacing w:after="0" w:line="240" w:lineRule="auto"/>
        <w:rPr>
          <w:rFonts w:ascii="Times New Roman" w:hAnsi="Times New Roman" w:cs="Times New Roman"/>
          <w:b/>
          <w:bCs/>
          <w:color w:val="000000"/>
          <w:sz w:val="24"/>
          <w:szCs w:val="24"/>
        </w:rPr>
      </w:pPr>
    </w:p>
    <w:p w:rsidR="00293728" w:rsidRPr="004F5390" w:rsidRDefault="00293728" w:rsidP="00293728">
      <w:pPr>
        <w:spacing w:after="0" w:line="240" w:lineRule="auto"/>
        <w:jc w:val="center"/>
        <w:rPr>
          <w:rFonts w:ascii="Times New Roman" w:hAnsi="Times New Roman" w:cs="Times New Roman"/>
          <w:b/>
          <w:bCs/>
          <w:color w:val="000000"/>
          <w:sz w:val="24"/>
          <w:szCs w:val="24"/>
        </w:rPr>
      </w:pPr>
      <w:r w:rsidRPr="004F5390">
        <w:rPr>
          <w:rFonts w:ascii="Times New Roman" w:hAnsi="Times New Roman" w:cs="Times New Roman"/>
          <w:b/>
          <w:bCs/>
          <w:color w:val="000000"/>
          <w:sz w:val="24"/>
          <w:szCs w:val="24"/>
        </w:rPr>
        <w:lastRenderedPageBreak/>
        <w:t xml:space="preserve">ANALISIS FINANSIAL USAHA KAMBING RAKYAT </w:t>
      </w:r>
    </w:p>
    <w:p w:rsidR="00293728" w:rsidRPr="004F5390" w:rsidRDefault="00293728" w:rsidP="00293728">
      <w:pPr>
        <w:spacing w:after="0" w:line="240" w:lineRule="auto"/>
        <w:jc w:val="center"/>
        <w:rPr>
          <w:rFonts w:ascii="Times New Roman" w:hAnsi="Times New Roman" w:cs="Times New Roman"/>
          <w:b/>
          <w:bCs/>
          <w:color w:val="000000"/>
          <w:sz w:val="24"/>
          <w:szCs w:val="24"/>
        </w:rPr>
      </w:pPr>
      <w:r w:rsidRPr="004F5390">
        <w:rPr>
          <w:rFonts w:ascii="Times New Roman" w:hAnsi="Times New Roman" w:cs="Times New Roman"/>
          <w:b/>
          <w:bCs/>
          <w:color w:val="000000"/>
          <w:sz w:val="24"/>
          <w:szCs w:val="24"/>
        </w:rPr>
        <w:t>DI KABUPATEN DOMPU</w:t>
      </w:r>
    </w:p>
    <w:p w:rsidR="00293728" w:rsidRPr="004F5390" w:rsidRDefault="00293728" w:rsidP="00293728">
      <w:pPr>
        <w:spacing w:after="0" w:line="240" w:lineRule="auto"/>
        <w:jc w:val="center"/>
        <w:rPr>
          <w:rFonts w:ascii="Times New Roman" w:hAnsi="Times New Roman" w:cs="Times New Roman"/>
          <w:b/>
          <w:bCs/>
          <w:color w:val="000000"/>
          <w:sz w:val="24"/>
          <w:szCs w:val="24"/>
        </w:rPr>
      </w:pPr>
    </w:p>
    <w:p w:rsidR="00293728" w:rsidRDefault="00293728" w:rsidP="00293728">
      <w:pPr>
        <w:spacing w:after="0" w:line="240" w:lineRule="auto"/>
        <w:jc w:val="center"/>
        <w:rPr>
          <w:rFonts w:ascii="Times New Roman" w:hAnsi="Times New Roman"/>
          <w:b/>
          <w:sz w:val="24"/>
          <w:szCs w:val="24"/>
          <w:lang w:val="id-ID"/>
        </w:rPr>
      </w:pPr>
      <w:r w:rsidRPr="004F5390">
        <w:rPr>
          <w:rFonts w:ascii="Times New Roman" w:hAnsi="Times New Roman"/>
          <w:b/>
          <w:sz w:val="24"/>
          <w:szCs w:val="24"/>
        </w:rPr>
        <w:t>ABSTRAK</w:t>
      </w:r>
    </w:p>
    <w:p w:rsidR="00293728" w:rsidRPr="00293728" w:rsidRDefault="00293728" w:rsidP="00293728">
      <w:pPr>
        <w:spacing w:after="0" w:line="240" w:lineRule="auto"/>
        <w:jc w:val="center"/>
        <w:rPr>
          <w:rFonts w:ascii="Times New Roman" w:hAnsi="Times New Roman"/>
          <w:b/>
          <w:sz w:val="24"/>
          <w:szCs w:val="24"/>
          <w:lang w:val="id-ID"/>
        </w:rPr>
      </w:pPr>
    </w:p>
    <w:p w:rsidR="00293728" w:rsidRDefault="00293728" w:rsidP="00293728">
      <w:pPr>
        <w:spacing w:after="0" w:line="240" w:lineRule="auto"/>
        <w:jc w:val="center"/>
        <w:rPr>
          <w:rFonts w:ascii="Times New Roman" w:hAnsi="Times New Roman"/>
          <w:i/>
          <w:sz w:val="24"/>
          <w:szCs w:val="24"/>
          <w:lang w:val="id-ID"/>
        </w:rPr>
      </w:pPr>
      <w:r w:rsidRPr="004F5390">
        <w:rPr>
          <w:rFonts w:ascii="Times New Roman" w:hAnsi="Times New Roman"/>
          <w:i/>
          <w:sz w:val="24"/>
          <w:szCs w:val="24"/>
        </w:rPr>
        <w:t>Oleh</w:t>
      </w:r>
    </w:p>
    <w:p w:rsidR="00293728" w:rsidRPr="00293728" w:rsidRDefault="00293728" w:rsidP="00293728">
      <w:pPr>
        <w:spacing w:after="0" w:line="240" w:lineRule="auto"/>
        <w:jc w:val="center"/>
        <w:rPr>
          <w:rFonts w:ascii="Times New Roman" w:hAnsi="Times New Roman"/>
          <w:i/>
          <w:sz w:val="24"/>
          <w:szCs w:val="24"/>
          <w:lang w:val="id-ID"/>
        </w:rPr>
      </w:pPr>
    </w:p>
    <w:p w:rsidR="00293728" w:rsidRPr="004F5390" w:rsidRDefault="00293728" w:rsidP="00293728">
      <w:pPr>
        <w:spacing w:after="0" w:line="240" w:lineRule="auto"/>
        <w:jc w:val="center"/>
        <w:rPr>
          <w:rFonts w:ascii="Times New Roman" w:hAnsi="Times New Roman"/>
          <w:b/>
          <w:sz w:val="24"/>
          <w:szCs w:val="24"/>
        </w:rPr>
      </w:pPr>
      <w:r w:rsidRPr="004F5390">
        <w:rPr>
          <w:rFonts w:ascii="Times New Roman" w:hAnsi="Times New Roman"/>
          <w:b/>
          <w:sz w:val="24"/>
          <w:szCs w:val="24"/>
        </w:rPr>
        <w:t>ROSALIA AGUSTIN</w:t>
      </w:r>
    </w:p>
    <w:p w:rsidR="00293728" w:rsidRDefault="00293728" w:rsidP="00293728">
      <w:pPr>
        <w:spacing w:after="0" w:line="240" w:lineRule="auto"/>
        <w:jc w:val="center"/>
        <w:rPr>
          <w:rFonts w:ascii="Times New Roman" w:hAnsi="Times New Roman"/>
          <w:b/>
          <w:sz w:val="24"/>
          <w:szCs w:val="24"/>
          <w:lang w:val="id-ID"/>
        </w:rPr>
      </w:pPr>
      <w:r w:rsidRPr="004F5390">
        <w:rPr>
          <w:rFonts w:ascii="Times New Roman" w:hAnsi="Times New Roman"/>
          <w:b/>
          <w:sz w:val="24"/>
          <w:szCs w:val="24"/>
        </w:rPr>
        <w:t>B1D 012 258</w:t>
      </w:r>
    </w:p>
    <w:p w:rsidR="00293728" w:rsidRPr="00293728" w:rsidRDefault="00293728" w:rsidP="00293728">
      <w:pPr>
        <w:spacing w:after="0" w:line="240" w:lineRule="auto"/>
        <w:jc w:val="center"/>
        <w:rPr>
          <w:rFonts w:ascii="Times New Roman" w:hAnsi="Times New Roman"/>
          <w:b/>
          <w:sz w:val="24"/>
          <w:szCs w:val="24"/>
          <w:lang w:val="id-ID"/>
        </w:rPr>
      </w:pPr>
    </w:p>
    <w:p w:rsidR="00293728" w:rsidRPr="007C2C0F" w:rsidRDefault="00293728" w:rsidP="00293728">
      <w:pPr>
        <w:spacing w:after="0"/>
        <w:rPr>
          <w:rFonts w:ascii="Times New Roman" w:hAnsi="Times New Roman"/>
          <w:b/>
          <w:sz w:val="28"/>
          <w:szCs w:val="24"/>
        </w:rPr>
      </w:pPr>
    </w:p>
    <w:p w:rsidR="00293728" w:rsidRDefault="00293728" w:rsidP="00293728">
      <w:pPr>
        <w:autoSpaceDE w:val="0"/>
        <w:autoSpaceDN w:val="0"/>
        <w:adjustRightInd w:val="0"/>
        <w:spacing w:after="240"/>
        <w:ind w:firstLine="720"/>
        <w:jc w:val="both"/>
        <w:rPr>
          <w:rFonts w:ascii="Times New Roman" w:hAnsi="Times New Roman" w:cs="Times New Roman"/>
          <w:bCs/>
          <w:sz w:val="24"/>
          <w:szCs w:val="24"/>
        </w:rPr>
      </w:pPr>
      <w:proofErr w:type="gramStart"/>
      <w:r w:rsidRPr="00546051">
        <w:rPr>
          <w:rFonts w:ascii="Times New Roman" w:hAnsi="Times New Roman" w:cs="Times New Roman"/>
          <w:bCs/>
          <w:sz w:val="24"/>
          <w:szCs w:val="24"/>
        </w:rPr>
        <w:t>Penelitian ini bertujuan untuk mengetahui</w:t>
      </w:r>
      <w:r>
        <w:rPr>
          <w:rFonts w:ascii="Times New Roman" w:hAnsi="Times New Roman" w:cs="Times New Roman"/>
          <w:bCs/>
          <w:sz w:val="24"/>
          <w:szCs w:val="24"/>
        </w:rPr>
        <w:t xml:space="preserve"> pendapatan, kelayakan usaha dan hambatan/kendala dalam usaha ternak kambing di Kabupaten Dompu</w:t>
      </w:r>
      <w:r w:rsidRPr="00546051">
        <w:rPr>
          <w:rFonts w:ascii="Times New Roman" w:hAnsi="Times New Roman" w:cs="Times New Roman"/>
          <w:bCs/>
          <w:sz w:val="24"/>
          <w:szCs w:val="24"/>
        </w:rPr>
        <w:t>.</w:t>
      </w:r>
      <w:proofErr w:type="gramEnd"/>
      <w:r w:rsidRPr="00546051">
        <w:rPr>
          <w:rFonts w:ascii="Times New Roman" w:hAnsi="Times New Roman" w:cs="Times New Roman"/>
          <w:bCs/>
          <w:sz w:val="24"/>
          <w:szCs w:val="24"/>
        </w:rPr>
        <w:t xml:space="preserve"> </w:t>
      </w:r>
      <w:proofErr w:type="gramStart"/>
      <w:r w:rsidRPr="00546051">
        <w:rPr>
          <w:rFonts w:ascii="Times New Roman" w:hAnsi="Times New Roman" w:cs="Times New Roman"/>
          <w:bCs/>
          <w:sz w:val="24"/>
          <w:szCs w:val="24"/>
        </w:rPr>
        <w:t xml:space="preserve">Penelitian ini </w:t>
      </w:r>
      <w:r>
        <w:rPr>
          <w:rFonts w:ascii="Times New Roman" w:hAnsi="Times New Roman" w:cs="Times New Roman"/>
          <w:bCs/>
          <w:sz w:val="24"/>
          <w:szCs w:val="24"/>
        </w:rPr>
        <w:t xml:space="preserve">dilakukan </w:t>
      </w:r>
      <w:r w:rsidRPr="00546051">
        <w:rPr>
          <w:rFonts w:ascii="Times New Roman" w:hAnsi="Times New Roman" w:cs="Times New Roman"/>
          <w:bCs/>
          <w:sz w:val="24"/>
          <w:szCs w:val="24"/>
        </w:rPr>
        <w:t>d</w:t>
      </w:r>
      <w:r>
        <w:rPr>
          <w:rFonts w:ascii="Times New Roman" w:hAnsi="Times New Roman" w:cs="Times New Roman"/>
          <w:bCs/>
          <w:sz w:val="24"/>
          <w:szCs w:val="24"/>
        </w:rPr>
        <w:t>engan menggunakan metode survai pada bulan April sampai dengan Mei 2016.</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Sebanyak 30 orang peternak dipilih sebagai responden secara random.</w:t>
      </w:r>
      <w:proofErr w:type="gramEnd"/>
    </w:p>
    <w:p w:rsidR="00293728" w:rsidRPr="00546051" w:rsidRDefault="00293728" w:rsidP="00293728">
      <w:pPr>
        <w:autoSpaceDE w:val="0"/>
        <w:autoSpaceDN w:val="0"/>
        <w:adjustRightInd w:val="0"/>
        <w:spacing w:after="240"/>
        <w:ind w:firstLine="720"/>
        <w:jc w:val="both"/>
        <w:rPr>
          <w:rFonts w:ascii="Times New Roman" w:hAnsi="Times New Roman" w:cs="Times New Roman"/>
          <w:bCs/>
          <w:sz w:val="24"/>
          <w:szCs w:val="24"/>
        </w:rPr>
      </w:pPr>
      <w:r>
        <w:rPr>
          <w:rFonts w:ascii="Times New Roman" w:hAnsi="Times New Roman" w:cs="Times New Roman"/>
          <w:bCs/>
          <w:sz w:val="24"/>
          <w:szCs w:val="24"/>
        </w:rPr>
        <w:t>Variabel yang diamati terdiri dari biaya dan pendapatan, kelayakan usaha dan hambatan/kendala dalam usaha ternak kambing</w:t>
      </w:r>
    </w:p>
    <w:p w:rsidR="00293728" w:rsidRPr="00955A21" w:rsidRDefault="00293728" w:rsidP="00293728">
      <w:pPr>
        <w:spacing w:after="240"/>
        <w:ind w:firstLine="720"/>
        <w:jc w:val="both"/>
        <w:rPr>
          <w:rFonts w:ascii="Times New Roman" w:hAnsi="Times New Roman" w:cs="Times New Roman"/>
          <w:sz w:val="24"/>
          <w:szCs w:val="24"/>
        </w:rPr>
      </w:pPr>
      <w:r w:rsidRPr="00955A21">
        <w:rPr>
          <w:rFonts w:ascii="Times New Roman" w:hAnsi="Times New Roman" w:cs="Times New Roman"/>
          <w:sz w:val="24"/>
          <w:szCs w:val="24"/>
        </w:rPr>
        <w:t xml:space="preserve">Hasil penelitian menunjukkan bahwa pendapatan bersih </w:t>
      </w:r>
      <w:r>
        <w:rPr>
          <w:rFonts w:ascii="Times New Roman" w:hAnsi="Times New Roman" w:cs="Times New Roman"/>
          <w:sz w:val="24"/>
          <w:szCs w:val="24"/>
        </w:rPr>
        <w:t>yang diperoleh peternak yaitu sebesar Rp. 914.333,</w:t>
      </w:r>
      <w:r w:rsidRPr="00955A21">
        <w:rPr>
          <w:rFonts w:ascii="Times New Roman" w:hAnsi="Times New Roman" w:cs="Times New Roman"/>
          <w:sz w:val="24"/>
          <w:szCs w:val="24"/>
        </w:rPr>
        <w:t xml:space="preserve"> nilai </w:t>
      </w:r>
      <w:r>
        <w:rPr>
          <w:rFonts w:ascii="Times New Roman" w:hAnsi="Times New Roman" w:cs="Times New Roman"/>
          <w:sz w:val="24"/>
          <w:szCs w:val="24"/>
        </w:rPr>
        <w:t>kelayakan usaha (</w:t>
      </w:r>
      <w:r w:rsidRPr="00955A21">
        <w:rPr>
          <w:rFonts w:ascii="Times New Roman" w:hAnsi="Times New Roman" w:cs="Times New Roman"/>
          <w:sz w:val="24"/>
          <w:szCs w:val="24"/>
        </w:rPr>
        <w:t>BCR</w:t>
      </w:r>
      <w:r>
        <w:rPr>
          <w:rFonts w:ascii="Times New Roman" w:hAnsi="Times New Roman" w:cs="Times New Roman"/>
          <w:sz w:val="24"/>
          <w:szCs w:val="24"/>
        </w:rPr>
        <w:t>)</w:t>
      </w:r>
      <w:r w:rsidRPr="00955A21">
        <w:rPr>
          <w:rFonts w:ascii="Times New Roman" w:hAnsi="Times New Roman" w:cs="Times New Roman"/>
          <w:sz w:val="24"/>
          <w:szCs w:val="24"/>
        </w:rPr>
        <w:t xml:space="preserve"> selama satu tahun</w:t>
      </w:r>
      <w:r>
        <w:rPr>
          <w:rFonts w:ascii="Times New Roman" w:hAnsi="Times New Roman" w:cs="Times New Roman"/>
          <w:sz w:val="24"/>
          <w:szCs w:val="24"/>
        </w:rPr>
        <w:t xml:space="preserve"> &gt;1 (1</w:t>
      </w:r>
      <w:proofErr w:type="gramStart"/>
      <w:r>
        <w:rPr>
          <w:rFonts w:ascii="Times New Roman" w:hAnsi="Times New Roman" w:cs="Times New Roman"/>
          <w:sz w:val="24"/>
          <w:szCs w:val="24"/>
        </w:rPr>
        <w:t>,19</w:t>
      </w:r>
      <w:proofErr w:type="gramEnd"/>
      <w:r>
        <w:rPr>
          <w:rFonts w:ascii="Times New Roman" w:hAnsi="Times New Roman" w:cs="Times New Roman"/>
          <w:sz w:val="24"/>
          <w:szCs w:val="24"/>
        </w:rPr>
        <w:t>), dan</w:t>
      </w:r>
      <w:r w:rsidRPr="00955A21">
        <w:rPr>
          <w:rFonts w:ascii="Times New Roman" w:hAnsi="Times New Roman" w:cs="Times New Roman"/>
          <w:sz w:val="24"/>
          <w:szCs w:val="24"/>
        </w:rPr>
        <w:t xml:space="preserve"> kendala/hambatan yang sering dihadapi peternak dalam menjalankan usaha ternak kambing di Kabupaten Dompu yaitu seringnya ternak mengalami mencret dan cacingan, terutama sekali pada musim hujan/dingin. </w:t>
      </w:r>
    </w:p>
    <w:p w:rsidR="00293728" w:rsidRPr="00546051" w:rsidRDefault="00293728" w:rsidP="00293728">
      <w:pPr>
        <w:spacing w:after="240"/>
        <w:ind w:firstLine="720"/>
        <w:jc w:val="both"/>
        <w:rPr>
          <w:rFonts w:ascii="Times New Roman" w:hAnsi="Times New Roman" w:cs="Times New Roman"/>
          <w:sz w:val="24"/>
          <w:szCs w:val="24"/>
        </w:rPr>
      </w:pPr>
    </w:p>
    <w:p w:rsidR="00293728" w:rsidRPr="00546051" w:rsidRDefault="00293728" w:rsidP="00293728">
      <w:pPr>
        <w:autoSpaceDE w:val="0"/>
        <w:autoSpaceDN w:val="0"/>
        <w:adjustRightInd w:val="0"/>
        <w:spacing w:after="240"/>
        <w:jc w:val="both"/>
        <w:rPr>
          <w:rFonts w:ascii="Times New Roman" w:hAnsi="Times New Roman" w:cs="Times New Roman"/>
          <w:bCs/>
          <w:sz w:val="24"/>
          <w:szCs w:val="24"/>
        </w:rPr>
      </w:pPr>
      <w:r w:rsidRPr="00A92355">
        <w:rPr>
          <w:rFonts w:ascii="Times New Roman" w:hAnsi="Times New Roman" w:cs="Times New Roman"/>
          <w:b/>
          <w:bCs/>
          <w:sz w:val="24"/>
          <w:szCs w:val="24"/>
        </w:rPr>
        <w:t>Kata kunci</w:t>
      </w:r>
      <w:r w:rsidRPr="00546051">
        <w:rPr>
          <w:rFonts w:ascii="Times New Roman" w:hAnsi="Times New Roman" w:cs="Times New Roman"/>
          <w:bCs/>
          <w:sz w:val="24"/>
          <w:szCs w:val="24"/>
        </w:rPr>
        <w:t>: Kambing</w:t>
      </w:r>
      <w:r>
        <w:rPr>
          <w:rFonts w:ascii="Times New Roman" w:hAnsi="Times New Roman" w:cs="Times New Roman"/>
          <w:bCs/>
          <w:sz w:val="24"/>
          <w:szCs w:val="24"/>
        </w:rPr>
        <w:t>, Finansial</w:t>
      </w:r>
    </w:p>
    <w:p w:rsidR="00293728" w:rsidRDefault="00293728" w:rsidP="00293728">
      <w:pPr>
        <w:spacing w:after="240"/>
      </w:pPr>
    </w:p>
    <w:p w:rsidR="00293728" w:rsidRPr="000F4437" w:rsidRDefault="00293728" w:rsidP="00293728">
      <w:pPr>
        <w:spacing w:after="240"/>
      </w:pPr>
    </w:p>
    <w:p w:rsidR="00293728" w:rsidRPr="000F4437" w:rsidRDefault="00293728" w:rsidP="00293728"/>
    <w:p w:rsidR="00293728" w:rsidRPr="000F4437" w:rsidRDefault="00293728" w:rsidP="00293728"/>
    <w:p w:rsidR="00293728" w:rsidRPr="000F4437" w:rsidRDefault="00293728" w:rsidP="00293728"/>
    <w:p w:rsidR="00293728" w:rsidRPr="000F4437" w:rsidRDefault="00293728" w:rsidP="00293728"/>
    <w:p w:rsidR="00293728" w:rsidRPr="000F4437" w:rsidRDefault="00293728" w:rsidP="00293728"/>
    <w:p w:rsidR="00293728" w:rsidRPr="00293728" w:rsidRDefault="00293728" w:rsidP="00293728">
      <w:pPr>
        <w:rPr>
          <w:lang w:val="id-ID"/>
        </w:rPr>
      </w:pPr>
    </w:p>
    <w:p w:rsidR="00293728" w:rsidRDefault="00293728" w:rsidP="00293728">
      <w:pPr>
        <w:spacing w:after="0" w:line="240" w:lineRule="auto"/>
        <w:jc w:val="center"/>
        <w:rPr>
          <w:rFonts w:ascii="Times New Roman" w:hAnsi="Times New Roman" w:cs="Times New Roman"/>
          <w:b/>
          <w:sz w:val="24"/>
          <w:szCs w:val="24"/>
        </w:rPr>
      </w:pPr>
      <w:r w:rsidRPr="004F5390">
        <w:rPr>
          <w:rFonts w:ascii="Times New Roman" w:hAnsi="Times New Roman" w:cs="Times New Roman"/>
          <w:b/>
          <w:sz w:val="24"/>
          <w:szCs w:val="24"/>
        </w:rPr>
        <w:lastRenderedPageBreak/>
        <w:t xml:space="preserve">FINANCIAL ANALYSIS GOAT BUSINESS PEOPLE </w:t>
      </w:r>
    </w:p>
    <w:p w:rsidR="00293728" w:rsidRPr="004F5390" w:rsidRDefault="00293728" w:rsidP="00293728">
      <w:pPr>
        <w:spacing w:after="0" w:line="240" w:lineRule="auto"/>
        <w:jc w:val="center"/>
        <w:rPr>
          <w:rFonts w:ascii="Times New Roman" w:hAnsi="Times New Roman" w:cs="Times New Roman"/>
          <w:b/>
          <w:sz w:val="24"/>
          <w:szCs w:val="24"/>
        </w:rPr>
      </w:pPr>
      <w:r w:rsidRPr="004F5390">
        <w:rPr>
          <w:rFonts w:ascii="Times New Roman" w:hAnsi="Times New Roman" w:cs="Times New Roman"/>
          <w:b/>
          <w:sz w:val="24"/>
          <w:szCs w:val="24"/>
        </w:rPr>
        <w:t>IN THE DISTRICT OF DOMPU</w:t>
      </w:r>
    </w:p>
    <w:p w:rsidR="00293728" w:rsidRPr="004F5390" w:rsidRDefault="00293728" w:rsidP="00293728">
      <w:pPr>
        <w:spacing w:after="0" w:line="240" w:lineRule="auto"/>
        <w:jc w:val="center"/>
        <w:rPr>
          <w:rFonts w:ascii="Times New Roman" w:hAnsi="Times New Roman" w:cs="Times New Roman"/>
          <w:b/>
          <w:sz w:val="24"/>
          <w:szCs w:val="24"/>
        </w:rPr>
      </w:pPr>
    </w:p>
    <w:p w:rsidR="00293728" w:rsidRPr="004F5390" w:rsidRDefault="00293728" w:rsidP="00293728">
      <w:pPr>
        <w:spacing w:after="0" w:line="240" w:lineRule="auto"/>
        <w:jc w:val="center"/>
        <w:rPr>
          <w:rFonts w:ascii="Times New Roman" w:hAnsi="Times New Roman" w:cs="Times New Roman"/>
          <w:b/>
          <w:sz w:val="24"/>
          <w:szCs w:val="24"/>
        </w:rPr>
      </w:pPr>
      <w:r w:rsidRPr="004F5390">
        <w:rPr>
          <w:rFonts w:ascii="Times New Roman" w:hAnsi="Times New Roman" w:cs="Times New Roman"/>
          <w:b/>
          <w:sz w:val="24"/>
          <w:szCs w:val="24"/>
        </w:rPr>
        <w:t>ABSTRACT</w:t>
      </w:r>
    </w:p>
    <w:p w:rsidR="00293728" w:rsidRPr="004F5390" w:rsidRDefault="00293728" w:rsidP="00293728">
      <w:pPr>
        <w:spacing w:after="0" w:line="240" w:lineRule="auto"/>
        <w:jc w:val="center"/>
        <w:rPr>
          <w:rFonts w:ascii="Times New Roman" w:hAnsi="Times New Roman" w:cs="Times New Roman"/>
          <w:b/>
          <w:sz w:val="24"/>
          <w:szCs w:val="24"/>
        </w:rPr>
      </w:pPr>
    </w:p>
    <w:p w:rsidR="00293728" w:rsidRPr="004F5390" w:rsidRDefault="00293728" w:rsidP="00293728">
      <w:pPr>
        <w:spacing w:after="0" w:line="240" w:lineRule="auto"/>
        <w:jc w:val="center"/>
        <w:rPr>
          <w:rFonts w:ascii="Times New Roman" w:hAnsi="Times New Roman" w:cs="Times New Roman"/>
          <w:i/>
          <w:sz w:val="24"/>
          <w:szCs w:val="24"/>
        </w:rPr>
      </w:pPr>
      <w:r w:rsidRPr="004F5390">
        <w:rPr>
          <w:rFonts w:ascii="Times New Roman" w:hAnsi="Times New Roman" w:cs="Times New Roman"/>
          <w:i/>
          <w:sz w:val="24"/>
          <w:szCs w:val="24"/>
        </w:rPr>
        <w:t>By</w:t>
      </w:r>
    </w:p>
    <w:p w:rsidR="00293728" w:rsidRPr="004F5390" w:rsidRDefault="00293728" w:rsidP="00293728">
      <w:pPr>
        <w:spacing w:after="0" w:line="240" w:lineRule="auto"/>
        <w:jc w:val="center"/>
        <w:rPr>
          <w:rFonts w:ascii="Times New Roman" w:hAnsi="Times New Roman" w:cs="Times New Roman"/>
          <w:b/>
          <w:sz w:val="24"/>
          <w:szCs w:val="24"/>
        </w:rPr>
      </w:pPr>
    </w:p>
    <w:p w:rsidR="00293728" w:rsidRPr="004F5390" w:rsidRDefault="00293728" w:rsidP="00293728">
      <w:pPr>
        <w:spacing w:after="0" w:line="240" w:lineRule="auto"/>
        <w:jc w:val="center"/>
        <w:rPr>
          <w:rFonts w:ascii="Times New Roman" w:hAnsi="Times New Roman" w:cs="Times New Roman"/>
          <w:b/>
          <w:sz w:val="24"/>
          <w:szCs w:val="24"/>
        </w:rPr>
      </w:pPr>
      <w:r w:rsidRPr="004F5390">
        <w:rPr>
          <w:rFonts w:ascii="Times New Roman" w:hAnsi="Times New Roman" w:cs="Times New Roman"/>
          <w:b/>
          <w:sz w:val="24"/>
          <w:szCs w:val="24"/>
        </w:rPr>
        <w:t>ROSALIA AGUSTIN</w:t>
      </w:r>
    </w:p>
    <w:p w:rsidR="00293728" w:rsidRPr="004F5390" w:rsidRDefault="00293728" w:rsidP="00293728">
      <w:pPr>
        <w:spacing w:after="0" w:line="240" w:lineRule="auto"/>
        <w:jc w:val="center"/>
        <w:rPr>
          <w:rFonts w:ascii="Times New Roman" w:hAnsi="Times New Roman" w:cs="Times New Roman"/>
          <w:b/>
          <w:sz w:val="24"/>
          <w:szCs w:val="24"/>
        </w:rPr>
      </w:pPr>
      <w:r w:rsidRPr="004F5390">
        <w:rPr>
          <w:rFonts w:ascii="Times New Roman" w:hAnsi="Times New Roman" w:cs="Times New Roman"/>
          <w:b/>
          <w:sz w:val="24"/>
          <w:szCs w:val="24"/>
        </w:rPr>
        <w:t>B1D 012 258</w:t>
      </w:r>
    </w:p>
    <w:p w:rsidR="00293728" w:rsidRPr="004F5390" w:rsidRDefault="00293728" w:rsidP="00293728">
      <w:pPr>
        <w:spacing w:after="0" w:line="240" w:lineRule="auto"/>
        <w:jc w:val="center"/>
        <w:rPr>
          <w:rFonts w:ascii="Times New Roman" w:hAnsi="Times New Roman" w:cs="Times New Roman"/>
          <w:b/>
          <w:sz w:val="24"/>
          <w:szCs w:val="24"/>
        </w:rPr>
      </w:pPr>
    </w:p>
    <w:p w:rsidR="00293728" w:rsidRDefault="00293728" w:rsidP="00293728">
      <w:pPr>
        <w:spacing w:after="0"/>
        <w:rPr>
          <w:rFonts w:ascii="Times New Roman" w:hAnsi="Times New Roman" w:cs="Times New Roman"/>
          <w:b/>
          <w:sz w:val="28"/>
          <w:szCs w:val="24"/>
        </w:rPr>
      </w:pPr>
    </w:p>
    <w:p w:rsidR="00293728" w:rsidRDefault="00293728" w:rsidP="00293728">
      <w:pPr>
        <w:spacing w:after="240"/>
        <w:jc w:val="both"/>
        <w:rPr>
          <w:rFonts w:ascii="Times New Roman" w:hAnsi="Times New Roman" w:cs="Times New Roman"/>
          <w:sz w:val="24"/>
          <w:szCs w:val="24"/>
        </w:rPr>
      </w:pPr>
      <w:r w:rsidRPr="00DC2ADE">
        <w:rPr>
          <w:rFonts w:ascii="Times New Roman" w:hAnsi="Times New Roman" w:cs="Times New Roman"/>
          <w:sz w:val="24"/>
          <w:szCs w:val="24"/>
        </w:rPr>
        <w:tab/>
        <w:t xml:space="preserve">This study </w:t>
      </w:r>
      <w:r>
        <w:rPr>
          <w:rFonts w:ascii="Times New Roman" w:hAnsi="Times New Roman" w:cs="Times New Roman"/>
          <w:sz w:val="24"/>
          <w:szCs w:val="24"/>
        </w:rPr>
        <w:t xml:space="preserve">aims to determine income, the feasibility of bussines and the obstacles or constraints in goat </w:t>
      </w:r>
      <w:proofErr w:type="gramStart"/>
      <w:r>
        <w:rPr>
          <w:rFonts w:ascii="Times New Roman" w:hAnsi="Times New Roman" w:cs="Times New Roman"/>
          <w:sz w:val="24"/>
          <w:szCs w:val="24"/>
        </w:rPr>
        <w:t>raising</w:t>
      </w:r>
      <w:proofErr w:type="gramEnd"/>
      <w:r>
        <w:rPr>
          <w:rFonts w:ascii="Times New Roman" w:hAnsi="Times New Roman" w:cs="Times New Roman"/>
          <w:sz w:val="24"/>
          <w:szCs w:val="24"/>
        </w:rPr>
        <w:t xml:space="preserve"> in Dompu district. This research was conducted using a survey method in April until May 2016. A total of 30 farmers randomly selected for the study.</w:t>
      </w:r>
    </w:p>
    <w:p w:rsidR="00293728" w:rsidRDefault="00293728" w:rsidP="00293728">
      <w:pPr>
        <w:spacing w:after="240"/>
        <w:jc w:val="both"/>
        <w:rPr>
          <w:rFonts w:ascii="Times New Roman" w:hAnsi="Times New Roman" w:cs="Times New Roman"/>
          <w:sz w:val="24"/>
          <w:szCs w:val="24"/>
        </w:rPr>
      </w:pPr>
      <w:r>
        <w:rPr>
          <w:rFonts w:ascii="Times New Roman" w:hAnsi="Times New Roman" w:cs="Times New Roman"/>
          <w:sz w:val="24"/>
          <w:szCs w:val="24"/>
        </w:rPr>
        <w:tab/>
        <w:t xml:space="preserve">Variables observed consisted of costs and revenues, feasibility and barriers/constaints in goat </w:t>
      </w:r>
      <w:proofErr w:type="gramStart"/>
      <w:r>
        <w:rPr>
          <w:rFonts w:ascii="Times New Roman" w:hAnsi="Times New Roman" w:cs="Times New Roman"/>
          <w:sz w:val="24"/>
          <w:szCs w:val="24"/>
        </w:rPr>
        <w:t>raising</w:t>
      </w:r>
      <w:proofErr w:type="gramEnd"/>
      <w:r>
        <w:rPr>
          <w:rFonts w:ascii="Times New Roman" w:hAnsi="Times New Roman" w:cs="Times New Roman"/>
          <w:sz w:val="24"/>
          <w:szCs w:val="24"/>
        </w:rPr>
        <w:t>.</w:t>
      </w:r>
    </w:p>
    <w:p w:rsidR="00293728" w:rsidRDefault="00293728" w:rsidP="00293728">
      <w:pPr>
        <w:spacing w:after="240"/>
        <w:jc w:val="both"/>
        <w:rPr>
          <w:rFonts w:ascii="Times New Roman" w:hAnsi="Times New Roman" w:cs="Times New Roman"/>
          <w:sz w:val="24"/>
          <w:szCs w:val="24"/>
        </w:rPr>
      </w:pPr>
      <w:r>
        <w:rPr>
          <w:rFonts w:ascii="Times New Roman" w:hAnsi="Times New Roman" w:cs="Times New Roman"/>
          <w:sz w:val="24"/>
          <w:szCs w:val="24"/>
        </w:rPr>
        <w:tab/>
        <w:t>The results showed that the revenue generated is Rp. 914.333, values feasibility (BCR) for one year &gt;1 (1,!9), and the obstacles/barriers that are often encountered in running the bussines breeder goats in Dompu district livestock is often experience diarrhea and intestinal worms, especially in the rainy season/winter.</w:t>
      </w:r>
    </w:p>
    <w:p w:rsidR="00293728" w:rsidRDefault="00293728" w:rsidP="00293728">
      <w:pPr>
        <w:spacing w:after="240"/>
        <w:rPr>
          <w:rFonts w:ascii="Times New Roman" w:hAnsi="Times New Roman" w:cs="Times New Roman"/>
          <w:sz w:val="24"/>
          <w:szCs w:val="24"/>
        </w:rPr>
      </w:pPr>
    </w:p>
    <w:p w:rsidR="00293728" w:rsidRPr="00DC2ADE" w:rsidRDefault="00293728" w:rsidP="00293728">
      <w:pPr>
        <w:rPr>
          <w:rFonts w:ascii="Times New Roman" w:hAnsi="Times New Roman" w:cs="Times New Roman"/>
          <w:sz w:val="24"/>
          <w:szCs w:val="24"/>
        </w:rPr>
      </w:pPr>
      <w:proofErr w:type="gramStart"/>
      <w:r w:rsidRPr="00342B3E">
        <w:rPr>
          <w:rFonts w:ascii="Times New Roman" w:hAnsi="Times New Roman" w:cs="Times New Roman"/>
          <w:b/>
          <w:sz w:val="24"/>
          <w:szCs w:val="24"/>
        </w:rPr>
        <w:t xml:space="preserve">Keywords </w:t>
      </w:r>
      <w:r>
        <w:rPr>
          <w:rFonts w:ascii="Times New Roman" w:hAnsi="Times New Roman" w:cs="Times New Roman"/>
          <w:sz w:val="24"/>
          <w:szCs w:val="24"/>
        </w:rPr>
        <w:t>:</w:t>
      </w:r>
      <w:proofErr w:type="gramEnd"/>
      <w:r>
        <w:rPr>
          <w:rFonts w:ascii="Times New Roman" w:hAnsi="Times New Roman" w:cs="Times New Roman"/>
          <w:sz w:val="24"/>
          <w:szCs w:val="24"/>
        </w:rPr>
        <w:t xml:space="preserve"> Goats. Financial </w:t>
      </w:r>
    </w:p>
    <w:p w:rsidR="00293728" w:rsidRDefault="00293728">
      <w:pPr>
        <w:rPr>
          <w:lang w:val="id-ID"/>
        </w:rPr>
      </w:pPr>
    </w:p>
    <w:p w:rsidR="00293728" w:rsidRDefault="00293728">
      <w:pPr>
        <w:rPr>
          <w:lang w:val="id-ID"/>
        </w:rPr>
      </w:pPr>
    </w:p>
    <w:p w:rsidR="00293728" w:rsidRDefault="00293728">
      <w:pPr>
        <w:rPr>
          <w:lang w:val="id-ID"/>
        </w:rPr>
      </w:pPr>
    </w:p>
    <w:p w:rsidR="00293728" w:rsidRDefault="00293728">
      <w:pPr>
        <w:rPr>
          <w:lang w:val="id-ID"/>
        </w:rPr>
      </w:pPr>
    </w:p>
    <w:p w:rsidR="00293728" w:rsidRDefault="00293728">
      <w:pPr>
        <w:rPr>
          <w:lang w:val="id-ID"/>
        </w:rPr>
      </w:pPr>
    </w:p>
    <w:p w:rsidR="00293728" w:rsidRDefault="00293728">
      <w:pPr>
        <w:rPr>
          <w:lang w:val="id-ID"/>
        </w:rPr>
      </w:pPr>
    </w:p>
    <w:p w:rsidR="00293728" w:rsidRDefault="00293728">
      <w:pPr>
        <w:rPr>
          <w:lang w:val="id-ID"/>
        </w:rPr>
      </w:pPr>
    </w:p>
    <w:p w:rsidR="00293728" w:rsidRDefault="00293728">
      <w:pPr>
        <w:rPr>
          <w:lang w:val="id-ID"/>
        </w:rPr>
      </w:pPr>
    </w:p>
    <w:p w:rsidR="00293728" w:rsidRDefault="00293728">
      <w:pPr>
        <w:rPr>
          <w:lang w:val="id-ID"/>
        </w:rPr>
      </w:pPr>
    </w:p>
    <w:p w:rsidR="00293728" w:rsidRPr="00546051" w:rsidRDefault="00293728" w:rsidP="00293728">
      <w:pPr>
        <w:spacing w:line="240" w:lineRule="auto"/>
        <w:jc w:val="center"/>
        <w:rPr>
          <w:rFonts w:ascii="Times New Roman" w:hAnsi="Times New Roman" w:cs="Times New Roman"/>
          <w:b/>
          <w:sz w:val="24"/>
          <w:szCs w:val="24"/>
        </w:rPr>
      </w:pPr>
      <w:r w:rsidRPr="00546051">
        <w:rPr>
          <w:rFonts w:ascii="Times New Roman" w:hAnsi="Times New Roman" w:cs="Times New Roman"/>
          <w:b/>
          <w:sz w:val="24"/>
          <w:szCs w:val="24"/>
        </w:rPr>
        <w:lastRenderedPageBreak/>
        <w:t>PENDAHULUAN</w:t>
      </w:r>
    </w:p>
    <w:p w:rsidR="00293728" w:rsidRDefault="00293728">
      <w:pPr>
        <w:rPr>
          <w:lang w:val="id-ID"/>
        </w:rPr>
      </w:pPr>
    </w:p>
    <w:p w:rsidR="00293728" w:rsidRPr="00944CD2" w:rsidRDefault="00293728" w:rsidP="00293728">
      <w:pPr>
        <w:pStyle w:val="ListParagraph"/>
        <w:spacing w:before="240" w:line="360" w:lineRule="auto"/>
        <w:ind w:left="0" w:firstLine="720"/>
        <w:jc w:val="both"/>
        <w:rPr>
          <w:rFonts w:ascii="Times New Roman" w:hAnsi="Times New Roman" w:cs="Times New Roman"/>
          <w:sz w:val="24"/>
          <w:szCs w:val="24"/>
        </w:rPr>
      </w:pPr>
      <w:proofErr w:type="gramStart"/>
      <w:r w:rsidRPr="00944CD2">
        <w:rPr>
          <w:rFonts w:ascii="Times New Roman" w:hAnsi="Times New Roman" w:cs="Times New Roman"/>
          <w:sz w:val="24"/>
          <w:szCs w:val="24"/>
        </w:rPr>
        <w:t>Kambing merupakan salah satu jenis ternak yang cukup digemari masyarakat, namun skala u</w:t>
      </w:r>
      <w:r>
        <w:rPr>
          <w:rFonts w:ascii="Times New Roman" w:hAnsi="Times New Roman" w:cs="Times New Roman"/>
          <w:sz w:val="24"/>
          <w:szCs w:val="24"/>
        </w:rPr>
        <w:t>sahanya masih terbatas dengan si</w:t>
      </w:r>
      <w:r w:rsidRPr="00944CD2">
        <w:rPr>
          <w:rFonts w:ascii="Times New Roman" w:hAnsi="Times New Roman" w:cs="Times New Roman"/>
          <w:sz w:val="24"/>
          <w:szCs w:val="24"/>
        </w:rPr>
        <w:t xml:space="preserve">stem pemeliharaan dan perkembangbiakkan </w:t>
      </w:r>
      <w:r>
        <w:rPr>
          <w:rFonts w:ascii="Times New Roman" w:hAnsi="Times New Roman" w:cs="Times New Roman"/>
          <w:sz w:val="24"/>
          <w:szCs w:val="24"/>
        </w:rPr>
        <w:t xml:space="preserve">yang </w:t>
      </w:r>
      <w:r w:rsidRPr="00944CD2">
        <w:rPr>
          <w:rFonts w:ascii="Times New Roman" w:hAnsi="Times New Roman" w:cs="Times New Roman"/>
          <w:sz w:val="24"/>
          <w:szCs w:val="24"/>
        </w:rPr>
        <w:t>secara tradisional.</w:t>
      </w:r>
      <w:proofErr w:type="gramEnd"/>
      <w:r w:rsidRPr="00944CD2">
        <w:rPr>
          <w:rFonts w:ascii="Times New Roman" w:hAnsi="Times New Roman" w:cs="Times New Roman"/>
          <w:sz w:val="24"/>
          <w:szCs w:val="24"/>
        </w:rPr>
        <w:t xml:space="preserve"> Kambing sudah lama diusahakan oleh masyarakat sebagai usaha sampingan atau tabungan</w:t>
      </w:r>
      <w:r>
        <w:rPr>
          <w:rFonts w:ascii="Times New Roman" w:hAnsi="Times New Roman" w:cs="Times New Roman"/>
          <w:sz w:val="24"/>
          <w:szCs w:val="24"/>
        </w:rPr>
        <w:t>,</w:t>
      </w:r>
      <w:r w:rsidRPr="00944CD2">
        <w:rPr>
          <w:rFonts w:ascii="Times New Roman" w:hAnsi="Times New Roman" w:cs="Times New Roman"/>
          <w:sz w:val="24"/>
          <w:szCs w:val="24"/>
        </w:rPr>
        <w:t xml:space="preserve"> karena pemeliharaan dan pemasaran hasil produksi</w:t>
      </w:r>
      <w:r>
        <w:rPr>
          <w:rFonts w:ascii="Times New Roman" w:hAnsi="Times New Roman" w:cs="Times New Roman"/>
          <w:sz w:val="24"/>
          <w:szCs w:val="24"/>
          <w:lang w:val="id-ID"/>
        </w:rPr>
        <w:t>nya</w:t>
      </w:r>
      <w:r w:rsidRPr="00944CD2">
        <w:rPr>
          <w:rFonts w:ascii="Times New Roman" w:hAnsi="Times New Roman" w:cs="Times New Roman"/>
          <w:sz w:val="24"/>
          <w:szCs w:val="24"/>
        </w:rPr>
        <w:t xml:space="preserve"> (daging, </w:t>
      </w:r>
      <w:proofErr w:type="gramStart"/>
      <w:r w:rsidRPr="00944CD2">
        <w:rPr>
          <w:rFonts w:ascii="Times New Roman" w:hAnsi="Times New Roman" w:cs="Times New Roman"/>
          <w:sz w:val="24"/>
          <w:szCs w:val="24"/>
        </w:rPr>
        <w:t>susu</w:t>
      </w:r>
      <w:proofErr w:type="gramEnd"/>
      <w:r w:rsidRPr="00944CD2">
        <w:rPr>
          <w:rFonts w:ascii="Times New Roman" w:hAnsi="Times New Roman" w:cs="Times New Roman"/>
          <w:sz w:val="24"/>
          <w:szCs w:val="24"/>
        </w:rPr>
        <w:t>, kotoran maupun kulitnya) relatif mudah. Banyak petani peternak menyukai ternak kambing karena sifat-sifatnya menguntungkan, antara lain modal yang dip</w:t>
      </w:r>
      <w:r>
        <w:rPr>
          <w:rFonts w:ascii="Times New Roman" w:hAnsi="Times New Roman" w:cs="Times New Roman"/>
          <w:sz w:val="24"/>
          <w:szCs w:val="24"/>
        </w:rPr>
        <w:t>erlukan untuk memelihara relatif</w:t>
      </w:r>
      <w:r w:rsidRPr="00944CD2">
        <w:rPr>
          <w:rFonts w:ascii="Times New Roman" w:hAnsi="Times New Roman" w:cs="Times New Roman"/>
          <w:sz w:val="24"/>
          <w:szCs w:val="24"/>
        </w:rPr>
        <w:t xml:space="preserve"> kecil, cepat berkembang </w:t>
      </w:r>
      <w:proofErr w:type="gramStart"/>
      <w:r w:rsidRPr="00944CD2">
        <w:rPr>
          <w:rFonts w:ascii="Times New Roman" w:hAnsi="Times New Roman" w:cs="Times New Roman"/>
          <w:sz w:val="24"/>
          <w:szCs w:val="24"/>
        </w:rPr>
        <w:t>biak</w:t>
      </w:r>
      <w:proofErr w:type="gramEnd"/>
      <w:r w:rsidRPr="00944CD2">
        <w:rPr>
          <w:rFonts w:ascii="Times New Roman" w:hAnsi="Times New Roman" w:cs="Times New Roman"/>
          <w:sz w:val="24"/>
          <w:szCs w:val="24"/>
        </w:rPr>
        <w:t>, jumlah anak dalam setiap lahiran sering lebih dari satu ekor, dan jarak antar kelahiran</w:t>
      </w:r>
      <w:r>
        <w:rPr>
          <w:rFonts w:ascii="Times New Roman" w:hAnsi="Times New Roman" w:cs="Times New Roman"/>
          <w:sz w:val="24"/>
          <w:szCs w:val="24"/>
        </w:rPr>
        <w:t xml:space="preserve"> relatif pendek. </w:t>
      </w:r>
      <w:proofErr w:type="gramStart"/>
      <w:r>
        <w:rPr>
          <w:rFonts w:ascii="Times New Roman" w:hAnsi="Times New Roman" w:cs="Times New Roman"/>
          <w:sz w:val="24"/>
          <w:szCs w:val="24"/>
        </w:rPr>
        <w:t>J</w:t>
      </w:r>
      <w:r w:rsidRPr="00944CD2">
        <w:rPr>
          <w:rFonts w:ascii="Times New Roman" w:hAnsi="Times New Roman" w:cs="Times New Roman"/>
          <w:sz w:val="24"/>
          <w:szCs w:val="24"/>
        </w:rPr>
        <w:t xml:space="preserve">enis kambing yang </w:t>
      </w:r>
      <w:r>
        <w:rPr>
          <w:rFonts w:ascii="Times New Roman" w:hAnsi="Times New Roman" w:cs="Times New Roman"/>
          <w:sz w:val="24"/>
          <w:szCs w:val="24"/>
        </w:rPr>
        <w:t xml:space="preserve">banyak </w:t>
      </w:r>
      <w:r w:rsidRPr="00944CD2">
        <w:rPr>
          <w:rFonts w:ascii="Times New Roman" w:hAnsi="Times New Roman" w:cs="Times New Roman"/>
          <w:sz w:val="24"/>
          <w:szCs w:val="24"/>
        </w:rPr>
        <w:t>dibudidayakan m</w:t>
      </w:r>
      <w:r>
        <w:rPr>
          <w:rFonts w:ascii="Times New Roman" w:hAnsi="Times New Roman" w:cs="Times New Roman"/>
          <w:sz w:val="24"/>
          <w:szCs w:val="24"/>
        </w:rPr>
        <w:t>asyarakat adalah kambing kacang dan peranakan etawa (PE).</w:t>
      </w:r>
      <w:proofErr w:type="gramEnd"/>
    </w:p>
    <w:p w:rsidR="00293728" w:rsidRDefault="00293728" w:rsidP="00293728">
      <w:pPr>
        <w:pStyle w:val="ListParagraph"/>
        <w:spacing w:before="240" w:line="360" w:lineRule="auto"/>
        <w:ind w:left="0" w:firstLine="720"/>
        <w:jc w:val="both"/>
        <w:rPr>
          <w:rFonts w:ascii="Times New Roman" w:hAnsi="Times New Roman" w:cs="Times New Roman"/>
          <w:sz w:val="24"/>
          <w:szCs w:val="24"/>
        </w:rPr>
      </w:pPr>
      <w:r w:rsidRPr="00944CD2">
        <w:rPr>
          <w:rFonts w:ascii="Times New Roman" w:hAnsi="Times New Roman" w:cs="Times New Roman"/>
          <w:sz w:val="24"/>
          <w:szCs w:val="24"/>
        </w:rPr>
        <w:t>Dengan laju pertambahan penduduk yang tinggi (1</w:t>
      </w:r>
      <w:proofErr w:type="gramStart"/>
      <w:r w:rsidRPr="00944CD2">
        <w:rPr>
          <w:rFonts w:ascii="Times New Roman" w:hAnsi="Times New Roman" w:cs="Times New Roman"/>
          <w:sz w:val="24"/>
          <w:szCs w:val="24"/>
        </w:rPr>
        <w:t>,5</w:t>
      </w:r>
      <w:proofErr w:type="gramEnd"/>
      <w:r w:rsidRPr="00944CD2">
        <w:rPr>
          <w:rFonts w:ascii="Times New Roman" w:hAnsi="Times New Roman" w:cs="Times New Roman"/>
          <w:sz w:val="24"/>
          <w:szCs w:val="24"/>
        </w:rPr>
        <w:t xml:space="preserve">%/tahun) serta peningkatan pengetahuan dan kesejahteraan masyarakat, kebutuhan terhadap pangan </w:t>
      </w:r>
      <w:r>
        <w:rPr>
          <w:rFonts w:ascii="Times New Roman" w:hAnsi="Times New Roman" w:cs="Times New Roman"/>
          <w:sz w:val="24"/>
          <w:szCs w:val="24"/>
        </w:rPr>
        <w:t>yang bergizi tinggi</w:t>
      </w:r>
      <w:r w:rsidRPr="00944CD2">
        <w:rPr>
          <w:rFonts w:ascii="Times New Roman" w:hAnsi="Times New Roman" w:cs="Times New Roman"/>
          <w:sz w:val="24"/>
          <w:szCs w:val="24"/>
        </w:rPr>
        <w:t xml:space="preserve"> semakin tinggi pula. </w:t>
      </w:r>
      <w:proofErr w:type="gramStart"/>
      <w:r w:rsidRPr="00944CD2">
        <w:rPr>
          <w:rFonts w:ascii="Times New Roman" w:hAnsi="Times New Roman" w:cs="Times New Roman"/>
          <w:sz w:val="24"/>
          <w:szCs w:val="24"/>
        </w:rPr>
        <w:t xml:space="preserve">Hal tersebut merupakan peluang bagi para </w:t>
      </w:r>
      <w:r w:rsidRPr="002E4D34">
        <w:rPr>
          <w:rFonts w:ascii="Times New Roman" w:hAnsi="Times New Roman" w:cs="Times New Roman"/>
          <w:i/>
          <w:sz w:val="24"/>
          <w:szCs w:val="24"/>
        </w:rPr>
        <w:t>entrepreneur</w:t>
      </w:r>
      <w:r w:rsidRPr="00944CD2">
        <w:rPr>
          <w:rFonts w:ascii="Times New Roman" w:hAnsi="Times New Roman" w:cs="Times New Roman"/>
          <w:sz w:val="24"/>
          <w:szCs w:val="24"/>
        </w:rPr>
        <w:t xml:space="preserve"> dan pemodal untuk mengembangkan usaha agribisnis sekaligus membantu program pembangunan pemerintah di bidang peternakan.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beberapa</w:t>
      </w:r>
      <w:r w:rsidRPr="00944CD2">
        <w:rPr>
          <w:rFonts w:ascii="Times New Roman" w:hAnsi="Times New Roman" w:cs="Times New Roman"/>
          <w:sz w:val="24"/>
          <w:szCs w:val="24"/>
        </w:rPr>
        <w:t xml:space="preserve"> jenis usaha agribisnis peternakan yang cukup menjanjikan </w:t>
      </w:r>
      <w:r>
        <w:rPr>
          <w:rFonts w:ascii="Times New Roman" w:hAnsi="Times New Roman" w:cs="Times New Roman"/>
          <w:sz w:val="24"/>
          <w:szCs w:val="24"/>
        </w:rPr>
        <w:t xml:space="preserve">untuk dikembangkan, salah satunya </w:t>
      </w:r>
      <w:r w:rsidRPr="00944CD2">
        <w:rPr>
          <w:rFonts w:ascii="Times New Roman" w:hAnsi="Times New Roman" w:cs="Times New Roman"/>
          <w:sz w:val="24"/>
          <w:szCs w:val="24"/>
        </w:rPr>
        <w:t>adalah usaha peternakan kambing.</w:t>
      </w:r>
      <w:proofErr w:type="gramEnd"/>
    </w:p>
    <w:p w:rsidR="00293728" w:rsidRPr="003F68D9" w:rsidRDefault="00293728" w:rsidP="00293728">
      <w:pPr>
        <w:pStyle w:val="ListParagraph"/>
        <w:spacing w:before="240" w:line="360" w:lineRule="auto"/>
        <w:ind w:left="0" w:firstLine="720"/>
        <w:jc w:val="both"/>
        <w:rPr>
          <w:rFonts w:ascii="Times New Roman" w:hAnsi="Times New Roman" w:cs="Times New Roman"/>
          <w:sz w:val="24"/>
          <w:szCs w:val="24"/>
        </w:rPr>
      </w:pPr>
      <w:proofErr w:type="gramStart"/>
      <w:r w:rsidRPr="00944CD2">
        <w:rPr>
          <w:rFonts w:ascii="Times New Roman" w:hAnsi="Times New Roman" w:cs="Times New Roman"/>
          <w:sz w:val="24"/>
          <w:szCs w:val="24"/>
        </w:rPr>
        <w:t>Dari data biologi</w:t>
      </w:r>
      <w:r>
        <w:rPr>
          <w:rFonts w:ascii="Times New Roman" w:hAnsi="Times New Roman" w:cs="Times New Roman"/>
          <w:sz w:val="24"/>
          <w:szCs w:val="24"/>
        </w:rPr>
        <w:t xml:space="preserve">s yang tersedia </w:t>
      </w:r>
      <w:r w:rsidRPr="00944CD2">
        <w:rPr>
          <w:rFonts w:ascii="Times New Roman" w:hAnsi="Times New Roman" w:cs="Times New Roman"/>
          <w:sz w:val="24"/>
          <w:szCs w:val="24"/>
        </w:rPr>
        <w:t>dapat diketahui</w:t>
      </w:r>
      <w:r>
        <w:rPr>
          <w:rFonts w:ascii="Times New Roman" w:hAnsi="Times New Roman" w:cs="Times New Roman"/>
          <w:sz w:val="24"/>
          <w:szCs w:val="24"/>
        </w:rPr>
        <w:t>, bahwa</w:t>
      </w:r>
      <w:r w:rsidRPr="00944CD2">
        <w:rPr>
          <w:rFonts w:ascii="Times New Roman" w:hAnsi="Times New Roman" w:cs="Times New Roman"/>
          <w:sz w:val="24"/>
          <w:szCs w:val="24"/>
        </w:rPr>
        <w:t xml:space="preserve"> potensi dan karakter-karakter penting dari kambing mendukung keunggulannya.</w:t>
      </w:r>
      <w:proofErr w:type="gramEnd"/>
      <w:r>
        <w:rPr>
          <w:rFonts w:ascii="Times New Roman" w:hAnsi="Times New Roman" w:cs="Times New Roman"/>
          <w:sz w:val="24"/>
          <w:szCs w:val="24"/>
        </w:rPr>
        <w:t xml:space="preserve"> </w:t>
      </w:r>
      <w:proofErr w:type="gramStart"/>
      <w:r w:rsidRPr="00944CD2">
        <w:rPr>
          <w:rFonts w:ascii="Times New Roman" w:hAnsi="Times New Roman" w:cs="Times New Roman"/>
          <w:sz w:val="24"/>
          <w:szCs w:val="24"/>
        </w:rPr>
        <w:t>Ukuran tubuh yang kecil</w:t>
      </w:r>
      <w:r>
        <w:rPr>
          <w:rFonts w:ascii="Times New Roman" w:hAnsi="Times New Roman" w:cs="Times New Roman"/>
          <w:sz w:val="24"/>
          <w:szCs w:val="24"/>
        </w:rPr>
        <w:t>,</w:t>
      </w:r>
      <w:r w:rsidRPr="00944CD2">
        <w:rPr>
          <w:rFonts w:ascii="Times New Roman" w:hAnsi="Times New Roman" w:cs="Times New Roman"/>
          <w:sz w:val="24"/>
          <w:szCs w:val="24"/>
        </w:rPr>
        <w:t xml:space="preserve"> secara ekonomis berarti diperlukan investasi awal yang lebih kecil dan kerugian </w:t>
      </w:r>
      <w:r>
        <w:rPr>
          <w:rFonts w:ascii="Times New Roman" w:hAnsi="Times New Roman" w:cs="Times New Roman"/>
          <w:sz w:val="24"/>
          <w:szCs w:val="24"/>
        </w:rPr>
        <w:t>akibat</w:t>
      </w:r>
      <w:r w:rsidRPr="00944CD2">
        <w:rPr>
          <w:rFonts w:ascii="Times New Roman" w:hAnsi="Times New Roman" w:cs="Times New Roman"/>
          <w:sz w:val="24"/>
          <w:szCs w:val="24"/>
        </w:rPr>
        <w:t xml:space="preserve"> kematian atau kehilangan juga lebih kecil.</w:t>
      </w:r>
      <w:proofErr w:type="gramEnd"/>
      <w:r w:rsidRPr="00944CD2">
        <w:rPr>
          <w:rFonts w:ascii="Times New Roman" w:hAnsi="Times New Roman" w:cs="Times New Roman"/>
          <w:sz w:val="24"/>
          <w:szCs w:val="24"/>
        </w:rPr>
        <w:t xml:space="preserve"> Dari sudut manajemen pemeliharaan, kambing dapat dikelola oleh anak-anak atau ibu rumah tangga, memerlukan lahan dan kandang yang tidak luas, dapat menghasilkan daging dan </w:t>
      </w:r>
      <w:proofErr w:type="gramStart"/>
      <w:r w:rsidRPr="00944CD2">
        <w:rPr>
          <w:rFonts w:ascii="Times New Roman" w:hAnsi="Times New Roman" w:cs="Times New Roman"/>
          <w:sz w:val="24"/>
          <w:szCs w:val="24"/>
        </w:rPr>
        <w:t>susu</w:t>
      </w:r>
      <w:proofErr w:type="gramEnd"/>
      <w:r w:rsidRPr="00944CD2">
        <w:rPr>
          <w:rFonts w:ascii="Times New Roman" w:hAnsi="Times New Roman" w:cs="Times New Roman"/>
          <w:sz w:val="24"/>
          <w:szCs w:val="24"/>
        </w:rPr>
        <w:t xml:space="preserve"> dalam jumlah yang sesuai dengan kebutuhan keluarga petani di pedesaan dimana tempat peny</w:t>
      </w:r>
      <w:r>
        <w:rPr>
          <w:rFonts w:ascii="Times New Roman" w:hAnsi="Times New Roman" w:cs="Times New Roman"/>
          <w:sz w:val="24"/>
          <w:szCs w:val="24"/>
        </w:rPr>
        <w:t>impanan tidak tersedia (</w:t>
      </w:r>
      <w:r w:rsidRPr="00944CD2">
        <w:rPr>
          <w:rFonts w:ascii="Times New Roman" w:hAnsi="Times New Roman" w:cs="Times New Roman"/>
          <w:sz w:val="24"/>
          <w:szCs w:val="24"/>
        </w:rPr>
        <w:t>Sutama, 2011).</w:t>
      </w:r>
    </w:p>
    <w:p w:rsidR="00293728" w:rsidRPr="00944CD2" w:rsidRDefault="00293728" w:rsidP="00293728">
      <w:pPr>
        <w:pStyle w:val="ListParagraph"/>
        <w:spacing w:before="240" w:line="360" w:lineRule="auto"/>
        <w:ind w:left="0" w:firstLine="720"/>
        <w:jc w:val="both"/>
        <w:rPr>
          <w:rFonts w:ascii="Times New Roman" w:hAnsi="Times New Roman" w:cs="Times New Roman"/>
          <w:sz w:val="24"/>
          <w:szCs w:val="24"/>
        </w:rPr>
      </w:pPr>
      <w:r w:rsidRPr="00944CD2">
        <w:rPr>
          <w:rFonts w:ascii="Times New Roman" w:hAnsi="Times New Roman" w:cs="Times New Roman"/>
          <w:sz w:val="24"/>
          <w:szCs w:val="24"/>
        </w:rPr>
        <w:t>Jika dilihat dari rumah tangga p</w:t>
      </w:r>
      <w:r>
        <w:rPr>
          <w:rFonts w:ascii="Times New Roman" w:hAnsi="Times New Roman" w:cs="Times New Roman"/>
          <w:sz w:val="24"/>
          <w:szCs w:val="24"/>
        </w:rPr>
        <w:t>ertanian yang memelihara ternak</w:t>
      </w:r>
      <w:r w:rsidRPr="00944CD2">
        <w:rPr>
          <w:rFonts w:ascii="Times New Roman" w:hAnsi="Times New Roman" w:cs="Times New Roman"/>
          <w:sz w:val="24"/>
          <w:szCs w:val="24"/>
        </w:rPr>
        <w:t xml:space="preserve">, hasil ST2013 menunjukkan bahwa jenis ternak besar yang banyak dipelihara oleh rumah tangga adalah sapi potong, </w:t>
      </w:r>
      <w:r>
        <w:rPr>
          <w:rFonts w:ascii="Times New Roman" w:hAnsi="Times New Roman" w:cs="Times New Roman"/>
          <w:sz w:val="24"/>
          <w:szCs w:val="24"/>
        </w:rPr>
        <w:t xml:space="preserve">yaitu </w:t>
      </w:r>
      <w:r w:rsidRPr="00944CD2">
        <w:rPr>
          <w:rFonts w:ascii="Times New Roman" w:hAnsi="Times New Roman" w:cs="Times New Roman"/>
          <w:sz w:val="24"/>
          <w:szCs w:val="24"/>
        </w:rPr>
        <w:t xml:space="preserve">tercatat sebanyak 44.235 rumah tangga </w:t>
      </w:r>
      <w:r w:rsidRPr="00944CD2">
        <w:rPr>
          <w:rFonts w:ascii="Times New Roman" w:hAnsi="Times New Roman" w:cs="Times New Roman"/>
          <w:sz w:val="24"/>
          <w:szCs w:val="24"/>
        </w:rPr>
        <w:lastRenderedPageBreak/>
        <w:t xml:space="preserve">memelihara sapi potong. </w:t>
      </w:r>
      <w:proofErr w:type="gramStart"/>
      <w:r w:rsidRPr="00944CD2">
        <w:rPr>
          <w:rFonts w:ascii="Times New Roman" w:hAnsi="Times New Roman" w:cs="Times New Roman"/>
          <w:sz w:val="24"/>
          <w:szCs w:val="24"/>
        </w:rPr>
        <w:t xml:space="preserve">Ternak kecil yang paling banyak diusahakan oleh rumah tangga pemelihara ternak adalah kambing, </w:t>
      </w:r>
      <w:r>
        <w:rPr>
          <w:rFonts w:ascii="Times New Roman" w:hAnsi="Times New Roman" w:cs="Times New Roman"/>
          <w:sz w:val="24"/>
          <w:szCs w:val="24"/>
        </w:rPr>
        <w:t xml:space="preserve">dimana </w:t>
      </w:r>
      <w:r w:rsidRPr="00944CD2">
        <w:rPr>
          <w:rFonts w:ascii="Times New Roman" w:hAnsi="Times New Roman" w:cs="Times New Roman"/>
          <w:sz w:val="24"/>
          <w:szCs w:val="24"/>
        </w:rPr>
        <w:t>sebanyak 9.276 rumah tangga tercatat mengusahakan jenis ternak ini (BPS, 2013).</w:t>
      </w:r>
      <w:proofErr w:type="gramEnd"/>
    </w:p>
    <w:p w:rsidR="00293728" w:rsidRPr="00DF15F0" w:rsidRDefault="00293728" w:rsidP="00293728">
      <w:pPr>
        <w:spacing w:before="240" w:line="360" w:lineRule="auto"/>
        <w:ind w:firstLine="720"/>
        <w:jc w:val="both"/>
        <w:rPr>
          <w:rFonts w:ascii="Times New Roman" w:eastAsia="Times New Roman" w:hAnsi="Times New Roman" w:cs="Times New Roman"/>
          <w:color w:val="000000"/>
          <w:sz w:val="24"/>
          <w:szCs w:val="24"/>
        </w:rPr>
      </w:pPr>
      <w:proofErr w:type="gramStart"/>
      <w:r w:rsidRPr="002E4D34">
        <w:rPr>
          <w:rFonts w:ascii="Times New Roman" w:hAnsi="Times New Roman" w:cs="Times New Roman"/>
          <w:sz w:val="24"/>
          <w:szCs w:val="24"/>
        </w:rPr>
        <w:t>Di Provinsi Nusa Tenggara Barat (NTB), usaha ternak kambing menyebar luas di seluruh wilayah kabupaten/kota, termasuk di Kabupaten Dompu.</w:t>
      </w:r>
      <w:proofErr w:type="gramEnd"/>
      <w:r w:rsidRPr="002E4D34">
        <w:rPr>
          <w:rFonts w:ascii="Times New Roman" w:hAnsi="Times New Roman" w:cs="Times New Roman"/>
          <w:sz w:val="24"/>
          <w:szCs w:val="24"/>
        </w:rPr>
        <w:t xml:space="preserve"> Populasi ternak kambing dalam tahun 2013 tercatat sebanyak 62.889 </w:t>
      </w:r>
      <w:r>
        <w:rPr>
          <w:rFonts w:ascii="Times New Roman" w:hAnsi="Times New Roman" w:cs="Times New Roman"/>
          <w:sz w:val="24"/>
          <w:szCs w:val="24"/>
          <w:lang w:val="id-ID"/>
        </w:rPr>
        <w:t xml:space="preserve">ekor </w:t>
      </w:r>
      <w:r w:rsidRPr="002E4D34">
        <w:rPr>
          <w:rFonts w:ascii="Times New Roman" w:hAnsi="Times New Roman" w:cs="Times New Roman"/>
          <w:sz w:val="24"/>
          <w:szCs w:val="24"/>
        </w:rPr>
        <w:t xml:space="preserve">yang tersebar pada 8 wilayah kecamatan (Lampiran 1), dengan rata-rata populasi untuk setiap kecamatan adalah </w:t>
      </w:r>
      <w:r>
        <w:rPr>
          <w:rFonts w:ascii="Times New Roman" w:eastAsia="Times New Roman" w:hAnsi="Times New Roman" w:cs="Times New Roman"/>
          <w:color w:val="000000"/>
          <w:sz w:val="24"/>
          <w:szCs w:val="24"/>
        </w:rPr>
        <w:t xml:space="preserve">7.870 ekor. Tiga kecamatan memiliki populasi ternak kambing di atas rata-rata populasi perkecamatan, yaitu </w:t>
      </w:r>
      <w:r>
        <w:rPr>
          <w:rFonts w:ascii="Times New Roman" w:hAnsi="Times New Roman" w:cs="Times New Roman"/>
          <w:sz w:val="24"/>
          <w:szCs w:val="24"/>
        </w:rPr>
        <w:t>Kecamatan Woja (23.466 ekor), Kecamatan Dompu (8.967 ekor), dan Kecamatan Pekat (8.051 ekor)</w:t>
      </w:r>
      <w:r>
        <w:rPr>
          <w:rFonts w:ascii="Times New Roman" w:hAnsi="Times New Roman" w:cs="Times New Roman"/>
          <w:sz w:val="24"/>
          <w:szCs w:val="24"/>
          <w:lang w:val="id-ID"/>
        </w:rPr>
        <w:t>, s</w:t>
      </w:r>
      <w:r>
        <w:rPr>
          <w:rFonts w:ascii="Times New Roman" w:hAnsi="Times New Roman" w:cs="Times New Roman"/>
          <w:sz w:val="24"/>
          <w:szCs w:val="24"/>
        </w:rPr>
        <w:t>edangkan kecamatan yang memiliki populasi di bawah populasi rata-rata yaitu Kecamatan Kempo (7.509 ekor), Kecamatan Hu’u (5.992 ekor), Kecamatan Manggelewa (4.042 ekor)</w:t>
      </w:r>
      <w:proofErr w:type="gramStart"/>
      <w:r>
        <w:rPr>
          <w:rFonts w:ascii="Times New Roman" w:hAnsi="Times New Roman" w:cs="Times New Roman"/>
          <w:sz w:val="24"/>
          <w:szCs w:val="24"/>
        </w:rPr>
        <w:t>,  Kecamatan</w:t>
      </w:r>
      <w:proofErr w:type="gramEnd"/>
      <w:r>
        <w:rPr>
          <w:rFonts w:ascii="Times New Roman" w:hAnsi="Times New Roman" w:cs="Times New Roman"/>
          <w:sz w:val="24"/>
          <w:szCs w:val="24"/>
        </w:rPr>
        <w:t xml:space="preserve"> Pajo (3.228 ekor), dan Kecamatan Kilo (1.704 ekor).</w:t>
      </w:r>
    </w:p>
    <w:p w:rsidR="00293728" w:rsidRDefault="00293728" w:rsidP="00293728">
      <w:pPr>
        <w:pStyle w:val="ListParagraph"/>
        <w:spacing w:before="240" w:line="360" w:lineRule="auto"/>
        <w:ind w:left="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Pemeliharaan ternak kambing di Kabupaten Dompu umumnya sebagai usaha sampingan dengan tujuan sebagai tabungan keluarga yang sewaktu-waktu dapat diuangkan manakala pemilik membutuhkan uang tunai yang bersifat segera.</w:t>
      </w:r>
      <w:proofErr w:type="gramEnd"/>
      <w:r>
        <w:rPr>
          <w:rFonts w:ascii="Times New Roman" w:hAnsi="Times New Roman" w:cs="Times New Roman"/>
          <w:sz w:val="24"/>
          <w:szCs w:val="24"/>
        </w:rPr>
        <w:t xml:space="preserve"> Adapun pekerjaan pokok masyarakat Dompu umumnya adalah petani (41.09 %) (BPS Kabupaten Dompu, 2013), selebihnya (58</w:t>
      </w:r>
      <w:proofErr w:type="gramStart"/>
      <w:r>
        <w:rPr>
          <w:rFonts w:ascii="Times New Roman" w:hAnsi="Times New Roman" w:cs="Times New Roman"/>
          <w:sz w:val="24"/>
          <w:szCs w:val="24"/>
        </w:rPr>
        <w:t>,91</w:t>
      </w:r>
      <w:proofErr w:type="gramEnd"/>
      <w:r>
        <w:rPr>
          <w:rFonts w:ascii="Times New Roman" w:hAnsi="Times New Roman" w:cs="Times New Roman"/>
          <w:sz w:val="24"/>
          <w:szCs w:val="24"/>
        </w:rPr>
        <w:t xml:space="preserve"> %) memiliki pekerjaan pokok sebagai</w:t>
      </w:r>
      <w:r>
        <w:rPr>
          <w:rFonts w:ascii="Times New Roman" w:hAnsi="Times New Roman" w:cs="Times New Roman"/>
          <w:sz w:val="24"/>
          <w:szCs w:val="24"/>
          <w:lang w:val="id-ID"/>
        </w:rPr>
        <w:t xml:space="preserve"> nelayan, pedagang, </w:t>
      </w:r>
      <w:r>
        <w:rPr>
          <w:rFonts w:ascii="Times New Roman" w:hAnsi="Times New Roman" w:cs="Times New Roman"/>
          <w:sz w:val="24"/>
          <w:szCs w:val="24"/>
        </w:rPr>
        <w:t xml:space="preserve">buruh tani, pegawai negeri sipil </w:t>
      </w:r>
      <w:r>
        <w:rPr>
          <w:rFonts w:ascii="Times New Roman" w:hAnsi="Times New Roman" w:cs="Times New Roman"/>
          <w:sz w:val="24"/>
          <w:szCs w:val="24"/>
          <w:lang w:val="id-ID"/>
        </w:rPr>
        <w:t>dan lain-lain</w:t>
      </w:r>
      <w:r>
        <w:rPr>
          <w:rFonts w:ascii="Times New Roman" w:hAnsi="Times New Roman" w:cs="Times New Roman"/>
          <w:sz w:val="24"/>
          <w:szCs w:val="24"/>
        </w:rPr>
        <w:t xml:space="preserve">. Seberapa besar pendapatan yang diperoleh peternak dan bagaimana tingkat kelayakan usaha ternak kambing di Kabupaten Dompu, sampai saat ini belum diperoleh data/informasi, baik yang bersumber dari peternak sendiri maupun dari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terkait. </w:t>
      </w:r>
    </w:p>
    <w:p w:rsidR="00293728" w:rsidRPr="00DE519F" w:rsidRDefault="00293728" w:rsidP="00293728">
      <w:pPr>
        <w:pStyle w:val="ListParagraph"/>
        <w:spacing w:before="240" w:line="360" w:lineRule="auto"/>
        <w:ind w:left="0" w:firstLine="720"/>
        <w:jc w:val="both"/>
        <w:rPr>
          <w:rFonts w:ascii="Times New Roman" w:hAnsi="Times New Roman" w:cs="Times New Roman"/>
          <w:sz w:val="24"/>
          <w:szCs w:val="24"/>
          <w:lang w:val="id-ID"/>
        </w:rPr>
      </w:pPr>
      <w:proofErr w:type="gramStart"/>
      <w:r w:rsidRPr="00546051">
        <w:rPr>
          <w:rFonts w:ascii="Times New Roman" w:hAnsi="Times New Roman" w:cs="Times New Roman"/>
          <w:bCs/>
          <w:sz w:val="24"/>
          <w:szCs w:val="24"/>
        </w:rPr>
        <w:t>Penelitian ini bertujuan untuk mengetahui</w:t>
      </w:r>
      <w:r>
        <w:rPr>
          <w:rFonts w:ascii="Times New Roman" w:hAnsi="Times New Roman" w:cs="Times New Roman"/>
          <w:bCs/>
          <w:sz w:val="24"/>
          <w:szCs w:val="24"/>
        </w:rPr>
        <w:t xml:space="preserve"> pendapatan, kelayakan usaha dan hambatan/kendala dalam usaha ternak kambing di Kabupaten Dompu</w:t>
      </w:r>
      <w:r w:rsidRPr="00546051">
        <w:rPr>
          <w:rFonts w:ascii="Times New Roman" w:hAnsi="Times New Roman" w:cs="Times New Roman"/>
          <w:bCs/>
          <w:sz w:val="24"/>
          <w:szCs w:val="24"/>
        </w:rPr>
        <w:t>.</w:t>
      </w:r>
      <w:proofErr w:type="gramEnd"/>
    </w:p>
    <w:p w:rsidR="00293728" w:rsidRDefault="00293728" w:rsidP="00293728">
      <w:pPr>
        <w:spacing w:line="360" w:lineRule="auto"/>
        <w:rPr>
          <w:lang w:val="id-ID"/>
        </w:rPr>
      </w:pPr>
    </w:p>
    <w:p w:rsidR="00293728" w:rsidRPr="00546051" w:rsidRDefault="00293728" w:rsidP="00293728">
      <w:pPr>
        <w:spacing w:line="240" w:lineRule="auto"/>
        <w:jc w:val="center"/>
        <w:rPr>
          <w:rFonts w:ascii="Times New Roman" w:hAnsi="Times New Roman" w:cs="Times New Roman"/>
          <w:b/>
          <w:sz w:val="24"/>
          <w:szCs w:val="24"/>
        </w:rPr>
      </w:pPr>
      <w:r w:rsidRPr="00546051">
        <w:rPr>
          <w:rFonts w:ascii="Times New Roman" w:hAnsi="Times New Roman" w:cs="Times New Roman"/>
          <w:b/>
          <w:sz w:val="24"/>
          <w:szCs w:val="24"/>
        </w:rPr>
        <w:t>METODE PENELITIAN</w:t>
      </w:r>
    </w:p>
    <w:p w:rsidR="00D555C9" w:rsidRDefault="00D555C9" w:rsidP="00D555C9">
      <w:pPr>
        <w:pStyle w:val="ListParagraph"/>
        <w:spacing w:line="36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Penelitian ini dilakukan dengan menggunakan metode survai</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Penelitian ini dilaksanakan di Kabupaten Dompu Provinsi Nusa Tenggara Barat pada bulan </w:t>
      </w:r>
      <w:r>
        <w:rPr>
          <w:rFonts w:ascii="Times New Roman" w:hAnsi="Times New Roman" w:cs="Times New Roman"/>
          <w:sz w:val="24"/>
          <w:szCs w:val="24"/>
        </w:rPr>
        <w:lastRenderedPageBreak/>
        <w:t>April sampai dengan Mei 2016.</w:t>
      </w:r>
      <w:proofErr w:type="gramEnd"/>
      <w:r>
        <w:rPr>
          <w:rFonts w:ascii="Times New Roman" w:hAnsi="Times New Roman" w:cs="Times New Roman"/>
          <w:sz w:val="24"/>
          <w:szCs w:val="24"/>
        </w:rPr>
        <w:t xml:space="preserve"> Dua kecamatan yang memiliki populasi ternak kambing di atas rata-rata dan  satu kecamatan yang memiliki populasi ternak kambing di bawah rata-rata dipilih sebagai lokasi penelitian, yaitu Kecamatan Dompu, Kecamatan Woja, dan Kecamatan Manggelewa (Lampiran 1). Selanjutnya dari masing-masing kecamatan terpilih diambil satu desa sampel, yaitu Desa Mbawi Kecamatan Dompu, Desa Buna Kecamatan Woja, dan Desa Lanci Kecamatan Manggelewa secara </w:t>
      </w:r>
      <w:r w:rsidRPr="000007AD">
        <w:rPr>
          <w:rFonts w:ascii="Times New Roman" w:hAnsi="Times New Roman" w:cs="Times New Roman"/>
          <w:i/>
          <w:sz w:val="24"/>
          <w:szCs w:val="24"/>
        </w:rPr>
        <w:t>purposive sampling</w:t>
      </w:r>
      <w:r>
        <w:rPr>
          <w:rFonts w:ascii="Times New Roman" w:hAnsi="Times New Roman" w:cs="Times New Roman"/>
          <w:i/>
          <w:sz w:val="24"/>
          <w:szCs w:val="24"/>
        </w:rPr>
        <w:t>,</w:t>
      </w:r>
      <w:r>
        <w:rPr>
          <w:rFonts w:ascii="Times New Roman" w:hAnsi="Times New Roman" w:cs="Times New Roman"/>
          <w:sz w:val="24"/>
          <w:szCs w:val="24"/>
        </w:rPr>
        <w:t xml:space="preserve"> dengan pertimbangan bahwa desa-desa tersebut memiliki populasi ternak kambing terbanyak dari desa-desa lainnya. </w:t>
      </w:r>
      <w:proofErr w:type="gramStart"/>
      <w:r>
        <w:rPr>
          <w:rFonts w:ascii="Times New Roman" w:hAnsi="Times New Roman" w:cs="Times New Roman"/>
          <w:sz w:val="24"/>
          <w:szCs w:val="24"/>
        </w:rPr>
        <w:t>K</w:t>
      </w:r>
      <w:r>
        <w:rPr>
          <w:rFonts w:ascii="Times New Roman" w:hAnsi="Times New Roman" w:cs="Times New Roman"/>
          <w:sz w:val="24"/>
          <w:szCs w:val="24"/>
          <w:lang w:val="id-ID"/>
        </w:rPr>
        <w:t>emudian</w:t>
      </w:r>
      <w:r>
        <w:rPr>
          <w:rFonts w:ascii="Times New Roman" w:hAnsi="Times New Roman" w:cs="Times New Roman"/>
          <w:sz w:val="24"/>
          <w:szCs w:val="24"/>
        </w:rPr>
        <w:t xml:space="preserve"> dari seluruh desa sampel tersebut diambil 30 orang peternak sampel secara random.</w:t>
      </w:r>
      <w:proofErr w:type="gramEnd"/>
    </w:p>
    <w:p w:rsidR="00D555C9" w:rsidRPr="00546051" w:rsidRDefault="00D555C9" w:rsidP="00D555C9">
      <w:pPr>
        <w:spacing w:line="360" w:lineRule="auto"/>
        <w:ind w:firstLine="720"/>
        <w:jc w:val="both"/>
        <w:rPr>
          <w:rFonts w:ascii="Times New Roman" w:hAnsi="Times New Roman" w:cs="Times New Roman"/>
          <w:sz w:val="24"/>
          <w:szCs w:val="24"/>
        </w:rPr>
      </w:pPr>
      <w:r w:rsidRPr="00546051">
        <w:rPr>
          <w:rFonts w:ascii="Times New Roman" w:hAnsi="Times New Roman" w:cs="Times New Roman"/>
          <w:sz w:val="24"/>
          <w:szCs w:val="24"/>
        </w:rPr>
        <w:t xml:space="preserve">Pengumpulan data primer dilakukan melalui wawancara dengan responden yang berpedoman pada kuisoner yang sudah disiapkan, sedangkan data sekunder diperoleh dengan </w:t>
      </w:r>
      <w:proofErr w:type="gramStart"/>
      <w:r w:rsidRPr="00546051">
        <w:rPr>
          <w:rFonts w:ascii="Times New Roman" w:hAnsi="Times New Roman" w:cs="Times New Roman"/>
          <w:sz w:val="24"/>
          <w:szCs w:val="24"/>
        </w:rPr>
        <w:t>cara</w:t>
      </w:r>
      <w:proofErr w:type="gramEnd"/>
      <w:r w:rsidRPr="00546051">
        <w:rPr>
          <w:rFonts w:ascii="Times New Roman" w:hAnsi="Times New Roman" w:cs="Times New Roman"/>
          <w:sz w:val="24"/>
          <w:szCs w:val="24"/>
        </w:rPr>
        <w:t xml:space="preserve"> mencatat data yang tersedia pada instansi yang terkait dalam penelitian ini, seperti Badan Pusat Statistik (BPS). </w:t>
      </w:r>
    </w:p>
    <w:p w:rsidR="00D555C9" w:rsidRDefault="00D555C9" w:rsidP="00D555C9">
      <w:pPr>
        <w:spacing w:after="240" w:line="360" w:lineRule="auto"/>
        <w:ind w:firstLine="720"/>
        <w:jc w:val="both"/>
        <w:rPr>
          <w:rFonts w:ascii="Times New Roman" w:hAnsi="Times New Roman" w:cs="Times New Roman"/>
          <w:sz w:val="24"/>
          <w:szCs w:val="24"/>
          <w:lang w:val="id-ID"/>
        </w:rPr>
      </w:pPr>
      <w:r w:rsidRPr="00955A21">
        <w:rPr>
          <w:rFonts w:ascii="Times New Roman" w:hAnsi="Times New Roman" w:cs="Times New Roman"/>
          <w:sz w:val="24"/>
          <w:szCs w:val="24"/>
        </w:rPr>
        <w:t xml:space="preserve">Variabel yang diamati terdiri dari: (1) variabel pokok yang terdiri dari biaya produksi, </w:t>
      </w:r>
      <w:proofErr w:type="gramStart"/>
      <w:r w:rsidRPr="00955A21">
        <w:rPr>
          <w:rFonts w:ascii="Times New Roman" w:hAnsi="Times New Roman" w:cs="Times New Roman"/>
          <w:sz w:val="24"/>
          <w:szCs w:val="24"/>
        </w:rPr>
        <w:t>pendapatan ,</w:t>
      </w:r>
      <w:proofErr w:type="gramEnd"/>
      <w:r w:rsidRPr="00955A21">
        <w:rPr>
          <w:rFonts w:ascii="Times New Roman" w:hAnsi="Times New Roman" w:cs="Times New Roman"/>
          <w:sz w:val="24"/>
          <w:szCs w:val="24"/>
        </w:rPr>
        <w:t xml:space="preserve"> kelayakan usaha, dan hambatan/kendala dalam usaha ternak kambing. (2) </w:t>
      </w:r>
      <w:proofErr w:type="gramStart"/>
      <w:r w:rsidRPr="00955A21">
        <w:rPr>
          <w:rFonts w:ascii="Times New Roman" w:hAnsi="Times New Roman" w:cs="Times New Roman"/>
          <w:sz w:val="24"/>
          <w:szCs w:val="24"/>
        </w:rPr>
        <w:t>variabel</w:t>
      </w:r>
      <w:proofErr w:type="gramEnd"/>
      <w:r w:rsidRPr="00955A21">
        <w:rPr>
          <w:rFonts w:ascii="Times New Roman" w:hAnsi="Times New Roman" w:cs="Times New Roman"/>
          <w:sz w:val="24"/>
          <w:szCs w:val="24"/>
        </w:rPr>
        <w:t xml:space="preserve"> penunjang terdiri dari keadaan umum daerah penelitian dan karakteristik peternak responden.</w:t>
      </w:r>
    </w:p>
    <w:p w:rsidR="00D555C9" w:rsidRPr="00BE2621" w:rsidRDefault="00D555C9" w:rsidP="00D555C9">
      <w:pPr>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yang terkumpul </w:t>
      </w:r>
      <w:proofErr w:type="gramStart"/>
      <w:r>
        <w:rPr>
          <w:rFonts w:ascii="Times New Roman" w:hAnsi="Times New Roman" w:cs="Times New Roman"/>
          <w:sz w:val="24"/>
          <w:szCs w:val="24"/>
        </w:rPr>
        <w:t>dianalisis  dengan</w:t>
      </w:r>
      <w:proofErr w:type="gramEnd"/>
      <w:r>
        <w:rPr>
          <w:rFonts w:ascii="Times New Roman" w:hAnsi="Times New Roman" w:cs="Times New Roman"/>
          <w:sz w:val="24"/>
          <w:szCs w:val="24"/>
        </w:rPr>
        <w:t xml:space="preserve"> analisis </w:t>
      </w:r>
      <w:r w:rsidRPr="00BE2621">
        <w:rPr>
          <w:rFonts w:ascii="Times New Roman" w:hAnsi="Times New Roman" w:cs="Times New Roman"/>
          <w:sz w:val="24"/>
          <w:szCs w:val="24"/>
        </w:rPr>
        <w:t>input-output,</w:t>
      </w:r>
      <w:r>
        <w:rPr>
          <w:rFonts w:ascii="Times New Roman" w:hAnsi="Times New Roman" w:cs="Times New Roman"/>
          <w:i/>
          <w:sz w:val="24"/>
          <w:szCs w:val="24"/>
        </w:rPr>
        <w:t xml:space="preserve"> </w:t>
      </w:r>
      <w:r>
        <w:rPr>
          <w:rFonts w:ascii="Times New Roman" w:hAnsi="Times New Roman" w:cs="Times New Roman"/>
          <w:sz w:val="24"/>
          <w:szCs w:val="24"/>
        </w:rPr>
        <w:t>BCR, rentabilitas dan analisis deskriptif.</w:t>
      </w:r>
    </w:p>
    <w:p w:rsidR="00D555C9" w:rsidRDefault="00D555C9" w:rsidP="00D555C9">
      <w:pPr>
        <w:spacing w:after="240" w:line="360" w:lineRule="auto"/>
        <w:ind w:firstLine="720"/>
        <w:jc w:val="both"/>
        <w:rPr>
          <w:rFonts w:ascii="Times New Roman" w:hAnsi="Times New Roman" w:cs="Times New Roman"/>
          <w:sz w:val="24"/>
          <w:szCs w:val="24"/>
        </w:rPr>
      </w:pPr>
      <w:r w:rsidRPr="00955A21">
        <w:rPr>
          <w:rFonts w:ascii="Times New Roman" w:hAnsi="Times New Roman" w:cs="Times New Roman"/>
          <w:sz w:val="24"/>
          <w:szCs w:val="24"/>
        </w:rPr>
        <w:t xml:space="preserve"> </w:t>
      </w:r>
    </w:p>
    <w:p w:rsidR="00142BB6" w:rsidRDefault="00142BB6" w:rsidP="00142BB6">
      <w:pPr>
        <w:spacing w:line="240" w:lineRule="auto"/>
        <w:jc w:val="center"/>
        <w:rPr>
          <w:rFonts w:ascii="Times New Roman" w:hAnsi="Times New Roman" w:cs="Times New Roman"/>
          <w:b/>
          <w:sz w:val="24"/>
          <w:szCs w:val="24"/>
        </w:rPr>
      </w:pPr>
      <w:r w:rsidRPr="00546051">
        <w:rPr>
          <w:rFonts w:ascii="Times New Roman" w:hAnsi="Times New Roman" w:cs="Times New Roman"/>
          <w:b/>
          <w:sz w:val="24"/>
          <w:szCs w:val="24"/>
        </w:rPr>
        <w:t>HASIL DAN PEMBAHASAN</w:t>
      </w:r>
    </w:p>
    <w:p w:rsidR="00142BB6" w:rsidRDefault="00142BB6" w:rsidP="00142BB6">
      <w:pPr>
        <w:spacing w:line="240" w:lineRule="auto"/>
        <w:jc w:val="center"/>
        <w:rPr>
          <w:rFonts w:ascii="Times New Roman" w:hAnsi="Times New Roman" w:cs="Times New Roman"/>
          <w:b/>
          <w:sz w:val="24"/>
          <w:szCs w:val="24"/>
        </w:rPr>
      </w:pPr>
    </w:p>
    <w:p w:rsidR="00142BB6" w:rsidRPr="00546051" w:rsidRDefault="00142BB6" w:rsidP="00142BB6">
      <w:pPr>
        <w:spacing w:line="360" w:lineRule="auto"/>
        <w:jc w:val="both"/>
        <w:rPr>
          <w:rFonts w:ascii="Times New Roman" w:hAnsi="Times New Roman" w:cs="Times New Roman"/>
          <w:b/>
          <w:sz w:val="24"/>
          <w:szCs w:val="24"/>
        </w:rPr>
      </w:pPr>
      <w:r w:rsidRPr="00546051">
        <w:rPr>
          <w:rFonts w:ascii="Times New Roman" w:hAnsi="Times New Roman" w:cs="Times New Roman"/>
          <w:b/>
          <w:sz w:val="24"/>
          <w:szCs w:val="24"/>
        </w:rPr>
        <w:t>Karakteristik Responden</w:t>
      </w:r>
    </w:p>
    <w:p w:rsidR="00142BB6" w:rsidRDefault="00142BB6" w:rsidP="00142BB6">
      <w:pPr>
        <w:spacing w:line="360" w:lineRule="auto"/>
        <w:ind w:firstLine="720"/>
        <w:jc w:val="both"/>
        <w:rPr>
          <w:rFonts w:ascii="Times New Roman" w:hAnsi="Times New Roman" w:cs="Times New Roman"/>
          <w:bCs/>
          <w:color w:val="000000"/>
          <w:kern w:val="16"/>
          <w:sz w:val="24"/>
          <w:szCs w:val="24"/>
        </w:rPr>
      </w:pPr>
      <w:r w:rsidRPr="00546051">
        <w:rPr>
          <w:rFonts w:ascii="Times New Roman" w:hAnsi="Times New Roman" w:cs="Times New Roman"/>
          <w:b/>
          <w:sz w:val="24"/>
          <w:szCs w:val="24"/>
        </w:rPr>
        <w:t xml:space="preserve">Umur: </w:t>
      </w:r>
      <w:r w:rsidRPr="00546051">
        <w:rPr>
          <w:rFonts w:ascii="Times New Roman" w:hAnsi="Times New Roman" w:cs="Times New Roman"/>
          <w:kern w:val="16"/>
          <w:sz w:val="24"/>
          <w:szCs w:val="24"/>
        </w:rPr>
        <w:t>Hasil penelitian menunjukkan</w:t>
      </w:r>
      <w:r>
        <w:rPr>
          <w:rFonts w:ascii="Times New Roman" w:hAnsi="Times New Roman" w:cs="Times New Roman"/>
          <w:b/>
          <w:sz w:val="24"/>
          <w:szCs w:val="24"/>
        </w:rPr>
        <w:t xml:space="preserve"> </w:t>
      </w:r>
      <w:r w:rsidRPr="0097057A">
        <w:rPr>
          <w:rFonts w:ascii="Times New Roman" w:hAnsi="Times New Roman" w:cs="Times New Roman"/>
          <w:kern w:val="16"/>
          <w:sz w:val="24"/>
          <w:szCs w:val="24"/>
        </w:rPr>
        <w:t>bahwa sebagian besar peternak responden usaha ternak kambing berada pada kelompok umur 41-50 tahun, yaitu sebanyak 15 orang (</w:t>
      </w:r>
      <w:r w:rsidRPr="0097057A">
        <w:rPr>
          <w:rFonts w:ascii="Times New Roman" w:hAnsi="Times New Roman" w:cs="Times New Roman"/>
          <w:bCs/>
          <w:color w:val="000000"/>
          <w:kern w:val="16"/>
          <w:sz w:val="24"/>
          <w:szCs w:val="24"/>
        </w:rPr>
        <w:t>50%).  Rata-rata umur peternak responden adalah 45</w:t>
      </w:r>
      <w:proofErr w:type="gramStart"/>
      <w:r w:rsidRPr="0097057A">
        <w:rPr>
          <w:rFonts w:ascii="Times New Roman" w:hAnsi="Times New Roman" w:cs="Times New Roman"/>
          <w:bCs/>
          <w:color w:val="000000"/>
          <w:kern w:val="16"/>
          <w:sz w:val="24"/>
          <w:szCs w:val="24"/>
        </w:rPr>
        <w:t>,53</w:t>
      </w:r>
      <w:proofErr w:type="gramEnd"/>
      <w:r w:rsidRPr="0097057A">
        <w:rPr>
          <w:rFonts w:ascii="Times New Roman" w:hAnsi="Times New Roman" w:cs="Times New Roman"/>
          <w:bCs/>
          <w:color w:val="000000"/>
          <w:kern w:val="16"/>
          <w:sz w:val="24"/>
          <w:szCs w:val="24"/>
        </w:rPr>
        <w:t xml:space="preserve"> </w:t>
      </w:r>
      <w:r w:rsidRPr="0097057A">
        <w:rPr>
          <w:rFonts w:ascii="Times New Roman" w:hAnsi="Times New Roman" w:cs="Times New Roman"/>
          <w:bCs/>
          <w:color w:val="000000"/>
          <w:kern w:val="16"/>
          <w:sz w:val="24"/>
          <w:szCs w:val="24"/>
        </w:rPr>
        <w:lastRenderedPageBreak/>
        <w:t xml:space="preserve">tahun, sehingga umur peternak responden di Kabupaten Dompu termasuk dalam kategori produktif. </w:t>
      </w:r>
    </w:p>
    <w:p w:rsidR="00142BB6" w:rsidRDefault="00142BB6" w:rsidP="00142BB6">
      <w:pPr>
        <w:spacing w:line="360" w:lineRule="auto"/>
        <w:ind w:firstLine="720"/>
        <w:jc w:val="both"/>
        <w:rPr>
          <w:rFonts w:ascii="Times New Roman" w:hAnsi="Times New Roman" w:cs="Times New Roman"/>
          <w:kern w:val="16"/>
          <w:sz w:val="24"/>
          <w:szCs w:val="24"/>
        </w:rPr>
      </w:pPr>
      <w:r w:rsidRPr="00546051">
        <w:rPr>
          <w:rFonts w:ascii="Times New Roman" w:hAnsi="Times New Roman" w:cs="Times New Roman"/>
          <w:b/>
          <w:sz w:val="24"/>
          <w:szCs w:val="24"/>
        </w:rPr>
        <w:t xml:space="preserve">Tingkat pendidikan: </w:t>
      </w:r>
      <w:r w:rsidRPr="00546051">
        <w:rPr>
          <w:rFonts w:ascii="Times New Roman" w:hAnsi="Times New Roman" w:cs="Times New Roman"/>
          <w:kern w:val="16"/>
          <w:sz w:val="24"/>
          <w:szCs w:val="24"/>
        </w:rPr>
        <w:t>Hasil penelitian menunjukkan</w:t>
      </w:r>
      <w:r>
        <w:rPr>
          <w:rFonts w:ascii="Times New Roman" w:hAnsi="Times New Roman" w:cs="Times New Roman"/>
          <w:kern w:val="16"/>
          <w:sz w:val="24"/>
          <w:szCs w:val="24"/>
        </w:rPr>
        <w:t xml:space="preserve"> bahwa sebagian besar (66</w:t>
      </w:r>
      <w:proofErr w:type="gramStart"/>
      <w:r>
        <w:rPr>
          <w:rFonts w:ascii="Times New Roman" w:hAnsi="Times New Roman" w:cs="Times New Roman"/>
          <w:kern w:val="16"/>
          <w:sz w:val="24"/>
          <w:szCs w:val="24"/>
        </w:rPr>
        <w:t>,67</w:t>
      </w:r>
      <w:proofErr w:type="gramEnd"/>
      <w:r>
        <w:rPr>
          <w:rFonts w:ascii="Times New Roman" w:hAnsi="Times New Roman" w:cs="Times New Roman"/>
          <w:kern w:val="16"/>
          <w:sz w:val="24"/>
          <w:szCs w:val="24"/>
        </w:rPr>
        <w:t xml:space="preserve"> %) responden berpendidikan SMA, 16,67 % SD , dan 6,67 % SMP</w:t>
      </w:r>
      <w:r w:rsidRPr="0097057A">
        <w:rPr>
          <w:rFonts w:ascii="Times New Roman" w:hAnsi="Times New Roman" w:cs="Times New Roman"/>
          <w:kern w:val="16"/>
          <w:sz w:val="24"/>
          <w:szCs w:val="24"/>
        </w:rPr>
        <w:t xml:space="preserve">. </w:t>
      </w:r>
      <w:proofErr w:type="gramStart"/>
      <w:r w:rsidRPr="0097057A">
        <w:rPr>
          <w:rFonts w:ascii="Times New Roman" w:hAnsi="Times New Roman" w:cs="Times New Roman"/>
          <w:kern w:val="16"/>
          <w:sz w:val="24"/>
          <w:szCs w:val="24"/>
        </w:rPr>
        <w:t>Sebagian besar peternak di daerah penelitian berpendidikan</w:t>
      </w:r>
      <w:r>
        <w:rPr>
          <w:rFonts w:ascii="Times New Roman" w:hAnsi="Times New Roman" w:cs="Times New Roman"/>
          <w:kern w:val="16"/>
          <w:sz w:val="24"/>
          <w:szCs w:val="24"/>
        </w:rPr>
        <w:t xml:space="preserve"> SMA</w:t>
      </w:r>
      <w:r w:rsidRPr="0097057A">
        <w:rPr>
          <w:rFonts w:ascii="Times New Roman" w:hAnsi="Times New Roman" w:cs="Times New Roman"/>
          <w:kern w:val="16"/>
          <w:sz w:val="24"/>
          <w:szCs w:val="24"/>
        </w:rPr>
        <w:t>.</w:t>
      </w:r>
      <w:proofErr w:type="gramEnd"/>
      <w:r w:rsidRPr="0097057A">
        <w:rPr>
          <w:rFonts w:ascii="Times New Roman" w:hAnsi="Times New Roman" w:cs="Times New Roman"/>
          <w:kern w:val="16"/>
          <w:sz w:val="24"/>
          <w:szCs w:val="24"/>
        </w:rPr>
        <w:t xml:space="preserve"> </w:t>
      </w:r>
      <w:proofErr w:type="gramStart"/>
      <w:r w:rsidRPr="00546051">
        <w:rPr>
          <w:rFonts w:ascii="Times New Roman" w:hAnsi="Times New Roman" w:cs="Times New Roman"/>
          <w:kern w:val="16"/>
          <w:sz w:val="24"/>
          <w:szCs w:val="24"/>
        </w:rPr>
        <w:t>Tingkat pendidikan nampaknya kurang berpengaruh terhadap tingkat pengetahuan dan keterampilan para peternak dalam memelihara ternak kambing PE, sebab pada kenyataannya, peternak yang memiliki tingkat pendidikan yang rendah juga cukup berhasil dalam menjalankan usaha ternak kambingnya.</w:t>
      </w:r>
      <w:proofErr w:type="gramEnd"/>
    </w:p>
    <w:p w:rsidR="00142BB6" w:rsidRPr="0097057A" w:rsidRDefault="00142BB6" w:rsidP="00142BB6">
      <w:pPr>
        <w:widowControl w:val="0"/>
        <w:spacing w:before="240" w:after="0" w:line="360" w:lineRule="auto"/>
        <w:ind w:firstLine="567"/>
        <w:jc w:val="both"/>
        <w:rPr>
          <w:rFonts w:ascii="Times New Roman" w:hAnsi="Times New Roman" w:cs="Times New Roman"/>
          <w:kern w:val="16"/>
          <w:sz w:val="24"/>
          <w:szCs w:val="24"/>
        </w:rPr>
      </w:pPr>
      <w:r w:rsidRPr="00546051">
        <w:rPr>
          <w:rFonts w:ascii="Times New Roman" w:hAnsi="Times New Roman" w:cs="Times New Roman"/>
          <w:b/>
          <w:kern w:val="16"/>
          <w:sz w:val="24"/>
          <w:szCs w:val="24"/>
        </w:rPr>
        <w:t xml:space="preserve">Tanggungan Keluarga: </w:t>
      </w:r>
      <w:r w:rsidRPr="00546051">
        <w:rPr>
          <w:rFonts w:ascii="Times New Roman" w:hAnsi="Times New Roman" w:cs="Times New Roman"/>
          <w:kern w:val="16"/>
          <w:sz w:val="24"/>
          <w:szCs w:val="24"/>
        </w:rPr>
        <w:t>Hasil penelitian menunjukkan</w:t>
      </w:r>
      <w:r>
        <w:rPr>
          <w:rFonts w:ascii="Times New Roman" w:hAnsi="Times New Roman" w:cs="Times New Roman"/>
          <w:kern w:val="16"/>
          <w:sz w:val="24"/>
          <w:szCs w:val="24"/>
        </w:rPr>
        <w:t xml:space="preserve"> </w:t>
      </w:r>
      <w:r w:rsidRPr="0097057A">
        <w:rPr>
          <w:rFonts w:ascii="Times New Roman" w:hAnsi="Times New Roman" w:cs="Times New Roman"/>
          <w:kern w:val="16"/>
          <w:sz w:val="24"/>
          <w:szCs w:val="24"/>
        </w:rPr>
        <w:t>bahwa sebagian</w:t>
      </w:r>
      <w:r>
        <w:rPr>
          <w:rFonts w:ascii="Times New Roman" w:hAnsi="Times New Roman" w:cs="Times New Roman"/>
          <w:kern w:val="16"/>
          <w:sz w:val="24"/>
          <w:szCs w:val="24"/>
        </w:rPr>
        <w:t xml:space="preserve"> besar</w:t>
      </w:r>
      <w:r w:rsidRPr="0097057A">
        <w:rPr>
          <w:rFonts w:ascii="Times New Roman" w:hAnsi="Times New Roman" w:cs="Times New Roman"/>
          <w:kern w:val="16"/>
          <w:sz w:val="24"/>
          <w:szCs w:val="24"/>
        </w:rPr>
        <w:t xml:space="preserve"> peternak responden (53</w:t>
      </w:r>
      <w:proofErr w:type="gramStart"/>
      <w:r w:rsidRPr="0097057A">
        <w:rPr>
          <w:rFonts w:ascii="Times New Roman" w:hAnsi="Times New Roman" w:cs="Times New Roman"/>
          <w:kern w:val="16"/>
          <w:sz w:val="24"/>
          <w:szCs w:val="24"/>
        </w:rPr>
        <w:t>,33</w:t>
      </w:r>
      <w:proofErr w:type="gramEnd"/>
      <w:r w:rsidRPr="0097057A">
        <w:rPr>
          <w:rFonts w:ascii="Times New Roman" w:hAnsi="Times New Roman" w:cs="Times New Roman"/>
          <w:kern w:val="16"/>
          <w:sz w:val="24"/>
          <w:szCs w:val="24"/>
        </w:rPr>
        <w:t xml:space="preserve">%) memiliki jumlah tanggungan keluarga sebanyak 3-4 orang. </w:t>
      </w:r>
      <w:proofErr w:type="gramStart"/>
      <w:r w:rsidRPr="0097057A">
        <w:rPr>
          <w:rFonts w:ascii="Times New Roman" w:hAnsi="Times New Roman" w:cs="Times New Roman"/>
          <w:kern w:val="16"/>
          <w:sz w:val="24"/>
          <w:szCs w:val="24"/>
        </w:rPr>
        <w:t>Rata–rata jumlah tanggungan keluarga peternak sampel di Kabupaten Dompu adalah sebanyak 3 orang.</w:t>
      </w:r>
      <w:proofErr w:type="gramEnd"/>
      <w:r>
        <w:rPr>
          <w:rFonts w:ascii="Times New Roman" w:hAnsi="Times New Roman" w:cs="Times New Roman"/>
          <w:kern w:val="16"/>
          <w:sz w:val="24"/>
          <w:szCs w:val="24"/>
        </w:rPr>
        <w:t xml:space="preserve"> </w:t>
      </w:r>
    </w:p>
    <w:p w:rsidR="00142BB6" w:rsidRDefault="00142BB6" w:rsidP="00101334">
      <w:pPr>
        <w:widowControl w:val="0"/>
        <w:spacing w:before="240" w:after="0" w:line="360" w:lineRule="auto"/>
        <w:ind w:firstLine="567"/>
        <w:jc w:val="both"/>
        <w:rPr>
          <w:rFonts w:ascii="Times New Roman" w:hAnsi="Times New Roman" w:cs="Times New Roman"/>
          <w:kern w:val="16"/>
          <w:sz w:val="24"/>
          <w:szCs w:val="24"/>
        </w:rPr>
      </w:pPr>
      <w:r w:rsidRPr="00546051">
        <w:rPr>
          <w:rFonts w:ascii="Times New Roman" w:hAnsi="Times New Roman" w:cs="Times New Roman"/>
          <w:b/>
          <w:kern w:val="16"/>
          <w:sz w:val="24"/>
          <w:szCs w:val="24"/>
        </w:rPr>
        <w:t>Jumlah Pemili</w:t>
      </w:r>
      <w:r>
        <w:rPr>
          <w:rFonts w:ascii="Times New Roman" w:hAnsi="Times New Roman" w:cs="Times New Roman"/>
          <w:b/>
          <w:kern w:val="16"/>
          <w:sz w:val="24"/>
          <w:szCs w:val="24"/>
        </w:rPr>
        <w:t>kan Ternak Kambing</w:t>
      </w:r>
      <w:r w:rsidRPr="00546051">
        <w:rPr>
          <w:rFonts w:ascii="Times New Roman" w:hAnsi="Times New Roman" w:cs="Times New Roman"/>
          <w:b/>
          <w:kern w:val="16"/>
          <w:sz w:val="24"/>
          <w:szCs w:val="24"/>
        </w:rPr>
        <w:t xml:space="preserve">: </w:t>
      </w:r>
      <w:r w:rsidRPr="00546051">
        <w:rPr>
          <w:rFonts w:ascii="Times New Roman" w:hAnsi="Times New Roman" w:cs="Times New Roman"/>
          <w:kern w:val="16"/>
          <w:sz w:val="24"/>
          <w:szCs w:val="24"/>
        </w:rPr>
        <w:t>Hasil penelitian menunjukkan</w:t>
      </w:r>
      <w:r>
        <w:rPr>
          <w:rFonts w:ascii="Times New Roman" w:hAnsi="Times New Roman" w:cs="Times New Roman"/>
          <w:kern w:val="16"/>
          <w:sz w:val="24"/>
          <w:szCs w:val="24"/>
        </w:rPr>
        <w:t xml:space="preserve"> </w:t>
      </w:r>
      <w:r w:rsidR="00101334">
        <w:rPr>
          <w:rFonts w:ascii="Times New Roman" w:hAnsi="Times New Roman" w:cs="Times New Roman"/>
          <w:kern w:val="16"/>
          <w:sz w:val="24"/>
          <w:szCs w:val="24"/>
        </w:rPr>
        <w:t xml:space="preserve">bahwa </w:t>
      </w:r>
      <w:r>
        <w:rPr>
          <w:rFonts w:ascii="Times New Roman" w:hAnsi="Times New Roman" w:cs="Times New Roman"/>
          <w:kern w:val="16"/>
          <w:sz w:val="24"/>
          <w:szCs w:val="24"/>
        </w:rPr>
        <w:t>rata-rata</w:t>
      </w:r>
      <w:r w:rsidRPr="0097057A">
        <w:rPr>
          <w:rFonts w:ascii="Times New Roman" w:hAnsi="Times New Roman" w:cs="Times New Roman"/>
          <w:kern w:val="16"/>
          <w:sz w:val="24"/>
          <w:szCs w:val="24"/>
        </w:rPr>
        <w:t xml:space="preserve"> ternak kambing yang dipelihara oleh peternak usaha ternak </w:t>
      </w:r>
      <w:proofErr w:type="gramStart"/>
      <w:r w:rsidRPr="0097057A">
        <w:rPr>
          <w:rFonts w:ascii="Times New Roman" w:hAnsi="Times New Roman" w:cs="Times New Roman"/>
          <w:kern w:val="16"/>
          <w:sz w:val="24"/>
          <w:szCs w:val="24"/>
        </w:rPr>
        <w:t xml:space="preserve">kambing  </w:t>
      </w:r>
      <w:r>
        <w:rPr>
          <w:rFonts w:ascii="Times New Roman" w:hAnsi="Times New Roman" w:cs="Times New Roman"/>
          <w:kern w:val="16"/>
          <w:sz w:val="24"/>
          <w:szCs w:val="24"/>
        </w:rPr>
        <w:t>adalah</w:t>
      </w:r>
      <w:proofErr w:type="gramEnd"/>
      <w:r>
        <w:rPr>
          <w:rFonts w:ascii="Times New Roman" w:hAnsi="Times New Roman" w:cs="Times New Roman"/>
          <w:kern w:val="16"/>
          <w:sz w:val="24"/>
          <w:szCs w:val="24"/>
        </w:rPr>
        <w:t xml:space="preserve"> 3</w:t>
      </w:r>
      <w:r w:rsidRPr="0097057A">
        <w:rPr>
          <w:rFonts w:ascii="Times New Roman" w:hAnsi="Times New Roman" w:cs="Times New Roman"/>
          <w:kern w:val="16"/>
          <w:sz w:val="24"/>
          <w:szCs w:val="24"/>
        </w:rPr>
        <w:t xml:space="preserve"> ekor. </w:t>
      </w:r>
      <w:proofErr w:type="gramStart"/>
      <w:r w:rsidRPr="0097057A">
        <w:rPr>
          <w:rFonts w:ascii="Times New Roman" w:hAnsi="Times New Roman" w:cs="Times New Roman"/>
          <w:kern w:val="16"/>
          <w:sz w:val="24"/>
          <w:szCs w:val="24"/>
        </w:rPr>
        <w:t>Rendahnya pemilikan ternak kambing berkaitan erat dengan prilaku ekonomi para peternak yang umumnya lebih cenderung memilih usahatani sebagai usaha pokok, sedangkan usaha ternak hanya sebagai usaha sampingan, walaupun sebenarnya dari keterpaduan usahatani dengan pemeliharaan kambing tersebut mampu mendukung atau menguntungkan</w:t>
      </w:r>
      <w:r>
        <w:rPr>
          <w:rFonts w:ascii="Times New Roman" w:hAnsi="Times New Roman" w:cs="Times New Roman"/>
          <w:kern w:val="16"/>
          <w:sz w:val="24"/>
          <w:szCs w:val="24"/>
        </w:rPr>
        <w:t>.</w:t>
      </w:r>
      <w:proofErr w:type="gramEnd"/>
    </w:p>
    <w:p w:rsidR="00101334" w:rsidRDefault="00340D81" w:rsidP="00101334">
      <w:pPr>
        <w:widowControl w:val="0"/>
        <w:spacing w:before="240" w:after="0" w:line="360" w:lineRule="auto"/>
        <w:ind w:firstLine="567"/>
        <w:jc w:val="both"/>
        <w:rPr>
          <w:rFonts w:ascii="Times New Roman" w:hAnsi="Times New Roman" w:cs="Times New Roman"/>
          <w:b/>
          <w:kern w:val="16"/>
          <w:sz w:val="24"/>
          <w:szCs w:val="24"/>
        </w:rPr>
      </w:pPr>
      <w:r w:rsidRPr="00546051">
        <w:rPr>
          <w:rFonts w:ascii="Times New Roman" w:hAnsi="Times New Roman" w:cs="Times New Roman"/>
          <w:b/>
          <w:kern w:val="16"/>
          <w:sz w:val="24"/>
          <w:szCs w:val="24"/>
        </w:rPr>
        <w:t>Pengalaman Beternak Kambing</w:t>
      </w:r>
      <w:r w:rsidRPr="00546051">
        <w:rPr>
          <w:rFonts w:ascii="Times New Roman" w:hAnsi="Times New Roman" w:cs="Times New Roman"/>
          <w:kern w:val="16"/>
          <w:sz w:val="24"/>
          <w:szCs w:val="24"/>
        </w:rPr>
        <w:t>: Hasil penelitian menunjukkan</w:t>
      </w:r>
      <w:r>
        <w:rPr>
          <w:rFonts w:ascii="Times New Roman" w:hAnsi="Times New Roman" w:cs="Times New Roman"/>
          <w:kern w:val="16"/>
          <w:sz w:val="24"/>
          <w:szCs w:val="24"/>
        </w:rPr>
        <w:t xml:space="preserve"> </w:t>
      </w:r>
      <w:r w:rsidRPr="0097057A">
        <w:rPr>
          <w:rFonts w:ascii="Times New Roman" w:hAnsi="Times New Roman" w:cs="Times New Roman"/>
          <w:kern w:val="16"/>
          <w:sz w:val="24"/>
          <w:szCs w:val="24"/>
        </w:rPr>
        <w:t>bahwa 53</w:t>
      </w:r>
      <w:proofErr w:type="gramStart"/>
      <w:r w:rsidRPr="0097057A">
        <w:rPr>
          <w:rFonts w:ascii="Times New Roman" w:hAnsi="Times New Roman" w:cs="Times New Roman"/>
          <w:kern w:val="16"/>
          <w:sz w:val="24"/>
          <w:szCs w:val="24"/>
        </w:rPr>
        <w:t>,33</w:t>
      </w:r>
      <w:proofErr w:type="gramEnd"/>
      <w:r w:rsidRPr="0097057A">
        <w:rPr>
          <w:rFonts w:ascii="Times New Roman" w:hAnsi="Times New Roman" w:cs="Times New Roman"/>
          <w:kern w:val="16"/>
          <w:sz w:val="24"/>
          <w:szCs w:val="24"/>
        </w:rPr>
        <w:t xml:space="preserve">% (16 orang) peternak usaha ternak kambing memiliki pengalaman 2-4 tahun. Lama seseorang dalam menjalankan usaha yang dilakukan </w:t>
      </w:r>
      <w:proofErr w:type="gramStart"/>
      <w:r w:rsidRPr="0097057A">
        <w:rPr>
          <w:rFonts w:ascii="Times New Roman" w:hAnsi="Times New Roman" w:cs="Times New Roman"/>
          <w:kern w:val="16"/>
          <w:sz w:val="24"/>
          <w:szCs w:val="24"/>
        </w:rPr>
        <w:t>akan</w:t>
      </w:r>
      <w:proofErr w:type="gramEnd"/>
      <w:r w:rsidRPr="0097057A">
        <w:rPr>
          <w:rFonts w:ascii="Times New Roman" w:hAnsi="Times New Roman" w:cs="Times New Roman"/>
          <w:kern w:val="16"/>
          <w:sz w:val="24"/>
          <w:szCs w:val="24"/>
        </w:rPr>
        <w:t xml:space="preserve"> memudahkan dalam mengatasi serta mengambil keputusan. </w:t>
      </w:r>
      <w:proofErr w:type="gramStart"/>
      <w:r w:rsidRPr="0097057A">
        <w:rPr>
          <w:rFonts w:ascii="Times New Roman" w:hAnsi="Times New Roman" w:cs="Times New Roman"/>
          <w:kern w:val="16"/>
          <w:sz w:val="24"/>
          <w:szCs w:val="24"/>
        </w:rPr>
        <w:t>Semakin lama waktu yang dijalani, maka semakin banyak pula pengalaman yang diperoleh.</w:t>
      </w:r>
      <w:proofErr w:type="gramEnd"/>
    </w:p>
    <w:p w:rsidR="00142BB6" w:rsidRPr="00546051" w:rsidRDefault="00142BB6" w:rsidP="00101334">
      <w:pPr>
        <w:spacing w:line="360" w:lineRule="auto"/>
        <w:ind w:firstLine="720"/>
        <w:jc w:val="both"/>
        <w:rPr>
          <w:rFonts w:ascii="Times New Roman" w:hAnsi="Times New Roman" w:cs="Times New Roman"/>
          <w:b/>
          <w:sz w:val="24"/>
          <w:szCs w:val="24"/>
        </w:rPr>
      </w:pPr>
    </w:p>
    <w:p w:rsidR="00142BB6" w:rsidRPr="0097057A" w:rsidRDefault="00142BB6" w:rsidP="00101334">
      <w:pPr>
        <w:spacing w:before="240" w:line="360" w:lineRule="auto"/>
        <w:ind w:firstLine="567"/>
        <w:jc w:val="both"/>
        <w:rPr>
          <w:rFonts w:ascii="Times New Roman" w:hAnsi="Times New Roman" w:cs="Times New Roman"/>
          <w:kern w:val="16"/>
          <w:sz w:val="24"/>
          <w:szCs w:val="24"/>
        </w:rPr>
      </w:pPr>
    </w:p>
    <w:p w:rsidR="00142BB6" w:rsidRPr="00142BB6" w:rsidRDefault="00142BB6" w:rsidP="00101334">
      <w:pPr>
        <w:spacing w:line="360" w:lineRule="auto"/>
        <w:ind w:firstLine="720"/>
        <w:jc w:val="both"/>
        <w:rPr>
          <w:rFonts w:ascii="Times New Roman" w:hAnsi="Times New Roman" w:cs="Times New Roman"/>
          <w:b/>
          <w:sz w:val="24"/>
          <w:szCs w:val="24"/>
        </w:rPr>
      </w:pPr>
    </w:p>
    <w:p w:rsidR="00340D81" w:rsidRDefault="00340D81" w:rsidP="00340D81">
      <w:pPr>
        <w:spacing w:line="360" w:lineRule="auto"/>
        <w:jc w:val="both"/>
        <w:rPr>
          <w:rFonts w:ascii="Times New Roman" w:hAnsi="Times New Roman" w:cs="Times New Roman"/>
          <w:b/>
          <w:sz w:val="24"/>
          <w:szCs w:val="24"/>
        </w:rPr>
      </w:pPr>
      <w:r w:rsidRPr="00546051">
        <w:rPr>
          <w:rFonts w:ascii="Times New Roman" w:hAnsi="Times New Roman" w:cs="Times New Roman"/>
          <w:b/>
          <w:sz w:val="24"/>
          <w:szCs w:val="24"/>
        </w:rPr>
        <w:lastRenderedPageBreak/>
        <w:t xml:space="preserve">Analisis Biaya dan Pendapatan Usaha Ternak Kambing </w:t>
      </w:r>
    </w:p>
    <w:p w:rsidR="00340D81" w:rsidRPr="0097057A" w:rsidRDefault="00340D81" w:rsidP="00340D81">
      <w:pPr>
        <w:pStyle w:val="ListParagraph"/>
        <w:spacing w:before="240" w:line="480" w:lineRule="auto"/>
        <w:ind w:left="0" w:firstLine="567"/>
        <w:jc w:val="both"/>
        <w:rPr>
          <w:rFonts w:ascii="Times New Roman" w:hAnsi="Times New Roman" w:cs="Times New Roman"/>
          <w:sz w:val="24"/>
          <w:szCs w:val="24"/>
        </w:rPr>
      </w:pPr>
      <w:proofErr w:type="gramStart"/>
      <w:r w:rsidRPr="0097057A">
        <w:rPr>
          <w:rFonts w:ascii="Times New Roman" w:hAnsi="Times New Roman" w:cs="Times New Roman"/>
          <w:sz w:val="24"/>
          <w:szCs w:val="24"/>
        </w:rPr>
        <w:t>Hasil analisis biaya dan pendapatan (</w:t>
      </w:r>
      <w:r w:rsidRPr="00826DB8">
        <w:rPr>
          <w:rFonts w:ascii="Times New Roman" w:hAnsi="Times New Roman" w:cs="Times New Roman"/>
          <w:i/>
          <w:sz w:val="24"/>
          <w:szCs w:val="24"/>
        </w:rPr>
        <w:t>input-output</w:t>
      </w:r>
      <w:r w:rsidRPr="0097057A">
        <w:rPr>
          <w:rFonts w:ascii="Times New Roman" w:hAnsi="Times New Roman" w:cs="Times New Roman"/>
          <w:sz w:val="24"/>
          <w:szCs w:val="24"/>
        </w:rPr>
        <w:t>) usaha ternak kambing di Kabupaten Dompu, secara ringkas sepe</w:t>
      </w:r>
      <w:r>
        <w:rPr>
          <w:rFonts w:ascii="Times New Roman" w:hAnsi="Times New Roman" w:cs="Times New Roman"/>
          <w:sz w:val="24"/>
          <w:szCs w:val="24"/>
        </w:rPr>
        <w:t>rti yang disajikan dalam Tabel 1.</w:t>
      </w:r>
      <w:proofErr w:type="gramEnd"/>
    </w:p>
    <w:p w:rsidR="00340D81" w:rsidRPr="00593E52" w:rsidRDefault="00340D81" w:rsidP="00340D81">
      <w:pPr>
        <w:pStyle w:val="ListParagraph"/>
        <w:widowControl w:val="0"/>
        <w:autoSpaceDE w:val="0"/>
        <w:autoSpaceDN w:val="0"/>
        <w:adjustRightInd w:val="0"/>
        <w:spacing w:before="240"/>
        <w:ind w:left="993" w:hanging="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Tabel 1</w:t>
      </w:r>
      <w:r w:rsidRPr="0097057A">
        <w:rPr>
          <w:rFonts w:ascii="Times New Roman" w:eastAsia="Times New Roman" w:hAnsi="Times New Roman" w:cs="Times New Roman"/>
          <w:sz w:val="24"/>
          <w:szCs w:val="24"/>
        </w:rPr>
        <w:t>.</w:t>
      </w:r>
      <w:proofErr w:type="gramEnd"/>
      <w:r w:rsidRPr="0097057A">
        <w:rPr>
          <w:rFonts w:ascii="Times New Roman" w:eastAsia="Times New Roman" w:hAnsi="Times New Roman" w:cs="Times New Roman"/>
          <w:sz w:val="24"/>
          <w:szCs w:val="24"/>
        </w:rPr>
        <w:t xml:space="preserve"> Hasil Analisis Bia</w:t>
      </w:r>
      <w:r>
        <w:rPr>
          <w:rFonts w:ascii="Times New Roman" w:eastAsia="Times New Roman" w:hAnsi="Times New Roman" w:cs="Times New Roman"/>
          <w:sz w:val="24"/>
          <w:szCs w:val="24"/>
        </w:rPr>
        <w:t>ya dan Pendapatan Usaha Ternak K</w:t>
      </w:r>
      <w:r w:rsidRPr="0097057A">
        <w:rPr>
          <w:rFonts w:ascii="Times New Roman" w:eastAsia="Times New Roman" w:hAnsi="Times New Roman" w:cs="Times New Roman"/>
          <w:sz w:val="24"/>
          <w:szCs w:val="24"/>
        </w:rPr>
        <w:t xml:space="preserve">ambing di Kabupaten Dompu </w:t>
      </w:r>
    </w:p>
    <w:tbl>
      <w:tblPr>
        <w:tblStyle w:val="LightShading1"/>
        <w:tblW w:w="7789" w:type="dxa"/>
        <w:tblInd w:w="108" w:type="dxa"/>
        <w:tblBorders>
          <w:top w:val="single" w:sz="4" w:space="0" w:color="auto"/>
          <w:bottom w:val="single" w:sz="4" w:space="0" w:color="auto"/>
          <w:insideH w:val="single" w:sz="4" w:space="0" w:color="auto"/>
        </w:tblBorders>
        <w:shd w:val="clear" w:color="auto" w:fill="FFFFFF" w:themeFill="background1"/>
        <w:tblLook w:val="04A0"/>
      </w:tblPr>
      <w:tblGrid>
        <w:gridCol w:w="971"/>
        <w:gridCol w:w="3851"/>
        <w:gridCol w:w="2967"/>
      </w:tblGrid>
      <w:tr w:rsidR="00340D81" w:rsidRPr="0097057A" w:rsidTr="00340D81">
        <w:trPr>
          <w:cnfStyle w:val="100000000000"/>
          <w:trHeight w:val="1084"/>
        </w:trPr>
        <w:tc>
          <w:tcPr>
            <w:cnfStyle w:val="001000000000"/>
            <w:tcW w:w="97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40D81" w:rsidRPr="0097057A" w:rsidRDefault="00340D81" w:rsidP="00EF05DB">
            <w:pPr>
              <w:widowControl w:val="0"/>
              <w:autoSpaceDE w:val="0"/>
              <w:autoSpaceDN w:val="0"/>
              <w:adjustRightInd w:val="0"/>
              <w:ind w:left="132" w:firstLine="44"/>
              <w:contextualSpacing/>
              <w:jc w:val="center"/>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No</w:t>
            </w:r>
          </w:p>
        </w:tc>
        <w:tc>
          <w:tcPr>
            <w:tcW w:w="38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100000000000"/>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Uraian</w:t>
            </w:r>
          </w:p>
        </w:tc>
        <w:tc>
          <w:tcPr>
            <w:tcW w:w="29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100000000000"/>
              <w:rPr>
                <w:rFonts w:ascii="Times New Roman" w:eastAsia="Times New Roman" w:hAnsi="Times New Roman" w:cs="Times New Roman"/>
                <w:sz w:val="24"/>
                <w:szCs w:val="24"/>
              </w:rPr>
            </w:pPr>
          </w:p>
          <w:p w:rsidR="00340D81" w:rsidRPr="0097057A" w:rsidRDefault="00340D81" w:rsidP="00EF05DB">
            <w:pPr>
              <w:widowControl w:val="0"/>
              <w:autoSpaceDE w:val="0"/>
              <w:autoSpaceDN w:val="0"/>
              <w:adjustRightInd w:val="0"/>
              <w:spacing w:after="240"/>
              <w:contextualSpacing/>
              <w:jc w:val="center"/>
              <w:cnfStyle w:val="100000000000"/>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Rata-rata</w:t>
            </w:r>
          </w:p>
          <w:p w:rsidR="00340D81" w:rsidRPr="0097057A" w:rsidRDefault="00340D81" w:rsidP="00EF05DB">
            <w:pPr>
              <w:widowControl w:val="0"/>
              <w:autoSpaceDE w:val="0"/>
              <w:autoSpaceDN w:val="0"/>
              <w:adjustRightInd w:val="0"/>
              <w:spacing w:after="240"/>
              <w:contextualSpacing/>
              <w:jc w:val="center"/>
              <w:cnfStyle w:val="100000000000"/>
              <w:rPr>
                <w:rFonts w:ascii="Times New Roman" w:eastAsia="Times New Roman" w:hAnsi="Times New Roman" w:cs="Times New Roman"/>
                <w:sz w:val="24"/>
                <w:szCs w:val="24"/>
              </w:rPr>
            </w:pPr>
          </w:p>
        </w:tc>
      </w:tr>
      <w:tr w:rsidR="00340D81" w:rsidRPr="00FF48B3" w:rsidTr="00340D81">
        <w:trPr>
          <w:cnfStyle w:val="000000100000"/>
          <w:trHeight w:val="269"/>
        </w:trPr>
        <w:tc>
          <w:tcPr>
            <w:cnfStyle w:val="001000000000"/>
            <w:tcW w:w="971" w:type="dxa"/>
            <w:tcBorders>
              <w:left w:val="none" w:sz="0" w:space="0" w:color="auto"/>
              <w:right w:val="none" w:sz="0" w:space="0" w:color="auto"/>
            </w:tcBorders>
            <w:shd w:val="clear" w:color="auto" w:fill="FFFFFF" w:themeFill="background1"/>
            <w:vAlign w:val="center"/>
          </w:tcPr>
          <w:p w:rsidR="00340D81" w:rsidRPr="00FF48B3" w:rsidRDefault="00340D81" w:rsidP="00EF05DB">
            <w:pPr>
              <w:widowControl w:val="0"/>
              <w:autoSpaceDE w:val="0"/>
              <w:autoSpaceDN w:val="0"/>
              <w:adjustRightInd w:val="0"/>
              <w:spacing w:after="240"/>
              <w:contextualSpacing/>
              <w:jc w:val="center"/>
              <w:rPr>
                <w:rFonts w:ascii="Times New Roman" w:eastAsia="Times New Roman" w:hAnsi="Times New Roman" w:cs="Times New Roman"/>
                <w:sz w:val="24"/>
                <w:szCs w:val="24"/>
              </w:rPr>
            </w:pPr>
            <w:r w:rsidRPr="00FF48B3">
              <w:rPr>
                <w:rFonts w:ascii="Times New Roman" w:eastAsia="Times New Roman" w:hAnsi="Times New Roman" w:cs="Times New Roman"/>
                <w:sz w:val="24"/>
                <w:szCs w:val="24"/>
              </w:rPr>
              <w:t>1</w:t>
            </w:r>
          </w:p>
        </w:tc>
        <w:tc>
          <w:tcPr>
            <w:tcW w:w="3851" w:type="dxa"/>
            <w:tcBorders>
              <w:left w:val="none" w:sz="0" w:space="0" w:color="auto"/>
              <w:right w:val="none" w:sz="0" w:space="0" w:color="auto"/>
            </w:tcBorders>
            <w:shd w:val="clear" w:color="auto" w:fill="FFFFFF" w:themeFill="background1"/>
            <w:vAlign w:val="center"/>
          </w:tcPr>
          <w:p w:rsidR="00340D81" w:rsidRPr="00FF48B3" w:rsidRDefault="00340D81" w:rsidP="00EF05DB">
            <w:pPr>
              <w:widowControl w:val="0"/>
              <w:autoSpaceDE w:val="0"/>
              <w:autoSpaceDN w:val="0"/>
              <w:adjustRightInd w:val="0"/>
              <w:spacing w:after="240"/>
              <w:contextualSpacing/>
              <w:jc w:val="center"/>
              <w:cnfStyle w:val="000000100000"/>
              <w:rPr>
                <w:rFonts w:ascii="Times New Roman" w:eastAsia="Times New Roman" w:hAnsi="Times New Roman" w:cs="Times New Roman"/>
                <w:b/>
                <w:sz w:val="24"/>
                <w:szCs w:val="24"/>
              </w:rPr>
            </w:pPr>
            <w:r w:rsidRPr="00FF48B3">
              <w:rPr>
                <w:rFonts w:ascii="Times New Roman" w:eastAsia="Times New Roman" w:hAnsi="Times New Roman" w:cs="Times New Roman"/>
                <w:b/>
                <w:sz w:val="24"/>
                <w:szCs w:val="24"/>
              </w:rPr>
              <w:t>Biaya Tetap (Rp) :</w:t>
            </w:r>
          </w:p>
        </w:tc>
        <w:tc>
          <w:tcPr>
            <w:tcW w:w="2967" w:type="dxa"/>
            <w:tcBorders>
              <w:left w:val="none" w:sz="0" w:space="0" w:color="auto"/>
              <w:right w:val="none" w:sz="0" w:space="0" w:color="auto"/>
            </w:tcBorders>
            <w:shd w:val="clear" w:color="auto" w:fill="FFFFFF" w:themeFill="background1"/>
            <w:vAlign w:val="center"/>
          </w:tcPr>
          <w:p w:rsidR="00340D81" w:rsidRPr="00FF48B3" w:rsidRDefault="00340D81" w:rsidP="00EF05DB">
            <w:pPr>
              <w:widowControl w:val="0"/>
              <w:autoSpaceDE w:val="0"/>
              <w:autoSpaceDN w:val="0"/>
              <w:adjustRightInd w:val="0"/>
              <w:spacing w:after="240"/>
              <w:contextualSpacing/>
              <w:jc w:val="center"/>
              <w:cnfStyle w:val="000000100000"/>
              <w:rPr>
                <w:rFonts w:ascii="Times New Roman" w:eastAsia="Times New Roman" w:hAnsi="Times New Roman" w:cs="Times New Roman"/>
                <w:b/>
                <w:sz w:val="24"/>
                <w:szCs w:val="24"/>
              </w:rPr>
            </w:pPr>
          </w:p>
        </w:tc>
      </w:tr>
      <w:tr w:rsidR="00340D81" w:rsidRPr="0097057A" w:rsidTr="00340D81">
        <w:trPr>
          <w:trHeight w:val="269"/>
        </w:trPr>
        <w:tc>
          <w:tcPr>
            <w:cnfStyle w:val="001000000000"/>
            <w:tcW w:w="971" w:type="dxa"/>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rPr>
                <w:rFonts w:ascii="Times New Roman" w:eastAsia="Times New Roman" w:hAnsi="Times New Roman" w:cs="Times New Roman"/>
                <w:sz w:val="24"/>
                <w:szCs w:val="24"/>
              </w:rPr>
            </w:pPr>
          </w:p>
        </w:tc>
        <w:tc>
          <w:tcPr>
            <w:tcW w:w="3851" w:type="dxa"/>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000000000000"/>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a. Biaya Kandang</w:t>
            </w:r>
          </w:p>
        </w:tc>
        <w:tc>
          <w:tcPr>
            <w:tcW w:w="2967" w:type="dxa"/>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500.000</w:t>
            </w:r>
          </w:p>
        </w:tc>
      </w:tr>
      <w:tr w:rsidR="00340D81" w:rsidRPr="0097057A" w:rsidTr="00340D81">
        <w:trPr>
          <w:cnfStyle w:val="000000100000"/>
          <w:trHeight w:val="269"/>
        </w:trPr>
        <w:tc>
          <w:tcPr>
            <w:cnfStyle w:val="001000000000"/>
            <w:tcW w:w="971" w:type="dxa"/>
            <w:tcBorders>
              <w:left w:val="none" w:sz="0" w:space="0" w:color="auto"/>
              <w:right w:val="none" w:sz="0" w:space="0" w:color="auto"/>
            </w:tcBorders>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rPr>
                <w:rFonts w:ascii="Times New Roman" w:eastAsia="Times New Roman" w:hAnsi="Times New Roman" w:cs="Times New Roman"/>
                <w:sz w:val="24"/>
                <w:szCs w:val="24"/>
              </w:rPr>
            </w:pPr>
          </w:p>
        </w:tc>
        <w:tc>
          <w:tcPr>
            <w:tcW w:w="3851" w:type="dxa"/>
            <w:tcBorders>
              <w:left w:val="none" w:sz="0" w:space="0" w:color="auto"/>
              <w:right w:val="none" w:sz="0" w:space="0" w:color="auto"/>
            </w:tcBorders>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b. Sewa lahan</w:t>
            </w:r>
          </w:p>
        </w:tc>
        <w:tc>
          <w:tcPr>
            <w:tcW w:w="2967" w:type="dxa"/>
            <w:tcBorders>
              <w:left w:val="none" w:sz="0" w:space="0" w:color="auto"/>
              <w:right w:val="none" w:sz="0" w:space="0" w:color="auto"/>
            </w:tcBorders>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150.000</w:t>
            </w:r>
          </w:p>
        </w:tc>
      </w:tr>
      <w:tr w:rsidR="00340D81" w:rsidRPr="0097057A" w:rsidTr="00340D81">
        <w:trPr>
          <w:trHeight w:val="269"/>
        </w:trPr>
        <w:tc>
          <w:tcPr>
            <w:cnfStyle w:val="001000000000"/>
            <w:tcW w:w="971" w:type="dxa"/>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rPr>
                <w:rFonts w:ascii="Times New Roman" w:eastAsia="Times New Roman" w:hAnsi="Times New Roman" w:cs="Times New Roman"/>
                <w:sz w:val="24"/>
                <w:szCs w:val="24"/>
              </w:rPr>
            </w:pPr>
          </w:p>
        </w:tc>
        <w:tc>
          <w:tcPr>
            <w:tcW w:w="3851" w:type="dxa"/>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c. Biaya perbaikan kandang</w:t>
            </w:r>
          </w:p>
        </w:tc>
        <w:tc>
          <w:tcPr>
            <w:tcW w:w="2967" w:type="dxa"/>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58.333</w:t>
            </w:r>
          </w:p>
        </w:tc>
      </w:tr>
      <w:tr w:rsidR="00340D81" w:rsidRPr="0097057A" w:rsidTr="00340D81">
        <w:trPr>
          <w:cnfStyle w:val="000000100000"/>
          <w:trHeight w:val="552"/>
        </w:trPr>
        <w:tc>
          <w:tcPr>
            <w:cnfStyle w:val="001000000000"/>
            <w:tcW w:w="971" w:type="dxa"/>
            <w:tcBorders>
              <w:left w:val="none" w:sz="0" w:space="0" w:color="auto"/>
              <w:right w:val="none" w:sz="0" w:space="0" w:color="auto"/>
            </w:tcBorders>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rPr>
                <w:rFonts w:ascii="Times New Roman" w:eastAsia="Times New Roman" w:hAnsi="Times New Roman" w:cs="Times New Roman"/>
                <w:sz w:val="24"/>
                <w:szCs w:val="24"/>
              </w:rPr>
            </w:pPr>
          </w:p>
        </w:tc>
        <w:tc>
          <w:tcPr>
            <w:tcW w:w="3851" w:type="dxa"/>
            <w:tcBorders>
              <w:left w:val="none" w:sz="0" w:space="0" w:color="auto"/>
              <w:right w:val="none" w:sz="0" w:space="0" w:color="auto"/>
            </w:tcBorders>
            <w:shd w:val="clear" w:color="auto" w:fill="FFFFFF" w:themeFill="background1"/>
            <w:vAlign w:val="center"/>
          </w:tcPr>
          <w:p w:rsidR="00340D81" w:rsidRPr="0097057A" w:rsidRDefault="00340D81" w:rsidP="00EF05DB">
            <w:pPr>
              <w:widowControl w:val="0"/>
              <w:autoSpaceDE w:val="0"/>
              <w:autoSpaceDN w:val="0"/>
              <w:adjustRightInd w:val="0"/>
              <w:spacing w:after="240"/>
              <w:ind w:left="317" w:hanging="317"/>
              <w:contextualSpacing/>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97057A">
              <w:rPr>
                <w:rFonts w:ascii="Times New Roman" w:eastAsia="Times New Roman" w:hAnsi="Times New Roman" w:cs="Times New Roman"/>
                <w:sz w:val="24"/>
                <w:szCs w:val="24"/>
              </w:rPr>
              <w:t>. Biaya Penyusutan Peralatan</w:t>
            </w:r>
          </w:p>
        </w:tc>
        <w:tc>
          <w:tcPr>
            <w:tcW w:w="2967" w:type="dxa"/>
            <w:tcBorders>
              <w:left w:val="none" w:sz="0" w:space="0" w:color="auto"/>
              <w:right w:val="none" w:sz="0" w:space="0" w:color="auto"/>
            </w:tcBorders>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000000100000"/>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99.333</w:t>
            </w:r>
          </w:p>
        </w:tc>
      </w:tr>
      <w:tr w:rsidR="00340D81" w:rsidRPr="0097057A" w:rsidTr="00340D81">
        <w:trPr>
          <w:trHeight w:val="537"/>
        </w:trPr>
        <w:tc>
          <w:tcPr>
            <w:cnfStyle w:val="001000000000"/>
            <w:tcW w:w="971" w:type="dxa"/>
            <w:shd w:val="clear" w:color="auto" w:fill="FFFFFF" w:themeFill="background1"/>
            <w:vAlign w:val="center"/>
          </w:tcPr>
          <w:p w:rsidR="00340D81" w:rsidRDefault="00340D81" w:rsidP="00EF05DB">
            <w:pPr>
              <w:widowControl w:val="0"/>
              <w:autoSpaceDE w:val="0"/>
              <w:autoSpaceDN w:val="0"/>
              <w:adjustRightInd w:val="0"/>
              <w:spacing w:after="240"/>
              <w:contextualSpacing/>
              <w:jc w:val="center"/>
              <w:rPr>
                <w:rFonts w:ascii="Times New Roman" w:eastAsia="Times New Roman" w:hAnsi="Times New Roman" w:cs="Times New Roman"/>
                <w:sz w:val="24"/>
                <w:szCs w:val="24"/>
              </w:rPr>
            </w:pPr>
          </w:p>
          <w:p w:rsidR="00340D81" w:rsidRPr="0097057A" w:rsidRDefault="00340D81" w:rsidP="00EF05DB">
            <w:pPr>
              <w:widowControl w:val="0"/>
              <w:autoSpaceDE w:val="0"/>
              <w:autoSpaceDN w:val="0"/>
              <w:adjustRightInd w:val="0"/>
              <w:spacing w:after="240"/>
              <w:contextualSpacing/>
              <w:jc w:val="center"/>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2</w:t>
            </w:r>
          </w:p>
        </w:tc>
        <w:tc>
          <w:tcPr>
            <w:tcW w:w="3851" w:type="dxa"/>
            <w:shd w:val="clear" w:color="auto" w:fill="FFFFFF" w:themeFill="background1"/>
            <w:vAlign w:val="center"/>
          </w:tcPr>
          <w:p w:rsidR="00340D81" w:rsidRDefault="00340D81" w:rsidP="00EF05DB">
            <w:pPr>
              <w:widowControl w:val="0"/>
              <w:autoSpaceDE w:val="0"/>
              <w:autoSpaceDN w:val="0"/>
              <w:adjustRightInd w:val="0"/>
              <w:spacing w:after="240"/>
              <w:contextualSpacing/>
              <w:jc w:val="center"/>
              <w:cnfStyle w:val="000000000000"/>
              <w:rPr>
                <w:rFonts w:ascii="Times New Roman" w:eastAsia="Times New Roman" w:hAnsi="Times New Roman" w:cs="Times New Roman"/>
                <w:b/>
                <w:sz w:val="24"/>
                <w:szCs w:val="24"/>
              </w:rPr>
            </w:pPr>
            <w:r w:rsidRPr="0097057A">
              <w:rPr>
                <w:rFonts w:ascii="Times New Roman" w:eastAsia="Times New Roman" w:hAnsi="Times New Roman" w:cs="Times New Roman"/>
                <w:b/>
                <w:sz w:val="24"/>
                <w:szCs w:val="24"/>
              </w:rPr>
              <w:t>Jumlah :</w:t>
            </w:r>
          </w:p>
          <w:p w:rsidR="00340D81" w:rsidRPr="0097057A" w:rsidRDefault="00340D81" w:rsidP="00EF05DB">
            <w:pPr>
              <w:widowControl w:val="0"/>
              <w:autoSpaceDE w:val="0"/>
              <w:autoSpaceDN w:val="0"/>
              <w:adjustRightInd w:val="0"/>
              <w:spacing w:after="240"/>
              <w:contextualSpacing/>
              <w:jc w:val="center"/>
              <w:cnfStyle w:val="0000000000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Biaya Variabel (Rp) :</w:t>
            </w:r>
          </w:p>
        </w:tc>
        <w:tc>
          <w:tcPr>
            <w:tcW w:w="2967" w:type="dxa"/>
            <w:shd w:val="clear" w:color="auto" w:fill="FFFFFF" w:themeFill="background1"/>
            <w:vAlign w:val="center"/>
          </w:tcPr>
          <w:p w:rsidR="00340D81" w:rsidRDefault="00340D81" w:rsidP="00EF05DB">
            <w:pPr>
              <w:widowControl w:val="0"/>
              <w:autoSpaceDE w:val="0"/>
              <w:autoSpaceDN w:val="0"/>
              <w:adjustRightInd w:val="0"/>
              <w:spacing w:after="240"/>
              <w:contextualSpacing/>
              <w:jc w:val="center"/>
              <w:cnfStyle w:val="000000000000"/>
              <w:rPr>
                <w:rFonts w:ascii="Times New Roman" w:eastAsia="Times New Roman" w:hAnsi="Times New Roman" w:cs="Times New Roman"/>
                <w:b/>
                <w:sz w:val="24"/>
                <w:szCs w:val="24"/>
              </w:rPr>
            </w:pPr>
            <w:r w:rsidRPr="0097057A">
              <w:rPr>
                <w:rFonts w:ascii="Times New Roman" w:eastAsia="Times New Roman" w:hAnsi="Times New Roman" w:cs="Times New Roman"/>
                <w:b/>
                <w:sz w:val="24"/>
                <w:szCs w:val="24"/>
              </w:rPr>
              <w:t>807.667</w:t>
            </w:r>
          </w:p>
          <w:p w:rsidR="00340D81" w:rsidRPr="0097057A" w:rsidRDefault="00340D81" w:rsidP="00EF05DB">
            <w:pPr>
              <w:widowControl w:val="0"/>
              <w:autoSpaceDE w:val="0"/>
              <w:autoSpaceDN w:val="0"/>
              <w:adjustRightInd w:val="0"/>
              <w:spacing w:after="240"/>
              <w:contextualSpacing/>
              <w:jc w:val="center"/>
              <w:cnfStyle w:val="000000000000"/>
              <w:rPr>
                <w:rFonts w:ascii="Times New Roman" w:eastAsia="Times New Roman" w:hAnsi="Times New Roman" w:cs="Times New Roman"/>
                <w:b/>
                <w:sz w:val="24"/>
                <w:szCs w:val="24"/>
              </w:rPr>
            </w:pPr>
          </w:p>
        </w:tc>
      </w:tr>
      <w:tr w:rsidR="00340D81" w:rsidRPr="0097057A" w:rsidTr="00340D81">
        <w:trPr>
          <w:cnfStyle w:val="000000100000"/>
          <w:trHeight w:val="269"/>
        </w:trPr>
        <w:tc>
          <w:tcPr>
            <w:cnfStyle w:val="001000000000"/>
            <w:tcW w:w="971" w:type="dxa"/>
            <w:tcBorders>
              <w:left w:val="none" w:sz="0" w:space="0" w:color="auto"/>
              <w:right w:val="none" w:sz="0" w:space="0" w:color="auto"/>
            </w:tcBorders>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rPr>
                <w:rFonts w:ascii="Times New Roman" w:eastAsia="Times New Roman" w:hAnsi="Times New Roman" w:cs="Times New Roman"/>
                <w:sz w:val="24"/>
                <w:szCs w:val="24"/>
              </w:rPr>
            </w:pPr>
          </w:p>
        </w:tc>
        <w:tc>
          <w:tcPr>
            <w:tcW w:w="3851" w:type="dxa"/>
            <w:tcBorders>
              <w:left w:val="none" w:sz="0" w:space="0" w:color="auto"/>
              <w:right w:val="none" w:sz="0" w:space="0" w:color="auto"/>
            </w:tcBorders>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000000100000"/>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a. Biaya Bibit</w:t>
            </w:r>
          </w:p>
        </w:tc>
        <w:tc>
          <w:tcPr>
            <w:tcW w:w="2967" w:type="dxa"/>
            <w:tcBorders>
              <w:left w:val="none" w:sz="0" w:space="0" w:color="auto"/>
              <w:right w:val="none" w:sz="0" w:space="0" w:color="auto"/>
            </w:tcBorders>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000000100000"/>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3.560.000</w:t>
            </w:r>
          </w:p>
        </w:tc>
      </w:tr>
      <w:tr w:rsidR="00340D81" w:rsidRPr="0097057A" w:rsidTr="00340D81">
        <w:trPr>
          <w:trHeight w:val="269"/>
        </w:trPr>
        <w:tc>
          <w:tcPr>
            <w:cnfStyle w:val="001000000000"/>
            <w:tcW w:w="971" w:type="dxa"/>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rPr>
                <w:rFonts w:ascii="Times New Roman" w:eastAsia="Times New Roman" w:hAnsi="Times New Roman" w:cs="Times New Roman"/>
                <w:sz w:val="24"/>
                <w:szCs w:val="24"/>
              </w:rPr>
            </w:pPr>
          </w:p>
        </w:tc>
        <w:tc>
          <w:tcPr>
            <w:tcW w:w="3851" w:type="dxa"/>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000000000000"/>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b. Biaya Obat-obatan</w:t>
            </w:r>
          </w:p>
        </w:tc>
        <w:tc>
          <w:tcPr>
            <w:tcW w:w="2967" w:type="dxa"/>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000000000000"/>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217.500</w:t>
            </w:r>
          </w:p>
        </w:tc>
      </w:tr>
      <w:tr w:rsidR="00340D81" w:rsidRPr="0097057A" w:rsidTr="00340D81">
        <w:trPr>
          <w:cnfStyle w:val="000000100000"/>
          <w:trHeight w:val="269"/>
        </w:trPr>
        <w:tc>
          <w:tcPr>
            <w:cnfStyle w:val="001000000000"/>
            <w:tcW w:w="971" w:type="dxa"/>
            <w:tcBorders>
              <w:left w:val="none" w:sz="0" w:space="0" w:color="auto"/>
              <w:right w:val="none" w:sz="0" w:space="0" w:color="auto"/>
            </w:tcBorders>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rPr>
                <w:rFonts w:ascii="Times New Roman" w:eastAsia="Times New Roman" w:hAnsi="Times New Roman" w:cs="Times New Roman"/>
                <w:sz w:val="24"/>
                <w:szCs w:val="24"/>
              </w:rPr>
            </w:pPr>
          </w:p>
        </w:tc>
        <w:tc>
          <w:tcPr>
            <w:tcW w:w="3851" w:type="dxa"/>
            <w:tcBorders>
              <w:left w:val="none" w:sz="0" w:space="0" w:color="auto"/>
              <w:right w:val="none" w:sz="0" w:space="0" w:color="auto"/>
            </w:tcBorders>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000000100000"/>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c. Biaya Transportasi</w:t>
            </w:r>
          </w:p>
        </w:tc>
        <w:tc>
          <w:tcPr>
            <w:tcW w:w="2967" w:type="dxa"/>
            <w:tcBorders>
              <w:left w:val="none" w:sz="0" w:space="0" w:color="auto"/>
              <w:right w:val="none" w:sz="0" w:space="0" w:color="auto"/>
            </w:tcBorders>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000000100000"/>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80.833</w:t>
            </w:r>
          </w:p>
        </w:tc>
      </w:tr>
      <w:tr w:rsidR="00340D81" w:rsidRPr="0097057A" w:rsidTr="00340D81">
        <w:trPr>
          <w:trHeight w:val="269"/>
        </w:trPr>
        <w:tc>
          <w:tcPr>
            <w:cnfStyle w:val="001000000000"/>
            <w:tcW w:w="971" w:type="dxa"/>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rPr>
                <w:rFonts w:ascii="Times New Roman" w:eastAsia="Times New Roman" w:hAnsi="Times New Roman" w:cs="Times New Roman"/>
                <w:sz w:val="24"/>
                <w:szCs w:val="24"/>
              </w:rPr>
            </w:pPr>
          </w:p>
        </w:tc>
        <w:tc>
          <w:tcPr>
            <w:tcW w:w="3851" w:type="dxa"/>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000000000000"/>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d. Biaya Listrik</w:t>
            </w:r>
          </w:p>
        </w:tc>
        <w:tc>
          <w:tcPr>
            <w:tcW w:w="2967" w:type="dxa"/>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000000000000"/>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138.000</w:t>
            </w:r>
          </w:p>
        </w:tc>
      </w:tr>
      <w:tr w:rsidR="00340D81" w:rsidRPr="0097057A" w:rsidTr="00340D81">
        <w:trPr>
          <w:cnfStyle w:val="000000100000"/>
          <w:trHeight w:val="269"/>
        </w:trPr>
        <w:tc>
          <w:tcPr>
            <w:cnfStyle w:val="001000000000"/>
            <w:tcW w:w="971" w:type="dxa"/>
            <w:tcBorders>
              <w:left w:val="none" w:sz="0" w:space="0" w:color="auto"/>
              <w:right w:val="none" w:sz="0" w:space="0" w:color="auto"/>
            </w:tcBorders>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rPr>
                <w:rFonts w:ascii="Times New Roman" w:eastAsia="Times New Roman" w:hAnsi="Times New Roman" w:cs="Times New Roman"/>
                <w:sz w:val="24"/>
                <w:szCs w:val="24"/>
              </w:rPr>
            </w:pPr>
          </w:p>
        </w:tc>
        <w:tc>
          <w:tcPr>
            <w:tcW w:w="3851" w:type="dxa"/>
            <w:tcBorders>
              <w:left w:val="none" w:sz="0" w:space="0" w:color="auto"/>
              <w:right w:val="none" w:sz="0" w:space="0" w:color="auto"/>
            </w:tcBorders>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000000100000"/>
              <w:rPr>
                <w:rFonts w:ascii="Times New Roman" w:eastAsia="Times New Roman" w:hAnsi="Times New Roman" w:cs="Times New Roman"/>
                <w:b/>
                <w:sz w:val="24"/>
                <w:szCs w:val="24"/>
              </w:rPr>
            </w:pPr>
            <w:r w:rsidRPr="0097057A">
              <w:rPr>
                <w:rFonts w:ascii="Times New Roman" w:eastAsia="Times New Roman" w:hAnsi="Times New Roman" w:cs="Times New Roman"/>
                <w:b/>
                <w:sz w:val="24"/>
                <w:szCs w:val="24"/>
              </w:rPr>
              <w:t>Jumlah :</w:t>
            </w:r>
          </w:p>
        </w:tc>
        <w:tc>
          <w:tcPr>
            <w:tcW w:w="2967" w:type="dxa"/>
            <w:tcBorders>
              <w:left w:val="none" w:sz="0" w:space="0" w:color="auto"/>
              <w:right w:val="none" w:sz="0" w:space="0" w:color="auto"/>
            </w:tcBorders>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000000100000"/>
              <w:rPr>
                <w:rFonts w:ascii="Times New Roman" w:eastAsia="Times New Roman" w:hAnsi="Times New Roman" w:cs="Times New Roman"/>
                <w:b/>
                <w:sz w:val="24"/>
                <w:szCs w:val="24"/>
              </w:rPr>
            </w:pPr>
            <w:r w:rsidRPr="0097057A">
              <w:rPr>
                <w:rFonts w:ascii="Times New Roman" w:eastAsia="Times New Roman" w:hAnsi="Times New Roman" w:cs="Times New Roman"/>
                <w:b/>
                <w:sz w:val="24"/>
                <w:szCs w:val="24"/>
              </w:rPr>
              <w:t>3.996.333</w:t>
            </w:r>
          </w:p>
        </w:tc>
      </w:tr>
      <w:tr w:rsidR="00340D81" w:rsidRPr="0097057A" w:rsidTr="00340D81">
        <w:trPr>
          <w:trHeight w:val="269"/>
        </w:trPr>
        <w:tc>
          <w:tcPr>
            <w:cnfStyle w:val="001000000000"/>
            <w:tcW w:w="4821" w:type="dxa"/>
            <w:gridSpan w:val="2"/>
            <w:shd w:val="clear" w:color="auto" w:fill="FFFFFF" w:themeFill="background1"/>
            <w:vAlign w:val="center"/>
          </w:tcPr>
          <w:p w:rsidR="00340D81" w:rsidRPr="0097057A" w:rsidRDefault="00340D81" w:rsidP="00EF05DB">
            <w:pPr>
              <w:widowControl w:val="0"/>
              <w:autoSpaceDE w:val="0"/>
              <w:autoSpaceDN w:val="0"/>
              <w:adjustRightInd w:val="0"/>
              <w:spacing w:after="240"/>
              <w:ind w:left="743"/>
              <w:contextualSpacing/>
              <w:jc w:val="center"/>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Total Biaya Produksi (Rp)</w:t>
            </w:r>
          </w:p>
        </w:tc>
        <w:tc>
          <w:tcPr>
            <w:tcW w:w="2967" w:type="dxa"/>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000000000000"/>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4.804.000</w:t>
            </w:r>
          </w:p>
        </w:tc>
      </w:tr>
      <w:tr w:rsidR="00340D81" w:rsidRPr="0097057A" w:rsidTr="00340D81">
        <w:trPr>
          <w:cnfStyle w:val="000000100000"/>
          <w:trHeight w:val="269"/>
        </w:trPr>
        <w:tc>
          <w:tcPr>
            <w:cnfStyle w:val="001000000000"/>
            <w:tcW w:w="4821" w:type="dxa"/>
            <w:gridSpan w:val="2"/>
            <w:tcBorders>
              <w:left w:val="none" w:sz="0" w:space="0" w:color="auto"/>
              <w:right w:val="none" w:sz="0" w:space="0" w:color="auto"/>
            </w:tcBorders>
            <w:shd w:val="clear" w:color="auto" w:fill="FFFFFF" w:themeFill="background1"/>
            <w:vAlign w:val="center"/>
          </w:tcPr>
          <w:p w:rsidR="00340D81" w:rsidRPr="0097057A" w:rsidRDefault="00340D81" w:rsidP="00EF05DB">
            <w:pPr>
              <w:widowControl w:val="0"/>
              <w:autoSpaceDE w:val="0"/>
              <w:autoSpaceDN w:val="0"/>
              <w:adjustRightInd w:val="0"/>
              <w:spacing w:after="240"/>
              <w:ind w:left="743"/>
              <w:contextualSpacing/>
              <w:jc w:val="center"/>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Pendapatan Kotor (Rp)</w:t>
            </w:r>
          </w:p>
        </w:tc>
        <w:tc>
          <w:tcPr>
            <w:tcW w:w="2967" w:type="dxa"/>
            <w:tcBorders>
              <w:left w:val="none" w:sz="0" w:space="0" w:color="auto"/>
              <w:right w:val="none" w:sz="0" w:space="0" w:color="auto"/>
            </w:tcBorders>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000000100000"/>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5.718.333</w:t>
            </w:r>
          </w:p>
        </w:tc>
      </w:tr>
      <w:tr w:rsidR="00340D81" w:rsidRPr="0097057A" w:rsidTr="00340D81">
        <w:trPr>
          <w:trHeight w:val="269"/>
        </w:trPr>
        <w:tc>
          <w:tcPr>
            <w:cnfStyle w:val="001000000000"/>
            <w:tcW w:w="4821" w:type="dxa"/>
            <w:gridSpan w:val="2"/>
            <w:shd w:val="clear" w:color="auto" w:fill="FFFFFF" w:themeFill="background1"/>
            <w:vAlign w:val="center"/>
          </w:tcPr>
          <w:p w:rsidR="00340D81" w:rsidRPr="0097057A" w:rsidRDefault="00340D81" w:rsidP="00EF05DB">
            <w:pPr>
              <w:widowControl w:val="0"/>
              <w:autoSpaceDE w:val="0"/>
              <w:autoSpaceDN w:val="0"/>
              <w:adjustRightInd w:val="0"/>
              <w:spacing w:after="240"/>
              <w:ind w:left="743"/>
              <w:contextualSpacing/>
              <w:jc w:val="center"/>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Pendapatan bersih</w:t>
            </w:r>
          </w:p>
        </w:tc>
        <w:tc>
          <w:tcPr>
            <w:tcW w:w="2967" w:type="dxa"/>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000000000000"/>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914.333</w:t>
            </w:r>
          </w:p>
        </w:tc>
      </w:tr>
      <w:tr w:rsidR="00340D81" w:rsidRPr="0097057A" w:rsidTr="00340D81">
        <w:trPr>
          <w:cnfStyle w:val="000000100000"/>
          <w:trHeight w:val="283"/>
        </w:trPr>
        <w:tc>
          <w:tcPr>
            <w:cnfStyle w:val="001000000000"/>
            <w:tcW w:w="4821" w:type="dxa"/>
            <w:gridSpan w:val="2"/>
            <w:tcBorders>
              <w:left w:val="none" w:sz="0" w:space="0" w:color="auto"/>
              <w:right w:val="none" w:sz="0" w:space="0" w:color="auto"/>
            </w:tcBorders>
            <w:shd w:val="clear" w:color="auto" w:fill="FFFFFF" w:themeFill="background1"/>
            <w:vAlign w:val="center"/>
          </w:tcPr>
          <w:p w:rsidR="00340D81" w:rsidRPr="0097057A" w:rsidRDefault="00340D81" w:rsidP="00EF05DB">
            <w:pPr>
              <w:widowControl w:val="0"/>
              <w:autoSpaceDE w:val="0"/>
              <w:autoSpaceDN w:val="0"/>
              <w:adjustRightInd w:val="0"/>
              <w:spacing w:after="240"/>
              <w:ind w:left="743"/>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BC Ratio</w:t>
            </w:r>
          </w:p>
        </w:tc>
        <w:tc>
          <w:tcPr>
            <w:tcW w:w="2967" w:type="dxa"/>
            <w:tcBorders>
              <w:left w:val="none" w:sz="0" w:space="0" w:color="auto"/>
              <w:right w:val="none" w:sz="0" w:space="0" w:color="auto"/>
            </w:tcBorders>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000000100000"/>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1,19</w:t>
            </w:r>
          </w:p>
        </w:tc>
      </w:tr>
      <w:tr w:rsidR="00340D81" w:rsidRPr="0097057A" w:rsidTr="00340D81">
        <w:trPr>
          <w:trHeight w:val="283"/>
        </w:trPr>
        <w:tc>
          <w:tcPr>
            <w:cnfStyle w:val="001000000000"/>
            <w:tcW w:w="4821" w:type="dxa"/>
            <w:gridSpan w:val="2"/>
            <w:shd w:val="clear" w:color="auto" w:fill="FFFFFF" w:themeFill="background1"/>
            <w:vAlign w:val="center"/>
          </w:tcPr>
          <w:p w:rsidR="00340D81" w:rsidRPr="0097057A" w:rsidRDefault="00340D81" w:rsidP="00EF05DB">
            <w:pPr>
              <w:widowControl w:val="0"/>
              <w:autoSpaceDE w:val="0"/>
              <w:autoSpaceDN w:val="0"/>
              <w:adjustRightInd w:val="0"/>
              <w:spacing w:after="240"/>
              <w:ind w:left="743"/>
              <w:contextualSpacing/>
              <w:jc w:val="center"/>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Rentabilitas</w:t>
            </w:r>
          </w:p>
        </w:tc>
        <w:tc>
          <w:tcPr>
            <w:tcW w:w="2967" w:type="dxa"/>
            <w:shd w:val="clear" w:color="auto" w:fill="FFFFFF" w:themeFill="background1"/>
            <w:vAlign w:val="center"/>
          </w:tcPr>
          <w:p w:rsidR="00340D81" w:rsidRPr="0097057A" w:rsidRDefault="00340D81" w:rsidP="00EF05DB">
            <w:pPr>
              <w:widowControl w:val="0"/>
              <w:autoSpaceDE w:val="0"/>
              <w:autoSpaceDN w:val="0"/>
              <w:adjustRightInd w:val="0"/>
              <w:spacing w:after="240"/>
              <w:contextualSpacing/>
              <w:jc w:val="center"/>
              <w:cnfStyle w:val="000000000000"/>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19%</w:t>
            </w:r>
          </w:p>
        </w:tc>
      </w:tr>
    </w:tbl>
    <w:p w:rsidR="00340D81" w:rsidRPr="0097057A" w:rsidRDefault="00340D81" w:rsidP="00340D81">
      <w:pPr>
        <w:widowControl w:val="0"/>
        <w:pBdr>
          <w:between w:val="single" w:sz="4" w:space="1" w:color="auto"/>
          <w:bar w:val="single" w:sz="4" w:color="auto"/>
        </w:pBdr>
        <w:autoSpaceDE w:val="0"/>
        <w:autoSpaceDN w:val="0"/>
        <w:adjustRightInd w:val="0"/>
        <w:spacing w:after="240" w:line="480" w:lineRule="auto"/>
        <w:jc w:val="both"/>
        <w:rPr>
          <w:rFonts w:ascii="Times New Roman" w:eastAsia="Times New Roman" w:hAnsi="Times New Roman" w:cs="Times New Roman"/>
          <w:sz w:val="24"/>
          <w:szCs w:val="24"/>
        </w:rPr>
      </w:pPr>
      <w:proofErr w:type="gramStart"/>
      <w:r w:rsidRPr="0097057A">
        <w:rPr>
          <w:rFonts w:ascii="Times New Roman" w:eastAsia="Times New Roman" w:hAnsi="Times New Roman" w:cs="Times New Roman"/>
          <w:sz w:val="24"/>
          <w:szCs w:val="24"/>
        </w:rPr>
        <w:t>Sumber :</w:t>
      </w:r>
      <w:proofErr w:type="gramEnd"/>
      <w:r w:rsidRPr="0097057A">
        <w:rPr>
          <w:rFonts w:ascii="Times New Roman" w:eastAsia="Times New Roman" w:hAnsi="Times New Roman" w:cs="Times New Roman"/>
          <w:sz w:val="24"/>
          <w:szCs w:val="24"/>
        </w:rPr>
        <w:t xml:space="preserve"> Data Primer diolah (2016)</w:t>
      </w:r>
    </w:p>
    <w:p w:rsidR="00340D81" w:rsidRPr="00546051" w:rsidRDefault="00340D81" w:rsidP="00340D81">
      <w:pPr>
        <w:pStyle w:val="ListParagraph"/>
        <w:widowControl w:val="0"/>
        <w:numPr>
          <w:ilvl w:val="0"/>
          <w:numId w:val="1"/>
        </w:numPr>
        <w:autoSpaceDE w:val="0"/>
        <w:autoSpaceDN w:val="0"/>
        <w:adjustRightInd w:val="0"/>
        <w:spacing w:before="360" w:line="360" w:lineRule="auto"/>
        <w:ind w:left="284" w:hanging="284"/>
        <w:jc w:val="both"/>
        <w:rPr>
          <w:rFonts w:ascii="Times New Roman" w:eastAsia="Times New Roman" w:hAnsi="Times New Roman" w:cs="Times New Roman"/>
          <w:sz w:val="24"/>
          <w:szCs w:val="24"/>
        </w:rPr>
      </w:pPr>
      <w:r w:rsidRPr="00546051">
        <w:rPr>
          <w:rFonts w:ascii="Times New Roman" w:eastAsia="Times New Roman" w:hAnsi="Times New Roman" w:cs="Times New Roman"/>
          <w:b/>
          <w:bCs/>
          <w:sz w:val="24"/>
          <w:szCs w:val="24"/>
        </w:rPr>
        <w:t>Biaya Produksi</w:t>
      </w:r>
    </w:p>
    <w:p w:rsidR="00340D81" w:rsidRPr="00546051" w:rsidRDefault="00340D81" w:rsidP="00340D81">
      <w:pPr>
        <w:pStyle w:val="ListParagraph"/>
        <w:spacing w:line="360" w:lineRule="auto"/>
        <w:ind w:left="0" w:firstLine="851"/>
        <w:jc w:val="both"/>
        <w:rPr>
          <w:rFonts w:ascii="Times New Roman" w:eastAsia="Times New Roman" w:hAnsi="Times New Roman" w:cs="Times New Roman"/>
          <w:sz w:val="24"/>
          <w:szCs w:val="24"/>
        </w:rPr>
      </w:pPr>
      <w:proofErr w:type="gramStart"/>
      <w:r w:rsidRPr="00546051">
        <w:rPr>
          <w:rFonts w:ascii="Times New Roman" w:eastAsia="Times New Roman" w:hAnsi="Times New Roman" w:cs="Times New Roman"/>
          <w:sz w:val="24"/>
          <w:szCs w:val="24"/>
        </w:rPr>
        <w:t>Dalam penelitian ini, biaya produksi dibedakan atas biaya tetap (fixed cost) dan biaya tidak tetap (variable cost).</w:t>
      </w:r>
      <w:proofErr w:type="gramEnd"/>
      <w:r w:rsidRPr="00546051">
        <w:rPr>
          <w:rFonts w:ascii="Times New Roman" w:eastAsia="Times New Roman" w:hAnsi="Times New Roman" w:cs="Times New Roman"/>
          <w:sz w:val="24"/>
          <w:szCs w:val="24"/>
        </w:rPr>
        <w:t xml:space="preserve"> </w:t>
      </w:r>
    </w:p>
    <w:p w:rsidR="00340D81" w:rsidRPr="0097057A" w:rsidRDefault="00340D81" w:rsidP="00340D81">
      <w:pPr>
        <w:spacing w:before="240" w:after="0" w:line="360" w:lineRule="auto"/>
        <w:jc w:val="both"/>
        <w:rPr>
          <w:rFonts w:ascii="Times New Roman" w:eastAsia="Times New Roman" w:hAnsi="Times New Roman" w:cs="Times New Roman"/>
          <w:b/>
          <w:sz w:val="24"/>
          <w:szCs w:val="24"/>
        </w:rPr>
      </w:pPr>
      <w:r w:rsidRPr="0097057A">
        <w:rPr>
          <w:rFonts w:ascii="Times New Roman" w:eastAsia="Times New Roman" w:hAnsi="Times New Roman" w:cs="Times New Roman"/>
          <w:b/>
          <w:sz w:val="24"/>
          <w:szCs w:val="24"/>
        </w:rPr>
        <w:t>Biaya Tetap</w:t>
      </w:r>
    </w:p>
    <w:p w:rsidR="005374FA" w:rsidRPr="0097057A" w:rsidRDefault="00340D81" w:rsidP="005374FA">
      <w:pPr>
        <w:spacing w:line="360" w:lineRule="auto"/>
        <w:ind w:firstLine="851"/>
        <w:jc w:val="both"/>
        <w:rPr>
          <w:rFonts w:ascii="Times New Roman" w:eastAsia="Times New Roman" w:hAnsi="Times New Roman" w:cs="Times New Roman"/>
          <w:sz w:val="24"/>
          <w:szCs w:val="24"/>
        </w:rPr>
      </w:pPr>
      <w:proofErr w:type="gramStart"/>
      <w:r w:rsidRPr="0097057A">
        <w:rPr>
          <w:rFonts w:ascii="Times New Roman" w:eastAsia="Times New Roman" w:hAnsi="Times New Roman" w:cs="Times New Roman"/>
          <w:sz w:val="24"/>
          <w:szCs w:val="24"/>
        </w:rPr>
        <w:t>Biaya</w:t>
      </w:r>
      <w:r>
        <w:rPr>
          <w:rFonts w:ascii="Times New Roman" w:eastAsia="Times New Roman" w:hAnsi="Times New Roman" w:cs="Times New Roman"/>
          <w:sz w:val="24"/>
          <w:szCs w:val="24"/>
        </w:rPr>
        <w:t xml:space="preserve"> </w:t>
      </w:r>
      <w:r w:rsidRPr="0097057A">
        <w:rPr>
          <w:rFonts w:ascii="Times New Roman" w:eastAsia="Times New Roman" w:hAnsi="Times New Roman" w:cs="Times New Roman"/>
          <w:sz w:val="24"/>
          <w:szCs w:val="24"/>
        </w:rPr>
        <w:t xml:space="preserve">tetap dalam penelitian ini terdiri dari </w:t>
      </w:r>
      <w:r>
        <w:rPr>
          <w:rFonts w:ascii="Times New Roman" w:eastAsia="Times New Roman" w:hAnsi="Times New Roman" w:cs="Times New Roman"/>
          <w:sz w:val="24"/>
          <w:szCs w:val="24"/>
        </w:rPr>
        <w:t>biaya kandang</w:t>
      </w:r>
      <w:r w:rsidRPr="0097057A">
        <w:rPr>
          <w:rFonts w:ascii="Times New Roman" w:eastAsia="Times New Roman" w:hAnsi="Times New Roman" w:cs="Times New Roman"/>
          <w:sz w:val="24"/>
          <w:szCs w:val="24"/>
        </w:rPr>
        <w:t xml:space="preserve"> dan biaya penyusutan peralatan.</w:t>
      </w:r>
      <w:proofErr w:type="gramEnd"/>
      <w:r w:rsidR="005374FA" w:rsidRPr="005374FA">
        <w:rPr>
          <w:rFonts w:ascii="Times New Roman" w:eastAsia="Times New Roman" w:hAnsi="Times New Roman" w:cs="Times New Roman"/>
          <w:sz w:val="24"/>
          <w:szCs w:val="24"/>
        </w:rPr>
        <w:t xml:space="preserve"> </w:t>
      </w:r>
      <w:proofErr w:type="gramStart"/>
      <w:r w:rsidR="005374FA" w:rsidRPr="0097057A">
        <w:rPr>
          <w:rFonts w:ascii="Times New Roman" w:eastAsia="Times New Roman" w:hAnsi="Times New Roman" w:cs="Times New Roman"/>
          <w:sz w:val="24"/>
          <w:szCs w:val="24"/>
        </w:rPr>
        <w:t>Komposisi masing-masing komponen biay</w:t>
      </w:r>
      <w:r w:rsidR="005374FA">
        <w:rPr>
          <w:rFonts w:ascii="Times New Roman" w:eastAsia="Times New Roman" w:hAnsi="Times New Roman" w:cs="Times New Roman"/>
          <w:sz w:val="24"/>
          <w:szCs w:val="24"/>
        </w:rPr>
        <w:t>a tersebut terlihat pada Tabel 2.</w:t>
      </w:r>
      <w:proofErr w:type="gramEnd"/>
    </w:p>
    <w:p w:rsidR="005374FA" w:rsidRPr="0097057A" w:rsidRDefault="005374FA" w:rsidP="005374FA">
      <w:pPr>
        <w:ind w:left="1134" w:hanging="113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Tabel 2</w:t>
      </w:r>
      <w:r w:rsidRPr="0097057A">
        <w:rPr>
          <w:rFonts w:ascii="Times New Roman" w:eastAsia="Times New Roman" w:hAnsi="Times New Roman" w:cs="Times New Roman"/>
          <w:sz w:val="24"/>
          <w:szCs w:val="24"/>
        </w:rPr>
        <w:t>.</w:t>
      </w:r>
      <w:proofErr w:type="gramEnd"/>
      <w:r w:rsidRPr="0097057A">
        <w:rPr>
          <w:rFonts w:ascii="Times New Roman" w:eastAsia="Times New Roman" w:hAnsi="Times New Roman" w:cs="Times New Roman"/>
          <w:sz w:val="24"/>
          <w:szCs w:val="24"/>
        </w:rPr>
        <w:t xml:space="preserve"> Biaya tetap dalam usaha ternak kambing</w:t>
      </w:r>
    </w:p>
    <w:tbl>
      <w:tblPr>
        <w:tblW w:w="8111" w:type="dxa"/>
        <w:tblInd w:w="91" w:type="dxa"/>
        <w:tblBorders>
          <w:top w:val="single" w:sz="4" w:space="0" w:color="auto"/>
          <w:bottom w:val="single" w:sz="4" w:space="0" w:color="auto"/>
          <w:insideH w:val="single" w:sz="4" w:space="0" w:color="auto"/>
        </w:tblBorders>
        <w:tblLook w:val="04A0"/>
      </w:tblPr>
      <w:tblGrid>
        <w:gridCol w:w="919"/>
        <w:gridCol w:w="3106"/>
        <w:gridCol w:w="2059"/>
        <w:gridCol w:w="2027"/>
      </w:tblGrid>
      <w:tr w:rsidR="005374FA" w:rsidRPr="0097057A" w:rsidTr="005374FA">
        <w:trPr>
          <w:trHeight w:val="363"/>
        </w:trPr>
        <w:tc>
          <w:tcPr>
            <w:tcW w:w="919" w:type="dxa"/>
            <w:vMerge w:val="restart"/>
            <w:shd w:val="clear" w:color="auto" w:fill="auto"/>
            <w:vAlign w:val="center"/>
            <w:hideMark/>
          </w:tcPr>
          <w:p w:rsidR="005374FA" w:rsidRPr="0097057A" w:rsidRDefault="005374FA" w:rsidP="005374FA">
            <w:pPr>
              <w:spacing w:after="0"/>
              <w:jc w:val="center"/>
              <w:rPr>
                <w:rFonts w:ascii="Times New Roman" w:hAnsi="Times New Roman" w:cs="Times New Roman"/>
                <w:color w:val="000000"/>
                <w:sz w:val="24"/>
                <w:szCs w:val="24"/>
              </w:rPr>
            </w:pPr>
            <w:r w:rsidRPr="0097057A">
              <w:rPr>
                <w:rFonts w:ascii="Times New Roman" w:hAnsi="Times New Roman" w:cs="Times New Roman"/>
                <w:color w:val="000000"/>
              </w:rPr>
              <w:t>No</w:t>
            </w:r>
          </w:p>
        </w:tc>
        <w:tc>
          <w:tcPr>
            <w:tcW w:w="3106" w:type="dxa"/>
            <w:vMerge w:val="restart"/>
            <w:shd w:val="clear" w:color="auto" w:fill="auto"/>
            <w:vAlign w:val="center"/>
            <w:hideMark/>
          </w:tcPr>
          <w:p w:rsidR="005374FA" w:rsidRPr="0097057A" w:rsidRDefault="005374FA" w:rsidP="005374FA">
            <w:pPr>
              <w:spacing w:after="0"/>
              <w:jc w:val="center"/>
              <w:rPr>
                <w:rFonts w:ascii="Times New Roman" w:hAnsi="Times New Roman" w:cs="Times New Roman"/>
                <w:color w:val="000000"/>
                <w:sz w:val="24"/>
                <w:szCs w:val="24"/>
              </w:rPr>
            </w:pPr>
            <w:r w:rsidRPr="0097057A">
              <w:rPr>
                <w:rFonts w:ascii="Times New Roman" w:hAnsi="Times New Roman" w:cs="Times New Roman"/>
                <w:color w:val="000000"/>
              </w:rPr>
              <w:t>Komponen Biaya</w:t>
            </w:r>
          </w:p>
        </w:tc>
        <w:tc>
          <w:tcPr>
            <w:tcW w:w="2059" w:type="dxa"/>
            <w:vMerge w:val="restart"/>
            <w:shd w:val="clear" w:color="auto" w:fill="auto"/>
            <w:vAlign w:val="center"/>
            <w:hideMark/>
          </w:tcPr>
          <w:p w:rsidR="005374FA" w:rsidRPr="0097057A" w:rsidRDefault="005374FA" w:rsidP="005374FA">
            <w:pPr>
              <w:spacing w:after="0"/>
              <w:jc w:val="center"/>
              <w:rPr>
                <w:rFonts w:ascii="Times New Roman" w:hAnsi="Times New Roman" w:cs="Times New Roman"/>
                <w:color w:val="000000"/>
                <w:sz w:val="24"/>
                <w:szCs w:val="24"/>
              </w:rPr>
            </w:pPr>
            <w:r w:rsidRPr="0097057A">
              <w:rPr>
                <w:rFonts w:ascii="Times New Roman" w:hAnsi="Times New Roman" w:cs="Times New Roman"/>
                <w:color w:val="000000"/>
              </w:rPr>
              <w:t>Nilai (Rp/</w:t>
            </w:r>
            <w:r>
              <w:rPr>
                <w:rFonts w:ascii="Times New Roman" w:hAnsi="Times New Roman" w:cs="Times New Roman"/>
                <w:color w:val="000000"/>
              </w:rPr>
              <w:t>Tahun</w:t>
            </w:r>
            <w:r w:rsidRPr="0097057A">
              <w:rPr>
                <w:rFonts w:ascii="Times New Roman" w:hAnsi="Times New Roman" w:cs="Times New Roman"/>
                <w:color w:val="000000"/>
              </w:rPr>
              <w:t>)</w:t>
            </w:r>
          </w:p>
        </w:tc>
        <w:tc>
          <w:tcPr>
            <w:tcW w:w="2027" w:type="dxa"/>
            <w:vMerge w:val="restart"/>
            <w:shd w:val="clear" w:color="auto" w:fill="auto"/>
            <w:vAlign w:val="center"/>
            <w:hideMark/>
          </w:tcPr>
          <w:p w:rsidR="005374FA" w:rsidRPr="0097057A" w:rsidRDefault="005374FA" w:rsidP="005374FA">
            <w:pPr>
              <w:spacing w:after="0"/>
              <w:jc w:val="center"/>
              <w:rPr>
                <w:rFonts w:ascii="Times New Roman" w:hAnsi="Times New Roman" w:cs="Times New Roman"/>
                <w:color w:val="000000"/>
                <w:sz w:val="24"/>
                <w:szCs w:val="24"/>
              </w:rPr>
            </w:pPr>
            <w:r w:rsidRPr="0097057A">
              <w:rPr>
                <w:rFonts w:ascii="Times New Roman" w:hAnsi="Times New Roman" w:cs="Times New Roman"/>
                <w:color w:val="000000"/>
              </w:rPr>
              <w:t>Persentase (%)</w:t>
            </w:r>
          </w:p>
        </w:tc>
      </w:tr>
      <w:tr w:rsidR="005374FA" w:rsidRPr="0097057A" w:rsidTr="005374FA">
        <w:trPr>
          <w:trHeight w:val="363"/>
        </w:trPr>
        <w:tc>
          <w:tcPr>
            <w:tcW w:w="919" w:type="dxa"/>
            <w:vMerge/>
            <w:vAlign w:val="center"/>
            <w:hideMark/>
          </w:tcPr>
          <w:p w:rsidR="005374FA" w:rsidRPr="0097057A" w:rsidRDefault="005374FA" w:rsidP="005374FA">
            <w:pPr>
              <w:spacing w:after="0"/>
              <w:rPr>
                <w:rFonts w:ascii="Times New Roman" w:hAnsi="Times New Roman" w:cs="Times New Roman"/>
                <w:color w:val="000000"/>
                <w:sz w:val="24"/>
                <w:szCs w:val="24"/>
              </w:rPr>
            </w:pPr>
          </w:p>
        </w:tc>
        <w:tc>
          <w:tcPr>
            <w:tcW w:w="3106" w:type="dxa"/>
            <w:vMerge/>
            <w:vAlign w:val="center"/>
            <w:hideMark/>
          </w:tcPr>
          <w:p w:rsidR="005374FA" w:rsidRPr="0097057A" w:rsidRDefault="005374FA" w:rsidP="005374FA">
            <w:pPr>
              <w:spacing w:after="0"/>
              <w:rPr>
                <w:rFonts w:ascii="Times New Roman" w:hAnsi="Times New Roman" w:cs="Times New Roman"/>
                <w:color w:val="000000"/>
                <w:sz w:val="24"/>
                <w:szCs w:val="24"/>
              </w:rPr>
            </w:pPr>
          </w:p>
        </w:tc>
        <w:tc>
          <w:tcPr>
            <w:tcW w:w="2059" w:type="dxa"/>
            <w:vMerge/>
            <w:vAlign w:val="center"/>
            <w:hideMark/>
          </w:tcPr>
          <w:p w:rsidR="005374FA" w:rsidRPr="0097057A" w:rsidRDefault="005374FA" w:rsidP="005374FA">
            <w:pPr>
              <w:spacing w:after="0"/>
              <w:rPr>
                <w:rFonts w:ascii="Times New Roman" w:hAnsi="Times New Roman" w:cs="Times New Roman"/>
                <w:color w:val="000000"/>
                <w:sz w:val="24"/>
                <w:szCs w:val="24"/>
              </w:rPr>
            </w:pPr>
          </w:p>
        </w:tc>
        <w:tc>
          <w:tcPr>
            <w:tcW w:w="2027" w:type="dxa"/>
            <w:vMerge/>
            <w:vAlign w:val="center"/>
            <w:hideMark/>
          </w:tcPr>
          <w:p w:rsidR="005374FA" w:rsidRPr="0097057A" w:rsidRDefault="005374FA" w:rsidP="005374FA">
            <w:pPr>
              <w:spacing w:after="0"/>
              <w:rPr>
                <w:rFonts w:ascii="Times New Roman" w:hAnsi="Times New Roman" w:cs="Times New Roman"/>
                <w:color w:val="000000"/>
                <w:sz w:val="24"/>
                <w:szCs w:val="24"/>
              </w:rPr>
            </w:pPr>
          </w:p>
        </w:tc>
      </w:tr>
      <w:tr w:rsidR="005374FA" w:rsidRPr="0097057A" w:rsidTr="005374FA">
        <w:trPr>
          <w:trHeight w:val="363"/>
        </w:trPr>
        <w:tc>
          <w:tcPr>
            <w:tcW w:w="919" w:type="dxa"/>
            <w:vMerge/>
            <w:vAlign w:val="center"/>
            <w:hideMark/>
          </w:tcPr>
          <w:p w:rsidR="005374FA" w:rsidRPr="0097057A" w:rsidRDefault="005374FA" w:rsidP="005374FA">
            <w:pPr>
              <w:spacing w:after="0"/>
              <w:rPr>
                <w:rFonts w:ascii="Times New Roman" w:hAnsi="Times New Roman" w:cs="Times New Roman"/>
                <w:color w:val="000000"/>
                <w:sz w:val="24"/>
                <w:szCs w:val="24"/>
              </w:rPr>
            </w:pPr>
          </w:p>
        </w:tc>
        <w:tc>
          <w:tcPr>
            <w:tcW w:w="3106" w:type="dxa"/>
            <w:vMerge/>
            <w:vAlign w:val="center"/>
            <w:hideMark/>
          </w:tcPr>
          <w:p w:rsidR="005374FA" w:rsidRPr="0097057A" w:rsidRDefault="005374FA" w:rsidP="005374FA">
            <w:pPr>
              <w:spacing w:after="0"/>
              <w:rPr>
                <w:rFonts w:ascii="Times New Roman" w:hAnsi="Times New Roman" w:cs="Times New Roman"/>
                <w:color w:val="000000"/>
                <w:sz w:val="24"/>
                <w:szCs w:val="24"/>
              </w:rPr>
            </w:pPr>
          </w:p>
        </w:tc>
        <w:tc>
          <w:tcPr>
            <w:tcW w:w="2059" w:type="dxa"/>
            <w:vMerge/>
            <w:vAlign w:val="center"/>
            <w:hideMark/>
          </w:tcPr>
          <w:p w:rsidR="005374FA" w:rsidRPr="0097057A" w:rsidRDefault="005374FA" w:rsidP="005374FA">
            <w:pPr>
              <w:spacing w:after="0"/>
              <w:rPr>
                <w:rFonts w:ascii="Times New Roman" w:hAnsi="Times New Roman" w:cs="Times New Roman"/>
                <w:color w:val="000000"/>
                <w:sz w:val="24"/>
                <w:szCs w:val="24"/>
              </w:rPr>
            </w:pPr>
          </w:p>
        </w:tc>
        <w:tc>
          <w:tcPr>
            <w:tcW w:w="2027" w:type="dxa"/>
            <w:vMerge/>
            <w:vAlign w:val="center"/>
            <w:hideMark/>
          </w:tcPr>
          <w:p w:rsidR="005374FA" w:rsidRPr="0097057A" w:rsidRDefault="005374FA" w:rsidP="005374FA">
            <w:pPr>
              <w:spacing w:after="0"/>
              <w:rPr>
                <w:rFonts w:ascii="Times New Roman" w:hAnsi="Times New Roman" w:cs="Times New Roman"/>
                <w:color w:val="000000"/>
                <w:sz w:val="24"/>
                <w:szCs w:val="24"/>
              </w:rPr>
            </w:pPr>
          </w:p>
        </w:tc>
      </w:tr>
      <w:tr w:rsidR="005374FA" w:rsidRPr="0097057A" w:rsidTr="005374FA">
        <w:trPr>
          <w:trHeight w:val="342"/>
        </w:trPr>
        <w:tc>
          <w:tcPr>
            <w:tcW w:w="919" w:type="dxa"/>
            <w:shd w:val="clear" w:color="auto" w:fill="auto"/>
            <w:vAlign w:val="center"/>
            <w:hideMark/>
          </w:tcPr>
          <w:p w:rsidR="005374FA" w:rsidRPr="0097057A" w:rsidRDefault="005374FA" w:rsidP="005374FA">
            <w:pPr>
              <w:spacing w:after="0"/>
              <w:jc w:val="center"/>
              <w:rPr>
                <w:rFonts w:ascii="Times New Roman" w:hAnsi="Times New Roman" w:cs="Times New Roman"/>
                <w:color w:val="000000"/>
                <w:sz w:val="24"/>
                <w:szCs w:val="24"/>
              </w:rPr>
            </w:pPr>
            <w:r w:rsidRPr="0097057A">
              <w:rPr>
                <w:rFonts w:ascii="Times New Roman" w:hAnsi="Times New Roman" w:cs="Times New Roman"/>
                <w:color w:val="000000"/>
              </w:rPr>
              <w:t>1</w:t>
            </w:r>
          </w:p>
        </w:tc>
        <w:tc>
          <w:tcPr>
            <w:tcW w:w="3106" w:type="dxa"/>
            <w:shd w:val="clear" w:color="auto" w:fill="auto"/>
            <w:vAlign w:val="center"/>
            <w:hideMark/>
          </w:tcPr>
          <w:p w:rsidR="005374FA" w:rsidRPr="0097057A" w:rsidRDefault="005374FA" w:rsidP="005374FA">
            <w:pPr>
              <w:spacing w:after="0"/>
              <w:jc w:val="center"/>
              <w:rPr>
                <w:rFonts w:ascii="Times New Roman" w:hAnsi="Times New Roman" w:cs="Times New Roman"/>
                <w:color w:val="000000"/>
                <w:sz w:val="24"/>
                <w:szCs w:val="24"/>
              </w:rPr>
            </w:pPr>
            <w:r>
              <w:rPr>
                <w:rFonts w:ascii="Times New Roman" w:hAnsi="Times New Roman" w:cs="Times New Roman"/>
                <w:color w:val="000000"/>
              </w:rPr>
              <w:t xml:space="preserve">Penyusutan </w:t>
            </w:r>
            <w:r w:rsidRPr="0097057A">
              <w:rPr>
                <w:rFonts w:ascii="Times New Roman" w:hAnsi="Times New Roman" w:cs="Times New Roman"/>
                <w:color w:val="000000"/>
              </w:rPr>
              <w:t>Kandang</w:t>
            </w:r>
          </w:p>
        </w:tc>
        <w:tc>
          <w:tcPr>
            <w:tcW w:w="2059" w:type="dxa"/>
            <w:shd w:val="clear" w:color="auto" w:fill="auto"/>
            <w:vAlign w:val="center"/>
            <w:hideMark/>
          </w:tcPr>
          <w:p w:rsidR="005374FA" w:rsidRPr="0097057A" w:rsidRDefault="005374FA" w:rsidP="005374FA">
            <w:pPr>
              <w:spacing w:after="0"/>
              <w:jc w:val="center"/>
              <w:rPr>
                <w:rFonts w:ascii="Times New Roman" w:hAnsi="Times New Roman" w:cs="Times New Roman"/>
                <w:color w:val="000000"/>
                <w:sz w:val="24"/>
                <w:szCs w:val="24"/>
              </w:rPr>
            </w:pPr>
            <w:r>
              <w:rPr>
                <w:rFonts w:ascii="Times New Roman" w:hAnsi="Times New Roman" w:cs="Times New Roman"/>
                <w:color w:val="000000"/>
              </w:rPr>
              <w:t>500.000</w:t>
            </w:r>
          </w:p>
        </w:tc>
        <w:tc>
          <w:tcPr>
            <w:tcW w:w="2027" w:type="dxa"/>
            <w:shd w:val="clear" w:color="auto" w:fill="auto"/>
            <w:vAlign w:val="center"/>
            <w:hideMark/>
          </w:tcPr>
          <w:p w:rsidR="005374FA" w:rsidRPr="0097057A" w:rsidRDefault="005374FA" w:rsidP="005374FA">
            <w:pPr>
              <w:spacing w:after="0"/>
              <w:jc w:val="center"/>
              <w:rPr>
                <w:rFonts w:ascii="Times New Roman" w:hAnsi="Times New Roman" w:cs="Times New Roman"/>
                <w:color w:val="000000"/>
                <w:sz w:val="24"/>
                <w:szCs w:val="24"/>
              </w:rPr>
            </w:pPr>
            <w:r>
              <w:rPr>
                <w:rFonts w:ascii="Times New Roman" w:hAnsi="Times New Roman" w:cs="Times New Roman"/>
                <w:color w:val="000000"/>
              </w:rPr>
              <w:t>61,91</w:t>
            </w:r>
          </w:p>
        </w:tc>
      </w:tr>
      <w:tr w:rsidR="005374FA" w:rsidRPr="0097057A" w:rsidTr="005374FA">
        <w:trPr>
          <w:trHeight w:val="342"/>
        </w:trPr>
        <w:tc>
          <w:tcPr>
            <w:tcW w:w="919" w:type="dxa"/>
            <w:shd w:val="clear" w:color="auto" w:fill="auto"/>
            <w:vAlign w:val="center"/>
            <w:hideMark/>
          </w:tcPr>
          <w:p w:rsidR="005374FA" w:rsidRPr="0097057A" w:rsidRDefault="005374FA" w:rsidP="005374FA">
            <w:pPr>
              <w:spacing w:after="0"/>
              <w:jc w:val="center"/>
              <w:rPr>
                <w:rFonts w:ascii="Times New Roman" w:hAnsi="Times New Roman" w:cs="Times New Roman"/>
                <w:color w:val="000000"/>
              </w:rPr>
            </w:pPr>
            <w:r>
              <w:rPr>
                <w:rFonts w:ascii="Times New Roman" w:hAnsi="Times New Roman" w:cs="Times New Roman"/>
                <w:color w:val="000000"/>
              </w:rPr>
              <w:t>2</w:t>
            </w:r>
          </w:p>
        </w:tc>
        <w:tc>
          <w:tcPr>
            <w:tcW w:w="3106" w:type="dxa"/>
            <w:shd w:val="clear" w:color="auto" w:fill="auto"/>
            <w:vAlign w:val="center"/>
            <w:hideMark/>
          </w:tcPr>
          <w:p w:rsidR="005374FA" w:rsidRPr="0097057A" w:rsidRDefault="005374FA" w:rsidP="005374FA">
            <w:pPr>
              <w:spacing w:after="0"/>
              <w:jc w:val="center"/>
              <w:rPr>
                <w:rFonts w:ascii="Times New Roman" w:hAnsi="Times New Roman" w:cs="Times New Roman"/>
                <w:color w:val="000000"/>
              </w:rPr>
            </w:pPr>
            <w:r>
              <w:rPr>
                <w:rFonts w:ascii="Times New Roman" w:hAnsi="Times New Roman" w:cs="Times New Roman"/>
                <w:color w:val="000000"/>
              </w:rPr>
              <w:t>Sewa tanah (Pertahun)</w:t>
            </w:r>
          </w:p>
        </w:tc>
        <w:tc>
          <w:tcPr>
            <w:tcW w:w="2059" w:type="dxa"/>
            <w:shd w:val="clear" w:color="auto" w:fill="auto"/>
            <w:vAlign w:val="center"/>
            <w:hideMark/>
          </w:tcPr>
          <w:p w:rsidR="005374FA" w:rsidRPr="0097057A" w:rsidRDefault="005374FA" w:rsidP="005374FA">
            <w:pPr>
              <w:spacing w:after="0"/>
              <w:jc w:val="center"/>
              <w:rPr>
                <w:rFonts w:ascii="Times New Roman" w:hAnsi="Times New Roman" w:cs="Times New Roman"/>
                <w:color w:val="000000"/>
              </w:rPr>
            </w:pPr>
            <w:r>
              <w:rPr>
                <w:rFonts w:ascii="Times New Roman" w:hAnsi="Times New Roman" w:cs="Times New Roman"/>
                <w:color w:val="000000"/>
              </w:rPr>
              <w:t>150.000</w:t>
            </w:r>
          </w:p>
        </w:tc>
        <w:tc>
          <w:tcPr>
            <w:tcW w:w="2027" w:type="dxa"/>
            <w:shd w:val="clear" w:color="auto" w:fill="auto"/>
            <w:vAlign w:val="center"/>
            <w:hideMark/>
          </w:tcPr>
          <w:p w:rsidR="005374FA" w:rsidRPr="0097057A" w:rsidRDefault="005374FA" w:rsidP="005374FA">
            <w:pPr>
              <w:spacing w:after="0"/>
              <w:jc w:val="center"/>
              <w:rPr>
                <w:rFonts w:ascii="Times New Roman" w:hAnsi="Times New Roman" w:cs="Times New Roman"/>
                <w:color w:val="000000"/>
              </w:rPr>
            </w:pPr>
            <w:r>
              <w:rPr>
                <w:rFonts w:ascii="Times New Roman" w:hAnsi="Times New Roman" w:cs="Times New Roman"/>
                <w:color w:val="000000"/>
              </w:rPr>
              <w:t>18,57</w:t>
            </w:r>
          </w:p>
        </w:tc>
      </w:tr>
      <w:tr w:rsidR="005374FA" w:rsidRPr="0097057A" w:rsidTr="005374FA">
        <w:trPr>
          <w:trHeight w:val="342"/>
        </w:trPr>
        <w:tc>
          <w:tcPr>
            <w:tcW w:w="919" w:type="dxa"/>
            <w:shd w:val="clear" w:color="auto" w:fill="auto"/>
            <w:vAlign w:val="center"/>
            <w:hideMark/>
          </w:tcPr>
          <w:p w:rsidR="005374FA" w:rsidRPr="0097057A" w:rsidRDefault="005374FA" w:rsidP="005374FA">
            <w:pPr>
              <w:spacing w:after="0"/>
              <w:jc w:val="center"/>
              <w:rPr>
                <w:rFonts w:ascii="Times New Roman" w:hAnsi="Times New Roman" w:cs="Times New Roman"/>
                <w:color w:val="000000"/>
              </w:rPr>
            </w:pPr>
            <w:r>
              <w:rPr>
                <w:rFonts w:ascii="Times New Roman" w:hAnsi="Times New Roman" w:cs="Times New Roman"/>
                <w:color w:val="000000"/>
              </w:rPr>
              <w:t>3</w:t>
            </w:r>
          </w:p>
        </w:tc>
        <w:tc>
          <w:tcPr>
            <w:tcW w:w="3106" w:type="dxa"/>
            <w:shd w:val="clear" w:color="auto" w:fill="auto"/>
            <w:vAlign w:val="center"/>
            <w:hideMark/>
          </w:tcPr>
          <w:p w:rsidR="005374FA" w:rsidRPr="0097057A" w:rsidRDefault="005374FA" w:rsidP="005374FA">
            <w:pPr>
              <w:spacing w:after="0"/>
              <w:jc w:val="center"/>
              <w:rPr>
                <w:rFonts w:ascii="Times New Roman" w:hAnsi="Times New Roman" w:cs="Times New Roman"/>
                <w:color w:val="000000"/>
              </w:rPr>
            </w:pPr>
            <w:r>
              <w:rPr>
                <w:rFonts w:ascii="Times New Roman" w:hAnsi="Times New Roman" w:cs="Times New Roman"/>
                <w:color w:val="000000"/>
              </w:rPr>
              <w:t>Biaya perbaikan kandang</w:t>
            </w:r>
          </w:p>
        </w:tc>
        <w:tc>
          <w:tcPr>
            <w:tcW w:w="2059" w:type="dxa"/>
            <w:shd w:val="clear" w:color="auto" w:fill="auto"/>
            <w:vAlign w:val="center"/>
            <w:hideMark/>
          </w:tcPr>
          <w:p w:rsidR="005374FA" w:rsidRPr="0097057A" w:rsidRDefault="005374FA" w:rsidP="005374FA">
            <w:pPr>
              <w:spacing w:after="0"/>
              <w:jc w:val="center"/>
              <w:rPr>
                <w:rFonts w:ascii="Times New Roman" w:hAnsi="Times New Roman" w:cs="Times New Roman"/>
                <w:color w:val="000000"/>
              </w:rPr>
            </w:pPr>
            <w:r>
              <w:rPr>
                <w:rFonts w:ascii="Times New Roman" w:hAnsi="Times New Roman" w:cs="Times New Roman"/>
                <w:color w:val="000000"/>
              </w:rPr>
              <w:t>58.333</w:t>
            </w:r>
          </w:p>
        </w:tc>
        <w:tc>
          <w:tcPr>
            <w:tcW w:w="2027" w:type="dxa"/>
            <w:shd w:val="clear" w:color="auto" w:fill="auto"/>
            <w:vAlign w:val="center"/>
            <w:hideMark/>
          </w:tcPr>
          <w:p w:rsidR="005374FA" w:rsidRPr="0097057A" w:rsidRDefault="005374FA" w:rsidP="005374FA">
            <w:pPr>
              <w:spacing w:after="0"/>
              <w:jc w:val="center"/>
              <w:rPr>
                <w:rFonts w:ascii="Times New Roman" w:hAnsi="Times New Roman" w:cs="Times New Roman"/>
                <w:color w:val="000000"/>
              </w:rPr>
            </w:pPr>
            <w:r>
              <w:rPr>
                <w:rFonts w:ascii="Times New Roman" w:hAnsi="Times New Roman" w:cs="Times New Roman"/>
                <w:color w:val="000000"/>
              </w:rPr>
              <w:t>7,22</w:t>
            </w:r>
          </w:p>
        </w:tc>
      </w:tr>
      <w:tr w:rsidR="005374FA" w:rsidRPr="0097057A" w:rsidTr="005374FA">
        <w:trPr>
          <w:trHeight w:val="342"/>
        </w:trPr>
        <w:tc>
          <w:tcPr>
            <w:tcW w:w="919" w:type="dxa"/>
            <w:shd w:val="clear" w:color="auto" w:fill="auto"/>
            <w:vAlign w:val="center"/>
            <w:hideMark/>
          </w:tcPr>
          <w:p w:rsidR="005374FA" w:rsidRPr="0097057A" w:rsidRDefault="005374FA" w:rsidP="005374FA">
            <w:pPr>
              <w:spacing w:after="0"/>
              <w:jc w:val="center"/>
              <w:rPr>
                <w:rFonts w:ascii="Times New Roman" w:hAnsi="Times New Roman" w:cs="Times New Roman"/>
                <w:color w:val="000000"/>
                <w:sz w:val="24"/>
                <w:szCs w:val="24"/>
              </w:rPr>
            </w:pPr>
            <w:r>
              <w:rPr>
                <w:rFonts w:ascii="Times New Roman" w:hAnsi="Times New Roman" w:cs="Times New Roman"/>
                <w:color w:val="000000"/>
              </w:rPr>
              <w:t>4</w:t>
            </w:r>
          </w:p>
        </w:tc>
        <w:tc>
          <w:tcPr>
            <w:tcW w:w="3106" w:type="dxa"/>
            <w:shd w:val="clear" w:color="auto" w:fill="auto"/>
            <w:vAlign w:val="center"/>
            <w:hideMark/>
          </w:tcPr>
          <w:p w:rsidR="005374FA" w:rsidRPr="0097057A" w:rsidRDefault="005374FA" w:rsidP="005374FA">
            <w:pPr>
              <w:spacing w:after="0"/>
              <w:jc w:val="center"/>
              <w:rPr>
                <w:rFonts w:ascii="Times New Roman" w:hAnsi="Times New Roman" w:cs="Times New Roman"/>
                <w:color w:val="000000"/>
                <w:sz w:val="24"/>
                <w:szCs w:val="24"/>
              </w:rPr>
            </w:pPr>
            <w:r w:rsidRPr="0097057A">
              <w:rPr>
                <w:rFonts w:ascii="Times New Roman" w:hAnsi="Times New Roman" w:cs="Times New Roman"/>
                <w:color w:val="000000"/>
              </w:rPr>
              <w:t>Penyusutan Peralatan</w:t>
            </w:r>
          </w:p>
        </w:tc>
        <w:tc>
          <w:tcPr>
            <w:tcW w:w="2059" w:type="dxa"/>
            <w:shd w:val="clear" w:color="auto" w:fill="auto"/>
            <w:vAlign w:val="center"/>
            <w:hideMark/>
          </w:tcPr>
          <w:p w:rsidR="005374FA" w:rsidRPr="0097057A" w:rsidRDefault="005374FA" w:rsidP="005374FA">
            <w:pPr>
              <w:spacing w:after="0"/>
              <w:jc w:val="center"/>
              <w:rPr>
                <w:rFonts w:ascii="Times New Roman" w:hAnsi="Times New Roman" w:cs="Times New Roman"/>
                <w:color w:val="000000"/>
                <w:sz w:val="24"/>
                <w:szCs w:val="24"/>
              </w:rPr>
            </w:pPr>
            <w:r w:rsidRPr="0097057A">
              <w:rPr>
                <w:rFonts w:ascii="Times New Roman" w:hAnsi="Times New Roman" w:cs="Times New Roman"/>
                <w:color w:val="000000"/>
              </w:rPr>
              <w:t>99.333</w:t>
            </w:r>
          </w:p>
        </w:tc>
        <w:tc>
          <w:tcPr>
            <w:tcW w:w="2027" w:type="dxa"/>
            <w:shd w:val="clear" w:color="auto" w:fill="auto"/>
            <w:vAlign w:val="center"/>
            <w:hideMark/>
          </w:tcPr>
          <w:p w:rsidR="005374FA" w:rsidRPr="0097057A" w:rsidRDefault="005374FA" w:rsidP="005374FA">
            <w:pPr>
              <w:spacing w:after="0"/>
              <w:jc w:val="center"/>
              <w:rPr>
                <w:rFonts w:ascii="Times New Roman" w:hAnsi="Times New Roman" w:cs="Times New Roman"/>
                <w:color w:val="000000"/>
                <w:sz w:val="24"/>
                <w:szCs w:val="24"/>
              </w:rPr>
            </w:pPr>
            <w:r w:rsidRPr="0097057A">
              <w:rPr>
                <w:rFonts w:ascii="Times New Roman" w:hAnsi="Times New Roman" w:cs="Times New Roman"/>
                <w:color w:val="000000"/>
              </w:rPr>
              <w:t>12,30</w:t>
            </w:r>
          </w:p>
        </w:tc>
      </w:tr>
      <w:tr w:rsidR="005374FA" w:rsidRPr="0097057A" w:rsidTr="005374FA">
        <w:trPr>
          <w:trHeight w:val="179"/>
        </w:trPr>
        <w:tc>
          <w:tcPr>
            <w:tcW w:w="4024" w:type="dxa"/>
            <w:gridSpan w:val="2"/>
            <w:shd w:val="clear" w:color="auto" w:fill="auto"/>
            <w:vAlign w:val="bottom"/>
            <w:hideMark/>
          </w:tcPr>
          <w:p w:rsidR="005374FA" w:rsidRPr="0097057A" w:rsidRDefault="005374FA" w:rsidP="005374FA">
            <w:pPr>
              <w:spacing w:after="0"/>
              <w:jc w:val="center"/>
              <w:rPr>
                <w:rFonts w:ascii="Times New Roman" w:hAnsi="Times New Roman" w:cs="Times New Roman"/>
                <w:b/>
                <w:bCs/>
                <w:color w:val="000000"/>
                <w:sz w:val="24"/>
                <w:szCs w:val="24"/>
              </w:rPr>
            </w:pPr>
            <w:r w:rsidRPr="0097057A">
              <w:rPr>
                <w:rFonts w:ascii="Times New Roman" w:hAnsi="Times New Roman" w:cs="Times New Roman"/>
                <w:b/>
                <w:bCs/>
                <w:color w:val="000000"/>
              </w:rPr>
              <w:t>Jumlah</w:t>
            </w:r>
          </w:p>
        </w:tc>
        <w:tc>
          <w:tcPr>
            <w:tcW w:w="2059" w:type="dxa"/>
            <w:shd w:val="clear" w:color="auto" w:fill="auto"/>
            <w:vAlign w:val="bottom"/>
            <w:hideMark/>
          </w:tcPr>
          <w:p w:rsidR="005374FA" w:rsidRPr="0097057A" w:rsidRDefault="005374FA" w:rsidP="005374FA">
            <w:pPr>
              <w:spacing w:after="0"/>
              <w:jc w:val="center"/>
              <w:rPr>
                <w:rFonts w:ascii="Times New Roman" w:hAnsi="Times New Roman" w:cs="Times New Roman"/>
                <w:b/>
                <w:bCs/>
                <w:color w:val="000000"/>
                <w:sz w:val="24"/>
                <w:szCs w:val="24"/>
              </w:rPr>
            </w:pPr>
            <w:r w:rsidRPr="0097057A">
              <w:rPr>
                <w:rFonts w:ascii="Times New Roman" w:hAnsi="Times New Roman" w:cs="Times New Roman"/>
                <w:b/>
                <w:bCs/>
                <w:color w:val="000000"/>
              </w:rPr>
              <w:t xml:space="preserve">      807.666 </w:t>
            </w:r>
          </w:p>
        </w:tc>
        <w:tc>
          <w:tcPr>
            <w:tcW w:w="2027" w:type="dxa"/>
            <w:shd w:val="clear" w:color="auto" w:fill="auto"/>
            <w:vAlign w:val="bottom"/>
            <w:hideMark/>
          </w:tcPr>
          <w:p w:rsidR="005374FA" w:rsidRPr="0097057A" w:rsidRDefault="005374FA" w:rsidP="005374FA">
            <w:pPr>
              <w:spacing w:after="0"/>
              <w:jc w:val="center"/>
              <w:rPr>
                <w:rFonts w:ascii="Times New Roman" w:hAnsi="Times New Roman" w:cs="Times New Roman"/>
                <w:b/>
                <w:bCs/>
                <w:color w:val="000000"/>
                <w:sz w:val="24"/>
                <w:szCs w:val="24"/>
              </w:rPr>
            </w:pPr>
            <w:r w:rsidRPr="0097057A">
              <w:rPr>
                <w:rFonts w:ascii="Times New Roman" w:hAnsi="Times New Roman" w:cs="Times New Roman"/>
                <w:b/>
                <w:bCs/>
                <w:color w:val="000000"/>
              </w:rPr>
              <w:t>100</w:t>
            </w:r>
          </w:p>
        </w:tc>
      </w:tr>
    </w:tbl>
    <w:p w:rsidR="005374FA" w:rsidRDefault="005374FA" w:rsidP="005374FA">
      <w:pPr>
        <w:spacing w:after="0"/>
        <w:jc w:val="both"/>
        <w:rPr>
          <w:rFonts w:ascii="Times New Roman" w:hAnsi="Times New Roman" w:cs="Times New Roman"/>
          <w:kern w:val="16"/>
          <w:sz w:val="24"/>
          <w:szCs w:val="24"/>
        </w:rPr>
      </w:pPr>
      <w:r w:rsidRPr="0097057A">
        <w:rPr>
          <w:rFonts w:ascii="Times New Roman" w:hAnsi="Times New Roman" w:cs="Times New Roman"/>
          <w:kern w:val="16"/>
          <w:sz w:val="24"/>
          <w:szCs w:val="24"/>
        </w:rPr>
        <w:t>Sumber: Data primer diolah (2016)</w:t>
      </w:r>
    </w:p>
    <w:p w:rsidR="005374FA" w:rsidRDefault="005374FA" w:rsidP="005374FA">
      <w:pPr>
        <w:spacing w:after="0"/>
        <w:jc w:val="both"/>
        <w:rPr>
          <w:rFonts w:ascii="Times New Roman" w:hAnsi="Times New Roman" w:cs="Times New Roman"/>
          <w:kern w:val="16"/>
          <w:sz w:val="24"/>
          <w:szCs w:val="24"/>
        </w:rPr>
      </w:pPr>
    </w:p>
    <w:p w:rsidR="005374FA" w:rsidRPr="0097057A" w:rsidRDefault="005374FA" w:rsidP="005374FA">
      <w:pPr>
        <w:pStyle w:val="ListParagraph"/>
        <w:widowControl w:val="0"/>
        <w:numPr>
          <w:ilvl w:val="0"/>
          <w:numId w:val="2"/>
        </w:numPr>
        <w:autoSpaceDE w:val="0"/>
        <w:autoSpaceDN w:val="0"/>
        <w:adjustRightInd w:val="0"/>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Biaya kandang</w:t>
      </w:r>
    </w:p>
    <w:p w:rsidR="005374FA" w:rsidRDefault="005374FA" w:rsidP="005374FA">
      <w:pPr>
        <w:pStyle w:val="ListParagraph"/>
        <w:autoSpaceDE w:val="0"/>
        <w:autoSpaceDN w:val="0"/>
        <w:adjustRightInd w:val="0"/>
        <w:spacing w:before="240" w:line="360" w:lineRule="auto"/>
        <w:ind w:left="0" w:firstLine="567"/>
        <w:jc w:val="both"/>
        <w:rPr>
          <w:rFonts w:ascii="Times New Roman" w:eastAsia="Times New Roman" w:hAnsi="Times New Roman" w:cs="Times New Roman"/>
          <w:sz w:val="24"/>
          <w:szCs w:val="24"/>
        </w:rPr>
      </w:pPr>
      <w:r w:rsidRPr="0097057A">
        <w:rPr>
          <w:rFonts w:ascii="Times New Roman" w:eastAsia="Times New Roman" w:hAnsi="Times New Roman" w:cs="Times New Roman"/>
          <w:b/>
          <w:sz w:val="24"/>
          <w:szCs w:val="24"/>
        </w:rPr>
        <w:tab/>
      </w:r>
      <w:proofErr w:type="gramStart"/>
      <w:r>
        <w:rPr>
          <w:rFonts w:ascii="Times New Roman" w:eastAsia="Times New Roman" w:hAnsi="Times New Roman" w:cs="Times New Roman"/>
          <w:sz w:val="24"/>
          <w:szCs w:val="24"/>
        </w:rPr>
        <w:t>Biaya kandang</w:t>
      </w:r>
      <w:r w:rsidRPr="0097057A">
        <w:rPr>
          <w:rFonts w:ascii="Times New Roman" w:eastAsia="Times New Roman" w:hAnsi="Times New Roman" w:cs="Times New Roman"/>
          <w:sz w:val="24"/>
          <w:szCs w:val="24"/>
        </w:rPr>
        <w:t xml:space="preserve"> adalah biaya yang dikeluarkan peternak untuk membiayai kandang yang digunakan dalam usaha kambing.</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Biaya</w:t>
      </w:r>
      <w:r w:rsidRPr="0097057A">
        <w:rPr>
          <w:rFonts w:ascii="Times New Roman" w:eastAsia="Times New Roman" w:hAnsi="Times New Roman" w:cs="Times New Roman"/>
          <w:sz w:val="24"/>
          <w:szCs w:val="24"/>
        </w:rPr>
        <w:t xml:space="preserve"> kandang dihitung dengan metode garis lurus, yaitu dengan membagi jumlah biaya pembuatan kandang dengan perkiraan umur ekonomis kandang tersebut.</w:t>
      </w:r>
      <w:proofErr w:type="gramEnd"/>
      <w:r>
        <w:rPr>
          <w:rFonts w:ascii="Times New Roman" w:eastAsia="Times New Roman" w:hAnsi="Times New Roman" w:cs="Times New Roman"/>
          <w:sz w:val="24"/>
          <w:szCs w:val="24"/>
        </w:rPr>
        <w:t xml:space="preserve"> </w:t>
      </w:r>
      <w:proofErr w:type="gramStart"/>
      <w:r w:rsidRPr="0097057A">
        <w:rPr>
          <w:rFonts w:ascii="Times New Roman" w:eastAsia="Times New Roman" w:hAnsi="Times New Roman" w:cs="Times New Roman"/>
          <w:sz w:val="24"/>
          <w:szCs w:val="24"/>
        </w:rPr>
        <w:t xml:space="preserve">Adapun rata-rata </w:t>
      </w:r>
      <w:r>
        <w:rPr>
          <w:rFonts w:ascii="Times New Roman" w:eastAsia="Times New Roman" w:hAnsi="Times New Roman" w:cs="Times New Roman"/>
          <w:sz w:val="24"/>
          <w:szCs w:val="24"/>
        </w:rPr>
        <w:t>biaya kandang</w:t>
      </w:r>
      <w:r w:rsidRPr="0097057A">
        <w:rPr>
          <w:rFonts w:ascii="Times New Roman" w:eastAsia="Times New Roman" w:hAnsi="Times New Roman" w:cs="Times New Roman"/>
          <w:sz w:val="24"/>
          <w:szCs w:val="24"/>
        </w:rPr>
        <w:t xml:space="preserve"> di daerah penelitian adalah sebesar Rp </w:t>
      </w:r>
      <w:r>
        <w:rPr>
          <w:rFonts w:ascii="Times New Roman" w:eastAsia="Times New Roman" w:hAnsi="Times New Roman" w:cs="Times New Roman"/>
          <w:sz w:val="24"/>
          <w:szCs w:val="24"/>
        </w:rPr>
        <w:t>500.000</w:t>
      </w:r>
      <w:r w:rsidRPr="0097057A">
        <w:rPr>
          <w:rFonts w:ascii="Times New Roman" w:eastAsia="Times New Roman" w:hAnsi="Times New Roman" w:cs="Times New Roman"/>
          <w:sz w:val="24"/>
          <w:szCs w:val="24"/>
        </w:rPr>
        <w:t xml:space="preserve"> per peternak</w:t>
      </w:r>
      <w:r>
        <w:rPr>
          <w:rFonts w:ascii="Times New Roman" w:eastAsia="Times New Roman" w:hAnsi="Times New Roman" w:cs="Times New Roman"/>
          <w:sz w:val="24"/>
          <w:szCs w:val="24"/>
        </w:rPr>
        <w:t xml:space="preserve"> per tahun, sewa lahan pertahun adalah sebesar Rp. 150.000 dan biaya perbaikan kandang sebesar Rp. 58.333.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Cukup</w:t>
      </w:r>
      <w:r w:rsidRPr="0097057A">
        <w:rPr>
          <w:rFonts w:ascii="Times New Roman" w:eastAsia="Times New Roman" w:hAnsi="Times New Roman" w:cs="Times New Roman"/>
          <w:sz w:val="24"/>
          <w:szCs w:val="24"/>
        </w:rPr>
        <w:t xml:space="preserve"> besarnya nilai kandang karena konstruksi kandang dibangun lebih permanen dengan bahan-bahan yang lebih kuat.</w:t>
      </w:r>
      <w:proofErr w:type="gramEnd"/>
    </w:p>
    <w:p w:rsidR="005374FA" w:rsidRPr="00593E52" w:rsidRDefault="005374FA" w:rsidP="005374FA">
      <w:pPr>
        <w:pStyle w:val="ListParagraph"/>
        <w:autoSpaceDE w:val="0"/>
        <w:autoSpaceDN w:val="0"/>
        <w:adjustRightInd w:val="0"/>
        <w:spacing w:before="240" w:line="360" w:lineRule="auto"/>
        <w:ind w:left="0" w:firstLine="567"/>
        <w:jc w:val="both"/>
        <w:rPr>
          <w:rFonts w:ascii="Times New Roman" w:eastAsia="Times New Roman" w:hAnsi="Times New Roman" w:cs="Times New Roman"/>
          <w:sz w:val="24"/>
          <w:szCs w:val="24"/>
        </w:rPr>
      </w:pPr>
    </w:p>
    <w:p w:rsidR="005374FA" w:rsidRPr="0097057A" w:rsidRDefault="005374FA" w:rsidP="005374FA">
      <w:pPr>
        <w:pStyle w:val="ListParagraph"/>
        <w:numPr>
          <w:ilvl w:val="0"/>
          <w:numId w:val="2"/>
        </w:numPr>
        <w:autoSpaceDE w:val="0"/>
        <w:autoSpaceDN w:val="0"/>
        <w:adjustRightInd w:val="0"/>
        <w:spacing w:before="240" w:line="360" w:lineRule="auto"/>
        <w:jc w:val="both"/>
        <w:rPr>
          <w:rFonts w:ascii="Times New Roman" w:eastAsia="Times New Roman" w:hAnsi="Times New Roman" w:cs="Times New Roman"/>
          <w:b/>
          <w:sz w:val="24"/>
          <w:szCs w:val="24"/>
        </w:rPr>
      </w:pPr>
      <w:r w:rsidRPr="0097057A">
        <w:rPr>
          <w:rFonts w:ascii="Times New Roman" w:eastAsia="Times New Roman" w:hAnsi="Times New Roman" w:cs="Times New Roman"/>
          <w:b/>
          <w:sz w:val="24"/>
          <w:szCs w:val="24"/>
        </w:rPr>
        <w:t>Biaya Penyusutan Peralatan</w:t>
      </w:r>
    </w:p>
    <w:p w:rsidR="005374FA" w:rsidRPr="0097057A" w:rsidRDefault="005374FA" w:rsidP="005374FA">
      <w:pPr>
        <w:pStyle w:val="ListParagraph"/>
        <w:autoSpaceDE w:val="0"/>
        <w:autoSpaceDN w:val="0"/>
        <w:adjustRightInd w:val="0"/>
        <w:spacing w:before="240" w:line="360" w:lineRule="auto"/>
        <w:ind w:left="0" w:firstLine="709"/>
        <w:jc w:val="both"/>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ab/>
      </w:r>
      <w:proofErr w:type="gramStart"/>
      <w:r w:rsidRPr="0097057A">
        <w:rPr>
          <w:rFonts w:ascii="Times New Roman" w:eastAsia="Times New Roman" w:hAnsi="Times New Roman" w:cs="Times New Roman"/>
          <w:sz w:val="24"/>
          <w:szCs w:val="24"/>
        </w:rPr>
        <w:t>Biaya penyusutan peralatan adalah biaya yang dikeluarkan peternak untuk membiayai peralatan yang digunakan untuk mendukung usaha ternak kambing nya.</w:t>
      </w:r>
      <w:proofErr w:type="gramEnd"/>
      <w:r>
        <w:rPr>
          <w:rFonts w:ascii="Times New Roman" w:eastAsia="Times New Roman" w:hAnsi="Times New Roman" w:cs="Times New Roman"/>
          <w:sz w:val="24"/>
          <w:szCs w:val="24"/>
        </w:rPr>
        <w:t xml:space="preserve"> </w:t>
      </w:r>
      <w:proofErr w:type="gramStart"/>
      <w:r w:rsidRPr="0097057A">
        <w:rPr>
          <w:rFonts w:ascii="Times New Roman" w:eastAsia="Times New Roman" w:hAnsi="Times New Roman" w:cs="Times New Roman"/>
          <w:sz w:val="24"/>
          <w:szCs w:val="24"/>
        </w:rPr>
        <w:t>Adapun rata-rata biaya penyusutan peralatan yang dikeluarkan di daerah penelitian rata-rata sebesar Rp 99.333 per peternak</w:t>
      </w:r>
      <w:r>
        <w:rPr>
          <w:rFonts w:ascii="Times New Roman" w:eastAsia="Times New Roman" w:hAnsi="Times New Roman" w:cs="Times New Roman"/>
          <w:sz w:val="24"/>
          <w:szCs w:val="24"/>
        </w:rPr>
        <w:t xml:space="preserve"> per tahun</w:t>
      </w:r>
      <w:r w:rsidRPr="0097057A">
        <w:rPr>
          <w:rFonts w:ascii="Times New Roman" w:eastAsia="Times New Roman" w:hAnsi="Times New Roman" w:cs="Times New Roman"/>
          <w:sz w:val="24"/>
          <w:szCs w:val="24"/>
        </w:rPr>
        <w:t>.</w:t>
      </w:r>
      <w:proofErr w:type="gramEnd"/>
    </w:p>
    <w:p w:rsidR="005374FA" w:rsidRPr="0097057A" w:rsidRDefault="005374FA" w:rsidP="005374FA">
      <w:pPr>
        <w:widowControl w:val="0"/>
        <w:autoSpaceDE w:val="0"/>
        <w:autoSpaceDN w:val="0"/>
        <w:adjustRightInd w:val="0"/>
        <w:spacing w:before="240" w:after="240" w:line="360" w:lineRule="auto"/>
        <w:ind w:firstLine="720"/>
        <w:jc w:val="both"/>
        <w:rPr>
          <w:rFonts w:ascii="Times New Roman" w:eastAsia="Times New Roman" w:hAnsi="Times New Roman" w:cs="Times New Roman"/>
          <w:sz w:val="24"/>
          <w:szCs w:val="24"/>
        </w:rPr>
      </w:pPr>
      <w:proofErr w:type="gramStart"/>
      <w:r w:rsidRPr="0097057A">
        <w:rPr>
          <w:rFonts w:ascii="Times New Roman" w:eastAsia="Times New Roman" w:hAnsi="Times New Roman" w:cs="Times New Roman"/>
          <w:sz w:val="24"/>
          <w:szCs w:val="24"/>
        </w:rPr>
        <w:t>Peralatan dalam penelitian ini meliputi, sabit yang digunakan untuk memotong rumput setiap hari, karung yang digunakan untuk mengangkut rumput yang telah dikumpulkan menuju kandang, lampu yang digunakan untuk menerangi kandang pada malam hari, dan sekop yang digunakan untuk mengangkat kotoran ternak dan dibuang.</w:t>
      </w:r>
      <w:proofErr w:type="gramEnd"/>
    </w:p>
    <w:p w:rsidR="004200CA" w:rsidRPr="0097057A" w:rsidRDefault="004200CA" w:rsidP="004200CA">
      <w:pPr>
        <w:widowControl w:val="0"/>
        <w:autoSpaceDE w:val="0"/>
        <w:autoSpaceDN w:val="0"/>
        <w:adjustRightInd w:val="0"/>
        <w:spacing w:before="240" w:line="360" w:lineRule="auto"/>
        <w:jc w:val="both"/>
        <w:rPr>
          <w:rFonts w:ascii="Times New Roman" w:eastAsia="Times New Roman" w:hAnsi="Times New Roman" w:cs="Times New Roman"/>
          <w:b/>
          <w:sz w:val="24"/>
          <w:szCs w:val="24"/>
        </w:rPr>
      </w:pPr>
      <w:r w:rsidRPr="0097057A">
        <w:rPr>
          <w:rFonts w:ascii="Times New Roman" w:eastAsia="Times New Roman" w:hAnsi="Times New Roman" w:cs="Times New Roman"/>
          <w:b/>
          <w:sz w:val="24"/>
          <w:szCs w:val="24"/>
        </w:rPr>
        <w:lastRenderedPageBreak/>
        <w:t xml:space="preserve">Biaya Variabel </w:t>
      </w:r>
    </w:p>
    <w:p w:rsidR="004200CA" w:rsidRPr="0097057A" w:rsidRDefault="004200CA" w:rsidP="004200CA">
      <w:pPr>
        <w:widowControl w:val="0"/>
        <w:autoSpaceDE w:val="0"/>
        <w:autoSpaceDN w:val="0"/>
        <w:adjustRightInd w:val="0"/>
        <w:spacing w:before="240" w:line="360" w:lineRule="auto"/>
        <w:ind w:firstLine="720"/>
        <w:jc w:val="both"/>
        <w:rPr>
          <w:rFonts w:ascii="Times New Roman" w:eastAsia="Times New Roman" w:hAnsi="Times New Roman" w:cs="Times New Roman"/>
          <w:sz w:val="24"/>
          <w:szCs w:val="24"/>
        </w:rPr>
      </w:pPr>
      <w:proofErr w:type="gramStart"/>
      <w:r w:rsidRPr="0097057A">
        <w:rPr>
          <w:rFonts w:ascii="Times New Roman" w:eastAsia="Times New Roman" w:hAnsi="Times New Roman" w:cs="Times New Roman"/>
          <w:sz w:val="24"/>
          <w:szCs w:val="24"/>
        </w:rPr>
        <w:t>Biaya</w:t>
      </w:r>
      <w:r>
        <w:rPr>
          <w:rFonts w:ascii="Times New Roman" w:eastAsia="Times New Roman" w:hAnsi="Times New Roman" w:cs="Times New Roman"/>
          <w:sz w:val="24"/>
          <w:szCs w:val="24"/>
        </w:rPr>
        <w:t xml:space="preserve"> </w:t>
      </w:r>
      <w:r w:rsidRPr="0097057A">
        <w:rPr>
          <w:rFonts w:ascii="Times New Roman" w:eastAsia="Times New Roman" w:hAnsi="Times New Roman" w:cs="Times New Roman"/>
          <w:sz w:val="24"/>
          <w:szCs w:val="24"/>
        </w:rPr>
        <w:t>variabel dalam penelitian ini terdiri dari biaya bibit, biaya obat-obatan, biaya transport</w:t>
      </w:r>
      <w:r>
        <w:rPr>
          <w:rFonts w:ascii="Times New Roman" w:eastAsia="Times New Roman" w:hAnsi="Times New Roman" w:cs="Times New Roman"/>
          <w:sz w:val="24"/>
          <w:szCs w:val="24"/>
        </w:rPr>
        <w:t>asi dan</w:t>
      </w:r>
      <w:r w:rsidRPr="0097057A">
        <w:rPr>
          <w:rFonts w:ascii="Times New Roman" w:eastAsia="Times New Roman" w:hAnsi="Times New Roman" w:cs="Times New Roman"/>
          <w:sz w:val="24"/>
          <w:szCs w:val="24"/>
        </w:rPr>
        <w:t xml:space="preserve"> biaya listrik.</w:t>
      </w:r>
      <w:proofErr w:type="gramEnd"/>
      <w:r>
        <w:rPr>
          <w:rFonts w:ascii="Times New Roman" w:eastAsia="Times New Roman" w:hAnsi="Times New Roman" w:cs="Times New Roman"/>
          <w:sz w:val="24"/>
          <w:szCs w:val="24"/>
        </w:rPr>
        <w:t xml:space="preserve"> </w:t>
      </w:r>
      <w:proofErr w:type="gramStart"/>
      <w:r w:rsidRPr="0097057A">
        <w:rPr>
          <w:rFonts w:ascii="Times New Roman" w:eastAsia="Times New Roman" w:hAnsi="Times New Roman" w:cs="Times New Roman"/>
          <w:sz w:val="24"/>
          <w:szCs w:val="24"/>
        </w:rPr>
        <w:t>Komposisi masing-masing komponen biay</w:t>
      </w:r>
      <w:r>
        <w:rPr>
          <w:rFonts w:ascii="Times New Roman" w:eastAsia="Times New Roman" w:hAnsi="Times New Roman" w:cs="Times New Roman"/>
          <w:sz w:val="24"/>
          <w:szCs w:val="24"/>
        </w:rPr>
        <w:t>a tersebut terlihat pada Tabel 3.</w:t>
      </w:r>
      <w:proofErr w:type="gramEnd"/>
    </w:p>
    <w:p w:rsidR="004200CA" w:rsidRPr="0097057A" w:rsidRDefault="004200CA" w:rsidP="004200CA">
      <w:pPr>
        <w:widowControl w:val="0"/>
        <w:autoSpaceDE w:val="0"/>
        <w:autoSpaceDN w:val="0"/>
        <w:adjustRightInd w:val="0"/>
        <w:spacing w:before="240" w:line="360" w:lineRule="auto"/>
        <w:ind w:left="993" w:hanging="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Tabel 3.</w:t>
      </w:r>
      <w:proofErr w:type="gramEnd"/>
      <w:r>
        <w:rPr>
          <w:rFonts w:ascii="Times New Roman" w:eastAsia="Times New Roman" w:hAnsi="Times New Roman" w:cs="Times New Roman"/>
          <w:sz w:val="24"/>
          <w:szCs w:val="24"/>
        </w:rPr>
        <w:t xml:space="preserve"> </w:t>
      </w:r>
      <w:r w:rsidRPr="0097057A">
        <w:rPr>
          <w:rFonts w:ascii="Times New Roman" w:eastAsia="Times New Roman" w:hAnsi="Times New Roman" w:cs="Times New Roman"/>
          <w:sz w:val="24"/>
          <w:szCs w:val="24"/>
        </w:rPr>
        <w:t>Biaya variabel dalam usaha ternak kambing</w:t>
      </w:r>
    </w:p>
    <w:tbl>
      <w:tblPr>
        <w:tblW w:w="7987" w:type="dxa"/>
        <w:tblInd w:w="91" w:type="dxa"/>
        <w:tblBorders>
          <w:top w:val="single" w:sz="4" w:space="0" w:color="auto"/>
          <w:bottom w:val="single" w:sz="4" w:space="0" w:color="auto"/>
          <w:insideH w:val="single" w:sz="4" w:space="0" w:color="auto"/>
        </w:tblBorders>
        <w:tblLook w:val="04A0"/>
      </w:tblPr>
      <w:tblGrid>
        <w:gridCol w:w="904"/>
        <w:gridCol w:w="3059"/>
        <w:gridCol w:w="2028"/>
        <w:gridCol w:w="1996"/>
      </w:tblGrid>
      <w:tr w:rsidR="004200CA" w:rsidRPr="004E4197" w:rsidTr="004200CA">
        <w:trPr>
          <w:trHeight w:val="482"/>
        </w:trPr>
        <w:tc>
          <w:tcPr>
            <w:tcW w:w="904" w:type="dxa"/>
            <w:vMerge w:val="restart"/>
            <w:shd w:val="clear" w:color="auto" w:fill="auto"/>
            <w:vAlign w:val="center"/>
            <w:hideMark/>
          </w:tcPr>
          <w:p w:rsidR="004200CA" w:rsidRPr="004E4197" w:rsidRDefault="004200CA" w:rsidP="004200CA">
            <w:pPr>
              <w:spacing w:after="0" w:line="360" w:lineRule="auto"/>
              <w:jc w:val="center"/>
              <w:rPr>
                <w:rFonts w:ascii="Times New Roman" w:hAnsi="Times New Roman" w:cs="Times New Roman"/>
                <w:color w:val="000000"/>
                <w:sz w:val="24"/>
                <w:szCs w:val="24"/>
              </w:rPr>
            </w:pPr>
            <w:r w:rsidRPr="004E4197">
              <w:rPr>
                <w:rFonts w:ascii="Times New Roman" w:hAnsi="Times New Roman" w:cs="Times New Roman"/>
                <w:color w:val="000000"/>
                <w:sz w:val="24"/>
              </w:rPr>
              <w:t>No</w:t>
            </w:r>
          </w:p>
        </w:tc>
        <w:tc>
          <w:tcPr>
            <w:tcW w:w="3058" w:type="dxa"/>
            <w:vMerge w:val="restart"/>
            <w:shd w:val="clear" w:color="auto" w:fill="auto"/>
            <w:vAlign w:val="center"/>
            <w:hideMark/>
          </w:tcPr>
          <w:p w:rsidR="004200CA" w:rsidRPr="004E4197" w:rsidRDefault="004200CA" w:rsidP="004200CA">
            <w:pPr>
              <w:spacing w:after="0" w:line="360" w:lineRule="auto"/>
              <w:jc w:val="center"/>
              <w:rPr>
                <w:rFonts w:ascii="Times New Roman" w:hAnsi="Times New Roman" w:cs="Times New Roman"/>
                <w:color w:val="000000"/>
                <w:sz w:val="24"/>
                <w:szCs w:val="24"/>
              </w:rPr>
            </w:pPr>
            <w:r w:rsidRPr="004E4197">
              <w:rPr>
                <w:rFonts w:ascii="Times New Roman" w:hAnsi="Times New Roman" w:cs="Times New Roman"/>
                <w:color w:val="000000"/>
                <w:sz w:val="24"/>
              </w:rPr>
              <w:t>Komponen Biaya</w:t>
            </w:r>
          </w:p>
        </w:tc>
        <w:tc>
          <w:tcPr>
            <w:tcW w:w="2028" w:type="dxa"/>
            <w:vMerge w:val="restart"/>
            <w:shd w:val="clear" w:color="auto" w:fill="auto"/>
            <w:vAlign w:val="center"/>
            <w:hideMark/>
          </w:tcPr>
          <w:p w:rsidR="004200CA" w:rsidRPr="004E4197" w:rsidRDefault="004200CA" w:rsidP="004200CA">
            <w:pPr>
              <w:spacing w:after="0" w:line="360" w:lineRule="auto"/>
              <w:jc w:val="center"/>
              <w:rPr>
                <w:rFonts w:ascii="Times New Roman" w:hAnsi="Times New Roman" w:cs="Times New Roman"/>
                <w:color w:val="000000"/>
                <w:sz w:val="24"/>
                <w:szCs w:val="24"/>
              </w:rPr>
            </w:pPr>
            <w:r w:rsidRPr="004E4197">
              <w:rPr>
                <w:rFonts w:ascii="Times New Roman" w:hAnsi="Times New Roman" w:cs="Times New Roman"/>
                <w:color w:val="000000"/>
                <w:sz w:val="24"/>
              </w:rPr>
              <w:t>Nilai (Rp/Tahun)</w:t>
            </w:r>
          </w:p>
        </w:tc>
        <w:tc>
          <w:tcPr>
            <w:tcW w:w="1996" w:type="dxa"/>
            <w:vMerge w:val="restart"/>
            <w:shd w:val="clear" w:color="auto" w:fill="auto"/>
            <w:vAlign w:val="center"/>
            <w:hideMark/>
          </w:tcPr>
          <w:p w:rsidR="004200CA" w:rsidRPr="004E4197" w:rsidRDefault="004200CA" w:rsidP="004200CA">
            <w:pPr>
              <w:spacing w:after="0" w:line="360" w:lineRule="auto"/>
              <w:jc w:val="center"/>
              <w:rPr>
                <w:rFonts w:ascii="Times New Roman" w:hAnsi="Times New Roman" w:cs="Times New Roman"/>
                <w:color w:val="000000"/>
                <w:sz w:val="24"/>
                <w:szCs w:val="24"/>
              </w:rPr>
            </w:pPr>
            <w:r w:rsidRPr="004E4197">
              <w:rPr>
                <w:rFonts w:ascii="Times New Roman" w:hAnsi="Times New Roman" w:cs="Times New Roman"/>
                <w:color w:val="000000"/>
                <w:sz w:val="24"/>
              </w:rPr>
              <w:t>Persentase (%)</w:t>
            </w:r>
          </w:p>
        </w:tc>
      </w:tr>
      <w:tr w:rsidR="004200CA" w:rsidRPr="004E4197" w:rsidTr="004200CA">
        <w:trPr>
          <w:trHeight w:val="482"/>
        </w:trPr>
        <w:tc>
          <w:tcPr>
            <w:tcW w:w="904" w:type="dxa"/>
            <w:vMerge/>
            <w:vAlign w:val="center"/>
            <w:hideMark/>
          </w:tcPr>
          <w:p w:rsidR="004200CA" w:rsidRPr="004E4197" w:rsidRDefault="004200CA" w:rsidP="004200CA">
            <w:pPr>
              <w:spacing w:after="0" w:line="360" w:lineRule="auto"/>
              <w:rPr>
                <w:rFonts w:ascii="Times New Roman" w:hAnsi="Times New Roman" w:cs="Times New Roman"/>
                <w:color w:val="000000"/>
                <w:sz w:val="24"/>
                <w:szCs w:val="24"/>
              </w:rPr>
            </w:pPr>
          </w:p>
        </w:tc>
        <w:tc>
          <w:tcPr>
            <w:tcW w:w="3058" w:type="dxa"/>
            <w:vMerge/>
            <w:vAlign w:val="center"/>
            <w:hideMark/>
          </w:tcPr>
          <w:p w:rsidR="004200CA" w:rsidRPr="004E4197" w:rsidRDefault="004200CA" w:rsidP="004200CA">
            <w:pPr>
              <w:spacing w:after="0" w:line="360" w:lineRule="auto"/>
              <w:rPr>
                <w:rFonts w:ascii="Times New Roman" w:hAnsi="Times New Roman" w:cs="Times New Roman"/>
                <w:color w:val="000000"/>
                <w:sz w:val="24"/>
                <w:szCs w:val="24"/>
              </w:rPr>
            </w:pPr>
          </w:p>
        </w:tc>
        <w:tc>
          <w:tcPr>
            <w:tcW w:w="2028" w:type="dxa"/>
            <w:vMerge/>
            <w:vAlign w:val="center"/>
            <w:hideMark/>
          </w:tcPr>
          <w:p w:rsidR="004200CA" w:rsidRPr="004E4197" w:rsidRDefault="004200CA" w:rsidP="004200CA">
            <w:pPr>
              <w:spacing w:after="0" w:line="360" w:lineRule="auto"/>
              <w:rPr>
                <w:rFonts w:ascii="Times New Roman" w:hAnsi="Times New Roman" w:cs="Times New Roman"/>
                <w:color w:val="000000"/>
                <w:sz w:val="24"/>
                <w:szCs w:val="24"/>
              </w:rPr>
            </w:pPr>
          </w:p>
        </w:tc>
        <w:tc>
          <w:tcPr>
            <w:tcW w:w="1996" w:type="dxa"/>
            <w:vMerge/>
            <w:vAlign w:val="center"/>
            <w:hideMark/>
          </w:tcPr>
          <w:p w:rsidR="004200CA" w:rsidRPr="004E4197" w:rsidRDefault="004200CA" w:rsidP="004200CA">
            <w:pPr>
              <w:spacing w:after="0" w:line="360" w:lineRule="auto"/>
              <w:rPr>
                <w:rFonts w:ascii="Times New Roman" w:hAnsi="Times New Roman" w:cs="Times New Roman"/>
                <w:color w:val="000000"/>
                <w:sz w:val="24"/>
                <w:szCs w:val="24"/>
              </w:rPr>
            </w:pPr>
          </w:p>
        </w:tc>
      </w:tr>
      <w:tr w:rsidR="004200CA" w:rsidRPr="004E4197" w:rsidTr="004200CA">
        <w:trPr>
          <w:trHeight w:val="482"/>
        </w:trPr>
        <w:tc>
          <w:tcPr>
            <w:tcW w:w="904" w:type="dxa"/>
            <w:vMerge/>
            <w:vAlign w:val="center"/>
            <w:hideMark/>
          </w:tcPr>
          <w:p w:rsidR="004200CA" w:rsidRPr="004E4197" w:rsidRDefault="004200CA" w:rsidP="004200CA">
            <w:pPr>
              <w:spacing w:after="0" w:line="360" w:lineRule="auto"/>
              <w:rPr>
                <w:rFonts w:ascii="Times New Roman" w:hAnsi="Times New Roman" w:cs="Times New Roman"/>
                <w:color w:val="000000"/>
                <w:sz w:val="24"/>
                <w:szCs w:val="24"/>
              </w:rPr>
            </w:pPr>
          </w:p>
        </w:tc>
        <w:tc>
          <w:tcPr>
            <w:tcW w:w="3058" w:type="dxa"/>
            <w:vMerge/>
            <w:vAlign w:val="center"/>
            <w:hideMark/>
          </w:tcPr>
          <w:p w:rsidR="004200CA" w:rsidRPr="004E4197" w:rsidRDefault="004200CA" w:rsidP="004200CA">
            <w:pPr>
              <w:spacing w:after="0" w:line="360" w:lineRule="auto"/>
              <w:rPr>
                <w:rFonts w:ascii="Times New Roman" w:hAnsi="Times New Roman" w:cs="Times New Roman"/>
                <w:color w:val="000000"/>
                <w:sz w:val="24"/>
                <w:szCs w:val="24"/>
              </w:rPr>
            </w:pPr>
          </w:p>
        </w:tc>
        <w:tc>
          <w:tcPr>
            <w:tcW w:w="2028" w:type="dxa"/>
            <w:vMerge/>
            <w:vAlign w:val="center"/>
            <w:hideMark/>
          </w:tcPr>
          <w:p w:rsidR="004200CA" w:rsidRPr="004E4197" w:rsidRDefault="004200CA" w:rsidP="004200CA">
            <w:pPr>
              <w:spacing w:after="0" w:line="360" w:lineRule="auto"/>
              <w:rPr>
                <w:rFonts w:ascii="Times New Roman" w:hAnsi="Times New Roman" w:cs="Times New Roman"/>
                <w:color w:val="000000"/>
                <w:sz w:val="24"/>
                <w:szCs w:val="24"/>
              </w:rPr>
            </w:pPr>
          </w:p>
        </w:tc>
        <w:tc>
          <w:tcPr>
            <w:tcW w:w="1996" w:type="dxa"/>
            <w:vMerge/>
            <w:vAlign w:val="center"/>
            <w:hideMark/>
          </w:tcPr>
          <w:p w:rsidR="004200CA" w:rsidRPr="004E4197" w:rsidRDefault="004200CA" w:rsidP="004200CA">
            <w:pPr>
              <w:spacing w:after="0" w:line="360" w:lineRule="auto"/>
              <w:rPr>
                <w:rFonts w:ascii="Times New Roman" w:hAnsi="Times New Roman" w:cs="Times New Roman"/>
                <w:color w:val="000000"/>
                <w:sz w:val="24"/>
                <w:szCs w:val="24"/>
              </w:rPr>
            </w:pPr>
          </w:p>
        </w:tc>
      </w:tr>
      <w:tr w:rsidR="004200CA" w:rsidRPr="004E4197" w:rsidTr="004200CA">
        <w:trPr>
          <w:trHeight w:val="72"/>
        </w:trPr>
        <w:tc>
          <w:tcPr>
            <w:tcW w:w="904" w:type="dxa"/>
            <w:shd w:val="clear" w:color="auto" w:fill="auto"/>
            <w:hideMark/>
          </w:tcPr>
          <w:p w:rsidR="004200CA" w:rsidRPr="004E4197" w:rsidRDefault="004200CA" w:rsidP="004200CA">
            <w:pPr>
              <w:spacing w:after="0" w:line="360" w:lineRule="auto"/>
              <w:jc w:val="right"/>
              <w:rPr>
                <w:rFonts w:ascii="Times New Roman" w:hAnsi="Times New Roman" w:cs="Times New Roman"/>
                <w:color w:val="000000"/>
                <w:sz w:val="24"/>
                <w:szCs w:val="24"/>
              </w:rPr>
            </w:pPr>
            <w:r w:rsidRPr="004E4197">
              <w:rPr>
                <w:rFonts w:ascii="Times New Roman" w:hAnsi="Times New Roman" w:cs="Times New Roman"/>
                <w:color w:val="000000"/>
                <w:sz w:val="24"/>
              </w:rPr>
              <w:t>1</w:t>
            </w:r>
          </w:p>
        </w:tc>
        <w:tc>
          <w:tcPr>
            <w:tcW w:w="3058" w:type="dxa"/>
            <w:shd w:val="clear" w:color="auto" w:fill="auto"/>
            <w:hideMark/>
          </w:tcPr>
          <w:p w:rsidR="004200CA" w:rsidRPr="004E4197" w:rsidRDefault="004200CA" w:rsidP="004200CA">
            <w:pPr>
              <w:spacing w:after="0" w:line="360" w:lineRule="auto"/>
              <w:rPr>
                <w:rFonts w:ascii="Times New Roman" w:hAnsi="Times New Roman" w:cs="Times New Roman"/>
                <w:color w:val="000000"/>
                <w:sz w:val="24"/>
                <w:szCs w:val="24"/>
              </w:rPr>
            </w:pPr>
            <w:r w:rsidRPr="004E4197">
              <w:rPr>
                <w:rFonts w:ascii="Times New Roman" w:hAnsi="Times New Roman" w:cs="Times New Roman"/>
                <w:color w:val="000000"/>
                <w:sz w:val="24"/>
              </w:rPr>
              <w:t xml:space="preserve">Ternak Bibit </w:t>
            </w:r>
          </w:p>
        </w:tc>
        <w:tc>
          <w:tcPr>
            <w:tcW w:w="2028" w:type="dxa"/>
            <w:shd w:val="clear" w:color="auto" w:fill="auto"/>
            <w:vAlign w:val="bottom"/>
            <w:hideMark/>
          </w:tcPr>
          <w:p w:rsidR="004200CA" w:rsidRPr="004E4197" w:rsidRDefault="004200CA" w:rsidP="004200CA">
            <w:pPr>
              <w:spacing w:after="0" w:line="360" w:lineRule="auto"/>
              <w:jc w:val="center"/>
              <w:rPr>
                <w:rFonts w:ascii="Times New Roman" w:hAnsi="Times New Roman" w:cs="Times New Roman"/>
                <w:color w:val="000000"/>
                <w:sz w:val="24"/>
                <w:szCs w:val="24"/>
              </w:rPr>
            </w:pPr>
            <w:r w:rsidRPr="004E4197">
              <w:rPr>
                <w:rFonts w:ascii="Times New Roman" w:hAnsi="Times New Roman" w:cs="Times New Roman"/>
                <w:color w:val="000000"/>
                <w:sz w:val="24"/>
                <w:szCs w:val="24"/>
              </w:rPr>
              <w:t>3.560.000</w:t>
            </w:r>
          </w:p>
        </w:tc>
        <w:tc>
          <w:tcPr>
            <w:tcW w:w="1996" w:type="dxa"/>
            <w:shd w:val="clear" w:color="auto" w:fill="auto"/>
            <w:vAlign w:val="bottom"/>
            <w:hideMark/>
          </w:tcPr>
          <w:p w:rsidR="004200CA" w:rsidRPr="004E4197" w:rsidRDefault="004200CA" w:rsidP="004200CA">
            <w:pPr>
              <w:spacing w:after="0" w:line="360" w:lineRule="auto"/>
              <w:jc w:val="center"/>
              <w:rPr>
                <w:rFonts w:ascii="Times New Roman" w:hAnsi="Times New Roman" w:cs="Times New Roman"/>
                <w:color w:val="000000"/>
                <w:sz w:val="24"/>
                <w:szCs w:val="24"/>
              </w:rPr>
            </w:pPr>
            <w:r w:rsidRPr="004E4197">
              <w:rPr>
                <w:rFonts w:ascii="Times New Roman" w:hAnsi="Times New Roman" w:cs="Times New Roman"/>
                <w:color w:val="000000"/>
                <w:sz w:val="24"/>
                <w:szCs w:val="24"/>
              </w:rPr>
              <w:t>89,08</w:t>
            </w:r>
          </w:p>
        </w:tc>
      </w:tr>
      <w:tr w:rsidR="004200CA" w:rsidRPr="004E4197" w:rsidTr="004200CA">
        <w:trPr>
          <w:trHeight w:val="63"/>
        </w:trPr>
        <w:tc>
          <w:tcPr>
            <w:tcW w:w="904" w:type="dxa"/>
            <w:shd w:val="clear" w:color="auto" w:fill="auto"/>
            <w:hideMark/>
          </w:tcPr>
          <w:p w:rsidR="004200CA" w:rsidRPr="004E4197" w:rsidRDefault="004200CA" w:rsidP="004200CA">
            <w:pPr>
              <w:spacing w:after="0" w:line="360" w:lineRule="auto"/>
              <w:jc w:val="right"/>
              <w:rPr>
                <w:rFonts w:ascii="Times New Roman" w:hAnsi="Times New Roman" w:cs="Times New Roman"/>
                <w:color w:val="000000"/>
                <w:sz w:val="24"/>
                <w:szCs w:val="24"/>
              </w:rPr>
            </w:pPr>
            <w:r w:rsidRPr="004E4197">
              <w:rPr>
                <w:rFonts w:ascii="Times New Roman" w:hAnsi="Times New Roman" w:cs="Times New Roman"/>
                <w:color w:val="000000"/>
                <w:sz w:val="24"/>
              </w:rPr>
              <w:t>2</w:t>
            </w:r>
          </w:p>
        </w:tc>
        <w:tc>
          <w:tcPr>
            <w:tcW w:w="3058" w:type="dxa"/>
            <w:shd w:val="clear" w:color="auto" w:fill="auto"/>
            <w:hideMark/>
          </w:tcPr>
          <w:p w:rsidR="004200CA" w:rsidRPr="004E4197" w:rsidRDefault="004200CA" w:rsidP="004200CA">
            <w:pPr>
              <w:spacing w:after="0" w:line="360" w:lineRule="auto"/>
              <w:rPr>
                <w:rFonts w:ascii="Times New Roman" w:hAnsi="Times New Roman" w:cs="Times New Roman"/>
                <w:color w:val="000000"/>
                <w:sz w:val="24"/>
                <w:szCs w:val="24"/>
              </w:rPr>
            </w:pPr>
            <w:r w:rsidRPr="004E4197">
              <w:rPr>
                <w:rFonts w:ascii="Times New Roman" w:hAnsi="Times New Roman" w:cs="Times New Roman"/>
                <w:color w:val="000000"/>
                <w:sz w:val="24"/>
              </w:rPr>
              <w:t>Obat-obatan</w:t>
            </w:r>
          </w:p>
        </w:tc>
        <w:tc>
          <w:tcPr>
            <w:tcW w:w="2028" w:type="dxa"/>
            <w:shd w:val="clear" w:color="auto" w:fill="auto"/>
            <w:vAlign w:val="bottom"/>
            <w:hideMark/>
          </w:tcPr>
          <w:p w:rsidR="004200CA" w:rsidRPr="004E4197" w:rsidRDefault="004200CA" w:rsidP="004200CA">
            <w:pPr>
              <w:spacing w:after="0" w:line="360" w:lineRule="auto"/>
              <w:jc w:val="center"/>
              <w:rPr>
                <w:rFonts w:ascii="Times New Roman" w:hAnsi="Times New Roman" w:cs="Times New Roman"/>
                <w:color w:val="000000"/>
                <w:sz w:val="24"/>
                <w:szCs w:val="24"/>
              </w:rPr>
            </w:pPr>
            <w:r w:rsidRPr="004E4197">
              <w:rPr>
                <w:rFonts w:ascii="Times New Roman" w:hAnsi="Times New Roman" w:cs="Times New Roman"/>
                <w:color w:val="000000"/>
                <w:sz w:val="24"/>
                <w:szCs w:val="24"/>
              </w:rPr>
              <w:t>217.000</w:t>
            </w:r>
          </w:p>
        </w:tc>
        <w:tc>
          <w:tcPr>
            <w:tcW w:w="1996" w:type="dxa"/>
            <w:shd w:val="clear" w:color="auto" w:fill="auto"/>
            <w:vAlign w:val="bottom"/>
            <w:hideMark/>
          </w:tcPr>
          <w:p w:rsidR="004200CA" w:rsidRPr="004E4197" w:rsidRDefault="004200CA" w:rsidP="004200CA">
            <w:pPr>
              <w:spacing w:after="0" w:line="360" w:lineRule="auto"/>
              <w:jc w:val="center"/>
              <w:rPr>
                <w:rFonts w:ascii="Times New Roman" w:hAnsi="Times New Roman" w:cs="Times New Roman"/>
                <w:color w:val="000000"/>
                <w:sz w:val="24"/>
                <w:szCs w:val="24"/>
              </w:rPr>
            </w:pPr>
            <w:r w:rsidRPr="004E4197">
              <w:rPr>
                <w:rFonts w:ascii="Times New Roman" w:hAnsi="Times New Roman" w:cs="Times New Roman"/>
                <w:color w:val="000000"/>
                <w:sz w:val="24"/>
                <w:szCs w:val="24"/>
              </w:rPr>
              <w:t>5,44</w:t>
            </w:r>
          </w:p>
        </w:tc>
      </w:tr>
      <w:tr w:rsidR="004200CA" w:rsidRPr="004E4197" w:rsidTr="004200CA">
        <w:trPr>
          <w:trHeight w:val="61"/>
        </w:trPr>
        <w:tc>
          <w:tcPr>
            <w:tcW w:w="904" w:type="dxa"/>
            <w:shd w:val="clear" w:color="auto" w:fill="auto"/>
            <w:hideMark/>
          </w:tcPr>
          <w:p w:rsidR="004200CA" w:rsidRPr="004E4197" w:rsidRDefault="004200CA" w:rsidP="004200CA">
            <w:pPr>
              <w:spacing w:after="0" w:line="360" w:lineRule="auto"/>
              <w:jc w:val="right"/>
              <w:rPr>
                <w:rFonts w:ascii="Times New Roman" w:hAnsi="Times New Roman" w:cs="Times New Roman"/>
                <w:color w:val="000000"/>
                <w:sz w:val="24"/>
              </w:rPr>
            </w:pPr>
            <w:r w:rsidRPr="004E4197">
              <w:rPr>
                <w:rFonts w:ascii="Times New Roman" w:hAnsi="Times New Roman" w:cs="Times New Roman"/>
                <w:color w:val="000000"/>
                <w:sz w:val="24"/>
              </w:rPr>
              <w:t>3</w:t>
            </w:r>
          </w:p>
        </w:tc>
        <w:tc>
          <w:tcPr>
            <w:tcW w:w="3058" w:type="dxa"/>
            <w:shd w:val="clear" w:color="auto" w:fill="auto"/>
            <w:hideMark/>
          </w:tcPr>
          <w:p w:rsidR="004200CA" w:rsidRPr="004E4197" w:rsidRDefault="004200CA" w:rsidP="004200CA">
            <w:pPr>
              <w:spacing w:after="0" w:line="360" w:lineRule="auto"/>
              <w:rPr>
                <w:rFonts w:ascii="Times New Roman" w:hAnsi="Times New Roman" w:cs="Times New Roman"/>
                <w:color w:val="000000"/>
                <w:sz w:val="24"/>
              </w:rPr>
            </w:pPr>
            <w:r w:rsidRPr="004E4197">
              <w:rPr>
                <w:rFonts w:ascii="Times New Roman" w:hAnsi="Times New Roman" w:cs="Times New Roman"/>
                <w:color w:val="000000"/>
                <w:sz w:val="24"/>
              </w:rPr>
              <w:t>Transportasi</w:t>
            </w:r>
          </w:p>
        </w:tc>
        <w:tc>
          <w:tcPr>
            <w:tcW w:w="2028" w:type="dxa"/>
            <w:shd w:val="clear" w:color="auto" w:fill="auto"/>
            <w:vAlign w:val="bottom"/>
            <w:hideMark/>
          </w:tcPr>
          <w:p w:rsidR="004200CA" w:rsidRPr="004E4197" w:rsidRDefault="004200CA" w:rsidP="004200CA">
            <w:pPr>
              <w:spacing w:after="0" w:line="360" w:lineRule="auto"/>
              <w:jc w:val="center"/>
              <w:rPr>
                <w:rFonts w:ascii="Times New Roman" w:hAnsi="Times New Roman" w:cs="Times New Roman"/>
                <w:color w:val="000000"/>
                <w:sz w:val="24"/>
              </w:rPr>
            </w:pPr>
            <w:r w:rsidRPr="004E4197">
              <w:rPr>
                <w:rFonts w:ascii="Times New Roman" w:hAnsi="Times New Roman" w:cs="Times New Roman"/>
                <w:color w:val="000000"/>
                <w:sz w:val="24"/>
              </w:rPr>
              <w:t>80.833</w:t>
            </w:r>
          </w:p>
        </w:tc>
        <w:tc>
          <w:tcPr>
            <w:tcW w:w="1996" w:type="dxa"/>
            <w:shd w:val="clear" w:color="auto" w:fill="auto"/>
            <w:vAlign w:val="bottom"/>
            <w:hideMark/>
          </w:tcPr>
          <w:p w:rsidR="004200CA" w:rsidRPr="004E4197" w:rsidRDefault="004200CA" w:rsidP="004200CA">
            <w:pPr>
              <w:spacing w:after="0" w:line="360" w:lineRule="auto"/>
              <w:jc w:val="center"/>
              <w:rPr>
                <w:rFonts w:ascii="Times New Roman" w:hAnsi="Times New Roman" w:cs="Times New Roman"/>
                <w:color w:val="000000"/>
                <w:sz w:val="24"/>
              </w:rPr>
            </w:pPr>
            <w:r w:rsidRPr="004E4197">
              <w:rPr>
                <w:rFonts w:ascii="Times New Roman" w:hAnsi="Times New Roman" w:cs="Times New Roman"/>
                <w:color w:val="000000"/>
                <w:sz w:val="24"/>
              </w:rPr>
              <w:t>2,02</w:t>
            </w:r>
          </w:p>
        </w:tc>
      </w:tr>
      <w:tr w:rsidR="004200CA" w:rsidRPr="004E4197" w:rsidTr="004200CA">
        <w:trPr>
          <w:trHeight w:val="62"/>
        </w:trPr>
        <w:tc>
          <w:tcPr>
            <w:tcW w:w="904" w:type="dxa"/>
            <w:shd w:val="clear" w:color="auto" w:fill="auto"/>
            <w:hideMark/>
          </w:tcPr>
          <w:p w:rsidR="004200CA" w:rsidRPr="004E4197" w:rsidRDefault="004200CA" w:rsidP="004200CA">
            <w:pPr>
              <w:spacing w:after="0" w:line="360" w:lineRule="auto"/>
              <w:jc w:val="right"/>
              <w:rPr>
                <w:rFonts w:ascii="Times New Roman" w:hAnsi="Times New Roman" w:cs="Times New Roman"/>
                <w:color w:val="000000"/>
                <w:sz w:val="24"/>
              </w:rPr>
            </w:pPr>
            <w:r w:rsidRPr="004E4197">
              <w:rPr>
                <w:rFonts w:ascii="Times New Roman" w:hAnsi="Times New Roman" w:cs="Times New Roman"/>
                <w:color w:val="000000"/>
                <w:sz w:val="24"/>
              </w:rPr>
              <w:t>4</w:t>
            </w:r>
          </w:p>
        </w:tc>
        <w:tc>
          <w:tcPr>
            <w:tcW w:w="3058" w:type="dxa"/>
            <w:shd w:val="clear" w:color="auto" w:fill="auto"/>
            <w:hideMark/>
          </w:tcPr>
          <w:p w:rsidR="004200CA" w:rsidRPr="004E4197" w:rsidRDefault="004200CA" w:rsidP="004200CA">
            <w:pPr>
              <w:spacing w:after="0" w:line="360" w:lineRule="auto"/>
              <w:rPr>
                <w:rFonts w:ascii="Times New Roman" w:hAnsi="Times New Roman" w:cs="Times New Roman"/>
                <w:color w:val="000000"/>
                <w:sz w:val="24"/>
              </w:rPr>
            </w:pPr>
            <w:r w:rsidRPr="004E4197">
              <w:rPr>
                <w:rFonts w:ascii="Times New Roman" w:hAnsi="Times New Roman" w:cs="Times New Roman"/>
                <w:color w:val="000000"/>
                <w:sz w:val="24"/>
              </w:rPr>
              <w:t>Listrik</w:t>
            </w:r>
          </w:p>
        </w:tc>
        <w:tc>
          <w:tcPr>
            <w:tcW w:w="2028" w:type="dxa"/>
            <w:shd w:val="clear" w:color="auto" w:fill="auto"/>
            <w:vAlign w:val="bottom"/>
            <w:hideMark/>
          </w:tcPr>
          <w:p w:rsidR="004200CA" w:rsidRPr="004E4197" w:rsidRDefault="004200CA" w:rsidP="004200CA">
            <w:pPr>
              <w:spacing w:after="0" w:line="360" w:lineRule="auto"/>
              <w:jc w:val="center"/>
              <w:rPr>
                <w:rFonts w:ascii="Times New Roman" w:hAnsi="Times New Roman" w:cs="Times New Roman"/>
                <w:color w:val="000000"/>
                <w:sz w:val="24"/>
              </w:rPr>
            </w:pPr>
            <w:r w:rsidRPr="004E4197">
              <w:rPr>
                <w:rFonts w:ascii="Times New Roman" w:hAnsi="Times New Roman" w:cs="Times New Roman"/>
                <w:color w:val="000000"/>
                <w:sz w:val="24"/>
              </w:rPr>
              <w:t>138.000</w:t>
            </w:r>
          </w:p>
        </w:tc>
        <w:tc>
          <w:tcPr>
            <w:tcW w:w="1996" w:type="dxa"/>
            <w:shd w:val="clear" w:color="auto" w:fill="auto"/>
            <w:vAlign w:val="bottom"/>
            <w:hideMark/>
          </w:tcPr>
          <w:p w:rsidR="004200CA" w:rsidRPr="004E4197" w:rsidRDefault="004200CA" w:rsidP="004200CA">
            <w:pPr>
              <w:spacing w:after="0" w:line="360" w:lineRule="auto"/>
              <w:jc w:val="center"/>
              <w:rPr>
                <w:rFonts w:ascii="Times New Roman" w:hAnsi="Times New Roman" w:cs="Times New Roman"/>
                <w:color w:val="000000"/>
                <w:sz w:val="24"/>
              </w:rPr>
            </w:pPr>
            <w:r w:rsidRPr="004E4197">
              <w:rPr>
                <w:rFonts w:ascii="Times New Roman" w:hAnsi="Times New Roman" w:cs="Times New Roman"/>
                <w:color w:val="000000"/>
                <w:sz w:val="24"/>
              </w:rPr>
              <w:t>3,45</w:t>
            </w:r>
          </w:p>
        </w:tc>
      </w:tr>
      <w:tr w:rsidR="004200CA" w:rsidRPr="004E4197" w:rsidTr="004200CA">
        <w:trPr>
          <w:trHeight w:val="95"/>
        </w:trPr>
        <w:tc>
          <w:tcPr>
            <w:tcW w:w="3963" w:type="dxa"/>
            <w:gridSpan w:val="2"/>
            <w:shd w:val="clear" w:color="auto" w:fill="auto"/>
            <w:vAlign w:val="bottom"/>
            <w:hideMark/>
          </w:tcPr>
          <w:p w:rsidR="004200CA" w:rsidRPr="004E4197" w:rsidRDefault="004200CA" w:rsidP="004200CA">
            <w:pPr>
              <w:spacing w:after="0" w:line="360" w:lineRule="auto"/>
              <w:jc w:val="center"/>
              <w:rPr>
                <w:rFonts w:ascii="Times New Roman" w:hAnsi="Times New Roman" w:cs="Times New Roman"/>
                <w:b/>
                <w:bCs/>
                <w:color w:val="000000"/>
                <w:sz w:val="24"/>
                <w:szCs w:val="24"/>
              </w:rPr>
            </w:pPr>
            <w:r w:rsidRPr="004E4197">
              <w:rPr>
                <w:rFonts w:ascii="Times New Roman" w:hAnsi="Times New Roman" w:cs="Times New Roman"/>
                <w:b/>
                <w:bCs/>
                <w:color w:val="000000"/>
                <w:sz w:val="24"/>
              </w:rPr>
              <w:t>Jumlah</w:t>
            </w:r>
          </w:p>
        </w:tc>
        <w:tc>
          <w:tcPr>
            <w:tcW w:w="2028" w:type="dxa"/>
            <w:shd w:val="clear" w:color="auto" w:fill="auto"/>
            <w:vAlign w:val="bottom"/>
            <w:hideMark/>
          </w:tcPr>
          <w:p w:rsidR="004200CA" w:rsidRPr="004E4197" w:rsidRDefault="004200CA" w:rsidP="004200CA">
            <w:pPr>
              <w:spacing w:after="0" w:line="360" w:lineRule="auto"/>
              <w:jc w:val="center"/>
              <w:rPr>
                <w:rFonts w:ascii="Times New Roman" w:hAnsi="Times New Roman" w:cs="Times New Roman"/>
                <w:b/>
                <w:bCs/>
                <w:color w:val="000000"/>
                <w:sz w:val="24"/>
                <w:szCs w:val="24"/>
              </w:rPr>
            </w:pPr>
            <w:r w:rsidRPr="004E4197">
              <w:rPr>
                <w:rFonts w:ascii="Times New Roman" w:hAnsi="Times New Roman" w:cs="Times New Roman"/>
                <w:b/>
                <w:bCs/>
                <w:color w:val="000000"/>
                <w:sz w:val="24"/>
              </w:rPr>
              <w:t xml:space="preserve">      3.996.333</w:t>
            </w:r>
          </w:p>
        </w:tc>
        <w:tc>
          <w:tcPr>
            <w:tcW w:w="1996" w:type="dxa"/>
            <w:shd w:val="clear" w:color="auto" w:fill="auto"/>
            <w:vAlign w:val="bottom"/>
            <w:hideMark/>
          </w:tcPr>
          <w:p w:rsidR="004200CA" w:rsidRPr="004E4197" w:rsidRDefault="004200CA" w:rsidP="004200CA">
            <w:pPr>
              <w:spacing w:after="0" w:line="360" w:lineRule="auto"/>
              <w:jc w:val="center"/>
              <w:rPr>
                <w:rFonts w:ascii="Times New Roman" w:hAnsi="Times New Roman" w:cs="Times New Roman"/>
                <w:b/>
                <w:bCs/>
                <w:color w:val="000000"/>
                <w:sz w:val="24"/>
                <w:szCs w:val="24"/>
              </w:rPr>
            </w:pPr>
            <w:r w:rsidRPr="004E4197">
              <w:rPr>
                <w:rFonts w:ascii="Times New Roman" w:hAnsi="Times New Roman" w:cs="Times New Roman"/>
                <w:b/>
                <w:bCs/>
                <w:color w:val="000000"/>
                <w:sz w:val="24"/>
              </w:rPr>
              <w:t>100</w:t>
            </w:r>
          </w:p>
        </w:tc>
      </w:tr>
    </w:tbl>
    <w:p w:rsidR="004200CA" w:rsidRPr="0097057A" w:rsidRDefault="004200CA" w:rsidP="004200CA">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Sumber: Data primer diolah (2016)</w:t>
      </w:r>
    </w:p>
    <w:p w:rsidR="004200CA" w:rsidRPr="0097057A" w:rsidRDefault="004200CA" w:rsidP="004200CA">
      <w:pPr>
        <w:pStyle w:val="ListParagraph"/>
        <w:widowControl w:val="0"/>
        <w:numPr>
          <w:ilvl w:val="0"/>
          <w:numId w:val="3"/>
        </w:numPr>
        <w:autoSpaceDE w:val="0"/>
        <w:autoSpaceDN w:val="0"/>
        <w:adjustRightInd w:val="0"/>
        <w:spacing w:before="240" w:line="360" w:lineRule="auto"/>
        <w:ind w:left="567" w:hanging="567"/>
        <w:jc w:val="both"/>
        <w:rPr>
          <w:rFonts w:ascii="Times New Roman" w:eastAsia="Times New Roman" w:hAnsi="Times New Roman" w:cs="Times New Roman"/>
          <w:b/>
          <w:sz w:val="24"/>
          <w:szCs w:val="24"/>
        </w:rPr>
      </w:pPr>
      <w:r w:rsidRPr="0097057A">
        <w:rPr>
          <w:rFonts w:ascii="Times New Roman" w:eastAsia="Times New Roman" w:hAnsi="Times New Roman" w:cs="Times New Roman"/>
          <w:b/>
          <w:sz w:val="24"/>
          <w:szCs w:val="24"/>
        </w:rPr>
        <w:t>Biaya Bibit</w:t>
      </w:r>
    </w:p>
    <w:p w:rsidR="004200CA" w:rsidRPr="0097057A" w:rsidRDefault="004200CA" w:rsidP="004200CA">
      <w:pPr>
        <w:widowControl w:val="0"/>
        <w:autoSpaceDE w:val="0"/>
        <w:autoSpaceDN w:val="0"/>
        <w:adjustRightInd w:val="0"/>
        <w:spacing w:before="240" w:after="240" w:line="360" w:lineRule="auto"/>
        <w:ind w:firstLine="720"/>
        <w:contextualSpacing/>
        <w:jc w:val="both"/>
        <w:rPr>
          <w:rFonts w:ascii="Times New Roman" w:eastAsia="Times New Roman" w:hAnsi="Times New Roman" w:cs="Times New Roman"/>
          <w:sz w:val="24"/>
          <w:szCs w:val="24"/>
        </w:rPr>
      </w:pPr>
      <w:proofErr w:type="gramStart"/>
      <w:r w:rsidRPr="0097057A">
        <w:rPr>
          <w:rFonts w:ascii="Times New Roman" w:eastAsia="Times New Roman" w:hAnsi="Times New Roman" w:cs="Times New Roman"/>
          <w:sz w:val="24"/>
          <w:szCs w:val="24"/>
        </w:rPr>
        <w:t>Biaya bibit adalah sejumlah biaya yang dikeluarkan peternak untuk membeli bibit ternak kambing untuk dikembangkan.</w:t>
      </w:r>
      <w:proofErr w:type="gramEnd"/>
      <w:r>
        <w:rPr>
          <w:rFonts w:ascii="Times New Roman" w:eastAsia="Times New Roman" w:hAnsi="Times New Roman" w:cs="Times New Roman"/>
          <w:sz w:val="24"/>
          <w:szCs w:val="24"/>
        </w:rPr>
        <w:t xml:space="preserve"> </w:t>
      </w:r>
      <w:proofErr w:type="gramStart"/>
      <w:r w:rsidRPr="0097057A">
        <w:rPr>
          <w:rFonts w:ascii="Times New Roman" w:eastAsia="Times New Roman" w:hAnsi="Times New Roman" w:cs="Times New Roman"/>
          <w:sz w:val="24"/>
          <w:szCs w:val="24"/>
        </w:rPr>
        <w:t>Adapun rata-rata biaya bibit usaha ternak kambing di daerah penelitian, adalah sebesar Rp 3.560.000 per peternak</w:t>
      </w:r>
      <w:r>
        <w:rPr>
          <w:rFonts w:ascii="Times New Roman" w:eastAsia="Times New Roman" w:hAnsi="Times New Roman" w:cs="Times New Roman"/>
          <w:sz w:val="24"/>
          <w:szCs w:val="24"/>
        </w:rPr>
        <w:t xml:space="preserve"> per tahun</w:t>
      </w:r>
      <w:r w:rsidRPr="0097057A">
        <w:rPr>
          <w:rFonts w:ascii="Times New Roman" w:eastAsia="Times New Roman" w:hAnsi="Times New Roman" w:cs="Times New Roman"/>
          <w:sz w:val="24"/>
          <w:szCs w:val="24"/>
        </w:rPr>
        <w:t>.</w:t>
      </w:r>
      <w:proofErr w:type="gramEnd"/>
    </w:p>
    <w:p w:rsidR="004200CA" w:rsidRPr="0097057A" w:rsidRDefault="004200CA" w:rsidP="004200CA">
      <w:pPr>
        <w:widowControl w:val="0"/>
        <w:autoSpaceDE w:val="0"/>
        <w:autoSpaceDN w:val="0"/>
        <w:adjustRightInd w:val="0"/>
        <w:spacing w:before="240" w:after="240" w:line="360" w:lineRule="auto"/>
        <w:ind w:firstLine="720"/>
        <w:jc w:val="both"/>
        <w:rPr>
          <w:rFonts w:ascii="Times New Roman" w:eastAsia="Times New Roman" w:hAnsi="Times New Roman" w:cs="Times New Roman"/>
          <w:color w:val="141412"/>
          <w:sz w:val="24"/>
          <w:szCs w:val="24"/>
          <w:shd w:val="clear" w:color="auto" w:fill="FFFFFF"/>
        </w:rPr>
      </w:pPr>
      <w:r w:rsidRPr="0097057A">
        <w:rPr>
          <w:rFonts w:ascii="Times New Roman" w:eastAsia="Times New Roman" w:hAnsi="Times New Roman" w:cs="Times New Roman"/>
          <w:sz w:val="24"/>
          <w:szCs w:val="24"/>
        </w:rPr>
        <w:t xml:space="preserve">Peternak kambing di daerah penelitian biasanya membeli bibit dari pasar hewan atau dari peternak </w:t>
      </w:r>
      <w:proofErr w:type="gramStart"/>
      <w:r w:rsidRPr="0097057A">
        <w:rPr>
          <w:rFonts w:ascii="Times New Roman" w:eastAsia="Times New Roman" w:hAnsi="Times New Roman" w:cs="Times New Roman"/>
          <w:sz w:val="24"/>
          <w:szCs w:val="24"/>
        </w:rPr>
        <w:t>lain</w:t>
      </w:r>
      <w:proofErr w:type="gramEnd"/>
      <w:r w:rsidRPr="0097057A">
        <w:rPr>
          <w:rFonts w:ascii="Times New Roman" w:eastAsia="Times New Roman" w:hAnsi="Times New Roman" w:cs="Times New Roman"/>
          <w:sz w:val="24"/>
          <w:szCs w:val="24"/>
        </w:rPr>
        <w:t xml:space="preserve"> yang berada di sekitar daerah tempat tinggal mereka maupun di luar daerah tempat tinggal</w:t>
      </w:r>
      <w:r>
        <w:rPr>
          <w:rFonts w:ascii="Times New Roman" w:eastAsia="Times New Roman" w:hAnsi="Times New Roman" w:cs="Times New Roman"/>
          <w:sz w:val="24"/>
          <w:szCs w:val="24"/>
        </w:rPr>
        <w:t xml:space="preserve"> mereka</w:t>
      </w:r>
      <w:r w:rsidRPr="0097057A">
        <w:rPr>
          <w:rFonts w:ascii="Times New Roman" w:eastAsia="Times New Roman" w:hAnsi="Times New Roman" w:cs="Times New Roman"/>
          <w:sz w:val="24"/>
          <w:szCs w:val="24"/>
        </w:rPr>
        <w:t xml:space="preserve">. Hal ini tergantung pada ketersediaan bibit itu sendiri, jika bibit yang dibutuhkan tersedia di peternak sekitar, tentunya peternak </w:t>
      </w:r>
      <w:proofErr w:type="gramStart"/>
      <w:r w:rsidRPr="0097057A">
        <w:rPr>
          <w:rFonts w:ascii="Times New Roman" w:eastAsia="Times New Roman" w:hAnsi="Times New Roman" w:cs="Times New Roman"/>
          <w:sz w:val="24"/>
          <w:szCs w:val="24"/>
        </w:rPr>
        <w:t>akan</w:t>
      </w:r>
      <w:proofErr w:type="gramEnd"/>
      <w:r w:rsidRPr="0097057A">
        <w:rPr>
          <w:rFonts w:ascii="Times New Roman" w:eastAsia="Times New Roman" w:hAnsi="Times New Roman" w:cs="Times New Roman"/>
          <w:sz w:val="24"/>
          <w:szCs w:val="24"/>
        </w:rPr>
        <w:t xml:space="preserve"> membeli langsung dari peternak </w:t>
      </w:r>
      <w:r>
        <w:rPr>
          <w:rFonts w:ascii="Times New Roman" w:eastAsia="Times New Roman" w:hAnsi="Times New Roman" w:cs="Times New Roman"/>
          <w:sz w:val="24"/>
          <w:szCs w:val="24"/>
        </w:rPr>
        <w:t xml:space="preserve">sekitar guna </w:t>
      </w:r>
      <w:r w:rsidRPr="0097057A">
        <w:rPr>
          <w:rFonts w:ascii="Times New Roman" w:eastAsia="Times New Roman" w:hAnsi="Times New Roman" w:cs="Times New Roman"/>
          <w:sz w:val="24"/>
          <w:szCs w:val="24"/>
        </w:rPr>
        <w:t xml:space="preserve">menghemat biaya transportasi. </w:t>
      </w:r>
      <w:proofErr w:type="gramStart"/>
      <w:r w:rsidRPr="0097057A">
        <w:rPr>
          <w:rFonts w:ascii="Times New Roman" w:eastAsia="Times New Roman" w:hAnsi="Times New Roman" w:cs="Times New Roman"/>
          <w:sz w:val="24"/>
          <w:szCs w:val="24"/>
        </w:rPr>
        <w:t xml:space="preserve">Menurut menurut </w:t>
      </w:r>
      <w:r w:rsidRPr="0097057A">
        <w:rPr>
          <w:rFonts w:ascii="Times New Roman" w:eastAsia="Times New Roman" w:hAnsi="Times New Roman" w:cs="Times New Roman"/>
          <w:color w:val="141412"/>
          <w:sz w:val="24"/>
          <w:szCs w:val="24"/>
          <w:shd w:val="clear" w:color="auto" w:fill="FFFFFF"/>
        </w:rPr>
        <w:t xml:space="preserve">Rianto dan Purbowati (2011), </w:t>
      </w:r>
      <w:r>
        <w:rPr>
          <w:rFonts w:ascii="Times New Roman" w:eastAsia="Times New Roman" w:hAnsi="Times New Roman" w:cs="Times New Roman"/>
          <w:color w:val="141412"/>
          <w:sz w:val="24"/>
          <w:szCs w:val="24"/>
          <w:shd w:val="clear" w:color="auto" w:fill="FFFFFF"/>
        </w:rPr>
        <w:t>kriteria bibit yang baik adalah</w:t>
      </w:r>
      <w:r w:rsidRPr="0097057A">
        <w:rPr>
          <w:rFonts w:ascii="Times New Roman" w:eastAsia="Times New Roman" w:hAnsi="Times New Roman" w:cs="Times New Roman"/>
          <w:color w:val="141412"/>
          <w:sz w:val="24"/>
          <w:szCs w:val="24"/>
          <w:shd w:val="clear" w:color="auto" w:fill="FFFFFF"/>
        </w:rPr>
        <w:t xml:space="preserve"> berasal dari induk yang memiliki potensi genetik yang baik, sehat dan tidak mengidap penyakit, serta bentuk tubuh yang </w:t>
      </w:r>
      <w:r w:rsidRPr="0097057A">
        <w:rPr>
          <w:rFonts w:ascii="Times New Roman" w:eastAsia="Times New Roman" w:hAnsi="Times New Roman" w:cs="Times New Roman"/>
          <w:color w:val="141412"/>
          <w:sz w:val="24"/>
          <w:szCs w:val="24"/>
          <w:shd w:val="clear" w:color="auto" w:fill="FFFFFF"/>
        </w:rPr>
        <w:lastRenderedPageBreak/>
        <w:t>proporsional.</w:t>
      </w:r>
      <w:proofErr w:type="gramEnd"/>
    </w:p>
    <w:p w:rsidR="004200CA" w:rsidRPr="0097057A" w:rsidRDefault="004200CA" w:rsidP="004200CA">
      <w:pPr>
        <w:pStyle w:val="ListParagraph"/>
        <w:widowControl w:val="0"/>
        <w:numPr>
          <w:ilvl w:val="0"/>
          <w:numId w:val="3"/>
        </w:numPr>
        <w:autoSpaceDE w:val="0"/>
        <w:autoSpaceDN w:val="0"/>
        <w:adjustRightInd w:val="0"/>
        <w:spacing w:before="240" w:after="240" w:line="360" w:lineRule="auto"/>
        <w:ind w:left="567" w:hanging="567"/>
        <w:jc w:val="both"/>
        <w:rPr>
          <w:rFonts w:ascii="Times New Roman" w:eastAsia="Times New Roman" w:hAnsi="Times New Roman" w:cs="Times New Roman"/>
          <w:b/>
          <w:sz w:val="24"/>
          <w:szCs w:val="24"/>
        </w:rPr>
      </w:pPr>
      <w:r w:rsidRPr="0097057A">
        <w:rPr>
          <w:rFonts w:ascii="Times New Roman" w:eastAsia="Times New Roman" w:hAnsi="Times New Roman" w:cs="Times New Roman"/>
          <w:b/>
          <w:sz w:val="24"/>
          <w:szCs w:val="24"/>
        </w:rPr>
        <w:t>Biaya Obat-obatan</w:t>
      </w:r>
    </w:p>
    <w:p w:rsidR="004200CA" w:rsidRPr="0097057A" w:rsidRDefault="004200CA" w:rsidP="004200CA">
      <w:pPr>
        <w:widowControl w:val="0"/>
        <w:autoSpaceDE w:val="0"/>
        <w:autoSpaceDN w:val="0"/>
        <w:adjustRightInd w:val="0"/>
        <w:spacing w:before="240" w:line="360" w:lineRule="auto"/>
        <w:contextualSpacing/>
        <w:jc w:val="both"/>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ab/>
      </w:r>
      <w:proofErr w:type="gramStart"/>
      <w:r w:rsidRPr="0097057A">
        <w:rPr>
          <w:rFonts w:ascii="Times New Roman" w:eastAsia="Times New Roman" w:hAnsi="Times New Roman" w:cs="Times New Roman"/>
          <w:sz w:val="24"/>
          <w:szCs w:val="24"/>
        </w:rPr>
        <w:t>Biaya obat-obatan adalah biaya yang dikeluarkan oleh peternak untuk membeli obat-obatan yang digunakan untuk mengobati ternak yang sakit.</w:t>
      </w:r>
      <w:proofErr w:type="gramEnd"/>
      <w:r>
        <w:rPr>
          <w:rFonts w:ascii="Times New Roman" w:eastAsia="Times New Roman" w:hAnsi="Times New Roman" w:cs="Times New Roman"/>
          <w:sz w:val="24"/>
          <w:szCs w:val="24"/>
        </w:rPr>
        <w:t xml:space="preserve"> </w:t>
      </w:r>
      <w:proofErr w:type="gramStart"/>
      <w:r w:rsidRPr="0097057A">
        <w:rPr>
          <w:rFonts w:ascii="Times New Roman" w:eastAsia="Times New Roman" w:hAnsi="Times New Roman" w:cs="Times New Roman"/>
          <w:sz w:val="24"/>
          <w:szCs w:val="24"/>
        </w:rPr>
        <w:t>Adapun rata-rata biaya obat-obatan yang dikeluarkan peternak adalah sebesar Rp 217.500 per peternak</w:t>
      </w:r>
      <w:r>
        <w:rPr>
          <w:rFonts w:ascii="Times New Roman" w:eastAsia="Times New Roman" w:hAnsi="Times New Roman" w:cs="Times New Roman"/>
          <w:sz w:val="24"/>
          <w:szCs w:val="24"/>
        </w:rPr>
        <w:t xml:space="preserve"> per tahun</w:t>
      </w:r>
      <w:r w:rsidRPr="0097057A">
        <w:rPr>
          <w:rFonts w:ascii="Times New Roman" w:eastAsia="Times New Roman" w:hAnsi="Times New Roman" w:cs="Times New Roman"/>
          <w:sz w:val="24"/>
          <w:szCs w:val="24"/>
        </w:rPr>
        <w:t>.</w:t>
      </w:r>
      <w:proofErr w:type="gramEnd"/>
    </w:p>
    <w:p w:rsidR="004200CA" w:rsidRPr="0097057A" w:rsidRDefault="004200CA" w:rsidP="004200CA">
      <w:pPr>
        <w:widowControl w:val="0"/>
        <w:autoSpaceDE w:val="0"/>
        <w:autoSpaceDN w:val="0"/>
        <w:adjustRightInd w:val="0"/>
        <w:spacing w:before="240" w:after="240" w:line="360" w:lineRule="auto"/>
        <w:ind w:firstLine="720"/>
        <w:jc w:val="both"/>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 xml:space="preserve">Relatif kecilnya biaya obat-obatan yang dikeluarkan oleh peternak di daerah penelitian disebabkan karena ternak yang dipelihara oleh para </w:t>
      </w:r>
      <w:proofErr w:type="gramStart"/>
      <w:r w:rsidRPr="0097057A">
        <w:rPr>
          <w:rFonts w:ascii="Times New Roman" w:eastAsia="Times New Roman" w:hAnsi="Times New Roman" w:cs="Times New Roman"/>
          <w:sz w:val="24"/>
          <w:szCs w:val="24"/>
        </w:rPr>
        <w:t>peternak  jarang</w:t>
      </w:r>
      <w:proofErr w:type="gramEnd"/>
      <w:r w:rsidRPr="0097057A">
        <w:rPr>
          <w:rFonts w:ascii="Times New Roman" w:eastAsia="Times New Roman" w:hAnsi="Times New Roman" w:cs="Times New Roman"/>
          <w:sz w:val="24"/>
          <w:szCs w:val="24"/>
        </w:rPr>
        <w:t xml:space="preserve"> terkena penyakit yang berbahaya atau penyakit menular. </w:t>
      </w:r>
      <w:proofErr w:type="gramStart"/>
      <w:r w:rsidRPr="0097057A">
        <w:rPr>
          <w:rFonts w:ascii="Times New Roman" w:eastAsia="Times New Roman" w:hAnsi="Times New Roman" w:cs="Times New Roman"/>
          <w:sz w:val="24"/>
          <w:szCs w:val="24"/>
        </w:rPr>
        <w:t>Kalaupun ada ternak yang sakit paling-paling mencret dan cacingan.</w:t>
      </w:r>
      <w:proofErr w:type="gramEnd"/>
    </w:p>
    <w:p w:rsidR="004200CA" w:rsidRPr="0097057A" w:rsidRDefault="004200CA" w:rsidP="004200CA">
      <w:pPr>
        <w:pStyle w:val="ListParagraph"/>
        <w:widowControl w:val="0"/>
        <w:numPr>
          <w:ilvl w:val="0"/>
          <w:numId w:val="3"/>
        </w:numPr>
        <w:autoSpaceDE w:val="0"/>
        <w:autoSpaceDN w:val="0"/>
        <w:adjustRightInd w:val="0"/>
        <w:spacing w:before="240" w:after="240" w:line="360" w:lineRule="auto"/>
        <w:ind w:left="567" w:hanging="567"/>
        <w:jc w:val="both"/>
        <w:rPr>
          <w:rFonts w:ascii="Times New Roman" w:eastAsia="Times New Roman" w:hAnsi="Times New Roman" w:cs="Times New Roman"/>
          <w:b/>
          <w:sz w:val="24"/>
          <w:szCs w:val="24"/>
        </w:rPr>
      </w:pPr>
      <w:r w:rsidRPr="0097057A">
        <w:rPr>
          <w:rFonts w:ascii="Times New Roman" w:eastAsia="Times New Roman" w:hAnsi="Times New Roman" w:cs="Times New Roman"/>
          <w:b/>
          <w:sz w:val="24"/>
          <w:szCs w:val="24"/>
        </w:rPr>
        <w:t>Biaya Transportasi</w:t>
      </w:r>
    </w:p>
    <w:p w:rsidR="004200CA" w:rsidRPr="0097057A" w:rsidRDefault="004200CA" w:rsidP="004200CA">
      <w:pPr>
        <w:widowControl w:val="0"/>
        <w:autoSpaceDE w:val="0"/>
        <w:autoSpaceDN w:val="0"/>
        <w:adjustRightInd w:val="0"/>
        <w:spacing w:before="240" w:after="240" w:line="360" w:lineRule="auto"/>
        <w:contextualSpacing/>
        <w:jc w:val="both"/>
        <w:rPr>
          <w:rFonts w:ascii="Times New Roman" w:eastAsia="Times New Roman" w:hAnsi="Times New Roman" w:cs="Times New Roman"/>
          <w:sz w:val="24"/>
          <w:szCs w:val="24"/>
        </w:rPr>
      </w:pPr>
      <w:r w:rsidRPr="0097057A">
        <w:rPr>
          <w:rFonts w:ascii="Times New Roman" w:eastAsia="Times New Roman" w:hAnsi="Times New Roman" w:cs="Times New Roman"/>
          <w:b/>
          <w:sz w:val="24"/>
          <w:szCs w:val="24"/>
        </w:rPr>
        <w:tab/>
      </w:r>
      <w:proofErr w:type="gramStart"/>
      <w:r w:rsidRPr="0097057A">
        <w:rPr>
          <w:rFonts w:ascii="Times New Roman" w:eastAsia="Times New Roman" w:hAnsi="Times New Roman" w:cs="Times New Roman"/>
          <w:sz w:val="24"/>
          <w:szCs w:val="24"/>
        </w:rPr>
        <w:t>Biaya transportasi adalah biaya yang dikeluarkan untuk membayar jasa transportasi saat membeli obat-obatan atau membeli ternak bibit ke pasar hewan.</w:t>
      </w:r>
      <w:proofErr w:type="gramEnd"/>
      <w:r w:rsidRPr="0097057A">
        <w:rPr>
          <w:rFonts w:ascii="Times New Roman" w:eastAsia="Times New Roman" w:hAnsi="Times New Roman" w:cs="Times New Roman"/>
          <w:sz w:val="24"/>
          <w:szCs w:val="24"/>
        </w:rPr>
        <w:t xml:space="preserve"> Adapun rata-rata biaya transportasi yang dikeluarkan peternak adalah sebesar </w:t>
      </w:r>
      <w:proofErr w:type="gramStart"/>
      <w:r w:rsidRPr="0097057A">
        <w:rPr>
          <w:rFonts w:ascii="Times New Roman" w:eastAsia="Times New Roman" w:hAnsi="Times New Roman" w:cs="Times New Roman"/>
          <w:sz w:val="24"/>
          <w:szCs w:val="24"/>
        </w:rPr>
        <w:t>Rp.80.833  per</w:t>
      </w:r>
      <w:proofErr w:type="gramEnd"/>
      <w:r w:rsidRPr="0097057A">
        <w:rPr>
          <w:rFonts w:ascii="Times New Roman" w:eastAsia="Times New Roman" w:hAnsi="Times New Roman" w:cs="Times New Roman"/>
          <w:sz w:val="24"/>
          <w:szCs w:val="24"/>
        </w:rPr>
        <w:t xml:space="preserve"> peternak</w:t>
      </w:r>
      <w:r>
        <w:rPr>
          <w:rFonts w:ascii="Times New Roman" w:eastAsia="Times New Roman" w:hAnsi="Times New Roman" w:cs="Times New Roman"/>
          <w:sz w:val="24"/>
          <w:szCs w:val="24"/>
        </w:rPr>
        <w:t xml:space="preserve"> per tahun</w:t>
      </w:r>
      <w:r w:rsidRPr="0097057A">
        <w:rPr>
          <w:rFonts w:ascii="Times New Roman" w:eastAsia="Times New Roman" w:hAnsi="Times New Roman" w:cs="Times New Roman"/>
          <w:sz w:val="24"/>
          <w:szCs w:val="24"/>
        </w:rPr>
        <w:t>.</w:t>
      </w:r>
    </w:p>
    <w:p w:rsidR="004200CA" w:rsidRPr="0097057A" w:rsidRDefault="004200CA" w:rsidP="004200CA">
      <w:pPr>
        <w:pStyle w:val="ListParagraph"/>
        <w:numPr>
          <w:ilvl w:val="0"/>
          <w:numId w:val="3"/>
        </w:numPr>
        <w:spacing w:before="240" w:line="360" w:lineRule="auto"/>
        <w:ind w:left="567" w:hanging="567"/>
        <w:jc w:val="both"/>
        <w:rPr>
          <w:rFonts w:ascii="Times New Roman" w:eastAsiaTheme="minorEastAsia" w:hAnsi="Times New Roman" w:cs="Times New Roman"/>
          <w:b/>
          <w:color w:val="000000" w:themeColor="text1"/>
          <w:sz w:val="24"/>
          <w:szCs w:val="24"/>
        </w:rPr>
      </w:pPr>
      <w:r w:rsidRPr="0097057A">
        <w:rPr>
          <w:rFonts w:ascii="Times New Roman" w:eastAsiaTheme="minorEastAsia" w:hAnsi="Times New Roman" w:cs="Times New Roman"/>
          <w:b/>
          <w:color w:val="000000" w:themeColor="text1"/>
          <w:sz w:val="24"/>
          <w:szCs w:val="24"/>
        </w:rPr>
        <w:t xml:space="preserve">Biaya listrik </w:t>
      </w:r>
    </w:p>
    <w:p w:rsidR="004200CA" w:rsidRPr="00D435D0" w:rsidRDefault="004200CA" w:rsidP="004200CA">
      <w:pPr>
        <w:pStyle w:val="ListParagraph"/>
        <w:spacing w:before="240" w:line="360" w:lineRule="auto"/>
        <w:ind w:left="0" w:firstLine="720"/>
        <w:jc w:val="both"/>
        <w:rPr>
          <w:rFonts w:ascii="Times New Roman" w:eastAsiaTheme="minorEastAsia" w:hAnsi="Times New Roman" w:cs="Times New Roman"/>
          <w:color w:val="000000" w:themeColor="text1"/>
          <w:sz w:val="24"/>
          <w:szCs w:val="24"/>
        </w:rPr>
      </w:pPr>
      <w:proofErr w:type="gramStart"/>
      <w:r w:rsidRPr="0097057A">
        <w:rPr>
          <w:rFonts w:ascii="Times New Roman" w:eastAsiaTheme="minorEastAsia" w:hAnsi="Times New Roman" w:cs="Times New Roman"/>
          <w:color w:val="000000" w:themeColor="text1"/>
          <w:sz w:val="24"/>
          <w:szCs w:val="24"/>
        </w:rPr>
        <w:t>Biaya listrik adalah biaya yang dikeluarkan oleh peternak untuk penerangan kandang pada malam hari.</w:t>
      </w:r>
      <w:proofErr w:type="gramEnd"/>
      <w:r w:rsidRPr="0097057A">
        <w:rPr>
          <w:rFonts w:ascii="Times New Roman" w:eastAsiaTheme="minorEastAsia" w:hAnsi="Times New Roman" w:cs="Times New Roman"/>
          <w:color w:val="000000" w:themeColor="text1"/>
          <w:sz w:val="24"/>
          <w:szCs w:val="24"/>
        </w:rPr>
        <w:t xml:space="preserve"> Rata-rata biaya listrik yang dikeluarkan oleh peternak adalah </w:t>
      </w:r>
      <w:proofErr w:type="gramStart"/>
      <w:r w:rsidRPr="0097057A">
        <w:rPr>
          <w:rFonts w:ascii="Times New Roman" w:eastAsiaTheme="minorEastAsia" w:hAnsi="Times New Roman" w:cs="Times New Roman"/>
          <w:color w:val="000000" w:themeColor="text1"/>
          <w:sz w:val="24"/>
          <w:szCs w:val="24"/>
        </w:rPr>
        <w:t>sebesar  Rp</w:t>
      </w:r>
      <w:proofErr w:type="gramEnd"/>
      <w:r w:rsidRPr="0097057A">
        <w:rPr>
          <w:rFonts w:ascii="Times New Roman" w:eastAsiaTheme="minorEastAsia" w:hAnsi="Times New Roman" w:cs="Times New Roman"/>
          <w:color w:val="000000" w:themeColor="text1"/>
          <w:sz w:val="24"/>
          <w:szCs w:val="24"/>
        </w:rPr>
        <w:t>. 138.000 per peternak</w:t>
      </w:r>
      <w:r>
        <w:rPr>
          <w:rFonts w:ascii="Times New Roman" w:eastAsiaTheme="minorEastAsia" w:hAnsi="Times New Roman" w:cs="Times New Roman"/>
          <w:color w:val="000000" w:themeColor="text1"/>
          <w:sz w:val="24"/>
          <w:szCs w:val="24"/>
        </w:rPr>
        <w:t xml:space="preserve"> per tahun</w:t>
      </w:r>
      <w:r w:rsidRPr="0097057A">
        <w:rPr>
          <w:rFonts w:ascii="Times New Roman" w:eastAsiaTheme="minorEastAsia" w:hAnsi="Times New Roman" w:cs="Times New Roman"/>
          <w:color w:val="000000" w:themeColor="text1"/>
          <w:sz w:val="24"/>
          <w:szCs w:val="24"/>
        </w:rPr>
        <w:t>.</w:t>
      </w:r>
    </w:p>
    <w:p w:rsidR="005374FA" w:rsidRDefault="005374FA" w:rsidP="005374FA">
      <w:pPr>
        <w:spacing w:after="0"/>
        <w:jc w:val="both"/>
        <w:rPr>
          <w:rFonts w:ascii="Times New Roman" w:hAnsi="Times New Roman" w:cs="Times New Roman"/>
          <w:kern w:val="16"/>
          <w:sz w:val="24"/>
          <w:szCs w:val="24"/>
        </w:rPr>
      </w:pPr>
    </w:p>
    <w:p w:rsidR="004200CA" w:rsidRDefault="004200CA" w:rsidP="004200CA">
      <w:pPr>
        <w:pStyle w:val="ListParagraph"/>
        <w:numPr>
          <w:ilvl w:val="0"/>
          <w:numId w:val="1"/>
        </w:numPr>
        <w:spacing w:before="240" w:line="480" w:lineRule="auto"/>
        <w:ind w:left="567" w:hanging="567"/>
        <w:jc w:val="both"/>
        <w:rPr>
          <w:rFonts w:ascii="Times New Roman" w:hAnsi="Times New Roman" w:cs="Times New Roman"/>
          <w:b/>
          <w:kern w:val="16"/>
          <w:sz w:val="24"/>
          <w:szCs w:val="24"/>
        </w:rPr>
      </w:pPr>
      <w:r w:rsidRPr="0097057A">
        <w:rPr>
          <w:rFonts w:ascii="Times New Roman" w:hAnsi="Times New Roman" w:cs="Times New Roman"/>
          <w:b/>
          <w:kern w:val="16"/>
          <w:sz w:val="24"/>
          <w:szCs w:val="24"/>
        </w:rPr>
        <w:t>Pendapatan kotor</w:t>
      </w:r>
    </w:p>
    <w:p w:rsidR="004200CA" w:rsidRDefault="004200CA" w:rsidP="004200CA">
      <w:pPr>
        <w:pStyle w:val="ListParagraph"/>
        <w:widowControl w:val="0"/>
        <w:autoSpaceDE w:val="0"/>
        <w:autoSpaceDN w:val="0"/>
        <w:adjustRightInd w:val="0"/>
        <w:spacing w:before="240" w:line="360" w:lineRule="auto"/>
        <w:jc w:val="both"/>
        <w:rPr>
          <w:rFonts w:ascii="Times New Roman" w:eastAsia="Times New Roman" w:hAnsi="Times New Roman" w:cs="Times New Roman"/>
          <w:sz w:val="24"/>
          <w:szCs w:val="24"/>
        </w:rPr>
      </w:pPr>
      <w:proofErr w:type="gramStart"/>
      <w:r w:rsidRPr="004200CA">
        <w:rPr>
          <w:rFonts w:ascii="Times New Roman" w:eastAsia="Times New Roman" w:hAnsi="Times New Roman" w:cs="Times New Roman"/>
          <w:sz w:val="24"/>
          <w:szCs w:val="24"/>
        </w:rPr>
        <w:t>Komposisi masing-masing komponen tersebut terlihat pada Tabel 4.</w:t>
      </w:r>
      <w:proofErr w:type="gramEnd"/>
    </w:p>
    <w:p w:rsidR="004200CA" w:rsidRDefault="004200CA" w:rsidP="004200CA">
      <w:pPr>
        <w:pStyle w:val="ListParagraph"/>
        <w:widowControl w:val="0"/>
        <w:autoSpaceDE w:val="0"/>
        <w:autoSpaceDN w:val="0"/>
        <w:adjustRightInd w:val="0"/>
        <w:spacing w:before="240" w:line="360" w:lineRule="auto"/>
        <w:jc w:val="both"/>
        <w:rPr>
          <w:rFonts w:ascii="Times New Roman" w:eastAsia="Times New Roman" w:hAnsi="Times New Roman" w:cs="Times New Roman"/>
          <w:sz w:val="24"/>
          <w:szCs w:val="24"/>
        </w:rPr>
      </w:pPr>
    </w:p>
    <w:p w:rsidR="004200CA" w:rsidRDefault="004200CA" w:rsidP="004200CA">
      <w:pPr>
        <w:pStyle w:val="ListParagraph"/>
        <w:widowControl w:val="0"/>
        <w:autoSpaceDE w:val="0"/>
        <w:autoSpaceDN w:val="0"/>
        <w:adjustRightInd w:val="0"/>
        <w:spacing w:before="240" w:line="360" w:lineRule="auto"/>
        <w:jc w:val="both"/>
        <w:rPr>
          <w:rFonts w:ascii="Times New Roman" w:eastAsia="Times New Roman" w:hAnsi="Times New Roman" w:cs="Times New Roman"/>
          <w:sz w:val="24"/>
          <w:szCs w:val="24"/>
        </w:rPr>
      </w:pPr>
    </w:p>
    <w:p w:rsidR="004200CA" w:rsidRDefault="004200CA" w:rsidP="004200CA">
      <w:pPr>
        <w:pStyle w:val="ListParagraph"/>
        <w:widowControl w:val="0"/>
        <w:autoSpaceDE w:val="0"/>
        <w:autoSpaceDN w:val="0"/>
        <w:adjustRightInd w:val="0"/>
        <w:spacing w:before="240" w:line="360" w:lineRule="auto"/>
        <w:jc w:val="both"/>
        <w:rPr>
          <w:rFonts w:ascii="Times New Roman" w:eastAsia="Times New Roman" w:hAnsi="Times New Roman" w:cs="Times New Roman"/>
          <w:sz w:val="24"/>
          <w:szCs w:val="24"/>
        </w:rPr>
      </w:pPr>
    </w:p>
    <w:p w:rsidR="004200CA" w:rsidRDefault="004200CA" w:rsidP="004200CA">
      <w:pPr>
        <w:pStyle w:val="ListParagraph"/>
        <w:widowControl w:val="0"/>
        <w:autoSpaceDE w:val="0"/>
        <w:autoSpaceDN w:val="0"/>
        <w:adjustRightInd w:val="0"/>
        <w:spacing w:before="240" w:line="360" w:lineRule="auto"/>
        <w:jc w:val="both"/>
        <w:rPr>
          <w:rFonts w:ascii="Times New Roman" w:eastAsia="Times New Roman" w:hAnsi="Times New Roman" w:cs="Times New Roman"/>
          <w:sz w:val="24"/>
          <w:szCs w:val="24"/>
        </w:rPr>
      </w:pPr>
    </w:p>
    <w:p w:rsidR="004200CA" w:rsidRPr="004200CA" w:rsidRDefault="004200CA" w:rsidP="004200CA">
      <w:pPr>
        <w:pStyle w:val="ListParagraph"/>
        <w:widowControl w:val="0"/>
        <w:autoSpaceDE w:val="0"/>
        <w:autoSpaceDN w:val="0"/>
        <w:adjustRightInd w:val="0"/>
        <w:spacing w:before="240" w:line="360" w:lineRule="auto"/>
        <w:jc w:val="both"/>
        <w:rPr>
          <w:rFonts w:ascii="Times New Roman" w:eastAsia="Times New Roman" w:hAnsi="Times New Roman" w:cs="Times New Roman"/>
          <w:sz w:val="24"/>
          <w:szCs w:val="24"/>
        </w:rPr>
      </w:pPr>
    </w:p>
    <w:p w:rsidR="004200CA" w:rsidRPr="004200CA" w:rsidRDefault="004200CA" w:rsidP="004200CA">
      <w:pPr>
        <w:widowControl w:val="0"/>
        <w:autoSpaceDE w:val="0"/>
        <w:autoSpaceDN w:val="0"/>
        <w:adjustRightInd w:val="0"/>
        <w:spacing w:before="240" w:after="0" w:line="360" w:lineRule="auto"/>
        <w:jc w:val="both"/>
        <w:rPr>
          <w:rFonts w:ascii="Times New Roman" w:eastAsia="Times New Roman" w:hAnsi="Times New Roman" w:cs="Times New Roman"/>
          <w:sz w:val="24"/>
          <w:szCs w:val="24"/>
        </w:rPr>
      </w:pPr>
      <w:proofErr w:type="gramStart"/>
      <w:r w:rsidRPr="004200CA">
        <w:rPr>
          <w:rFonts w:ascii="Times New Roman" w:eastAsia="Times New Roman" w:hAnsi="Times New Roman" w:cs="Times New Roman"/>
          <w:sz w:val="24"/>
          <w:szCs w:val="24"/>
        </w:rPr>
        <w:lastRenderedPageBreak/>
        <w:t>Tabel 4.</w:t>
      </w:r>
      <w:proofErr w:type="gramEnd"/>
      <w:r w:rsidRPr="004200CA">
        <w:rPr>
          <w:rFonts w:ascii="Times New Roman" w:eastAsia="Times New Roman" w:hAnsi="Times New Roman" w:cs="Times New Roman"/>
          <w:sz w:val="24"/>
          <w:szCs w:val="24"/>
        </w:rPr>
        <w:t xml:space="preserve"> Pendapatan kotor usaha ternak kambing</w:t>
      </w:r>
    </w:p>
    <w:tbl>
      <w:tblPr>
        <w:tblW w:w="8125" w:type="dxa"/>
        <w:tblInd w:w="91" w:type="dxa"/>
        <w:tblBorders>
          <w:top w:val="single" w:sz="4" w:space="0" w:color="auto"/>
          <w:bottom w:val="single" w:sz="4" w:space="0" w:color="auto"/>
          <w:insideH w:val="single" w:sz="4" w:space="0" w:color="auto"/>
        </w:tblBorders>
        <w:tblLook w:val="04A0"/>
      </w:tblPr>
      <w:tblGrid>
        <w:gridCol w:w="917"/>
        <w:gridCol w:w="3100"/>
        <w:gridCol w:w="2054"/>
        <w:gridCol w:w="2054"/>
      </w:tblGrid>
      <w:tr w:rsidR="004200CA" w:rsidRPr="0097057A" w:rsidTr="004200CA">
        <w:trPr>
          <w:trHeight w:val="435"/>
        </w:trPr>
        <w:tc>
          <w:tcPr>
            <w:tcW w:w="917" w:type="dxa"/>
            <w:shd w:val="clear" w:color="auto" w:fill="auto"/>
            <w:vAlign w:val="center"/>
            <w:hideMark/>
          </w:tcPr>
          <w:p w:rsidR="004200CA" w:rsidRPr="0097057A" w:rsidRDefault="004200CA" w:rsidP="004200CA">
            <w:pPr>
              <w:spacing w:after="0"/>
              <w:jc w:val="center"/>
              <w:rPr>
                <w:rFonts w:ascii="Times New Roman" w:hAnsi="Times New Roman" w:cs="Times New Roman"/>
                <w:color w:val="000000"/>
                <w:sz w:val="24"/>
                <w:szCs w:val="24"/>
              </w:rPr>
            </w:pPr>
            <w:r w:rsidRPr="0097057A">
              <w:rPr>
                <w:rFonts w:ascii="Times New Roman" w:hAnsi="Times New Roman" w:cs="Times New Roman"/>
                <w:color w:val="000000"/>
              </w:rPr>
              <w:t>No</w:t>
            </w:r>
          </w:p>
        </w:tc>
        <w:tc>
          <w:tcPr>
            <w:tcW w:w="3100" w:type="dxa"/>
            <w:shd w:val="clear" w:color="auto" w:fill="auto"/>
            <w:vAlign w:val="center"/>
            <w:hideMark/>
          </w:tcPr>
          <w:p w:rsidR="004200CA" w:rsidRPr="0097057A" w:rsidRDefault="004200CA" w:rsidP="004200CA">
            <w:pPr>
              <w:jc w:val="center"/>
              <w:rPr>
                <w:rFonts w:ascii="Times New Roman" w:hAnsi="Times New Roman" w:cs="Times New Roman"/>
                <w:color w:val="000000"/>
                <w:sz w:val="24"/>
                <w:szCs w:val="24"/>
              </w:rPr>
            </w:pPr>
            <w:r w:rsidRPr="0097057A">
              <w:rPr>
                <w:rFonts w:ascii="Times New Roman" w:hAnsi="Times New Roman" w:cs="Times New Roman"/>
                <w:color w:val="000000"/>
              </w:rPr>
              <w:t>Komponen Biaya</w:t>
            </w:r>
          </w:p>
        </w:tc>
        <w:tc>
          <w:tcPr>
            <w:tcW w:w="2054" w:type="dxa"/>
            <w:shd w:val="clear" w:color="auto" w:fill="auto"/>
            <w:vAlign w:val="center"/>
            <w:hideMark/>
          </w:tcPr>
          <w:p w:rsidR="004200CA" w:rsidRPr="0097057A" w:rsidRDefault="004200CA" w:rsidP="004200CA">
            <w:pPr>
              <w:jc w:val="center"/>
              <w:rPr>
                <w:rFonts w:ascii="Times New Roman" w:hAnsi="Times New Roman" w:cs="Times New Roman"/>
                <w:color w:val="000000"/>
                <w:sz w:val="24"/>
                <w:szCs w:val="24"/>
              </w:rPr>
            </w:pPr>
            <w:r w:rsidRPr="0097057A">
              <w:rPr>
                <w:rFonts w:ascii="Times New Roman" w:hAnsi="Times New Roman" w:cs="Times New Roman"/>
                <w:color w:val="000000"/>
              </w:rPr>
              <w:t>Nilai (Rp/</w:t>
            </w:r>
            <w:r>
              <w:rPr>
                <w:rFonts w:ascii="Times New Roman" w:hAnsi="Times New Roman" w:cs="Times New Roman"/>
                <w:color w:val="000000"/>
              </w:rPr>
              <w:t>Tahun</w:t>
            </w:r>
            <w:r w:rsidRPr="0097057A">
              <w:rPr>
                <w:rFonts w:ascii="Times New Roman" w:hAnsi="Times New Roman" w:cs="Times New Roman"/>
                <w:color w:val="000000"/>
              </w:rPr>
              <w:t>)</w:t>
            </w:r>
          </w:p>
        </w:tc>
        <w:tc>
          <w:tcPr>
            <w:tcW w:w="2054" w:type="dxa"/>
            <w:vAlign w:val="center"/>
          </w:tcPr>
          <w:p w:rsidR="004200CA" w:rsidRPr="0097057A" w:rsidRDefault="004200CA" w:rsidP="004200CA">
            <w:pPr>
              <w:jc w:val="center"/>
              <w:rPr>
                <w:rFonts w:ascii="Times New Roman" w:hAnsi="Times New Roman" w:cs="Times New Roman"/>
                <w:color w:val="000000"/>
              </w:rPr>
            </w:pPr>
            <w:r>
              <w:rPr>
                <w:rFonts w:ascii="Times New Roman" w:hAnsi="Times New Roman" w:cs="Times New Roman"/>
                <w:color w:val="000000"/>
              </w:rPr>
              <w:t>Persentase</w:t>
            </w:r>
          </w:p>
        </w:tc>
      </w:tr>
      <w:tr w:rsidR="004200CA" w:rsidRPr="0097057A" w:rsidTr="004200CA">
        <w:trPr>
          <w:trHeight w:val="132"/>
        </w:trPr>
        <w:tc>
          <w:tcPr>
            <w:tcW w:w="917" w:type="dxa"/>
            <w:shd w:val="clear" w:color="auto" w:fill="auto"/>
            <w:hideMark/>
          </w:tcPr>
          <w:p w:rsidR="004200CA" w:rsidRPr="0097057A" w:rsidRDefault="004200CA" w:rsidP="004200CA">
            <w:pPr>
              <w:jc w:val="right"/>
              <w:rPr>
                <w:rFonts w:ascii="Times New Roman" w:hAnsi="Times New Roman" w:cs="Times New Roman"/>
                <w:color w:val="000000"/>
                <w:sz w:val="24"/>
                <w:szCs w:val="24"/>
              </w:rPr>
            </w:pPr>
            <w:r w:rsidRPr="0097057A">
              <w:rPr>
                <w:rFonts w:ascii="Times New Roman" w:hAnsi="Times New Roman" w:cs="Times New Roman"/>
                <w:color w:val="000000"/>
              </w:rPr>
              <w:t>1</w:t>
            </w:r>
          </w:p>
        </w:tc>
        <w:tc>
          <w:tcPr>
            <w:tcW w:w="3100" w:type="dxa"/>
            <w:shd w:val="clear" w:color="auto" w:fill="auto"/>
            <w:hideMark/>
          </w:tcPr>
          <w:p w:rsidR="004200CA" w:rsidRPr="0097057A" w:rsidRDefault="004200CA" w:rsidP="004200CA">
            <w:pPr>
              <w:rPr>
                <w:rFonts w:ascii="Times New Roman" w:hAnsi="Times New Roman" w:cs="Times New Roman"/>
                <w:color w:val="000000"/>
                <w:sz w:val="24"/>
                <w:szCs w:val="24"/>
              </w:rPr>
            </w:pPr>
            <w:r w:rsidRPr="0097057A">
              <w:rPr>
                <w:rFonts w:ascii="Times New Roman" w:hAnsi="Times New Roman" w:cs="Times New Roman"/>
                <w:color w:val="000000"/>
              </w:rPr>
              <w:t>Penjualan ternak</w:t>
            </w:r>
          </w:p>
        </w:tc>
        <w:tc>
          <w:tcPr>
            <w:tcW w:w="2054" w:type="dxa"/>
            <w:shd w:val="clear" w:color="auto" w:fill="auto"/>
            <w:vAlign w:val="bottom"/>
            <w:hideMark/>
          </w:tcPr>
          <w:p w:rsidR="004200CA" w:rsidRPr="0097057A" w:rsidRDefault="004200CA" w:rsidP="004200CA">
            <w:pPr>
              <w:jc w:val="center"/>
              <w:rPr>
                <w:rFonts w:ascii="Times New Roman" w:hAnsi="Times New Roman" w:cs="Times New Roman"/>
                <w:color w:val="000000"/>
                <w:sz w:val="24"/>
                <w:szCs w:val="24"/>
              </w:rPr>
            </w:pPr>
            <w:r w:rsidRPr="0097057A">
              <w:rPr>
                <w:rFonts w:ascii="Times New Roman" w:hAnsi="Times New Roman" w:cs="Times New Roman"/>
                <w:color w:val="000000"/>
                <w:sz w:val="24"/>
                <w:szCs w:val="24"/>
              </w:rPr>
              <w:t>3.021.667</w:t>
            </w:r>
          </w:p>
        </w:tc>
        <w:tc>
          <w:tcPr>
            <w:tcW w:w="2054" w:type="dxa"/>
          </w:tcPr>
          <w:p w:rsidR="004200CA" w:rsidRPr="0097057A" w:rsidRDefault="004200CA" w:rsidP="004200CA">
            <w:pPr>
              <w:jc w:val="center"/>
              <w:rPr>
                <w:rFonts w:ascii="Times New Roman" w:hAnsi="Times New Roman" w:cs="Times New Roman"/>
                <w:color w:val="000000"/>
                <w:sz w:val="24"/>
                <w:szCs w:val="24"/>
              </w:rPr>
            </w:pPr>
            <w:r>
              <w:rPr>
                <w:rFonts w:ascii="Times New Roman" w:hAnsi="Times New Roman" w:cs="Times New Roman"/>
                <w:color w:val="000000"/>
                <w:sz w:val="24"/>
                <w:szCs w:val="24"/>
              </w:rPr>
              <w:t>52,84</w:t>
            </w:r>
          </w:p>
        </w:tc>
      </w:tr>
      <w:tr w:rsidR="004200CA" w:rsidRPr="0097057A" w:rsidTr="004200CA">
        <w:trPr>
          <w:trHeight w:val="135"/>
        </w:trPr>
        <w:tc>
          <w:tcPr>
            <w:tcW w:w="917" w:type="dxa"/>
            <w:shd w:val="clear" w:color="auto" w:fill="auto"/>
            <w:hideMark/>
          </w:tcPr>
          <w:p w:rsidR="004200CA" w:rsidRPr="0097057A" w:rsidRDefault="004200CA" w:rsidP="004200CA">
            <w:pPr>
              <w:jc w:val="right"/>
              <w:rPr>
                <w:rFonts w:ascii="Times New Roman" w:hAnsi="Times New Roman" w:cs="Times New Roman"/>
                <w:color w:val="000000"/>
                <w:sz w:val="24"/>
                <w:szCs w:val="24"/>
              </w:rPr>
            </w:pPr>
            <w:r w:rsidRPr="0097057A">
              <w:rPr>
                <w:rFonts w:ascii="Times New Roman" w:hAnsi="Times New Roman" w:cs="Times New Roman"/>
                <w:color w:val="000000"/>
              </w:rPr>
              <w:t>2</w:t>
            </w:r>
          </w:p>
        </w:tc>
        <w:tc>
          <w:tcPr>
            <w:tcW w:w="3100" w:type="dxa"/>
            <w:shd w:val="clear" w:color="auto" w:fill="auto"/>
            <w:hideMark/>
          </w:tcPr>
          <w:p w:rsidR="004200CA" w:rsidRPr="0097057A" w:rsidRDefault="004200CA" w:rsidP="004200CA">
            <w:pPr>
              <w:rPr>
                <w:rFonts w:ascii="Times New Roman" w:hAnsi="Times New Roman" w:cs="Times New Roman"/>
                <w:color w:val="000000"/>
                <w:sz w:val="24"/>
                <w:szCs w:val="24"/>
              </w:rPr>
            </w:pPr>
            <w:r w:rsidRPr="0097057A">
              <w:rPr>
                <w:rFonts w:ascii="Times New Roman" w:hAnsi="Times New Roman" w:cs="Times New Roman"/>
                <w:color w:val="000000"/>
              </w:rPr>
              <w:t>Ternak yang dikonsumsi</w:t>
            </w:r>
          </w:p>
        </w:tc>
        <w:tc>
          <w:tcPr>
            <w:tcW w:w="2054" w:type="dxa"/>
            <w:shd w:val="clear" w:color="auto" w:fill="auto"/>
            <w:vAlign w:val="bottom"/>
            <w:hideMark/>
          </w:tcPr>
          <w:p w:rsidR="004200CA" w:rsidRPr="0097057A" w:rsidRDefault="004200CA" w:rsidP="004200CA">
            <w:pPr>
              <w:jc w:val="center"/>
              <w:rPr>
                <w:rFonts w:ascii="Times New Roman" w:hAnsi="Times New Roman" w:cs="Times New Roman"/>
                <w:color w:val="000000"/>
                <w:sz w:val="24"/>
                <w:szCs w:val="24"/>
              </w:rPr>
            </w:pPr>
            <w:r>
              <w:rPr>
                <w:rFonts w:ascii="Times New Roman" w:hAnsi="Times New Roman" w:cs="Times New Roman"/>
                <w:color w:val="000000"/>
                <w:sz w:val="24"/>
                <w:szCs w:val="24"/>
              </w:rPr>
              <w:t>146.667</w:t>
            </w:r>
          </w:p>
        </w:tc>
        <w:tc>
          <w:tcPr>
            <w:tcW w:w="2054" w:type="dxa"/>
          </w:tcPr>
          <w:p w:rsidR="004200CA" w:rsidRPr="0097057A" w:rsidRDefault="004200CA" w:rsidP="004200CA">
            <w:pPr>
              <w:jc w:val="center"/>
              <w:rPr>
                <w:rFonts w:ascii="Times New Roman" w:hAnsi="Times New Roman" w:cs="Times New Roman"/>
                <w:color w:val="000000"/>
                <w:sz w:val="24"/>
                <w:szCs w:val="24"/>
              </w:rPr>
            </w:pPr>
            <w:r>
              <w:rPr>
                <w:rFonts w:ascii="Times New Roman" w:hAnsi="Times New Roman" w:cs="Times New Roman"/>
                <w:color w:val="000000"/>
                <w:sz w:val="24"/>
                <w:szCs w:val="24"/>
              </w:rPr>
              <w:t>2,56</w:t>
            </w:r>
          </w:p>
        </w:tc>
      </w:tr>
      <w:tr w:rsidR="004200CA" w:rsidRPr="0097057A" w:rsidTr="004200CA">
        <w:trPr>
          <w:trHeight w:val="135"/>
        </w:trPr>
        <w:tc>
          <w:tcPr>
            <w:tcW w:w="917" w:type="dxa"/>
            <w:shd w:val="clear" w:color="auto" w:fill="auto"/>
            <w:hideMark/>
          </w:tcPr>
          <w:p w:rsidR="004200CA" w:rsidRPr="0097057A" w:rsidRDefault="004200CA" w:rsidP="004200CA">
            <w:pPr>
              <w:jc w:val="right"/>
              <w:rPr>
                <w:rFonts w:ascii="Times New Roman" w:hAnsi="Times New Roman" w:cs="Times New Roman"/>
                <w:color w:val="000000"/>
              </w:rPr>
            </w:pPr>
            <w:r w:rsidRPr="0097057A">
              <w:rPr>
                <w:rFonts w:ascii="Times New Roman" w:hAnsi="Times New Roman" w:cs="Times New Roman"/>
                <w:color w:val="000000"/>
              </w:rPr>
              <w:t>3</w:t>
            </w:r>
          </w:p>
        </w:tc>
        <w:tc>
          <w:tcPr>
            <w:tcW w:w="3100" w:type="dxa"/>
            <w:shd w:val="clear" w:color="auto" w:fill="auto"/>
            <w:hideMark/>
          </w:tcPr>
          <w:p w:rsidR="004200CA" w:rsidRPr="0097057A" w:rsidRDefault="004200CA" w:rsidP="004200CA">
            <w:pPr>
              <w:rPr>
                <w:rFonts w:ascii="Times New Roman" w:hAnsi="Times New Roman" w:cs="Times New Roman"/>
                <w:color w:val="000000"/>
              </w:rPr>
            </w:pPr>
            <w:r w:rsidRPr="0097057A">
              <w:rPr>
                <w:rFonts w:ascii="Times New Roman" w:hAnsi="Times New Roman" w:cs="Times New Roman"/>
                <w:color w:val="000000"/>
              </w:rPr>
              <w:t>Ternak akhir pembukuan</w:t>
            </w:r>
          </w:p>
        </w:tc>
        <w:tc>
          <w:tcPr>
            <w:tcW w:w="2054" w:type="dxa"/>
            <w:shd w:val="clear" w:color="auto" w:fill="auto"/>
            <w:vAlign w:val="bottom"/>
            <w:hideMark/>
          </w:tcPr>
          <w:p w:rsidR="004200CA" w:rsidRPr="0097057A" w:rsidRDefault="004200CA" w:rsidP="004200CA">
            <w:pPr>
              <w:jc w:val="center"/>
              <w:rPr>
                <w:rFonts w:ascii="Times New Roman" w:hAnsi="Times New Roman" w:cs="Times New Roman"/>
                <w:color w:val="000000"/>
                <w:sz w:val="24"/>
                <w:szCs w:val="24"/>
              </w:rPr>
            </w:pPr>
            <w:r w:rsidRPr="0097057A">
              <w:rPr>
                <w:rFonts w:ascii="Times New Roman" w:hAnsi="Times New Roman" w:cs="Times New Roman"/>
                <w:color w:val="000000"/>
                <w:sz w:val="24"/>
                <w:szCs w:val="24"/>
              </w:rPr>
              <w:t>2.550.000</w:t>
            </w:r>
          </w:p>
        </w:tc>
        <w:tc>
          <w:tcPr>
            <w:tcW w:w="2054" w:type="dxa"/>
          </w:tcPr>
          <w:p w:rsidR="004200CA" w:rsidRPr="0097057A" w:rsidRDefault="004200CA" w:rsidP="004200CA">
            <w:pPr>
              <w:jc w:val="center"/>
              <w:rPr>
                <w:rFonts w:ascii="Times New Roman" w:hAnsi="Times New Roman" w:cs="Times New Roman"/>
                <w:color w:val="000000"/>
                <w:sz w:val="24"/>
                <w:szCs w:val="24"/>
              </w:rPr>
            </w:pPr>
            <w:r>
              <w:rPr>
                <w:rFonts w:ascii="Times New Roman" w:hAnsi="Times New Roman" w:cs="Times New Roman"/>
                <w:color w:val="000000"/>
                <w:sz w:val="24"/>
                <w:szCs w:val="24"/>
              </w:rPr>
              <w:t>44,60</w:t>
            </w:r>
          </w:p>
        </w:tc>
      </w:tr>
      <w:tr w:rsidR="004200CA" w:rsidRPr="0097057A" w:rsidTr="004200CA">
        <w:trPr>
          <w:trHeight w:val="105"/>
        </w:trPr>
        <w:tc>
          <w:tcPr>
            <w:tcW w:w="4016" w:type="dxa"/>
            <w:gridSpan w:val="2"/>
            <w:shd w:val="clear" w:color="auto" w:fill="auto"/>
            <w:vAlign w:val="bottom"/>
            <w:hideMark/>
          </w:tcPr>
          <w:p w:rsidR="004200CA" w:rsidRPr="0097057A" w:rsidRDefault="004200CA" w:rsidP="004200CA">
            <w:pPr>
              <w:jc w:val="center"/>
              <w:rPr>
                <w:rFonts w:ascii="Times New Roman" w:hAnsi="Times New Roman" w:cs="Times New Roman"/>
                <w:b/>
                <w:bCs/>
                <w:color w:val="000000"/>
                <w:sz w:val="24"/>
                <w:szCs w:val="24"/>
              </w:rPr>
            </w:pPr>
            <w:r w:rsidRPr="0097057A">
              <w:rPr>
                <w:rFonts w:ascii="Times New Roman" w:hAnsi="Times New Roman" w:cs="Times New Roman"/>
                <w:b/>
                <w:bCs/>
                <w:color w:val="000000"/>
              </w:rPr>
              <w:t>Jumlah</w:t>
            </w:r>
          </w:p>
        </w:tc>
        <w:tc>
          <w:tcPr>
            <w:tcW w:w="2054" w:type="dxa"/>
            <w:shd w:val="clear" w:color="auto" w:fill="auto"/>
            <w:vAlign w:val="bottom"/>
            <w:hideMark/>
          </w:tcPr>
          <w:p w:rsidR="004200CA" w:rsidRPr="0097057A" w:rsidRDefault="004200CA" w:rsidP="004200CA">
            <w:pPr>
              <w:jc w:val="center"/>
              <w:rPr>
                <w:rFonts w:ascii="Times New Roman" w:hAnsi="Times New Roman" w:cs="Times New Roman"/>
                <w:b/>
                <w:bCs/>
                <w:color w:val="000000"/>
                <w:sz w:val="24"/>
                <w:szCs w:val="24"/>
              </w:rPr>
            </w:pPr>
            <w:r w:rsidRPr="0097057A">
              <w:rPr>
                <w:rFonts w:ascii="Times New Roman" w:hAnsi="Times New Roman" w:cs="Times New Roman"/>
                <w:b/>
                <w:bCs/>
                <w:color w:val="000000"/>
              </w:rPr>
              <w:t>5.718.333</w:t>
            </w:r>
          </w:p>
        </w:tc>
        <w:tc>
          <w:tcPr>
            <w:tcW w:w="2054" w:type="dxa"/>
          </w:tcPr>
          <w:p w:rsidR="004200CA" w:rsidRPr="0097057A" w:rsidRDefault="004200CA" w:rsidP="004200CA">
            <w:pPr>
              <w:jc w:val="center"/>
              <w:rPr>
                <w:rFonts w:ascii="Times New Roman" w:hAnsi="Times New Roman" w:cs="Times New Roman"/>
                <w:b/>
                <w:bCs/>
                <w:color w:val="000000"/>
              </w:rPr>
            </w:pPr>
            <w:r>
              <w:rPr>
                <w:rFonts w:ascii="Times New Roman" w:hAnsi="Times New Roman" w:cs="Times New Roman"/>
                <w:b/>
                <w:bCs/>
                <w:color w:val="000000"/>
              </w:rPr>
              <w:t>100</w:t>
            </w:r>
          </w:p>
        </w:tc>
      </w:tr>
    </w:tbl>
    <w:p w:rsidR="004200CA" w:rsidRPr="004200CA" w:rsidRDefault="004200CA" w:rsidP="004200CA">
      <w:pPr>
        <w:spacing w:line="360" w:lineRule="auto"/>
        <w:jc w:val="both"/>
        <w:rPr>
          <w:rFonts w:ascii="Times New Roman" w:hAnsi="Times New Roman" w:cs="Times New Roman"/>
          <w:kern w:val="16"/>
          <w:sz w:val="24"/>
          <w:szCs w:val="24"/>
        </w:rPr>
      </w:pPr>
      <w:proofErr w:type="gramStart"/>
      <w:r w:rsidRPr="004200CA">
        <w:rPr>
          <w:rFonts w:ascii="Times New Roman" w:hAnsi="Times New Roman" w:cs="Times New Roman"/>
          <w:kern w:val="16"/>
          <w:sz w:val="24"/>
          <w:szCs w:val="24"/>
        </w:rPr>
        <w:t>Sumber  :</w:t>
      </w:r>
      <w:proofErr w:type="gramEnd"/>
      <w:r w:rsidRPr="004200CA">
        <w:rPr>
          <w:rFonts w:ascii="Times New Roman" w:hAnsi="Times New Roman" w:cs="Times New Roman"/>
          <w:kern w:val="16"/>
          <w:sz w:val="24"/>
          <w:szCs w:val="24"/>
        </w:rPr>
        <w:t xml:space="preserve"> Data primer diolah (2016)</w:t>
      </w:r>
    </w:p>
    <w:p w:rsidR="004200CA" w:rsidRPr="0097057A" w:rsidRDefault="004200CA" w:rsidP="004200CA">
      <w:pPr>
        <w:pStyle w:val="ListParagraph"/>
        <w:widowControl w:val="0"/>
        <w:numPr>
          <w:ilvl w:val="0"/>
          <w:numId w:val="1"/>
        </w:numPr>
        <w:autoSpaceDE w:val="0"/>
        <w:autoSpaceDN w:val="0"/>
        <w:adjustRightInd w:val="0"/>
        <w:spacing w:before="240" w:line="360" w:lineRule="auto"/>
        <w:ind w:left="567" w:hanging="567"/>
        <w:jc w:val="both"/>
        <w:rPr>
          <w:rFonts w:ascii="Times New Roman" w:eastAsia="Times New Roman" w:hAnsi="Times New Roman" w:cs="Times New Roman"/>
          <w:b/>
          <w:bCs/>
          <w:sz w:val="24"/>
          <w:szCs w:val="24"/>
        </w:rPr>
      </w:pPr>
      <w:r w:rsidRPr="0097057A">
        <w:rPr>
          <w:rFonts w:ascii="Times New Roman" w:eastAsia="Times New Roman" w:hAnsi="Times New Roman" w:cs="Times New Roman"/>
          <w:b/>
          <w:bCs/>
          <w:sz w:val="24"/>
          <w:szCs w:val="24"/>
        </w:rPr>
        <w:t xml:space="preserve">Pendapatan Bersih </w:t>
      </w:r>
    </w:p>
    <w:p w:rsidR="004200CA" w:rsidRPr="0097057A" w:rsidRDefault="004200CA" w:rsidP="004200CA">
      <w:pPr>
        <w:widowControl w:val="0"/>
        <w:autoSpaceDE w:val="0"/>
        <w:autoSpaceDN w:val="0"/>
        <w:adjustRightInd w:val="0"/>
        <w:spacing w:before="240" w:line="360" w:lineRule="auto"/>
        <w:ind w:firstLine="720"/>
        <w:contextualSpacing/>
        <w:jc w:val="both"/>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 xml:space="preserve">Pendapatan bersih usaha ternak kambing adalah hasil pengurangan </w:t>
      </w:r>
      <w:proofErr w:type="gramStart"/>
      <w:r w:rsidRPr="0097057A">
        <w:rPr>
          <w:rFonts w:ascii="Times New Roman" w:eastAsia="Times New Roman" w:hAnsi="Times New Roman" w:cs="Times New Roman"/>
          <w:sz w:val="24"/>
          <w:szCs w:val="24"/>
        </w:rPr>
        <w:t>antara  pendapatan</w:t>
      </w:r>
      <w:proofErr w:type="gramEnd"/>
      <w:r w:rsidRPr="0097057A">
        <w:rPr>
          <w:rFonts w:ascii="Times New Roman" w:eastAsia="Times New Roman" w:hAnsi="Times New Roman" w:cs="Times New Roman"/>
          <w:sz w:val="24"/>
          <w:szCs w:val="24"/>
        </w:rPr>
        <w:t xml:space="preserve"> kotor yang diperoleh peternak dengan total biaya produksi yang dikeluarkan. </w:t>
      </w:r>
      <w:proofErr w:type="gramStart"/>
      <w:r w:rsidRPr="0097057A">
        <w:rPr>
          <w:rFonts w:ascii="Times New Roman" w:eastAsia="Times New Roman" w:hAnsi="Times New Roman" w:cs="Times New Roman"/>
          <w:sz w:val="24"/>
          <w:szCs w:val="24"/>
        </w:rPr>
        <w:t>Adapun rata-rata pendapatan bersih adalah sebesar Rp 914.333 per peternak</w:t>
      </w:r>
      <w:r>
        <w:rPr>
          <w:rFonts w:ascii="Times New Roman" w:eastAsia="Times New Roman" w:hAnsi="Times New Roman" w:cs="Times New Roman"/>
          <w:sz w:val="24"/>
          <w:szCs w:val="24"/>
        </w:rPr>
        <w:t xml:space="preserve"> per tahun</w:t>
      </w:r>
      <w:r w:rsidRPr="0097057A">
        <w:rPr>
          <w:rFonts w:ascii="Times New Roman" w:eastAsia="Times New Roman" w:hAnsi="Times New Roman" w:cs="Times New Roman"/>
          <w:sz w:val="24"/>
          <w:szCs w:val="24"/>
        </w:rPr>
        <w:t>.</w:t>
      </w:r>
      <w:proofErr w:type="gramEnd"/>
    </w:p>
    <w:p w:rsidR="004200CA" w:rsidRPr="0097057A" w:rsidRDefault="004200CA" w:rsidP="004200CA">
      <w:pPr>
        <w:pStyle w:val="ListParagraph"/>
        <w:numPr>
          <w:ilvl w:val="0"/>
          <w:numId w:val="1"/>
        </w:numPr>
        <w:spacing w:before="240" w:line="360" w:lineRule="auto"/>
        <w:ind w:left="567" w:hanging="567"/>
        <w:jc w:val="both"/>
        <w:rPr>
          <w:rFonts w:ascii="Times New Roman" w:eastAsia="Times New Roman" w:hAnsi="Times New Roman" w:cs="Times New Roman"/>
          <w:b/>
          <w:sz w:val="24"/>
          <w:szCs w:val="24"/>
        </w:rPr>
      </w:pPr>
      <w:r w:rsidRPr="0097057A">
        <w:rPr>
          <w:rFonts w:ascii="Times New Roman" w:eastAsia="Times New Roman" w:hAnsi="Times New Roman" w:cs="Times New Roman"/>
          <w:b/>
          <w:sz w:val="24"/>
          <w:szCs w:val="24"/>
        </w:rPr>
        <w:t>Kelayakan Usaha</w:t>
      </w:r>
    </w:p>
    <w:p w:rsidR="004200CA" w:rsidRDefault="004200CA" w:rsidP="004200CA">
      <w:pPr>
        <w:spacing w:before="240" w:line="360" w:lineRule="auto"/>
        <w:ind w:firstLine="720"/>
        <w:jc w:val="both"/>
        <w:rPr>
          <w:rFonts w:ascii="Times New Roman" w:eastAsia="Times New Roman" w:hAnsi="Times New Roman" w:cs="Times New Roman"/>
          <w:sz w:val="24"/>
          <w:szCs w:val="24"/>
          <w:lang w:val="id-ID"/>
        </w:rPr>
      </w:pPr>
      <w:r w:rsidRPr="0097057A">
        <w:rPr>
          <w:rFonts w:ascii="Times New Roman" w:eastAsia="Times New Roman" w:hAnsi="Times New Roman" w:cs="Times New Roman"/>
          <w:sz w:val="24"/>
          <w:szCs w:val="24"/>
        </w:rPr>
        <w:t xml:space="preserve">Untuk mengetahui tingkat kelayakan atau efisiensi usaha usaha kambing di daerah penelitian, digunakan pendekatan </w:t>
      </w:r>
      <w:r w:rsidRPr="0097057A">
        <w:rPr>
          <w:rFonts w:ascii="Times New Roman" w:eastAsia="Times New Roman" w:hAnsi="Times New Roman" w:cs="Times New Roman"/>
          <w:i/>
          <w:sz w:val="24"/>
          <w:szCs w:val="24"/>
        </w:rPr>
        <w:t xml:space="preserve">benefit cost ratio </w:t>
      </w:r>
      <w:r w:rsidRPr="0097057A">
        <w:rPr>
          <w:rFonts w:ascii="Times New Roman" w:eastAsia="Times New Roman" w:hAnsi="Times New Roman" w:cs="Times New Roman"/>
          <w:sz w:val="24"/>
          <w:szCs w:val="24"/>
        </w:rPr>
        <w:t>(</w:t>
      </w:r>
      <w:r w:rsidRPr="0097057A">
        <w:rPr>
          <w:rFonts w:ascii="Times New Roman" w:eastAsia="Times New Roman" w:hAnsi="Times New Roman" w:cs="Times New Roman"/>
          <w:i/>
          <w:sz w:val="24"/>
          <w:szCs w:val="24"/>
        </w:rPr>
        <w:t>BC</w:t>
      </w:r>
      <w:r>
        <w:rPr>
          <w:rFonts w:ascii="Times New Roman" w:eastAsia="Times New Roman" w:hAnsi="Times New Roman" w:cs="Times New Roman"/>
          <w:i/>
          <w:sz w:val="24"/>
          <w:szCs w:val="24"/>
        </w:rPr>
        <w:t>R</w:t>
      </w:r>
      <w:r w:rsidRPr="0097057A">
        <w:rPr>
          <w:rFonts w:ascii="Times New Roman" w:eastAsia="Times New Roman" w:hAnsi="Times New Roman" w:cs="Times New Roman"/>
          <w:sz w:val="24"/>
          <w:szCs w:val="24"/>
        </w:rPr>
        <w:t>). Hasil penelitian menunjukkan, bahwa rata-</w:t>
      </w:r>
      <w:proofErr w:type="gramStart"/>
      <w:r w:rsidRPr="0097057A">
        <w:rPr>
          <w:rFonts w:ascii="Times New Roman" w:eastAsia="Times New Roman" w:hAnsi="Times New Roman" w:cs="Times New Roman"/>
          <w:sz w:val="24"/>
          <w:szCs w:val="24"/>
        </w:rPr>
        <w:t>rata  nilai</w:t>
      </w:r>
      <w:proofErr w:type="gramEnd"/>
      <w:r w:rsidRPr="0097057A">
        <w:rPr>
          <w:rFonts w:ascii="Times New Roman" w:eastAsia="Times New Roman" w:hAnsi="Times New Roman" w:cs="Times New Roman"/>
          <w:sz w:val="24"/>
          <w:szCs w:val="24"/>
        </w:rPr>
        <w:t xml:space="preserve"> BCR usaha ternak kambing di daerah penelitian per</w:t>
      </w:r>
      <w:r>
        <w:rPr>
          <w:rFonts w:ascii="Times New Roman" w:eastAsia="Times New Roman" w:hAnsi="Times New Roman" w:cs="Times New Roman"/>
          <w:sz w:val="24"/>
          <w:szCs w:val="24"/>
        </w:rPr>
        <w:t xml:space="preserve"> </w:t>
      </w:r>
      <w:r w:rsidRPr="0097057A">
        <w:rPr>
          <w:rFonts w:ascii="Times New Roman" w:eastAsia="Times New Roman" w:hAnsi="Times New Roman" w:cs="Times New Roman"/>
          <w:sz w:val="24"/>
          <w:szCs w:val="24"/>
        </w:rPr>
        <w:t>tahun adalah 1.19</w:t>
      </w:r>
      <w:r>
        <w:rPr>
          <w:rFonts w:ascii="Times New Roman" w:eastAsia="Times New Roman" w:hAnsi="Times New Roman" w:cs="Times New Roman"/>
          <w:sz w:val="24"/>
          <w:szCs w:val="24"/>
        </w:rPr>
        <w:t xml:space="preserve"> (</w:t>
      </w:r>
      <w:r w:rsidRPr="0097057A">
        <w:rPr>
          <w:rFonts w:ascii="Times New Roman" w:eastAsia="Times New Roman" w:hAnsi="Times New Roman" w:cs="Times New Roman"/>
          <w:sz w:val="24"/>
          <w:szCs w:val="24"/>
        </w:rPr>
        <w:t>lebih besar dari 1</w:t>
      </w:r>
      <w:r>
        <w:rPr>
          <w:rFonts w:ascii="Times New Roman" w:eastAsia="Times New Roman" w:hAnsi="Times New Roman" w:cs="Times New Roman"/>
          <w:sz w:val="24"/>
          <w:szCs w:val="24"/>
        </w:rPr>
        <w:t>). H</w:t>
      </w:r>
      <w:r w:rsidRPr="0097057A">
        <w:rPr>
          <w:rFonts w:ascii="Times New Roman" w:eastAsia="Times New Roman" w:hAnsi="Times New Roman" w:cs="Times New Roman"/>
          <w:sz w:val="24"/>
          <w:szCs w:val="24"/>
        </w:rPr>
        <w:t xml:space="preserve">al ini berarti, bahwa usaha ternak kambing di Kabupaten </w:t>
      </w:r>
      <w:proofErr w:type="gramStart"/>
      <w:r w:rsidRPr="0097057A">
        <w:rPr>
          <w:rFonts w:ascii="Times New Roman" w:eastAsia="Times New Roman" w:hAnsi="Times New Roman" w:cs="Times New Roman"/>
          <w:sz w:val="24"/>
          <w:szCs w:val="24"/>
        </w:rPr>
        <w:t>Dompu  layak</w:t>
      </w:r>
      <w:proofErr w:type="gramEnd"/>
      <w:r w:rsidRPr="0097057A">
        <w:rPr>
          <w:rFonts w:ascii="Times New Roman" w:eastAsia="Times New Roman" w:hAnsi="Times New Roman" w:cs="Times New Roman"/>
          <w:sz w:val="24"/>
          <w:szCs w:val="24"/>
        </w:rPr>
        <w:t xml:space="preserve"> untuk diusahakan dan dikembangkan.</w:t>
      </w:r>
    </w:p>
    <w:p w:rsidR="004200CA" w:rsidRPr="00B8270B" w:rsidRDefault="004200CA" w:rsidP="004200CA">
      <w:pPr>
        <w:pStyle w:val="ListParagraph"/>
        <w:numPr>
          <w:ilvl w:val="0"/>
          <w:numId w:val="1"/>
        </w:numPr>
        <w:spacing w:before="240" w:line="360" w:lineRule="auto"/>
        <w:ind w:left="567" w:hanging="567"/>
        <w:jc w:val="both"/>
        <w:rPr>
          <w:rFonts w:ascii="Times New Roman" w:eastAsia="Times New Roman" w:hAnsi="Times New Roman" w:cs="Times New Roman"/>
          <w:b/>
          <w:sz w:val="24"/>
          <w:szCs w:val="24"/>
          <w:lang w:val="id-ID"/>
        </w:rPr>
      </w:pPr>
      <w:r w:rsidRPr="00B8270B">
        <w:rPr>
          <w:rFonts w:ascii="Times New Roman" w:eastAsia="Times New Roman" w:hAnsi="Times New Roman" w:cs="Times New Roman"/>
          <w:b/>
          <w:sz w:val="24"/>
          <w:szCs w:val="24"/>
          <w:lang w:val="id-ID"/>
        </w:rPr>
        <w:t>Rentabilitas</w:t>
      </w:r>
    </w:p>
    <w:p w:rsidR="004200CA" w:rsidRPr="00F27422" w:rsidRDefault="004200CA" w:rsidP="004200CA">
      <w:pPr>
        <w:spacing w:before="240" w:line="360" w:lineRule="auto"/>
        <w:ind w:firstLine="720"/>
        <w:jc w:val="both"/>
        <w:rPr>
          <w:rFonts w:ascii="Times New Roman" w:hAnsi="Times New Roman" w:cs="Times New Roman"/>
          <w:sz w:val="24"/>
          <w:szCs w:val="24"/>
        </w:rPr>
      </w:pPr>
      <w:proofErr w:type="gramStart"/>
      <w:r w:rsidRPr="0097057A">
        <w:rPr>
          <w:rFonts w:ascii="Times New Roman" w:hAnsi="Times New Roman" w:cs="Times New Roman"/>
          <w:sz w:val="24"/>
          <w:szCs w:val="24"/>
        </w:rPr>
        <w:t xml:space="preserve">Hasil analisis </w:t>
      </w:r>
      <w:r>
        <w:rPr>
          <w:rFonts w:ascii="Times New Roman" w:hAnsi="Times New Roman" w:cs="Times New Roman"/>
          <w:sz w:val="24"/>
          <w:szCs w:val="24"/>
        </w:rPr>
        <w:t xml:space="preserve">rentabilitas </w:t>
      </w:r>
      <w:r w:rsidRPr="0097057A">
        <w:rPr>
          <w:rFonts w:ascii="Times New Roman" w:hAnsi="Times New Roman" w:cs="Times New Roman"/>
          <w:sz w:val="24"/>
          <w:szCs w:val="24"/>
        </w:rPr>
        <w:t xml:space="preserve">menunjukkan, bahwa </w:t>
      </w:r>
      <w:r>
        <w:rPr>
          <w:rFonts w:ascii="Times New Roman" w:hAnsi="Times New Roman" w:cs="Times New Roman"/>
          <w:sz w:val="24"/>
          <w:szCs w:val="24"/>
        </w:rPr>
        <w:t xml:space="preserve">usaha ternak kambing di Kabupaten Dompu cukup menguntungkan dengan persentase keuntungan sebesar </w:t>
      </w:r>
      <w:r w:rsidRPr="0097057A">
        <w:rPr>
          <w:rFonts w:ascii="Times New Roman" w:hAnsi="Times New Roman" w:cs="Times New Roman"/>
          <w:sz w:val="24"/>
          <w:szCs w:val="24"/>
        </w:rPr>
        <w:t>19% per orang per tahun</w:t>
      </w:r>
      <w:r>
        <w:rPr>
          <w:rFonts w:ascii="Times New Roman" w:hAnsi="Times New Roman" w:cs="Times New Roman"/>
          <w:sz w:val="24"/>
          <w:szCs w:val="24"/>
        </w:rPr>
        <w:t>,</w:t>
      </w:r>
      <w:r w:rsidRPr="0097057A">
        <w:rPr>
          <w:rFonts w:ascii="Times New Roman" w:hAnsi="Times New Roman" w:cs="Times New Roman"/>
          <w:sz w:val="24"/>
          <w:szCs w:val="24"/>
        </w:rPr>
        <w:t xml:space="preserve"> sementara suku bunga bank yang berlaku saat sekarang yaitu sebesar 6.50% per tahun.</w:t>
      </w:r>
      <w:proofErr w:type="gramEnd"/>
      <w:r>
        <w:rPr>
          <w:rFonts w:ascii="Times New Roman" w:hAnsi="Times New Roman" w:cs="Times New Roman"/>
          <w:sz w:val="24"/>
          <w:szCs w:val="24"/>
        </w:rPr>
        <w:t xml:space="preserve"> </w:t>
      </w:r>
      <w:proofErr w:type="gramStart"/>
      <w:r w:rsidRPr="0097057A">
        <w:rPr>
          <w:rFonts w:ascii="Times New Roman" w:hAnsi="Times New Roman" w:cs="Times New Roman"/>
          <w:sz w:val="24"/>
          <w:szCs w:val="24"/>
        </w:rPr>
        <w:t>Hal ini berarti bahwa menginvestasikan uang pada usaha ternak kambing lebih menguntungkan dibandingkan dengan menyimpannya di bank, baik dalam bentuk deposito ataupun dalam bentuk tabungan biasa.</w:t>
      </w:r>
      <w:proofErr w:type="gramEnd"/>
    </w:p>
    <w:p w:rsidR="004200CA" w:rsidRDefault="004200CA" w:rsidP="004200CA">
      <w:pPr>
        <w:pStyle w:val="ListParagraph"/>
        <w:numPr>
          <w:ilvl w:val="0"/>
          <w:numId w:val="1"/>
        </w:numPr>
        <w:spacing w:before="240" w:line="360" w:lineRule="auto"/>
        <w:ind w:left="567" w:hanging="567"/>
        <w:jc w:val="both"/>
        <w:rPr>
          <w:rFonts w:ascii="Times New Roman" w:hAnsi="Times New Roman" w:cs="Times New Roman"/>
          <w:b/>
          <w:kern w:val="16"/>
          <w:sz w:val="24"/>
          <w:szCs w:val="24"/>
        </w:rPr>
      </w:pPr>
      <w:r>
        <w:rPr>
          <w:rFonts w:ascii="Times New Roman" w:hAnsi="Times New Roman" w:cs="Times New Roman"/>
          <w:b/>
          <w:kern w:val="16"/>
          <w:sz w:val="24"/>
          <w:szCs w:val="24"/>
        </w:rPr>
        <w:lastRenderedPageBreak/>
        <w:t>Kendala dan Hambatan Dalam Usaha Ternak Kambing</w:t>
      </w:r>
    </w:p>
    <w:p w:rsidR="004200CA" w:rsidRPr="00651824" w:rsidRDefault="004200CA" w:rsidP="004200CA">
      <w:pPr>
        <w:spacing w:before="240" w:line="360" w:lineRule="auto"/>
        <w:ind w:firstLine="720"/>
        <w:jc w:val="both"/>
        <w:rPr>
          <w:rFonts w:ascii="Times New Roman" w:eastAsia="Times New Roman" w:hAnsi="Times New Roman" w:cs="Times New Roman"/>
          <w:sz w:val="24"/>
          <w:szCs w:val="26"/>
        </w:rPr>
      </w:pPr>
      <w:r w:rsidRPr="00203D33">
        <w:rPr>
          <w:rFonts w:ascii="Times New Roman" w:hAnsi="Times New Roman" w:cs="Times New Roman"/>
          <w:bCs/>
          <w:sz w:val="24"/>
          <w:szCs w:val="24"/>
          <w:shd w:val="clear" w:color="auto" w:fill="FFFFFF"/>
        </w:rPr>
        <w:t xml:space="preserve">Kendala dan hambatan </w:t>
      </w:r>
      <w:r w:rsidRPr="00203D33">
        <w:rPr>
          <w:rFonts w:ascii="Times New Roman" w:hAnsi="Times New Roman" w:cs="Times New Roman"/>
          <w:sz w:val="24"/>
          <w:szCs w:val="24"/>
          <w:shd w:val="clear" w:color="auto" w:fill="FFFFFF"/>
        </w:rPr>
        <w:t>dalam melakukan usaha ternak kambing</w:t>
      </w:r>
      <w:r w:rsidRPr="00203D33">
        <w:rPr>
          <w:rFonts w:ascii="Times New Roman" w:hAnsi="Times New Roman" w:cs="Times New Roman"/>
          <w:bCs/>
          <w:sz w:val="24"/>
          <w:szCs w:val="24"/>
          <w:shd w:val="clear" w:color="auto" w:fill="FFFFFF"/>
        </w:rPr>
        <w:t xml:space="preserve"> yang dimaksudkan dalam penelitian ini</w:t>
      </w:r>
      <w:r w:rsidRPr="00203D33">
        <w:rPr>
          <w:rStyle w:val="apple-converted-space"/>
          <w:rFonts w:ascii="Times New Roman" w:hAnsi="Times New Roman" w:cs="Times New Roman"/>
          <w:sz w:val="24"/>
          <w:szCs w:val="24"/>
          <w:shd w:val="clear" w:color="auto" w:fill="FFFFFF"/>
        </w:rPr>
        <w:t> </w:t>
      </w:r>
      <w:r w:rsidRPr="00203D33">
        <w:rPr>
          <w:rFonts w:ascii="Times New Roman" w:hAnsi="Times New Roman" w:cs="Times New Roman"/>
          <w:sz w:val="24"/>
          <w:szCs w:val="24"/>
          <w:shd w:val="clear" w:color="auto" w:fill="FFFFFF"/>
        </w:rPr>
        <w:t xml:space="preserve">adalah </w:t>
      </w:r>
      <w:r>
        <w:rPr>
          <w:rFonts w:ascii="Times New Roman" w:hAnsi="Times New Roman" w:cs="Times New Roman"/>
          <w:sz w:val="24"/>
          <w:szCs w:val="24"/>
          <w:shd w:val="clear" w:color="auto" w:fill="FFFFFF"/>
        </w:rPr>
        <w:t xml:space="preserve">keterbatasan atau kekurangan penguasaan faktor-faktor produksi, </w:t>
      </w:r>
      <w:r w:rsidRPr="00203D33">
        <w:rPr>
          <w:rFonts w:ascii="Times New Roman" w:hAnsi="Times New Roman" w:cs="Times New Roman"/>
          <w:sz w:val="24"/>
          <w:szCs w:val="24"/>
          <w:shd w:val="clear" w:color="auto" w:fill="FFFFFF"/>
        </w:rPr>
        <w:t xml:space="preserve">seperti </w:t>
      </w:r>
      <w:r w:rsidRPr="00203D33">
        <w:rPr>
          <w:rFonts w:ascii="Times New Roman" w:eastAsia="Times New Roman" w:hAnsi="Times New Roman" w:cs="Times New Roman"/>
          <w:bCs/>
          <w:sz w:val="24"/>
          <w:szCs w:val="26"/>
        </w:rPr>
        <w:t>modal</w:t>
      </w:r>
      <w:r w:rsidRPr="00203D33">
        <w:rPr>
          <w:rFonts w:ascii="Times New Roman" w:eastAsia="Times New Roman" w:hAnsi="Times New Roman" w:cs="Times New Roman"/>
          <w:sz w:val="24"/>
          <w:szCs w:val="26"/>
        </w:rPr>
        <w:t xml:space="preserve">, </w:t>
      </w:r>
      <w:r w:rsidRPr="00203D33">
        <w:rPr>
          <w:rFonts w:ascii="Times New Roman" w:eastAsia="Times New Roman" w:hAnsi="Times New Roman" w:cs="Times New Roman"/>
          <w:bCs/>
          <w:sz w:val="24"/>
          <w:szCs w:val="26"/>
        </w:rPr>
        <w:t>ternak bibit</w:t>
      </w:r>
      <w:r w:rsidRPr="00203D33">
        <w:rPr>
          <w:rFonts w:ascii="Times New Roman" w:eastAsia="Times New Roman" w:hAnsi="Times New Roman" w:cs="Times New Roman"/>
          <w:sz w:val="24"/>
          <w:szCs w:val="26"/>
        </w:rPr>
        <w:t xml:space="preserve">, </w:t>
      </w:r>
      <w:r w:rsidRPr="00203D33">
        <w:rPr>
          <w:rFonts w:ascii="Times New Roman" w:eastAsia="Times New Roman" w:hAnsi="Times New Roman" w:cs="Times New Roman"/>
          <w:bCs/>
          <w:sz w:val="24"/>
          <w:szCs w:val="26"/>
        </w:rPr>
        <w:t>kandang</w:t>
      </w:r>
      <w:r w:rsidRPr="00203D33">
        <w:rPr>
          <w:rFonts w:ascii="Times New Roman" w:eastAsia="Times New Roman" w:hAnsi="Times New Roman" w:cs="Times New Roman"/>
          <w:sz w:val="24"/>
          <w:szCs w:val="26"/>
        </w:rPr>
        <w:t xml:space="preserve">, </w:t>
      </w:r>
      <w:r w:rsidRPr="00203D33">
        <w:rPr>
          <w:rFonts w:ascii="Times New Roman" w:eastAsia="Times New Roman" w:hAnsi="Times New Roman" w:cs="Times New Roman"/>
          <w:bCs/>
          <w:sz w:val="24"/>
          <w:szCs w:val="26"/>
        </w:rPr>
        <w:t>pakan</w:t>
      </w:r>
      <w:r w:rsidRPr="00203D33">
        <w:rPr>
          <w:rFonts w:ascii="Times New Roman" w:eastAsia="Times New Roman" w:hAnsi="Times New Roman" w:cs="Times New Roman"/>
          <w:sz w:val="24"/>
          <w:szCs w:val="26"/>
        </w:rPr>
        <w:t xml:space="preserve">, tenaga kerja </w:t>
      </w:r>
      <w:r>
        <w:rPr>
          <w:rFonts w:ascii="Times New Roman" w:eastAsia="Times New Roman" w:hAnsi="Times New Roman" w:cs="Times New Roman"/>
          <w:sz w:val="24"/>
          <w:szCs w:val="26"/>
        </w:rPr>
        <w:t>dan kesehatan ternak</w:t>
      </w:r>
      <w:r w:rsidRPr="00203D33">
        <w:rPr>
          <w:rFonts w:ascii="Times New Roman" w:eastAsia="Times New Roman" w:hAnsi="Times New Roman" w:cs="Times New Roman"/>
          <w:sz w:val="24"/>
          <w:szCs w:val="26"/>
        </w:rPr>
        <w:t>.</w:t>
      </w:r>
    </w:p>
    <w:p w:rsidR="004200CA" w:rsidRPr="0097057A" w:rsidRDefault="004200CA" w:rsidP="004200CA">
      <w:pPr>
        <w:spacing w:before="240" w:line="360" w:lineRule="auto"/>
        <w:jc w:val="both"/>
        <w:rPr>
          <w:rFonts w:ascii="Times New Roman" w:hAnsi="Times New Roman" w:cs="Times New Roman"/>
          <w:sz w:val="24"/>
          <w:szCs w:val="24"/>
        </w:rPr>
      </w:pPr>
      <w:r w:rsidRPr="0097057A">
        <w:rPr>
          <w:rFonts w:ascii="Times New Roman" w:eastAsia="Times New Roman" w:hAnsi="Times New Roman" w:cs="Times New Roman"/>
          <w:b/>
          <w:bCs/>
          <w:sz w:val="24"/>
          <w:szCs w:val="24"/>
        </w:rPr>
        <w:t>Ketersediaan Modal</w:t>
      </w:r>
    </w:p>
    <w:p w:rsidR="004200CA" w:rsidRDefault="004200CA" w:rsidP="004200CA">
      <w:pPr>
        <w:spacing w:before="240" w:line="360" w:lineRule="auto"/>
        <w:ind w:firstLine="567"/>
        <w:jc w:val="both"/>
        <w:rPr>
          <w:rFonts w:ascii="Times New Roman" w:eastAsia="Times New Roman" w:hAnsi="Times New Roman" w:cs="Times New Roman"/>
          <w:sz w:val="24"/>
          <w:szCs w:val="24"/>
        </w:rPr>
      </w:pPr>
      <w:proofErr w:type="gramStart"/>
      <w:r w:rsidRPr="0097057A">
        <w:rPr>
          <w:rFonts w:ascii="Times New Roman" w:eastAsia="Times New Roman" w:hAnsi="Times New Roman" w:cs="Times New Roman"/>
          <w:sz w:val="24"/>
          <w:szCs w:val="24"/>
        </w:rPr>
        <w:t>Modal peternak berupa barang selain tanah dan tenaga kerja adalah ternak beserta kandangnya, biaya penyusutan bangunan, mesin, peralatan peternakan (termasuk penyusutan peralatan atau penggantian bila ada yang rusak) dan biaya pemiliharaan ternak (makanan ternak dan biaya lain –lain).</w:t>
      </w:r>
      <w:proofErr w:type="gramEnd"/>
    </w:p>
    <w:p w:rsidR="00341BD0" w:rsidRPr="0097057A" w:rsidRDefault="00341BD0" w:rsidP="00341BD0">
      <w:pPr>
        <w:widowControl w:val="0"/>
        <w:autoSpaceDE w:val="0"/>
        <w:autoSpaceDN w:val="0"/>
        <w:adjustRightInd w:val="0"/>
        <w:spacing w:before="240" w:line="480" w:lineRule="auto"/>
        <w:contextualSpacing/>
        <w:jc w:val="both"/>
        <w:rPr>
          <w:rFonts w:ascii="Times New Roman" w:eastAsia="Times New Roman" w:hAnsi="Times New Roman" w:cs="Times New Roman"/>
          <w:sz w:val="24"/>
          <w:szCs w:val="24"/>
        </w:rPr>
      </w:pPr>
      <w:r w:rsidRPr="0097057A">
        <w:rPr>
          <w:rFonts w:ascii="Times New Roman" w:eastAsia="Times New Roman" w:hAnsi="Times New Roman" w:cs="Times New Roman"/>
          <w:b/>
          <w:bCs/>
          <w:sz w:val="24"/>
          <w:szCs w:val="24"/>
        </w:rPr>
        <w:t xml:space="preserve">Ketersediaan </w:t>
      </w:r>
      <w:r>
        <w:rPr>
          <w:rFonts w:ascii="Times New Roman" w:eastAsia="Times New Roman" w:hAnsi="Times New Roman" w:cs="Times New Roman"/>
          <w:b/>
          <w:bCs/>
          <w:sz w:val="24"/>
          <w:szCs w:val="24"/>
        </w:rPr>
        <w:t>Ternak bibit</w:t>
      </w:r>
    </w:p>
    <w:p w:rsidR="004200CA" w:rsidRPr="0097057A" w:rsidRDefault="00341BD0" w:rsidP="00341BD0">
      <w:pPr>
        <w:spacing w:before="240" w:line="360" w:lineRule="auto"/>
        <w:ind w:firstLine="720"/>
        <w:jc w:val="both"/>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 xml:space="preserve">Peternak </w:t>
      </w:r>
      <w:proofErr w:type="gramStart"/>
      <w:r w:rsidRPr="0097057A">
        <w:rPr>
          <w:rFonts w:ascii="Times New Roman" w:eastAsia="Times New Roman" w:hAnsi="Times New Roman" w:cs="Times New Roman"/>
          <w:sz w:val="24"/>
          <w:szCs w:val="24"/>
        </w:rPr>
        <w:t>kambing  di</w:t>
      </w:r>
      <w:proofErr w:type="gramEnd"/>
      <w:r w:rsidRPr="0097057A">
        <w:rPr>
          <w:rFonts w:ascii="Times New Roman" w:eastAsia="Times New Roman" w:hAnsi="Times New Roman" w:cs="Times New Roman"/>
          <w:sz w:val="24"/>
          <w:szCs w:val="24"/>
        </w:rPr>
        <w:t xml:space="preserve"> daerah penelitian biasanya mendatangkan </w:t>
      </w:r>
      <w:r>
        <w:rPr>
          <w:rFonts w:ascii="Times New Roman" w:eastAsia="Times New Roman" w:hAnsi="Times New Roman" w:cs="Times New Roman"/>
          <w:sz w:val="24"/>
          <w:szCs w:val="24"/>
        </w:rPr>
        <w:t>ternak bibit</w:t>
      </w:r>
      <w:r w:rsidRPr="0097057A">
        <w:rPr>
          <w:rFonts w:ascii="Times New Roman" w:eastAsia="Times New Roman" w:hAnsi="Times New Roman" w:cs="Times New Roman"/>
          <w:sz w:val="24"/>
          <w:szCs w:val="24"/>
        </w:rPr>
        <w:t xml:space="preserve"> dengan membeli di pasar hewan atau peternak lain yang berada di sekitar daerah tempat tinggal mereka.</w:t>
      </w:r>
    </w:p>
    <w:p w:rsidR="00341BD0" w:rsidRPr="0097057A" w:rsidRDefault="00341BD0" w:rsidP="00341BD0">
      <w:pPr>
        <w:widowControl w:val="0"/>
        <w:autoSpaceDE w:val="0"/>
        <w:autoSpaceDN w:val="0"/>
        <w:adjustRightInd w:val="0"/>
        <w:spacing w:before="240" w:line="480" w:lineRule="auto"/>
        <w:jc w:val="both"/>
        <w:rPr>
          <w:rFonts w:ascii="Times New Roman" w:eastAsia="Times New Roman" w:hAnsi="Times New Roman" w:cs="Times New Roman"/>
          <w:sz w:val="24"/>
          <w:szCs w:val="24"/>
        </w:rPr>
      </w:pPr>
      <w:r w:rsidRPr="0097057A">
        <w:rPr>
          <w:rFonts w:ascii="Times New Roman" w:eastAsia="Times New Roman" w:hAnsi="Times New Roman" w:cs="Times New Roman"/>
          <w:b/>
          <w:sz w:val="24"/>
          <w:szCs w:val="24"/>
        </w:rPr>
        <w:t>Ketersediaan Lahan/Kandang</w:t>
      </w:r>
    </w:p>
    <w:p w:rsidR="00341BD0" w:rsidRPr="0097057A" w:rsidRDefault="00341BD0" w:rsidP="00341BD0">
      <w:pPr>
        <w:spacing w:line="360" w:lineRule="auto"/>
        <w:ind w:firstLine="567"/>
        <w:jc w:val="both"/>
        <w:rPr>
          <w:rFonts w:ascii="Times New Roman" w:eastAsia="Times New Roman" w:hAnsi="Times New Roman" w:cs="Times New Roman"/>
          <w:sz w:val="24"/>
          <w:szCs w:val="24"/>
        </w:rPr>
      </w:pPr>
      <w:proofErr w:type="gramStart"/>
      <w:r w:rsidRPr="0097057A">
        <w:rPr>
          <w:rFonts w:ascii="Times New Roman" w:eastAsia="Times New Roman" w:hAnsi="Times New Roman" w:cs="Times New Roman"/>
          <w:sz w:val="24"/>
          <w:szCs w:val="24"/>
        </w:rPr>
        <w:t>Di daerah penelitian lahan usaha yang digunakan untuk beternak kambing adalah sebagian besar lahan milik sendiri.</w:t>
      </w:r>
      <w:proofErr w:type="gramEnd"/>
      <w:r w:rsidRPr="0097057A">
        <w:rPr>
          <w:rFonts w:ascii="Times New Roman" w:eastAsia="Times New Roman" w:hAnsi="Times New Roman" w:cs="Times New Roman"/>
          <w:sz w:val="24"/>
          <w:szCs w:val="24"/>
        </w:rPr>
        <w:t xml:space="preserve"> Lahan tersebut dapat berupa lahan pekarangan, tegalan, sawah dan sebagainya, selain milik sendiri peternak juga memperoleh lahan dengan </w:t>
      </w:r>
      <w:proofErr w:type="gramStart"/>
      <w:r w:rsidRPr="0097057A">
        <w:rPr>
          <w:rFonts w:ascii="Times New Roman" w:eastAsia="Times New Roman" w:hAnsi="Times New Roman" w:cs="Times New Roman"/>
          <w:sz w:val="24"/>
          <w:szCs w:val="24"/>
        </w:rPr>
        <w:t>cara</w:t>
      </w:r>
      <w:proofErr w:type="gramEnd"/>
      <w:r w:rsidRPr="0097057A">
        <w:rPr>
          <w:rFonts w:ascii="Times New Roman" w:eastAsia="Times New Roman" w:hAnsi="Times New Roman" w:cs="Times New Roman"/>
          <w:sz w:val="24"/>
          <w:szCs w:val="24"/>
        </w:rPr>
        <w:t xml:space="preserve"> membeli, menyewanya atau bagi hasil.</w:t>
      </w:r>
    </w:p>
    <w:p w:rsidR="00341BD0" w:rsidRPr="0097057A" w:rsidRDefault="00341BD0" w:rsidP="00341BD0">
      <w:pPr>
        <w:widowControl w:val="0"/>
        <w:autoSpaceDE w:val="0"/>
        <w:autoSpaceDN w:val="0"/>
        <w:adjustRightInd w:val="0"/>
        <w:spacing w:before="240" w:line="360" w:lineRule="auto"/>
        <w:jc w:val="both"/>
        <w:rPr>
          <w:rFonts w:ascii="Times New Roman" w:eastAsia="Times New Roman" w:hAnsi="Times New Roman" w:cs="Times New Roman"/>
          <w:sz w:val="24"/>
          <w:szCs w:val="32"/>
        </w:rPr>
      </w:pPr>
      <w:r w:rsidRPr="0097057A">
        <w:rPr>
          <w:rFonts w:ascii="Times New Roman" w:eastAsia="Times New Roman" w:hAnsi="Times New Roman" w:cs="Times New Roman"/>
          <w:b/>
          <w:sz w:val="24"/>
          <w:szCs w:val="32"/>
        </w:rPr>
        <w:t>Ketersediaan Pakan</w:t>
      </w:r>
    </w:p>
    <w:p w:rsidR="00341BD0" w:rsidRPr="0097057A" w:rsidRDefault="00341BD0" w:rsidP="00341BD0">
      <w:pPr>
        <w:widowControl w:val="0"/>
        <w:autoSpaceDE w:val="0"/>
        <w:autoSpaceDN w:val="0"/>
        <w:adjustRightInd w:val="0"/>
        <w:spacing w:before="240" w:line="360" w:lineRule="auto"/>
        <w:ind w:firstLine="567"/>
        <w:contextualSpacing/>
        <w:jc w:val="both"/>
        <w:rPr>
          <w:rFonts w:ascii="Times New Roman" w:eastAsia="Times New Roman" w:hAnsi="Times New Roman" w:cs="Times New Roman"/>
          <w:sz w:val="24"/>
          <w:szCs w:val="32"/>
        </w:rPr>
      </w:pPr>
      <w:proofErr w:type="gramStart"/>
      <w:r w:rsidRPr="0097057A">
        <w:rPr>
          <w:rFonts w:ascii="Times New Roman" w:eastAsia="Times New Roman" w:hAnsi="Times New Roman" w:cs="Times New Roman"/>
          <w:sz w:val="24"/>
          <w:szCs w:val="32"/>
        </w:rPr>
        <w:t>ketersediaan</w:t>
      </w:r>
      <w:proofErr w:type="gramEnd"/>
      <w:r w:rsidRPr="0097057A">
        <w:rPr>
          <w:rFonts w:ascii="Times New Roman" w:eastAsia="Times New Roman" w:hAnsi="Times New Roman" w:cs="Times New Roman"/>
          <w:sz w:val="24"/>
          <w:szCs w:val="32"/>
        </w:rPr>
        <w:t xml:space="preserve"> pakan untuk ternak kambing di </w:t>
      </w:r>
      <w:r w:rsidRPr="0097057A">
        <w:rPr>
          <w:rFonts w:ascii="Times New Roman" w:eastAsia="Times New Roman" w:hAnsi="Times New Roman" w:cs="Times New Roman"/>
          <w:sz w:val="24"/>
          <w:szCs w:val="24"/>
        </w:rPr>
        <w:t xml:space="preserve">Kabupaten Dompu </w:t>
      </w:r>
      <w:r w:rsidRPr="0097057A">
        <w:rPr>
          <w:rFonts w:ascii="Times New Roman" w:eastAsia="Times New Roman" w:hAnsi="Times New Roman" w:cs="Times New Roman"/>
          <w:sz w:val="24"/>
          <w:szCs w:val="32"/>
        </w:rPr>
        <w:t>tersedia pada musim penghujan dan kurang tersedia pada musim kemarau.</w:t>
      </w:r>
      <w:r>
        <w:rPr>
          <w:rFonts w:ascii="Times New Roman" w:eastAsia="Times New Roman" w:hAnsi="Times New Roman" w:cs="Times New Roman"/>
          <w:sz w:val="24"/>
          <w:szCs w:val="32"/>
        </w:rPr>
        <w:t xml:space="preserve"> </w:t>
      </w:r>
      <w:proofErr w:type="gramStart"/>
      <w:r w:rsidRPr="0097057A">
        <w:rPr>
          <w:rFonts w:ascii="Times New Roman" w:eastAsia="Times New Roman" w:hAnsi="Times New Roman" w:cs="Times New Roman"/>
          <w:sz w:val="24"/>
          <w:szCs w:val="32"/>
        </w:rPr>
        <w:t>Sehingga ketersediaan pakan pada musim penghujan bukan merupakan kendala bagi para peternak dalam menjalankan usaha ternak kambing.</w:t>
      </w:r>
      <w:proofErr w:type="gramEnd"/>
      <w:r w:rsidRPr="0097057A">
        <w:rPr>
          <w:rFonts w:ascii="Times New Roman" w:eastAsia="Times New Roman" w:hAnsi="Times New Roman" w:cs="Times New Roman"/>
          <w:sz w:val="24"/>
          <w:szCs w:val="32"/>
        </w:rPr>
        <w:t xml:space="preserve"> Akan </w:t>
      </w:r>
      <w:proofErr w:type="gramStart"/>
      <w:r w:rsidRPr="0097057A">
        <w:rPr>
          <w:rFonts w:ascii="Times New Roman" w:eastAsia="Times New Roman" w:hAnsi="Times New Roman" w:cs="Times New Roman"/>
          <w:sz w:val="24"/>
          <w:szCs w:val="32"/>
        </w:rPr>
        <w:t>tetapi  ketersediaan</w:t>
      </w:r>
      <w:proofErr w:type="gramEnd"/>
      <w:r w:rsidRPr="0097057A">
        <w:rPr>
          <w:rFonts w:ascii="Times New Roman" w:eastAsia="Times New Roman" w:hAnsi="Times New Roman" w:cs="Times New Roman"/>
          <w:sz w:val="24"/>
          <w:szCs w:val="32"/>
        </w:rPr>
        <w:t xml:space="preserve"> pakan menjadi permasalahan pada musim kemarau.</w:t>
      </w:r>
    </w:p>
    <w:p w:rsidR="00293728" w:rsidRDefault="00293728" w:rsidP="004200CA">
      <w:pPr>
        <w:spacing w:after="0" w:line="360" w:lineRule="auto"/>
      </w:pPr>
    </w:p>
    <w:p w:rsidR="00341BD0" w:rsidRPr="0097057A" w:rsidRDefault="00341BD0" w:rsidP="00341BD0">
      <w:pPr>
        <w:widowControl w:val="0"/>
        <w:autoSpaceDE w:val="0"/>
        <w:autoSpaceDN w:val="0"/>
        <w:adjustRightInd w:val="0"/>
        <w:spacing w:before="240" w:line="480" w:lineRule="auto"/>
        <w:jc w:val="both"/>
        <w:rPr>
          <w:rFonts w:ascii="Times New Roman" w:eastAsia="Times New Roman" w:hAnsi="Times New Roman" w:cs="Times New Roman"/>
          <w:sz w:val="24"/>
          <w:szCs w:val="32"/>
        </w:rPr>
      </w:pPr>
      <w:r w:rsidRPr="0097057A">
        <w:rPr>
          <w:rFonts w:ascii="Times New Roman" w:eastAsia="Times New Roman" w:hAnsi="Times New Roman" w:cs="Times New Roman"/>
          <w:b/>
          <w:sz w:val="24"/>
          <w:szCs w:val="32"/>
        </w:rPr>
        <w:lastRenderedPageBreak/>
        <w:t>Ketersediaan Tenaga Kerja</w:t>
      </w:r>
    </w:p>
    <w:p w:rsidR="00341BD0" w:rsidRDefault="00341BD0" w:rsidP="00341BD0">
      <w:pPr>
        <w:spacing w:after="0" w:line="360" w:lineRule="auto"/>
        <w:ind w:firstLine="720"/>
        <w:jc w:val="both"/>
        <w:rPr>
          <w:rFonts w:ascii="Times New Roman" w:eastAsia="Times New Roman" w:hAnsi="Times New Roman" w:cs="Times New Roman"/>
          <w:sz w:val="24"/>
          <w:szCs w:val="24"/>
        </w:rPr>
      </w:pPr>
      <w:r w:rsidRPr="0097057A">
        <w:rPr>
          <w:rFonts w:ascii="Times New Roman" w:eastAsia="Times New Roman" w:hAnsi="Times New Roman" w:cs="Times New Roman"/>
          <w:sz w:val="24"/>
          <w:szCs w:val="24"/>
        </w:rPr>
        <w:t>Di daerah penelitian tenaga kerja langsung di lakukan oleh peternak, karena keterbatasan modal, peternak tidak bisa mencari tenaga kerja dari luar, ini disebabkan karena pendapatan yang peternak peroleh dari hasil ternak kambing mereka tidak cukup untuk menggaji tenaga kerja dari luar, sehingga peternak dalam usaha peternakan tidak hanya sebagai tenaga saja, namun lebih dari itu peternak ialah manajer di dalam sebuah usaha peternakan yang mengatur produksi secara keseluruhan.</w:t>
      </w:r>
    </w:p>
    <w:p w:rsidR="00341BD0" w:rsidRDefault="00341BD0" w:rsidP="00341BD0">
      <w:pPr>
        <w:spacing w:before="240" w:line="360" w:lineRule="auto"/>
        <w:jc w:val="both"/>
        <w:rPr>
          <w:rFonts w:ascii="Times New Roman" w:eastAsia="Times New Roman" w:hAnsi="Times New Roman" w:cs="Times New Roman"/>
          <w:b/>
          <w:sz w:val="24"/>
          <w:szCs w:val="32"/>
        </w:rPr>
      </w:pPr>
      <w:r w:rsidRPr="009B4483">
        <w:rPr>
          <w:rFonts w:ascii="Times New Roman" w:eastAsia="Times New Roman" w:hAnsi="Times New Roman" w:cs="Times New Roman"/>
          <w:b/>
          <w:sz w:val="24"/>
          <w:szCs w:val="32"/>
        </w:rPr>
        <w:t>Kesehatan Tenak</w:t>
      </w:r>
    </w:p>
    <w:p w:rsidR="00341BD0" w:rsidRDefault="00341BD0" w:rsidP="00341BD0">
      <w:pPr>
        <w:spacing w:after="0" w:line="36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ab/>
      </w:r>
      <w:proofErr w:type="gramStart"/>
      <w:r>
        <w:rPr>
          <w:rFonts w:ascii="Times New Roman" w:eastAsia="Times New Roman" w:hAnsi="Times New Roman" w:cs="Times New Roman"/>
          <w:sz w:val="24"/>
          <w:szCs w:val="32"/>
        </w:rPr>
        <w:t>Di daerah penelitian kesehatan ternak sering terganggu, menurut para peternak di Kabupaten Dompu kambing sering terkena mencret dan cacingan.</w:t>
      </w:r>
      <w:proofErr w:type="gramEnd"/>
      <w:r>
        <w:rPr>
          <w:rFonts w:ascii="Times New Roman" w:eastAsia="Times New Roman" w:hAnsi="Times New Roman" w:cs="Times New Roman"/>
          <w:sz w:val="24"/>
          <w:szCs w:val="32"/>
        </w:rPr>
        <w:t xml:space="preserve"> </w:t>
      </w:r>
      <w:proofErr w:type="gramStart"/>
      <w:r>
        <w:rPr>
          <w:rFonts w:ascii="Times New Roman" w:eastAsia="Times New Roman" w:hAnsi="Times New Roman" w:cs="Times New Roman"/>
          <w:sz w:val="24"/>
          <w:szCs w:val="32"/>
        </w:rPr>
        <w:t>Ada peternak yang mengatakan bahwa mereka tidak mengetahui gejala-gejala apabila ternak sakit.</w:t>
      </w:r>
      <w:proofErr w:type="gramEnd"/>
      <w:r>
        <w:rPr>
          <w:rFonts w:ascii="Times New Roman" w:eastAsia="Times New Roman" w:hAnsi="Times New Roman" w:cs="Times New Roman"/>
          <w:sz w:val="24"/>
          <w:szCs w:val="32"/>
        </w:rPr>
        <w:t xml:space="preserve"> </w:t>
      </w:r>
      <w:proofErr w:type="gramStart"/>
      <w:r>
        <w:rPr>
          <w:rFonts w:ascii="Times New Roman" w:eastAsia="Times New Roman" w:hAnsi="Times New Roman" w:cs="Times New Roman"/>
          <w:sz w:val="24"/>
          <w:szCs w:val="32"/>
        </w:rPr>
        <w:t>Adapula yang mengatakan bahwa karena keadaan cuaca yang dingin, maka ternak sering terganggu kesehatannya.</w:t>
      </w:r>
      <w:proofErr w:type="gramEnd"/>
    </w:p>
    <w:p w:rsidR="00341BD0" w:rsidRDefault="00341BD0" w:rsidP="00341BD0">
      <w:pPr>
        <w:spacing w:after="0" w:line="360" w:lineRule="auto"/>
        <w:jc w:val="both"/>
        <w:rPr>
          <w:rFonts w:ascii="Times New Roman" w:eastAsia="Times New Roman" w:hAnsi="Times New Roman" w:cs="Times New Roman"/>
          <w:sz w:val="24"/>
          <w:szCs w:val="32"/>
        </w:rPr>
      </w:pPr>
    </w:p>
    <w:p w:rsidR="00341BD0" w:rsidRPr="00546051" w:rsidRDefault="00341BD0" w:rsidP="00341BD0">
      <w:pPr>
        <w:spacing w:line="360" w:lineRule="auto"/>
        <w:jc w:val="center"/>
        <w:rPr>
          <w:rFonts w:ascii="Times New Roman" w:hAnsi="Times New Roman" w:cs="Times New Roman"/>
          <w:b/>
          <w:sz w:val="24"/>
          <w:szCs w:val="24"/>
        </w:rPr>
      </w:pPr>
      <w:r w:rsidRPr="00546051">
        <w:rPr>
          <w:rFonts w:ascii="Times New Roman" w:hAnsi="Times New Roman" w:cs="Times New Roman"/>
          <w:b/>
          <w:sz w:val="24"/>
          <w:szCs w:val="24"/>
        </w:rPr>
        <w:t>KESIMPULAN</w:t>
      </w:r>
    </w:p>
    <w:p w:rsidR="00341BD0" w:rsidRDefault="00341BD0" w:rsidP="00341BD0">
      <w:pPr>
        <w:pStyle w:val="ListParagraph"/>
        <w:numPr>
          <w:ilvl w:val="0"/>
          <w:numId w:val="4"/>
        </w:numPr>
        <w:spacing w:line="360" w:lineRule="auto"/>
        <w:ind w:left="567" w:hanging="567"/>
        <w:jc w:val="both"/>
        <w:rPr>
          <w:rFonts w:ascii="Times New Roman" w:hAnsi="Times New Roman" w:cs="Times New Roman"/>
          <w:sz w:val="24"/>
        </w:rPr>
      </w:pPr>
      <w:r>
        <w:rPr>
          <w:rFonts w:ascii="Times New Roman" w:hAnsi="Times New Roman" w:cs="Times New Roman"/>
          <w:sz w:val="24"/>
        </w:rPr>
        <w:t>Besar pendapatan kotor dan pendapatan bersih yang diperoleh oleh peternak per tahun dari usaha kambing ini adalah Rp. 5.718.333 untuk pendapatan kotor, sedangkan pendapatan bersih yang diperoleh oleh peternak per tahun yaitu sebesar Rp. 914.333. Pendapatan bersih diperoleh dari pengurangan antara pendapatan kotor dengan total biaya produksi.</w:t>
      </w:r>
    </w:p>
    <w:p w:rsidR="00341BD0" w:rsidRDefault="00341BD0" w:rsidP="00341BD0">
      <w:pPr>
        <w:pStyle w:val="ListParagraph"/>
        <w:numPr>
          <w:ilvl w:val="0"/>
          <w:numId w:val="4"/>
        </w:numPr>
        <w:spacing w:before="240" w:line="360" w:lineRule="auto"/>
        <w:ind w:left="567" w:hanging="567"/>
        <w:jc w:val="both"/>
        <w:rPr>
          <w:rFonts w:ascii="Times New Roman" w:hAnsi="Times New Roman" w:cs="Times New Roman"/>
          <w:sz w:val="24"/>
        </w:rPr>
      </w:pPr>
      <w:r>
        <w:rPr>
          <w:rFonts w:ascii="Times New Roman" w:hAnsi="Times New Roman" w:cs="Times New Roman"/>
          <w:sz w:val="24"/>
        </w:rPr>
        <w:t>Usaha ternak kambing di Kabupaten Dompu layak untuk diusahakan dan dikembangkan secara ekonomis karena nilai BCR selama satu tahun per peternak &gt;1 (1</w:t>
      </w:r>
      <w:proofErr w:type="gramStart"/>
      <w:r>
        <w:rPr>
          <w:rFonts w:ascii="Times New Roman" w:hAnsi="Times New Roman" w:cs="Times New Roman"/>
          <w:sz w:val="24"/>
        </w:rPr>
        <w:t>,19</w:t>
      </w:r>
      <w:proofErr w:type="gramEnd"/>
      <w:r>
        <w:rPr>
          <w:rFonts w:ascii="Times New Roman" w:hAnsi="Times New Roman" w:cs="Times New Roman"/>
          <w:sz w:val="24"/>
        </w:rPr>
        <w:t>).</w:t>
      </w:r>
    </w:p>
    <w:p w:rsidR="00341BD0" w:rsidRDefault="00341BD0" w:rsidP="00341BD0">
      <w:pPr>
        <w:pStyle w:val="ListParagraph"/>
        <w:numPr>
          <w:ilvl w:val="0"/>
          <w:numId w:val="4"/>
        </w:numPr>
        <w:spacing w:before="240" w:line="360" w:lineRule="auto"/>
        <w:ind w:left="567" w:hanging="567"/>
        <w:jc w:val="both"/>
        <w:rPr>
          <w:rFonts w:ascii="Times New Roman" w:hAnsi="Times New Roman" w:cs="Times New Roman"/>
          <w:sz w:val="24"/>
        </w:rPr>
      </w:pPr>
      <w:r>
        <w:rPr>
          <w:rFonts w:ascii="Times New Roman" w:hAnsi="Times New Roman" w:cs="Times New Roman"/>
          <w:sz w:val="24"/>
        </w:rPr>
        <w:t xml:space="preserve">Kendala/hambatan yang sering dihadapi peternak dalam menjalankan usaha ternak kambing di Kabupaten Dompu adalah masalah kesehatan kambing, yaitu seringnya ternak mengalami mencret dan cacingan, terutama sekali pada musim hujan/dingin. Selain itu, kurangnya ketersediaan pakan saat </w:t>
      </w:r>
      <w:r>
        <w:rPr>
          <w:rFonts w:ascii="Times New Roman" w:hAnsi="Times New Roman" w:cs="Times New Roman"/>
          <w:sz w:val="24"/>
        </w:rPr>
        <w:lastRenderedPageBreak/>
        <w:t>musim kemarau juga merupakan kendala, namun tidak seberat masalah kesehatan ternak.</w:t>
      </w:r>
    </w:p>
    <w:p w:rsidR="00341BD0" w:rsidRDefault="00341BD0" w:rsidP="00341BD0">
      <w:pPr>
        <w:spacing w:after="0" w:line="360" w:lineRule="auto"/>
        <w:jc w:val="both"/>
      </w:pPr>
    </w:p>
    <w:p w:rsidR="00341BD0" w:rsidRPr="00546051" w:rsidRDefault="00341BD0" w:rsidP="00341BD0">
      <w:pPr>
        <w:spacing w:line="360" w:lineRule="auto"/>
        <w:jc w:val="center"/>
        <w:rPr>
          <w:rFonts w:ascii="Times New Roman" w:hAnsi="Times New Roman" w:cs="Times New Roman"/>
          <w:b/>
          <w:sz w:val="24"/>
          <w:szCs w:val="24"/>
        </w:rPr>
      </w:pPr>
      <w:r w:rsidRPr="00546051">
        <w:rPr>
          <w:rFonts w:ascii="Times New Roman" w:hAnsi="Times New Roman" w:cs="Times New Roman"/>
          <w:b/>
          <w:sz w:val="24"/>
          <w:szCs w:val="24"/>
        </w:rPr>
        <w:t>DAFTAR PUSTAKA</w:t>
      </w:r>
    </w:p>
    <w:p w:rsidR="00341BD0" w:rsidRDefault="00341BD0" w:rsidP="00341BD0">
      <w:pPr>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BPS NTB.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2013. </w:t>
      </w:r>
      <w:r w:rsidRPr="0038476F">
        <w:rPr>
          <w:rFonts w:ascii="Times New Roman" w:hAnsi="Times New Roman" w:cs="Times New Roman"/>
          <w:i/>
          <w:sz w:val="24"/>
          <w:szCs w:val="24"/>
        </w:rPr>
        <w:t>Statistik Peternakan dan Kesehatan Hewan 2013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Direktorat Peternakan dan Kesehatan Hewan dan Kementrian Pertanian.</w:t>
      </w:r>
      <w:proofErr w:type="gramEnd"/>
      <w:r>
        <w:rPr>
          <w:rFonts w:ascii="Times New Roman" w:hAnsi="Times New Roman" w:cs="Times New Roman"/>
          <w:sz w:val="24"/>
          <w:szCs w:val="24"/>
        </w:rPr>
        <w:t xml:space="preserve"> Jakarta.</w:t>
      </w:r>
    </w:p>
    <w:p w:rsidR="00EA403E" w:rsidRPr="008517E1" w:rsidRDefault="00341BD0" w:rsidP="00EA403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Dinas Peternakan Kabupaten Dompu. 2014. </w:t>
      </w:r>
      <w:r>
        <w:rPr>
          <w:rFonts w:ascii="Times New Roman" w:hAnsi="Times New Roman" w:cs="Times New Roman"/>
          <w:i/>
          <w:sz w:val="24"/>
          <w:szCs w:val="24"/>
        </w:rPr>
        <w:t>Dompu</w:t>
      </w:r>
      <w:r w:rsidRPr="00912EFB">
        <w:rPr>
          <w:rFonts w:ascii="Times New Roman" w:hAnsi="Times New Roman" w:cs="Times New Roman"/>
          <w:i/>
          <w:sz w:val="24"/>
          <w:szCs w:val="24"/>
        </w:rPr>
        <w:t xml:space="preserve"> Dalam Angka</w:t>
      </w:r>
      <w:r>
        <w:rPr>
          <w:rFonts w:ascii="Times New Roman" w:hAnsi="Times New Roman" w:cs="Times New Roman"/>
          <w:sz w:val="24"/>
          <w:szCs w:val="24"/>
        </w:rPr>
        <w:t xml:space="preserve">. </w:t>
      </w:r>
      <w:proofErr w:type="gramStart"/>
      <w:r>
        <w:rPr>
          <w:rFonts w:ascii="Times New Roman" w:hAnsi="Times New Roman" w:cs="Times New Roman"/>
          <w:sz w:val="24"/>
          <w:szCs w:val="24"/>
        </w:rPr>
        <w:t>Direktorat Peternakan dan Kesehatan Hewan Kementrian Pertanian.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Dompu.</w:t>
      </w:r>
      <w:proofErr w:type="gramEnd"/>
    </w:p>
    <w:p w:rsidR="00EA403E" w:rsidRDefault="00EA403E" w:rsidP="00EA403E">
      <w:pPr>
        <w:pStyle w:val="ListParagraph"/>
        <w:ind w:left="567" w:hanging="567"/>
        <w:jc w:val="both"/>
        <w:rPr>
          <w:rFonts w:ascii="Times New Roman" w:hAnsi="Times New Roman" w:cs="Times New Roman"/>
          <w:sz w:val="24"/>
          <w:szCs w:val="24"/>
        </w:rPr>
      </w:pPr>
      <w:r>
        <w:rPr>
          <w:rFonts w:ascii="Times New Roman" w:hAnsi="Times New Roman" w:cs="Times New Roman"/>
          <w:sz w:val="24"/>
          <w:szCs w:val="24"/>
        </w:rPr>
        <w:t xml:space="preserve">Sutama, IK. </w:t>
      </w:r>
      <w:proofErr w:type="gramStart"/>
      <w:r>
        <w:rPr>
          <w:rFonts w:ascii="Times New Roman" w:hAnsi="Times New Roman" w:cs="Times New Roman"/>
          <w:sz w:val="24"/>
          <w:szCs w:val="24"/>
        </w:rPr>
        <w:t xml:space="preserve">2011. </w:t>
      </w:r>
      <w:r w:rsidRPr="00960734">
        <w:rPr>
          <w:rFonts w:ascii="Times New Roman" w:hAnsi="Times New Roman" w:cs="Times New Roman"/>
          <w:i/>
          <w:sz w:val="24"/>
          <w:szCs w:val="24"/>
        </w:rPr>
        <w:t>Kambing Peranakkan Ettawa Sumberdaya Ternak Penuh Berkah Badan Litbang Pertanian Edisi 19-26 Oktober No.</w:t>
      </w:r>
      <w:r>
        <w:rPr>
          <w:rFonts w:ascii="Times New Roman" w:hAnsi="Times New Roman" w:cs="Times New Roman"/>
          <w:i/>
          <w:sz w:val="24"/>
          <w:szCs w:val="24"/>
        </w:rPr>
        <w:t xml:space="preserve"> </w:t>
      </w:r>
      <w:r w:rsidRPr="00960734">
        <w:rPr>
          <w:rFonts w:ascii="Times New Roman" w:hAnsi="Times New Roman" w:cs="Times New Roman"/>
          <w:i/>
          <w:sz w:val="24"/>
          <w:szCs w:val="24"/>
        </w:rPr>
        <w:t>3427 Tahun XLII Agroinovasi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Balai Penelitian Ternak Ciawi Bogor.</w:t>
      </w:r>
      <w:proofErr w:type="gramEnd"/>
      <w:r>
        <w:rPr>
          <w:rFonts w:ascii="Times New Roman" w:hAnsi="Times New Roman" w:cs="Times New Roman"/>
          <w:sz w:val="24"/>
          <w:szCs w:val="24"/>
        </w:rPr>
        <w:t xml:space="preserve"> Bogor.</w:t>
      </w:r>
    </w:p>
    <w:p w:rsidR="00EA403E" w:rsidRPr="00912EFB" w:rsidRDefault="00EA403E" w:rsidP="00341BD0">
      <w:pPr>
        <w:ind w:left="567" w:hanging="567"/>
        <w:jc w:val="both"/>
        <w:rPr>
          <w:rFonts w:ascii="Times New Roman" w:hAnsi="Times New Roman" w:cs="Times New Roman"/>
          <w:sz w:val="24"/>
          <w:szCs w:val="24"/>
        </w:rPr>
      </w:pPr>
    </w:p>
    <w:p w:rsidR="00341BD0" w:rsidRPr="00340D81" w:rsidRDefault="00341BD0" w:rsidP="00341BD0">
      <w:pPr>
        <w:spacing w:after="0" w:line="360" w:lineRule="auto"/>
        <w:jc w:val="both"/>
      </w:pPr>
    </w:p>
    <w:sectPr w:rsidR="00341BD0" w:rsidRPr="00340D81" w:rsidSect="00293728">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7909"/>
    <w:multiLevelType w:val="hybridMultilevel"/>
    <w:tmpl w:val="D564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A0104"/>
    <w:multiLevelType w:val="hybridMultilevel"/>
    <w:tmpl w:val="8AB02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E03AE"/>
    <w:multiLevelType w:val="hybridMultilevel"/>
    <w:tmpl w:val="95429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864E9"/>
    <w:multiLevelType w:val="hybridMultilevel"/>
    <w:tmpl w:val="9E60330C"/>
    <w:lvl w:ilvl="0" w:tplc="B72CA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proofState w:grammar="clean"/>
  <w:defaultTabStop w:val="720"/>
  <w:characterSpacingControl w:val="doNotCompress"/>
  <w:compat/>
  <w:rsids>
    <w:rsidRoot w:val="00293728"/>
    <w:rsid w:val="00101334"/>
    <w:rsid w:val="00142BB6"/>
    <w:rsid w:val="00293728"/>
    <w:rsid w:val="00340D81"/>
    <w:rsid w:val="00341BD0"/>
    <w:rsid w:val="004200CA"/>
    <w:rsid w:val="0047677F"/>
    <w:rsid w:val="00486C92"/>
    <w:rsid w:val="005374FA"/>
    <w:rsid w:val="00735852"/>
    <w:rsid w:val="00D555C9"/>
    <w:rsid w:val="00EA403E"/>
    <w:rsid w:val="00EB5682"/>
    <w:rsid w:val="00EE38B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2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28"/>
    <w:rPr>
      <w:rFonts w:ascii="Tahoma" w:hAnsi="Tahoma" w:cs="Tahoma"/>
      <w:sz w:val="16"/>
      <w:szCs w:val="16"/>
      <w:lang w:val="en-US"/>
    </w:rPr>
  </w:style>
  <w:style w:type="paragraph" w:styleId="ListParagraph">
    <w:name w:val="List Paragraph"/>
    <w:basedOn w:val="Normal"/>
    <w:uiPriority w:val="34"/>
    <w:qFormat/>
    <w:rsid w:val="00293728"/>
    <w:pPr>
      <w:spacing w:after="0" w:line="240" w:lineRule="auto"/>
      <w:ind w:left="720"/>
      <w:contextualSpacing/>
    </w:pPr>
  </w:style>
  <w:style w:type="table" w:customStyle="1" w:styleId="LightShading1">
    <w:name w:val="Light Shading1"/>
    <w:basedOn w:val="TableNormal"/>
    <w:uiPriority w:val="60"/>
    <w:rsid w:val="00340D81"/>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4200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hatimgagah</dc:creator>
  <cp:lastModifiedBy>HP</cp:lastModifiedBy>
  <cp:revision>4</cp:revision>
  <dcterms:created xsi:type="dcterms:W3CDTF">2016-08-20T01:10:00Z</dcterms:created>
  <dcterms:modified xsi:type="dcterms:W3CDTF">2016-08-23T00:37:00Z</dcterms:modified>
</cp:coreProperties>
</file>