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59F" w:rsidRDefault="005F459F" w:rsidP="005F459F">
      <w:pPr>
        <w:spacing w:after="0" w:line="240" w:lineRule="auto"/>
        <w:jc w:val="center"/>
        <w:rPr>
          <w:rFonts w:ascii="Arial" w:hAnsi="Arial" w:cs="Arial"/>
          <w:b/>
          <w:lang w:val="id-ID"/>
        </w:rPr>
      </w:pPr>
      <w:r>
        <w:rPr>
          <w:rFonts w:ascii="Arial" w:hAnsi="Arial" w:cs="Arial"/>
          <w:b/>
          <w:lang w:val="id-ID"/>
        </w:rPr>
        <w:t xml:space="preserve">IMPLEMENTASI TEKNIK PENDINGINAN PADA PROTOTIPE </w:t>
      </w:r>
      <w:bookmarkStart w:id="0" w:name="_GoBack"/>
      <w:bookmarkEnd w:id="0"/>
    </w:p>
    <w:p w:rsidR="007C5DC8" w:rsidRPr="005F459F" w:rsidRDefault="005F459F" w:rsidP="005F459F">
      <w:pPr>
        <w:spacing w:after="0" w:line="240" w:lineRule="auto"/>
        <w:jc w:val="center"/>
        <w:rPr>
          <w:rFonts w:ascii="Arial" w:hAnsi="Arial" w:cs="Arial"/>
          <w:b/>
          <w:lang w:val="id-ID"/>
        </w:rPr>
      </w:pPr>
      <w:r w:rsidRPr="005F459F">
        <w:rPr>
          <w:rFonts w:ascii="Arial" w:hAnsi="Arial" w:cs="Arial"/>
          <w:b/>
          <w:i/>
          <w:lang w:val="id-ID"/>
        </w:rPr>
        <w:t>DATA CENTER</w:t>
      </w:r>
    </w:p>
    <w:p w:rsidR="005036C8" w:rsidRPr="00425555" w:rsidRDefault="00425555" w:rsidP="007C5DC8">
      <w:pPr>
        <w:spacing w:line="240" w:lineRule="auto"/>
        <w:jc w:val="center"/>
        <w:rPr>
          <w:rFonts w:ascii="Arial" w:hAnsi="Arial" w:cs="Arial"/>
          <w:b/>
          <w:i/>
          <w:sz w:val="20"/>
          <w:szCs w:val="20"/>
          <w:lang w:val="id-ID"/>
        </w:rPr>
      </w:pPr>
      <w:r>
        <w:rPr>
          <w:rFonts w:ascii="Arial" w:hAnsi="Arial" w:cs="Arial"/>
          <w:b/>
          <w:i/>
          <w:sz w:val="20"/>
          <w:szCs w:val="20"/>
          <w:lang w:val="id-ID"/>
        </w:rPr>
        <w:t>Implementation of Cooling Techniques in a Prototype of Data Center</w:t>
      </w:r>
      <w:r w:rsidR="00125F17" w:rsidRPr="001C2A75">
        <w:rPr>
          <w:rFonts w:ascii="Arial" w:hAnsi="Arial" w:cs="Arial"/>
          <w:b/>
          <w:i/>
          <w:sz w:val="20"/>
          <w:szCs w:val="20"/>
          <w:lang w:val="id-ID"/>
        </w:rPr>
        <w:t xml:space="preserve"> </w:t>
      </w:r>
    </w:p>
    <w:p w:rsidR="007C5DC8" w:rsidRPr="00303348" w:rsidRDefault="005F459F" w:rsidP="007C5DC8">
      <w:pPr>
        <w:tabs>
          <w:tab w:val="left" w:pos="4536"/>
        </w:tabs>
        <w:spacing w:after="0"/>
        <w:jc w:val="center"/>
        <w:rPr>
          <w:rFonts w:ascii="Arial" w:hAnsi="Arial" w:cs="Arial"/>
          <w:b/>
          <w:sz w:val="20"/>
          <w:szCs w:val="20"/>
          <w:lang w:val="id-ID"/>
        </w:rPr>
      </w:pPr>
      <w:r>
        <w:rPr>
          <w:rFonts w:ascii="Arial" w:hAnsi="Arial" w:cs="Arial"/>
          <w:b/>
          <w:sz w:val="20"/>
          <w:szCs w:val="20"/>
          <w:lang w:val="id-ID"/>
        </w:rPr>
        <w:t>Brian Arnanda Razak</w:t>
      </w:r>
      <w:r w:rsidR="00125F17" w:rsidRPr="00303348">
        <w:rPr>
          <w:rFonts w:ascii="Arial" w:hAnsi="Arial" w:cs="Arial"/>
          <w:b/>
          <w:sz w:val="20"/>
          <w:szCs w:val="20"/>
          <w:lang w:val="id-ID"/>
        </w:rPr>
        <w:t>1</w:t>
      </w:r>
      <w:r w:rsidR="007C5DC8" w:rsidRPr="00303348">
        <w:rPr>
          <w:rFonts w:ascii="Arial" w:hAnsi="Arial" w:cs="Arial"/>
          <w:b/>
          <w:sz w:val="20"/>
          <w:szCs w:val="20"/>
          <w:vertAlign w:val="superscript"/>
        </w:rPr>
        <w:t>1</w:t>
      </w:r>
      <w:r>
        <w:rPr>
          <w:rFonts w:ascii="Arial" w:hAnsi="Arial" w:cs="Arial"/>
          <w:b/>
          <w:sz w:val="20"/>
          <w:szCs w:val="20"/>
          <w:lang w:val="id-ID"/>
        </w:rPr>
        <w:t>,</w:t>
      </w:r>
      <w:r w:rsidR="007C5DC8" w:rsidRPr="00303348">
        <w:rPr>
          <w:rFonts w:ascii="Arial" w:hAnsi="Arial" w:cs="Arial"/>
          <w:b/>
          <w:sz w:val="20"/>
          <w:szCs w:val="20"/>
          <w:vertAlign w:val="subscript"/>
        </w:rPr>
        <w:t xml:space="preserve"> </w:t>
      </w:r>
      <w:r>
        <w:rPr>
          <w:rFonts w:ascii="Arial" w:hAnsi="Arial" w:cs="Arial"/>
          <w:b/>
          <w:sz w:val="20"/>
          <w:szCs w:val="20"/>
          <w:lang w:val="id-ID"/>
        </w:rPr>
        <w:t>Syafaruddin Ch.</w:t>
      </w:r>
      <w:r w:rsidR="00125F17" w:rsidRPr="00303348">
        <w:rPr>
          <w:rFonts w:ascii="Arial" w:hAnsi="Arial" w:cs="Arial"/>
          <w:b/>
          <w:sz w:val="20"/>
          <w:szCs w:val="20"/>
          <w:lang w:val="id-ID"/>
        </w:rPr>
        <w:t>2</w:t>
      </w:r>
      <w:r w:rsidR="00125F17" w:rsidRPr="00303348">
        <w:rPr>
          <w:rFonts w:ascii="Arial" w:hAnsi="Arial" w:cs="Arial"/>
          <w:b/>
          <w:sz w:val="20"/>
          <w:szCs w:val="20"/>
          <w:vertAlign w:val="superscript"/>
          <w:lang w:val="id-ID"/>
        </w:rPr>
        <w:t>1</w:t>
      </w:r>
      <w:r>
        <w:rPr>
          <w:rFonts w:ascii="Arial" w:hAnsi="Arial" w:cs="Arial"/>
          <w:b/>
          <w:sz w:val="20"/>
          <w:szCs w:val="20"/>
        </w:rPr>
        <w:t>,</w:t>
      </w:r>
      <w:r w:rsidR="007C5DC8" w:rsidRPr="00303348">
        <w:rPr>
          <w:rFonts w:ascii="Arial" w:hAnsi="Arial" w:cs="Arial"/>
          <w:b/>
          <w:sz w:val="20"/>
          <w:szCs w:val="20"/>
          <w:vertAlign w:val="subscript"/>
        </w:rPr>
        <w:t xml:space="preserve"> </w:t>
      </w:r>
      <w:r>
        <w:rPr>
          <w:rFonts w:ascii="Arial" w:hAnsi="Arial" w:cs="Arial"/>
          <w:b/>
          <w:sz w:val="20"/>
          <w:szCs w:val="20"/>
          <w:lang w:val="id-ID"/>
        </w:rPr>
        <w:t>Lalu Syamsul Irfan Akbar</w:t>
      </w:r>
      <w:r w:rsidR="00125F17" w:rsidRPr="00303348">
        <w:rPr>
          <w:rFonts w:ascii="Arial" w:hAnsi="Arial" w:cs="Arial"/>
          <w:b/>
          <w:sz w:val="20"/>
          <w:szCs w:val="20"/>
          <w:lang w:val="id-ID"/>
        </w:rPr>
        <w:t>3</w:t>
      </w:r>
      <w:r w:rsidR="00125F17" w:rsidRPr="00303348">
        <w:rPr>
          <w:rFonts w:ascii="Arial" w:hAnsi="Arial" w:cs="Arial"/>
          <w:b/>
          <w:sz w:val="20"/>
          <w:szCs w:val="20"/>
          <w:vertAlign w:val="superscript"/>
          <w:lang w:val="id-ID"/>
        </w:rPr>
        <w:t>1</w:t>
      </w:r>
    </w:p>
    <w:p w:rsidR="007C5DC8" w:rsidRPr="007C5DC8" w:rsidRDefault="007C5DC8" w:rsidP="00125F17">
      <w:pPr>
        <w:pBdr>
          <w:top w:val="single" w:sz="4" w:space="1" w:color="auto"/>
        </w:pBdr>
        <w:tabs>
          <w:tab w:val="left" w:pos="4536"/>
        </w:tabs>
        <w:spacing w:after="0"/>
        <w:rPr>
          <w:rFonts w:ascii="Arial" w:hAnsi="Arial" w:cs="Arial"/>
          <w:sz w:val="20"/>
          <w:szCs w:val="20"/>
          <w:vertAlign w:val="subscript"/>
        </w:rPr>
      </w:pPr>
    </w:p>
    <w:p w:rsidR="007C5DC8" w:rsidRDefault="00543273" w:rsidP="007C5DC8">
      <w:pPr>
        <w:spacing w:after="0" w:line="240" w:lineRule="auto"/>
        <w:jc w:val="center"/>
        <w:rPr>
          <w:rFonts w:ascii="Arial" w:hAnsi="Arial" w:cs="Arial"/>
          <w:b/>
          <w:sz w:val="20"/>
          <w:szCs w:val="20"/>
        </w:rPr>
      </w:pPr>
      <w:r w:rsidRPr="00543273">
        <w:rPr>
          <w:rFonts w:ascii="Arial" w:hAnsi="Arial" w:cs="Arial"/>
          <w:b/>
          <w:sz w:val="20"/>
          <w:szCs w:val="20"/>
        </w:rPr>
        <w:t>ABSTRAK</w:t>
      </w:r>
    </w:p>
    <w:p w:rsidR="00543273" w:rsidRDefault="00543273" w:rsidP="007C5DC8">
      <w:pPr>
        <w:spacing w:after="0" w:line="240" w:lineRule="auto"/>
        <w:jc w:val="center"/>
        <w:rPr>
          <w:rFonts w:ascii="Arial" w:hAnsi="Arial" w:cs="Arial"/>
          <w:b/>
          <w:sz w:val="20"/>
          <w:szCs w:val="20"/>
        </w:rPr>
      </w:pPr>
    </w:p>
    <w:p w:rsidR="00425555" w:rsidRPr="00425555" w:rsidRDefault="00425555" w:rsidP="00425555">
      <w:pPr>
        <w:spacing w:after="0" w:line="240" w:lineRule="auto"/>
        <w:ind w:firstLine="720"/>
        <w:jc w:val="both"/>
        <w:rPr>
          <w:rFonts w:ascii="Arial" w:hAnsi="Arial" w:cs="Arial"/>
          <w:sz w:val="20"/>
          <w:szCs w:val="20"/>
          <w:lang w:val="id-ID"/>
        </w:rPr>
      </w:pPr>
      <w:r w:rsidRPr="00425555">
        <w:rPr>
          <w:rFonts w:ascii="Arial" w:hAnsi="Arial" w:cs="Arial"/>
          <w:sz w:val="20"/>
          <w:szCs w:val="20"/>
          <w:lang w:val="af-ZA"/>
        </w:rPr>
        <w:t xml:space="preserve">Penelitian ini membahas perancangan dan pengaplikasian </w:t>
      </w:r>
      <w:r w:rsidRPr="00425555">
        <w:rPr>
          <w:rFonts w:ascii="Arial" w:hAnsi="Arial" w:cs="Arial"/>
          <w:sz w:val="20"/>
          <w:szCs w:val="20"/>
          <w:lang w:val="id-ID"/>
        </w:rPr>
        <w:t xml:space="preserve">implementasi teknik pendinginan pada prototipe </w:t>
      </w:r>
      <w:r w:rsidRPr="00425555">
        <w:rPr>
          <w:rFonts w:ascii="Arial" w:hAnsi="Arial" w:cs="Arial"/>
          <w:i/>
          <w:sz w:val="20"/>
          <w:szCs w:val="20"/>
          <w:lang w:val="id-ID"/>
        </w:rPr>
        <w:t>data center</w:t>
      </w:r>
      <w:r w:rsidRPr="00425555">
        <w:rPr>
          <w:rFonts w:ascii="Arial" w:hAnsi="Arial" w:cs="Arial"/>
          <w:sz w:val="20"/>
          <w:szCs w:val="20"/>
          <w:lang w:val="id-ID"/>
        </w:rPr>
        <w:t xml:space="preserve">. Seiring perkembangan teknologi maka kebutuhan atas ketersediaan infrastruktur yang memadai sangatlah penting. </w:t>
      </w:r>
      <w:r w:rsidRPr="00425555">
        <w:rPr>
          <w:rFonts w:ascii="Arial" w:hAnsi="Arial" w:cs="Arial"/>
          <w:i/>
          <w:sz w:val="20"/>
          <w:szCs w:val="20"/>
          <w:lang w:val="id-ID"/>
        </w:rPr>
        <w:t>Data center</w:t>
      </w:r>
      <w:r w:rsidRPr="00425555">
        <w:rPr>
          <w:rFonts w:ascii="Arial" w:hAnsi="Arial" w:cs="Arial"/>
          <w:sz w:val="20"/>
          <w:szCs w:val="20"/>
          <w:lang w:val="id-ID"/>
        </w:rPr>
        <w:t xml:space="preserve"> merupakan infrastruktur yang penting dalam perkembangan teknologi. 30% dari penggunaan listrik keseluruhan pada </w:t>
      </w:r>
      <w:r w:rsidRPr="00425555">
        <w:rPr>
          <w:rFonts w:ascii="Arial" w:hAnsi="Arial" w:cs="Arial"/>
          <w:i/>
          <w:sz w:val="20"/>
          <w:szCs w:val="20"/>
          <w:lang w:val="id-ID"/>
        </w:rPr>
        <w:t xml:space="preserve">data center </w:t>
      </w:r>
      <w:r w:rsidRPr="00425555">
        <w:rPr>
          <w:rFonts w:ascii="Arial" w:hAnsi="Arial" w:cs="Arial"/>
          <w:sz w:val="20"/>
          <w:szCs w:val="20"/>
          <w:lang w:val="id-ID"/>
        </w:rPr>
        <w:t xml:space="preserve">digunakan untuk pendinginan. Oleh karena itu penelitian ini membahas teknik pendinginan mana yang tepat untuk di gunakan pada </w:t>
      </w:r>
      <w:r w:rsidRPr="00425555">
        <w:rPr>
          <w:rFonts w:ascii="Arial" w:hAnsi="Arial" w:cs="Arial"/>
          <w:i/>
          <w:sz w:val="20"/>
          <w:szCs w:val="20"/>
          <w:lang w:val="id-ID"/>
        </w:rPr>
        <w:t xml:space="preserve">data center </w:t>
      </w:r>
      <w:r w:rsidRPr="00425555">
        <w:rPr>
          <w:rFonts w:ascii="Arial" w:hAnsi="Arial" w:cs="Arial"/>
          <w:sz w:val="20"/>
          <w:szCs w:val="20"/>
          <w:lang w:val="id-ID"/>
        </w:rPr>
        <w:t>agar mendapatkan efesiensi dan peformansi maksimal.</w:t>
      </w:r>
    </w:p>
    <w:p w:rsidR="00425555" w:rsidRPr="00425555" w:rsidRDefault="00425555" w:rsidP="00425555">
      <w:pPr>
        <w:spacing w:after="0" w:line="240" w:lineRule="auto"/>
        <w:ind w:firstLine="720"/>
        <w:jc w:val="both"/>
        <w:rPr>
          <w:rFonts w:ascii="Arial" w:hAnsi="Arial" w:cs="Arial"/>
          <w:sz w:val="20"/>
          <w:szCs w:val="20"/>
          <w:lang w:val="id-ID"/>
        </w:rPr>
      </w:pPr>
      <w:r w:rsidRPr="00425555">
        <w:rPr>
          <w:rFonts w:ascii="Arial" w:hAnsi="Arial" w:cs="Arial"/>
          <w:sz w:val="20"/>
          <w:szCs w:val="20"/>
          <w:lang w:val="id-ID"/>
        </w:rPr>
        <w:t xml:space="preserve">Prototipe dirancang menggunakan Arduino Mega sebagai mikrokontroler, LM35 sebagai sensor suhu, lampu bohlam sebagai sumber panas, dan kipas berukuran 8 dan 2,5cm sebagai sistem pendingin buatan. Dari hasil penelitian yang dilakukan diketahui bahwa </w:t>
      </w:r>
      <w:r w:rsidRPr="00425555">
        <w:rPr>
          <w:rFonts w:ascii="Arial" w:hAnsi="Arial" w:cs="Arial"/>
          <w:i/>
          <w:sz w:val="20"/>
          <w:szCs w:val="20"/>
          <w:lang w:val="id-ID"/>
        </w:rPr>
        <w:t xml:space="preserve">cold aisle containtment system </w:t>
      </w:r>
      <w:r w:rsidRPr="00425555">
        <w:rPr>
          <w:rFonts w:ascii="Arial" w:hAnsi="Arial" w:cs="Arial"/>
          <w:sz w:val="20"/>
          <w:szCs w:val="20"/>
          <w:lang w:val="id-ID"/>
        </w:rPr>
        <w:t xml:space="preserve">lebih baik dalam hal karakteristik suhu. Sedangkan dalam hal karakteristik ketahanan suhu sistem tanpa </w:t>
      </w:r>
      <w:r w:rsidRPr="00425555">
        <w:rPr>
          <w:rFonts w:ascii="Arial" w:hAnsi="Arial" w:cs="Arial"/>
          <w:i/>
          <w:sz w:val="20"/>
          <w:szCs w:val="20"/>
          <w:lang w:val="id-ID"/>
        </w:rPr>
        <w:t xml:space="preserve">containtment </w:t>
      </w:r>
      <w:r w:rsidRPr="00425555">
        <w:rPr>
          <w:rFonts w:ascii="Arial" w:hAnsi="Arial" w:cs="Arial"/>
          <w:sz w:val="20"/>
          <w:szCs w:val="20"/>
          <w:lang w:val="id-ID"/>
        </w:rPr>
        <w:t>lebih baik.</w:t>
      </w:r>
    </w:p>
    <w:p w:rsidR="00425555" w:rsidRDefault="00425555" w:rsidP="00425555">
      <w:pPr>
        <w:spacing w:after="0" w:line="240" w:lineRule="auto"/>
        <w:ind w:firstLine="720"/>
        <w:jc w:val="both"/>
        <w:rPr>
          <w:rFonts w:ascii="Arial" w:hAnsi="Arial" w:cs="Arial"/>
          <w:i/>
          <w:sz w:val="20"/>
          <w:szCs w:val="20"/>
          <w:lang w:val="id-ID"/>
        </w:rPr>
      </w:pPr>
      <w:r w:rsidRPr="00425555">
        <w:rPr>
          <w:rFonts w:ascii="Arial" w:hAnsi="Arial" w:cs="Arial"/>
          <w:sz w:val="20"/>
          <w:szCs w:val="20"/>
          <w:lang w:val="id-ID"/>
        </w:rPr>
        <w:t xml:space="preserve">Berdasarkan hasil penelitian diketahui bahwa untuk </w:t>
      </w:r>
      <w:r w:rsidRPr="00425555">
        <w:rPr>
          <w:rFonts w:ascii="Arial" w:hAnsi="Arial" w:cs="Arial"/>
          <w:i/>
          <w:sz w:val="20"/>
          <w:szCs w:val="20"/>
          <w:lang w:val="id-ID"/>
        </w:rPr>
        <w:t xml:space="preserve">data center </w:t>
      </w:r>
      <w:r w:rsidRPr="00425555">
        <w:rPr>
          <w:rFonts w:ascii="Arial" w:hAnsi="Arial" w:cs="Arial"/>
          <w:sz w:val="20"/>
          <w:szCs w:val="20"/>
          <w:lang w:val="id-ID"/>
        </w:rPr>
        <w:t xml:space="preserve">tingkat 1 dan 2 tidak direkomendasikan menggunakan </w:t>
      </w:r>
      <w:r w:rsidRPr="00425555">
        <w:rPr>
          <w:rFonts w:ascii="Arial" w:hAnsi="Arial" w:cs="Arial"/>
          <w:i/>
          <w:sz w:val="20"/>
          <w:szCs w:val="20"/>
          <w:lang w:val="id-ID"/>
        </w:rPr>
        <w:t>cold aisle containtment system</w:t>
      </w:r>
      <w:r w:rsidRPr="00425555">
        <w:rPr>
          <w:rFonts w:ascii="Arial" w:hAnsi="Arial" w:cs="Arial"/>
          <w:sz w:val="20"/>
          <w:szCs w:val="20"/>
          <w:lang w:val="id-ID"/>
        </w:rPr>
        <w:t xml:space="preserve"> karena dapat mencapai suhu panas lebih cepat ketika terjadi pemadaman pendingin, sedangkan untuk </w:t>
      </w:r>
      <w:r w:rsidRPr="00425555">
        <w:rPr>
          <w:rFonts w:ascii="Arial" w:hAnsi="Arial" w:cs="Arial"/>
          <w:i/>
          <w:sz w:val="20"/>
          <w:szCs w:val="20"/>
          <w:lang w:val="id-ID"/>
        </w:rPr>
        <w:t xml:space="preserve">data center </w:t>
      </w:r>
      <w:r w:rsidRPr="00425555">
        <w:rPr>
          <w:rFonts w:ascii="Arial" w:hAnsi="Arial" w:cs="Arial"/>
          <w:sz w:val="20"/>
          <w:szCs w:val="20"/>
          <w:lang w:val="id-ID"/>
        </w:rPr>
        <w:t xml:space="preserve">tingkat 3 dan 4 lebih direkomendasikan menggunakan </w:t>
      </w:r>
      <w:r w:rsidRPr="00425555">
        <w:rPr>
          <w:rFonts w:ascii="Arial" w:hAnsi="Arial" w:cs="Arial"/>
          <w:i/>
          <w:sz w:val="20"/>
          <w:szCs w:val="20"/>
          <w:lang w:val="id-ID"/>
        </w:rPr>
        <w:t xml:space="preserve">cold aisle containtment system </w:t>
      </w:r>
      <w:r w:rsidRPr="00425555">
        <w:rPr>
          <w:rFonts w:ascii="Arial" w:hAnsi="Arial" w:cs="Arial"/>
          <w:sz w:val="20"/>
          <w:szCs w:val="20"/>
          <w:lang w:val="id-ID"/>
        </w:rPr>
        <w:t xml:space="preserve">karena menghasilkan efesiensi pendinginan lebih baik di banding sistem tanpa </w:t>
      </w:r>
      <w:r w:rsidRPr="00425555">
        <w:rPr>
          <w:rFonts w:ascii="Arial" w:hAnsi="Arial" w:cs="Arial"/>
          <w:i/>
          <w:sz w:val="20"/>
          <w:szCs w:val="20"/>
          <w:lang w:val="id-ID"/>
        </w:rPr>
        <w:t>containtment.</w:t>
      </w:r>
    </w:p>
    <w:p w:rsidR="00425555" w:rsidRPr="00425555" w:rsidRDefault="00425555" w:rsidP="00425555">
      <w:pPr>
        <w:spacing w:after="0" w:line="240" w:lineRule="auto"/>
        <w:ind w:firstLine="720"/>
        <w:jc w:val="both"/>
        <w:rPr>
          <w:rFonts w:ascii="Arial" w:hAnsi="Arial" w:cs="Arial"/>
          <w:i/>
          <w:sz w:val="20"/>
          <w:szCs w:val="20"/>
          <w:lang w:val="af-ZA"/>
        </w:rPr>
      </w:pPr>
    </w:p>
    <w:p w:rsidR="005B213E" w:rsidRPr="005B213E" w:rsidRDefault="005B213E" w:rsidP="00125F17">
      <w:pPr>
        <w:pBdr>
          <w:bottom w:val="single" w:sz="4" w:space="1" w:color="auto"/>
        </w:pBdr>
        <w:jc w:val="both"/>
        <w:rPr>
          <w:rFonts w:ascii="Arial" w:hAnsi="Arial" w:cs="Arial"/>
          <w:sz w:val="20"/>
          <w:szCs w:val="20"/>
        </w:rPr>
      </w:pPr>
      <w:r w:rsidRPr="00125F17">
        <w:rPr>
          <w:rFonts w:ascii="Arial" w:hAnsi="Arial" w:cs="Arial"/>
          <w:b/>
          <w:sz w:val="20"/>
          <w:szCs w:val="20"/>
        </w:rPr>
        <w:t>Kata Kunci:</w:t>
      </w:r>
      <w:r>
        <w:rPr>
          <w:rFonts w:ascii="Arial" w:hAnsi="Arial" w:cs="Arial"/>
          <w:sz w:val="20"/>
          <w:szCs w:val="20"/>
        </w:rPr>
        <w:t xml:space="preserve"> </w:t>
      </w:r>
      <w:r w:rsidR="00425555">
        <w:rPr>
          <w:rFonts w:ascii="Arial" w:hAnsi="Arial" w:cs="Arial"/>
          <w:i/>
          <w:sz w:val="20"/>
          <w:szCs w:val="20"/>
          <w:lang w:val="id-ID"/>
        </w:rPr>
        <w:t xml:space="preserve">Data Center, </w:t>
      </w:r>
      <w:r w:rsidR="00425555">
        <w:rPr>
          <w:rFonts w:ascii="Arial" w:hAnsi="Arial" w:cs="Arial"/>
          <w:sz w:val="20"/>
          <w:szCs w:val="20"/>
          <w:lang w:val="id-ID"/>
        </w:rPr>
        <w:t xml:space="preserve">Arduino Mega, LM35, </w:t>
      </w:r>
      <w:r w:rsidR="00425555">
        <w:rPr>
          <w:rFonts w:ascii="Arial" w:hAnsi="Arial" w:cs="Arial"/>
          <w:i/>
          <w:sz w:val="20"/>
          <w:szCs w:val="20"/>
          <w:lang w:val="id-ID"/>
        </w:rPr>
        <w:t>Cold Aisle Containtment System</w:t>
      </w:r>
    </w:p>
    <w:p w:rsidR="005B213E" w:rsidRPr="00FC523F" w:rsidRDefault="00115284" w:rsidP="00115284">
      <w:pPr>
        <w:spacing w:after="0" w:line="240" w:lineRule="auto"/>
        <w:jc w:val="center"/>
        <w:rPr>
          <w:rFonts w:ascii="Arial" w:hAnsi="Arial" w:cs="Arial"/>
          <w:b/>
          <w:i/>
          <w:sz w:val="20"/>
          <w:szCs w:val="20"/>
        </w:rPr>
      </w:pPr>
      <w:r w:rsidRPr="00FC523F">
        <w:rPr>
          <w:rFonts w:ascii="Arial" w:hAnsi="Arial" w:cs="Arial"/>
          <w:b/>
          <w:i/>
          <w:sz w:val="20"/>
          <w:szCs w:val="20"/>
        </w:rPr>
        <w:t>ABSTRACT</w:t>
      </w:r>
    </w:p>
    <w:p w:rsidR="00115284" w:rsidRPr="00FC523F" w:rsidRDefault="00115284" w:rsidP="00115284">
      <w:pPr>
        <w:spacing w:after="0" w:line="240" w:lineRule="auto"/>
        <w:jc w:val="center"/>
        <w:rPr>
          <w:rFonts w:ascii="Arial" w:hAnsi="Arial" w:cs="Arial"/>
          <w:b/>
          <w:i/>
          <w:sz w:val="20"/>
          <w:szCs w:val="20"/>
        </w:rPr>
      </w:pPr>
    </w:p>
    <w:p w:rsidR="00425555" w:rsidRPr="00425555" w:rsidRDefault="00425555" w:rsidP="00425555">
      <w:pPr>
        <w:spacing w:after="0" w:line="240" w:lineRule="auto"/>
        <w:ind w:firstLine="720"/>
        <w:jc w:val="both"/>
        <w:rPr>
          <w:rFonts w:ascii="Arial" w:hAnsi="Arial" w:cs="Arial"/>
          <w:i/>
          <w:sz w:val="20"/>
          <w:szCs w:val="20"/>
          <w:lang w:val="en"/>
        </w:rPr>
      </w:pPr>
      <w:r w:rsidRPr="00425555">
        <w:rPr>
          <w:rFonts w:ascii="Arial" w:hAnsi="Arial" w:cs="Arial"/>
          <w:i/>
          <w:sz w:val="20"/>
          <w:szCs w:val="20"/>
          <w:lang w:val="en"/>
        </w:rPr>
        <w:t xml:space="preserve">This study discusses the design and implementation of the application of </w:t>
      </w:r>
      <w:r w:rsidRPr="00425555">
        <w:rPr>
          <w:rFonts w:ascii="Arial" w:hAnsi="Arial" w:cs="Arial"/>
          <w:i/>
          <w:sz w:val="20"/>
          <w:szCs w:val="20"/>
          <w:lang w:val="id-ID"/>
        </w:rPr>
        <w:t xml:space="preserve">cooling </w:t>
      </w:r>
      <w:r w:rsidRPr="00425555">
        <w:rPr>
          <w:rFonts w:ascii="Arial" w:hAnsi="Arial" w:cs="Arial"/>
          <w:i/>
          <w:sz w:val="20"/>
          <w:szCs w:val="20"/>
          <w:lang w:val="en"/>
        </w:rPr>
        <w:t>techniques in a prototype</w:t>
      </w:r>
      <w:r w:rsidRPr="00425555">
        <w:rPr>
          <w:rFonts w:ascii="Arial" w:hAnsi="Arial" w:cs="Arial"/>
          <w:i/>
          <w:sz w:val="20"/>
          <w:szCs w:val="20"/>
          <w:lang w:val="id-ID"/>
        </w:rPr>
        <w:t xml:space="preserve"> of</w:t>
      </w:r>
      <w:r w:rsidRPr="00425555">
        <w:rPr>
          <w:rFonts w:ascii="Arial" w:hAnsi="Arial" w:cs="Arial"/>
          <w:i/>
          <w:sz w:val="20"/>
          <w:szCs w:val="20"/>
          <w:lang w:val="en"/>
        </w:rPr>
        <w:t xml:space="preserve"> data center. Along with the </w:t>
      </w:r>
      <w:r w:rsidRPr="00425555">
        <w:rPr>
          <w:rFonts w:ascii="Arial" w:hAnsi="Arial" w:cs="Arial"/>
          <w:i/>
          <w:sz w:val="20"/>
          <w:szCs w:val="20"/>
          <w:lang w:val="id-ID"/>
        </w:rPr>
        <w:t>growth</w:t>
      </w:r>
      <w:r w:rsidRPr="00425555">
        <w:rPr>
          <w:rFonts w:ascii="Arial" w:hAnsi="Arial" w:cs="Arial"/>
          <w:i/>
          <w:sz w:val="20"/>
          <w:szCs w:val="20"/>
          <w:lang w:val="en"/>
        </w:rPr>
        <w:t xml:space="preserve"> of technology, the need for the availability of adequate infrastructure is essential. Data center infrastructure is important in the development of technology. 30% of overall electricity consumption in the data center is used for cooling. Therefore, this study discusses cooling techniques where appropriate for use in the data center in order to obtain maximum efficiency and peformance.</w:t>
      </w:r>
    </w:p>
    <w:p w:rsidR="00425555" w:rsidRPr="00425555" w:rsidRDefault="00425555" w:rsidP="00425555">
      <w:pPr>
        <w:spacing w:after="0" w:line="240" w:lineRule="auto"/>
        <w:ind w:firstLine="720"/>
        <w:jc w:val="both"/>
        <w:rPr>
          <w:rFonts w:ascii="Arial" w:hAnsi="Arial" w:cs="Arial"/>
          <w:i/>
          <w:sz w:val="20"/>
          <w:szCs w:val="20"/>
          <w:lang w:val="en"/>
        </w:rPr>
      </w:pPr>
      <w:r w:rsidRPr="00425555">
        <w:rPr>
          <w:rFonts w:ascii="Arial" w:hAnsi="Arial" w:cs="Arial"/>
          <w:i/>
          <w:sz w:val="20"/>
          <w:szCs w:val="20"/>
          <w:lang w:val="en"/>
        </w:rPr>
        <w:t xml:space="preserve">The prototype is designed using the Arduino Mega as a microcontroller, as the LM35 temperature sensor, the light bulb as the heat source, and fan size 8 and 2.5 cm as an artificial cooling system. The research results are made known that the cold aisle containtment </w:t>
      </w:r>
      <w:r w:rsidRPr="00425555">
        <w:rPr>
          <w:rFonts w:ascii="Arial" w:hAnsi="Arial" w:cs="Arial"/>
          <w:i/>
          <w:sz w:val="20"/>
          <w:szCs w:val="20"/>
          <w:lang w:val="id-ID"/>
        </w:rPr>
        <w:t xml:space="preserve">system is </w:t>
      </w:r>
      <w:r w:rsidRPr="00425555">
        <w:rPr>
          <w:rFonts w:ascii="Arial" w:hAnsi="Arial" w:cs="Arial"/>
          <w:i/>
          <w:sz w:val="20"/>
          <w:szCs w:val="20"/>
          <w:lang w:val="en"/>
        </w:rPr>
        <w:t xml:space="preserve">better in terms of temperature characteristics. While in terms of temperature resistance characteristics without containtment </w:t>
      </w:r>
      <w:r w:rsidRPr="00425555">
        <w:rPr>
          <w:rFonts w:ascii="Arial" w:hAnsi="Arial" w:cs="Arial"/>
          <w:i/>
          <w:sz w:val="20"/>
          <w:szCs w:val="20"/>
          <w:lang w:val="id-ID"/>
        </w:rPr>
        <w:t xml:space="preserve">system is </w:t>
      </w:r>
      <w:r w:rsidRPr="00425555">
        <w:rPr>
          <w:rFonts w:ascii="Arial" w:hAnsi="Arial" w:cs="Arial"/>
          <w:i/>
          <w:sz w:val="20"/>
          <w:szCs w:val="20"/>
          <w:lang w:val="en"/>
        </w:rPr>
        <w:t>better.</w:t>
      </w:r>
    </w:p>
    <w:p w:rsidR="00425555" w:rsidRPr="00425555" w:rsidRDefault="00425555" w:rsidP="00425555">
      <w:pPr>
        <w:spacing w:after="0" w:line="240" w:lineRule="auto"/>
        <w:ind w:firstLine="720"/>
        <w:jc w:val="both"/>
        <w:rPr>
          <w:rFonts w:ascii="Arial" w:hAnsi="Arial" w:cs="Arial"/>
          <w:i/>
          <w:sz w:val="20"/>
          <w:szCs w:val="20"/>
          <w:lang w:val="id-ID"/>
        </w:rPr>
      </w:pPr>
      <w:r w:rsidRPr="00425555">
        <w:rPr>
          <w:rFonts w:ascii="Arial" w:hAnsi="Arial" w:cs="Arial"/>
          <w:i/>
          <w:sz w:val="20"/>
          <w:szCs w:val="20"/>
          <w:lang w:val="en"/>
        </w:rPr>
        <w:t>Based on the results revealed that for the data center</w:t>
      </w:r>
      <w:r w:rsidRPr="00425555">
        <w:rPr>
          <w:rFonts w:ascii="Arial" w:hAnsi="Arial" w:cs="Arial"/>
          <w:i/>
          <w:sz w:val="20"/>
          <w:szCs w:val="20"/>
          <w:lang w:val="id-ID"/>
        </w:rPr>
        <w:t xml:space="preserve"> tier</w:t>
      </w:r>
      <w:r w:rsidRPr="00425555">
        <w:rPr>
          <w:rFonts w:ascii="Arial" w:hAnsi="Arial" w:cs="Arial"/>
          <w:i/>
          <w:sz w:val="20"/>
          <w:szCs w:val="20"/>
          <w:lang w:val="en"/>
        </w:rPr>
        <w:t xml:space="preserve"> 1 and 2 do not recommend using cold aisle containtment system because it can reach temperatures of heat more quickly when outages cooler</w:t>
      </w:r>
      <w:r w:rsidRPr="00425555">
        <w:rPr>
          <w:rFonts w:ascii="Arial" w:hAnsi="Arial" w:cs="Arial"/>
          <w:i/>
          <w:sz w:val="20"/>
          <w:szCs w:val="20"/>
          <w:lang w:val="id-ID"/>
        </w:rPr>
        <w:t xml:space="preserve"> happen</w:t>
      </w:r>
      <w:r w:rsidRPr="00425555">
        <w:rPr>
          <w:rFonts w:ascii="Arial" w:hAnsi="Arial" w:cs="Arial"/>
          <w:i/>
          <w:sz w:val="20"/>
          <w:szCs w:val="20"/>
          <w:lang w:val="en"/>
        </w:rPr>
        <w:t xml:space="preserve">, while for the data center </w:t>
      </w:r>
      <w:r w:rsidRPr="00425555">
        <w:rPr>
          <w:rFonts w:ascii="Arial" w:hAnsi="Arial" w:cs="Arial"/>
          <w:i/>
          <w:sz w:val="20"/>
          <w:szCs w:val="20"/>
          <w:lang w:val="id-ID"/>
        </w:rPr>
        <w:t xml:space="preserve">tier </w:t>
      </w:r>
      <w:r w:rsidRPr="00425555">
        <w:rPr>
          <w:rFonts w:ascii="Arial" w:hAnsi="Arial" w:cs="Arial"/>
          <w:i/>
          <w:sz w:val="20"/>
          <w:szCs w:val="20"/>
          <w:lang w:val="en"/>
        </w:rPr>
        <w:t xml:space="preserve">3 and 4 are recommended using cold aisle containtment system </w:t>
      </w:r>
      <w:r w:rsidRPr="00425555">
        <w:rPr>
          <w:rFonts w:ascii="Arial" w:hAnsi="Arial" w:cs="Arial"/>
          <w:i/>
          <w:sz w:val="20"/>
          <w:szCs w:val="20"/>
          <w:lang w:val="id-ID"/>
        </w:rPr>
        <w:t>because</w:t>
      </w:r>
      <w:r w:rsidRPr="00425555">
        <w:rPr>
          <w:rFonts w:ascii="Arial" w:hAnsi="Arial" w:cs="Arial"/>
          <w:i/>
          <w:sz w:val="20"/>
          <w:szCs w:val="20"/>
          <w:lang w:val="en"/>
        </w:rPr>
        <w:t xml:space="preserve"> generating </w:t>
      </w:r>
      <w:r w:rsidRPr="00425555">
        <w:rPr>
          <w:rFonts w:ascii="Arial" w:hAnsi="Arial" w:cs="Arial"/>
          <w:i/>
          <w:sz w:val="20"/>
          <w:szCs w:val="20"/>
          <w:lang w:val="id-ID"/>
        </w:rPr>
        <w:t xml:space="preserve">better </w:t>
      </w:r>
      <w:r w:rsidRPr="00425555">
        <w:rPr>
          <w:rFonts w:ascii="Arial" w:hAnsi="Arial" w:cs="Arial"/>
          <w:i/>
          <w:sz w:val="20"/>
          <w:szCs w:val="20"/>
          <w:lang w:val="en"/>
        </w:rPr>
        <w:t>efficiency of cooling in the appeal system without containtment.</w:t>
      </w:r>
    </w:p>
    <w:p w:rsidR="00425555" w:rsidRDefault="00425555" w:rsidP="00115284">
      <w:pPr>
        <w:spacing w:after="0" w:line="240" w:lineRule="auto"/>
        <w:jc w:val="both"/>
        <w:rPr>
          <w:rFonts w:ascii="Arial" w:hAnsi="Arial" w:cs="Arial"/>
          <w:i/>
          <w:sz w:val="20"/>
          <w:szCs w:val="20"/>
        </w:rPr>
      </w:pPr>
    </w:p>
    <w:p w:rsidR="00FC523F" w:rsidRDefault="00FC523F" w:rsidP="00115284">
      <w:pPr>
        <w:spacing w:after="0" w:line="240" w:lineRule="auto"/>
        <w:jc w:val="both"/>
        <w:rPr>
          <w:rFonts w:ascii="Arial" w:hAnsi="Arial" w:cs="Arial"/>
          <w:i/>
          <w:sz w:val="20"/>
          <w:szCs w:val="20"/>
        </w:rPr>
      </w:pPr>
      <w:r w:rsidRPr="00125F17">
        <w:rPr>
          <w:rFonts w:ascii="Arial" w:hAnsi="Arial" w:cs="Arial"/>
          <w:b/>
          <w:sz w:val="20"/>
          <w:szCs w:val="20"/>
        </w:rPr>
        <w:t>Keywords</w:t>
      </w:r>
      <w:r w:rsidRPr="00FC523F">
        <w:rPr>
          <w:rFonts w:ascii="Arial" w:hAnsi="Arial" w:cs="Arial"/>
          <w:i/>
          <w:sz w:val="20"/>
          <w:szCs w:val="20"/>
        </w:rPr>
        <w:t xml:space="preserve">: </w:t>
      </w:r>
      <w:r w:rsidR="00425555">
        <w:rPr>
          <w:rFonts w:ascii="Arial" w:hAnsi="Arial" w:cs="Arial"/>
          <w:i/>
          <w:sz w:val="20"/>
          <w:szCs w:val="20"/>
          <w:lang w:val="id-ID"/>
        </w:rPr>
        <w:t xml:space="preserve">Data Center, </w:t>
      </w:r>
      <w:r w:rsidR="00425555">
        <w:rPr>
          <w:rFonts w:ascii="Arial" w:hAnsi="Arial" w:cs="Arial"/>
          <w:sz w:val="20"/>
          <w:szCs w:val="20"/>
          <w:lang w:val="id-ID"/>
        </w:rPr>
        <w:t xml:space="preserve">Arduino Mega, LM35, </w:t>
      </w:r>
      <w:r w:rsidR="00425555">
        <w:rPr>
          <w:rFonts w:ascii="Arial" w:hAnsi="Arial" w:cs="Arial"/>
          <w:i/>
          <w:sz w:val="20"/>
          <w:szCs w:val="20"/>
          <w:lang w:val="id-ID"/>
        </w:rPr>
        <w:t>Cold Aisle Containtment System</w:t>
      </w:r>
    </w:p>
    <w:p w:rsidR="00420BDC" w:rsidRDefault="007F7281" w:rsidP="00115284">
      <w:pPr>
        <w:spacing w:after="0" w:line="240" w:lineRule="auto"/>
        <w:jc w:val="both"/>
        <w:rPr>
          <w:rFonts w:ascii="Arial" w:hAnsi="Arial" w:cs="Arial"/>
          <w:i/>
          <w:sz w:val="20"/>
          <w:szCs w:val="20"/>
        </w:rPr>
      </w:pPr>
      <w:r>
        <w:rPr>
          <w:rFonts w:ascii="Arial" w:hAnsi="Arial" w:cs="Arial"/>
          <w:noProof/>
          <w:sz w:val="20"/>
          <w:szCs w:val="20"/>
          <w:lang w:val="id-ID" w:eastAsia="id-ID"/>
        </w:rPr>
        <mc:AlternateContent>
          <mc:Choice Requires="wps">
            <w:drawing>
              <wp:anchor distT="4294967295" distB="4294967295" distL="114300" distR="114300" simplePos="0" relativeHeight="251663360" behindDoc="0" locked="0" layoutInCell="1" allowOverlap="1">
                <wp:simplePos x="0" y="0"/>
                <wp:positionH relativeFrom="column">
                  <wp:posOffset>10795</wp:posOffset>
                </wp:positionH>
                <wp:positionV relativeFrom="paragraph">
                  <wp:posOffset>48894</wp:posOffset>
                </wp:positionV>
                <wp:extent cx="5391150" cy="0"/>
                <wp:effectExtent l="0" t="0" r="190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11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8F516" id="Straight Connector 2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5pt,3.85pt" to="425.3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" strokecolor="black [3200]" strokeweight="1.5pt">
                <v:stroke joinstyle="miter"/>
                <o:lock v:ext="edit" shapetype="f"/>
              </v:line>
            </w:pict>
          </mc:Fallback>
        </mc:AlternateContent>
      </w:r>
    </w:p>
    <w:p w:rsidR="00420BDC" w:rsidRDefault="00420BDC" w:rsidP="00115284">
      <w:pPr>
        <w:spacing w:after="0" w:line="240" w:lineRule="auto"/>
        <w:jc w:val="both"/>
        <w:rPr>
          <w:rFonts w:ascii="Arial" w:hAnsi="Arial" w:cs="Arial"/>
          <w:i/>
          <w:sz w:val="20"/>
          <w:szCs w:val="20"/>
        </w:rPr>
        <w:sectPr w:rsidR="00420BDC" w:rsidSect="001656CD">
          <w:headerReference w:type="even" r:id="rId8"/>
          <w:headerReference w:type="default" r:id="rId9"/>
          <w:headerReference w:type="first" r:id="rId10"/>
          <w:footerReference w:type="first" r:id="rId11"/>
          <w:pgSz w:w="11907" w:h="16839" w:code="9"/>
          <w:pgMar w:top="1985" w:right="1418" w:bottom="1418" w:left="1985" w:header="720" w:footer="720" w:gutter="0"/>
          <w:pgNumType w:start="105"/>
          <w:cols w:space="720"/>
          <w:titlePg/>
          <w:docGrid w:linePitch="360"/>
        </w:sectPr>
      </w:pPr>
    </w:p>
    <w:p w:rsidR="00420BDC" w:rsidRDefault="00420BDC" w:rsidP="00A833F3">
      <w:pPr>
        <w:spacing w:after="120" w:line="240" w:lineRule="auto"/>
        <w:jc w:val="both"/>
        <w:rPr>
          <w:rFonts w:ascii="Arial" w:hAnsi="Arial" w:cs="Arial"/>
          <w:b/>
          <w:sz w:val="20"/>
          <w:szCs w:val="20"/>
        </w:rPr>
      </w:pPr>
      <w:r>
        <w:rPr>
          <w:rFonts w:ascii="Arial" w:hAnsi="Arial" w:cs="Arial"/>
          <w:b/>
          <w:sz w:val="20"/>
          <w:szCs w:val="20"/>
        </w:rPr>
        <w:lastRenderedPageBreak/>
        <w:t>PENDAHULUAN</w:t>
      </w:r>
    </w:p>
    <w:p w:rsidR="004359DF" w:rsidRDefault="00564710" w:rsidP="00420BDC">
      <w:pPr>
        <w:spacing w:after="0" w:line="240" w:lineRule="auto"/>
        <w:ind w:firstLine="720"/>
        <w:jc w:val="both"/>
        <w:rPr>
          <w:rFonts w:ascii="Arial" w:hAnsi="Arial" w:cs="Arial"/>
          <w:color w:val="1D1B11"/>
          <w:sz w:val="20"/>
          <w:szCs w:val="20"/>
          <w:lang w:val="id-ID"/>
        </w:rPr>
      </w:pPr>
      <w:r>
        <w:rPr>
          <w:rFonts w:ascii="Arial" w:hAnsi="Arial" w:cs="Arial"/>
          <w:color w:val="1D1B11"/>
          <w:sz w:val="20"/>
          <w:szCs w:val="20"/>
          <w:lang w:val="id-ID"/>
        </w:rPr>
        <w:t xml:space="preserve">Dengan kemajuan teknologi informasi dewasa ini, kebutuhan akan informasi yang akurat dan disajikan secara langsung sangat dibutuhkan dalam kehidupan sehari-hari, sehingga informasi sudah menjadi suatu elemen penting dalam kehidupan masyarakat saat ini dan waktu mendatang. Dengan </w:t>
      </w:r>
      <w:r>
        <w:rPr>
          <w:rFonts w:ascii="Arial" w:hAnsi="Arial" w:cs="Arial"/>
          <w:color w:val="1D1B11"/>
          <w:sz w:val="20"/>
          <w:szCs w:val="20"/>
          <w:lang w:val="id-ID"/>
        </w:rPr>
        <w:lastRenderedPageBreak/>
        <w:t xml:space="preserve">kemajuan tersebut dunia tidak lagi melihat batasan jarak dalam mendapat informasi yang kini dapat diakses secara cepat dimana saja. </w:t>
      </w:r>
    </w:p>
    <w:p w:rsidR="004359DF" w:rsidRDefault="004359DF" w:rsidP="00420BDC">
      <w:pPr>
        <w:spacing w:after="0" w:line="240" w:lineRule="auto"/>
        <w:ind w:firstLine="720"/>
        <w:jc w:val="both"/>
        <w:rPr>
          <w:rFonts w:ascii="Arial" w:hAnsi="Arial" w:cs="Arial"/>
          <w:color w:val="1D1B11"/>
          <w:sz w:val="20"/>
          <w:szCs w:val="20"/>
        </w:rPr>
      </w:pPr>
      <w:r>
        <w:rPr>
          <w:rFonts w:ascii="Arial" w:hAnsi="Arial" w:cs="Arial"/>
          <w:color w:val="1D1B11"/>
          <w:sz w:val="20"/>
          <w:szCs w:val="20"/>
          <w:lang w:val="id-ID"/>
        </w:rPr>
        <w:t xml:space="preserve">Perubahan ke era digital mengubah infrastruktur menjadi suatu sistem terpadu yang kompleks dengan memanfaatkan teknologi yang ada. Salah satu contoh infrastuktur tersebut adalah </w:t>
      </w:r>
      <w:r>
        <w:rPr>
          <w:rFonts w:ascii="Arial" w:hAnsi="Arial" w:cs="Arial"/>
          <w:i/>
          <w:color w:val="1D1B11"/>
          <w:sz w:val="20"/>
          <w:szCs w:val="20"/>
          <w:lang w:val="id-ID"/>
        </w:rPr>
        <w:t>data center.</w:t>
      </w:r>
      <w:r>
        <w:rPr>
          <w:rFonts w:ascii="Arial" w:hAnsi="Arial" w:cs="Arial"/>
          <w:color w:val="1D1B11"/>
          <w:sz w:val="20"/>
          <w:szCs w:val="20"/>
          <w:lang w:val="id-ID"/>
        </w:rPr>
        <w:t xml:space="preserve"> Data </w:t>
      </w:r>
      <w:r>
        <w:rPr>
          <w:rFonts w:ascii="Arial" w:hAnsi="Arial" w:cs="Arial"/>
          <w:color w:val="1D1B11"/>
          <w:sz w:val="20"/>
          <w:szCs w:val="20"/>
          <w:lang w:val="id-ID"/>
        </w:rPr>
        <w:lastRenderedPageBreak/>
        <w:t xml:space="preserve">center memiliki kebutuhan untuk dapat beroperasi terus menerus tanpa henti. </w:t>
      </w:r>
      <w:r w:rsidRPr="004359DF">
        <w:rPr>
          <w:rFonts w:ascii="Arial" w:hAnsi="Arial" w:cs="Arial"/>
          <w:color w:val="1D1B11"/>
          <w:sz w:val="20"/>
          <w:szCs w:val="20"/>
        </w:rPr>
        <w:t xml:space="preserve">Untuk menjaga infrastruktur yang kompleks seperti </w:t>
      </w:r>
      <w:r w:rsidRPr="004359DF">
        <w:rPr>
          <w:rFonts w:ascii="Arial" w:hAnsi="Arial" w:cs="Arial"/>
          <w:i/>
          <w:color w:val="1D1B11"/>
          <w:sz w:val="20"/>
          <w:szCs w:val="20"/>
        </w:rPr>
        <w:t>data center</w:t>
      </w:r>
      <w:r w:rsidRPr="004359DF">
        <w:rPr>
          <w:rFonts w:ascii="Arial" w:hAnsi="Arial" w:cs="Arial"/>
          <w:color w:val="1D1B11"/>
          <w:sz w:val="20"/>
          <w:szCs w:val="20"/>
        </w:rPr>
        <w:t xml:space="preserve"> dapat beroperasi terus menerus adalah hal yang tidak mudah. Hal tersebut dikarenakan banyak komponen dan aspek yang perlu </w:t>
      </w:r>
      <w:r w:rsidRPr="004359DF">
        <w:rPr>
          <w:rFonts w:ascii="Arial" w:hAnsi="Arial" w:cs="Arial"/>
          <w:color w:val="1D1B11"/>
          <w:sz w:val="20"/>
          <w:szCs w:val="20"/>
          <w:lang w:val="id-ID"/>
        </w:rPr>
        <w:t>dipertimbangkan</w:t>
      </w:r>
      <w:r w:rsidRPr="004359DF">
        <w:rPr>
          <w:rFonts w:ascii="Arial" w:hAnsi="Arial" w:cs="Arial"/>
          <w:color w:val="1D1B11"/>
          <w:sz w:val="20"/>
          <w:szCs w:val="20"/>
        </w:rPr>
        <w:t xml:space="preserve"> dalam perancangan hingga pengoperasian sebuah </w:t>
      </w:r>
      <w:r w:rsidRPr="004359DF">
        <w:rPr>
          <w:rFonts w:ascii="Arial" w:hAnsi="Arial" w:cs="Arial"/>
          <w:i/>
          <w:color w:val="1D1B11"/>
          <w:sz w:val="20"/>
          <w:szCs w:val="20"/>
        </w:rPr>
        <w:t>data center</w:t>
      </w:r>
      <w:r w:rsidRPr="004359DF">
        <w:rPr>
          <w:rFonts w:ascii="Arial" w:hAnsi="Arial" w:cs="Arial"/>
          <w:color w:val="1D1B11"/>
          <w:sz w:val="20"/>
          <w:szCs w:val="20"/>
        </w:rPr>
        <w:t xml:space="preserve">. Salah satu aspek yang menjadi sorotan adalah pada </w:t>
      </w:r>
      <w:r w:rsidRPr="004359DF">
        <w:rPr>
          <w:rFonts w:ascii="Arial" w:hAnsi="Arial" w:cs="Arial"/>
          <w:color w:val="1D1B11"/>
          <w:sz w:val="20"/>
          <w:szCs w:val="20"/>
          <w:lang w:val="id-ID"/>
        </w:rPr>
        <w:t>pendingin</w:t>
      </w:r>
      <w:r w:rsidRPr="004359DF">
        <w:rPr>
          <w:rFonts w:ascii="Arial" w:hAnsi="Arial" w:cs="Arial"/>
          <w:color w:val="1D1B11"/>
          <w:sz w:val="20"/>
          <w:szCs w:val="20"/>
        </w:rPr>
        <w:t xml:space="preserve"> sebuah </w:t>
      </w:r>
      <w:r w:rsidRPr="004359DF">
        <w:rPr>
          <w:rFonts w:ascii="Arial" w:hAnsi="Arial" w:cs="Arial"/>
          <w:i/>
          <w:color w:val="1D1B11"/>
          <w:sz w:val="20"/>
          <w:szCs w:val="20"/>
        </w:rPr>
        <w:t>data center</w:t>
      </w:r>
      <w:r w:rsidRPr="004359DF">
        <w:rPr>
          <w:rFonts w:ascii="Arial" w:hAnsi="Arial" w:cs="Arial"/>
          <w:color w:val="1D1B11"/>
          <w:sz w:val="20"/>
          <w:szCs w:val="20"/>
        </w:rPr>
        <w:t xml:space="preserve"> yang merupakan salah satu komponen yang paling banyak mengkonsumsi energi listrik serta komponen utama dalam menjaga kelangsungan pengoperasian </w:t>
      </w:r>
      <w:r w:rsidRPr="004359DF">
        <w:rPr>
          <w:rFonts w:ascii="Arial" w:hAnsi="Arial" w:cs="Arial"/>
          <w:i/>
          <w:color w:val="1D1B11"/>
          <w:sz w:val="20"/>
          <w:szCs w:val="20"/>
        </w:rPr>
        <w:t>data center</w:t>
      </w:r>
      <w:r w:rsidRPr="004359DF">
        <w:rPr>
          <w:rFonts w:ascii="Arial" w:hAnsi="Arial" w:cs="Arial"/>
          <w:color w:val="1D1B11"/>
          <w:sz w:val="20"/>
          <w:szCs w:val="20"/>
        </w:rPr>
        <w:t>.</w:t>
      </w:r>
    </w:p>
    <w:p w:rsidR="00A10A23" w:rsidRDefault="00A10A23" w:rsidP="00A10A23">
      <w:pPr>
        <w:spacing w:after="0" w:line="240" w:lineRule="auto"/>
        <w:ind w:firstLine="720"/>
        <w:jc w:val="both"/>
        <w:rPr>
          <w:rFonts w:ascii="Arial" w:hAnsi="Arial" w:cs="Arial"/>
          <w:i/>
          <w:color w:val="1D1B11"/>
          <w:sz w:val="20"/>
          <w:szCs w:val="20"/>
          <w:lang w:val="id-ID"/>
        </w:rPr>
      </w:pPr>
      <w:r w:rsidRPr="00A10A23">
        <w:rPr>
          <w:rFonts w:ascii="Arial" w:hAnsi="Arial" w:cs="Arial"/>
          <w:color w:val="1D1B11"/>
          <w:sz w:val="20"/>
          <w:szCs w:val="20"/>
        </w:rPr>
        <w:t xml:space="preserve">Pada teknik pendinginan </w:t>
      </w:r>
      <w:r w:rsidRPr="00A10A23">
        <w:rPr>
          <w:rFonts w:ascii="Arial" w:hAnsi="Arial" w:cs="Arial"/>
          <w:i/>
          <w:color w:val="1D1B11"/>
          <w:sz w:val="20"/>
          <w:szCs w:val="20"/>
        </w:rPr>
        <w:t>data center</w:t>
      </w:r>
      <w:r w:rsidRPr="00A10A23">
        <w:rPr>
          <w:rFonts w:ascii="Arial" w:hAnsi="Arial" w:cs="Arial"/>
          <w:color w:val="1D1B11"/>
          <w:sz w:val="20"/>
          <w:szCs w:val="20"/>
        </w:rPr>
        <w:t xml:space="preserve"> sendiri terdapat beberapa hal yang harus diperhatikan seperti penggunaan pendingin yang sesuai, lokasi penempatan dan distribusi pendingin, hingga desain ruangan data center dan juga pengaturan lokasi perangkat pada data center. Namun dari sekian hal yang harus diperhatikan, metode pengaturan dinamika suhu dan aliran udara merupakan faktor penting dalam menjaga efesiensi pendingin pada data center. Dinamika suhu dan aliran udara ini adalah salah satu faktor yang relatif fleksibel untuk disesuaikan namun tetap memiliki pengaruh besar dalam teknik pendinginan data center. Data center milik perusahaan PT. Telekomunikasi Selular (Telkomsel) merupakan contoh nyata aplikasi penggunaan teknik pendinginan tanpa </w:t>
      </w:r>
      <w:r w:rsidRPr="00A10A23">
        <w:rPr>
          <w:rFonts w:ascii="Arial" w:hAnsi="Arial" w:cs="Arial"/>
          <w:i/>
          <w:color w:val="1D1B11"/>
          <w:sz w:val="20"/>
          <w:szCs w:val="20"/>
        </w:rPr>
        <w:t>containtment system</w:t>
      </w:r>
      <w:r w:rsidRPr="00A10A23">
        <w:rPr>
          <w:rFonts w:ascii="Arial" w:hAnsi="Arial" w:cs="Arial"/>
          <w:color w:val="1D1B11"/>
          <w:sz w:val="20"/>
          <w:szCs w:val="20"/>
        </w:rPr>
        <w:t xml:space="preserve">. Sedangkan metode pengaturan dinamika suhu dan aliran udara lain yang lebih umum digunakan adalah menggunakan </w:t>
      </w:r>
      <w:r w:rsidRPr="00A10A23">
        <w:rPr>
          <w:rFonts w:ascii="Arial" w:hAnsi="Arial" w:cs="Arial"/>
          <w:i/>
          <w:color w:val="1D1B11"/>
          <w:sz w:val="20"/>
          <w:szCs w:val="20"/>
        </w:rPr>
        <w:t>cold aisle containtment system</w:t>
      </w:r>
      <w:r w:rsidRPr="00A10A23">
        <w:rPr>
          <w:rFonts w:ascii="Arial" w:hAnsi="Arial" w:cs="Arial"/>
          <w:color w:val="1D1B11"/>
          <w:sz w:val="20"/>
          <w:szCs w:val="20"/>
        </w:rPr>
        <w:t xml:space="preserve">. Namun sampai saat ini belum ada data dan nilai nyata yang menerangkan untung dan rugi antara yang tanpa dan dengan menggunakan </w:t>
      </w:r>
      <w:r w:rsidRPr="00A10A23">
        <w:rPr>
          <w:rFonts w:ascii="Arial" w:hAnsi="Arial" w:cs="Arial"/>
          <w:i/>
          <w:color w:val="1D1B11"/>
          <w:sz w:val="20"/>
          <w:szCs w:val="20"/>
        </w:rPr>
        <w:t>containtment system</w:t>
      </w:r>
      <w:r w:rsidRPr="00A10A23">
        <w:rPr>
          <w:rFonts w:ascii="Arial" w:hAnsi="Arial" w:cs="Arial"/>
          <w:color w:val="1D1B11"/>
          <w:sz w:val="20"/>
          <w:szCs w:val="20"/>
        </w:rPr>
        <w:t xml:space="preserve"> pada teknik pendinginan </w:t>
      </w:r>
      <w:r w:rsidRPr="00A10A23">
        <w:rPr>
          <w:rFonts w:ascii="Arial" w:hAnsi="Arial" w:cs="Arial"/>
          <w:i/>
          <w:color w:val="1D1B11"/>
          <w:sz w:val="20"/>
          <w:szCs w:val="20"/>
        </w:rPr>
        <w:t>data center</w:t>
      </w:r>
      <w:r>
        <w:rPr>
          <w:rFonts w:ascii="Arial" w:hAnsi="Arial" w:cs="Arial"/>
          <w:i/>
          <w:color w:val="1D1B11"/>
          <w:sz w:val="20"/>
          <w:szCs w:val="20"/>
          <w:lang w:val="id-ID"/>
        </w:rPr>
        <w:t>.</w:t>
      </w:r>
    </w:p>
    <w:p w:rsidR="00A10A23" w:rsidRDefault="008B72B0" w:rsidP="00A10A23">
      <w:pPr>
        <w:spacing w:after="0" w:line="240" w:lineRule="auto"/>
        <w:ind w:firstLine="720"/>
        <w:jc w:val="both"/>
        <w:rPr>
          <w:rFonts w:ascii="Arial" w:hAnsi="Arial" w:cs="Arial"/>
          <w:color w:val="1D1B11"/>
          <w:sz w:val="20"/>
          <w:szCs w:val="20"/>
          <w:lang w:val="id-ID"/>
        </w:rPr>
      </w:pPr>
      <w:r w:rsidRPr="008B72B0">
        <w:rPr>
          <w:rFonts w:ascii="Arial" w:hAnsi="Arial" w:cs="Arial"/>
          <w:i/>
          <w:color w:val="1D1B11"/>
          <w:sz w:val="20"/>
          <w:szCs w:val="20"/>
          <w:lang w:val="id-ID"/>
        </w:rPr>
        <w:t>Data center</w:t>
      </w:r>
      <w:r w:rsidRPr="008B72B0">
        <w:rPr>
          <w:rFonts w:ascii="Arial" w:hAnsi="Arial" w:cs="Arial"/>
          <w:color w:val="1D1B11"/>
          <w:sz w:val="20"/>
          <w:szCs w:val="20"/>
          <w:lang w:val="id-ID"/>
        </w:rPr>
        <w:t xml:space="preserve"> adalah kompilasi dari server, penyimpanan, sistem jaringan, sistem mekanikal/elektrikal, aplikasi dan alat-alat, prosedur tata kelola dan staf. Terdapat 4 tahap yang mencirikan data center berdasarkan kombinasi efisiensi, ketersediaan dan fleksibilitas di antaranya (1) </w:t>
      </w:r>
      <w:r w:rsidRPr="008B72B0">
        <w:rPr>
          <w:rFonts w:ascii="Arial" w:hAnsi="Arial" w:cs="Arial"/>
          <w:i/>
          <w:color w:val="1D1B11"/>
          <w:sz w:val="20"/>
          <w:szCs w:val="20"/>
          <w:lang w:val="id-ID"/>
        </w:rPr>
        <w:t>Basic</w:t>
      </w:r>
      <w:r w:rsidRPr="008B72B0">
        <w:rPr>
          <w:rFonts w:ascii="Arial" w:hAnsi="Arial" w:cs="Arial"/>
          <w:color w:val="1D1B11"/>
          <w:sz w:val="20"/>
          <w:szCs w:val="20"/>
          <w:lang w:val="id-ID"/>
        </w:rPr>
        <w:t xml:space="preserve">, (2) </w:t>
      </w:r>
      <w:r w:rsidRPr="008B72B0">
        <w:rPr>
          <w:rFonts w:ascii="Arial" w:hAnsi="Arial" w:cs="Arial"/>
          <w:i/>
          <w:color w:val="1D1B11"/>
          <w:sz w:val="20"/>
          <w:szCs w:val="20"/>
          <w:lang w:val="id-ID"/>
        </w:rPr>
        <w:t>Consolidated</w:t>
      </w:r>
      <w:r w:rsidRPr="008B72B0">
        <w:rPr>
          <w:rFonts w:ascii="Arial" w:hAnsi="Arial" w:cs="Arial"/>
          <w:color w:val="1D1B11"/>
          <w:sz w:val="20"/>
          <w:szCs w:val="20"/>
          <w:lang w:val="id-ID"/>
        </w:rPr>
        <w:t xml:space="preserve">, (3) </w:t>
      </w:r>
      <w:r w:rsidRPr="008B72B0">
        <w:rPr>
          <w:rFonts w:ascii="Arial" w:hAnsi="Arial" w:cs="Arial"/>
          <w:i/>
          <w:color w:val="1D1B11"/>
          <w:sz w:val="20"/>
          <w:szCs w:val="20"/>
          <w:lang w:val="id-ID"/>
        </w:rPr>
        <w:t>Available</w:t>
      </w:r>
      <w:r w:rsidRPr="008B72B0">
        <w:rPr>
          <w:rFonts w:ascii="Arial" w:hAnsi="Arial" w:cs="Arial"/>
          <w:color w:val="1D1B11"/>
          <w:sz w:val="20"/>
          <w:szCs w:val="20"/>
          <w:lang w:val="id-ID"/>
        </w:rPr>
        <w:t xml:space="preserve">, dan (4) </w:t>
      </w:r>
      <w:r w:rsidRPr="008B72B0">
        <w:rPr>
          <w:rFonts w:ascii="Arial" w:hAnsi="Arial" w:cs="Arial"/>
          <w:i/>
          <w:color w:val="1D1B11"/>
          <w:sz w:val="20"/>
          <w:szCs w:val="20"/>
          <w:lang w:val="id-ID"/>
        </w:rPr>
        <w:t>Strategic</w:t>
      </w:r>
      <w:r w:rsidRPr="008B72B0">
        <w:rPr>
          <w:rFonts w:ascii="Arial" w:hAnsi="Arial" w:cs="Arial"/>
          <w:color w:val="1D1B11"/>
          <w:sz w:val="20"/>
          <w:szCs w:val="20"/>
          <w:lang w:val="id-ID"/>
        </w:rPr>
        <w:t xml:space="preserve"> (Stewart et al, 2012).</w:t>
      </w:r>
    </w:p>
    <w:p w:rsidR="008B72B0" w:rsidRDefault="008B72B0" w:rsidP="00A10A23">
      <w:pPr>
        <w:spacing w:after="0" w:line="240" w:lineRule="auto"/>
        <w:ind w:firstLine="720"/>
        <w:jc w:val="both"/>
        <w:rPr>
          <w:rFonts w:ascii="Arial" w:hAnsi="Arial" w:cs="Arial"/>
          <w:color w:val="1D1B11"/>
          <w:sz w:val="20"/>
          <w:szCs w:val="20"/>
          <w:lang w:val="id-ID"/>
        </w:rPr>
      </w:pPr>
      <w:r w:rsidRPr="008B72B0">
        <w:rPr>
          <w:rFonts w:ascii="Arial" w:hAnsi="Arial" w:cs="Arial"/>
          <w:i/>
          <w:color w:val="1D1B11"/>
          <w:sz w:val="20"/>
          <w:szCs w:val="20"/>
          <w:lang w:val="id-ID"/>
        </w:rPr>
        <w:t>Cold aisle containtment system</w:t>
      </w:r>
      <w:r w:rsidRPr="008B72B0">
        <w:rPr>
          <w:rFonts w:ascii="Arial" w:hAnsi="Arial" w:cs="Arial"/>
          <w:color w:val="1D1B11"/>
          <w:sz w:val="20"/>
          <w:szCs w:val="20"/>
          <w:lang w:val="id-ID"/>
        </w:rPr>
        <w:t xml:space="preserve">  adalah suatu teknik pendinginan dimana udara dingin dikurung dalam area </w:t>
      </w:r>
      <w:r w:rsidRPr="008B72B0">
        <w:rPr>
          <w:rFonts w:ascii="Arial" w:hAnsi="Arial" w:cs="Arial"/>
          <w:i/>
          <w:color w:val="1D1B11"/>
          <w:sz w:val="20"/>
          <w:szCs w:val="20"/>
          <w:lang w:val="id-ID"/>
        </w:rPr>
        <w:t>containtment</w:t>
      </w:r>
      <w:r w:rsidRPr="008B72B0">
        <w:rPr>
          <w:rFonts w:ascii="Arial" w:hAnsi="Arial" w:cs="Arial"/>
          <w:color w:val="1D1B11"/>
          <w:sz w:val="20"/>
          <w:szCs w:val="20"/>
          <w:lang w:val="id-ID"/>
        </w:rPr>
        <w:t xml:space="preserve"> atau tertutup pada area rak </w:t>
      </w:r>
      <w:r w:rsidRPr="008B72B0">
        <w:rPr>
          <w:rFonts w:ascii="Arial" w:hAnsi="Arial" w:cs="Arial"/>
          <w:i/>
          <w:color w:val="1D1B11"/>
          <w:sz w:val="20"/>
          <w:szCs w:val="20"/>
          <w:lang w:val="id-ID"/>
        </w:rPr>
        <w:t>data center</w:t>
      </w:r>
      <w:r w:rsidRPr="008B72B0">
        <w:rPr>
          <w:rFonts w:ascii="Arial" w:hAnsi="Arial" w:cs="Arial"/>
          <w:color w:val="1D1B11"/>
          <w:sz w:val="20"/>
          <w:szCs w:val="20"/>
          <w:lang w:val="id-ID"/>
        </w:rPr>
        <w:t xml:space="preserve"> (Niemann et al, 2013). Sistem ini menjadikan area yang tidak dikurung dalam </w:t>
      </w:r>
      <w:r w:rsidRPr="008B72B0">
        <w:rPr>
          <w:rFonts w:ascii="Arial" w:hAnsi="Arial" w:cs="Arial"/>
          <w:i/>
          <w:color w:val="1D1B11"/>
          <w:sz w:val="20"/>
          <w:szCs w:val="20"/>
          <w:lang w:val="id-ID"/>
        </w:rPr>
        <w:t>containtment</w:t>
      </w:r>
      <w:r w:rsidRPr="008B72B0">
        <w:rPr>
          <w:rFonts w:ascii="Arial" w:hAnsi="Arial" w:cs="Arial"/>
          <w:color w:val="1D1B11"/>
          <w:sz w:val="20"/>
          <w:szCs w:val="20"/>
          <w:lang w:val="id-ID"/>
        </w:rPr>
        <w:t xml:space="preserve"> area menjadi area dimana udara panas yang dihasilkan rak perangkat mengalir dan masuk ke </w:t>
      </w:r>
      <w:r w:rsidRPr="008B72B0">
        <w:rPr>
          <w:rFonts w:ascii="Arial" w:hAnsi="Arial" w:cs="Arial"/>
          <w:i/>
          <w:color w:val="1D1B11"/>
          <w:sz w:val="20"/>
          <w:szCs w:val="20"/>
          <w:lang w:val="id-ID"/>
        </w:rPr>
        <w:t xml:space="preserve">precision air </w:t>
      </w:r>
      <w:r w:rsidRPr="008B72B0">
        <w:rPr>
          <w:rFonts w:ascii="Arial" w:hAnsi="Arial" w:cs="Arial"/>
          <w:i/>
          <w:color w:val="1D1B11"/>
          <w:sz w:val="20"/>
          <w:szCs w:val="20"/>
          <w:lang w:val="id-ID"/>
        </w:rPr>
        <w:lastRenderedPageBreak/>
        <w:t>conditioning</w:t>
      </w:r>
      <w:r w:rsidRPr="008B72B0">
        <w:rPr>
          <w:rFonts w:ascii="Arial" w:hAnsi="Arial" w:cs="Arial"/>
          <w:color w:val="1D1B11"/>
          <w:sz w:val="20"/>
          <w:szCs w:val="20"/>
          <w:lang w:val="id-ID"/>
        </w:rPr>
        <w:t xml:space="preserve"> yang ada. Berikut adalah gambaran dari prinsip dasar dari </w:t>
      </w:r>
      <w:r w:rsidRPr="008B72B0">
        <w:rPr>
          <w:rFonts w:ascii="Arial" w:hAnsi="Arial" w:cs="Arial"/>
          <w:i/>
          <w:color w:val="1D1B11"/>
          <w:sz w:val="20"/>
          <w:szCs w:val="20"/>
          <w:lang w:val="id-ID"/>
        </w:rPr>
        <w:t>cold aisle containtment system</w:t>
      </w:r>
      <w:r w:rsidRPr="008B72B0">
        <w:rPr>
          <w:rFonts w:ascii="Arial" w:hAnsi="Arial" w:cs="Arial"/>
          <w:color w:val="1D1B11"/>
          <w:sz w:val="20"/>
          <w:szCs w:val="20"/>
          <w:lang w:val="id-ID"/>
        </w:rPr>
        <w:t xml:space="preserve">  pada data center.</w:t>
      </w:r>
    </w:p>
    <w:p w:rsidR="008B72B0" w:rsidRDefault="008B72B0" w:rsidP="008B72B0">
      <w:pPr>
        <w:keepNext/>
        <w:spacing w:after="0" w:line="240" w:lineRule="auto"/>
        <w:jc w:val="both"/>
      </w:pPr>
      <w:r>
        <w:rPr>
          <w:noProof/>
          <w:lang w:val="id-ID" w:eastAsia="id-ID"/>
        </w:rPr>
        <w:drawing>
          <wp:inline distT="0" distB="0" distL="0" distR="0" wp14:anchorId="53DF42BC" wp14:editId="371017D0">
            <wp:extent cx="2625725" cy="137680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085" t="18822" r="25925" b="52274"/>
                    <a:stretch/>
                  </pic:blipFill>
                  <pic:spPr bwMode="auto">
                    <a:xfrm>
                      <a:off x="0" y="0"/>
                      <a:ext cx="2625725" cy="1376808"/>
                    </a:xfrm>
                    <a:prstGeom prst="rect">
                      <a:avLst/>
                    </a:prstGeom>
                    <a:ln>
                      <a:noFill/>
                    </a:ln>
                    <a:extLst>
                      <a:ext uri="{53640926-AAD7-44D8-BBD7-CCE9431645EC}">
                        <a14:shadowObscured xmlns:a14="http://schemas.microsoft.com/office/drawing/2010/main"/>
                      </a:ext>
                    </a:extLst>
                  </pic:spPr>
                </pic:pic>
              </a:graphicData>
            </a:graphic>
          </wp:inline>
        </w:drawing>
      </w:r>
    </w:p>
    <w:p w:rsidR="00EA6B98" w:rsidRPr="00A410DF" w:rsidRDefault="008B72B0" w:rsidP="00A410DF">
      <w:pPr>
        <w:pStyle w:val="Caption"/>
        <w:jc w:val="center"/>
        <w:rPr>
          <w:rFonts w:ascii="Arial" w:hAnsi="Arial" w:cs="Arial"/>
          <w:color w:val="auto"/>
          <w:lang w:val="id-ID"/>
        </w:rPr>
      </w:pPr>
      <w:r w:rsidRPr="008B72B0">
        <w:rPr>
          <w:rFonts w:ascii="Arial" w:hAnsi="Arial" w:cs="Arial"/>
          <w:i w:val="0"/>
          <w:color w:val="auto"/>
          <w:lang w:val="id-ID"/>
        </w:rPr>
        <w:t>Gambar 1. Printsip dasar dari</w:t>
      </w:r>
      <w:r w:rsidRPr="008B72B0">
        <w:rPr>
          <w:rFonts w:ascii="Arial" w:hAnsi="Arial" w:cs="Arial"/>
          <w:color w:val="auto"/>
          <w:lang w:val="id-ID"/>
        </w:rPr>
        <w:t xml:space="preserve"> cold aisle containtment system</w:t>
      </w:r>
    </w:p>
    <w:p w:rsidR="00A410DF" w:rsidRPr="00A410DF" w:rsidRDefault="00A410DF" w:rsidP="00A410DF">
      <w:pPr>
        <w:tabs>
          <w:tab w:val="center" w:pos="4156"/>
        </w:tabs>
        <w:spacing w:after="0" w:line="240" w:lineRule="auto"/>
        <w:ind w:firstLine="709"/>
        <w:jc w:val="both"/>
        <w:rPr>
          <w:rFonts w:ascii="Arial" w:hAnsi="Arial" w:cs="Arial"/>
          <w:color w:val="1D1B11"/>
          <w:sz w:val="20"/>
          <w:szCs w:val="20"/>
        </w:rPr>
      </w:pPr>
      <w:r w:rsidRPr="00A410DF">
        <w:rPr>
          <w:rFonts w:ascii="Arial" w:hAnsi="Arial" w:cs="Arial"/>
          <w:color w:val="1D1B11"/>
          <w:sz w:val="20"/>
          <w:szCs w:val="20"/>
        </w:rPr>
        <w:t>Arduino Mega 2560 adalah pengendali papan mikro tunggal yang bersifat terbuka dirancang untuk memudahkan penggunaan elektronik dalam berbagai bidang. Perangkat keras nya memiliki prosesor Atmel AVR dan perangkat lunak nya yaitu genuino memiliki bahasa pemrograman sendiri.</w:t>
      </w:r>
    </w:p>
    <w:p w:rsidR="00A410DF" w:rsidRPr="00A410DF" w:rsidRDefault="00A410DF" w:rsidP="00A410DF">
      <w:pPr>
        <w:tabs>
          <w:tab w:val="center" w:pos="4156"/>
        </w:tabs>
        <w:spacing w:after="0" w:line="240" w:lineRule="auto"/>
        <w:ind w:firstLine="709"/>
        <w:jc w:val="both"/>
        <w:rPr>
          <w:rFonts w:ascii="Arial" w:hAnsi="Arial" w:cs="Arial"/>
          <w:color w:val="1D1B11"/>
          <w:sz w:val="20"/>
          <w:szCs w:val="20"/>
        </w:rPr>
      </w:pPr>
      <w:r w:rsidRPr="00A410DF">
        <w:rPr>
          <w:rFonts w:ascii="Arial" w:hAnsi="Arial" w:cs="Arial"/>
          <w:color w:val="1D1B11"/>
          <w:sz w:val="20"/>
          <w:szCs w:val="20"/>
        </w:rPr>
        <w:t>Arduino Mega 2560 juga merupakan sistem perangkat keras terbuka yang ditujukan kepada siapa saja yang ingin membuat purwarupa peralatan elektronik interaktif berdasarkan perangkat keras dan perangkat lunak yang fleksibel dan mudah digunakan. Mikrokontroler diprogram menggunakan bahasa pemrograman arduino yang memiliki kemiripan kode dengan bahasa pemrograman C. Karena sifatnya yang terbuka maka siapa saja dapat mengunduh skema perangkat keras arduino dan membangunnya.</w:t>
      </w:r>
    </w:p>
    <w:p w:rsidR="00A01AC9" w:rsidRDefault="00A410DF" w:rsidP="00A410DF">
      <w:pPr>
        <w:tabs>
          <w:tab w:val="center" w:pos="4156"/>
        </w:tabs>
        <w:spacing w:after="0" w:line="240" w:lineRule="auto"/>
        <w:ind w:firstLine="709"/>
        <w:jc w:val="both"/>
        <w:rPr>
          <w:rFonts w:ascii="Arial" w:hAnsi="Arial" w:cs="Arial"/>
          <w:color w:val="1D1B11"/>
          <w:sz w:val="20"/>
          <w:szCs w:val="20"/>
        </w:rPr>
      </w:pPr>
      <w:r w:rsidRPr="00A410DF">
        <w:rPr>
          <w:rFonts w:ascii="Arial" w:hAnsi="Arial" w:cs="Arial"/>
          <w:color w:val="1D1B11"/>
          <w:sz w:val="20"/>
          <w:szCs w:val="20"/>
        </w:rPr>
        <w:t>Arduino Mega 2560 menggunakan keluarga mikrokontroler ATMega yang dirilis oleh Atmel sebagai basis, namun ada individu/perusahaan yang membuat kloning arduino dengan menggunakan mikrokontroler lain dan tetap kompatibel dengan arduino pada tingkat perangkat keras.</w:t>
      </w:r>
    </w:p>
    <w:p w:rsidR="00A410DF" w:rsidRDefault="00A410DF" w:rsidP="00A410DF">
      <w:pPr>
        <w:keepNext/>
        <w:tabs>
          <w:tab w:val="center" w:pos="4156"/>
        </w:tabs>
        <w:spacing w:after="0" w:line="240" w:lineRule="auto"/>
        <w:ind w:firstLine="709"/>
        <w:jc w:val="both"/>
      </w:pPr>
      <w:r w:rsidRPr="009769D2">
        <w:rPr>
          <w:noProof/>
          <w:lang w:val="id-ID" w:eastAsia="id-ID"/>
        </w:rPr>
        <w:drawing>
          <wp:inline distT="0" distB="0" distL="0" distR="0" wp14:anchorId="1DF4588A" wp14:editId="41F55BB6">
            <wp:extent cx="1524000" cy="1524000"/>
            <wp:effectExtent l="0" t="0" r="0" b="0"/>
            <wp:docPr id="3" name="Picture 3" descr="E:\TA\Brian\gambar\0J3807.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A\Brian\gambar\0J3807.12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A410DF" w:rsidRPr="00A410DF" w:rsidRDefault="00A410DF" w:rsidP="00A410DF">
      <w:pPr>
        <w:pStyle w:val="Caption"/>
        <w:jc w:val="center"/>
        <w:rPr>
          <w:rFonts w:ascii="Arial" w:hAnsi="Arial" w:cs="Arial"/>
          <w:bCs/>
          <w:i w:val="0"/>
          <w:color w:val="auto"/>
          <w:sz w:val="20"/>
          <w:szCs w:val="20"/>
          <w:lang w:val="id-ID"/>
        </w:rPr>
      </w:pPr>
      <w:r>
        <w:rPr>
          <w:rFonts w:ascii="Arial" w:hAnsi="Arial" w:cs="Arial"/>
          <w:i w:val="0"/>
          <w:color w:val="auto"/>
          <w:lang w:val="id-ID"/>
        </w:rPr>
        <w:t>Gambar 2. Arduino Mega 2560</w:t>
      </w:r>
    </w:p>
    <w:p w:rsidR="00A410DF" w:rsidRDefault="00A410DF" w:rsidP="00A01AC9">
      <w:pPr>
        <w:widowControl w:val="0"/>
        <w:autoSpaceDE w:val="0"/>
        <w:autoSpaceDN w:val="0"/>
        <w:adjustRightInd w:val="0"/>
        <w:spacing w:after="0" w:line="240" w:lineRule="auto"/>
        <w:ind w:right="-20" w:firstLine="709"/>
        <w:jc w:val="both"/>
        <w:rPr>
          <w:rFonts w:ascii="Arial" w:hAnsi="Arial" w:cs="Arial"/>
          <w:sz w:val="20"/>
          <w:szCs w:val="20"/>
          <w:lang w:val="it-IT"/>
        </w:rPr>
      </w:pPr>
      <w:r w:rsidRPr="00A410DF">
        <w:rPr>
          <w:rFonts w:ascii="Arial" w:hAnsi="Arial" w:cs="Arial"/>
          <w:sz w:val="20"/>
          <w:szCs w:val="20"/>
          <w:lang w:val="it-IT"/>
        </w:rPr>
        <w:t xml:space="preserve">Transistor BD139 dapat digunakan sebagai saklar yaitu dengan memanfaatkan titik saturasi dan cutoff transistor, maka dengan ini transistor dapat difungsikan sebagai saklar. BD139 sendiri akan saturasi saat basisnya </w:t>
      </w:r>
      <w:r w:rsidRPr="00A410DF">
        <w:rPr>
          <w:rFonts w:ascii="Arial" w:hAnsi="Arial" w:cs="Arial"/>
          <w:sz w:val="20"/>
          <w:szCs w:val="20"/>
          <w:lang w:val="it-IT"/>
        </w:rPr>
        <w:lastRenderedPageBreak/>
        <w:t>diatas 0,7V, maka selain kondisi diatas transistor akan cutoff. Berikut adalah gambaran dari transistor BD139.</w:t>
      </w:r>
    </w:p>
    <w:p w:rsidR="00A410DF" w:rsidRDefault="00A410DF" w:rsidP="00A410DF">
      <w:pPr>
        <w:keepNext/>
        <w:widowControl w:val="0"/>
        <w:autoSpaceDE w:val="0"/>
        <w:autoSpaceDN w:val="0"/>
        <w:adjustRightInd w:val="0"/>
        <w:spacing w:after="0" w:line="240" w:lineRule="auto"/>
        <w:ind w:right="-20"/>
        <w:jc w:val="center"/>
      </w:pPr>
      <w:r>
        <w:rPr>
          <w:rFonts w:eastAsia="Times New Roman"/>
          <w:bCs/>
          <w:noProof/>
          <w:lang w:val="id-ID" w:eastAsia="id-ID"/>
        </w:rPr>
        <w:drawing>
          <wp:inline distT="0" distB="0" distL="0" distR="0" wp14:anchorId="19BFF529" wp14:editId="742CD7F2">
            <wp:extent cx="1516380" cy="1516380"/>
            <wp:effectExtent l="0" t="0" r="7620" b="7620"/>
            <wp:docPr id="63" name="Picture 63" descr="NPN-power-transistors-BD139-TO-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PN-power-transistors-BD139-TO-1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inline>
        </w:drawing>
      </w:r>
    </w:p>
    <w:p w:rsidR="00A410DF" w:rsidRPr="00A410DF" w:rsidRDefault="00A410DF" w:rsidP="00A410DF">
      <w:pPr>
        <w:pStyle w:val="Caption"/>
        <w:jc w:val="center"/>
        <w:rPr>
          <w:rFonts w:ascii="Arial" w:hAnsi="Arial" w:cs="Arial"/>
          <w:color w:val="auto"/>
          <w:sz w:val="20"/>
          <w:szCs w:val="20"/>
          <w:lang w:val="id-ID"/>
        </w:rPr>
      </w:pPr>
      <w:r w:rsidRPr="00A410DF">
        <w:rPr>
          <w:rFonts w:ascii="Arial" w:hAnsi="Arial" w:cs="Arial"/>
          <w:i w:val="0"/>
          <w:color w:val="auto"/>
          <w:lang w:val="id-ID"/>
        </w:rPr>
        <w:t>Gambar 3. BD139</w:t>
      </w:r>
    </w:p>
    <w:p w:rsidR="00A410DF" w:rsidRPr="00A410DF" w:rsidRDefault="00A410DF" w:rsidP="00A410DF">
      <w:pPr>
        <w:widowControl w:val="0"/>
        <w:autoSpaceDE w:val="0"/>
        <w:autoSpaceDN w:val="0"/>
        <w:adjustRightInd w:val="0"/>
        <w:spacing w:after="0" w:line="240" w:lineRule="auto"/>
        <w:ind w:right="-20" w:firstLine="709"/>
        <w:jc w:val="both"/>
        <w:rPr>
          <w:rFonts w:ascii="Arial" w:hAnsi="Arial" w:cs="Arial"/>
          <w:sz w:val="20"/>
          <w:szCs w:val="20"/>
          <w:lang w:val="it-IT"/>
        </w:rPr>
      </w:pPr>
      <w:r w:rsidRPr="00A410DF">
        <w:rPr>
          <w:rFonts w:ascii="Arial" w:hAnsi="Arial" w:cs="Arial"/>
          <w:sz w:val="20"/>
          <w:szCs w:val="20"/>
          <w:lang w:val="it-IT"/>
        </w:rPr>
        <w:t>Sensor suhu LM35 adalah komponen elektronika yang memiliki fungsi untuk mengubah besaran suhu menjadi besaran listrik dalam bentuk tegangan. Sensor suhu LM35 yang dipakai dalam penelitian ini berupa komponen elektronika elektronika yang diproduksi oleh National Semiconductor. LM35 memiliki keakuratan tinggi dan kemudahan perancangan jika dibandingkan dengan sensor suhu yang lain, LM35 juga mempunyai keluaran impedansi yang rendah dan linieritas yang tinggi sehingga dapat dengan mudah dihubungkan dengan rangkaian kendali khusus serta tidak memerlukan penyetelan lanjutan.</w:t>
      </w:r>
    </w:p>
    <w:p w:rsidR="00F71D94" w:rsidRDefault="00A410DF" w:rsidP="00A410DF">
      <w:pPr>
        <w:widowControl w:val="0"/>
        <w:autoSpaceDE w:val="0"/>
        <w:autoSpaceDN w:val="0"/>
        <w:adjustRightInd w:val="0"/>
        <w:spacing w:after="0" w:line="240" w:lineRule="auto"/>
        <w:ind w:right="-20" w:firstLine="709"/>
        <w:jc w:val="both"/>
        <w:rPr>
          <w:rFonts w:ascii="Arial" w:hAnsi="Arial" w:cs="Arial"/>
          <w:sz w:val="20"/>
          <w:szCs w:val="20"/>
          <w:lang w:val="it-IT"/>
        </w:rPr>
      </w:pPr>
      <w:r w:rsidRPr="00A410DF">
        <w:rPr>
          <w:rFonts w:ascii="Arial" w:hAnsi="Arial" w:cs="Arial"/>
          <w:sz w:val="20"/>
          <w:szCs w:val="20"/>
          <w:lang w:val="it-IT"/>
        </w:rPr>
        <w:t>Meskipun tegangan sensor ini dapat mencapai 30 volt akan tetapi yang diberikan kesensor adalah sebesar 5 volt, sehingga dapat digunakan dengan catu daya tunggal dengan ketentuan bahwa LM35 hanya membutuhkan arus sebesar 60 µA hal ini berarti LM35 mempunyai kemampuan menghasilkan panas dari sensor yang dapat menyebabkan kesalahan pembacaan ya</w:t>
      </w:r>
      <w:r>
        <w:rPr>
          <w:rFonts w:ascii="Arial" w:hAnsi="Arial" w:cs="Arial"/>
          <w:sz w:val="20"/>
          <w:szCs w:val="20"/>
          <w:lang w:val="it-IT"/>
        </w:rPr>
        <w:t>ng rendah yaitu kurang dari 0,5</w:t>
      </w:r>
      <w:r w:rsidRPr="00A410DF">
        <w:rPr>
          <w:rFonts w:ascii="Arial" w:hAnsi="Arial" w:cs="Arial"/>
          <w:sz w:val="20"/>
          <w:szCs w:val="20"/>
          <w:lang w:val="it-IT"/>
        </w:rPr>
        <w:t>ºC pada suhu 25ºC.</w:t>
      </w:r>
    </w:p>
    <w:p w:rsidR="00A410DF" w:rsidRDefault="00A410DF" w:rsidP="00A410DF">
      <w:pPr>
        <w:keepNext/>
        <w:widowControl w:val="0"/>
        <w:autoSpaceDE w:val="0"/>
        <w:autoSpaceDN w:val="0"/>
        <w:adjustRightInd w:val="0"/>
        <w:spacing w:after="0" w:line="240" w:lineRule="auto"/>
        <w:ind w:right="-20"/>
        <w:jc w:val="center"/>
      </w:pPr>
      <w:r>
        <w:rPr>
          <w:rFonts w:eastAsia="Times New Roman"/>
          <w:bCs/>
          <w:noProof/>
          <w:lang w:val="id-ID" w:eastAsia="id-ID"/>
        </w:rPr>
        <w:drawing>
          <wp:inline distT="0" distB="0" distL="0" distR="0" wp14:anchorId="6E42579B" wp14:editId="0227D3F1">
            <wp:extent cx="1318260" cy="1383938"/>
            <wp:effectExtent l="0" t="0" r="0" b="6985"/>
            <wp:docPr id="66" name="Picture 66" descr="lm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m3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857" cy="1400312"/>
                    </a:xfrm>
                    <a:prstGeom prst="rect">
                      <a:avLst/>
                    </a:prstGeom>
                    <a:noFill/>
                    <a:ln>
                      <a:noFill/>
                    </a:ln>
                  </pic:spPr>
                </pic:pic>
              </a:graphicData>
            </a:graphic>
          </wp:inline>
        </w:drawing>
      </w:r>
    </w:p>
    <w:p w:rsidR="00A410DF" w:rsidRPr="00A410DF" w:rsidRDefault="00A410DF" w:rsidP="00A410DF">
      <w:pPr>
        <w:pStyle w:val="Caption"/>
        <w:jc w:val="center"/>
        <w:rPr>
          <w:rFonts w:ascii="Arial" w:eastAsia="Arial Unicode MS" w:hAnsi="Arial" w:cs="Arial"/>
          <w:i w:val="0"/>
          <w:color w:val="auto"/>
          <w:sz w:val="20"/>
          <w:szCs w:val="20"/>
          <w:lang w:val="id-ID"/>
        </w:rPr>
      </w:pPr>
      <w:r w:rsidRPr="00A410DF">
        <w:rPr>
          <w:rFonts w:ascii="Arial" w:hAnsi="Arial" w:cs="Arial"/>
          <w:i w:val="0"/>
          <w:color w:val="auto"/>
          <w:lang w:val="id-ID"/>
        </w:rPr>
        <w:t>Gambar 4. LM35</w:t>
      </w:r>
    </w:p>
    <w:p w:rsidR="004F2D98" w:rsidRPr="003D3829" w:rsidRDefault="004F2D98" w:rsidP="004F2D98">
      <w:pPr>
        <w:pStyle w:val="ListParagraph"/>
        <w:suppressAutoHyphens w:val="0"/>
        <w:spacing w:before="0" w:beforeAutospacing="0" w:after="0" w:afterAutospacing="0" w:line="240" w:lineRule="auto"/>
        <w:ind w:left="0"/>
        <w:jc w:val="left"/>
        <w:rPr>
          <w:rFonts w:ascii="Arial" w:hAnsi="Arial" w:cs="Arial"/>
          <w:sz w:val="20"/>
          <w:szCs w:val="20"/>
        </w:rPr>
      </w:pPr>
    </w:p>
    <w:p w:rsidR="003D3829" w:rsidRDefault="00A93C26" w:rsidP="00C65BA4">
      <w:pPr>
        <w:spacing w:after="0" w:line="240" w:lineRule="auto"/>
        <w:jc w:val="both"/>
        <w:rPr>
          <w:rFonts w:ascii="Arial" w:hAnsi="Arial" w:cs="Arial"/>
          <w:b/>
          <w:color w:val="1D1B11"/>
          <w:sz w:val="20"/>
          <w:szCs w:val="20"/>
        </w:rPr>
      </w:pPr>
      <w:r>
        <w:rPr>
          <w:rFonts w:ascii="Arial" w:hAnsi="Arial" w:cs="Arial"/>
          <w:b/>
          <w:color w:val="1D1B11"/>
          <w:sz w:val="20"/>
          <w:szCs w:val="20"/>
        </w:rPr>
        <w:t>METODE PENELITIAN</w:t>
      </w:r>
    </w:p>
    <w:p w:rsidR="004F2D98" w:rsidRDefault="004F2D98" w:rsidP="00C65BA4">
      <w:pPr>
        <w:spacing w:after="0" w:line="240" w:lineRule="auto"/>
        <w:jc w:val="both"/>
        <w:rPr>
          <w:rFonts w:ascii="Arial" w:hAnsi="Arial" w:cs="Arial"/>
          <w:b/>
          <w:color w:val="1D1B11"/>
          <w:sz w:val="20"/>
          <w:szCs w:val="20"/>
        </w:rPr>
      </w:pPr>
    </w:p>
    <w:p w:rsidR="0005227A" w:rsidRDefault="004F2D98" w:rsidP="0005227A">
      <w:pPr>
        <w:spacing w:after="0" w:line="240" w:lineRule="auto"/>
        <w:jc w:val="both"/>
        <w:rPr>
          <w:rFonts w:ascii="Arial" w:hAnsi="Arial" w:cs="Arial"/>
          <w:color w:val="1D1B11"/>
          <w:sz w:val="20"/>
          <w:szCs w:val="20"/>
        </w:rPr>
      </w:pPr>
      <w:r w:rsidRPr="004F2D98">
        <w:rPr>
          <w:rFonts w:ascii="Arial" w:hAnsi="Arial" w:cs="Arial"/>
          <w:b/>
          <w:color w:val="1D1B11"/>
          <w:sz w:val="20"/>
          <w:szCs w:val="20"/>
        </w:rPr>
        <w:tab/>
      </w:r>
      <w:r w:rsidR="0005227A" w:rsidRPr="0005227A">
        <w:rPr>
          <w:rFonts w:ascii="Arial" w:hAnsi="Arial" w:cs="Arial"/>
          <w:color w:val="1D1B11"/>
          <w:sz w:val="20"/>
          <w:szCs w:val="20"/>
        </w:rPr>
        <w:t xml:space="preserve">Penelitian ini dilakukan untuk menentukan teknik pendinginan yang tepat untuk </w:t>
      </w:r>
      <w:r w:rsidR="0005227A" w:rsidRPr="0005227A">
        <w:rPr>
          <w:rFonts w:ascii="Arial" w:hAnsi="Arial" w:cs="Arial"/>
          <w:i/>
          <w:color w:val="1D1B11"/>
          <w:sz w:val="20"/>
          <w:szCs w:val="20"/>
        </w:rPr>
        <w:t>data center</w:t>
      </w:r>
      <w:r w:rsidR="0005227A" w:rsidRPr="0005227A">
        <w:rPr>
          <w:rFonts w:ascii="Arial" w:hAnsi="Arial" w:cs="Arial"/>
          <w:color w:val="1D1B11"/>
          <w:sz w:val="20"/>
          <w:szCs w:val="20"/>
        </w:rPr>
        <w:t xml:space="preserve"> dengan membuat simulasi pada prototipe dan melakukan uji coba teknik </w:t>
      </w:r>
      <w:r w:rsidR="0005227A" w:rsidRPr="0005227A">
        <w:rPr>
          <w:rFonts w:ascii="Arial" w:hAnsi="Arial" w:cs="Arial"/>
          <w:color w:val="1D1B11"/>
          <w:sz w:val="20"/>
          <w:szCs w:val="20"/>
        </w:rPr>
        <w:lastRenderedPageBreak/>
        <w:t xml:space="preserve">pendinginan yang hendak diteliti. Penelitian ini dimulai dengan merancang dan membuat prototipe data center sesuai standar dengan fokus terhadap parameter yang ditentukan untuk analisis teknik pendinginan. Parameter yang </w:t>
      </w:r>
      <w:proofErr w:type="gramStart"/>
      <w:r w:rsidR="0005227A" w:rsidRPr="0005227A">
        <w:rPr>
          <w:rFonts w:ascii="Arial" w:hAnsi="Arial" w:cs="Arial"/>
          <w:color w:val="1D1B11"/>
          <w:sz w:val="20"/>
          <w:szCs w:val="20"/>
        </w:rPr>
        <w:t>akan</w:t>
      </w:r>
      <w:proofErr w:type="gramEnd"/>
      <w:r w:rsidR="0005227A" w:rsidRPr="0005227A">
        <w:rPr>
          <w:rFonts w:ascii="Arial" w:hAnsi="Arial" w:cs="Arial"/>
          <w:color w:val="1D1B11"/>
          <w:sz w:val="20"/>
          <w:szCs w:val="20"/>
        </w:rPr>
        <w:t xml:space="preserve"> diperhatikan untuk dilakukan analisis adalah karakteristik suhu dan karakteristik ketahanan sistem dalam menjaga suhu ketika dilakukan pemadaman pendingin pada prototipe </w:t>
      </w:r>
      <w:r w:rsidR="0005227A" w:rsidRPr="0005227A">
        <w:rPr>
          <w:rFonts w:ascii="Arial" w:hAnsi="Arial" w:cs="Arial"/>
          <w:i/>
          <w:color w:val="1D1B11"/>
          <w:sz w:val="20"/>
          <w:szCs w:val="20"/>
        </w:rPr>
        <w:t>data center</w:t>
      </w:r>
      <w:r w:rsidR="0005227A" w:rsidRPr="0005227A">
        <w:rPr>
          <w:rFonts w:ascii="Arial" w:hAnsi="Arial" w:cs="Arial"/>
          <w:color w:val="1D1B11"/>
          <w:sz w:val="20"/>
          <w:szCs w:val="20"/>
        </w:rPr>
        <w:t xml:space="preserve">. Adapun perancangan prototipe yang dibuat apabila disesuaikan dengan tingkatan </w:t>
      </w:r>
      <w:r w:rsidR="0005227A" w:rsidRPr="0005227A">
        <w:rPr>
          <w:rFonts w:ascii="Arial" w:hAnsi="Arial" w:cs="Arial"/>
          <w:i/>
          <w:color w:val="1D1B11"/>
          <w:sz w:val="20"/>
          <w:szCs w:val="20"/>
        </w:rPr>
        <w:t>data center</w:t>
      </w:r>
      <w:r w:rsidR="0005227A" w:rsidRPr="0005227A">
        <w:rPr>
          <w:rFonts w:ascii="Arial" w:hAnsi="Arial" w:cs="Arial"/>
          <w:color w:val="1D1B11"/>
          <w:sz w:val="20"/>
          <w:szCs w:val="20"/>
        </w:rPr>
        <w:t xml:space="preserve"> yang ada, maka prototipe yang dirancang dalam penelitian ini adalah prototipe </w:t>
      </w:r>
      <w:r w:rsidR="0005227A" w:rsidRPr="0005227A">
        <w:rPr>
          <w:rFonts w:ascii="Arial" w:hAnsi="Arial" w:cs="Arial"/>
          <w:i/>
          <w:color w:val="1D1B11"/>
          <w:sz w:val="20"/>
          <w:szCs w:val="20"/>
        </w:rPr>
        <w:t>data center</w:t>
      </w:r>
      <w:r w:rsidR="0005227A" w:rsidRPr="0005227A">
        <w:rPr>
          <w:rFonts w:ascii="Arial" w:hAnsi="Arial" w:cs="Arial"/>
          <w:color w:val="1D1B11"/>
          <w:sz w:val="20"/>
          <w:szCs w:val="20"/>
        </w:rPr>
        <w:t xml:space="preserve"> tingkat 1 sebagaimana jalur sumber tenaga dan pendingin hanya 1 tanpa adanya cadang</w:t>
      </w:r>
      <w:r w:rsidR="0005227A">
        <w:rPr>
          <w:rFonts w:ascii="Arial" w:hAnsi="Arial" w:cs="Arial"/>
          <w:color w:val="1D1B11"/>
          <w:sz w:val="20"/>
          <w:szCs w:val="20"/>
        </w:rPr>
        <w:t>an tahanan pada komponen aktif.</w:t>
      </w:r>
    </w:p>
    <w:p w:rsidR="0005227A" w:rsidRDefault="0005227A" w:rsidP="0005227A">
      <w:pPr>
        <w:spacing w:after="0" w:line="240" w:lineRule="auto"/>
        <w:ind w:firstLine="720"/>
        <w:jc w:val="both"/>
        <w:rPr>
          <w:rFonts w:ascii="Arial" w:hAnsi="Arial" w:cs="Arial"/>
          <w:sz w:val="20"/>
          <w:szCs w:val="20"/>
        </w:rPr>
      </w:pPr>
      <w:r w:rsidRPr="0005227A">
        <w:rPr>
          <w:rFonts w:ascii="Arial" w:hAnsi="Arial" w:cs="Arial"/>
          <w:color w:val="1D1B11"/>
          <w:sz w:val="20"/>
          <w:szCs w:val="20"/>
        </w:rPr>
        <w:t>Dalam penelitian ini karakteristik suhu yang dimaksud adalah suatu gejala dan sifat dari perubahan yang terjadi pada suhu ketika dilakukan pembacaan. Sedangkan karakteristik ketahanan suhu adalah suatu gejala dan sifat dari perubahan yang terjadi pada suhu ketika dilakukan pembacaan saat pendingin buatan dalam keadaan mati.</w:t>
      </w:r>
    </w:p>
    <w:p w:rsidR="0005227A" w:rsidRDefault="0005227A" w:rsidP="0005227A">
      <w:pPr>
        <w:spacing w:after="0" w:line="240" w:lineRule="auto"/>
        <w:ind w:firstLine="720"/>
        <w:jc w:val="both"/>
        <w:rPr>
          <w:rFonts w:ascii="Arial" w:hAnsi="Arial" w:cs="Arial"/>
          <w:sz w:val="20"/>
          <w:szCs w:val="20"/>
        </w:rPr>
      </w:pPr>
      <w:r w:rsidRPr="0005227A">
        <w:rPr>
          <w:rFonts w:ascii="Arial" w:hAnsi="Arial" w:cs="Arial"/>
          <w:sz w:val="20"/>
          <w:szCs w:val="20"/>
        </w:rPr>
        <w:t xml:space="preserve">Rancangan sistem dari prototipe </w:t>
      </w:r>
      <w:r w:rsidRPr="0005227A">
        <w:rPr>
          <w:rFonts w:ascii="Arial" w:hAnsi="Arial" w:cs="Arial"/>
          <w:i/>
          <w:sz w:val="20"/>
          <w:szCs w:val="20"/>
        </w:rPr>
        <w:t xml:space="preserve">data center </w:t>
      </w:r>
      <w:r w:rsidRPr="0005227A">
        <w:rPr>
          <w:rFonts w:ascii="Arial" w:hAnsi="Arial" w:cs="Arial"/>
          <w:sz w:val="20"/>
          <w:szCs w:val="20"/>
        </w:rPr>
        <w:t xml:space="preserve">secara keseluruhan menggunakan 6 buah sensor LM35 sebagai inputan data yang diperoleh dan </w:t>
      </w:r>
      <w:proofErr w:type="gramStart"/>
      <w:r w:rsidRPr="0005227A">
        <w:rPr>
          <w:rFonts w:ascii="Arial" w:hAnsi="Arial" w:cs="Arial"/>
          <w:sz w:val="20"/>
          <w:szCs w:val="20"/>
        </w:rPr>
        <w:t>akan</w:t>
      </w:r>
      <w:proofErr w:type="gramEnd"/>
      <w:r w:rsidRPr="0005227A">
        <w:rPr>
          <w:rFonts w:ascii="Arial" w:hAnsi="Arial" w:cs="Arial"/>
          <w:sz w:val="20"/>
          <w:szCs w:val="20"/>
        </w:rPr>
        <w:t xml:space="preserve"> dianalisa. 6 buah sensor LM35 tersebut terhubung dengan Arduino</w:t>
      </w:r>
      <w:r w:rsidRPr="0005227A">
        <w:rPr>
          <w:rFonts w:ascii="Arial" w:hAnsi="Arial" w:cs="Arial"/>
          <w:i/>
          <w:sz w:val="20"/>
          <w:szCs w:val="20"/>
        </w:rPr>
        <w:t xml:space="preserve"> </w:t>
      </w:r>
      <w:r w:rsidRPr="0005227A">
        <w:rPr>
          <w:rFonts w:ascii="Arial" w:hAnsi="Arial" w:cs="Arial"/>
          <w:sz w:val="20"/>
          <w:szCs w:val="20"/>
        </w:rPr>
        <w:t>sebagai MK yang bertugas sebagai otak untuk mengolah informasi dan memberi perintah melalui perangkat PC. Pada komponen lain yang terhubung pada Arduino</w:t>
      </w:r>
      <w:r w:rsidRPr="0005227A">
        <w:rPr>
          <w:rFonts w:ascii="Arial" w:hAnsi="Arial" w:cs="Arial"/>
          <w:i/>
          <w:sz w:val="20"/>
          <w:szCs w:val="20"/>
        </w:rPr>
        <w:t xml:space="preserve"> </w:t>
      </w:r>
      <w:r w:rsidRPr="0005227A">
        <w:rPr>
          <w:rFonts w:ascii="Arial" w:hAnsi="Arial" w:cs="Arial"/>
          <w:sz w:val="20"/>
          <w:szCs w:val="20"/>
        </w:rPr>
        <w:t xml:space="preserve">adalah kipas dan lampu. Kipas sendiri berfungsi sebagai komponen utama </w:t>
      </w:r>
      <w:r w:rsidRPr="0005227A">
        <w:rPr>
          <w:rFonts w:ascii="Arial" w:hAnsi="Arial" w:cs="Arial"/>
          <w:i/>
          <w:sz w:val="20"/>
          <w:szCs w:val="20"/>
        </w:rPr>
        <w:t xml:space="preserve">AC </w:t>
      </w:r>
      <w:r w:rsidRPr="0005227A">
        <w:rPr>
          <w:rFonts w:ascii="Arial" w:hAnsi="Arial" w:cs="Arial"/>
          <w:sz w:val="20"/>
          <w:szCs w:val="20"/>
        </w:rPr>
        <w:t xml:space="preserve">buatan yang nantinya </w:t>
      </w:r>
      <w:proofErr w:type="gramStart"/>
      <w:r w:rsidRPr="0005227A">
        <w:rPr>
          <w:rFonts w:ascii="Arial" w:hAnsi="Arial" w:cs="Arial"/>
          <w:sz w:val="20"/>
          <w:szCs w:val="20"/>
        </w:rPr>
        <w:t>akan</w:t>
      </w:r>
      <w:proofErr w:type="gramEnd"/>
      <w:r w:rsidRPr="0005227A">
        <w:rPr>
          <w:rFonts w:ascii="Arial" w:hAnsi="Arial" w:cs="Arial"/>
          <w:sz w:val="20"/>
          <w:szCs w:val="20"/>
        </w:rPr>
        <w:t xml:space="preserve"> mensuplai udara dingin melalui </w:t>
      </w:r>
      <w:r w:rsidRPr="0005227A">
        <w:rPr>
          <w:rFonts w:ascii="Arial" w:hAnsi="Arial" w:cs="Arial"/>
          <w:i/>
          <w:sz w:val="20"/>
          <w:szCs w:val="20"/>
        </w:rPr>
        <w:t xml:space="preserve">raised floor. </w:t>
      </w:r>
      <w:r w:rsidRPr="0005227A">
        <w:rPr>
          <w:rFonts w:ascii="Arial" w:hAnsi="Arial" w:cs="Arial"/>
          <w:sz w:val="20"/>
          <w:szCs w:val="20"/>
        </w:rPr>
        <w:t xml:space="preserve">Sedangkan lampu berfungsi sebagai komponen sumber panas pada prototipe yang </w:t>
      </w:r>
      <w:proofErr w:type="gramStart"/>
      <w:r w:rsidRPr="0005227A">
        <w:rPr>
          <w:rFonts w:ascii="Arial" w:hAnsi="Arial" w:cs="Arial"/>
          <w:sz w:val="20"/>
          <w:szCs w:val="20"/>
        </w:rPr>
        <w:t>akan</w:t>
      </w:r>
      <w:proofErr w:type="gramEnd"/>
      <w:r w:rsidRPr="0005227A">
        <w:rPr>
          <w:rFonts w:ascii="Arial" w:hAnsi="Arial" w:cs="Arial"/>
          <w:sz w:val="20"/>
          <w:szCs w:val="20"/>
        </w:rPr>
        <w:t xml:space="preserve"> dibuat.</w:t>
      </w:r>
    </w:p>
    <w:p w:rsidR="0005227A" w:rsidRDefault="0005227A" w:rsidP="0005227A">
      <w:pPr>
        <w:keepNext/>
        <w:spacing w:after="0" w:line="240" w:lineRule="auto"/>
        <w:jc w:val="center"/>
      </w:pPr>
      <w:r w:rsidRPr="00AF5547">
        <w:rPr>
          <w:noProof/>
          <w:lang w:val="id-ID" w:eastAsia="id-ID"/>
        </w:rPr>
        <w:drawing>
          <wp:inline distT="0" distB="0" distL="0" distR="0" wp14:anchorId="7E5A7CC4" wp14:editId="707168DB">
            <wp:extent cx="2625725" cy="1589157"/>
            <wp:effectExtent l="0" t="0" r="3175" b="0"/>
            <wp:docPr id="23" name="Picture 23" descr="E:\TA\Brian\gamba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TA\Brian\gambar\Untitled-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5725" cy="1589157"/>
                    </a:xfrm>
                    <a:prstGeom prst="rect">
                      <a:avLst/>
                    </a:prstGeom>
                    <a:noFill/>
                    <a:ln>
                      <a:noFill/>
                    </a:ln>
                  </pic:spPr>
                </pic:pic>
              </a:graphicData>
            </a:graphic>
          </wp:inline>
        </w:drawing>
      </w:r>
    </w:p>
    <w:p w:rsidR="0005227A" w:rsidRDefault="0005227A" w:rsidP="0005227A">
      <w:pPr>
        <w:pStyle w:val="Caption"/>
        <w:jc w:val="center"/>
        <w:rPr>
          <w:color w:val="auto"/>
          <w:lang w:val="id-ID"/>
        </w:rPr>
      </w:pPr>
      <w:r w:rsidRPr="0005227A">
        <w:rPr>
          <w:i w:val="0"/>
          <w:color w:val="auto"/>
          <w:lang w:val="id-ID"/>
        </w:rPr>
        <w:t xml:space="preserve">Gambar 5. Skema rancangan prototipe </w:t>
      </w:r>
      <w:r w:rsidRPr="0005227A">
        <w:rPr>
          <w:color w:val="auto"/>
          <w:lang w:val="id-ID"/>
        </w:rPr>
        <w:t>data center</w:t>
      </w:r>
    </w:p>
    <w:p w:rsidR="0005227A" w:rsidRDefault="0005227A" w:rsidP="0005227A">
      <w:pPr>
        <w:spacing w:line="240" w:lineRule="auto"/>
        <w:ind w:firstLine="720"/>
        <w:jc w:val="both"/>
        <w:rPr>
          <w:rFonts w:ascii="Arial" w:hAnsi="Arial" w:cs="Arial"/>
          <w:sz w:val="20"/>
          <w:szCs w:val="20"/>
        </w:rPr>
      </w:pPr>
      <w:r w:rsidRPr="0005227A">
        <w:rPr>
          <w:rFonts w:ascii="Arial" w:hAnsi="Arial" w:cs="Arial"/>
          <w:sz w:val="20"/>
          <w:szCs w:val="20"/>
        </w:rPr>
        <w:t xml:space="preserve">Kipas dan lampu sendiri berfungsi sebagai sistem </w:t>
      </w:r>
      <w:r w:rsidRPr="0005227A">
        <w:rPr>
          <w:rFonts w:ascii="Arial" w:hAnsi="Arial" w:cs="Arial"/>
          <w:i/>
          <w:sz w:val="20"/>
          <w:szCs w:val="20"/>
        </w:rPr>
        <w:t xml:space="preserve">AC </w:t>
      </w:r>
      <w:r w:rsidRPr="0005227A">
        <w:rPr>
          <w:rFonts w:ascii="Arial" w:hAnsi="Arial" w:cs="Arial"/>
          <w:sz w:val="20"/>
          <w:szCs w:val="20"/>
        </w:rPr>
        <w:t>dan sumber panas buatan yang mampu dinyalakan serta dimatikan melalui Arduino</w:t>
      </w:r>
      <w:r w:rsidRPr="0005227A">
        <w:rPr>
          <w:rFonts w:ascii="Arial" w:hAnsi="Arial" w:cs="Arial"/>
          <w:i/>
          <w:sz w:val="20"/>
          <w:szCs w:val="20"/>
        </w:rPr>
        <w:t xml:space="preserve"> </w:t>
      </w:r>
      <w:r w:rsidRPr="0005227A">
        <w:rPr>
          <w:rFonts w:ascii="Arial" w:hAnsi="Arial" w:cs="Arial"/>
          <w:sz w:val="20"/>
          <w:szCs w:val="20"/>
        </w:rPr>
        <w:t xml:space="preserve">yang diprogram dan mampu dikontrol melalui komputer, sehingga seluruh </w:t>
      </w:r>
      <w:r w:rsidRPr="0005227A">
        <w:rPr>
          <w:rFonts w:ascii="Arial" w:hAnsi="Arial" w:cs="Arial"/>
          <w:sz w:val="20"/>
          <w:szCs w:val="20"/>
        </w:rPr>
        <w:lastRenderedPageBreak/>
        <w:t>kontrol dan analisa pada akhirnya dilakukan melalui komputer yang telah disediakan.</w:t>
      </w:r>
    </w:p>
    <w:p w:rsidR="00740503" w:rsidRPr="00740503" w:rsidRDefault="00740503" w:rsidP="00740503">
      <w:pPr>
        <w:keepNext/>
        <w:spacing w:line="240" w:lineRule="auto"/>
        <w:jc w:val="center"/>
      </w:pPr>
      <w:r>
        <w:rPr>
          <w:noProof/>
          <w:lang w:val="id-ID" w:eastAsia="id-ID"/>
        </w:rPr>
        <w:drawing>
          <wp:inline distT="0" distB="0" distL="0" distR="0" wp14:anchorId="04D7F9C3" wp14:editId="6C9551BA">
            <wp:extent cx="2557429" cy="1386840"/>
            <wp:effectExtent l="0" t="0" r="0" b="3810"/>
            <wp:docPr id="24" name="Picture 24" descr="C:\Users\ThinkPad\AppData\Local\Microsoft\Windows\INetCache\Content.Word\gamba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inkPad\AppData\Local\Microsoft\Windows\INetCache\Content.Word\gambar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732" cy="1395681"/>
                    </a:xfrm>
                    <a:prstGeom prst="rect">
                      <a:avLst/>
                    </a:prstGeom>
                    <a:noFill/>
                    <a:ln>
                      <a:noFill/>
                    </a:ln>
                  </pic:spPr>
                </pic:pic>
              </a:graphicData>
            </a:graphic>
          </wp:inline>
        </w:drawing>
      </w:r>
      <w:r w:rsidRPr="00740503">
        <w:rPr>
          <w:rFonts w:ascii="Arial" w:hAnsi="Arial" w:cs="Arial"/>
          <w:sz w:val="18"/>
          <w:szCs w:val="18"/>
          <w:lang w:val="id-ID"/>
        </w:rPr>
        <w:t>Gambar 6. Tampak samping prototipe</w:t>
      </w:r>
    </w:p>
    <w:p w:rsidR="00740503" w:rsidRDefault="00740503" w:rsidP="00740503">
      <w:pPr>
        <w:keepNext/>
        <w:jc w:val="center"/>
        <w:rPr>
          <w:rFonts w:ascii="Arial" w:hAnsi="Arial" w:cs="Arial"/>
          <w:sz w:val="18"/>
          <w:szCs w:val="18"/>
          <w:lang w:val="id-ID"/>
        </w:rPr>
      </w:pPr>
      <w:r>
        <w:rPr>
          <w:noProof/>
          <w:lang w:val="id-ID" w:eastAsia="id-ID"/>
        </w:rPr>
        <w:drawing>
          <wp:inline distT="0" distB="0" distL="0" distR="0" wp14:anchorId="2FD6441F" wp14:editId="4A002D08">
            <wp:extent cx="2468880" cy="1736046"/>
            <wp:effectExtent l="0" t="0" r="7620" b="0"/>
            <wp:docPr id="9" name="Picture 9" descr="C:\Users\ThinkPad\AppData\Local\Microsoft\Windows\INetCache\Content.Word\gamba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inkPad\AppData\Local\Microsoft\Windows\INetCache\Content.Word\gambar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9951" cy="1743831"/>
                    </a:xfrm>
                    <a:prstGeom prst="rect">
                      <a:avLst/>
                    </a:prstGeom>
                    <a:noFill/>
                    <a:ln>
                      <a:noFill/>
                    </a:ln>
                  </pic:spPr>
                </pic:pic>
              </a:graphicData>
            </a:graphic>
          </wp:inline>
        </w:drawing>
      </w:r>
      <w:r w:rsidRPr="00740503">
        <w:rPr>
          <w:rFonts w:ascii="Arial" w:hAnsi="Arial" w:cs="Arial"/>
          <w:sz w:val="18"/>
          <w:szCs w:val="18"/>
          <w:lang w:val="id-ID"/>
        </w:rPr>
        <w:t>Gambar 7. Tampak atas prototipe</w:t>
      </w:r>
    </w:p>
    <w:p w:rsidR="00740503" w:rsidRDefault="00740503" w:rsidP="00740503">
      <w:pPr>
        <w:keepNext/>
        <w:spacing w:line="240" w:lineRule="auto"/>
        <w:ind w:firstLine="720"/>
        <w:jc w:val="both"/>
        <w:rPr>
          <w:rFonts w:ascii="Arial" w:hAnsi="Arial" w:cs="Arial"/>
          <w:i/>
          <w:sz w:val="20"/>
          <w:szCs w:val="20"/>
          <w:lang w:val="id-ID"/>
        </w:rPr>
      </w:pPr>
      <w:r w:rsidRPr="00740503">
        <w:rPr>
          <w:rFonts w:ascii="Arial" w:hAnsi="Arial" w:cs="Arial"/>
          <w:sz w:val="20"/>
          <w:szCs w:val="20"/>
        </w:rPr>
        <w:t>Perancangan sistem perangkat keras</w:t>
      </w:r>
      <w:r w:rsidRPr="00740503">
        <w:rPr>
          <w:rFonts w:ascii="Arial" w:hAnsi="Arial" w:cs="Arial"/>
          <w:i/>
          <w:sz w:val="20"/>
          <w:szCs w:val="20"/>
        </w:rPr>
        <w:t xml:space="preserve"> </w:t>
      </w:r>
      <w:r w:rsidRPr="00740503">
        <w:rPr>
          <w:rFonts w:ascii="Arial" w:hAnsi="Arial" w:cs="Arial"/>
          <w:sz w:val="20"/>
          <w:szCs w:val="20"/>
        </w:rPr>
        <w:t xml:space="preserve">diatas menggambarkan tampak atas dan tampak samping dari prototipe yang </w:t>
      </w:r>
      <w:proofErr w:type="gramStart"/>
      <w:r w:rsidRPr="00740503">
        <w:rPr>
          <w:rFonts w:ascii="Arial" w:hAnsi="Arial" w:cs="Arial"/>
          <w:sz w:val="20"/>
          <w:szCs w:val="20"/>
        </w:rPr>
        <w:t>akan</w:t>
      </w:r>
      <w:proofErr w:type="gramEnd"/>
      <w:r w:rsidRPr="00740503">
        <w:rPr>
          <w:rFonts w:ascii="Arial" w:hAnsi="Arial" w:cs="Arial"/>
          <w:sz w:val="20"/>
          <w:szCs w:val="20"/>
        </w:rPr>
        <w:t xml:space="preserve"> dibuat. Yang dimaksud unit perangkat pada gambar diatas adalah sebagai sumber panas utama dari penelitian ini. Kemudian unit </w:t>
      </w:r>
      <w:r w:rsidRPr="00740503">
        <w:rPr>
          <w:rFonts w:ascii="Arial" w:hAnsi="Arial" w:cs="Arial"/>
          <w:i/>
          <w:sz w:val="20"/>
          <w:szCs w:val="20"/>
        </w:rPr>
        <w:t>PAC</w:t>
      </w:r>
      <w:r w:rsidRPr="00740503">
        <w:rPr>
          <w:rFonts w:ascii="Arial" w:hAnsi="Arial" w:cs="Arial"/>
          <w:sz w:val="20"/>
          <w:szCs w:val="20"/>
        </w:rPr>
        <w:t xml:space="preserve"> sendiri </w:t>
      </w:r>
      <w:proofErr w:type="gramStart"/>
      <w:r w:rsidRPr="00740503">
        <w:rPr>
          <w:rFonts w:ascii="Arial" w:hAnsi="Arial" w:cs="Arial"/>
          <w:sz w:val="20"/>
          <w:szCs w:val="20"/>
        </w:rPr>
        <w:t>akan</w:t>
      </w:r>
      <w:proofErr w:type="gramEnd"/>
      <w:r w:rsidRPr="00740503">
        <w:rPr>
          <w:rFonts w:ascii="Arial" w:hAnsi="Arial" w:cs="Arial"/>
          <w:sz w:val="20"/>
          <w:szCs w:val="20"/>
        </w:rPr>
        <w:t xml:space="preserve"> menggunakan bantuan kipas dan </w:t>
      </w:r>
      <w:r w:rsidRPr="00740503">
        <w:rPr>
          <w:rFonts w:ascii="Arial" w:hAnsi="Arial" w:cs="Arial"/>
          <w:i/>
          <w:sz w:val="20"/>
          <w:szCs w:val="20"/>
        </w:rPr>
        <w:t xml:space="preserve">AC </w:t>
      </w:r>
      <w:r w:rsidRPr="00740503">
        <w:rPr>
          <w:rFonts w:ascii="Arial" w:hAnsi="Arial" w:cs="Arial"/>
          <w:sz w:val="20"/>
          <w:szCs w:val="20"/>
        </w:rPr>
        <w:t xml:space="preserve">buatan yang akan menghisap udara panas pada ruangan dan menghembuskan udara dingin melalui </w:t>
      </w:r>
      <w:r w:rsidRPr="00740503">
        <w:rPr>
          <w:rFonts w:ascii="Arial" w:hAnsi="Arial" w:cs="Arial"/>
          <w:i/>
          <w:sz w:val="20"/>
          <w:szCs w:val="20"/>
        </w:rPr>
        <w:t>raised floor area</w:t>
      </w:r>
      <w:r w:rsidRPr="00740503">
        <w:rPr>
          <w:rFonts w:ascii="Arial" w:hAnsi="Arial" w:cs="Arial"/>
          <w:sz w:val="20"/>
          <w:szCs w:val="20"/>
        </w:rPr>
        <w:t>.</w:t>
      </w:r>
      <w:r w:rsidRPr="00740503">
        <w:rPr>
          <w:rFonts w:ascii="Arial" w:hAnsi="Arial" w:cs="Arial"/>
          <w:sz w:val="20"/>
          <w:szCs w:val="20"/>
          <w:lang w:val="id-ID"/>
        </w:rPr>
        <w:t xml:space="preserve"> Untuk penomoran sensor LM35 secara berurutan dapat disebutkan sebagai berikut. (1) </w:t>
      </w:r>
      <w:r w:rsidRPr="00740503">
        <w:rPr>
          <w:rFonts w:ascii="Arial" w:hAnsi="Arial" w:cs="Arial"/>
          <w:i/>
          <w:sz w:val="20"/>
          <w:szCs w:val="20"/>
          <w:lang w:val="id-ID"/>
        </w:rPr>
        <w:t xml:space="preserve">exhaust fan, </w:t>
      </w:r>
      <w:r w:rsidRPr="00740503">
        <w:rPr>
          <w:rFonts w:ascii="Arial" w:hAnsi="Arial" w:cs="Arial"/>
          <w:sz w:val="20"/>
          <w:szCs w:val="20"/>
          <w:lang w:val="id-ID"/>
        </w:rPr>
        <w:t xml:space="preserve">(2) </w:t>
      </w:r>
      <w:r w:rsidRPr="00740503">
        <w:rPr>
          <w:rFonts w:ascii="Arial" w:hAnsi="Arial" w:cs="Arial"/>
          <w:i/>
          <w:sz w:val="20"/>
          <w:szCs w:val="20"/>
          <w:lang w:val="id-ID"/>
        </w:rPr>
        <w:t xml:space="preserve">intake fan, </w:t>
      </w:r>
      <w:r w:rsidRPr="00740503">
        <w:rPr>
          <w:rFonts w:ascii="Arial" w:hAnsi="Arial" w:cs="Arial"/>
          <w:sz w:val="20"/>
          <w:szCs w:val="20"/>
          <w:lang w:val="id-ID"/>
        </w:rPr>
        <w:t xml:space="preserve">(3) </w:t>
      </w:r>
      <w:r w:rsidRPr="00740503">
        <w:rPr>
          <w:rFonts w:ascii="Arial" w:hAnsi="Arial" w:cs="Arial"/>
          <w:i/>
          <w:sz w:val="20"/>
          <w:szCs w:val="20"/>
          <w:lang w:val="id-ID"/>
        </w:rPr>
        <w:t xml:space="preserve">work area, </w:t>
      </w:r>
      <w:r w:rsidRPr="00740503">
        <w:rPr>
          <w:rFonts w:ascii="Arial" w:hAnsi="Arial" w:cs="Arial"/>
          <w:sz w:val="20"/>
          <w:szCs w:val="20"/>
          <w:lang w:val="id-ID"/>
        </w:rPr>
        <w:t xml:space="preserve">(4) </w:t>
      </w:r>
      <w:r w:rsidRPr="00740503">
        <w:rPr>
          <w:rFonts w:ascii="Arial" w:hAnsi="Arial" w:cs="Arial"/>
          <w:i/>
          <w:sz w:val="20"/>
          <w:szCs w:val="20"/>
          <w:lang w:val="id-ID"/>
        </w:rPr>
        <w:t>perforated tiles</w:t>
      </w:r>
      <w:r w:rsidRPr="00740503">
        <w:rPr>
          <w:rFonts w:ascii="Arial" w:hAnsi="Arial" w:cs="Arial"/>
          <w:sz w:val="20"/>
          <w:szCs w:val="20"/>
          <w:lang w:val="id-ID"/>
        </w:rPr>
        <w:t xml:space="preserve">, (5) &amp; (6) rak </w:t>
      </w:r>
      <w:r w:rsidRPr="00740503">
        <w:rPr>
          <w:rFonts w:ascii="Arial" w:hAnsi="Arial" w:cs="Arial"/>
          <w:i/>
          <w:sz w:val="20"/>
          <w:szCs w:val="20"/>
          <w:lang w:val="id-ID"/>
        </w:rPr>
        <w:t>data center.</w:t>
      </w:r>
    </w:p>
    <w:p w:rsidR="00740503" w:rsidRDefault="00740503" w:rsidP="00740503">
      <w:pPr>
        <w:keepNext/>
        <w:spacing w:line="240" w:lineRule="auto"/>
        <w:jc w:val="center"/>
      </w:pPr>
      <w:r>
        <w:rPr>
          <w:noProof/>
          <w:lang w:val="id-ID" w:eastAsia="id-ID"/>
        </w:rPr>
        <w:drawing>
          <wp:inline distT="0" distB="0" distL="0" distR="0" wp14:anchorId="6F9BD059" wp14:editId="4794D12E">
            <wp:extent cx="2110740" cy="1455683"/>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569" t="6353" r="14657" b="6879"/>
                    <a:stretch/>
                  </pic:blipFill>
                  <pic:spPr bwMode="auto">
                    <a:xfrm>
                      <a:off x="0" y="0"/>
                      <a:ext cx="2130730" cy="1469469"/>
                    </a:xfrm>
                    <a:prstGeom prst="rect">
                      <a:avLst/>
                    </a:prstGeom>
                    <a:ln>
                      <a:noFill/>
                    </a:ln>
                    <a:extLst>
                      <a:ext uri="{53640926-AAD7-44D8-BBD7-CCE9431645EC}">
                        <a14:shadowObscured xmlns:a14="http://schemas.microsoft.com/office/drawing/2010/main"/>
                      </a:ext>
                    </a:extLst>
                  </pic:spPr>
                </pic:pic>
              </a:graphicData>
            </a:graphic>
          </wp:inline>
        </w:drawing>
      </w:r>
    </w:p>
    <w:p w:rsidR="00740503" w:rsidRPr="00B20CCE" w:rsidRDefault="00B20CCE" w:rsidP="00B20CCE">
      <w:pPr>
        <w:pStyle w:val="Caption"/>
        <w:jc w:val="center"/>
        <w:rPr>
          <w:rFonts w:ascii="Arial" w:hAnsi="Arial" w:cs="Arial"/>
          <w:i w:val="0"/>
          <w:color w:val="auto"/>
          <w:sz w:val="20"/>
          <w:szCs w:val="20"/>
          <w:lang w:val="id-ID"/>
        </w:rPr>
      </w:pPr>
      <w:r>
        <w:rPr>
          <w:rFonts w:ascii="Arial" w:hAnsi="Arial" w:cs="Arial"/>
          <w:i w:val="0"/>
          <w:color w:val="auto"/>
          <w:lang w:val="id-ID"/>
        </w:rPr>
        <w:t>Gambar 8. Rancangan rangkaian penelitian</w:t>
      </w:r>
    </w:p>
    <w:p w:rsidR="00B20CCE" w:rsidRDefault="00B20CCE" w:rsidP="00B20CCE">
      <w:pPr>
        <w:keepNext/>
        <w:spacing w:line="240" w:lineRule="auto"/>
        <w:ind w:firstLine="720"/>
        <w:jc w:val="both"/>
        <w:rPr>
          <w:rFonts w:ascii="Arial" w:hAnsi="Arial" w:cs="Arial"/>
          <w:sz w:val="20"/>
          <w:szCs w:val="20"/>
          <w:lang w:val="id-ID"/>
        </w:rPr>
      </w:pPr>
      <w:r w:rsidRPr="00B20CCE">
        <w:rPr>
          <w:rFonts w:ascii="Arial" w:hAnsi="Arial" w:cs="Arial"/>
          <w:sz w:val="20"/>
          <w:szCs w:val="20"/>
        </w:rPr>
        <w:t xml:space="preserve">Pada </w:t>
      </w:r>
      <w:r>
        <w:rPr>
          <w:rFonts w:ascii="Arial" w:hAnsi="Arial" w:cs="Arial"/>
          <w:sz w:val="20"/>
          <w:szCs w:val="20"/>
          <w:lang w:val="id-ID"/>
        </w:rPr>
        <w:t>gambar diatas</w:t>
      </w:r>
      <w:r w:rsidRPr="00B20CCE">
        <w:rPr>
          <w:rFonts w:ascii="Arial" w:hAnsi="Arial" w:cs="Arial"/>
          <w:sz w:val="20"/>
          <w:szCs w:val="20"/>
        </w:rPr>
        <w:t xml:space="preserve"> dapat dilihat rancangan sistem elektronika pada </w:t>
      </w:r>
      <w:r w:rsidRPr="00B20CCE">
        <w:rPr>
          <w:rFonts w:ascii="Arial" w:hAnsi="Arial" w:cs="Arial"/>
          <w:sz w:val="20"/>
          <w:szCs w:val="20"/>
        </w:rPr>
        <w:lastRenderedPageBreak/>
        <w:t xml:space="preserve">perancangan prototipe </w:t>
      </w:r>
      <w:r w:rsidRPr="00B20CCE">
        <w:rPr>
          <w:rFonts w:ascii="Arial" w:hAnsi="Arial" w:cs="Arial"/>
          <w:i/>
          <w:sz w:val="20"/>
          <w:szCs w:val="20"/>
        </w:rPr>
        <w:t xml:space="preserve">data center </w:t>
      </w:r>
      <w:r w:rsidRPr="00B20CCE">
        <w:rPr>
          <w:rFonts w:ascii="Arial" w:hAnsi="Arial" w:cs="Arial"/>
          <w:sz w:val="20"/>
          <w:szCs w:val="20"/>
        </w:rPr>
        <w:t xml:space="preserve">yang </w:t>
      </w:r>
      <w:proofErr w:type="gramStart"/>
      <w:r w:rsidRPr="00B20CCE">
        <w:rPr>
          <w:rFonts w:ascii="Arial" w:hAnsi="Arial" w:cs="Arial"/>
          <w:sz w:val="20"/>
          <w:szCs w:val="20"/>
        </w:rPr>
        <w:t>akan</w:t>
      </w:r>
      <w:proofErr w:type="gramEnd"/>
      <w:r w:rsidRPr="00B20CCE">
        <w:rPr>
          <w:rFonts w:ascii="Arial" w:hAnsi="Arial" w:cs="Arial"/>
          <w:sz w:val="20"/>
          <w:szCs w:val="20"/>
        </w:rPr>
        <w:t xml:space="preserve"> dibuat dengan komponen utama Arduino</w:t>
      </w:r>
      <w:r w:rsidRPr="00B20CCE">
        <w:rPr>
          <w:rFonts w:ascii="Arial" w:hAnsi="Arial" w:cs="Arial"/>
          <w:i/>
          <w:sz w:val="20"/>
          <w:szCs w:val="20"/>
        </w:rPr>
        <w:t xml:space="preserve"> </w:t>
      </w:r>
      <w:r w:rsidRPr="00B20CCE">
        <w:rPr>
          <w:rFonts w:ascii="Arial" w:hAnsi="Arial" w:cs="Arial"/>
          <w:sz w:val="20"/>
          <w:szCs w:val="20"/>
        </w:rPr>
        <w:t>sebagai mikrokontroller yang dihubungkan kepada beberapa komponen.</w:t>
      </w:r>
      <w:r w:rsidRPr="00B20CCE">
        <w:rPr>
          <w:rFonts w:ascii="Arial" w:hAnsi="Arial" w:cs="Arial"/>
          <w:sz w:val="20"/>
          <w:szCs w:val="20"/>
          <w:lang w:val="id-ID"/>
        </w:rPr>
        <w:t xml:space="preserve"> Sensor LM35 terhubung dengan pin analog 1 hingga 6 dengan masukan tegangan 5v. Masuk</w:t>
      </w:r>
      <w:r>
        <w:rPr>
          <w:rFonts w:ascii="Arial" w:hAnsi="Arial" w:cs="Arial"/>
          <w:sz w:val="20"/>
          <w:szCs w:val="20"/>
          <w:lang w:val="id-ID"/>
        </w:rPr>
        <w:t>an tegangan 5v didapatkan dari IC</w:t>
      </w:r>
      <w:r w:rsidRPr="00B20CCE">
        <w:rPr>
          <w:rFonts w:ascii="Arial" w:hAnsi="Arial" w:cs="Arial"/>
          <w:sz w:val="20"/>
          <w:szCs w:val="20"/>
          <w:lang w:val="id-ID"/>
        </w:rPr>
        <w:t xml:space="preserve"> 7809 yang berfungsi sebagai regulator yang menurunkan tegangan dari 12v ke 5v sehingga dapat digunakan untuk mengaktifkan LM35. Adapun kipas dihubungkan ke pin digital 18 hingga 21 dengan masukan 12v. Kipas terkoneksi melalui tahanan 470 ohm dan BD139 sebagai saklar. Kemudian lampu bohlam yang digunakan juga mendapatkan masukan tegangan 5v hasil dari regulator </w:t>
      </w:r>
      <w:r>
        <w:rPr>
          <w:rFonts w:ascii="Arial" w:hAnsi="Arial" w:cs="Arial"/>
          <w:sz w:val="20"/>
          <w:szCs w:val="20"/>
          <w:lang w:val="id-ID"/>
        </w:rPr>
        <w:t xml:space="preserve">IC </w:t>
      </w:r>
      <w:r w:rsidRPr="00B20CCE">
        <w:rPr>
          <w:rFonts w:ascii="Arial" w:hAnsi="Arial" w:cs="Arial"/>
          <w:sz w:val="20"/>
          <w:szCs w:val="20"/>
          <w:lang w:val="id-ID"/>
        </w:rPr>
        <w:t>7809.</w:t>
      </w:r>
    </w:p>
    <w:p w:rsidR="00B20CCE" w:rsidRDefault="00B20CCE" w:rsidP="00B20CCE">
      <w:pPr>
        <w:keepNext/>
        <w:spacing w:line="240" w:lineRule="auto"/>
        <w:jc w:val="center"/>
      </w:pPr>
      <w:r>
        <w:rPr>
          <w:noProof/>
          <w:lang w:val="id-ID" w:eastAsia="id-ID"/>
        </w:rPr>
        <w:drawing>
          <wp:inline distT="0" distB="0" distL="0" distR="0" wp14:anchorId="6BB8BE88" wp14:editId="29725866">
            <wp:extent cx="2248833" cy="5128260"/>
            <wp:effectExtent l="0" t="0" r="0" b="0"/>
            <wp:docPr id="50" name="Picture 50" descr="C:\Users\ThinkPad\AppData\Local\Microsoft\Windows\INetCache\Content.Word\diagram al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inkPad\AppData\Local\Microsoft\Windows\INetCache\Content.Word\diagram alir.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31667" t="22415" r="51044" b="7458"/>
                    <a:stretch/>
                  </pic:blipFill>
                  <pic:spPr bwMode="auto">
                    <a:xfrm>
                      <a:off x="0" y="0"/>
                      <a:ext cx="2275895" cy="5189971"/>
                    </a:xfrm>
                    <a:prstGeom prst="rect">
                      <a:avLst/>
                    </a:prstGeom>
                    <a:noFill/>
                    <a:ln>
                      <a:noFill/>
                    </a:ln>
                    <a:extLst>
                      <a:ext uri="{53640926-AAD7-44D8-BBD7-CCE9431645EC}">
                        <a14:shadowObscured xmlns:a14="http://schemas.microsoft.com/office/drawing/2010/main"/>
                      </a:ext>
                    </a:extLst>
                  </pic:spPr>
                </pic:pic>
              </a:graphicData>
            </a:graphic>
          </wp:inline>
        </w:drawing>
      </w:r>
    </w:p>
    <w:p w:rsidR="0005227A" w:rsidRDefault="00B20CCE" w:rsidP="00B20CCE">
      <w:pPr>
        <w:pStyle w:val="Caption"/>
        <w:jc w:val="center"/>
        <w:rPr>
          <w:rFonts w:ascii="Arial" w:hAnsi="Arial" w:cs="Arial"/>
          <w:i w:val="0"/>
          <w:color w:val="auto"/>
        </w:rPr>
      </w:pPr>
      <w:r>
        <w:rPr>
          <w:rFonts w:ascii="Arial" w:hAnsi="Arial" w:cs="Arial"/>
          <w:i w:val="0"/>
          <w:color w:val="auto"/>
          <w:lang w:val="id-ID"/>
        </w:rPr>
        <w:t>Gambar 9. Diagram alir perancangan perangkat lunak</w:t>
      </w:r>
    </w:p>
    <w:p w:rsidR="00B20CCE" w:rsidRPr="00B20CCE" w:rsidRDefault="00B20CCE" w:rsidP="00B20CCE">
      <w:pPr>
        <w:spacing w:after="0" w:line="240" w:lineRule="auto"/>
        <w:ind w:firstLine="720"/>
        <w:jc w:val="both"/>
        <w:rPr>
          <w:rFonts w:ascii="Arial" w:hAnsi="Arial" w:cs="Arial"/>
          <w:sz w:val="20"/>
          <w:szCs w:val="20"/>
          <w:lang w:val="id-ID"/>
        </w:rPr>
      </w:pPr>
      <w:r w:rsidRPr="00B20CCE">
        <w:rPr>
          <w:rFonts w:ascii="Arial" w:hAnsi="Arial" w:cs="Arial"/>
          <w:sz w:val="20"/>
          <w:szCs w:val="20"/>
          <w:lang w:val="id-ID"/>
        </w:rPr>
        <w:t xml:space="preserve">Pengujian ini dilakukan untuk mengetahui kemampuan dari masing-masing </w:t>
      </w:r>
      <w:r w:rsidRPr="00B20CCE">
        <w:rPr>
          <w:rFonts w:ascii="Arial" w:hAnsi="Arial" w:cs="Arial"/>
          <w:sz w:val="20"/>
          <w:szCs w:val="20"/>
          <w:lang w:val="id-ID"/>
        </w:rPr>
        <w:lastRenderedPageBreak/>
        <w:t xml:space="preserve">teknik pendinginan pada prototipe </w:t>
      </w:r>
      <w:r w:rsidRPr="00B20CCE">
        <w:rPr>
          <w:rFonts w:ascii="Arial" w:hAnsi="Arial" w:cs="Arial"/>
          <w:i/>
          <w:sz w:val="20"/>
          <w:szCs w:val="20"/>
          <w:lang w:val="id-ID"/>
        </w:rPr>
        <w:t xml:space="preserve">data </w:t>
      </w:r>
      <w:r w:rsidRPr="00B20CCE">
        <w:rPr>
          <w:rFonts w:ascii="Arial" w:hAnsi="Arial" w:cs="Arial"/>
          <w:sz w:val="20"/>
          <w:szCs w:val="20"/>
          <w:lang w:val="id-ID"/>
        </w:rPr>
        <w:t xml:space="preserve">karakteristik suhu dan karakteristik ketahanan sistem dalam menjaga suhu ketika dilakukan pemadaman pendingin pada prototipe </w:t>
      </w:r>
      <w:r w:rsidRPr="00B20CCE">
        <w:rPr>
          <w:rFonts w:ascii="Arial" w:hAnsi="Arial" w:cs="Arial"/>
          <w:i/>
          <w:sz w:val="20"/>
          <w:szCs w:val="20"/>
          <w:lang w:val="id-ID"/>
        </w:rPr>
        <w:t xml:space="preserve">data center </w:t>
      </w:r>
      <w:r w:rsidRPr="00B20CCE">
        <w:rPr>
          <w:rFonts w:ascii="Arial" w:hAnsi="Arial" w:cs="Arial"/>
          <w:sz w:val="20"/>
          <w:szCs w:val="20"/>
          <w:lang w:val="id-ID"/>
        </w:rPr>
        <w:t xml:space="preserve">yang telah dirancang. Kemudian jumlah </w:t>
      </w:r>
      <w:r w:rsidRPr="00B20CCE">
        <w:rPr>
          <w:rFonts w:ascii="Arial" w:hAnsi="Arial" w:cs="Arial"/>
          <w:i/>
          <w:sz w:val="20"/>
          <w:szCs w:val="20"/>
          <w:lang w:val="id-ID"/>
        </w:rPr>
        <w:t>sample</w:t>
      </w:r>
      <w:r w:rsidRPr="00B20CCE">
        <w:rPr>
          <w:rFonts w:ascii="Arial" w:hAnsi="Arial" w:cs="Arial"/>
          <w:sz w:val="20"/>
          <w:szCs w:val="20"/>
          <w:lang w:val="id-ID"/>
        </w:rPr>
        <w:t xml:space="preserve"> yang diambil pada pengujian ini adalah 1800 data dengan total waktu 15 menit, maka waktu per </w:t>
      </w:r>
      <w:r w:rsidRPr="00B20CCE">
        <w:rPr>
          <w:rFonts w:ascii="Arial" w:hAnsi="Arial" w:cs="Arial"/>
          <w:i/>
          <w:sz w:val="20"/>
          <w:szCs w:val="20"/>
          <w:lang w:val="id-ID"/>
        </w:rPr>
        <w:t>sample</w:t>
      </w:r>
      <w:r w:rsidRPr="00B20CCE">
        <w:rPr>
          <w:rFonts w:ascii="Arial" w:hAnsi="Arial" w:cs="Arial"/>
          <w:sz w:val="20"/>
          <w:szCs w:val="20"/>
          <w:lang w:val="id-ID"/>
        </w:rPr>
        <w:t xml:space="preserve"> adalah 500ms dengan simbol per </w:t>
      </w:r>
      <w:r w:rsidRPr="00B20CCE">
        <w:rPr>
          <w:rFonts w:ascii="Arial" w:hAnsi="Arial" w:cs="Arial"/>
          <w:i/>
          <w:sz w:val="20"/>
          <w:szCs w:val="20"/>
          <w:lang w:val="id-ID"/>
        </w:rPr>
        <w:t>sample</w:t>
      </w:r>
      <w:r w:rsidRPr="00B20CCE">
        <w:rPr>
          <w:rFonts w:ascii="Arial" w:hAnsi="Arial" w:cs="Arial"/>
          <w:sz w:val="20"/>
          <w:szCs w:val="20"/>
          <w:lang w:val="id-ID"/>
        </w:rPr>
        <w:t xml:space="preserve"> adalan n. Adapun parameter yang akan diuji yaitu :</w:t>
      </w:r>
    </w:p>
    <w:p w:rsidR="00B20CCE" w:rsidRPr="00B20CCE" w:rsidRDefault="00B20CCE" w:rsidP="00B20CCE">
      <w:pPr>
        <w:numPr>
          <w:ilvl w:val="0"/>
          <w:numId w:val="4"/>
        </w:numPr>
        <w:spacing w:after="0" w:line="240" w:lineRule="auto"/>
        <w:ind w:left="426"/>
        <w:rPr>
          <w:rFonts w:ascii="Arial" w:hAnsi="Arial" w:cs="Arial"/>
          <w:sz w:val="20"/>
          <w:szCs w:val="20"/>
          <w:lang w:val="id-ID"/>
        </w:rPr>
      </w:pPr>
      <w:r w:rsidRPr="00B20CCE">
        <w:rPr>
          <w:rFonts w:ascii="Arial" w:hAnsi="Arial" w:cs="Arial"/>
          <w:sz w:val="20"/>
          <w:szCs w:val="20"/>
          <w:lang w:val="id-ID"/>
        </w:rPr>
        <w:t>Pengujian karakteristik suhu pada setiap kategori penempatan sensor LM35.</w:t>
      </w:r>
    </w:p>
    <w:p w:rsidR="00B20CCE" w:rsidRPr="00B20CCE" w:rsidRDefault="00B20CCE" w:rsidP="00B20CCE">
      <w:pPr>
        <w:numPr>
          <w:ilvl w:val="0"/>
          <w:numId w:val="4"/>
        </w:numPr>
        <w:spacing w:after="0" w:line="240" w:lineRule="auto"/>
        <w:ind w:left="426"/>
        <w:rPr>
          <w:rFonts w:ascii="Arial" w:hAnsi="Arial" w:cs="Arial"/>
          <w:sz w:val="20"/>
          <w:szCs w:val="20"/>
          <w:lang w:val="id-ID"/>
        </w:rPr>
      </w:pPr>
      <w:r w:rsidRPr="00B20CCE">
        <w:rPr>
          <w:rFonts w:ascii="Arial" w:hAnsi="Arial" w:cs="Arial"/>
          <w:sz w:val="20"/>
          <w:szCs w:val="20"/>
          <w:lang w:val="id-ID"/>
        </w:rPr>
        <w:t xml:space="preserve">Pengujian karakteristik ketahanan sistem dalam menjaga suhu ketika dilakukan pemadaman pendingin pada prototipe </w:t>
      </w:r>
      <w:r w:rsidRPr="00B20CCE">
        <w:rPr>
          <w:rFonts w:ascii="Arial" w:hAnsi="Arial" w:cs="Arial"/>
          <w:i/>
          <w:sz w:val="20"/>
          <w:szCs w:val="20"/>
          <w:lang w:val="id-ID"/>
        </w:rPr>
        <w:t xml:space="preserve">data center </w:t>
      </w:r>
      <w:r w:rsidRPr="00B20CCE">
        <w:rPr>
          <w:rFonts w:ascii="Arial" w:hAnsi="Arial" w:cs="Arial"/>
          <w:sz w:val="20"/>
          <w:szCs w:val="20"/>
          <w:lang w:val="id-ID"/>
        </w:rPr>
        <w:t>di setiap kategori penempatan sensor LM35.</w:t>
      </w:r>
    </w:p>
    <w:p w:rsidR="00B20CCE" w:rsidRPr="00B20CCE" w:rsidRDefault="00B20CCE" w:rsidP="00B20CCE">
      <w:pPr>
        <w:spacing w:after="0" w:line="240" w:lineRule="auto"/>
        <w:rPr>
          <w:rFonts w:ascii="Arial" w:hAnsi="Arial" w:cs="Arial"/>
          <w:sz w:val="20"/>
          <w:szCs w:val="20"/>
          <w:lang w:val="id-ID"/>
        </w:rPr>
      </w:pPr>
      <w:r w:rsidRPr="00B20CCE">
        <w:rPr>
          <w:rFonts w:ascii="Arial" w:hAnsi="Arial" w:cs="Arial"/>
          <w:sz w:val="20"/>
          <w:szCs w:val="20"/>
          <w:lang w:val="id-ID"/>
        </w:rPr>
        <w:t>Adapun kategori penempatan sensor dibagi menjadi 4 yaitu :</w:t>
      </w:r>
    </w:p>
    <w:p w:rsidR="00B20CCE" w:rsidRPr="00B20CCE" w:rsidRDefault="00B20CCE" w:rsidP="00B20CCE">
      <w:pPr>
        <w:numPr>
          <w:ilvl w:val="0"/>
          <w:numId w:val="5"/>
        </w:numPr>
        <w:spacing w:after="0" w:line="240" w:lineRule="auto"/>
        <w:ind w:left="426"/>
        <w:rPr>
          <w:rFonts w:ascii="Arial" w:hAnsi="Arial" w:cs="Arial"/>
          <w:sz w:val="20"/>
          <w:szCs w:val="20"/>
          <w:lang w:val="id-ID"/>
        </w:rPr>
      </w:pPr>
      <w:r w:rsidRPr="00B20CCE">
        <w:rPr>
          <w:rFonts w:ascii="Arial" w:hAnsi="Arial" w:cs="Arial"/>
          <w:sz w:val="20"/>
          <w:szCs w:val="20"/>
          <w:lang w:val="id-ID"/>
        </w:rPr>
        <w:t xml:space="preserve">Kinerja pendingin, untuk penempatan sensor LM35 di </w:t>
      </w:r>
      <w:r w:rsidRPr="00B20CCE">
        <w:rPr>
          <w:rFonts w:ascii="Arial" w:hAnsi="Arial" w:cs="Arial"/>
          <w:i/>
          <w:sz w:val="20"/>
          <w:szCs w:val="20"/>
          <w:lang w:val="id-ID"/>
        </w:rPr>
        <w:t xml:space="preserve">exhaust </w:t>
      </w:r>
      <w:r w:rsidRPr="00B20CCE">
        <w:rPr>
          <w:rFonts w:ascii="Arial" w:hAnsi="Arial" w:cs="Arial"/>
          <w:sz w:val="20"/>
          <w:szCs w:val="20"/>
          <w:lang w:val="id-ID"/>
        </w:rPr>
        <w:t>dan</w:t>
      </w:r>
      <w:r w:rsidRPr="00B20CCE">
        <w:rPr>
          <w:rFonts w:ascii="Arial" w:hAnsi="Arial" w:cs="Arial"/>
          <w:i/>
          <w:sz w:val="20"/>
          <w:szCs w:val="20"/>
          <w:lang w:val="id-ID"/>
        </w:rPr>
        <w:t xml:space="preserve"> intake fan.</w:t>
      </w:r>
    </w:p>
    <w:p w:rsidR="00B20CCE" w:rsidRPr="00B20CCE" w:rsidRDefault="00B20CCE" w:rsidP="00B20CCE">
      <w:pPr>
        <w:numPr>
          <w:ilvl w:val="0"/>
          <w:numId w:val="5"/>
        </w:numPr>
        <w:spacing w:after="0" w:line="240" w:lineRule="auto"/>
        <w:ind w:left="426"/>
        <w:rPr>
          <w:rFonts w:ascii="Arial" w:hAnsi="Arial" w:cs="Arial"/>
          <w:sz w:val="20"/>
          <w:szCs w:val="20"/>
          <w:lang w:val="id-ID"/>
        </w:rPr>
      </w:pPr>
      <w:r w:rsidRPr="00B20CCE">
        <w:rPr>
          <w:rFonts w:ascii="Arial" w:hAnsi="Arial" w:cs="Arial"/>
          <w:sz w:val="20"/>
          <w:szCs w:val="20"/>
          <w:lang w:val="id-ID"/>
        </w:rPr>
        <w:t xml:space="preserve">Area kerja, untuk penempatan sensor LM35 di </w:t>
      </w:r>
      <w:r w:rsidRPr="00B20CCE">
        <w:rPr>
          <w:rFonts w:ascii="Arial" w:hAnsi="Arial" w:cs="Arial"/>
          <w:i/>
          <w:sz w:val="20"/>
          <w:szCs w:val="20"/>
          <w:lang w:val="id-ID"/>
        </w:rPr>
        <w:t>work area.</w:t>
      </w:r>
    </w:p>
    <w:p w:rsidR="00B20CCE" w:rsidRDefault="00B20CCE" w:rsidP="00B20CCE">
      <w:pPr>
        <w:numPr>
          <w:ilvl w:val="0"/>
          <w:numId w:val="5"/>
        </w:numPr>
        <w:spacing w:after="0" w:line="240" w:lineRule="auto"/>
        <w:ind w:left="426"/>
        <w:rPr>
          <w:rFonts w:ascii="Arial" w:hAnsi="Arial" w:cs="Arial"/>
          <w:i/>
          <w:sz w:val="20"/>
          <w:szCs w:val="20"/>
          <w:lang w:val="id-ID"/>
        </w:rPr>
      </w:pPr>
      <w:r w:rsidRPr="00B20CCE">
        <w:rPr>
          <w:rFonts w:ascii="Arial" w:hAnsi="Arial" w:cs="Arial"/>
          <w:i/>
          <w:sz w:val="20"/>
          <w:szCs w:val="20"/>
          <w:lang w:val="id-ID"/>
        </w:rPr>
        <w:t xml:space="preserve">Perforated tiles, </w:t>
      </w:r>
      <w:r w:rsidRPr="00B20CCE">
        <w:rPr>
          <w:rFonts w:ascii="Arial" w:hAnsi="Arial" w:cs="Arial"/>
          <w:sz w:val="20"/>
          <w:szCs w:val="20"/>
          <w:lang w:val="id-ID"/>
        </w:rPr>
        <w:t xml:space="preserve">untuk penempatan sensor diatas </w:t>
      </w:r>
      <w:r w:rsidRPr="00B20CCE">
        <w:rPr>
          <w:rFonts w:ascii="Arial" w:hAnsi="Arial" w:cs="Arial"/>
          <w:i/>
          <w:sz w:val="20"/>
          <w:szCs w:val="20"/>
          <w:lang w:val="id-ID"/>
        </w:rPr>
        <w:t>raised floor</w:t>
      </w:r>
      <w:r w:rsidRPr="00B20CCE">
        <w:rPr>
          <w:rFonts w:ascii="Arial" w:hAnsi="Arial" w:cs="Arial"/>
          <w:sz w:val="20"/>
          <w:szCs w:val="20"/>
          <w:lang w:val="id-ID"/>
        </w:rPr>
        <w:t xml:space="preserve"> tepat di area </w:t>
      </w:r>
      <w:r w:rsidRPr="00B20CCE">
        <w:rPr>
          <w:rFonts w:ascii="Arial" w:hAnsi="Arial" w:cs="Arial"/>
          <w:i/>
          <w:sz w:val="20"/>
          <w:szCs w:val="20"/>
          <w:lang w:val="id-ID"/>
        </w:rPr>
        <w:t>perforated tiles.</w:t>
      </w:r>
    </w:p>
    <w:p w:rsidR="00B20CCE" w:rsidRPr="00B20CCE" w:rsidRDefault="00B20CCE" w:rsidP="00B20CCE">
      <w:pPr>
        <w:numPr>
          <w:ilvl w:val="0"/>
          <w:numId w:val="5"/>
        </w:numPr>
        <w:spacing w:after="0" w:line="240" w:lineRule="auto"/>
        <w:ind w:left="426"/>
        <w:rPr>
          <w:rFonts w:ascii="Arial" w:hAnsi="Arial" w:cs="Arial"/>
          <w:i/>
          <w:sz w:val="20"/>
          <w:szCs w:val="20"/>
          <w:lang w:val="id-ID"/>
        </w:rPr>
      </w:pPr>
      <w:r w:rsidRPr="00B20CCE">
        <w:rPr>
          <w:rFonts w:ascii="Arial" w:hAnsi="Arial" w:cs="Arial"/>
          <w:sz w:val="20"/>
          <w:szCs w:val="20"/>
        </w:rPr>
        <w:t xml:space="preserve">Rak </w:t>
      </w:r>
      <w:r w:rsidRPr="00B20CCE">
        <w:rPr>
          <w:rFonts w:ascii="Arial" w:hAnsi="Arial" w:cs="Arial"/>
          <w:i/>
          <w:sz w:val="20"/>
          <w:szCs w:val="20"/>
        </w:rPr>
        <w:t xml:space="preserve">data center, </w:t>
      </w:r>
      <w:r w:rsidRPr="00B20CCE">
        <w:rPr>
          <w:rFonts w:ascii="Arial" w:hAnsi="Arial" w:cs="Arial"/>
          <w:sz w:val="20"/>
          <w:szCs w:val="20"/>
        </w:rPr>
        <w:t xml:space="preserve">untuk penempatan dua buah sensor di area rak </w:t>
      </w:r>
      <w:r w:rsidRPr="00B20CCE">
        <w:rPr>
          <w:rFonts w:ascii="Arial" w:hAnsi="Arial" w:cs="Arial"/>
          <w:i/>
          <w:sz w:val="20"/>
          <w:szCs w:val="20"/>
        </w:rPr>
        <w:t>data center</w:t>
      </w:r>
      <w:r w:rsidRPr="00B20CCE">
        <w:rPr>
          <w:rFonts w:ascii="Arial" w:hAnsi="Arial" w:cs="Arial"/>
          <w:sz w:val="20"/>
          <w:szCs w:val="20"/>
        </w:rPr>
        <w:t>.</w:t>
      </w:r>
    </w:p>
    <w:p w:rsidR="000C5C96" w:rsidRDefault="000C5C96" w:rsidP="00066EA1">
      <w:pPr>
        <w:spacing w:line="240" w:lineRule="auto"/>
        <w:ind w:firstLine="720"/>
        <w:jc w:val="both"/>
        <w:rPr>
          <w:rFonts w:ascii="Arial" w:hAnsi="Arial" w:cs="Arial"/>
          <w:sz w:val="20"/>
          <w:szCs w:val="20"/>
        </w:rPr>
      </w:pPr>
    </w:p>
    <w:p w:rsidR="00066EA1" w:rsidRDefault="00066EA1" w:rsidP="00066EA1">
      <w:pPr>
        <w:spacing w:line="240" w:lineRule="auto"/>
        <w:jc w:val="both"/>
        <w:rPr>
          <w:rFonts w:ascii="Arial" w:hAnsi="Arial" w:cs="Arial"/>
          <w:b/>
          <w:sz w:val="20"/>
          <w:szCs w:val="20"/>
        </w:rPr>
      </w:pPr>
      <w:r>
        <w:rPr>
          <w:rFonts w:ascii="Arial" w:hAnsi="Arial" w:cs="Arial"/>
          <w:b/>
          <w:sz w:val="20"/>
          <w:szCs w:val="20"/>
        </w:rPr>
        <w:t>HASIL DAN PEMBAHASAN</w:t>
      </w:r>
    </w:p>
    <w:p w:rsidR="009A7CB3" w:rsidRPr="009A7CB3" w:rsidRDefault="00066EA1" w:rsidP="009A7CB3">
      <w:pPr>
        <w:spacing w:after="0" w:line="240" w:lineRule="auto"/>
        <w:jc w:val="both"/>
        <w:rPr>
          <w:rFonts w:ascii="Arial" w:hAnsi="Arial" w:cs="Arial"/>
          <w:sz w:val="20"/>
          <w:szCs w:val="20"/>
          <w:lang w:val="id-ID"/>
        </w:rPr>
      </w:pPr>
      <w:r w:rsidRPr="00066EA1">
        <w:rPr>
          <w:rFonts w:ascii="Arial" w:hAnsi="Arial" w:cs="Arial"/>
          <w:b/>
          <w:sz w:val="20"/>
          <w:szCs w:val="20"/>
        </w:rPr>
        <w:tab/>
      </w:r>
      <w:r w:rsidR="009A7CB3" w:rsidRPr="009A7CB3">
        <w:rPr>
          <w:rFonts w:ascii="Arial" w:hAnsi="Arial" w:cs="Arial"/>
          <w:sz w:val="20"/>
          <w:szCs w:val="20"/>
          <w:lang w:val="id-ID"/>
        </w:rPr>
        <w:t xml:space="preserve">Pengujian sistem secara keseluruhan bertujuan untuk mengetahui kerja dari perangkat keras dan perangkat lunak setelah menghubungkan semua sistem blok. Mula-mula mempersiapkan terlebih dahulu perangkat keras yang telah dirakit sesuai perencanaan. Pada </w:t>
      </w:r>
      <w:r w:rsidR="009A7CB3">
        <w:rPr>
          <w:rFonts w:ascii="Arial" w:hAnsi="Arial" w:cs="Arial"/>
          <w:sz w:val="20"/>
          <w:szCs w:val="20"/>
          <w:lang w:val="id-ID"/>
        </w:rPr>
        <w:t>gambar dibawah</w:t>
      </w:r>
      <w:r w:rsidR="009A7CB3" w:rsidRPr="009A7CB3">
        <w:rPr>
          <w:rFonts w:ascii="Arial" w:hAnsi="Arial" w:cs="Arial"/>
          <w:sz w:val="20"/>
          <w:szCs w:val="20"/>
          <w:lang w:val="id-ID"/>
        </w:rPr>
        <w:t xml:space="preserve"> dapat dilihat merupakan perangkat keras prototipe </w:t>
      </w:r>
      <w:r w:rsidR="009A7CB3" w:rsidRPr="009A7CB3">
        <w:rPr>
          <w:rFonts w:ascii="Arial" w:hAnsi="Arial" w:cs="Arial"/>
          <w:i/>
          <w:sz w:val="20"/>
          <w:szCs w:val="20"/>
          <w:lang w:val="id-ID"/>
        </w:rPr>
        <w:t xml:space="preserve">data center </w:t>
      </w:r>
      <w:r w:rsidR="009A7CB3" w:rsidRPr="009A7CB3">
        <w:rPr>
          <w:rFonts w:ascii="Arial" w:hAnsi="Arial" w:cs="Arial"/>
          <w:sz w:val="20"/>
          <w:szCs w:val="20"/>
          <w:lang w:val="id-ID"/>
        </w:rPr>
        <w:t>yang telah dirakit dan siap untuk dilakukan uji coba serta pengambilan data.</w:t>
      </w:r>
    </w:p>
    <w:p w:rsidR="009A7CB3" w:rsidRDefault="009A7CB3" w:rsidP="009A7CB3">
      <w:pPr>
        <w:keepNext/>
        <w:spacing w:after="0" w:line="240" w:lineRule="auto"/>
        <w:jc w:val="center"/>
      </w:pPr>
      <w:r w:rsidRPr="00812C7C">
        <w:rPr>
          <w:noProof/>
          <w:lang w:val="id-ID" w:eastAsia="id-ID"/>
        </w:rPr>
        <w:drawing>
          <wp:inline distT="0" distB="0" distL="0" distR="0" wp14:anchorId="4EF063D9" wp14:editId="77335A2A">
            <wp:extent cx="2354580" cy="1324252"/>
            <wp:effectExtent l="0" t="0" r="7620" b="9525"/>
            <wp:docPr id="7" name="Picture 7" descr="E:\TA\Brian\gambar\IMG_20161201_17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A\Brian\gambar\IMG_20161201_1741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7082" cy="1331283"/>
                    </a:xfrm>
                    <a:prstGeom prst="rect">
                      <a:avLst/>
                    </a:prstGeom>
                    <a:noFill/>
                    <a:ln>
                      <a:noFill/>
                    </a:ln>
                  </pic:spPr>
                </pic:pic>
              </a:graphicData>
            </a:graphic>
          </wp:inline>
        </w:drawing>
      </w:r>
    </w:p>
    <w:p w:rsidR="009A7CB3" w:rsidRPr="009A7CB3" w:rsidRDefault="009A7CB3" w:rsidP="009A7CB3">
      <w:pPr>
        <w:pStyle w:val="Caption"/>
        <w:jc w:val="center"/>
        <w:rPr>
          <w:rFonts w:ascii="Arial" w:hAnsi="Arial" w:cs="Arial"/>
          <w:color w:val="auto"/>
          <w:sz w:val="20"/>
          <w:szCs w:val="20"/>
          <w:lang w:val="id-ID"/>
        </w:rPr>
      </w:pPr>
      <w:r>
        <w:rPr>
          <w:rFonts w:ascii="Arial" w:hAnsi="Arial" w:cs="Arial"/>
          <w:i w:val="0"/>
          <w:color w:val="auto"/>
          <w:lang w:val="id-ID"/>
        </w:rPr>
        <w:t xml:space="preserve">Gambar 10. Perangkat keras prototipe </w:t>
      </w:r>
      <w:r>
        <w:rPr>
          <w:rFonts w:ascii="Arial" w:hAnsi="Arial" w:cs="Arial"/>
          <w:color w:val="auto"/>
          <w:lang w:val="id-ID"/>
        </w:rPr>
        <w:t>data center</w:t>
      </w:r>
    </w:p>
    <w:p w:rsidR="009A7CB3" w:rsidRDefault="009A7CB3" w:rsidP="009A7CB3">
      <w:pPr>
        <w:spacing w:after="0" w:line="240" w:lineRule="auto"/>
        <w:ind w:firstLine="720"/>
        <w:jc w:val="both"/>
        <w:rPr>
          <w:rFonts w:ascii="Arial" w:hAnsi="Arial" w:cs="Arial"/>
          <w:sz w:val="20"/>
          <w:szCs w:val="20"/>
          <w:lang w:val="id-ID"/>
        </w:rPr>
      </w:pPr>
      <w:r w:rsidRPr="009A7CB3">
        <w:rPr>
          <w:rFonts w:ascii="Arial" w:hAnsi="Arial" w:cs="Arial"/>
          <w:sz w:val="20"/>
          <w:szCs w:val="20"/>
          <w:lang w:val="id-ID"/>
        </w:rPr>
        <w:t xml:space="preserve">Mula-mula es batu ditempatkan pada kedua box yang telah disediakan di kanan dan kiri prototipe. Es batu tersebut digunakan untuk mengembuskan udara dingin dan di suplai ke area prototipe ruangan </w:t>
      </w:r>
      <w:r w:rsidRPr="009A7CB3">
        <w:rPr>
          <w:rFonts w:ascii="Arial" w:hAnsi="Arial" w:cs="Arial"/>
          <w:i/>
          <w:sz w:val="20"/>
          <w:szCs w:val="20"/>
          <w:lang w:val="id-ID"/>
        </w:rPr>
        <w:t xml:space="preserve">data center </w:t>
      </w:r>
      <w:r w:rsidRPr="009A7CB3">
        <w:rPr>
          <w:rFonts w:ascii="Arial" w:hAnsi="Arial" w:cs="Arial"/>
          <w:sz w:val="20"/>
          <w:szCs w:val="20"/>
          <w:lang w:val="id-ID"/>
        </w:rPr>
        <w:t xml:space="preserve">melalui </w:t>
      </w:r>
      <w:r w:rsidRPr="009A7CB3">
        <w:rPr>
          <w:rFonts w:ascii="Arial" w:hAnsi="Arial" w:cs="Arial"/>
          <w:i/>
          <w:sz w:val="20"/>
          <w:szCs w:val="20"/>
          <w:lang w:val="id-ID"/>
        </w:rPr>
        <w:lastRenderedPageBreak/>
        <w:t>raised floor</w:t>
      </w:r>
      <w:r w:rsidRPr="009A7CB3">
        <w:rPr>
          <w:rFonts w:ascii="Arial" w:hAnsi="Arial" w:cs="Arial"/>
          <w:sz w:val="20"/>
          <w:szCs w:val="20"/>
          <w:lang w:val="id-ID"/>
        </w:rPr>
        <w:t xml:space="preserve">. Pada area prototipe ruangan </w:t>
      </w:r>
      <w:r w:rsidRPr="009A7CB3">
        <w:rPr>
          <w:rFonts w:ascii="Arial" w:hAnsi="Arial" w:cs="Arial"/>
          <w:i/>
          <w:sz w:val="20"/>
          <w:szCs w:val="20"/>
          <w:lang w:val="id-ID"/>
        </w:rPr>
        <w:t xml:space="preserve">data center </w:t>
      </w:r>
      <w:r w:rsidRPr="009A7CB3">
        <w:rPr>
          <w:rFonts w:ascii="Arial" w:hAnsi="Arial" w:cs="Arial"/>
          <w:sz w:val="20"/>
          <w:szCs w:val="20"/>
          <w:lang w:val="id-ID"/>
        </w:rPr>
        <w:t xml:space="preserve">juga telah diletakkan 6 buah sensor LM35 untuk mengukur suhu di masing-masing lokasi yang telah ditentukan. Setelah persiapan telah dilakukan maka tahap berikutnya adalah pengambilan data. Gambar 4.6 berikut merupakan tampilan antarmuka penerima data dari sistem untuk kemudian di simpan di </w:t>
      </w:r>
      <w:r w:rsidRPr="009A7CB3">
        <w:rPr>
          <w:rFonts w:ascii="Arial" w:hAnsi="Arial" w:cs="Arial"/>
          <w:i/>
          <w:sz w:val="20"/>
          <w:szCs w:val="20"/>
          <w:lang w:val="id-ID"/>
        </w:rPr>
        <w:t xml:space="preserve">database </w:t>
      </w:r>
      <w:r w:rsidRPr="009A7CB3">
        <w:rPr>
          <w:rFonts w:ascii="Arial" w:hAnsi="Arial" w:cs="Arial"/>
          <w:sz w:val="20"/>
          <w:szCs w:val="20"/>
          <w:lang w:val="id-ID"/>
        </w:rPr>
        <w:t>menggunakan Microsoft Access.</w:t>
      </w:r>
    </w:p>
    <w:p w:rsidR="009A7CB3" w:rsidRDefault="009A7CB3" w:rsidP="009A7CB3">
      <w:pPr>
        <w:keepNext/>
        <w:spacing w:after="0" w:line="240" w:lineRule="auto"/>
        <w:jc w:val="center"/>
      </w:pPr>
      <w:r>
        <w:rPr>
          <w:noProof/>
          <w:lang w:val="id-ID" w:eastAsia="id-ID"/>
        </w:rPr>
        <w:drawing>
          <wp:inline distT="0" distB="0" distL="0" distR="0" wp14:anchorId="25F033CA" wp14:editId="0AFF8A34">
            <wp:extent cx="2625725" cy="174019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194" t="17201" r="26018" b="30031"/>
                    <a:stretch/>
                  </pic:blipFill>
                  <pic:spPr bwMode="auto">
                    <a:xfrm>
                      <a:off x="0" y="0"/>
                      <a:ext cx="2625725" cy="1740199"/>
                    </a:xfrm>
                    <a:prstGeom prst="rect">
                      <a:avLst/>
                    </a:prstGeom>
                    <a:ln>
                      <a:noFill/>
                    </a:ln>
                    <a:extLst>
                      <a:ext uri="{53640926-AAD7-44D8-BBD7-CCE9431645EC}">
                        <a14:shadowObscured xmlns:a14="http://schemas.microsoft.com/office/drawing/2010/main"/>
                      </a:ext>
                    </a:extLst>
                  </pic:spPr>
                </pic:pic>
              </a:graphicData>
            </a:graphic>
          </wp:inline>
        </w:drawing>
      </w:r>
    </w:p>
    <w:p w:rsidR="009A7CB3" w:rsidRPr="009A7CB3" w:rsidRDefault="009A7CB3" w:rsidP="009A7CB3">
      <w:pPr>
        <w:pStyle w:val="Caption"/>
        <w:jc w:val="center"/>
        <w:rPr>
          <w:rFonts w:ascii="Arial" w:hAnsi="Arial" w:cs="Arial"/>
          <w:i w:val="0"/>
          <w:color w:val="auto"/>
          <w:lang w:val="id-ID"/>
        </w:rPr>
      </w:pPr>
      <w:r>
        <w:rPr>
          <w:rFonts w:ascii="Arial" w:hAnsi="Arial" w:cs="Arial"/>
          <w:i w:val="0"/>
          <w:color w:val="auto"/>
          <w:lang w:val="id-ID"/>
        </w:rPr>
        <w:t>Gambar 11. Tampilan antarmuka program</w:t>
      </w:r>
    </w:p>
    <w:p w:rsidR="00967E63" w:rsidRDefault="00066EA1" w:rsidP="009A7CB3">
      <w:pPr>
        <w:spacing w:after="0" w:line="240" w:lineRule="auto"/>
        <w:ind w:firstLine="720"/>
        <w:jc w:val="both"/>
        <w:rPr>
          <w:rFonts w:ascii="Arial" w:hAnsi="Arial" w:cs="Arial"/>
          <w:sz w:val="20"/>
          <w:szCs w:val="20"/>
          <w:lang w:val="id-ID"/>
        </w:rPr>
      </w:pPr>
      <w:r w:rsidRPr="00066EA1">
        <w:rPr>
          <w:rFonts w:ascii="Arial" w:hAnsi="Arial" w:cs="Arial"/>
          <w:sz w:val="20"/>
          <w:szCs w:val="20"/>
        </w:rPr>
        <w:t xml:space="preserve">Proses pengujian </w:t>
      </w:r>
      <w:r w:rsidR="009A7CB3">
        <w:rPr>
          <w:rFonts w:ascii="Arial" w:hAnsi="Arial" w:cs="Arial"/>
          <w:sz w:val="20"/>
          <w:szCs w:val="20"/>
          <w:lang w:val="id-ID"/>
        </w:rPr>
        <w:t xml:space="preserve">keseluruhan yang </w:t>
      </w:r>
      <w:proofErr w:type="gramStart"/>
      <w:r w:rsidR="009A7CB3">
        <w:rPr>
          <w:rFonts w:ascii="Arial" w:hAnsi="Arial" w:cs="Arial"/>
          <w:sz w:val="20"/>
          <w:szCs w:val="20"/>
          <w:lang w:val="id-ID"/>
        </w:rPr>
        <w:t>akan</w:t>
      </w:r>
      <w:proofErr w:type="gramEnd"/>
      <w:r w:rsidR="009A7CB3">
        <w:rPr>
          <w:rFonts w:ascii="Arial" w:hAnsi="Arial" w:cs="Arial"/>
          <w:sz w:val="20"/>
          <w:szCs w:val="20"/>
          <w:lang w:val="id-ID"/>
        </w:rPr>
        <w:t xml:space="preserve"> dianalisa berdasarkan parameter karakteristik suhu dan karakteristik ketahanan sistem dalam menajga suhu ketika dilakukan pemadaman pendingin pada prototipe </w:t>
      </w:r>
      <w:r w:rsidR="009A7CB3">
        <w:rPr>
          <w:rFonts w:ascii="Arial" w:hAnsi="Arial" w:cs="Arial"/>
          <w:i/>
          <w:sz w:val="20"/>
          <w:szCs w:val="20"/>
          <w:lang w:val="id-ID"/>
        </w:rPr>
        <w:t>data center.</w:t>
      </w:r>
      <w:r w:rsidR="009A7CB3">
        <w:rPr>
          <w:rFonts w:ascii="Arial" w:hAnsi="Arial" w:cs="Arial"/>
          <w:sz w:val="20"/>
          <w:szCs w:val="20"/>
          <w:lang w:val="id-ID"/>
        </w:rPr>
        <w:t xml:space="preserve"> Analisa dilakukan perdata sensor LM35 disetiap kategori yang telah ditentukan.</w:t>
      </w:r>
    </w:p>
    <w:p w:rsidR="00850391" w:rsidRDefault="00850391" w:rsidP="009A7CB3">
      <w:pPr>
        <w:spacing w:after="0" w:line="240" w:lineRule="auto"/>
        <w:ind w:firstLine="720"/>
        <w:jc w:val="both"/>
        <w:rPr>
          <w:rFonts w:ascii="Arial" w:hAnsi="Arial" w:cs="Arial"/>
          <w:sz w:val="20"/>
          <w:szCs w:val="20"/>
          <w:lang w:val="id-ID"/>
        </w:rPr>
      </w:pPr>
      <w:r w:rsidRPr="00850391">
        <w:rPr>
          <w:rFonts w:ascii="Arial" w:hAnsi="Arial" w:cs="Arial"/>
          <w:sz w:val="20"/>
          <w:szCs w:val="20"/>
        </w:rPr>
        <w:t xml:space="preserve">Pada analisa karakteristik suhu kinerja pendingin, dibandingkan antara sistem dengan tanpa </w:t>
      </w:r>
      <w:r w:rsidRPr="00850391">
        <w:rPr>
          <w:rFonts w:ascii="Arial" w:hAnsi="Arial" w:cs="Arial"/>
          <w:i/>
          <w:sz w:val="20"/>
          <w:szCs w:val="20"/>
        </w:rPr>
        <w:t>containtment</w:t>
      </w:r>
      <w:r w:rsidRPr="00850391">
        <w:rPr>
          <w:rFonts w:ascii="Arial" w:hAnsi="Arial" w:cs="Arial"/>
          <w:sz w:val="20"/>
          <w:szCs w:val="20"/>
        </w:rPr>
        <w:t xml:space="preserve"> dan sistem dengan </w:t>
      </w:r>
      <w:r w:rsidRPr="00850391">
        <w:rPr>
          <w:rFonts w:ascii="Arial" w:hAnsi="Arial" w:cs="Arial"/>
          <w:i/>
          <w:sz w:val="20"/>
          <w:szCs w:val="20"/>
        </w:rPr>
        <w:t>containtment</w:t>
      </w:r>
      <w:r w:rsidRPr="00850391">
        <w:rPr>
          <w:rFonts w:ascii="Arial" w:hAnsi="Arial" w:cs="Arial"/>
          <w:sz w:val="20"/>
          <w:szCs w:val="20"/>
        </w:rPr>
        <w:t xml:space="preserve">. Hasil uji coba karakteristik suhu untuk kinerja pendingin dapat dilihat pada </w:t>
      </w:r>
      <w:r>
        <w:rPr>
          <w:rFonts w:ascii="Arial" w:hAnsi="Arial" w:cs="Arial"/>
          <w:sz w:val="20"/>
          <w:szCs w:val="20"/>
          <w:lang w:val="id-ID"/>
        </w:rPr>
        <w:t>g</w:t>
      </w:r>
      <w:r w:rsidRPr="00850391">
        <w:rPr>
          <w:rFonts w:ascii="Arial" w:hAnsi="Arial" w:cs="Arial"/>
          <w:sz w:val="20"/>
          <w:szCs w:val="20"/>
        </w:rPr>
        <w:t>ambar</w:t>
      </w:r>
      <w:r>
        <w:rPr>
          <w:rFonts w:ascii="Arial" w:hAnsi="Arial" w:cs="Arial"/>
          <w:sz w:val="20"/>
          <w:szCs w:val="20"/>
          <w:lang w:val="id-ID"/>
        </w:rPr>
        <w:t xml:space="preserve"> dibawah ini.</w:t>
      </w:r>
    </w:p>
    <w:p w:rsidR="00850391" w:rsidRDefault="00850391" w:rsidP="00850391">
      <w:pPr>
        <w:keepNext/>
        <w:spacing w:after="0" w:line="240" w:lineRule="auto"/>
        <w:jc w:val="center"/>
      </w:pPr>
      <w:r>
        <w:rPr>
          <w:noProof/>
          <w:lang w:val="id-ID" w:eastAsia="id-ID"/>
        </w:rPr>
        <w:drawing>
          <wp:inline distT="0" distB="0" distL="0" distR="0" wp14:anchorId="5A4298F3" wp14:editId="47F2864E">
            <wp:extent cx="2652321" cy="123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644" t="35512" r="58573" b="33960"/>
                    <a:stretch/>
                  </pic:blipFill>
                  <pic:spPr bwMode="auto">
                    <a:xfrm>
                      <a:off x="0" y="0"/>
                      <a:ext cx="2676171" cy="1249385"/>
                    </a:xfrm>
                    <a:prstGeom prst="rect">
                      <a:avLst/>
                    </a:prstGeom>
                    <a:ln>
                      <a:noFill/>
                    </a:ln>
                    <a:extLst>
                      <a:ext uri="{53640926-AAD7-44D8-BBD7-CCE9431645EC}">
                        <a14:shadowObscured xmlns:a14="http://schemas.microsoft.com/office/drawing/2010/main"/>
                      </a:ext>
                    </a:extLst>
                  </pic:spPr>
                </pic:pic>
              </a:graphicData>
            </a:graphic>
          </wp:inline>
        </w:drawing>
      </w:r>
    </w:p>
    <w:p w:rsidR="00850391" w:rsidRDefault="00850391" w:rsidP="00850391">
      <w:pPr>
        <w:pStyle w:val="Caption"/>
        <w:jc w:val="center"/>
        <w:rPr>
          <w:rFonts w:ascii="Arial" w:hAnsi="Arial" w:cs="Arial"/>
          <w:i w:val="0"/>
          <w:color w:val="auto"/>
          <w:lang w:val="id-ID"/>
        </w:rPr>
      </w:pPr>
      <w:r>
        <w:rPr>
          <w:rFonts w:ascii="Arial" w:hAnsi="Arial" w:cs="Arial"/>
          <w:i w:val="0"/>
          <w:color w:val="auto"/>
          <w:lang w:val="id-ID"/>
        </w:rPr>
        <w:t>Gambar 12. Hasil uji coba karakteristik suhu pada kinerja pendingin dengan grafik linear</w:t>
      </w:r>
    </w:p>
    <w:p w:rsidR="00850391" w:rsidRPr="00850391" w:rsidRDefault="00850391" w:rsidP="00850391">
      <w:pPr>
        <w:spacing w:after="0" w:line="240" w:lineRule="auto"/>
        <w:ind w:firstLine="720"/>
        <w:jc w:val="both"/>
        <w:rPr>
          <w:rFonts w:ascii="Arial" w:hAnsi="Arial" w:cs="Arial"/>
          <w:sz w:val="20"/>
          <w:szCs w:val="20"/>
          <w:lang w:val="id-ID"/>
        </w:rPr>
      </w:pPr>
      <w:r w:rsidRPr="00850391">
        <w:rPr>
          <w:rFonts w:ascii="Arial" w:hAnsi="Arial" w:cs="Arial"/>
          <w:sz w:val="20"/>
          <w:szCs w:val="20"/>
          <w:lang w:val="id-ID"/>
        </w:rPr>
        <w:t xml:space="preserve">Dari perbandingan antara kedua sistem yang telah di uji coba dapat diketahui bahwa baik </w:t>
      </w:r>
      <w:r w:rsidRPr="00850391">
        <w:rPr>
          <w:rFonts w:ascii="Arial" w:hAnsi="Arial" w:cs="Arial"/>
          <w:i/>
          <w:sz w:val="20"/>
          <w:szCs w:val="20"/>
          <w:lang w:val="id-ID"/>
        </w:rPr>
        <w:t xml:space="preserve">exhaust fan </w:t>
      </w:r>
      <w:r w:rsidRPr="00850391">
        <w:rPr>
          <w:rFonts w:ascii="Arial" w:hAnsi="Arial" w:cs="Arial"/>
          <w:sz w:val="20"/>
          <w:szCs w:val="20"/>
          <w:lang w:val="id-ID"/>
        </w:rPr>
        <w:t xml:space="preserve">dan </w:t>
      </w:r>
      <w:r w:rsidRPr="00850391">
        <w:rPr>
          <w:rFonts w:ascii="Arial" w:hAnsi="Arial" w:cs="Arial"/>
          <w:i/>
          <w:sz w:val="20"/>
          <w:szCs w:val="20"/>
          <w:lang w:val="id-ID"/>
        </w:rPr>
        <w:t>intake fan</w:t>
      </w:r>
      <w:r w:rsidRPr="00850391">
        <w:rPr>
          <w:rFonts w:ascii="Arial" w:hAnsi="Arial" w:cs="Arial"/>
          <w:sz w:val="20"/>
          <w:szCs w:val="20"/>
          <w:lang w:val="id-ID"/>
        </w:rPr>
        <w:t xml:space="preserve"> memiliki kecenderungan karakteristik suhu yang sama. Namun suhu terendah </w:t>
      </w:r>
      <w:r w:rsidRPr="00850391">
        <w:rPr>
          <w:rFonts w:ascii="Arial" w:hAnsi="Arial" w:cs="Arial"/>
          <w:i/>
          <w:sz w:val="20"/>
          <w:szCs w:val="20"/>
          <w:lang w:val="id-ID"/>
        </w:rPr>
        <w:t xml:space="preserve">exhaust fan </w:t>
      </w:r>
      <w:r w:rsidRPr="00850391">
        <w:rPr>
          <w:rFonts w:ascii="Arial" w:hAnsi="Arial" w:cs="Arial"/>
          <w:sz w:val="20"/>
          <w:szCs w:val="20"/>
          <w:lang w:val="id-ID"/>
        </w:rPr>
        <w:t>yang menggunakan</w:t>
      </w:r>
      <w:r w:rsidRPr="00850391">
        <w:rPr>
          <w:rFonts w:ascii="Arial" w:hAnsi="Arial" w:cs="Arial"/>
          <w:i/>
          <w:sz w:val="20"/>
          <w:szCs w:val="20"/>
          <w:lang w:val="id-ID"/>
        </w:rPr>
        <w:t xml:space="preserve"> </w:t>
      </w:r>
      <w:r w:rsidRPr="00850391">
        <w:rPr>
          <w:rFonts w:ascii="Arial" w:hAnsi="Arial" w:cs="Arial"/>
          <w:sz w:val="20"/>
          <w:szCs w:val="20"/>
          <w:lang w:val="id-ID"/>
        </w:rPr>
        <w:t xml:space="preserve">sistem </w:t>
      </w:r>
      <w:r w:rsidRPr="00850391">
        <w:rPr>
          <w:rFonts w:ascii="Arial" w:hAnsi="Arial" w:cs="Arial"/>
          <w:i/>
          <w:sz w:val="20"/>
          <w:szCs w:val="20"/>
          <w:lang w:val="id-ID"/>
        </w:rPr>
        <w:t xml:space="preserve">containtment </w:t>
      </w:r>
      <w:r w:rsidRPr="00850391">
        <w:rPr>
          <w:rFonts w:ascii="Arial" w:hAnsi="Arial" w:cs="Arial"/>
          <w:sz w:val="20"/>
          <w:szCs w:val="20"/>
          <w:lang w:val="id-ID"/>
        </w:rPr>
        <w:t xml:space="preserve">lebih rendah 2,22% dibanding dengan sistem tanpa </w:t>
      </w:r>
      <w:r w:rsidRPr="00850391">
        <w:rPr>
          <w:rFonts w:ascii="Arial" w:hAnsi="Arial" w:cs="Arial"/>
          <w:i/>
          <w:sz w:val="20"/>
          <w:szCs w:val="20"/>
          <w:lang w:val="id-ID"/>
        </w:rPr>
        <w:t>containtment.</w:t>
      </w:r>
    </w:p>
    <w:p w:rsidR="00850391" w:rsidRPr="00850391" w:rsidRDefault="00850391" w:rsidP="00850391">
      <w:pPr>
        <w:spacing w:after="0" w:line="240" w:lineRule="auto"/>
        <w:ind w:firstLine="720"/>
        <w:jc w:val="both"/>
        <w:rPr>
          <w:rFonts w:ascii="Arial" w:hAnsi="Arial" w:cs="Arial"/>
          <w:i/>
          <w:sz w:val="20"/>
          <w:szCs w:val="20"/>
          <w:lang w:val="id-ID"/>
        </w:rPr>
      </w:pPr>
      <w:r w:rsidRPr="00850391">
        <w:rPr>
          <w:rFonts w:ascii="Arial" w:hAnsi="Arial" w:cs="Arial"/>
          <w:sz w:val="20"/>
          <w:szCs w:val="20"/>
          <w:lang w:val="id-ID"/>
        </w:rPr>
        <w:t xml:space="preserve">Kemudian begitu juga dengan suhu tertinggi </w:t>
      </w:r>
      <w:r w:rsidRPr="00850391">
        <w:rPr>
          <w:rFonts w:ascii="Arial" w:hAnsi="Arial" w:cs="Arial"/>
          <w:i/>
          <w:sz w:val="20"/>
          <w:szCs w:val="20"/>
          <w:lang w:val="id-ID"/>
        </w:rPr>
        <w:t xml:space="preserve">intake fan </w:t>
      </w:r>
      <w:r w:rsidRPr="00850391">
        <w:rPr>
          <w:rFonts w:ascii="Arial" w:hAnsi="Arial" w:cs="Arial"/>
          <w:sz w:val="20"/>
          <w:szCs w:val="20"/>
          <w:lang w:val="id-ID"/>
        </w:rPr>
        <w:t xml:space="preserve">yang menggunakan sistem </w:t>
      </w:r>
      <w:r w:rsidRPr="00850391">
        <w:rPr>
          <w:rFonts w:ascii="Arial" w:hAnsi="Arial" w:cs="Arial"/>
          <w:i/>
          <w:sz w:val="20"/>
          <w:szCs w:val="20"/>
          <w:lang w:val="id-ID"/>
        </w:rPr>
        <w:t xml:space="preserve">containtment </w:t>
      </w:r>
      <w:r w:rsidRPr="00850391">
        <w:rPr>
          <w:rFonts w:ascii="Arial" w:hAnsi="Arial" w:cs="Arial"/>
          <w:sz w:val="20"/>
          <w:szCs w:val="20"/>
          <w:lang w:val="id-ID"/>
        </w:rPr>
        <w:t xml:space="preserve">lebih rendah 3,35% dibanding </w:t>
      </w:r>
      <w:r w:rsidRPr="00850391">
        <w:rPr>
          <w:rFonts w:ascii="Arial" w:hAnsi="Arial" w:cs="Arial"/>
          <w:sz w:val="20"/>
          <w:szCs w:val="20"/>
          <w:lang w:val="id-ID"/>
        </w:rPr>
        <w:lastRenderedPageBreak/>
        <w:t xml:space="preserve">dengan sistem tanpa menggunakan </w:t>
      </w:r>
      <w:r w:rsidRPr="00850391">
        <w:rPr>
          <w:rFonts w:ascii="Arial" w:hAnsi="Arial" w:cs="Arial"/>
          <w:i/>
          <w:sz w:val="20"/>
          <w:szCs w:val="20"/>
          <w:lang w:val="id-ID"/>
        </w:rPr>
        <w:t>containtment</w:t>
      </w:r>
      <w:r w:rsidRPr="00850391">
        <w:rPr>
          <w:rFonts w:ascii="Arial" w:hAnsi="Arial" w:cs="Arial"/>
          <w:sz w:val="20"/>
          <w:szCs w:val="20"/>
          <w:lang w:val="id-ID"/>
        </w:rPr>
        <w:t xml:space="preserve">. Sama hal nya dengan suhu terendah pada </w:t>
      </w:r>
      <w:r w:rsidRPr="00850391">
        <w:rPr>
          <w:rFonts w:ascii="Arial" w:hAnsi="Arial" w:cs="Arial"/>
          <w:i/>
          <w:sz w:val="20"/>
          <w:szCs w:val="20"/>
          <w:lang w:val="id-ID"/>
        </w:rPr>
        <w:t xml:space="preserve">intake fan </w:t>
      </w:r>
      <w:r w:rsidRPr="00850391">
        <w:rPr>
          <w:rFonts w:ascii="Arial" w:hAnsi="Arial" w:cs="Arial"/>
          <w:sz w:val="20"/>
          <w:szCs w:val="20"/>
          <w:lang w:val="id-ID"/>
        </w:rPr>
        <w:t xml:space="preserve">yang menggunakan sistem </w:t>
      </w:r>
      <w:r w:rsidRPr="00850391">
        <w:rPr>
          <w:rFonts w:ascii="Arial" w:hAnsi="Arial" w:cs="Arial"/>
          <w:i/>
          <w:sz w:val="20"/>
          <w:szCs w:val="20"/>
          <w:lang w:val="id-ID"/>
        </w:rPr>
        <w:t xml:space="preserve">containtment </w:t>
      </w:r>
      <w:r w:rsidRPr="00850391">
        <w:rPr>
          <w:rFonts w:ascii="Arial" w:hAnsi="Arial" w:cs="Arial"/>
          <w:sz w:val="20"/>
          <w:szCs w:val="20"/>
          <w:lang w:val="id-ID"/>
        </w:rPr>
        <w:t xml:space="preserve">lebih rendah 7,69% dibanding dengan sistem tanpa </w:t>
      </w:r>
      <w:r w:rsidRPr="00850391">
        <w:rPr>
          <w:rFonts w:ascii="Arial" w:hAnsi="Arial" w:cs="Arial"/>
          <w:i/>
          <w:sz w:val="20"/>
          <w:szCs w:val="20"/>
          <w:lang w:val="id-ID"/>
        </w:rPr>
        <w:t xml:space="preserve">containtment. </w:t>
      </w:r>
      <w:r w:rsidRPr="00850391">
        <w:rPr>
          <w:rFonts w:ascii="Arial" w:hAnsi="Arial" w:cs="Arial"/>
          <w:sz w:val="20"/>
          <w:szCs w:val="20"/>
          <w:lang w:val="id-ID"/>
        </w:rPr>
        <w:t xml:space="preserve">Dari kedua sistem juga diketahui bahwa rata-rata nilai suhu pada peralihan sirkulasi udara pada sistem yang tanpa </w:t>
      </w:r>
      <w:r w:rsidRPr="00850391">
        <w:rPr>
          <w:rFonts w:ascii="Arial" w:hAnsi="Arial" w:cs="Arial"/>
          <w:i/>
          <w:sz w:val="20"/>
          <w:szCs w:val="20"/>
          <w:lang w:val="id-ID"/>
        </w:rPr>
        <w:t xml:space="preserve">containtment </w:t>
      </w:r>
      <w:r w:rsidRPr="00850391">
        <w:rPr>
          <w:rFonts w:ascii="Arial" w:hAnsi="Arial" w:cs="Arial"/>
          <w:sz w:val="20"/>
          <w:szCs w:val="20"/>
          <w:lang w:val="id-ID"/>
        </w:rPr>
        <w:t>adalah 25,52</w:t>
      </w:r>
      <w:r w:rsidRPr="00850391">
        <w:rPr>
          <w:rFonts w:ascii="Arial" w:hAnsi="Arial" w:cs="Arial"/>
          <w:sz w:val="20"/>
          <w:szCs w:val="20"/>
          <w:vertAlign w:val="superscript"/>
          <w:lang w:val="id-ID"/>
        </w:rPr>
        <w:t>o</w:t>
      </w:r>
      <w:r w:rsidRPr="00850391">
        <w:rPr>
          <w:rFonts w:ascii="Arial" w:hAnsi="Arial" w:cs="Arial"/>
          <w:sz w:val="20"/>
          <w:szCs w:val="20"/>
          <w:lang w:val="id-ID"/>
        </w:rPr>
        <w:t xml:space="preserve">C sedangkan suhu dengan sistem yang menggunakan </w:t>
      </w:r>
      <w:r w:rsidRPr="00850391">
        <w:rPr>
          <w:rFonts w:ascii="Arial" w:hAnsi="Arial" w:cs="Arial"/>
          <w:i/>
          <w:sz w:val="20"/>
          <w:szCs w:val="20"/>
          <w:lang w:val="id-ID"/>
        </w:rPr>
        <w:t xml:space="preserve">containtment </w:t>
      </w:r>
      <w:r w:rsidRPr="00850391">
        <w:rPr>
          <w:rFonts w:ascii="Arial" w:hAnsi="Arial" w:cs="Arial"/>
          <w:sz w:val="20"/>
          <w:szCs w:val="20"/>
          <w:lang w:val="id-ID"/>
        </w:rPr>
        <w:t>adalah 24,92</w:t>
      </w:r>
      <w:r w:rsidRPr="00850391">
        <w:rPr>
          <w:rFonts w:ascii="Arial" w:hAnsi="Arial" w:cs="Arial"/>
          <w:sz w:val="20"/>
          <w:szCs w:val="20"/>
          <w:vertAlign w:val="superscript"/>
          <w:lang w:val="id-ID"/>
        </w:rPr>
        <w:t>o</w:t>
      </w:r>
      <w:r w:rsidRPr="00850391">
        <w:rPr>
          <w:rFonts w:ascii="Arial" w:hAnsi="Arial" w:cs="Arial"/>
          <w:sz w:val="20"/>
          <w:szCs w:val="20"/>
          <w:lang w:val="id-ID"/>
        </w:rPr>
        <w:t xml:space="preserve">C. Sehingga diketahui bahwa perbedaan antara kedua nya adalah 2,35% lebih rendah pada sistem yang menggunakan </w:t>
      </w:r>
      <w:r w:rsidRPr="00850391">
        <w:rPr>
          <w:rFonts w:ascii="Arial" w:hAnsi="Arial" w:cs="Arial"/>
          <w:i/>
          <w:sz w:val="20"/>
          <w:szCs w:val="20"/>
          <w:lang w:val="id-ID"/>
        </w:rPr>
        <w:t>containtment.</w:t>
      </w:r>
    </w:p>
    <w:p w:rsidR="00850391" w:rsidRDefault="00850391" w:rsidP="00850391">
      <w:pPr>
        <w:spacing w:after="0" w:line="240" w:lineRule="auto"/>
        <w:ind w:firstLine="720"/>
        <w:jc w:val="both"/>
        <w:rPr>
          <w:rFonts w:ascii="Arial" w:hAnsi="Arial" w:cs="Arial"/>
          <w:sz w:val="20"/>
          <w:szCs w:val="20"/>
          <w:lang w:val="id-ID"/>
        </w:rPr>
      </w:pPr>
      <w:r w:rsidRPr="00850391">
        <w:rPr>
          <w:rFonts w:ascii="Arial" w:hAnsi="Arial" w:cs="Arial"/>
          <w:sz w:val="20"/>
          <w:szCs w:val="20"/>
          <w:lang w:val="id-ID"/>
        </w:rPr>
        <w:t xml:space="preserve">Secara keseluruhan dapat diambil kesimpulan bahwa meskipun karakteristik suhu antara kedua sistem identik, namun tetap ada perbedaan antara kedua sistem, dimana suhu sistem dengan menggunakan </w:t>
      </w:r>
      <w:r w:rsidRPr="00850391">
        <w:rPr>
          <w:rFonts w:ascii="Arial" w:hAnsi="Arial" w:cs="Arial"/>
          <w:i/>
          <w:sz w:val="20"/>
          <w:szCs w:val="20"/>
          <w:lang w:val="id-ID"/>
        </w:rPr>
        <w:t>containtment</w:t>
      </w:r>
      <w:r w:rsidRPr="00850391">
        <w:rPr>
          <w:rFonts w:ascii="Arial" w:hAnsi="Arial" w:cs="Arial"/>
          <w:sz w:val="20"/>
          <w:szCs w:val="20"/>
          <w:lang w:val="id-ID"/>
        </w:rPr>
        <w:t xml:space="preserve"> relatif lebih rendah. Hal itu disebabkan kinerja pendingin pada sistem lebih efektif pada sistem yang menggunakan sistem </w:t>
      </w:r>
      <w:r w:rsidRPr="00850391">
        <w:rPr>
          <w:rFonts w:ascii="Arial" w:hAnsi="Arial" w:cs="Arial"/>
          <w:i/>
          <w:sz w:val="20"/>
          <w:szCs w:val="20"/>
          <w:lang w:val="id-ID"/>
        </w:rPr>
        <w:t>containtment</w:t>
      </w:r>
      <w:r w:rsidRPr="00850391">
        <w:rPr>
          <w:rFonts w:ascii="Arial" w:hAnsi="Arial" w:cs="Arial"/>
          <w:sz w:val="20"/>
          <w:szCs w:val="20"/>
          <w:lang w:val="id-ID"/>
        </w:rPr>
        <w:t>.</w:t>
      </w:r>
    </w:p>
    <w:p w:rsidR="00850391" w:rsidRDefault="00850391" w:rsidP="00850391">
      <w:pPr>
        <w:spacing w:after="0" w:line="240" w:lineRule="auto"/>
        <w:ind w:firstLine="720"/>
        <w:jc w:val="both"/>
        <w:rPr>
          <w:rFonts w:ascii="Arial" w:hAnsi="Arial" w:cs="Arial"/>
          <w:sz w:val="20"/>
          <w:szCs w:val="20"/>
          <w:lang w:val="id-ID"/>
        </w:rPr>
      </w:pPr>
      <w:r w:rsidRPr="00850391">
        <w:rPr>
          <w:rFonts w:ascii="Arial" w:hAnsi="Arial" w:cs="Arial"/>
          <w:sz w:val="20"/>
          <w:szCs w:val="20"/>
        </w:rPr>
        <w:t xml:space="preserve">Pada analisa karakteristik suhu rak </w:t>
      </w:r>
      <w:r w:rsidRPr="00850391">
        <w:rPr>
          <w:rFonts w:ascii="Arial" w:hAnsi="Arial" w:cs="Arial"/>
          <w:i/>
          <w:sz w:val="20"/>
          <w:szCs w:val="20"/>
        </w:rPr>
        <w:t>data center</w:t>
      </w:r>
      <w:r w:rsidRPr="00850391">
        <w:rPr>
          <w:rFonts w:ascii="Arial" w:hAnsi="Arial" w:cs="Arial"/>
          <w:sz w:val="20"/>
          <w:szCs w:val="20"/>
        </w:rPr>
        <w:t xml:space="preserve">, dibandingkan antara sistem dengan tanpa </w:t>
      </w:r>
      <w:r w:rsidRPr="00850391">
        <w:rPr>
          <w:rFonts w:ascii="Arial" w:hAnsi="Arial" w:cs="Arial"/>
          <w:i/>
          <w:sz w:val="20"/>
          <w:szCs w:val="20"/>
        </w:rPr>
        <w:t>containtment</w:t>
      </w:r>
      <w:r w:rsidRPr="00850391">
        <w:rPr>
          <w:rFonts w:ascii="Arial" w:hAnsi="Arial" w:cs="Arial"/>
          <w:sz w:val="20"/>
          <w:szCs w:val="20"/>
        </w:rPr>
        <w:t xml:space="preserve"> dan sistem dengan </w:t>
      </w:r>
      <w:r w:rsidRPr="00850391">
        <w:rPr>
          <w:rFonts w:ascii="Arial" w:hAnsi="Arial" w:cs="Arial"/>
          <w:i/>
          <w:sz w:val="20"/>
          <w:szCs w:val="20"/>
        </w:rPr>
        <w:t>containtment</w:t>
      </w:r>
      <w:r w:rsidRPr="00850391">
        <w:rPr>
          <w:rFonts w:ascii="Arial" w:hAnsi="Arial" w:cs="Arial"/>
          <w:sz w:val="20"/>
          <w:szCs w:val="20"/>
        </w:rPr>
        <w:t xml:space="preserve">. Hasil uji coba karakteristik suhu untuk kinerja pendingin dapat dilihat pada </w:t>
      </w:r>
      <w:r>
        <w:rPr>
          <w:rFonts w:ascii="Arial" w:hAnsi="Arial" w:cs="Arial"/>
          <w:sz w:val="20"/>
          <w:szCs w:val="20"/>
          <w:lang w:val="id-ID"/>
        </w:rPr>
        <w:t>gambar dibawah ini.</w:t>
      </w:r>
    </w:p>
    <w:p w:rsidR="00850391" w:rsidRDefault="00850391" w:rsidP="00850391">
      <w:pPr>
        <w:keepNext/>
        <w:spacing w:after="0" w:line="240" w:lineRule="auto"/>
        <w:jc w:val="center"/>
      </w:pPr>
      <w:r>
        <w:rPr>
          <w:noProof/>
          <w:lang w:val="id-ID" w:eastAsia="id-ID"/>
        </w:rPr>
        <w:drawing>
          <wp:inline distT="0" distB="0" distL="0" distR="0" wp14:anchorId="0D0727FD" wp14:editId="6695C5D6">
            <wp:extent cx="2659699" cy="1271587"/>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248" t="26828" r="58670" b="42505"/>
                    <a:stretch/>
                  </pic:blipFill>
                  <pic:spPr bwMode="auto">
                    <a:xfrm>
                      <a:off x="0" y="0"/>
                      <a:ext cx="2679472" cy="1281040"/>
                    </a:xfrm>
                    <a:prstGeom prst="rect">
                      <a:avLst/>
                    </a:prstGeom>
                    <a:ln>
                      <a:noFill/>
                    </a:ln>
                    <a:extLst>
                      <a:ext uri="{53640926-AAD7-44D8-BBD7-CCE9431645EC}">
                        <a14:shadowObscured xmlns:a14="http://schemas.microsoft.com/office/drawing/2010/main"/>
                      </a:ext>
                    </a:extLst>
                  </pic:spPr>
                </pic:pic>
              </a:graphicData>
            </a:graphic>
          </wp:inline>
        </w:drawing>
      </w:r>
    </w:p>
    <w:p w:rsidR="00850391" w:rsidRDefault="001D48BF" w:rsidP="00850391">
      <w:pPr>
        <w:pStyle w:val="Caption"/>
        <w:jc w:val="center"/>
        <w:rPr>
          <w:rFonts w:ascii="Arial" w:hAnsi="Arial" w:cs="Arial"/>
          <w:i w:val="0"/>
          <w:color w:val="auto"/>
          <w:lang w:val="id-ID"/>
        </w:rPr>
      </w:pPr>
      <w:r>
        <w:rPr>
          <w:rFonts w:ascii="Arial" w:hAnsi="Arial" w:cs="Arial"/>
          <w:i w:val="0"/>
          <w:color w:val="auto"/>
          <w:lang w:val="id-ID"/>
        </w:rPr>
        <w:t xml:space="preserve">Gambar 13. Hasil uji coba karakteristik suhu pada rak </w:t>
      </w:r>
      <w:r>
        <w:rPr>
          <w:rFonts w:ascii="Arial" w:hAnsi="Arial" w:cs="Arial"/>
          <w:color w:val="auto"/>
          <w:lang w:val="id-ID"/>
        </w:rPr>
        <w:t xml:space="preserve">data center </w:t>
      </w:r>
      <w:r>
        <w:rPr>
          <w:rFonts w:ascii="Arial" w:hAnsi="Arial" w:cs="Arial"/>
          <w:i w:val="0"/>
          <w:color w:val="auto"/>
          <w:lang w:val="id-ID"/>
        </w:rPr>
        <w:t>dengan grafik linear</w:t>
      </w:r>
    </w:p>
    <w:p w:rsidR="001D48BF" w:rsidRPr="001D48BF" w:rsidRDefault="001D48BF" w:rsidP="001D48BF">
      <w:pPr>
        <w:spacing w:after="0" w:line="240" w:lineRule="auto"/>
        <w:ind w:firstLine="720"/>
        <w:jc w:val="both"/>
        <w:rPr>
          <w:rFonts w:ascii="Arial" w:hAnsi="Arial" w:cs="Arial"/>
          <w:i/>
          <w:sz w:val="20"/>
          <w:szCs w:val="20"/>
          <w:lang w:val="id-ID"/>
        </w:rPr>
      </w:pPr>
      <w:r w:rsidRPr="001D48BF">
        <w:rPr>
          <w:rFonts w:ascii="Arial" w:hAnsi="Arial" w:cs="Arial"/>
          <w:sz w:val="20"/>
          <w:szCs w:val="20"/>
          <w:lang w:val="id-ID"/>
        </w:rPr>
        <w:t xml:space="preserve">Dari perbandingan antara kedua sistem yang telah di uji coba dapat diketahui bahwa suhu rak </w:t>
      </w:r>
      <w:r w:rsidRPr="001D48BF">
        <w:rPr>
          <w:rFonts w:ascii="Arial" w:hAnsi="Arial" w:cs="Arial"/>
          <w:i/>
          <w:sz w:val="20"/>
          <w:szCs w:val="20"/>
          <w:lang w:val="id-ID"/>
        </w:rPr>
        <w:t xml:space="preserve">data center </w:t>
      </w:r>
      <w:r w:rsidRPr="001D48BF">
        <w:rPr>
          <w:rFonts w:ascii="Arial" w:hAnsi="Arial" w:cs="Arial"/>
          <w:sz w:val="20"/>
          <w:szCs w:val="20"/>
          <w:lang w:val="id-ID"/>
        </w:rPr>
        <w:t xml:space="preserve">memiliki karakteristik suhu yang sama. Suhu tertinggi rak </w:t>
      </w:r>
      <w:r w:rsidRPr="001D48BF">
        <w:rPr>
          <w:rFonts w:ascii="Arial" w:hAnsi="Arial" w:cs="Arial"/>
          <w:i/>
          <w:sz w:val="20"/>
          <w:szCs w:val="20"/>
          <w:lang w:val="id-ID"/>
        </w:rPr>
        <w:t xml:space="preserve">data center </w:t>
      </w:r>
      <w:r w:rsidRPr="001D48BF">
        <w:rPr>
          <w:rFonts w:ascii="Arial" w:hAnsi="Arial" w:cs="Arial"/>
          <w:sz w:val="20"/>
          <w:szCs w:val="20"/>
          <w:lang w:val="id-ID"/>
        </w:rPr>
        <w:t xml:space="preserve">dengan sistem yang menggunakan </w:t>
      </w:r>
      <w:r w:rsidRPr="001D48BF">
        <w:rPr>
          <w:rFonts w:ascii="Arial" w:hAnsi="Arial" w:cs="Arial"/>
          <w:i/>
          <w:sz w:val="20"/>
          <w:szCs w:val="20"/>
          <w:lang w:val="id-ID"/>
        </w:rPr>
        <w:t>containtment</w:t>
      </w:r>
      <w:r w:rsidRPr="001D48BF">
        <w:rPr>
          <w:rFonts w:ascii="Arial" w:hAnsi="Arial" w:cs="Arial"/>
          <w:sz w:val="20"/>
          <w:szCs w:val="20"/>
          <w:lang w:val="id-ID"/>
        </w:rPr>
        <w:t xml:space="preserve"> lebih rendah 1,22% dibanding dengan sistem tanpa </w:t>
      </w:r>
      <w:r w:rsidRPr="001D48BF">
        <w:rPr>
          <w:rFonts w:ascii="Arial" w:hAnsi="Arial" w:cs="Arial"/>
          <w:i/>
          <w:sz w:val="20"/>
          <w:szCs w:val="20"/>
          <w:lang w:val="id-ID"/>
        </w:rPr>
        <w:t>containtment</w:t>
      </w:r>
      <w:r w:rsidRPr="001D48BF">
        <w:rPr>
          <w:rFonts w:ascii="Arial" w:hAnsi="Arial" w:cs="Arial"/>
          <w:sz w:val="20"/>
          <w:szCs w:val="20"/>
          <w:lang w:val="id-ID"/>
        </w:rPr>
        <w:t xml:space="preserve">. Sedangkan suhu terendah rak </w:t>
      </w:r>
      <w:r w:rsidRPr="001D48BF">
        <w:rPr>
          <w:rFonts w:ascii="Arial" w:hAnsi="Arial" w:cs="Arial"/>
          <w:i/>
          <w:sz w:val="20"/>
          <w:szCs w:val="20"/>
          <w:lang w:val="id-ID"/>
        </w:rPr>
        <w:t xml:space="preserve">data center </w:t>
      </w:r>
      <w:r w:rsidRPr="001D48BF">
        <w:rPr>
          <w:rFonts w:ascii="Arial" w:hAnsi="Arial" w:cs="Arial"/>
          <w:sz w:val="20"/>
          <w:szCs w:val="20"/>
          <w:lang w:val="id-ID"/>
        </w:rPr>
        <w:t xml:space="preserve">dengan sistem yang menggunakan </w:t>
      </w:r>
      <w:r w:rsidRPr="001D48BF">
        <w:rPr>
          <w:rFonts w:ascii="Arial" w:hAnsi="Arial" w:cs="Arial"/>
          <w:i/>
          <w:sz w:val="20"/>
          <w:szCs w:val="20"/>
          <w:lang w:val="id-ID"/>
        </w:rPr>
        <w:t xml:space="preserve">containtment </w:t>
      </w:r>
      <w:r w:rsidRPr="001D48BF">
        <w:rPr>
          <w:rFonts w:ascii="Arial" w:hAnsi="Arial" w:cs="Arial"/>
          <w:sz w:val="20"/>
          <w:szCs w:val="20"/>
          <w:lang w:val="id-ID"/>
        </w:rPr>
        <w:t xml:space="preserve">lebih rendah 1,22% dibanding dengan sistem tanpa </w:t>
      </w:r>
      <w:r w:rsidRPr="001D48BF">
        <w:rPr>
          <w:rFonts w:ascii="Arial" w:hAnsi="Arial" w:cs="Arial"/>
          <w:i/>
          <w:sz w:val="20"/>
          <w:szCs w:val="20"/>
          <w:lang w:val="id-ID"/>
        </w:rPr>
        <w:t>containtment</w:t>
      </w:r>
      <w:r w:rsidRPr="001D48BF">
        <w:rPr>
          <w:rFonts w:ascii="Arial" w:hAnsi="Arial" w:cs="Arial"/>
          <w:sz w:val="20"/>
          <w:szCs w:val="20"/>
          <w:lang w:val="id-ID"/>
        </w:rPr>
        <w:t xml:space="preserve">. Meskipun begitu karakteristik perubahan suhu pada kedua sistem cenderung sama. Jika dilihat pada sisi waktu, pada sistem yang tanpa </w:t>
      </w:r>
      <w:r w:rsidRPr="001D48BF">
        <w:rPr>
          <w:rFonts w:ascii="Arial" w:hAnsi="Arial" w:cs="Arial"/>
          <w:i/>
          <w:sz w:val="20"/>
          <w:szCs w:val="20"/>
          <w:lang w:val="id-ID"/>
        </w:rPr>
        <w:t xml:space="preserve">containtment </w:t>
      </w:r>
      <w:r w:rsidRPr="001D48BF">
        <w:rPr>
          <w:rFonts w:ascii="Arial" w:hAnsi="Arial" w:cs="Arial"/>
          <w:sz w:val="20"/>
          <w:szCs w:val="20"/>
          <w:lang w:val="id-ID"/>
        </w:rPr>
        <w:t xml:space="preserve">membutuhkan 324 detik atau 5,4 menit untuk mencapai suhu terendah, sedangkan suhu pada sistem yang menggunakan </w:t>
      </w:r>
      <w:r w:rsidRPr="001D48BF">
        <w:rPr>
          <w:rFonts w:ascii="Arial" w:hAnsi="Arial" w:cs="Arial"/>
          <w:i/>
          <w:sz w:val="20"/>
          <w:szCs w:val="20"/>
          <w:lang w:val="id-ID"/>
        </w:rPr>
        <w:t xml:space="preserve">containtment </w:t>
      </w:r>
      <w:r w:rsidRPr="001D48BF">
        <w:rPr>
          <w:rFonts w:ascii="Arial" w:hAnsi="Arial" w:cs="Arial"/>
          <w:sz w:val="20"/>
          <w:szCs w:val="20"/>
          <w:lang w:val="id-ID"/>
        </w:rPr>
        <w:t xml:space="preserve">dapat mencapai suhu terendah pada detik ke 319 atau menit ke 5,31. Maka jika dibandingkan antara suhu </w:t>
      </w:r>
      <w:r w:rsidRPr="001D48BF">
        <w:rPr>
          <w:rFonts w:ascii="Arial" w:hAnsi="Arial" w:cs="Arial"/>
          <w:sz w:val="20"/>
          <w:szCs w:val="20"/>
          <w:lang w:val="id-ID"/>
        </w:rPr>
        <w:lastRenderedPageBreak/>
        <w:t xml:space="preserve">sistem tanpa </w:t>
      </w:r>
      <w:r w:rsidRPr="001D48BF">
        <w:rPr>
          <w:rFonts w:ascii="Arial" w:hAnsi="Arial" w:cs="Arial"/>
          <w:i/>
          <w:sz w:val="20"/>
          <w:szCs w:val="20"/>
          <w:lang w:val="id-ID"/>
        </w:rPr>
        <w:t>containtment</w:t>
      </w:r>
      <w:r w:rsidRPr="001D48BF">
        <w:rPr>
          <w:rFonts w:ascii="Arial" w:hAnsi="Arial" w:cs="Arial"/>
          <w:sz w:val="20"/>
          <w:szCs w:val="20"/>
          <w:lang w:val="id-ID"/>
        </w:rPr>
        <w:t xml:space="preserve"> dan sistem dengan </w:t>
      </w:r>
      <w:r w:rsidRPr="001D48BF">
        <w:rPr>
          <w:rFonts w:ascii="Arial" w:hAnsi="Arial" w:cs="Arial"/>
          <w:i/>
          <w:sz w:val="20"/>
          <w:szCs w:val="20"/>
          <w:lang w:val="id-ID"/>
        </w:rPr>
        <w:t>containtment</w:t>
      </w:r>
      <w:r w:rsidRPr="001D48BF">
        <w:rPr>
          <w:rFonts w:ascii="Arial" w:hAnsi="Arial" w:cs="Arial"/>
          <w:sz w:val="20"/>
          <w:szCs w:val="20"/>
          <w:lang w:val="id-ID"/>
        </w:rPr>
        <w:t xml:space="preserve"> pada detik ke 319 dapat diketahui bahwa suhu pada sistem dengan </w:t>
      </w:r>
      <w:r w:rsidRPr="001D48BF">
        <w:rPr>
          <w:rFonts w:ascii="Arial" w:hAnsi="Arial" w:cs="Arial"/>
          <w:i/>
          <w:sz w:val="20"/>
          <w:szCs w:val="20"/>
          <w:lang w:val="id-ID"/>
        </w:rPr>
        <w:t xml:space="preserve">containtment </w:t>
      </w:r>
      <w:r w:rsidRPr="001D48BF">
        <w:rPr>
          <w:rFonts w:ascii="Arial" w:hAnsi="Arial" w:cs="Arial"/>
          <w:sz w:val="20"/>
          <w:szCs w:val="20"/>
          <w:lang w:val="id-ID"/>
        </w:rPr>
        <w:t xml:space="preserve">lebih rendah 1,59% dibanding sistem tanpa </w:t>
      </w:r>
      <w:r w:rsidRPr="001D48BF">
        <w:rPr>
          <w:rFonts w:ascii="Arial" w:hAnsi="Arial" w:cs="Arial"/>
          <w:i/>
          <w:sz w:val="20"/>
          <w:szCs w:val="20"/>
          <w:lang w:val="id-ID"/>
        </w:rPr>
        <w:t>containtment.</w:t>
      </w:r>
    </w:p>
    <w:p w:rsidR="001D48BF" w:rsidRDefault="001D48BF" w:rsidP="001D48BF">
      <w:pPr>
        <w:spacing w:after="0" w:line="240" w:lineRule="auto"/>
        <w:ind w:firstLine="720"/>
        <w:jc w:val="both"/>
        <w:rPr>
          <w:rFonts w:ascii="Arial" w:hAnsi="Arial" w:cs="Arial"/>
          <w:i/>
          <w:sz w:val="20"/>
          <w:szCs w:val="20"/>
          <w:lang w:val="id-ID"/>
        </w:rPr>
      </w:pPr>
      <w:r w:rsidRPr="001D48BF">
        <w:rPr>
          <w:rFonts w:ascii="Arial" w:hAnsi="Arial" w:cs="Arial"/>
          <w:sz w:val="20"/>
          <w:szCs w:val="20"/>
          <w:lang w:val="id-ID"/>
        </w:rPr>
        <w:t xml:space="preserve">Berdasarkan hasil yang didapat maka dapat diambil kesimpulan bahwa karakteristik suhu rak </w:t>
      </w:r>
      <w:r w:rsidRPr="001D48BF">
        <w:rPr>
          <w:rFonts w:ascii="Arial" w:hAnsi="Arial" w:cs="Arial"/>
          <w:i/>
          <w:sz w:val="20"/>
          <w:szCs w:val="20"/>
          <w:lang w:val="id-ID"/>
        </w:rPr>
        <w:t xml:space="preserve">data center </w:t>
      </w:r>
      <w:r w:rsidRPr="001D48BF">
        <w:rPr>
          <w:rFonts w:ascii="Arial" w:hAnsi="Arial" w:cs="Arial"/>
          <w:sz w:val="20"/>
          <w:szCs w:val="20"/>
          <w:lang w:val="id-ID"/>
        </w:rPr>
        <w:t xml:space="preserve">lebih baik pada sistem dengan menggunakan </w:t>
      </w:r>
      <w:r w:rsidRPr="001D48BF">
        <w:rPr>
          <w:rFonts w:ascii="Arial" w:hAnsi="Arial" w:cs="Arial"/>
          <w:i/>
          <w:sz w:val="20"/>
          <w:szCs w:val="20"/>
          <w:lang w:val="id-ID"/>
        </w:rPr>
        <w:t>containtment</w:t>
      </w:r>
      <w:r w:rsidRPr="001D48BF">
        <w:rPr>
          <w:rFonts w:ascii="Arial" w:hAnsi="Arial" w:cs="Arial"/>
          <w:sz w:val="20"/>
          <w:szCs w:val="20"/>
          <w:lang w:val="id-ID"/>
        </w:rPr>
        <w:t xml:space="preserve"> daripada sistem dengan tanpa </w:t>
      </w:r>
      <w:r w:rsidRPr="001D48BF">
        <w:rPr>
          <w:rFonts w:ascii="Arial" w:hAnsi="Arial" w:cs="Arial"/>
          <w:i/>
          <w:sz w:val="20"/>
          <w:szCs w:val="20"/>
          <w:lang w:val="id-ID"/>
        </w:rPr>
        <w:t>containtment</w:t>
      </w:r>
      <w:r w:rsidRPr="001D48BF">
        <w:rPr>
          <w:rFonts w:ascii="Arial" w:hAnsi="Arial" w:cs="Arial"/>
          <w:sz w:val="20"/>
          <w:szCs w:val="20"/>
          <w:lang w:val="id-ID"/>
        </w:rPr>
        <w:t xml:space="preserve">. Hal tersebut karena karakteristik suhu yang di dapat selaras dengan karakteristik pada kinerja pendingin serta </w:t>
      </w:r>
      <w:r w:rsidRPr="001D48BF">
        <w:rPr>
          <w:rFonts w:ascii="Arial" w:hAnsi="Arial" w:cs="Arial"/>
          <w:i/>
          <w:sz w:val="20"/>
          <w:szCs w:val="20"/>
          <w:lang w:val="id-ID"/>
        </w:rPr>
        <w:t>perforated tiles</w:t>
      </w:r>
      <w:r w:rsidRPr="001D48BF">
        <w:rPr>
          <w:rFonts w:ascii="Arial" w:hAnsi="Arial" w:cs="Arial"/>
          <w:sz w:val="20"/>
          <w:szCs w:val="20"/>
          <w:lang w:val="id-ID"/>
        </w:rPr>
        <w:t xml:space="preserve">. Selain itu sistem dengan tanpa </w:t>
      </w:r>
      <w:r w:rsidRPr="001D48BF">
        <w:rPr>
          <w:rFonts w:ascii="Arial" w:hAnsi="Arial" w:cs="Arial"/>
          <w:i/>
          <w:sz w:val="20"/>
          <w:szCs w:val="20"/>
          <w:lang w:val="id-ID"/>
        </w:rPr>
        <w:t xml:space="preserve">containtment </w:t>
      </w:r>
      <w:r w:rsidRPr="001D48BF">
        <w:rPr>
          <w:rFonts w:ascii="Arial" w:hAnsi="Arial" w:cs="Arial"/>
          <w:sz w:val="20"/>
          <w:szCs w:val="20"/>
          <w:lang w:val="id-ID"/>
        </w:rPr>
        <w:t xml:space="preserve">membutuhkan waktu sedikit lebih lama untuk mendinginkan rak  </w:t>
      </w:r>
      <w:r w:rsidRPr="001D48BF">
        <w:rPr>
          <w:rFonts w:ascii="Arial" w:hAnsi="Arial" w:cs="Arial"/>
          <w:i/>
          <w:sz w:val="20"/>
          <w:szCs w:val="20"/>
          <w:lang w:val="id-ID"/>
        </w:rPr>
        <w:t xml:space="preserve">data center </w:t>
      </w:r>
      <w:r w:rsidRPr="001D48BF">
        <w:rPr>
          <w:rFonts w:ascii="Arial" w:hAnsi="Arial" w:cs="Arial"/>
          <w:sz w:val="20"/>
          <w:szCs w:val="20"/>
          <w:lang w:val="id-ID"/>
        </w:rPr>
        <w:t xml:space="preserve">karena fokus pendinginan terbagi dengan area kerja yang tidak terpisah secara langsung dengan area pendinginan rak </w:t>
      </w:r>
      <w:r w:rsidRPr="001D48BF">
        <w:rPr>
          <w:rFonts w:ascii="Arial" w:hAnsi="Arial" w:cs="Arial"/>
          <w:i/>
          <w:sz w:val="20"/>
          <w:szCs w:val="20"/>
          <w:lang w:val="id-ID"/>
        </w:rPr>
        <w:t>data center.</w:t>
      </w:r>
    </w:p>
    <w:p w:rsidR="001D48BF" w:rsidRDefault="001D48BF" w:rsidP="001D48BF">
      <w:pPr>
        <w:spacing w:after="0" w:line="240" w:lineRule="auto"/>
        <w:ind w:firstLine="720"/>
        <w:jc w:val="both"/>
        <w:rPr>
          <w:rFonts w:ascii="Arial" w:hAnsi="Arial" w:cs="Arial"/>
          <w:sz w:val="20"/>
          <w:szCs w:val="20"/>
          <w:lang w:val="id-ID"/>
        </w:rPr>
      </w:pPr>
      <w:r w:rsidRPr="001D48BF">
        <w:rPr>
          <w:rFonts w:ascii="Arial" w:hAnsi="Arial" w:cs="Arial"/>
          <w:sz w:val="20"/>
          <w:szCs w:val="20"/>
        </w:rPr>
        <w:t xml:space="preserve">Pada analisa karakteristik ketahanan suhu kinerja pendingin, dibandingkan antara sistem dengan tanpa </w:t>
      </w:r>
      <w:r w:rsidRPr="001D48BF">
        <w:rPr>
          <w:rFonts w:ascii="Arial" w:hAnsi="Arial" w:cs="Arial"/>
          <w:i/>
          <w:sz w:val="20"/>
          <w:szCs w:val="20"/>
        </w:rPr>
        <w:t xml:space="preserve">containtment </w:t>
      </w:r>
      <w:r w:rsidRPr="001D48BF">
        <w:rPr>
          <w:rFonts w:ascii="Arial" w:hAnsi="Arial" w:cs="Arial"/>
          <w:sz w:val="20"/>
          <w:szCs w:val="20"/>
        </w:rPr>
        <w:t xml:space="preserve">dan sistem dengan menggunakan </w:t>
      </w:r>
      <w:r w:rsidRPr="001D48BF">
        <w:rPr>
          <w:rFonts w:ascii="Arial" w:hAnsi="Arial" w:cs="Arial"/>
          <w:i/>
          <w:sz w:val="20"/>
          <w:szCs w:val="20"/>
        </w:rPr>
        <w:t>containtment</w:t>
      </w:r>
      <w:r w:rsidRPr="001D48BF">
        <w:rPr>
          <w:rFonts w:ascii="Arial" w:hAnsi="Arial" w:cs="Arial"/>
          <w:sz w:val="20"/>
          <w:szCs w:val="20"/>
        </w:rPr>
        <w:t xml:space="preserve">. Hasil uji coba karakteristik ketahanan suhu untuk kinerja pendingin dapat dilihat pada </w:t>
      </w:r>
      <w:r>
        <w:rPr>
          <w:rFonts w:ascii="Arial" w:hAnsi="Arial" w:cs="Arial"/>
          <w:sz w:val="20"/>
          <w:szCs w:val="20"/>
          <w:lang w:val="id-ID"/>
        </w:rPr>
        <w:t>gambar dibawah ini.</w:t>
      </w:r>
    </w:p>
    <w:p w:rsidR="001D48BF" w:rsidRDefault="001D48BF" w:rsidP="001D48BF">
      <w:pPr>
        <w:keepNext/>
        <w:spacing w:after="0" w:line="240" w:lineRule="auto"/>
        <w:jc w:val="center"/>
      </w:pPr>
      <w:r>
        <w:rPr>
          <w:noProof/>
          <w:lang w:val="id-ID" w:eastAsia="id-ID"/>
        </w:rPr>
        <w:drawing>
          <wp:inline distT="0" distB="0" distL="0" distR="0" wp14:anchorId="53EFB71A" wp14:editId="2E5051E3">
            <wp:extent cx="2641707" cy="12192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968" t="30421" r="29907" b="39120"/>
                    <a:stretch/>
                  </pic:blipFill>
                  <pic:spPr bwMode="auto">
                    <a:xfrm>
                      <a:off x="0" y="0"/>
                      <a:ext cx="2673776" cy="1234001"/>
                    </a:xfrm>
                    <a:prstGeom prst="rect">
                      <a:avLst/>
                    </a:prstGeom>
                    <a:ln>
                      <a:noFill/>
                    </a:ln>
                    <a:extLst>
                      <a:ext uri="{53640926-AAD7-44D8-BBD7-CCE9431645EC}">
                        <a14:shadowObscured xmlns:a14="http://schemas.microsoft.com/office/drawing/2010/main"/>
                      </a:ext>
                    </a:extLst>
                  </pic:spPr>
                </pic:pic>
              </a:graphicData>
            </a:graphic>
          </wp:inline>
        </w:drawing>
      </w:r>
    </w:p>
    <w:p w:rsidR="001D48BF" w:rsidRDefault="005824CF" w:rsidP="001D48BF">
      <w:pPr>
        <w:pStyle w:val="Caption"/>
        <w:jc w:val="center"/>
        <w:rPr>
          <w:rFonts w:ascii="Arial" w:hAnsi="Arial" w:cs="Arial"/>
          <w:i w:val="0"/>
          <w:color w:val="auto"/>
          <w:lang w:val="id-ID"/>
        </w:rPr>
      </w:pPr>
      <w:r>
        <w:rPr>
          <w:rFonts w:ascii="Arial" w:hAnsi="Arial" w:cs="Arial"/>
          <w:i w:val="0"/>
          <w:color w:val="auto"/>
          <w:lang w:val="id-ID"/>
        </w:rPr>
        <w:t>Gambar 14. Hasil uji coba ketahanan suhu pada kinerja pendingin dengan grafik linear</w:t>
      </w:r>
    </w:p>
    <w:p w:rsidR="005824CF" w:rsidRPr="005824CF" w:rsidRDefault="005824CF" w:rsidP="005824CF">
      <w:pPr>
        <w:spacing w:after="0" w:line="240" w:lineRule="auto"/>
        <w:ind w:firstLine="720"/>
        <w:jc w:val="both"/>
        <w:rPr>
          <w:rFonts w:ascii="Arial" w:hAnsi="Arial" w:cs="Arial"/>
          <w:i/>
          <w:sz w:val="20"/>
          <w:szCs w:val="20"/>
          <w:lang w:val="id-ID"/>
        </w:rPr>
      </w:pPr>
      <w:r w:rsidRPr="005824CF">
        <w:rPr>
          <w:rFonts w:ascii="Arial" w:hAnsi="Arial" w:cs="Arial"/>
          <w:sz w:val="20"/>
          <w:szCs w:val="20"/>
          <w:lang w:val="id-ID"/>
        </w:rPr>
        <w:t xml:space="preserve">Dari perbandingan antara kedua sistem yang telah di uji coba dapat diketahui bahwa baik </w:t>
      </w:r>
      <w:r w:rsidRPr="005824CF">
        <w:rPr>
          <w:rFonts w:ascii="Arial" w:hAnsi="Arial" w:cs="Arial"/>
          <w:i/>
          <w:sz w:val="20"/>
          <w:szCs w:val="20"/>
          <w:lang w:val="id-ID"/>
        </w:rPr>
        <w:t xml:space="preserve">exhaust fan </w:t>
      </w:r>
      <w:r w:rsidRPr="005824CF">
        <w:rPr>
          <w:rFonts w:ascii="Arial" w:hAnsi="Arial" w:cs="Arial"/>
          <w:sz w:val="20"/>
          <w:szCs w:val="20"/>
          <w:lang w:val="id-ID"/>
        </w:rPr>
        <w:t xml:space="preserve">dan </w:t>
      </w:r>
      <w:r w:rsidRPr="005824CF">
        <w:rPr>
          <w:rFonts w:ascii="Arial" w:hAnsi="Arial" w:cs="Arial"/>
          <w:i/>
          <w:sz w:val="20"/>
          <w:szCs w:val="20"/>
          <w:lang w:val="id-ID"/>
        </w:rPr>
        <w:t>intake fan</w:t>
      </w:r>
      <w:r w:rsidRPr="005824CF">
        <w:rPr>
          <w:rFonts w:ascii="Arial" w:hAnsi="Arial" w:cs="Arial"/>
          <w:sz w:val="20"/>
          <w:szCs w:val="20"/>
          <w:lang w:val="id-ID"/>
        </w:rPr>
        <w:t xml:space="preserve"> memiliki kecenderungan karakteristik suhu yang sama. Suhu terendah </w:t>
      </w:r>
      <w:r w:rsidRPr="005824CF">
        <w:rPr>
          <w:rFonts w:ascii="Arial" w:hAnsi="Arial" w:cs="Arial"/>
          <w:i/>
          <w:sz w:val="20"/>
          <w:szCs w:val="20"/>
          <w:lang w:val="id-ID"/>
        </w:rPr>
        <w:t xml:space="preserve">exhaust fan </w:t>
      </w:r>
      <w:r w:rsidRPr="005824CF">
        <w:rPr>
          <w:rFonts w:ascii="Arial" w:hAnsi="Arial" w:cs="Arial"/>
          <w:sz w:val="20"/>
          <w:szCs w:val="20"/>
          <w:lang w:val="id-ID"/>
        </w:rPr>
        <w:t>yang menggunakan</w:t>
      </w:r>
      <w:r w:rsidRPr="005824CF">
        <w:rPr>
          <w:rFonts w:ascii="Arial" w:hAnsi="Arial" w:cs="Arial"/>
          <w:i/>
          <w:sz w:val="20"/>
          <w:szCs w:val="20"/>
          <w:lang w:val="id-ID"/>
        </w:rPr>
        <w:t xml:space="preserve"> </w:t>
      </w:r>
      <w:r w:rsidRPr="005824CF">
        <w:rPr>
          <w:rFonts w:ascii="Arial" w:hAnsi="Arial" w:cs="Arial"/>
          <w:sz w:val="20"/>
          <w:szCs w:val="20"/>
          <w:lang w:val="id-ID"/>
        </w:rPr>
        <w:t xml:space="preserve">sistem </w:t>
      </w:r>
      <w:r w:rsidRPr="005824CF">
        <w:rPr>
          <w:rFonts w:ascii="Arial" w:hAnsi="Arial" w:cs="Arial"/>
          <w:i/>
          <w:sz w:val="20"/>
          <w:szCs w:val="20"/>
          <w:lang w:val="id-ID"/>
        </w:rPr>
        <w:t xml:space="preserve">containtment </w:t>
      </w:r>
      <w:r w:rsidRPr="005824CF">
        <w:rPr>
          <w:rFonts w:ascii="Arial" w:hAnsi="Arial" w:cs="Arial"/>
          <w:sz w:val="20"/>
          <w:szCs w:val="20"/>
          <w:lang w:val="id-ID"/>
        </w:rPr>
        <w:t xml:space="preserve">sama dibanding dengan sistem tanpa </w:t>
      </w:r>
      <w:r w:rsidRPr="005824CF">
        <w:rPr>
          <w:rFonts w:ascii="Arial" w:hAnsi="Arial" w:cs="Arial"/>
          <w:i/>
          <w:sz w:val="20"/>
          <w:szCs w:val="20"/>
          <w:lang w:val="id-ID"/>
        </w:rPr>
        <w:t xml:space="preserve">containtment. </w:t>
      </w:r>
      <w:r w:rsidRPr="005824CF">
        <w:rPr>
          <w:rFonts w:ascii="Arial" w:hAnsi="Arial" w:cs="Arial"/>
          <w:sz w:val="20"/>
          <w:szCs w:val="20"/>
          <w:lang w:val="id-ID"/>
        </w:rPr>
        <w:t xml:space="preserve">Begitu juga dengan suhu tertinggi </w:t>
      </w:r>
      <w:r w:rsidRPr="005824CF">
        <w:rPr>
          <w:rFonts w:ascii="Arial" w:hAnsi="Arial" w:cs="Arial"/>
          <w:i/>
          <w:sz w:val="20"/>
          <w:szCs w:val="20"/>
          <w:lang w:val="id-ID"/>
        </w:rPr>
        <w:t xml:space="preserve">intake fan </w:t>
      </w:r>
      <w:r w:rsidRPr="005824CF">
        <w:rPr>
          <w:rFonts w:ascii="Arial" w:hAnsi="Arial" w:cs="Arial"/>
          <w:sz w:val="20"/>
          <w:szCs w:val="20"/>
          <w:lang w:val="id-ID"/>
        </w:rPr>
        <w:t xml:space="preserve">yang menggunakan sistem </w:t>
      </w:r>
      <w:r w:rsidRPr="005824CF">
        <w:rPr>
          <w:rFonts w:ascii="Arial" w:hAnsi="Arial" w:cs="Arial"/>
          <w:i/>
          <w:sz w:val="20"/>
          <w:szCs w:val="20"/>
          <w:lang w:val="id-ID"/>
        </w:rPr>
        <w:t xml:space="preserve">containtment </w:t>
      </w:r>
      <w:r w:rsidRPr="005824CF">
        <w:rPr>
          <w:rFonts w:ascii="Arial" w:hAnsi="Arial" w:cs="Arial"/>
          <w:sz w:val="20"/>
          <w:szCs w:val="20"/>
          <w:lang w:val="id-ID"/>
        </w:rPr>
        <w:t xml:space="preserve">sama dibanding dengan sistem tanpa </w:t>
      </w:r>
      <w:r w:rsidRPr="005824CF">
        <w:rPr>
          <w:rFonts w:ascii="Arial" w:hAnsi="Arial" w:cs="Arial"/>
          <w:i/>
          <w:sz w:val="20"/>
          <w:szCs w:val="20"/>
          <w:lang w:val="id-ID"/>
        </w:rPr>
        <w:t>containtment</w:t>
      </w:r>
      <w:r w:rsidRPr="005824CF">
        <w:rPr>
          <w:rFonts w:ascii="Arial" w:hAnsi="Arial" w:cs="Arial"/>
          <w:sz w:val="20"/>
          <w:szCs w:val="20"/>
          <w:lang w:val="id-ID"/>
        </w:rPr>
        <w:t xml:space="preserve">. Sedangkan suhu terendah pada </w:t>
      </w:r>
      <w:r w:rsidRPr="005824CF">
        <w:rPr>
          <w:rFonts w:ascii="Arial" w:hAnsi="Arial" w:cs="Arial"/>
          <w:i/>
          <w:sz w:val="20"/>
          <w:szCs w:val="20"/>
          <w:lang w:val="id-ID"/>
        </w:rPr>
        <w:t xml:space="preserve">intake fan </w:t>
      </w:r>
      <w:r w:rsidRPr="005824CF">
        <w:rPr>
          <w:rFonts w:ascii="Arial" w:hAnsi="Arial" w:cs="Arial"/>
          <w:sz w:val="20"/>
          <w:szCs w:val="20"/>
          <w:lang w:val="id-ID"/>
        </w:rPr>
        <w:t xml:space="preserve">yang menggunakan sistem </w:t>
      </w:r>
      <w:r w:rsidRPr="005824CF">
        <w:rPr>
          <w:rFonts w:ascii="Arial" w:hAnsi="Arial" w:cs="Arial"/>
          <w:i/>
          <w:sz w:val="20"/>
          <w:szCs w:val="20"/>
          <w:lang w:val="id-ID"/>
        </w:rPr>
        <w:t xml:space="preserve">containtment </w:t>
      </w:r>
      <w:r w:rsidRPr="005824CF">
        <w:rPr>
          <w:rFonts w:ascii="Arial" w:hAnsi="Arial" w:cs="Arial"/>
          <w:sz w:val="20"/>
          <w:szCs w:val="20"/>
          <w:lang w:val="id-ID"/>
        </w:rPr>
        <w:t xml:space="preserve">lebih tinggi 28,46% dibanding dengan sistem tanpa </w:t>
      </w:r>
      <w:r w:rsidRPr="005824CF">
        <w:rPr>
          <w:rFonts w:ascii="Arial" w:hAnsi="Arial" w:cs="Arial"/>
          <w:i/>
          <w:sz w:val="20"/>
          <w:szCs w:val="20"/>
          <w:lang w:val="id-ID"/>
        </w:rPr>
        <w:t xml:space="preserve">containtment. </w:t>
      </w:r>
      <w:r w:rsidRPr="005824CF">
        <w:rPr>
          <w:rFonts w:ascii="Arial" w:hAnsi="Arial" w:cs="Arial"/>
          <w:sz w:val="20"/>
          <w:szCs w:val="20"/>
          <w:lang w:val="id-ID"/>
        </w:rPr>
        <w:t xml:space="preserve">Dari kedua sistem juga diketahui bahwa rata-rata nilai suhu pada peralihan sirkulasi udara pada sistem yang tanpa </w:t>
      </w:r>
      <w:r w:rsidRPr="005824CF">
        <w:rPr>
          <w:rFonts w:ascii="Arial" w:hAnsi="Arial" w:cs="Arial"/>
          <w:i/>
          <w:sz w:val="20"/>
          <w:szCs w:val="20"/>
          <w:lang w:val="id-ID"/>
        </w:rPr>
        <w:t xml:space="preserve">containtment </w:t>
      </w:r>
      <w:r w:rsidRPr="005824CF">
        <w:rPr>
          <w:rFonts w:ascii="Arial" w:hAnsi="Arial" w:cs="Arial"/>
          <w:sz w:val="20"/>
          <w:szCs w:val="20"/>
          <w:lang w:val="id-ID"/>
        </w:rPr>
        <w:t>adalah 23,57</w:t>
      </w:r>
      <w:r w:rsidRPr="005824CF">
        <w:rPr>
          <w:rFonts w:ascii="Arial" w:hAnsi="Arial" w:cs="Arial"/>
          <w:sz w:val="20"/>
          <w:szCs w:val="20"/>
          <w:vertAlign w:val="superscript"/>
          <w:lang w:val="id-ID"/>
        </w:rPr>
        <w:t>o</w:t>
      </w:r>
      <w:r w:rsidRPr="005824CF">
        <w:rPr>
          <w:rFonts w:ascii="Arial" w:hAnsi="Arial" w:cs="Arial"/>
          <w:sz w:val="20"/>
          <w:szCs w:val="20"/>
          <w:lang w:val="id-ID"/>
        </w:rPr>
        <w:t xml:space="preserve">C sedangkan suhu dengan sistem yang menggunakan </w:t>
      </w:r>
      <w:r w:rsidRPr="005824CF">
        <w:rPr>
          <w:rFonts w:ascii="Arial" w:hAnsi="Arial" w:cs="Arial"/>
          <w:i/>
          <w:sz w:val="20"/>
          <w:szCs w:val="20"/>
          <w:lang w:val="id-ID"/>
        </w:rPr>
        <w:t xml:space="preserve">containtment </w:t>
      </w:r>
      <w:r w:rsidRPr="005824CF">
        <w:rPr>
          <w:rFonts w:ascii="Arial" w:hAnsi="Arial" w:cs="Arial"/>
          <w:sz w:val="20"/>
          <w:szCs w:val="20"/>
          <w:lang w:val="id-ID"/>
        </w:rPr>
        <w:t>adalah 24,55</w:t>
      </w:r>
      <w:r w:rsidRPr="005824CF">
        <w:rPr>
          <w:rFonts w:ascii="Arial" w:hAnsi="Arial" w:cs="Arial"/>
          <w:sz w:val="20"/>
          <w:szCs w:val="20"/>
          <w:vertAlign w:val="superscript"/>
          <w:lang w:val="id-ID"/>
        </w:rPr>
        <w:t>o</w:t>
      </w:r>
      <w:r w:rsidRPr="005824CF">
        <w:rPr>
          <w:rFonts w:ascii="Arial" w:hAnsi="Arial" w:cs="Arial"/>
          <w:sz w:val="20"/>
          <w:szCs w:val="20"/>
          <w:lang w:val="id-ID"/>
        </w:rPr>
        <w:t xml:space="preserve">C. Sehingga diketahui bahwa perbedaan antara kedua nya </w:t>
      </w:r>
      <w:r w:rsidRPr="005824CF">
        <w:rPr>
          <w:rFonts w:ascii="Arial" w:hAnsi="Arial" w:cs="Arial"/>
          <w:sz w:val="20"/>
          <w:szCs w:val="20"/>
          <w:lang w:val="id-ID"/>
        </w:rPr>
        <w:lastRenderedPageBreak/>
        <w:t xml:space="preserve">adalah 4,15% lebih tinggi pada sistem yang menggunakan </w:t>
      </w:r>
      <w:r w:rsidRPr="005824CF">
        <w:rPr>
          <w:rFonts w:ascii="Arial" w:hAnsi="Arial" w:cs="Arial"/>
          <w:i/>
          <w:sz w:val="20"/>
          <w:szCs w:val="20"/>
          <w:lang w:val="id-ID"/>
        </w:rPr>
        <w:t>containtment.</w:t>
      </w:r>
    </w:p>
    <w:p w:rsidR="001D48BF" w:rsidRDefault="005824CF" w:rsidP="005824CF">
      <w:pPr>
        <w:spacing w:after="0" w:line="240" w:lineRule="auto"/>
        <w:ind w:firstLine="720"/>
        <w:jc w:val="both"/>
        <w:rPr>
          <w:rFonts w:ascii="Arial" w:hAnsi="Arial" w:cs="Arial"/>
          <w:sz w:val="20"/>
          <w:szCs w:val="20"/>
          <w:lang w:val="id-ID"/>
        </w:rPr>
      </w:pPr>
      <w:r w:rsidRPr="005824CF">
        <w:rPr>
          <w:rFonts w:ascii="Arial" w:hAnsi="Arial" w:cs="Arial"/>
          <w:sz w:val="20"/>
          <w:szCs w:val="20"/>
          <w:lang w:val="id-ID"/>
        </w:rPr>
        <w:t xml:space="preserve">Secara keseluruhan dapat diambil kesimpulan bahwa meskipun karakteristik suhu antara kedua sistem identik, namun tetap ada perbedaan antara kedua sistem, dimana suhu sistem dengan menggunakan </w:t>
      </w:r>
      <w:r w:rsidRPr="005824CF">
        <w:rPr>
          <w:rFonts w:ascii="Arial" w:hAnsi="Arial" w:cs="Arial"/>
          <w:i/>
          <w:sz w:val="20"/>
          <w:szCs w:val="20"/>
          <w:lang w:val="id-ID"/>
        </w:rPr>
        <w:t>containtment</w:t>
      </w:r>
      <w:r w:rsidRPr="005824CF">
        <w:rPr>
          <w:rFonts w:ascii="Arial" w:hAnsi="Arial" w:cs="Arial"/>
          <w:sz w:val="20"/>
          <w:szCs w:val="20"/>
          <w:lang w:val="id-ID"/>
        </w:rPr>
        <w:t xml:space="preserve"> relatif lebih tinggi. Hal itu disebabkan kinerja pendingin pada sistem telah dipadamkan, sehingga suhu </w:t>
      </w:r>
      <w:r w:rsidRPr="005824CF">
        <w:rPr>
          <w:rFonts w:ascii="Arial" w:hAnsi="Arial" w:cs="Arial"/>
          <w:i/>
          <w:sz w:val="20"/>
          <w:szCs w:val="20"/>
          <w:lang w:val="id-ID"/>
        </w:rPr>
        <w:t xml:space="preserve">exhaust fan </w:t>
      </w:r>
      <w:r w:rsidRPr="005824CF">
        <w:rPr>
          <w:rFonts w:ascii="Arial" w:hAnsi="Arial" w:cs="Arial"/>
          <w:sz w:val="20"/>
          <w:szCs w:val="20"/>
          <w:lang w:val="id-ID"/>
        </w:rPr>
        <w:t xml:space="preserve">turun dibandingkan saat pendingin dinyalakan. Kemudian meskipun suhu sistem dengan menggunakan </w:t>
      </w:r>
      <w:r w:rsidRPr="005824CF">
        <w:rPr>
          <w:rFonts w:ascii="Arial" w:hAnsi="Arial" w:cs="Arial"/>
          <w:i/>
          <w:sz w:val="20"/>
          <w:szCs w:val="20"/>
          <w:lang w:val="id-ID"/>
        </w:rPr>
        <w:t xml:space="preserve">containtment </w:t>
      </w:r>
      <w:r w:rsidRPr="005824CF">
        <w:rPr>
          <w:rFonts w:ascii="Arial" w:hAnsi="Arial" w:cs="Arial"/>
          <w:sz w:val="20"/>
          <w:szCs w:val="20"/>
          <w:lang w:val="id-ID"/>
        </w:rPr>
        <w:t xml:space="preserve">sedikit lebih tinggi dari sistem dengan tanpa </w:t>
      </w:r>
      <w:r w:rsidRPr="005824CF">
        <w:rPr>
          <w:rFonts w:ascii="Arial" w:hAnsi="Arial" w:cs="Arial"/>
          <w:i/>
          <w:sz w:val="20"/>
          <w:szCs w:val="20"/>
          <w:lang w:val="id-ID"/>
        </w:rPr>
        <w:t>containtment,</w:t>
      </w:r>
      <w:r w:rsidRPr="005824CF">
        <w:rPr>
          <w:rFonts w:ascii="Arial" w:hAnsi="Arial" w:cs="Arial"/>
          <w:sz w:val="20"/>
          <w:szCs w:val="20"/>
          <w:lang w:val="id-ID"/>
        </w:rPr>
        <w:t xml:space="preserve"> tetapi ada kecenderungan suhu lebih rendah dibandingkan saat</w:t>
      </w:r>
      <w:r w:rsidRPr="005824CF">
        <w:rPr>
          <w:rFonts w:ascii="Arial" w:hAnsi="Arial" w:cs="Arial"/>
          <w:i/>
          <w:sz w:val="20"/>
          <w:szCs w:val="20"/>
          <w:lang w:val="id-ID"/>
        </w:rPr>
        <w:t xml:space="preserve"> </w:t>
      </w:r>
      <w:r w:rsidRPr="005824CF">
        <w:rPr>
          <w:rFonts w:ascii="Arial" w:hAnsi="Arial" w:cs="Arial"/>
          <w:sz w:val="20"/>
          <w:szCs w:val="20"/>
          <w:lang w:val="id-ID"/>
        </w:rPr>
        <w:t>kipas beroperasi, hal itu disebabkan sirkulasi udara telah berhenti namun sisa dari pendinginan masih tersisa sehingga suhu dari sisa pendinginan buatan masih terdeteksi.</w:t>
      </w:r>
    </w:p>
    <w:p w:rsidR="005824CF" w:rsidRPr="005824CF" w:rsidRDefault="005824CF" w:rsidP="005824CF">
      <w:pPr>
        <w:spacing w:after="0" w:line="240" w:lineRule="auto"/>
        <w:ind w:firstLine="720"/>
        <w:jc w:val="both"/>
        <w:rPr>
          <w:rFonts w:ascii="Arial" w:hAnsi="Arial" w:cs="Arial"/>
          <w:sz w:val="20"/>
          <w:szCs w:val="20"/>
          <w:lang w:val="id-ID"/>
        </w:rPr>
      </w:pPr>
      <w:r w:rsidRPr="005824CF">
        <w:rPr>
          <w:rFonts w:ascii="Arial" w:hAnsi="Arial" w:cs="Arial"/>
          <w:sz w:val="20"/>
          <w:szCs w:val="20"/>
        </w:rPr>
        <w:t xml:space="preserve">Pada analisa karakteristik ketahanan suhu rak </w:t>
      </w:r>
      <w:r w:rsidRPr="005824CF">
        <w:rPr>
          <w:rFonts w:ascii="Arial" w:hAnsi="Arial" w:cs="Arial"/>
          <w:i/>
          <w:sz w:val="20"/>
          <w:szCs w:val="20"/>
        </w:rPr>
        <w:t>data center</w:t>
      </w:r>
      <w:r w:rsidRPr="005824CF">
        <w:rPr>
          <w:rFonts w:ascii="Arial" w:hAnsi="Arial" w:cs="Arial"/>
          <w:sz w:val="20"/>
          <w:szCs w:val="20"/>
        </w:rPr>
        <w:t xml:space="preserve">, dibandingkan antara sistem dengan tanpa </w:t>
      </w:r>
      <w:r w:rsidRPr="005824CF">
        <w:rPr>
          <w:rFonts w:ascii="Arial" w:hAnsi="Arial" w:cs="Arial"/>
          <w:i/>
          <w:sz w:val="20"/>
          <w:szCs w:val="20"/>
        </w:rPr>
        <w:t>containtment</w:t>
      </w:r>
      <w:r w:rsidRPr="005824CF">
        <w:rPr>
          <w:rFonts w:ascii="Arial" w:hAnsi="Arial" w:cs="Arial"/>
          <w:sz w:val="20"/>
          <w:szCs w:val="20"/>
        </w:rPr>
        <w:t xml:space="preserve"> dan sistem dengan menggunakan containtment. Hasil uji coba karakteristik ketahanan suhu untuk kinerja pendingin dapat dilihat pada </w:t>
      </w:r>
      <w:r>
        <w:rPr>
          <w:rFonts w:ascii="Arial" w:hAnsi="Arial" w:cs="Arial"/>
          <w:sz w:val="20"/>
          <w:szCs w:val="20"/>
          <w:lang w:val="id-ID"/>
        </w:rPr>
        <w:t>gambar dibawah ini.</w:t>
      </w:r>
    </w:p>
    <w:p w:rsidR="005824CF" w:rsidRDefault="005824CF" w:rsidP="005824CF">
      <w:pPr>
        <w:keepNext/>
        <w:spacing w:after="0" w:line="240" w:lineRule="auto"/>
        <w:jc w:val="center"/>
      </w:pPr>
      <w:r>
        <w:rPr>
          <w:noProof/>
          <w:lang w:val="id-ID" w:eastAsia="id-ID"/>
        </w:rPr>
        <w:drawing>
          <wp:inline distT="0" distB="0" distL="0" distR="0" wp14:anchorId="6E6619C6" wp14:editId="5DF7AC60">
            <wp:extent cx="2528971" cy="1193800"/>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111" t="28440" r="58734" b="41221"/>
                    <a:stretch/>
                  </pic:blipFill>
                  <pic:spPr bwMode="auto">
                    <a:xfrm>
                      <a:off x="0" y="0"/>
                      <a:ext cx="2531209" cy="1194857"/>
                    </a:xfrm>
                    <a:prstGeom prst="rect">
                      <a:avLst/>
                    </a:prstGeom>
                    <a:ln>
                      <a:noFill/>
                    </a:ln>
                    <a:extLst>
                      <a:ext uri="{53640926-AAD7-44D8-BBD7-CCE9431645EC}">
                        <a14:shadowObscured xmlns:a14="http://schemas.microsoft.com/office/drawing/2010/main"/>
                      </a:ext>
                    </a:extLst>
                  </pic:spPr>
                </pic:pic>
              </a:graphicData>
            </a:graphic>
          </wp:inline>
        </w:drawing>
      </w:r>
    </w:p>
    <w:p w:rsidR="005824CF" w:rsidRDefault="005824CF" w:rsidP="005824CF">
      <w:pPr>
        <w:pStyle w:val="Caption"/>
        <w:jc w:val="center"/>
        <w:rPr>
          <w:rFonts w:ascii="Arial" w:hAnsi="Arial" w:cs="Arial"/>
          <w:i w:val="0"/>
          <w:color w:val="auto"/>
          <w:lang w:val="id-ID"/>
        </w:rPr>
      </w:pPr>
      <w:r>
        <w:rPr>
          <w:rFonts w:ascii="Arial" w:hAnsi="Arial" w:cs="Arial"/>
          <w:i w:val="0"/>
          <w:color w:val="auto"/>
          <w:lang w:val="id-ID"/>
        </w:rPr>
        <w:t xml:space="preserve">Gambar 15. Hasil uji coba ketahanan suhu pada rak </w:t>
      </w:r>
      <w:r w:rsidRPr="005824CF">
        <w:rPr>
          <w:rFonts w:ascii="Arial" w:hAnsi="Arial" w:cs="Arial"/>
          <w:color w:val="auto"/>
          <w:lang w:val="id-ID"/>
        </w:rPr>
        <w:t>data center</w:t>
      </w:r>
      <w:r>
        <w:rPr>
          <w:rFonts w:ascii="Arial" w:hAnsi="Arial" w:cs="Arial"/>
          <w:i w:val="0"/>
          <w:color w:val="auto"/>
          <w:lang w:val="id-ID"/>
        </w:rPr>
        <w:t xml:space="preserve"> dengan grafik linear</w:t>
      </w:r>
    </w:p>
    <w:p w:rsidR="005824CF" w:rsidRPr="005824CF" w:rsidRDefault="005824CF" w:rsidP="005824CF">
      <w:pPr>
        <w:spacing w:after="0" w:line="240" w:lineRule="auto"/>
        <w:ind w:firstLine="720"/>
        <w:jc w:val="both"/>
        <w:rPr>
          <w:rFonts w:ascii="Arial" w:hAnsi="Arial" w:cs="Arial"/>
          <w:sz w:val="20"/>
          <w:szCs w:val="20"/>
          <w:lang w:val="id-ID"/>
        </w:rPr>
      </w:pPr>
      <w:r w:rsidRPr="005824CF">
        <w:rPr>
          <w:rFonts w:ascii="Arial" w:hAnsi="Arial" w:cs="Arial"/>
          <w:sz w:val="20"/>
          <w:szCs w:val="20"/>
          <w:lang w:val="id-ID"/>
        </w:rPr>
        <w:t xml:space="preserve">Dari perbandingan antara kedua sistem yang telah di uji coba dapat diketahui bahwa suhu rak </w:t>
      </w:r>
      <w:r w:rsidRPr="005824CF">
        <w:rPr>
          <w:rFonts w:ascii="Arial" w:hAnsi="Arial" w:cs="Arial"/>
          <w:i/>
          <w:sz w:val="20"/>
          <w:szCs w:val="20"/>
          <w:lang w:val="id-ID"/>
        </w:rPr>
        <w:t xml:space="preserve">data center </w:t>
      </w:r>
      <w:r w:rsidRPr="005824CF">
        <w:rPr>
          <w:rFonts w:ascii="Arial" w:hAnsi="Arial" w:cs="Arial"/>
          <w:sz w:val="20"/>
          <w:szCs w:val="20"/>
          <w:lang w:val="id-ID"/>
        </w:rPr>
        <w:t xml:space="preserve">memiliki karakteristik ketahanan suhu yang sama. Suhu tertinggi rak </w:t>
      </w:r>
      <w:r w:rsidRPr="005824CF">
        <w:rPr>
          <w:rFonts w:ascii="Arial" w:hAnsi="Arial" w:cs="Arial"/>
          <w:i/>
          <w:sz w:val="20"/>
          <w:szCs w:val="20"/>
          <w:lang w:val="id-ID"/>
        </w:rPr>
        <w:t xml:space="preserve">data center </w:t>
      </w:r>
      <w:r w:rsidRPr="005824CF">
        <w:rPr>
          <w:rFonts w:ascii="Arial" w:hAnsi="Arial" w:cs="Arial"/>
          <w:sz w:val="20"/>
          <w:szCs w:val="20"/>
          <w:lang w:val="id-ID"/>
        </w:rPr>
        <w:t xml:space="preserve">dengan sistem yang menggunakan </w:t>
      </w:r>
      <w:r w:rsidRPr="005824CF">
        <w:rPr>
          <w:rFonts w:ascii="Arial" w:hAnsi="Arial" w:cs="Arial"/>
          <w:i/>
          <w:sz w:val="20"/>
          <w:szCs w:val="20"/>
          <w:lang w:val="id-ID"/>
        </w:rPr>
        <w:t>containtment</w:t>
      </w:r>
      <w:r w:rsidRPr="005824CF">
        <w:rPr>
          <w:rFonts w:ascii="Arial" w:hAnsi="Arial" w:cs="Arial"/>
          <w:sz w:val="20"/>
          <w:szCs w:val="20"/>
          <w:lang w:val="id-ID"/>
        </w:rPr>
        <w:t xml:space="preserve"> lebih tinggi 2,71% dibanding dengan sistem tanpa menggunakan </w:t>
      </w:r>
      <w:r w:rsidRPr="005824CF">
        <w:rPr>
          <w:rFonts w:ascii="Arial" w:hAnsi="Arial" w:cs="Arial"/>
          <w:i/>
          <w:sz w:val="20"/>
          <w:szCs w:val="20"/>
          <w:lang w:val="id-ID"/>
        </w:rPr>
        <w:t>containtment</w:t>
      </w:r>
      <w:r w:rsidRPr="005824CF">
        <w:rPr>
          <w:rFonts w:ascii="Arial" w:hAnsi="Arial" w:cs="Arial"/>
          <w:sz w:val="20"/>
          <w:szCs w:val="20"/>
          <w:lang w:val="id-ID"/>
        </w:rPr>
        <w:t xml:space="preserve">. Sedangkan suhu terendah rak </w:t>
      </w:r>
      <w:r w:rsidRPr="005824CF">
        <w:rPr>
          <w:rFonts w:ascii="Arial" w:hAnsi="Arial" w:cs="Arial"/>
          <w:i/>
          <w:sz w:val="20"/>
          <w:szCs w:val="20"/>
          <w:lang w:val="id-ID"/>
        </w:rPr>
        <w:t xml:space="preserve">data center </w:t>
      </w:r>
      <w:r w:rsidRPr="005824CF">
        <w:rPr>
          <w:rFonts w:ascii="Arial" w:hAnsi="Arial" w:cs="Arial"/>
          <w:sz w:val="20"/>
          <w:szCs w:val="20"/>
          <w:lang w:val="id-ID"/>
        </w:rPr>
        <w:t xml:space="preserve">dengan sistem yang menggunakan </w:t>
      </w:r>
      <w:r w:rsidRPr="005824CF">
        <w:rPr>
          <w:rFonts w:ascii="Arial" w:hAnsi="Arial" w:cs="Arial"/>
          <w:i/>
          <w:sz w:val="20"/>
          <w:szCs w:val="20"/>
          <w:lang w:val="id-ID"/>
        </w:rPr>
        <w:t xml:space="preserve">containtment </w:t>
      </w:r>
      <w:r w:rsidRPr="005824CF">
        <w:rPr>
          <w:rFonts w:ascii="Arial" w:hAnsi="Arial" w:cs="Arial"/>
          <w:sz w:val="20"/>
          <w:szCs w:val="20"/>
          <w:lang w:val="id-ID"/>
        </w:rPr>
        <w:t xml:space="preserve">sama dibanding dengan sistem tanpa </w:t>
      </w:r>
      <w:r w:rsidRPr="005824CF">
        <w:rPr>
          <w:rFonts w:ascii="Arial" w:hAnsi="Arial" w:cs="Arial"/>
          <w:i/>
          <w:sz w:val="20"/>
          <w:szCs w:val="20"/>
          <w:lang w:val="id-ID"/>
        </w:rPr>
        <w:t>containtment</w:t>
      </w:r>
      <w:r w:rsidRPr="005824CF">
        <w:rPr>
          <w:rFonts w:ascii="Arial" w:hAnsi="Arial" w:cs="Arial"/>
          <w:sz w:val="20"/>
          <w:szCs w:val="20"/>
          <w:lang w:val="id-ID"/>
        </w:rPr>
        <w:t xml:space="preserve">. Meskipun begitu karakteristik perubahan suhu pada kedua sistem cenderung sama. Jika dilihat pada sisi waktu, pada sistem yang tanpa </w:t>
      </w:r>
      <w:r w:rsidRPr="005824CF">
        <w:rPr>
          <w:rFonts w:ascii="Arial" w:hAnsi="Arial" w:cs="Arial"/>
          <w:i/>
          <w:sz w:val="20"/>
          <w:szCs w:val="20"/>
          <w:lang w:val="id-ID"/>
        </w:rPr>
        <w:t xml:space="preserve">containtment </w:t>
      </w:r>
      <w:r w:rsidRPr="005824CF">
        <w:rPr>
          <w:rFonts w:ascii="Arial" w:hAnsi="Arial" w:cs="Arial"/>
          <w:sz w:val="20"/>
          <w:szCs w:val="20"/>
          <w:lang w:val="id-ID"/>
        </w:rPr>
        <w:t xml:space="preserve">membutuhkan 887,5 detik atau 14,79 menit untuk mencapai suhu tertinggi, sedangkan suhu pada sistem yang menggunakan </w:t>
      </w:r>
      <w:r w:rsidRPr="005824CF">
        <w:rPr>
          <w:rFonts w:ascii="Arial" w:hAnsi="Arial" w:cs="Arial"/>
          <w:i/>
          <w:sz w:val="20"/>
          <w:szCs w:val="20"/>
          <w:lang w:val="id-ID"/>
        </w:rPr>
        <w:t xml:space="preserve">containtment </w:t>
      </w:r>
      <w:r w:rsidRPr="005824CF">
        <w:rPr>
          <w:rFonts w:ascii="Arial" w:hAnsi="Arial" w:cs="Arial"/>
          <w:sz w:val="20"/>
          <w:szCs w:val="20"/>
          <w:lang w:val="id-ID"/>
        </w:rPr>
        <w:t>dapat mencapai suhu tertinggi pada detik ke 885 atau menit ke 14,75.</w:t>
      </w:r>
    </w:p>
    <w:p w:rsidR="005824CF" w:rsidRDefault="005824CF" w:rsidP="005824CF">
      <w:pPr>
        <w:spacing w:after="0" w:line="240" w:lineRule="auto"/>
        <w:ind w:firstLine="720"/>
        <w:jc w:val="both"/>
        <w:rPr>
          <w:rFonts w:ascii="Arial" w:hAnsi="Arial" w:cs="Arial"/>
          <w:i/>
          <w:sz w:val="20"/>
          <w:szCs w:val="20"/>
          <w:lang w:val="id-ID"/>
        </w:rPr>
      </w:pPr>
      <w:r w:rsidRPr="005824CF">
        <w:rPr>
          <w:rFonts w:ascii="Arial" w:hAnsi="Arial" w:cs="Arial"/>
          <w:sz w:val="20"/>
          <w:szCs w:val="20"/>
          <w:lang w:val="id-ID"/>
        </w:rPr>
        <w:lastRenderedPageBreak/>
        <w:t xml:space="preserve">Berdasarkan hasil yang didapat maka dapat diambil kesimpulan bahwa karakteristik suhu rak </w:t>
      </w:r>
      <w:r w:rsidRPr="005824CF">
        <w:rPr>
          <w:rFonts w:ascii="Arial" w:hAnsi="Arial" w:cs="Arial"/>
          <w:i/>
          <w:sz w:val="20"/>
          <w:szCs w:val="20"/>
          <w:lang w:val="id-ID"/>
        </w:rPr>
        <w:t xml:space="preserve">data center </w:t>
      </w:r>
      <w:r w:rsidRPr="005824CF">
        <w:rPr>
          <w:rFonts w:ascii="Arial" w:hAnsi="Arial" w:cs="Arial"/>
          <w:sz w:val="20"/>
          <w:szCs w:val="20"/>
          <w:lang w:val="id-ID"/>
        </w:rPr>
        <w:t xml:space="preserve">lebih baik pada sistem dengan tanpa </w:t>
      </w:r>
      <w:r w:rsidRPr="005824CF">
        <w:rPr>
          <w:rFonts w:ascii="Arial" w:hAnsi="Arial" w:cs="Arial"/>
          <w:i/>
          <w:sz w:val="20"/>
          <w:szCs w:val="20"/>
          <w:lang w:val="id-ID"/>
        </w:rPr>
        <w:t>containtment</w:t>
      </w:r>
      <w:r w:rsidRPr="005824CF">
        <w:rPr>
          <w:rFonts w:ascii="Arial" w:hAnsi="Arial" w:cs="Arial"/>
          <w:sz w:val="20"/>
          <w:szCs w:val="20"/>
          <w:lang w:val="id-ID"/>
        </w:rPr>
        <w:t xml:space="preserve"> daripada sistem dengan menggunakan </w:t>
      </w:r>
      <w:r w:rsidRPr="005824CF">
        <w:rPr>
          <w:rFonts w:ascii="Arial" w:hAnsi="Arial" w:cs="Arial"/>
          <w:i/>
          <w:sz w:val="20"/>
          <w:szCs w:val="20"/>
          <w:lang w:val="id-ID"/>
        </w:rPr>
        <w:t>containtment</w:t>
      </w:r>
      <w:r w:rsidRPr="005824CF">
        <w:rPr>
          <w:rFonts w:ascii="Arial" w:hAnsi="Arial" w:cs="Arial"/>
          <w:sz w:val="20"/>
          <w:szCs w:val="20"/>
          <w:lang w:val="id-ID"/>
        </w:rPr>
        <w:t xml:space="preserve">. Hal tersebut karena karakteristik ketahanan suhu yang di dapat selaras dengan karakteristik pada kinerja pendingin serta </w:t>
      </w:r>
      <w:r w:rsidRPr="005824CF">
        <w:rPr>
          <w:rFonts w:ascii="Arial" w:hAnsi="Arial" w:cs="Arial"/>
          <w:i/>
          <w:sz w:val="20"/>
          <w:szCs w:val="20"/>
          <w:lang w:val="id-ID"/>
        </w:rPr>
        <w:t>perforated tiles</w:t>
      </w:r>
      <w:r w:rsidRPr="005824CF">
        <w:rPr>
          <w:rFonts w:ascii="Arial" w:hAnsi="Arial" w:cs="Arial"/>
          <w:sz w:val="20"/>
          <w:szCs w:val="20"/>
          <w:lang w:val="id-ID"/>
        </w:rPr>
        <w:t xml:space="preserve">. Selain itu sistem dengan tanpa </w:t>
      </w:r>
      <w:r w:rsidRPr="005824CF">
        <w:rPr>
          <w:rFonts w:ascii="Arial" w:hAnsi="Arial" w:cs="Arial"/>
          <w:i/>
          <w:sz w:val="20"/>
          <w:szCs w:val="20"/>
          <w:lang w:val="id-ID"/>
        </w:rPr>
        <w:t xml:space="preserve">containtment </w:t>
      </w:r>
      <w:r w:rsidRPr="005824CF">
        <w:rPr>
          <w:rFonts w:ascii="Arial" w:hAnsi="Arial" w:cs="Arial"/>
          <w:sz w:val="20"/>
          <w:szCs w:val="20"/>
          <w:lang w:val="id-ID"/>
        </w:rPr>
        <w:t xml:space="preserve">membutuhkan waktu sedikit lebih lama untuk mencapai suhu tertinggi pada rak </w:t>
      </w:r>
      <w:r w:rsidRPr="005824CF">
        <w:rPr>
          <w:rFonts w:ascii="Arial" w:hAnsi="Arial" w:cs="Arial"/>
          <w:i/>
          <w:sz w:val="20"/>
          <w:szCs w:val="20"/>
          <w:lang w:val="id-ID"/>
        </w:rPr>
        <w:t xml:space="preserve">data center </w:t>
      </w:r>
      <w:r w:rsidRPr="005824CF">
        <w:rPr>
          <w:rFonts w:ascii="Arial" w:hAnsi="Arial" w:cs="Arial"/>
          <w:sz w:val="20"/>
          <w:szCs w:val="20"/>
          <w:lang w:val="id-ID"/>
        </w:rPr>
        <w:t xml:space="preserve">karena panas dari rak </w:t>
      </w:r>
      <w:r w:rsidRPr="005824CF">
        <w:rPr>
          <w:rFonts w:ascii="Arial" w:hAnsi="Arial" w:cs="Arial"/>
          <w:i/>
          <w:sz w:val="20"/>
          <w:szCs w:val="20"/>
          <w:lang w:val="id-ID"/>
        </w:rPr>
        <w:t>data center</w:t>
      </w:r>
      <w:r w:rsidRPr="005824CF">
        <w:rPr>
          <w:rFonts w:ascii="Arial" w:hAnsi="Arial" w:cs="Arial"/>
          <w:sz w:val="20"/>
          <w:szCs w:val="20"/>
          <w:lang w:val="id-ID"/>
        </w:rPr>
        <w:t xml:space="preserve"> terbagi dengan area kerja yang tidak terpisah secara langsung dengan area pendinginan rak </w:t>
      </w:r>
      <w:r w:rsidRPr="005824CF">
        <w:rPr>
          <w:rFonts w:ascii="Arial" w:hAnsi="Arial" w:cs="Arial"/>
          <w:i/>
          <w:sz w:val="20"/>
          <w:szCs w:val="20"/>
          <w:lang w:val="id-ID"/>
        </w:rPr>
        <w:t>data center.</w:t>
      </w:r>
    </w:p>
    <w:p w:rsidR="005824CF" w:rsidRPr="005824CF" w:rsidRDefault="005824CF" w:rsidP="005824CF">
      <w:pPr>
        <w:spacing w:after="0" w:line="240" w:lineRule="auto"/>
        <w:jc w:val="center"/>
        <w:rPr>
          <w:rFonts w:ascii="Arial" w:hAnsi="Arial" w:cs="Arial"/>
          <w:noProof/>
          <w:sz w:val="18"/>
          <w:szCs w:val="18"/>
          <w:lang w:val="id-ID" w:eastAsia="id-ID"/>
        </w:rPr>
      </w:pPr>
      <w:r>
        <w:rPr>
          <w:rFonts w:ascii="Arial" w:hAnsi="Arial" w:cs="Arial"/>
          <w:noProof/>
          <w:sz w:val="18"/>
          <w:szCs w:val="18"/>
          <w:lang w:val="id-ID" w:eastAsia="id-ID"/>
        </w:rPr>
        <w:t>Tabel 1. Rangkuman hasil pengujian</w:t>
      </w:r>
    </w:p>
    <w:p w:rsidR="005824CF" w:rsidRDefault="005824CF" w:rsidP="005824CF">
      <w:pPr>
        <w:spacing w:after="0" w:line="240" w:lineRule="auto"/>
        <w:jc w:val="both"/>
        <w:rPr>
          <w:rFonts w:ascii="Arial" w:hAnsi="Arial" w:cs="Arial"/>
          <w:sz w:val="20"/>
          <w:szCs w:val="20"/>
          <w:lang w:val="id-ID"/>
        </w:rPr>
      </w:pPr>
      <w:r>
        <w:rPr>
          <w:noProof/>
          <w:lang w:val="id-ID" w:eastAsia="id-ID"/>
        </w:rPr>
        <w:drawing>
          <wp:inline distT="0" distB="0" distL="0" distR="0" wp14:anchorId="1CF822D9" wp14:editId="77A1EE00">
            <wp:extent cx="2471420" cy="1613495"/>
            <wp:effectExtent l="0" t="0" r="508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958" t="27205" r="58602" b="29341"/>
                    <a:stretch/>
                  </pic:blipFill>
                  <pic:spPr bwMode="auto">
                    <a:xfrm>
                      <a:off x="0" y="0"/>
                      <a:ext cx="2504091" cy="1634825"/>
                    </a:xfrm>
                    <a:prstGeom prst="rect">
                      <a:avLst/>
                    </a:prstGeom>
                    <a:ln>
                      <a:noFill/>
                    </a:ln>
                    <a:extLst>
                      <a:ext uri="{53640926-AAD7-44D8-BBD7-CCE9431645EC}">
                        <a14:shadowObscured xmlns:a14="http://schemas.microsoft.com/office/drawing/2010/main"/>
                      </a:ext>
                    </a:extLst>
                  </pic:spPr>
                </pic:pic>
              </a:graphicData>
            </a:graphic>
          </wp:inline>
        </w:drawing>
      </w:r>
    </w:p>
    <w:p w:rsidR="005824CF" w:rsidRPr="005824CF" w:rsidRDefault="005824CF" w:rsidP="005824CF">
      <w:pPr>
        <w:spacing w:after="0" w:line="240" w:lineRule="auto"/>
        <w:ind w:firstLine="720"/>
        <w:jc w:val="both"/>
        <w:rPr>
          <w:rFonts w:ascii="Arial" w:hAnsi="Arial" w:cs="Arial"/>
          <w:sz w:val="20"/>
          <w:szCs w:val="20"/>
          <w:lang w:val="id-ID"/>
        </w:rPr>
      </w:pPr>
      <w:r w:rsidRPr="005824CF">
        <w:rPr>
          <w:rFonts w:ascii="Arial" w:hAnsi="Arial" w:cs="Arial"/>
          <w:sz w:val="20"/>
          <w:szCs w:val="20"/>
          <w:lang w:val="id-ID"/>
        </w:rPr>
        <w:t xml:space="preserve">Dari analisa hasil pengujian yang telah dilakukan dapat diketahui bahwa terdapat perbedaan dari kedua metode baik dengan metode dengan sistem </w:t>
      </w:r>
      <w:r w:rsidRPr="005824CF">
        <w:rPr>
          <w:rFonts w:ascii="Arial" w:hAnsi="Arial" w:cs="Arial"/>
          <w:i/>
          <w:sz w:val="20"/>
          <w:szCs w:val="20"/>
          <w:lang w:val="id-ID"/>
        </w:rPr>
        <w:t xml:space="preserve">containtment </w:t>
      </w:r>
      <w:r w:rsidRPr="005824CF">
        <w:rPr>
          <w:rFonts w:ascii="Arial" w:hAnsi="Arial" w:cs="Arial"/>
          <w:sz w:val="20"/>
          <w:szCs w:val="20"/>
          <w:lang w:val="id-ID"/>
        </w:rPr>
        <w:t xml:space="preserve">maupun tanpa </w:t>
      </w:r>
      <w:r w:rsidRPr="005824CF">
        <w:rPr>
          <w:rFonts w:ascii="Arial" w:hAnsi="Arial" w:cs="Arial"/>
          <w:i/>
          <w:sz w:val="20"/>
          <w:szCs w:val="20"/>
          <w:lang w:val="id-ID"/>
        </w:rPr>
        <w:t>containtment</w:t>
      </w:r>
      <w:r w:rsidRPr="005824CF">
        <w:rPr>
          <w:rFonts w:ascii="Arial" w:hAnsi="Arial" w:cs="Arial"/>
          <w:sz w:val="20"/>
          <w:szCs w:val="20"/>
          <w:lang w:val="id-ID"/>
        </w:rPr>
        <w:t>. Kemudian juga terdapat perbedaan antara karakteristik suhu dan karakteristik ketahanan suhu. Perbedaan tersebut dapat dilihat pada tabel dibawah ini.</w:t>
      </w:r>
    </w:p>
    <w:p w:rsidR="00850391" w:rsidRPr="00850391" w:rsidRDefault="005824CF" w:rsidP="005824CF">
      <w:pPr>
        <w:spacing w:after="0" w:line="240" w:lineRule="auto"/>
        <w:ind w:firstLine="720"/>
        <w:jc w:val="both"/>
        <w:rPr>
          <w:rFonts w:ascii="Arial" w:hAnsi="Arial" w:cs="Arial"/>
          <w:sz w:val="20"/>
          <w:szCs w:val="20"/>
          <w:lang w:val="id-ID"/>
        </w:rPr>
      </w:pPr>
      <w:r w:rsidRPr="005824CF">
        <w:rPr>
          <w:rFonts w:ascii="Arial" w:hAnsi="Arial" w:cs="Arial"/>
          <w:sz w:val="20"/>
          <w:szCs w:val="20"/>
        </w:rPr>
        <w:t>Dari tabel perbandingan tersebut dapat dilihat bahwa perbedaan yang terjadi antara karakteristik suhu dan karakteristik ketahanan suhu terhadap metode dengan</w:t>
      </w:r>
      <w:r w:rsidRPr="005824CF">
        <w:rPr>
          <w:rFonts w:ascii="Arial" w:hAnsi="Arial" w:cs="Arial"/>
          <w:i/>
          <w:sz w:val="20"/>
          <w:szCs w:val="20"/>
        </w:rPr>
        <w:t xml:space="preserve"> containtment</w:t>
      </w:r>
      <w:r w:rsidRPr="005824CF">
        <w:rPr>
          <w:rFonts w:ascii="Arial" w:hAnsi="Arial" w:cs="Arial"/>
          <w:sz w:val="20"/>
          <w:szCs w:val="20"/>
        </w:rPr>
        <w:t xml:space="preserve"> dan tanpa </w:t>
      </w:r>
      <w:r w:rsidRPr="005824CF">
        <w:rPr>
          <w:rFonts w:ascii="Arial" w:hAnsi="Arial" w:cs="Arial"/>
          <w:i/>
          <w:sz w:val="20"/>
          <w:szCs w:val="20"/>
        </w:rPr>
        <w:t>containtment</w:t>
      </w:r>
      <w:r w:rsidRPr="005824CF">
        <w:rPr>
          <w:rFonts w:ascii="Arial" w:hAnsi="Arial" w:cs="Arial"/>
          <w:sz w:val="20"/>
          <w:szCs w:val="20"/>
        </w:rPr>
        <w:t xml:space="preserve"> bervariasi nilainya. Namun secara garis besar dapat dikatakan bahwa parameter karakteristik suhu dengan sistem </w:t>
      </w:r>
      <w:r w:rsidRPr="005824CF">
        <w:rPr>
          <w:rFonts w:ascii="Arial" w:hAnsi="Arial" w:cs="Arial"/>
          <w:i/>
          <w:sz w:val="20"/>
          <w:szCs w:val="20"/>
        </w:rPr>
        <w:t>containtment</w:t>
      </w:r>
      <w:r w:rsidRPr="005824CF">
        <w:rPr>
          <w:rFonts w:ascii="Arial" w:hAnsi="Arial" w:cs="Arial"/>
          <w:sz w:val="20"/>
          <w:szCs w:val="20"/>
        </w:rPr>
        <w:t xml:space="preserve"> lebih unggul dibanding pada sistem tanpa </w:t>
      </w:r>
      <w:r w:rsidRPr="005824CF">
        <w:rPr>
          <w:rFonts w:ascii="Arial" w:hAnsi="Arial" w:cs="Arial"/>
          <w:i/>
          <w:sz w:val="20"/>
          <w:szCs w:val="20"/>
        </w:rPr>
        <w:t>containtment</w:t>
      </w:r>
      <w:r w:rsidRPr="005824CF">
        <w:rPr>
          <w:rFonts w:ascii="Arial" w:hAnsi="Arial" w:cs="Arial"/>
          <w:sz w:val="20"/>
          <w:szCs w:val="20"/>
        </w:rPr>
        <w:t xml:space="preserve">. Sedangkan untuk parameter karakteristik ketahanan suhu sistem tanpa </w:t>
      </w:r>
      <w:r w:rsidRPr="005824CF">
        <w:rPr>
          <w:rFonts w:ascii="Arial" w:hAnsi="Arial" w:cs="Arial"/>
          <w:i/>
          <w:sz w:val="20"/>
          <w:szCs w:val="20"/>
        </w:rPr>
        <w:t>containtment</w:t>
      </w:r>
      <w:r w:rsidRPr="005824CF">
        <w:rPr>
          <w:rFonts w:ascii="Arial" w:hAnsi="Arial" w:cs="Arial"/>
          <w:sz w:val="20"/>
          <w:szCs w:val="20"/>
        </w:rPr>
        <w:t xml:space="preserve"> lebih unggul dibanding sistem dengan </w:t>
      </w:r>
      <w:r w:rsidRPr="005824CF">
        <w:rPr>
          <w:rFonts w:ascii="Arial" w:hAnsi="Arial" w:cs="Arial"/>
          <w:i/>
          <w:sz w:val="20"/>
          <w:szCs w:val="20"/>
        </w:rPr>
        <w:t>containtment.</w:t>
      </w:r>
    </w:p>
    <w:p w:rsidR="009A7CB3" w:rsidRDefault="009A7CB3" w:rsidP="009A7CB3">
      <w:pPr>
        <w:spacing w:after="0" w:line="240" w:lineRule="auto"/>
        <w:ind w:firstLine="720"/>
        <w:jc w:val="both"/>
        <w:rPr>
          <w:rFonts w:ascii="Arial" w:hAnsi="Arial" w:cs="Arial"/>
          <w:sz w:val="20"/>
          <w:szCs w:val="20"/>
        </w:rPr>
      </w:pPr>
    </w:p>
    <w:p w:rsidR="001B0D82" w:rsidRDefault="001B0D82" w:rsidP="00967E63">
      <w:pPr>
        <w:spacing w:after="0" w:line="240" w:lineRule="auto"/>
        <w:jc w:val="both"/>
        <w:rPr>
          <w:rFonts w:ascii="Arial" w:hAnsi="Arial" w:cs="Arial"/>
          <w:b/>
          <w:sz w:val="20"/>
          <w:szCs w:val="20"/>
        </w:rPr>
      </w:pPr>
      <w:r>
        <w:rPr>
          <w:rFonts w:ascii="Arial" w:hAnsi="Arial" w:cs="Arial"/>
          <w:b/>
          <w:sz w:val="20"/>
          <w:szCs w:val="20"/>
        </w:rPr>
        <w:t>KESIMPULAN</w:t>
      </w:r>
    </w:p>
    <w:p w:rsidR="001B0D82" w:rsidRDefault="001B0D82" w:rsidP="00967E63">
      <w:pPr>
        <w:spacing w:after="0" w:line="240" w:lineRule="auto"/>
        <w:jc w:val="both"/>
        <w:rPr>
          <w:rFonts w:ascii="Arial" w:hAnsi="Arial" w:cs="Arial"/>
          <w:b/>
          <w:sz w:val="20"/>
          <w:szCs w:val="20"/>
        </w:rPr>
      </w:pPr>
    </w:p>
    <w:p w:rsidR="005824CF" w:rsidRPr="005824CF" w:rsidRDefault="001B0D82" w:rsidP="002B04E3">
      <w:pPr>
        <w:spacing w:after="0" w:line="240" w:lineRule="auto"/>
        <w:jc w:val="both"/>
        <w:rPr>
          <w:rFonts w:ascii="Arial" w:hAnsi="Arial" w:cs="Arial"/>
          <w:sz w:val="20"/>
          <w:szCs w:val="20"/>
          <w:lang w:val="id-ID"/>
        </w:rPr>
      </w:pPr>
      <w:r w:rsidRPr="001B0D82">
        <w:rPr>
          <w:rFonts w:ascii="Arial" w:hAnsi="Arial" w:cs="Arial"/>
          <w:sz w:val="20"/>
          <w:szCs w:val="20"/>
        </w:rPr>
        <w:tab/>
      </w:r>
      <w:r w:rsidR="005824CF" w:rsidRPr="005824CF">
        <w:rPr>
          <w:rFonts w:ascii="Arial" w:hAnsi="Arial" w:cs="Arial"/>
          <w:sz w:val="20"/>
          <w:szCs w:val="20"/>
          <w:lang w:val="id-ID"/>
        </w:rPr>
        <w:t xml:space="preserve">Berdasarkan hasil perancangan, pengujian, dan pengamatan yang telah di lakukan pada prototipe </w:t>
      </w:r>
      <w:r w:rsidR="005824CF" w:rsidRPr="005824CF">
        <w:rPr>
          <w:rFonts w:ascii="Arial" w:hAnsi="Arial" w:cs="Arial"/>
          <w:i/>
          <w:sz w:val="20"/>
          <w:szCs w:val="20"/>
          <w:lang w:val="id-ID"/>
        </w:rPr>
        <w:t xml:space="preserve">data center </w:t>
      </w:r>
      <w:r w:rsidR="005824CF" w:rsidRPr="005824CF">
        <w:rPr>
          <w:rFonts w:ascii="Arial" w:hAnsi="Arial" w:cs="Arial"/>
          <w:sz w:val="20"/>
          <w:szCs w:val="20"/>
          <w:lang w:val="id-ID"/>
        </w:rPr>
        <w:t>maka dapat diambil kesimpulan sebagai berikut:</w:t>
      </w:r>
    </w:p>
    <w:p w:rsidR="005824CF" w:rsidRPr="005824CF" w:rsidRDefault="005824CF" w:rsidP="005824CF">
      <w:pPr>
        <w:numPr>
          <w:ilvl w:val="1"/>
          <w:numId w:val="6"/>
        </w:numPr>
        <w:spacing w:after="0" w:line="240" w:lineRule="auto"/>
        <w:ind w:left="426" w:hanging="426"/>
        <w:jc w:val="both"/>
        <w:rPr>
          <w:rFonts w:ascii="Arial" w:hAnsi="Arial" w:cs="Arial"/>
          <w:sz w:val="20"/>
          <w:szCs w:val="20"/>
          <w:lang w:val="id-ID"/>
        </w:rPr>
      </w:pPr>
      <w:r w:rsidRPr="005824CF">
        <w:rPr>
          <w:rFonts w:ascii="Arial" w:hAnsi="Arial" w:cs="Arial"/>
          <w:sz w:val="20"/>
          <w:szCs w:val="20"/>
          <w:lang w:val="id-ID"/>
        </w:rPr>
        <w:t xml:space="preserve">Pada uji coba karakteristik suhu di setiap kategori diketahui bahwa sistem dengan </w:t>
      </w:r>
      <w:r w:rsidRPr="005824CF">
        <w:rPr>
          <w:rFonts w:ascii="Arial" w:hAnsi="Arial" w:cs="Arial"/>
          <w:i/>
          <w:sz w:val="20"/>
          <w:szCs w:val="20"/>
          <w:lang w:val="id-ID"/>
        </w:rPr>
        <w:t xml:space="preserve">containtment </w:t>
      </w:r>
      <w:r w:rsidRPr="005824CF">
        <w:rPr>
          <w:rFonts w:ascii="Arial" w:hAnsi="Arial" w:cs="Arial"/>
          <w:sz w:val="20"/>
          <w:szCs w:val="20"/>
          <w:lang w:val="id-ID"/>
        </w:rPr>
        <w:t xml:space="preserve">memiliki pencapaian suhu lebih rendah 1,59% hingga 3,19% </w:t>
      </w:r>
      <w:r w:rsidRPr="005824CF">
        <w:rPr>
          <w:rFonts w:ascii="Arial" w:hAnsi="Arial" w:cs="Arial"/>
          <w:sz w:val="20"/>
          <w:szCs w:val="20"/>
          <w:lang w:val="id-ID"/>
        </w:rPr>
        <w:lastRenderedPageBreak/>
        <w:t xml:space="preserve">dibanding sistem dengan tanpa </w:t>
      </w:r>
      <w:r w:rsidRPr="005824CF">
        <w:rPr>
          <w:rFonts w:ascii="Arial" w:hAnsi="Arial" w:cs="Arial"/>
          <w:i/>
          <w:sz w:val="20"/>
          <w:szCs w:val="20"/>
          <w:lang w:val="id-ID"/>
        </w:rPr>
        <w:t xml:space="preserve">containtment. </w:t>
      </w:r>
      <w:r w:rsidRPr="005824CF">
        <w:rPr>
          <w:rFonts w:ascii="Arial" w:hAnsi="Arial" w:cs="Arial"/>
          <w:sz w:val="20"/>
          <w:szCs w:val="20"/>
          <w:lang w:val="id-ID"/>
        </w:rPr>
        <w:t xml:space="preserve">Maka dapat dikatakan pada penelitian ini bahwa </w:t>
      </w:r>
      <w:r w:rsidRPr="005824CF">
        <w:rPr>
          <w:rFonts w:ascii="Arial" w:hAnsi="Arial" w:cs="Arial"/>
          <w:i/>
          <w:sz w:val="20"/>
          <w:szCs w:val="20"/>
          <w:lang w:val="id-ID"/>
        </w:rPr>
        <w:t xml:space="preserve">cold aisle containtment system </w:t>
      </w:r>
      <w:r w:rsidRPr="005824CF">
        <w:rPr>
          <w:rFonts w:ascii="Arial" w:hAnsi="Arial" w:cs="Arial"/>
          <w:sz w:val="20"/>
          <w:szCs w:val="20"/>
          <w:lang w:val="id-ID"/>
        </w:rPr>
        <w:t xml:space="preserve">lebih baik dalam hal karakteristik suhu di banding tanpa </w:t>
      </w:r>
      <w:r w:rsidRPr="005824CF">
        <w:rPr>
          <w:rFonts w:ascii="Arial" w:hAnsi="Arial" w:cs="Arial"/>
          <w:i/>
          <w:sz w:val="20"/>
          <w:szCs w:val="20"/>
          <w:lang w:val="id-ID"/>
        </w:rPr>
        <w:t>containtment.</w:t>
      </w:r>
    </w:p>
    <w:p w:rsidR="005824CF" w:rsidRPr="005824CF" w:rsidRDefault="005824CF" w:rsidP="005824CF">
      <w:pPr>
        <w:numPr>
          <w:ilvl w:val="1"/>
          <w:numId w:val="6"/>
        </w:numPr>
        <w:spacing w:after="0" w:line="240" w:lineRule="auto"/>
        <w:ind w:left="426" w:hanging="426"/>
        <w:jc w:val="both"/>
        <w:rPr>
          <w:rFonts w:ascii="Arial" w:hAnsi="Arial" w:cs="Arial"/>
          <w:sz w:val="20"/>
          <w:szCs w:val="20"/>
          <w:lang w:val="id-ID"/>
        </w:rPr>
      </w:pPr>
      <w:r w:rsidRPr="005824CF">
        <w:rPr>
          <w:rFonts w:ascii="Arial" w:hAnsi="Arial" w:cs="Arial"/>
          <w:sz w:val="20"/>
          <w:szCs w:val="20"/>
          <w:lang w:val="id-ID"/>
        </w:rPr>
        <w:t xml:space="preserve">Pada uji coba karakteristik ketahanan suhu di setiap kategori diketahui bahwa sistem tanpa </w:t>
      </w:r>
      <w:r w:rsidRPr="005824CF">
        <w:rPr>
          <w:rFonts w:ascii="Arial" w:hAnsi="Arial" w:cs="Arial"/>
          <w:i/>
          <w:sz w:val="20"/>
          <w:szCs w:val="20"/>
          <w:lang w:val="id-ID"/>
        </w:rPr>
        <w:t xml:space="preserve">containtment </w:t>
      </w:r>
      <w:r w:rsidRPr="005824CF">
        <w:rPr>
          <w:rFonts w:ascii="Arial" w:hAnsi="Arial" w:cs="Arial"/>
          <w:sz w:val="20"/>
          <w:szCs w:val="20"/>
          <w:lang w:val="id-ID"/>
        </w:rPr>
        <w:t xml:space="preserve">memiliki pencapaian suhu lebih rendah 1,73% hingga 4,15% serta lebih lama dalam mencapai suhu tertinggi dibanding sistem dengan </w:t>
      </w:r>
      <w:r w:rsidRPr="005824CF">
        <w:rPr>
          <w:rFonts w:ascii="Arial" w:hAnsi="Arial" w:cs="Arial"/>
          <w:i/>
          <w:sz w:val="20"/>
          <w:szCs w:val="20"/>
          <w:lang w:val="id-ID"/>
        </w:rPr>
        <w:t xml:space="preserve">containtment. </w:t>
      </w:r>
      <w:r w:rsidRPr="005824CF">
        <w:rPr>
          <w:rFonts w:ascii="Arial" w:hAnsi="Arial" w:cs="Arial"/>
          <w:sz w:val="20"/>
          <w:szCs w:val="20"/>
          <w:lang w:val="id-ID"/>
        </w:rPr>
        <w:t xml:space="preserve">Maka dapat dikatakan dalam penelitian ini bahwa sistem tanpa </w:t>
      </w:r>
      <w:r w:rsidRPr="005824CF">
        <w:rPr>
          <w:rFonts w:ascii="Arial" w:hAnsi="Arial" w:cs="Arial"/>
          <w:i/>
          <w:sz w:val="20"/>
          <w:szCs w:val="20"/>
          <w:lang w:val="id-ID"/>
        </w:rPr>
        <w:t xml:space="preserve">containtment </w:t>
      </w:r>
      <w:r w:rsidRPr="005824CF">
        <w:rPr>
          <w:rFonts w:ascii="Arial" w:hAnsi="Arial" w:cs="Arial"/>
          <w:sz w:val="20"/>
          <w:szCs w:val="20"/>
          <w:lang w:val="id-ID"/>
        </w:rPr>
        <w:t xml:space="preserve">lebih baik dalam hal karakteristik ketahanan suhu dibanding dengan </w:t>
      </w:r>
      <w:r w:rsidRPr="005824CF">
        <w:rPr>
          <w:rFonts w:ascii="Arial" w:hAnsi="Arial" w:cs="Arial"/>
          <w:i/>
          <w:sz w:val="20"/>
          <w:szCs w:val="20"/>
          <w:lang w:val="id-ID"/>
        </w:rPr>
        <w:t>cold aisle containtment system.</w:t>
      </w:r>
    </w:p>
    <w:p w:rsidR="005824CF" w:rsidRPr="005824CF" w:rsidRDefault="005824CF" w:rsidP="005824CF">
      <w:pPr>
        <w:numPr>
          <w:ilvl w:val="1"/>
          <w:numId w:val="6"/>
        </w:numPr>
        <w:spacing w:after="0" w:line="240" w:lineRule="auto"/>
        <w:ind w:left="426" w:hanging="426"/>
        <w:jc w:val="both"/>
        <w:rPr>
          <w:rFonts w:ascii="Arial" w:hAnsi="Arial" w:cs="Arial"/>
          <w:sz w:val="20"/>
          <w:szCs w:val="20"/>
          <w:lang w:val="id-ID"/>
        </w:rPr>
      </w:pPr>
      <w:r w:rsidRPr="005824CF">
        <w:rPr>
          <w:rFonts w:ascii="Arial" w:hAnsi="Arial" w:cs="Arial"/>
          <w:sz w:val="20"/>
          <w:szCs w:val="20"/>
          <w:lang w:val="id-ID"/>
        </w:rPr>
        <w:t xml:space="preserve">Untuk </w:t>
      </w:r>
      <w:r w:rsidRPr="005824CF">
        <w:rPr>
          <w:rFonts w:ascii="Arial" w:hAnsi="Arial" w:cs="Arial"/>
          <w:i/>
          <w:sz w:val="20"/>
          <w:szCs w:val="20"/>
          <w:lang w:val="id-ID"/>
        </w:rPr>
        <w:t xml:space="preserve">data center </w:t>
      </w:r>
      <w:r w:rsidRPr="005824CF">
        <w:rPr>
          <w:rFonts w:ascii="Arial" w:hAnsi="Arial" w:cs="Arial"/>
          <w:sz w:val="20"/>
          <w:szCs w:val="20"/>
          <w:lang w:val="id-ID"/>
        </w:rPr>
        <w:t>tingkat</w:t>
      </w:r>
      <w:r w:rsidRPr="005824CF">
        <w:rPr>
          <w:rFonts w:ascii="Arial" w:hAnsi="Arial" w:cs="Arial"/>
          <w:i/>
          <w:sz w:val="20"/>
          <w:szCs w:val="20"/>
          <w:lang w:val="id-ID"/>
        </w:rPr>
        <w:t xml:space="preserve"> </w:t>
      </w:r>
      <w:r w:rsidRPr="005824CF">
        <w:rPr>
          <w:rFonts w:ascii="Arial" w:hAnsi="Arial" w:cs="Arial"/>
          <w:sz w:val="20"/>
          <w:szCs w:val="20"/>
          <w:lang w:val="id-ID"/>
        </w:rPr>
        <w:t>I</w:t>
      </w:r>
      <w:r w:rsidRPr="005824CF">
        <w:rPr>
          <w:rFonts w:ascii="Arial" w:hAnsi="Arial" w:cs="Arial"/>
          <w:i/>
          <w:sz w:val="20"/>
          <w:szCs w:val="20"/>
          <w:lang w:val="id-ID"/>
        </w:rPr>
        <w:t xml:space="preserve"> </w:t>
      </w:r>
      <w:r w:rsidRPr="005824CF">
        <w:rPr>
          <w:rFonts w:ascii="Arial" w:hAnsi="Arial" w:cs="Arial"/>
          <w:sz w:val="20"/>
          <w:szCs w:val="20"/>
          <w:lang w:val="id-ID"/>
        </w:rPr>
        <w:t>dan tingkat</w:t>
      </w:r>
      <w:r w:rsidRPr="005824CF">
        <w:rPr>
          <w:rFonts w:ascii="Arial" w:hAnsi="Arial" w:cs="Arial"/>
          <w:i/>
          <w:sz w:val="20"/>
          <w:szCs w:val="20"/>
          <w:lang w:val="id-ID"/>
        </w:rPr>
        <w:t xml:space="preserve"> </w:t>
      </w:r>
      <w:r w:rsidRPr="005824CF">
        <w:rPr>
          <w:rFonts w:ascii="Arial" w:hAnsi="Arial" w:cs="Arial"/>
          <w:sz w:val="20"/>
          <w:szCs w:val="20"/>
          <w:lang w:val="id-ID"/>
        </w:rPr>
        <w:t>II</w:t>
      </w:r>
      <w:r w:rsidRPr="005824CF">
        <w:rPr>
          <w:rFonts w:ascii="Arial" w:hAnsi="Arial" w:cs="Arial"/>
          <w:i/>
          <w:sz w:val="20"/>
          <w:szCs w:val="20"/>
          <w:lang w:val="id-ID"/>
        </w:rPr>
        <w:t xml:space="preserve"> </w:t>
      </w:r>
      <w:r w:rsidRPr="005824CF">
        <w:rPr>
          <w:rFonts w:ascii="Arial" w:hAnsi="Arial" w:cs="Arial"/>
          <w:sz w:val="20"/>
          <w:szCs w:val="20"/>
          <w:lang w:val="id-ID"/>
        </w:rPr>
        <w:t xml:space="preserve">tidak disarankan menggunakan </w:t>
      </w:r>
      <w:r w:rsidRPr="005824CF">
        <w:rPr>
          <w:rFonts w:ascii="Arial" w:hAnsi="Arial" w:cs="Arial"/>
          <w:i/>
          <w:sz w:val="20"/>
          <w:szCs w:val="20"/>
          <w:lang w:val="id-ID"/>
        </w:rPr>
        <w:t>cold aisle containtment system</w:t>
      </w:r>
      <w:r w:rsidRPr="005824CF">
        <w:rPr>
          <w:rFonts w:ascii="Arial" w:hAnsi="Arial" w:cs="Arial"/>
          <w:sz w:val="20"/>
          <w:szCs w:val="20"/>
          <w:lang w:val="id-ID"/>
        </w:rPr>
        <w:t xml:space="preserve"> karena lebih cepat mencapai panas ketika terjadi kegagalan pendingin dan tidak cocok diterapkan terhadap </w:t>
      </w:r>
      <w:r w:rsidRPr="005824CF">
        <w:rPr>
          <w:rFonts w:ascii="Arial" w:hAnsi="Arial" w:cs="Arial"/>
          <w:i/>
          <w:sz w:val="20"/>
          <w:szCs w:val="20"/>
          <w:lang w:val="id-ID"/>
        </w:rPr>
        <w:t xml:space="preserve">data center </w:t>
      </w:r>
      <w:r w:rsidRPr="005824CF">
        <w:rPr>
          <w:rFonts w:ascii="Arial" w:hAnsi="Arial" w:cs="Arial"/>
          <w:sz w:val="20"/>
          <w:szCs w:val="20"/>
          <w:lang w:val="id-ID"/>
        </w:rPr>
        <w:t xml:space="preserve">yang memiliki kelistrikan yang tidak stabil. Namun </w:t>
      </w:r>
      <w:r w:rsidRPr="005824CF">
        <w:rPr>
          <w:rFonts w:ascii="Arial" w:hAnsi="Arial" w:cs="Arial"/>
          <w:i/>
          <w:sz w:val="20"/>
          <w:szCs w:val="20"/>
          <w:lang w:val="id-ID"/>
        </w:rPr>
        <w:t xml:space="preserve">cold aisle containtment system </w:t>
      </w:r>
      <w:r w:rsidRPr="005824CF">
        <w:rPr>
          <w:rFonts w:ascii="Arial" w:hAnsi="Arial" w:cs="Arial"/>
          <w:sz w:val="20"/>
          <w:szCs w:val="20"/>
          <w:lang w:val="id-ID"/>
        </w:rPr>
        <w:t xml:space="preserve">lebih baik digunakan pada </w:t>
      </w:r>
      <w:r w:rsidRPr="005824CF">
        <w:rPr>
          <w:rFonts w:ascii="Arial" w:hAnsi="Arial" w:cs="Arial"/>
          <w:i/>
          <w:sz w:val="20"/>
          <w:szCs w:val="20"/>
          <w:lang w:val="id-ID"/>
        </w:rPr>
        <w:t xml:space="preserve">data center </w:t>
      </w:r>
      <w:r w:rsidRPr="005824CF">
        <w:rPr>
          <w:rFonts w:ascii="Arial" w:hAnsi="Arial" w:cs="Arial"/>
          <w:sz w:val="20"/>
          <w:szCs w:val="20"/>
          <w:lang w:val="id-ID"/>
        </w:rPr>
        <w:t xml:space="preserve">tingkat III dan tingkat IV karena memiliki efesiensi dan peformansi yang lebih baik dibandin sistem tanpa </w:t>
      </w:r>
      <w:r w:rsidRPr="005824CF">
        <w:rPr>
          <w:rFonts w:ascii="Arial" w:hAnsi="Arial" w:cs="Arial"/>
          <w:i/>
          <w:sz w:val="20"/>
          <w:szCs w:val="20"/>
          <w:lang w:val="id-ID"/>
        </w:rPr>
        <w:t>containtment.</w:t>
      </w:r>
    </w:p>
    <w:p w:rsidR="001B0D82" w:rsidRPr="001B0D82" w:rsidRDefault="001B0D82" w:rsidP="005824CF">
      <w:pPr>
        <w:pStyle w:val="ListParagraph"/>
        <w:suppressAutoHyphens w:val="0"/>
        <w:spacing w:before="0" w:beforeAutospacing="0" w:after="0" w:afterAutospacing="0" w:line="240" w:lineRule="auto"/>
        <w:ind w:left="284"/>
        <w:rPr>
          <w:rFonts w:ascii="Arial" w:hAnsi="Arial" w:cs="Arial"/>
          <w:sz w:val="20"/>
          <w:szCs w:val="20"/>
        </w:rPr>
      </w:pPr>
    </w:p>
    <w:p w:rsidR="001B0D82" w:rsidRDefault="004D6220" w:rsidP="004D6220">
      <w:pPr>
        <w:spacing w:before="120" w:after="120" w:line="240" w:lineRule="auto"/>
        <w:rPr>
          <w:rFonts w:ascii="Arial" w:hAnsi="Arial" w:cs="Arial"/>
          <w:b/>
          <w:sz w:val="20"/>
          <w:szCs w:val="20"/>
        </w:rPr>
      </w:pPr>
      <w:r>
        <w:rPr>
          <w:rFonts w:ascii="Arial" w:hAnsi="Arial" w:cs="Arial"/>
          <w:b/>
          <w:sz w:val="20"/>
          <w:szCs w:val="20"/>
        </w:rPr>
        <w:t>DAFTAR PUSTAKA</w:t>
      </w:r>
    </w:p>
    <w:p w:rsidR="002B04E3" w:rsidRPr="002B04E3" w:rsidRDefault="002B04E3" w:rsidP="002B04E3">
      <w:pPr>
        <w:pStyle w:val="Default"/>
        <w:ind w:left="709" w:hanging="709"/>
        <w:jc w:val="both"/>
        <w:rPr>
          <w:rFonts w:ascii="Arial" w:hAnsi="Arial" w:cs="Arial"/>
          <w:sz w:val="20"/>
          <w:szCs w:val="20"/>
        </w:rPr>
      </w:pPr>
      <w:r w:rsidRPr="002B04E3">
        <w:rPr>
          <w:rFonts w:ascii="Arial" w:hAnsi="Arial" w:cs="Arial"/>
          <w:sz w:val="20"/>
          <w:szCs w:val="20"/>
        </w:rPr>
        <w:t>Aggar, M. et al., 2012. Data Centre Life Cycle Assessment Guidelines. , p.28.</w:t>
      </w:r>
    </w:p>
    <w:p w:rsidR="002B04E3" w:rsidRPr="002B04E3" w:rsidRDefault="002B04E3" w:rsidP="002B04E3">
      <w:pPr>
        <w:pStyle w:val="Default"/>
        <w:ind w:left="709" w:hanging="709"/>
        <w:jc w:val="both"/>
        <w:rPr>
          <w:rFonts w:ascii="Arial" w:hAnsi="Arial" w:cs="Arial"/>
          <w:sz w:val="20"/>
          <w:szCs w:val="20"/>
        </w:rPr>
      </w:pPr>
      <w:r w:rsidRPr="002B04E3">
        <w:rPr>
          <w:rFonts w:ascii="Arial" w:hAnsi="Arial" w:cs="Arial"/>
          <w:sz w:val="20"/>
          <w:szCs w:val="20"/>
        </w:rPr>
        <w:t>BCA-IDA GREEN MARK, 2013. BCA-IDA Green Mark for New Data Centres., pp.0–15.</w:t>
      </w:r>
    </w:p>
    <w:p w:rsidR="002B04E3" w:rsidRPr="002B04E3" w:rsidRDefault="002B04E3" w:rsidP="002B04E3">
      <w:pPr>
        <w:pStyle w:val="Default"/>
        <w:ind w:left="709" w:hanging="709"/>
        <w:jc w:val="both"/>
        <w:rPr>
          <w:rFonts w:ascii="Arial" w:hAnsi="Arial" w:cs="Arial"/>
          <w:sz w:val="20"/>
          <w:szCs w:val="20"/>
        </w:rPr>
      </w:pPr>
      <w:r w:rsidRPr="002B04E3">
        <w:rPr>
          <w:rFonts w:ascii="Arial" w:hAnsi="Arial" w:cs="Arial"/>
          <w:sz w:val="20"/>
          <w:szCs w:val="20"/>
        </w:rPr>
        <w:t xml:space="preserve">Beloglazov, A. et al., 2011. </w:t>
      </w:r>
      <w:r w:rsidRPr="002B04E3">
        <w:rPr>
          <w:rFonts w:ascii="Arial" w:hAnsi="Arial" w:cs="Arial"/>
          <w:i/>
          <w:iCs/>
          <w:sz w:val="20"/>
          <w:szCs w:val="20"/>
        </w:rPr>
        <w:t>A Taxonomy and Survey of Energy-Efficient Data Centers and Cloud Computing Systems</w:t>
      </w:r>
      <w:r w:rsidRPr="002B04E3">
        <w:rPr>
          <w:rFonts w:ascii="Arial" w:hAnsi="Arial" w:cs="Arial"/>
          <w:sz w:val="20"/>
          <w:szCs w:val="20"/>
        </w:rPr>
        <w:t>,</w:t>
      </w:r>
    </w:p>
    <w:p w:rsidR="002B04E3" w:rsidRPr="002B04E3" w:rsidRDefault="002B04E3" w:rsidP="002B04E3">
      <w:pPr>
        <w:pStyle w:val="Default"/>
        <w:ind w:left="709" w:hanging="709"/>
        <w:jc w:val="both"/>
        <w:rPr>
          <w:rFonts w:ascii="Arial" w:hAnsi="Arial" w:cs="Arial"/>
          <w:sz w:val="20"/>
          <w:szCs w:val="20"/>
        </w:rPr>
      </w:pPr>
      <w:r w:rsidRPr="002B04E3">
        <w:rPr>
          <w:rFonts w:ascii="Arial" w:hAnsi="Arial" w:cs="Arial"/>
          <w:sz w:val="20"/>
          <w:szCs w:val="20"/>
        </w:rPr>
        <w:t xml:space="preserve">Bullock, M., 2009. Data Center Definition and Solutions. </w:t>
      </w:r>
      <w:r w:rsidRPr="002B04E3">
        <w:rPr>
          <w:rFonts w:ascii="Arial" w:hAnsi="Arial" w:cs="Arial"/>
          <w:i/>
          <w:iCs/>
          <w:sz w:val="20"/>
          <w:szCs w:val="20"/>
        </w:rPr>
        <w:t>Solutions</w:t>
      </w:r>
      <w:r w:rsidRPr="002B04E3">
        <w:rPr>
          <w:rFonts w:ascii="Arial" w:hAnsi="Arial" w:cs="Arial"/>
          <w:sz w:val="20"/>
          <w:szCs w:val="20"/>
        </w:rPr>
        <w:t>, pp.1–9.</w:t>
      </w:r>
    </w:p>
    <w:p w:rsidR="002B04E3" w:rsidRPr="002B04E3" w:rsidRDefault="002B04E3" w:rsidP="002B04E3">
      <w:pPr>
        <w:pStyle w:val="Default"/>
        <w:ind w:left="709" w:hanging="709"/>
        <w:jc w:val="both"/>
        <w:rPr>
          <w:rFonts w:ascii="Arial" w:hAnsi="Arial" w:cs="Arial"/>
          <w:sz w:val="20"/>
          <w:szCs w:val="20"/>
        </w:rPr>
      </w:pPr>
      <w:r w:rsidRPr="002B04E3">
        <w:rPr>
          <w:rFonts w:ascii="Arial" w:hAnsi="Arial" w:cs="Arial"/>
          <w:sz w:val="20"/>
          <w:szCs w:val="20"/>
        </w:rPr>
        <w:t>Dewannanta, D., 2007. Perancangan Jaringan Komputer-Data Center. , pp.1–6.</w:t>
      </w:r>
    </w:p>
    <w:p w:rsidR="002B04E3" w:rsidRPr="002B04E3" w:rsidRDefault="002B04E3" w:rsidP="002B04E3">
      <w:pPr>
        <w:pStyle w:val="Default"/>
        <w:ind w:left="709" w:hanging="709"/>
        <w:jc w:val="both"/>
        <w:rPr>
          <w:rFonts w:ascii="Arial" w:hAnsi="Arial" w:cs="Arial"/>
          <w:sz w:val="20"/>
          <w:szCs w:val="20"/>
        </w:rPr>
      </w:pPr>
      <w:r w:rsidRPr="002B04E3">
        <w:rPr>
          <w:rFonts w:ascii="Arial" w:hAnsi="Arial" w:cs="Arial"/>
          <w:sz w:val="20"/>
          <w:szCs w:val="20"/>
        </w:rPr>
        <w:t xml:space="preserve">Energy Star, 2011. Recommendations for Measuring and Reporting Overall Data Center Efficiency. </w:t>
      </w:r>
      <w:r w:rsidRPr="002B04E3">
        <w:rPr>
          <w:rFonts w:ascii="Arial" w:hAnsi="Arial" w:cs="Arial"/>
          <w:i/>
          <w:iCs/>
          <w:sz w:val="20"/>
          <w:szCs w:val="20"/>
        </w:rPr>
        <w:t>The green Grid</w:t>
      </w:r>
      <w:r w:rsidRPr="002B04E3">
        <w:rPr>
          <w:rFonts w:ascii="Arial" w:hAnsi="Arial" w:cs="Arial"/>
          <w:sz w:val="20"/>
          <w:szCs w:val="20"/>
        </w:rPr>
        <w:t xml:space="preserve">, pp.1–14. </w:t>
      </w:r>
    </w:p>
    <w:p w:rsidR="002B04E3" w:rsidRPr="002B04E3" w:rsidRDefault="002B04E3" w:rsidP="002B04E3">
      <w:pPr>
        <w:pStyle w:val="Default"/>
        <w:ind w:left="709" w:hanging="709"/>
        <w:jc w:val="both"/>
        <w:rPr>
          <w:rFonts w:ascii="Arial" w:hAnsi="Arial" w:cs="Arial"/>
          <w:sz w:val="20"/>
          <w:szCs w:val="20"/>
        </w:rPr>
      </w:pPr>
      <w:r w:rsidRPr="002B04E3">
        <w:rPr>
          <w:rFonts w:ascii="Arial" w:hAnsi="Arial" w:cs="Arial"/>
          <w:sz w:val="20"/>
          <w:szCs w:val="20"/>
        </w:rPr>
        <w:t>Evan, T., 2013. Explanation of Cooling and Air Conditioning Terminology for IT Professionals.</w:t>
      </w:r>
    </w:p>
    <w:p w:rsidR="002B04E3" w:rsidRPr="002B04E3" w:rsidRDefault="002B04E3" w:rsidP="002B04E3">
      <w:pPr>
        <w:pStyle w:val="Default"/>
        <w:ind w:left="709" w:hanging="709"/>
        <w:jc w:val="both"/>
        <w:rPr>
          <w:rFonts w:ascii="Arial" w:hAnsi="Arial" w:cs="Arial"/>
          <w:sz w:val="20"/>
          <w:szCs w:val="20"/>
        </w:rPr>
      </w:pPr>
      <w:r w:rsidRPr="002B04E3">
        <w:rPr>
          <w:rFonts w:ascii="Arial" w:hAnsi="Arial" w:cs="Arial"/>
          <w:sz w:val="20"/>
          <w:szCs w:val="20"/>
        </w:rPr>
        <w:t>Germagian, M., 2010. White Paper Data Center Containment Cooling Strategies.</w:t>
      </w:r>
    </w:p>
    <w:p w:rsidR="002B04E3" w:rsidRPr="002B04E3" w:rsidRDefault="002B04E3" w:rsidP="002B04E3">
      <w:pPr>
        <w:pStyle w:val="Default"/>
        <w:ind w:left="709" w:hanging="709"/>
        <w:jc w:val="both"/>
        <w:rPr>
          <w:rFonts w:ascii="Arial" w:hAnsi="Arial" w:cs="Arial"/>
          <w:sz w:val="20"/>
          <w:szCs w:val="20"/>
        </w:rPr>
      </w:pPr>
      <w:r w:rsidRPr="002B04E3">
        <w:rPr>
          <w:rFonts w:ascii="Arial" w:hAnsi="Arial" w:cs="Arial"/>
          <w:sz w:val="20"/>
          <w:szCs w:val="20"/>
        </w:rPr>
        <w:lastRenderedPageBreak/>
        <w:t>Lin, P., Avelar, V. &amp; Niemann, J., 2013. Implementing Hot and Cold Air Containment in Existing Data Centers.</w:t>
      </w:r>
    </w:p>
    <w:p w:rsidR="002B04E3" w:rsidRPr="002B04E3" w:rsidRDefault="002B04E3" w:rsidP="002B04E3">
      <w:pPr>
        <w:pStyle w:val="Default"/>
        <w:ind w:left="709" w:hanging="709"/>
        <w:jc w:val="both"/>
        <w:rPr>
          <w:rFonts w:ascii="Arial" w:hAnsi="Arial" w:cs="Arial"/>
          <w:sz w:val="20"/>
          <w:szCs w:val="20"/>
        </w:rPr>
      </w:pPr>
      <w:r w:rsidRPr="002B04E3">
        <w:rPr>
          <w:rFonts w:ascii="Arial" w:hAnsi="Arial" w:cs="Arial"/>
          <w:sz w:val="20"/>
          <w:szCs w:val="20"/>
        </w:rPr>
        <w:t>Milojkovic, A. &amp; Chiu, T., 2015. Green Data Centre.</w:t>
      </w:r>
    </w:p>
    <w:p w:rsidR="002B04E3" w:rsidRPr="002B04E3" w:rsidRDefault="002B04E3" w:rsidP="002B04E3">
      <w:pPr>
        <w:pStyle w:val="Default"/>
        <w:ind w:left="709" w:hanging="709"/>
        <w:jc w:val="both"/>
        <w:rPr>
          <w:rFonts w:ascii="Arial" w:hAnsi="Arial" w:cs="Arial"/>
          <w:sz w:val="20"/>
          <w:szCs w:val="20"/>
        </w:rPr>
      </w:pPr>
      <w:r w:rsidRPr="002B04E3">
        <w:rPr>
          <w:rFonts w:ascii="Arial" w:hAnsi="Arial" w:cs="Arial"/>
          <w:sz w:val="20"/>
          <w:szCs w:val="20"/>
        </w:rPr>
        <w:t xml:space="preserve">Newcombe, L., 2009. Data centre energy efficiency metrics: Existing and proposed metrics to provide effective understanding and reporting of data centre energy. </w:t>
      </w:r>
      <w:r w:rsidRPr="002B04E3">
        <w:rPr>
          <w:rFonts w:ascii="Arial" w:hAnsi="Arial" w:cs="Arial"/>
          <w:i/>
          <w:iCs/>
          <w:sz w:val="20"/>
          <w:szCs w:val="20"/>
        </w:rPr>
        <w:t>Report from: http://www.bcs.org/</w:t>
      </w:r>
      <w:r w:rsidRPr="002B04E3">
        <w:rPr>
          <w:rFonts w:ascii="Arial" w:hAnsi="Arial" w:cs="Arial"/>
          <w:sz w:val="20"/>
          <w:szCs w:val="20"/>
        </w:rPr>
        <w:t>, p.54.</w:t>
      </w:r>
    </w:p>
    <w:p w:rsidR="002B04E3" w:rsidRPr="002B04E3" w:rsidRDefault="002B04E3" w:rsidP="002B04E3">
      <w:pPr>
        <w:pStyle w:val="Default"/>
        <w:ind w:left="709" w:hanging="709"/>
        <w:jc w:val="both"/>
        <w:rPr>
          <w:rFonts w:ascii="Arial" w:hAnsi="Arial" w:cs="Arial"/>
          <w:sz w:val="20"/>
          <w:szCs w:val="20"/>
        </w:rPr>
      </w:pPr>
      <w:r w:rsidRPr="002B04E3">
        <w:rPr>
          <w:rFonts w:ascii="Arial" w:hAnsi="Arial" w:cs="Arial"/>
          <w:sz w:val="20"/>
          <w:szCs w:val="20"/>
        </w:rPr>
        <w:t xml:space="preserve">Niemann, J., Brown, K. &amp; Avelar, V., 2013. Hot-Aisle </w:t>
      </w:r>
      <w:proofErr w:type="gramStart"/>
      <w:r w:rsidRPr="002B04E3">
        <w:rPr>
          <w:rFonts w:ascii="Arial" w:hAnsi="Arial" w:cs="Arial"/>
          <w:sz w:val="20"/>
          <w:szCs w:val="20"/>
        </w:rPr>
        <w:t>vs .</w:t>
      </w:r>
      <w:proofErr w:type="gramEnd"/>
      <w:r w:rsidRPr="002B04E3">
        <w:rPr>
          <w:rFonts w:ascii="Arial" w:hAnsi="Arial" w:cs="Arial"/>
          <w:sz w:val="20"/>
          <w:szCs w:val="20"/>
        </w:rPr>
        <w:t xml:space="preserve"> Cold-Aisle Containment for Data Centers. , pp.1–13.</w:t>
      </w:r>
    </w:p>
    <w:p w:rsidR="002B04E3" w:rsidRPr="002B04E3" w:rsidRDefault="002B04E3" w:rsidP="002B04E3">
      <w:pPr>
        <w:pStyle w:val="Default"/>
        <w:ind w:left="709" w:hanging="709"/>
        <w:jc w:val="both"/>
        <w:rPr>
          <w:rFonts w:ascii="Arial" w:hAnsi="Arial" w:cs="Arial"/>
          <w:sz w:val="20"/>
          <w:szCs w:val="20"/>
        </w:rPr>
      </w:pPr>
      <w:r w:rsidRPr="002B04E3">
        <w:rPr>
          <w:rFonts w:ascii="Arial" w:hAnsi="Arial" w:cs="Arial"/>
          <w:sz w:val="20"/>
          <w:szCs w:val="20"/>
        </w:rPr>
        <w:t>Pentair Technical Product, 2010. Overview &amp; Design of Data Center Cabinets.</w:t>
      </w:r>
    </w:p>
    <w:p w:rsidR="002B04E3" w:rsidRPr="002B04E3" w:rsidRDefault="002B04E3" w:rsidP="002B04E3">
      <w:pPr>
        <w:pStyle w:val="Default"/>
        <w:ind w:left="709" w:hanging="709"/>
        <w:jc w:val="both"/>
        <w:rPr>
          <w:rFonts w:ascii="Arial" w:hAnsi="Arial" w:cs="Arial"/>
          <w:sz w:val="20"/>
          <w:szCs w:val="20"/>
        </w:rPr>
      </w:pPr>
      <w:r w:rsidRPr="002B04E3">
        <w:rPr>
          <w:rFonts w:ascii="Arial" w:hAnsi="Arial" w:cs="Arial"/>
          <w:sz w:val="20"/>
          <w:szCs w:val="20"/>
        </w:rPr>
        <w:t>Reichle, De-Massari AG, &amp; (R&amp;M), 2011. R &amp; M Data Center. , p.158.</w:t>
      </w:r>
    </w:p>
    <w:p w:rsidR="002B04E3" w:rsidRPr="002B04E3" w:rsidRDefault="002B04E3" w:rsidP="002B04E3">
      <w:pPr>
        <w:pStyle w:val="Default"/>
        <w:ind w:left="709" w:hanging="709"/>
        <w:jc w:val="both"/>
        <w:rPr>
          <w:rFonts w:ascii="Arial" w:hAnsi="Arial" w:cs="Arial"/>
          <w:sz w:val="20"/>
          <w:szCs w:val="20"/>
        </w:rPr>
      </w:pPr>
      <w:r w:rsidRPr="002B04E3">
        <w:rPr>
          <w:rFonts w:ascii="Arial" w:hAnsi="Arial" w:cs="Arial"/>
          <w:sz w:val="20"/>
          <w:szCs w:val="20"/>
        </w:rPr>
        <w:t>Stewart, I. et al., 2012. Data center operational efficiency best practices.</w:t>
      </w:r>
    </w:p>
    <w:p w:rsidR="009C6F2E" w:rsidRPr="00F527DC" w:rsidRDefault="002B04E3" w:rsidP="002B04E3">
      <w:pPr>
        <w:pStyle w:val="Default"/>
        <w:ind w:left="709" w:hanging="709"/>
        <w:jc w:val="both"/>
        <w:rPr>
          <w:rFonts w:ascii="Arial" w:hAnsi="Arial" w:cs="Arial"/>
          <w:bCs/>
          <w:sz w:val="20"/>
          <w:szCs w:val="20"/>
        </w:rPr>
      </w:pPr>
      <w:r w:rsidRPr="002B04E3">
        <w:rPr>
          <w:rFonts w:ascii="Arial" w:eastAsia="Calibri" w:hAnsi="Arial" w:cs="Arial"/>
          <w:color w:val="auto"/>
          <w:sz w:val="20"/>
          <w:szCs w:val="20"/>
        </w:rPr>
        <w:t>Yulianti, D.E. &amp; Nanda, H.B., 2008. Best Practice Perancangan Fasilitas Data Center.</w:t>
      </w:r>
    </w:p>
    <w:p w:rsidR="009C6F2E" w:rsidRPr="009C6F2E" w:rsidRDefault="009C6F2E" w:rsidP="009C6F2E">
      <w:pPr>
        <w:spacing w:after="0" w:line="240" w:lineRule="auto"/>
        <w:ind w:left="709" w:hanging="709"/>
        <w:jc w:val="both"/>
        <w:rPr>
          <w:rFonts w:ascii="Arial" w:hAnsi="Arial" w:cs="Arial"/>
          <w:sz w:val="20"/>
          <w:szCs w:val="20"/>
        </w:rPr>
      </w:pPr>
    </w:p>
    <w:sectPr w:rsidR="009C6F2E" w:rsidRPr="009C6F2E" w:rsidSect="001656CD">
      <w:type w:val="continuous"/>
      <w:pgSz w:w="11907" w:h="16839" w:code="9"/>
      <w:pgMar w:top="1985" w:right="1418" w:bottom="1418" w:left="1985" w:header="720" w:footer="720" w:gutter="0"/>
      <w:cols w:num="2" w:space="2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D58" w:rsidRDefault="007A6D58" w:rsidP="00722E94">
      <w:pPr>
        <w:spacing w:after="0" w:line="240" w:lineRule="auto"/>
      </w:pPr>
      <w:r>
        <w:separator/>
      </w:r>
    </w:p>
  </w:endnote>
  <w:endnote w:type="continuationSeparator" w:id="0">
    <w:p w:rsidR="007A6D58" w:rsidRDefault="007A6D58" w:rsidP="00722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15C" w:rsidRDefault="00EA215C" w:rsidP="00BB399A">
    <w:pPr>
      <w:spacing w:after="0" w:line="240" w:lineRule="auto"/>
      <w:rPr>
        <w:rFonts w:ascii="Arial" w:hAnsi="Arial" w:cs="Arial"/>
        <w:sz w:val="20"/>
        <w:szCs w:val="20"/>
        <w:vertAlign w:val="superscript"/>
      </w:rPr>
    </w:pPr>
  </w:p>
  <w:p w:rsidR="00EA215C" w:rsidRDefault="00EA215C" w:rsidP="00125F17">
    <w:pPr>
      <w:pBdr>
        <w:top w:val="single" w:sz="4" w:space="1" w:color="auto"/>
      </w:pBdr>
      <w:spacing w:after="0" w:line="240" w:lineRule="auto"/>
      <w:rPr>
        <w:rFonts w:ascii="Arial" w:hAnsi="Arial" w:cs="Arial"/>
        <w:sz w:val="20"/>
        <w:szCs w:val="20"/>
        <w:vertAlign w:val="superscript"/>
        <w:lang w:val="id-ID"/>
      </w:rPr>
    </w:pPr>
    <w:r w:rsidRPr="00125F17">
      <w:rPr>
        <w:rFonts w:ascii="Arial" w:hAnsi="Arial" w:cs="Arial"/>
        <w:sz w:val="16"/>
        <w:szCs w:val="16"/>
        <w:vertAlign w:val="superscript"/>
      </w:rPr>
      <w:t>1</w:t>
    </w:r>
    <w:r>
      <w:rPr>
        <w:rFonts w:ascii="Arial" w:hAnsi="Arial" w:cs="Arial"/>
        <w:sz w:val="16"/>
        <w:szCs w:val="16"/>
        <w:vertAlign w:val="superscript"/>
        <w:lang w:val="id-ID"/>
      </w:rPr>
      <w:t xml:space="preserve"> </w:t>
    </w:r>
    <w:r>
      <w:rPr>
        <w:rFonts w:ascii="Arial" w:hAnsi="Arial" w:cs="Arial"/>
        <w:sz w:val="16"/>
        <w:szCs w:val="16"/>
        <w:lang w:val="id-ID"/>
      </w:rPr>
      <w:t>Jurusan Teknik Elektro Fakultas Teknik Universitas Mataram, Nusa Tenggara Barat, Indonesia</w:t>
    </w:r>
    <w:r w:rsidRPr="00BB399A">
      <w:rPr>
        <w:rFonts w:ascii="Arial" w:hAnsi="Arial" w:cs="Arial"/>
        <w:sz w:val="20"/>
        <w:szCs w:val="20"/>
      </w:rPr>
      <w:t xml:space="preserve"> </w:t>
    </w:r>
  </w:p>
  <w:p w:rsidR="00EA215C" w:rsidRPr="00125F17" w:rsidRDefault="00EA215C" w:rsidP="00BB399A">
    <w:pPr>
      <w:pStyle w:val="Footer"/>
      <w:rPr>
        <w:rFonts w:ascii="Arial" w:hAnsi="Arial" w:cs="Arial"/>
        <w:sz w:val="20"/>
        <w:szCs w:val="20"/>
        <w:lang w:val="id-ID"/>
      </w:rPr>
    </w:pPr>
    <w:r w:rsidRPr="00125F17">
      <w:rPr>
        <w:rFonts w:ascii="Arial" w:hAnsi="Arial" w:cs="Arial"/>
        <w:sz w:val="16"/>
        <w:szCs w:val="16"/>
        <w:lang w:val="id-ID"/>
      </w:rPr>
      <w:t xml:space="preserve">  </w:t>
    </w:r>
    <w:proofErr w:type="gramStart"/>
    <w:r w:rsidRPr="00125F17">
      <w:rPr>
        <w:rFonts w:ascii="Arial" w:hAnsi="Arial" w:cs="Arial"/>
        <w:sz w:val="16"/>
        <w:szCs w:val="16"/>
      </w:rPr>
      <w:t>Email :</w:t>
    </w:r>
    <w:proofErr w:type="gramEnd"/>
    <w:r>
      <w:rPr>
        <w:rFonts w:ascii="Arial" w:hAnsi="Arial" w:cs="Arial"/>
        <w:sz w:val="16"/>
        <w:szCs w:val="16"/>
        <w:lang w:val="id-ID"/>
      </w:rPr>
      <w:t xml:space="preserve"> </w:t>
    </w:r>
    <w:hyperlink r:id="rId1" w:history="1">
      <w:r w:rsidRPr="00125EFC">
        <w:rPr>
          <w:rStyle w:val="Hyperlink"/>
          <w:rFonts w:ascii="Arial" w:hAnsi="Arial" w:cs="Arial"/>
          <w:sz w:val="16"/>
          <w:szCs w:val="16"/>
          <w:lang w:val="id-ID"/>
        </w:rPr>
        <w:t>brianarnanda@gmail.com</w:t>
      </w:r>
    </w:hyperlink>
    <w:hyperlink r:id="rId2" w:history="1"/>
    <w:r>
      <w:rPr>
        <w:rFonts w:ascii="Arial" w:hAnsi="Arial" w:cs="Arial"/>
        <w:sz w:val="16"/>
        <w:szCs w:val="16"/>
        <w:lang w:val="id-ID"/>
      </w:rPr>
      <w:t>1</w:t>
    </w:r>
    <w:r w:rsidRPr="00125F17">
      <w:rPr>
        <w:rFonts w:ascii="Arial" w:hAnsi="Arial" w:cs="Arial"/>
        <w:sz w:val="16"/>
        <w:szCs w:val="16"/>
      </w:rPr>
      <w:t xml:space="preserve">, </w:t>
    </w:r>
    <w:hyperlink r:id="rId3" w:history="1">
      <w:r w:rsidRPr="00125EFC">
        <w:rPr>
          <w:rStyle w:val="Hyperlink"/>
          <w:rFonts w:ascii="Arial" w:hAnsi="Arial" w:cs="Arial"/>
          <w:sz w:val="16"/>
          <w:szCs w:val="16"/>
          <w:lang w:val="id-ID"/>
        </w:rPr>
        <w:t>syafaruddin71@yahoo.com</w:t>
      </w:r>
    </w:hyperlink>
    <w:hyperlink r:id="rId4" w:history="1"/>
    <w:r>
      <w:rPr>
        <w:rFonts w:ascii="Arial" w:hAnsi="Arial" w:cs="Arial"/>
        <w:sz w:val="16"/>
        <w:szCs w:val="16"/>
        <w:lang w:val="id-ID"/>
      </w:rPr>
      <w:t>2</w:t>
    </w:r>
    <w:r w:rsidRPr="00125F17">
      <w:rPr>
        <w:rFonts w:ascii="Arial" w:hAnsi="Arial" w:cs="Arial"/>
        <w:sz w:val="16"/>
        <w:szCs w:val="16"/>
      </w:rPr>
      <w:t xml:space="preserve">, </w:t>
    </w:r>
    <w:hyperlink r:id="rId5" w:history="1">
      <w:r w:rsidRPr="00D12D5A">
        <w:rPr>
          <w:rStyle w:val="Hyperlink"/>
          <w:rFonts w:ascii="Arial" w:hAnsi="Arial" w:cs="Arial"/>
          <w:i/>
          <w:iCs/>
          <w:sz w:val="16"/>
          <w:szCs w:val="16"/>
          <w:shd w:val="clear" w:color="auto" w:fill="FFFFFF"/>
          <w:lang w:val="id-ID"/>
        </w:rPr>
        <w:t>irfan</w:t>
      </w:r>
      <w:r w:rsidRPr="00D12D5A">
        <w:rPr>
          <w:rStyle w:val="Hyperlink"/>
          <w:rFonts w:ascii="Arial" w:hAnsi="Arial" w:cs="Arial"/>
          <w:i/>
          <w:iCs/>
          <w:sz w:val="16"/>
          <w:szCs w:val="16"/>
          <w:shd w:val="clear" w:color="auto" w:fill="FFFFFF"/>
        </w:rPr>
        <w:t>@</w:t>
      </w:r>
    </w:hyperlink>
    <w:r>
      <w:rPr>
        <w:rStyle w:val="Hyperlink"/>
        <w:rFonts w:ascii="Arial" w:hAnsi="Arial" w:cs="Arial"/>
        <w:i/>
        <w:iCs/>
        <w:sz w:val="16"/>
        <w:szCs w:val="16"/>
        <w:shd w:val="clear" w:color="auto" w:fill="FFFFFF"/>
        <w:lang w:val="id-ID"/>
      </w:rPr>
      <w:t>unram.ac.id</w:t>
    </w:r>
    <w:r>
      <w:rPr>
        <w:rFonts w:ascii="Arial" w:hAnsi="Arial" w:cs="Arial"/>
        <w:sz w:val="16"/>
        <w:szCs w:val="16"/>
        <w:lang w:val="id-ID"/>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D58" w:rsidRDefault="007A6D58" w:rsidP="00722E94">
      <w:pPr>
        <w:spacing w:after="0" w:line="240" w:lineRule="auto"/>
      </w:pPr>
      <w:r>
        <w:separator/>
      </w:r>
    </w:p>
  </w:footnote>
  <w:footnote w:type="continuationSeparator" w:id="0">
    <w:p w:rsidR="007A6D58" w:rsidRDefault="007A6D58" w:rsidP="00722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15C" w:rsidRDefault="00EA215C">
    <w:pPr>
      <w:pStyle w:val="Header"/>
    </w:pPr>
  </w:p>
  <w:p w:rsidR="00EA215C" w:rsidRDefault="00EA21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94"/>
      <w:docPartObj>
        <w:docPartGallery w:val="Page Numbers (Top of Page)"/>
        <w:docPartUnique/>
      </w:docPartObj>
    </w:sdtPr>
    <w:sdtEndPr>
      <w:rPr>
        <w:rFonts w:ascii="Arial" w:hAnsi="Arial" w:cs="Arial"/>
        <w:sz w:val="16"/>
        <w:szCs w:val="16"/>
      </w:rPr>
    </w:sdtEndPr>
    <w:sdtContent>
      <w:p w:rsidR="00EA215C" w:rsidRPr="001656CD" w:rsidRDefault="00EA215C" w:rsidP="00012639">
        <w:pPr>
          <w:spacing w:after="0"/>
          <w:jc w:val="both"/>
          <w:rPr>
            <w:rFonts w:ascii="Arial" w:hAnsi="Arial" w:cs="Arial"/>
            <w:bCs/>
            <w:i/>
            <w:sz w:val="16"/>
            <w:szCs w:val="16"/>
            <w:lang w:val="id-ID"/>
          </w:rPr>
        </w:pPr>
      </w:p>
      <w:p w:rsidR="00EA215C" w:rsidRPr="001656CD" w:rsidRDefault="007A6D58">
        <w:pPr>
          <w:pStyle w:val="Header"/>
          <w:jc w:val="right"/>
          <w:rPr>
            <w:rFonts w:ascii="Arial" w:hAnsi="Arial" w:cs="Arial"/>
            <w:sz w:val="16"/>
            <w:szCs w:val="16"/>
          </w:rPr>
        </w:pPr>
      </w:p>
    </w:sdtContent>
  </w:sdt>
  <w:p w:rsidR="00EA215C" w:rsidRDefault="00EA21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66"/>
      <w:docPartObj>
        <w:docPartGallery w:val="Page Numbers (Top of Page)"/>
        <w:docPartUnique/>
      </w:docPartObj>
    </w:sdtPr>
    <w:sdtEndPr/>
    <w:sdtContent>
      <w:sdt>
        <w:sdtPr>
          <w:id w:val="199588"/>
          <w:docPartObj>
            <w:docPartGallery w:val="Page Numbers (Top of Page)"/>
            <w:docPartUnique/>
          </w:docPartObj>
        </w:sdtPr>
        <w:sdtEndPr/>
        <w:sdtContent>
          <w:p w:rsidR="00EA215C" w:rsidRPr="00843A47" w:rsidRDefault="00EA215C" w:rsidP="00842657">
            <w:pPr>
              <w:pStyle w:val="Header"/>
              <w:tabs>
                <w:tab w:val="right" w:pos="8505"/>
              </w:tabs>
              <w:spacing w:before="120"/>
              <w:rPr>
                <w:rFonts w:ascii="Arial" w:hAnsi="Arial" w:cs="Arial"/>
                <w:i/>
                <w:sz w:val="16"/>
                <w:szCs w:val="16"/>
              </w:rPr>
            </w:pPr>
          </w:p>
          <w:p w:rsidR="00EA215C" w:rsidRDefault="007A6D58" w:rsidP="001656CD">
            <w:pPr>
              <w:pStyle w:val="Header"/>
              <w:jc w:val="right"/>
            </w:pPr>
          </w:p>
        </w:sdtContent>
      </w:sdt>
      <w:p w:rsidR="00EA215C" w:rsidRDefault="007A6D58" w:rsidP="001656CD">
        <w:pPr>
          <w:pStyle w:val="Header"/>
          <w:jc w:val="right"/>
        </w:pPr>
      </w:p>
    </w:sdtContent>
  </w:sdt>
  <w:p w:rsidR="00EA215C" w:rsidRDefault="00EA21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877E1"/>
    <w:multiLevelType w:val="hybridMultilevel"/>
    <w:tmpl w:val="62D4E688"/>
    <w:lvl w:ilvl="0" w:tplc="7B0055A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D7F40C1"/>
    <w:multiLevelType w:val="multilevel"/>
    <w:tmpl w:val="AE44F5DC"/>
    <w:lvl w:ilvl="0">
      <w:start w:val="1"/>
      <w:numFmt w:val="decimal"/>
      <w:lvlText w:val="%1."/>
      <w:lvlJc w:val="left"/>
      <w:pPr>
        <w:ind w:left="1080" w:hanging="360"/>
      </w:pPr>
      <w:rPr>
        <w:rFonts w:hint="default"/>
      </w:rPr>
    </w:lvl>
    <w:lvl w:ilvl="1">
      <w:start w:val="1"/>
      <w:numFmt w:val="decimal"/>
      <w:lvlText w:val="2.%2"/>
      <w:lvlJc w:val="left"/>
      <w:pPr>
        <w:ind w:left="1080" w:hanging="360"/>
      </w:pPr>
      <w:rPr>
        <w:rFonts w:hint="default"/>
      </w:rPr>
    </w:lvl>
    <w:lvl w:ilvl="2">
      <w:start w:val="1"/>
      <w:numFmt w:val="decimal"/>
      <w:lvlText w:val="2.2.%3"/>
      <w:lvlJc w:val="left"/>
      <w:pPr>
        <w:ind w:left="1440" w:hanging="720"/>
      </w:pPr>
      <w:rPr>
        <w:rFonts w:hint="default"/>
        <w:b/>
      </w:rPr>
    </w:lvl>
    <w:lvl w:ilvl="3">
      <w:start w:val="1"/>
      <w:numFmt w:val="decimal"/>
      <w:isLgl/>
      <w:lvlText w:val="%1.%2.%3.%4."/>
      <w:lvlJc w:val="left"/>
      <w:pPr>
        <w:ind w:left="1997" w:hanging="720"/>
      </w:pPr>
      <w:rPr>
        <w:rFonts w:hint="default"/>
        <w:b/>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2C5C7848"/>
    <w:multiLevelType w:val="hybridMultilevel"/>
    <w:tmpl w:val="83AC037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45F32BA1"/>
    <w:multiLevelType w:val="hybridMultilevel"/>
    <w:tmpl w:val="2260267A"/>
    <w:lvl w:ilvl="0" w:tplc="4322F200">
      <w:numFmt w:val="bullet"/>
      <w:lvlText w:val="-"/>
      <w:lvlJc w:val="left"/>
      <w:pPr>
        <w:ind w:left="780" w:hanging="360"/>
      </w:pPr>
      <w:rPr>
        <w:rFonts w:ascii="Times New Roman" w:eastAsia="Calibri" w:hAnsi="Times New Roman" w:cs="Times New Roman" w:hint="default"/>
        <w:b/>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6C0B2847"/>
    <w:multiLevelType w:val="hybridMultilevel"/>
    <w:tmpl w:val="DB98F762"/>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CA3728B"/>
    <w:multiLevelType w:val="hybridMultilevel"/>
    <w:tmpl w:val="B1AA634C"/>
    <w:lvl w:ilvl="0" w:tplc="247628A4">
      <w:start w:val="1"/>
      <w:numFmt w:val="decimal"/>
      <w:lvlText w:val="5.%1."/>
      <w:lvlJc w:val="left"/>
      <w:pPr>
        <w:ind w:left="720" w:hanging="360"/>
      </w:pPr>
      <w:rPr>
        <w:rFonts w:hint="default"/>
      </w:r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proofState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DC8"/>
    <w:rsid w:val="00012639"/>
    <w:rsid w:val="0005227A"/>
    <w:rsid w:val="00066EA1"/>
    <w:rsid w:val="000978F5"/>
    <w:rsid w:val="000B2B1D"/>
    <w:rsid w:val="000C5C96"/>
    <w:rsid w:val="000D1AA2"/>
    <w:rsid w:val="000F347D"/>
    <w:rsid w:val="001050A0"/>
    <w:rsid w:val="00106037"/>
    <w:rsid w:val="00115284"/>
    <w:rsid w:val="00125F17"/>
    <w:rsid w:val="00127E19"/>
    <w:rsid w:val="00150167"/>
    <w:rsid w:val="00164227"/>
    <w:rsid w:val="001656CD"/>
    <w:rsid w:val="001943C8"/>
    <w:rsid w:val="001B0D82"/>
    <w:rsid w:val="001B62F8"/>
    <w:rsid w:val="001C2A75"/>
    <w:rsid w:val="001D3B7B"/>
    <w:rsid w:val="001D48BF"/>
    <w:rsid w:val="0020788F"/>
    <w:rsid w:val="002819D7"/>
    <w:rsid w:val="002B04E3"/>
    <w:rsid w:val="00303348"/>
    <w:rsid w:val="00336248"/>
    <w:rsid w:val="003D3829"/>
    <w:rsid w:val="00402BA0"/>
    <w:rsid w:val="00420BDC"/>
    <w:rsid w:val="00425555"/>
    <w:rsid w:val="004359DF"/>
    <w:rsid w:val="00435FCC"/>
    <w:rsid w:val="00465CD2"/>
    <w:rsid w:val="004A68AB"/>
    <w:rsid w:val="004B5474"/>
    <w:rsid w:val="004B6836"/>
    <w:rsid w:val="004D6220"/>
    <w:rsid w:val="004E2B4F"/>
    <w:rsid w:val="004F2D98"/>
    <w:rsid w:val="005036C8"/>
    <w:rsid w:val="00543273"/>
    <w:rsid w:val="00560E68"/>
    <w:rsid w:val="00564710"/>
    <w:rsid w:val="005824CF"/>
    <w:rsid w:val="005B213E"/>
    <w:rsid w:val="005F459F"/>
    <w:rsid w:val="00651C5F"/>
    <w:rsid w:val="006705C7"/>
    <w:rsid w:val="006E5E3C"/>
    <w:rsid w:val="00722E94"/>
    <w:rsid w:val="00740503"/>
    <w:rsid w:val="00780AE0"/>
    <w:rsid w:val="007959B0"/>
    <w:rsid w:val="007A6D58"/>
    <w:rsid w:val="007C10B6"/>
    <w:rsid w:val="007C5DC8"/>
    <w:rsid w:val="007E3298"/>
    <w:rsid w:val="007F7281"/>
    <w:rsid w:val="00805C77"/>
    <w:rsid w:val="00841F59"/>
    <w:rsid w:val="00842657"/>
    <w:rsid w:val="00850391"/>
    <w:rsid w:val="0086061B"/>
    <w:rsid w:val="008B72B0"/>
    <w:rsid w:val="00967E63"/>
    <w:rsid w:val="009A7CB3"/>
    <w:rsid w:val="009B7499"/>
    <w:rsid w:val="009C6F2E"/>
    <w:rsid w:val="00A01AC9"/>
    <w:rsid w:val="00A10A23"/>
    <w:rsid w:val="00A410DF"/>
    <w:rsid w:val="00A51AC0"/>
    <w:rsid w:val="00A833F3"/>
    <w:rsid w:val="00A93393"/>
    <w:rsid w:val="00A93C26"/>
    <w:rsid w:val="00AB2095"/>
    <w:rsid w:val="00AD3F0C"/>
    <w:rsid w:val="00B20CCE"/>
    <w:rsid w:val="00B22531"/>
    <w:rsid w:val="00B2567C"/>
    <w:rsid w:val="00B4173E"/>
    <w:rsid w:val="00BB399A"/>
    <w:rsid w:val="00C65BA4"/>
    <w:rsid w:val="00C94B24"/>
    <w:rsid w:val="00CC0F39"/>
    <w:rsid w:val="00D03134"/>
    <w:rsid w:val="00D157C3"/>
    <w:rsid w:val="00D96317"/>
    <w:rsid w:val="00DB4FC9"/>
    <w:rsid w:val="00DE0048"/>
    <w:rsid w:val="00E45392"/>
    <w:rsid w:val="00E50540"/>
    <w:rsid w:val="00E70265"/>
    <w:rsid w:val="00EA215C"/>
    <w:rsid w:val="00EA6B98"/>
    <w:rsid w:val="00F057EE"/>
    <w:rsid w:val="00F527DC"/>
    <w:rsid w:val="00F71D94"/>
    <w:rsid w:val="00F74A02"/>
    <w:rsid w:val="00F93F47"/>
    <w:rsid w:val="00FC523F"/>
    <w:rsid w:val="00FF0EB3"/>
    <w:rsid w:val="00FF4B7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B5EEAF2-FB57-4A66-8512-D1F678287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DC8"/>
    <w:pPr>
      <w:spacing w:after="200" w:line="276" w:lineRule="auto"/>
    </w:pPr>
    <w:rPr>
      <w:rFonts w:ascii="Times New Roman" w:eastAsia="Calibri"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3273"/>
    <w:rPr>
      <w:color w:val="0563C1" w:themeColor="hyperlink"/>
      <w:u w:val="single"/>
    </w:rPr>
  </w:style>
  <w:style w:type="paragraph" w:styleId="ListParagraph">
    <w:name w:val="List Paragraph"/>
    <w:basedOn w:val="Normal"/>
    <w:link w:val="ListParagraphChar"/>
    <w:uiPriority w:val="34"/>
    <w:qFormat/>
    <w:rsid w:val="005B213E"/>
    <w:pPr>
      <w:suppressAutoHyphens/>
      <w:spacing w:before="100" w:beforeAutospacing="1" w:after="100" w:afterAutospacing="1" w:line="360" w:lineRule="auto"/>
      <w:ind w:left="720"/>
      <w:contextualSpacing/>
      <w:jc w:val="both"/>
    </w:pPr>
    <w:rPr>
      <w:rFonts w:ascii="Calibri" w:eastAsia="Times New Roman" w:hAnsi="Calibri" w:cs="Calibri"/>
      <w:sz w:val="22"/>
      <w:szCs w:val="22"/>
      <w:lang w:eastAsia="ar-SA"/>
    </w:rPr>
  </w:style>
  <w:style w:type="table" w:styleId="TableGrid">
    <w:name w:val="Table Grid"/>
    <w:basedOn w:val="TableNormal"/>
    <w:uiPriority w:val="59"/>
    <w:rsid w:val="00E505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B0D82"/>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NoSpacing">
    <w:name w:val="No Spacing"/>
    <w:uiPriority w:val="1"/>
    <w:qFormat/>
    <w:rsid w:val="009C6F2E"/>
    <w:pPr>
      <w:spacing w:after="0" w:line="240" w:lineRule="auto"/>
    </w:pPr>
    <w:rPr>
      <w:rFonts w:eastAsiaTheme="minorEastAsia"/>
    </w:rPr>
  </w:style>
  <w:style w:type="paragraph" w:styleId="Header">
    <w:name w:val="header"/>
    <w:basedOn w:val="Normal"/>
    <w:link w:val="HeaderChar"/>
    <w:uiPriority w:val="99"/>
    <w:unhideWhenUsed/>
    <w:rsid w:val="00722E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E94"/>
    <w:rPr>
      <w:rFonts w:ascii="Times New Roman" w:eastAsia="Calibri" w:hAnsi="Times New Roman" w:cs="Times New Roman"/>
      <w:sz w:val="24"/>
      <w:szCs w:val="24"/>
    </w:rPr>
  </w:style>
  <w:style w:type="paragraph" w:styleId="Footer">
    <w:name w:val="footer"/>
    <w:basedOn w:val="Normal"/>
    <w:link w:val="FooterChar"/>
    <w:uiPriority w:val="99"/>
    <w:unhideWhenUsed/>
    <w:rsid w:val="00722E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E94"/>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DE00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048"/>
    <w:rPr>
      <w:rFonts w:ascii="Tahoma" w:eastAsia="Calibri" w:hAnsi="Tahoma" w:cs="Tahoma"/>
      <w:sz w:val="16"/>
      <w:szCs w:val="16"/>
    </w:rPr>
  </w:style>
  <w:style w:type="character" w:customStyle="1" w:styleId="ListParagraphChar">
    <w:name w:val="List Paragraph Char"/>
    <w:basedOn w:val="DefaultParagraphFont"/>
    <w:link w:val="ListParagraph"/>
    <w:uiPriority w:val="34"/>
    <w:rsid w:val="001656CD"/>
    <w:rPr>
      <w:rFonts w:ascii="Calibri" w:eastAsia="Times New Roman" w:hAnsi="Calibri" w:cs="Calibri"/>
      <w:lang w:eastAsia="ar-SA"/>
    </w:rPr>
  </w:style>
  <w:style w:type="paragraph" w:styleId="Caption">
    <w:name w:val="caption"/>
    <w:basedOn w:val="Normal"/>
    <w:next w:val="Normal"/>
    <w:uiPriority w:val="35"/>
    <w:unhideWhenUsed/>
    <w:qFormat/>
    <w:rsid w:val="008B72B0"/>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77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s>
</file>

<file path=word/_rels/footer1.xml.rels><?xml version="1.0" encoding="UTF-8" standalone="yes"?>
<Relationships xmlns="http://schemas.openxmlformats.org/package/2006/relationships"><Relationship Id="rId3" Type="http://schemas.openxmlformats.org/officeDocument/2006/relationships/hyperlink" Target="mailto:syafaruddin71@yahoo.com" TargetMode="External"/><Relationship Id="rId2" Type="http://schemas.openxmlformats.org/officeDocument/2006/relationships/hyperlink" Target="mailto:arizal.dwiantara@gmail.com" TargetMode="External"/><Relationship Id="rId1" Type="http://schemas.openxmlformats.org/officeDocument/2006/relationships/hyperlink" Target="mailto:brianarnanda@gmail.com" TargetMode="External"/><Relationship Id="rId5" Type="http://schemas.openxmlformats.org/officeDocument/2006/relationships/hyperlink" Target="mailto:irfan@" TargetMode="External"/><Relationship Id="rId4" Type="http://schemas.openxmlformats.org/officeDocument/2006/relationships/hyperlink" Target="mailto:mdbudi@te.ftunram.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EB429-AFE5-414A-818D-CB2AEDBA2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8</Pages>
  <Words>3833</Words>
  <Characters>21850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ThinkPad</cp:lastModifiedBy>
  <cp:revision>6</cp:revision>
  <cp:lastPrinted>2016-09-28T03:09:00Z</cp:lastPrinted>
  <dcterms:created xsi:type="dcterms:W3CDTF">2017-01-21T03:43:00Z</dcterms:created>
  <dcterms:modified xsi:type="dcterms:W3CDTF">2017-01-22T04:50:00Z</dcterms:modified>
</cp:coreProperties>
</file>