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C" w:rsidRPr="00691C03" w:rsidRDefault="004645EC" w:rsidP="004645EC">
      <w:pPr>
        <w:spacing w:line="360" w:lineRule="auto"/>
        <w:jc w:val="center"/>
        <w:rPr>
          <w:b/>
          <w:color w:val="000000"/>
          <w:sz w:val="28"/>
        </w:rPr>
      </w:pPr>
      <w:r w:rsidRPr="00691C03">
        <w:rPr>
          <w:b/>
          <w:color w:val="000000"/>
          <w:sz w:val="28"/>
        </w:rPr>
        <w:t>BAB IV</w:t>
      </w:r>
    </w:p>
    <w:p w:rsidR="004645EC" w:rsidRPr="00691C03" w:rsidRDefault="004645EC" w:rsidP="004645EC">
      <w:pPr>
        <w:spacing w:line="360" w:lineRule="auto"/>
        <w:jc w:val="center"/>
        <w:rPr>
          <w:b/>
          <w:color w:val="000000"/>
          <w:sz w:val="28"/>
        </w:rPr>
      </w:pPr>
      <w:r w:rsidRPr="00691C03">
        <w:rPr>
          <w:b/>
          <w:color w:val="000000"/>
          <w:sz w:val="28"/>
        </w:rPr>
        <w:t xml:space="preserve">HASIL </w:t>
      </w:r>
      <w:r w:rsidR="00EC0633">
        <w:rPr>
          <w:b/>
          <w:color w:val="000000"/>
          <w:sz w:val="28"/>
        </w:rPr>
        <w:t>PENELITIAN</w:t>
      </w:r>
    </w:p>
    <w:p w:rsidR="004645EC" w:rsidRPr="00691C03" w:rsidRDefault="004645EC" w:rsidP="004645EC">
      <w:pPr>
        <w:pStyle w:val="ListParagraph"/>
        <w:spacing w:line="48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</w:p>
    <w:p w:rsidR="003C169F" w:rsidRPr="00691C03" w:rsidRDefault="003C169F" w:rsidP="00131273">
      <w:pPr>
        <w:pStyle w:val="ListParagraph"/>
        <w:spacing w:line="48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91C03">
        <w:rPr>
          <w:rFonts w:ascii="Times New Roman" w:hAnsi="Times New Roman"/>
          <w:color w:val="000000"/>
          <w:sz w:val="24"/>
          <w:szCs w:val="24"/>
        </w:rPr>
        <w:t xml:space="preserve">Data yang digunakan untuk mencapai tujuan dari penelitian ini berupa data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Kemampuan Berpikir Kritis</w:t>
      </w:r>
      <w:r w:rsidR="004507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 xml:space="preserve">(KBK) 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yang diperoleh dari hasil </w:t>
      </w:r>
      <w:r w:rsidR="009553FE" w:rsidRPr="009E4E80">
        <w:rPr>
          <w:rFonts w:ascii="Times New Roman" w:hAnsi="Times New Roman"/>
          <w:color w:val="000000"/>
          <w:sz w:val="24"/>
          <w:szCs w:val="24"/>
        </w:rPr>
        <w:t>pretes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9553FE" w:rsidRPr="009E4E80">
        <w:rPr>
          <w:rFonts w:ascii="Times New Roman" w:hAnsi="Times New Roman"/>
          <w:color w:val="000000"/>
          <w:sz w:val="24"/>
          <w:szCs w:val="24"/>
        </w:rPr>
        <w:t>postes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pada 3 k</w:t>
      </w:r>
      <w:r w:rsidR="00D3445F">
        <w:rPr>
          <w:rFonts w:ascii="Times New Roman" w:hAnsi="Times New Roman"/>
          <w:color w:val="000000"/>
          <w:sz w:val="24"/>
          <w:szCs w:val="24"/>
        </w:rPr>
        <w:t xml:space="preserve">elas </w:t>
      </w:r>
      <w:r w:rsidR="00CE2994">
        <w:rPr>
          <w:rFonts w:ascii="Times New Roman" w:hAnsi="Times New Roman"/>
          <w:color w:val="000000"/>
          <w:sz w:val="24"/>
          <w:szCs w:val="24"/>
        </w:rPr>
        <w:t>perlakuan</w:t>
      </w:r>
      <w:r w:rsidR="00D3445F">
        <w:rPr>
          <w:rFonts w:ascii="Times New Roman" w:hAnsi="Times New Roman"/>
          <w:color w:val="000000"/>
          <w:sz w:val="24"/>
          <w:szCs w:val="24"/>
        </w:rPr>
        <w:t xml:space="preserve"> yaitu kelas XI </w:t>
      </w:r>
      <w:r w:rsidR="002B4097">
        <w:rPr>
          <w:rFonts w:ascii="Times New Roman" w:hAnsi="Times New Roman"/>
          <w:color w:val="000000"/>
          <w:sz w:val="24"/>
          <w:szCs w:val="24"/>
        </w:rPr>
        <w:t>MIPA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1 yang proses pembelajarannya menggunakan model PjBL dengan metod</w:t>
      </w:r>
      <w:r w:rsidR="00D3445F">
        <w:rPr>
          <w:rFonts w:ascii="Times New Roman" w:hAnsi="Times New Roman"/>
          <w:color w:val="000000"/>
          <w:sz w:val="24"/>
          <w:szCs w:val="24"/>
        </w:rPr>
        <w:t xml:space="preserve">e Praktikum (PjBL-P), kelas XI </w:t>
      </w:r>
      <w:r w:rsidR="002B4097">
        <w:rPr>
          <w:rFonts w:ascii="Times New Roman" w:hAnsi="Times New Roman"/>
          <w:color w:val="000000"/>
          <w:sz w:val="24"/>
          <w:szCs w:val="24"/>
        </w:rPr>
        <w:t>MIPA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3 menggunakan model PjBL dengan metode Penugasan </w:t>
      </w:r>
      <w:r w:rsidR="00D3445F">
        <w:rPr>
          <w:rFonts w:ascii="Times New Roman" w:hAnsi="Times New Roman"/>
          <w:color w:val="000000"/>
          <w:sz w:val="24"/>
          <w:szCs w:val="24"/>
        </w:rPr>
        <w:t xml:space="preserve">Internet (PjBL-I) dan kelas XI </w:t>
      </w:r>
      <w:r w:rsidR="002B4097">
        <w:rPr>
          <w:rFonts w:ascii="Times New Roman" w:hAnsi="Times New Roman"/>
          <w:color w:val="000000"/>
          <w:sz w:val="24"/>
          <w:szCs w:val="24"/>
        </w:rPr>
        <w:t>MIPA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5 menggunakan model PjBL dengan metode Penyelidikan Bebas Sederhana (</w:t>
      </w:r>
      <w:r w:rsidR="00D95517">
        <w:rPr>
          <w:rFonts w:ascii="Times New Roman" w:hAnsi="Times New Roman"/>
          <w:color w:val="000000"/>
          <w:sz w:val="24"/>
          <w:szCs w:val="24"/>
        </w:rPr>
        <w:t>PjBL-</w:t>
      </w:r>
      <w:r w:rsidR="00450782">
        <w:rPr>
          <w:rFonts w:ascii="Times New Roman" w:hAnsi="Times New Roman"/>
          <w:color w:val="000000"/>
          <w:sz w:val="24"/>
          <w:szCs w:val="24"/>
        </w:rPr>
        <w:t>P</w:t>
      </w:r>
      <w:r w:rsidR="00D851D7">
        <w:rPr>
          <w:rFonts w:ascii="Times New Roman" w:hAnsi="Times New Roman"/>
          <w:color w:val="000000"/>
          <w:sz w:val="24"/>
          <w:szCs w:val="24"/>
        </w:rPr>
        <w:t>BS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C2594" w:rsidRDefault="003C169F" w:rsidP="00131273">
      <w:pPr>
        <w:pStyle w:val="ListParagraph"/>
        <w:spacing w:line="48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91C03">
        <w:rPr>
          <w:rFonts w:ascii="Times New Roman" w:hAnsi="Times New Roman"/>
          <w:color w:val="000000"/>
          <w:sz w:val="24"/>
          <w:szCs w:val="24"/>
        </w:rPr>
        <w:t xml:space="preserve">Instrumen yang digunakan untuk pengumpulan data tentang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KBK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berupa soal uraian sebanyak sepuluh butir soal yang disusun berdasarkan enam indikator berpikir kritis. Selain soal uraian, instrumen penelitian lainnya yaitu RPP dan LKS </w:t>
      </w:r>
      <w:r w:rsidR="00EC0633">
        <w:rPr>
          <w:rFonts w:ascii="Times New Roman" w:hAnsi="Times New Roman"/>
          <w:color w:val="000000"/>
          <w:sz w:val="24"/>
          <w:szCs w:val="24"/>
        </w:rPr>
        <w:t xml:space="preserve">yang 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telah divalidasi sebelum digunakan untuk pengumpulan data dan deskripsi tentang hasil penelitian dan hasil pembahasannya diuraikan </w:t>
      </w:r>
      <w:r w:rsidR="004C2594" w:rsidRPr="00691C03">
        <w:rPr>
          <w:rFonts w:ascii="Times New Roman" w:hAnsi="Times New Roman"/>
          <w:color w:val="000000"/>
          <w:sz w:val="24"/>
          <w:szCs w:val="24"/>
        </w:rPr>
        <w:t>sebagai berikut:</w:t>
      </w:r>
    </w:p>
    <w:p w:rsidR="003A23A5" w:rsidRPr="003A23A5" w:rsidRDefault="003A23A5" w:rsidP="00131273">
      <w:pPr>
        <w:pStyle w:val="ListParagraph"/>
        <w:spacing w:line="48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3C169F" w:rsidRPr="00691C03" w:rsidRDefault="004C2594" w:rsidP="004F590D">
      <w:pPr>
        <w:pStyle w:val="ListParagraph"/>
        <w:numPr>
          <w:ilvl w:val="1"/>
          <w:numId w:val="20"/>
        </w:numPr>
        <w:spacing w:line="48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t>Deskripsi Hasil Validasi Instrumen</w:t>
      </w:r>
    </w:p>
    <w:p w:rsidR="005E7395" w:rsidRPr="00450782" w:rsidRDefault="004F590D" w:rsidP="00450782">
      <w:pPr>
        <w:pStyle w:val="ListParagraph"/>
        <w:spacing w:line="48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91C03">
        <w:rPr>
          <w:rFonts w:ascii="Times New Roman" w:hAnsi="Times New Roman"/>
          <w:color w:val="000000"/>
          <w:sz w:val="24"/>
          <w:szCs w:val="24"/>
        </w:rPr>
        <w:t>V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alidasi instrumen penelitian yang meliputi </w:t>
      </w:r>
      <w:r w:rsidRPr="00691C03">
        <w:rPr>
          <w:rFonts w:ascii="Times New Roman" w:hAnsi="Times New Roman"/>
          <w:color w:val="000000"/>
          <w:sz w:val="24"/>
          <w:szCs w:val="24"/>
        </w:rPr>
        <w:t>rencana pelaksanaan pembelajaran (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>RPP</w:t>
      </w:r>
      <w:r w:rsidRPr="00691C03">
        <w:rPr>
          <w:rFonts w:ascii="Times New Roman" w:hAnsi="Times New Roman"/>
          <w:color w:val="000000"/>
          <w:sz w:val="24"/>
          <w:szCs w:val="24"/>
        </w:rPr>
        <w:t>)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lembar kerja </w:t>
      </w:r>
      <w:r w:rsidR="0017112B">
        <w:rPr>
          <w:rFonts w:ascii="Times New Roman" w:hAnsi="Times New Roman"/>
          <w:color w:val="000000"/>
          <w:sz w:val="24"/>
          <w:szCs w:val="24"/>
        </w:rPr>
        <w:t>peserta didik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>LKS</w:t>
      </w:r>
      <w:r w:rsidRPr="00691C03">
        <w:rPr>
          <w:rFonts w:ascii="Times New Roman" w:hAnsi="Times New Roman"/>
          <w:color w:val="000000"/>
          <w:sz w:val="24"/>
          <w:szCs w:val="24"/>
        </w:rPr>
        <w:t>) dan instrumen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 tes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KBK</w:t>
      </w:r>
      <w:r w:rsidR="004507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peserta didik dilakukan oleh 3 orang ahli untuk mengetahui kelayakan instrumen sebelum digunakan dalam penelitian. Penilaian menggunakan skala 1 – 4 dengan kriteria 1 = jelek, 2 = kurang, 3 = baik dan 4 = baik sekali. </w:t>
      </w:r>
      <w:proofErr w:type="gramStart"/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Hasil uji validasi ahli 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lastRenderedPageBreak/>
        <w:t xml:space="preserve">untuk semua perangkat penelitian ditampilkan pada </w:t>
      </w:r>
      <w:r w:rsidRPr="00691C03">
        <w:rPr>
          <w:rFonts w:ascii="Times New Roman" w:hAnsi="Times New Roman"/>
          <w:color w:val="000000"/>
          <w:sz w:val="24"/>
          <w:szCs w:val="24"/>
        </w:rPr>
        <w:t>T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>abel 4.1 dan interpret</w:t>
      </w:r>
      <w:r w:rsidR="005E7395">
        <w:rPr>
          <w:rFonts w:ascii="Times New Roman" w:hAnsi="Times New Roman"/>
          <w:color w:val="000000"/>
          <w:sz w:val="24"/>
          <w:szCs w:val="24"/>
        </w:rPr>
        <w:t>asi tentang kelayakan instrumen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 menggunakan </w:t>
      </w:r>
      <w:r w:rsidR="003D3A6C" w:rsidRPr="00691C03">
        <w:rPr>
          <w:rFonts w:ascii="Times New Roman" w:hAnsi="Times New Roman"/>
          <w:color w:val="000000"/>
          <w:sz w:val="24"/>
          <w:szCs w:val="24"/>
        </w:rPr>
        <w:t>k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riteria seperti dalam </w:t>
      </w:r>
      <w:r w:rsidRPr="00691C03">
        <w:rPr>
          <w:rFonts w:ascii="Times New Roman" w:hAnsi="Times New Roman"/>
          <w:color w:val="000000"/>
          <w:sz w:val="24"/>
          <w:szCs w:val="24"/>
        </w:rPr>
        <w:t>T</w:t>
      </w:r>
      <w:r w:rsidR="00D97C59" w:rsidRPr="00691C03">
        <w:rPr>
          <w:rFonts w:ascii="Times New Roman" w:hAnsi="Times New Roman"/>
          <w:color w:val="000000"/>
          <w:sz w:val="24"/>
          <w:szCs w:val="24"/>
        </w:rPr>
        <w:t xml:space="preserve">abel </w:t>
      </w:r>
      <w:r w:rsidR="00E9538F" w:rsidRPr="00691C03">
        <w:rPr>
          <w:rFonts w:ascii="Times New Roman" w:hAnsi="Times New Roman"/>
          <w:color w:val="000000"/>
          <w:sz w:val="24"/>
          <w:szCs w:val="24"/>
        </w:rPr>
        <w:t>3.2</w:t>
      </w:r>
      <w:r w:rsidR="0045078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50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E7395" w:rsidRPr="00450782">
        <w:rPr>
          <w:rFonts w:ascii="Times New Roman" w:hAnsi="Times New Roman"/>
          <w:color w:val="000000"/>
          <w:sz w:val="24"/>
          <w:szCs w:val="24"/>
        </w:rPr>
        <w:t>Hasil validasi ahli terhadap perangkat dan instrumen penelitian yaitu RPP, LKS dan soal dinyatakan layak digunakan untuk penelitian.</w:t>
      </w:r>
      <w:proofErr w:type="gramEnd"/>
      <w:r w:rsidR="004507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A6C" w:rsidRPr="00691C03" w:rsidRDefault="003D3A6C" w:rsidP="00C46007">
      <w:pPr>
        <w:tabs>
          <w:tab w:val="left" w:pos="1134"/>
        </w:tabs>
        <w:spacing w:line="480" w:lineRule="auto"/>
        <w:ind w:left="1134" w:hanging="1134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Tabel 4.</w:t>
      </w:r>
      <w:r w:rsidRPr="00691C03">
        <w:rPr>
          <w:color w:val="000000"/>
        </w:rPr>
        <w:t>1</w:t>
      </w:r>
      <w:r w:rsidRPr="00691C03">
        <w:rPr>
          <w:color w:val="000000"/>
          <w:lang w:val="id-ID"/>
        </w:rPr>
        <w:t xml:space="preserve">. </w:t>
      </w:r>
      <w:r w:rsidR="00C46007" w:rsidRPr="00691C03">
        <w:rPr>
          <w:color w:val="000000"/>
          <w:lang w:val="id-ID"/>
        </w:rPr>
        <w:tab/>
      </w:r>
      <w:r w:rsidRPr="00691C03">
        <w:rPr>
          <w:color w:val="000000"/>
          <w:lang w:val="id-ID"/>
        </w:rPr>
        <w:t>Hasil Validasi Ahli Terhadap Perangkat dan Instrumen Penelitian</w:t>
      </w:r>
    </w:p>
    <w:tbl>
      <w:tblPr>
        <w:tblW w:w="790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708"/>
        <w:gridCol w:w="709"/>
        <w:gridCol w:w="709"/>
        <w:gridCol w:w="850"/>
        <w:gridCol w:w="1560"/>
      </w:tblGrid>
      <w:tr w:rsidR="00C009FF" w:rsidRPr="009553FE" w:rsidTr="00691C03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No</w:t>
            </w:r>
          </w:p>
        </w:tc>
        <w:tc>
          <w:tcPr>
            <w:tcW w:w="28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Aspek yang dinilai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AB5840" w:rsidRDefault="003D3A6C" w:rsidP="00691C03">
            <w:pPr>
              <w:pStyle w:val="Default"/>
              <w:jc w:val="center"/>
              <w:rPr>
                <w:lang w:val="en-US"/>
              </w:rPr>
            </w:pPr>
            <w:r w:rsidRPr="009553FE">
              <w:t>Skor *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AB5840" w:rsidRDefault="003D3A6C" w:rsidP="00691C03">
            <w:pPr>
              <w:pStyle w:val="Default"/>
              <w:jc w:val="center"/>
              <w:rPr>
                <w:lang w:val="en-US"/>
              </w:rPr>
            </w:pPr>
            <w:r w:rsidRPr="009553FE">
              <w:t>Kriteria **</w:t>
            </w:r>
          </w:p>
        </w:tc>
      </w:tr>
      <w:tr w:rsidR="00C009FF" w:rsidRPr="009553FE" w:rsidTr="00691C03">
        <w:trPr>
          <w:trHeight w:val="567"/>
          <w:tblHeader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A1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A2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A3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3A6C" w:rsidRPr="009553FE" w:rsidRDefault="003D3A6C" w:rsidP="00691C03">
            <w:pPr>
              <w:pStyle w:val="Default"/>
              <w:jc w:val="center"/>
            </w:pPr>
            <w:r w:rsidRPr="009553FE">
              <w:t>Rata-rata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jc w:val="center"/>
            </w:pPr>
          </w:p>
        </w:tc>
      </w:tr>
      <w:tr w:rsidR="00C009FF" w:rsidRPr="009553FE" w:rsidTr="00691C03">
        <w:tc>
          <w:tcPr>
            <w:tcW w:w="567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143456" w:rsidP="00691C03">
            <w:pPr>
              <w:tabs>
                <w:tab w:val="left" w:pos="318"/>
                <w:tab w:val="left" w:pos="1877"/>
              </w:tabs>
              <w:autoSpaceDE w:val="0"/>
              <w:autoSpaceDN w:val="0"/>
              <w:adjustRightInd w:val="0"/>
              <w:snapToGrid w:val="0"/>
              <w:ind w:left="1877" w:hanging="1843"/>
              <w:rPr>
                <w:bCs/>
                <w:color w:val="000000"/>
                <w:sz w:val="22"/>
                <w:szCs w:val="22"/>
                <w:lang w:val="id-ID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 xml:space="preserve">RPP Kelas PjBL – </w:t>
            </w:r>
            <w:r w:rsidR="003D3A6C" w:rsidRPr="009553FE">
              <w:rPr>
                <w:bCs/>
                <w:color w:val="000000"/>
                <w:sz w:val="22"/>
                <w:szCs w:val="22"/>
                <w:lang w:val="id-ID"/>
              </w:rPr>
              <w:t>P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  <w:lang w:val="en-US"/>
              </w:rPr>
            </w:pPr>
            <w:r w:rsidRPr="009553FE">
              <w:rPr>
                <w:bCs/>
                <w:lang w:val="en-US"/>
              </w:rPr>
              <w:t>Sangat Layak</w:t>
            </w:r>
          </w:p>
        </w:tc>
      </w:tr>
      <w:tr w:rsidR="00C009FF" w:rsidRPr="009553FE" w:rsidTr="00691C03">
        <w:tc>
          <w:tcPr>
            <w:tcW w:w="567" w:type="dxa"/>
            <w:shd w:val="clear" w:color="auto" w:fill="auto"/>
          </w:tcPr>
          <w:p w:rsidR="003D3A6C" w:rsidRPr="009553FE" w:rsidRDefault="003D3A6C" w:rsidP="00691C03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3D3A6C" w:rsidRPr="009553FE" w:rsidRDefault="003D3A6C" w:rsidP="00691C03">
            <w:pPr>
              <w:tabs>
                <w:tab w:val="left" w:pos="1877"/>
              </w:tabs>
              <w:ind w:left="1877" w:hanging="1843"/>
              <w:rPr>
                <w:color w:val="000000"/>
                <w:sz w:val="22"/>
                <w:szCs w:val="22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>RPP Kelas PjBL</w:t>
            </w:r>
            <w:r w:rsidR="00143456" w:rsidRPr="009553FE">
              <w:rPr>
                <w:bCs/>
                <w:color w:val="000000"/>
                <w:sz w:val="22"/>
                <w:szCs w:val="22"/>
                <w:lang w:val="id-ID"/>
              </w:rPr>
              <w:t xml:space="preserve"> – </w:t>
            </w:r>
            <w:r w:rsidR="00143456" w:rsidRPr="009553FE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709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709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850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560" w:type="dxa"/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</w:rPr>
            </w:pPr>
            <w:r w:rsidRPr="009553FE">
              <w:rPr>
                <w:bCs/>
                <w:lang w:val="en-US"/>
              </w:rPr>
              <w:t>Sangat Layak</w:t>
            </w:r>
          </w:p>
        </w:tc>
      </w:tr>
      <w:tr w:rsidR="00C009FF" w:rsidRPr="009553FE" w:rsidTr="00691C03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0" w:firstLine="0"/>
              <w:jc w:val="center"/>
            </w:pPr>
          </w:p>
        </w:tc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1E61E6" w:rsidP="00691C03">
            <w:pPr>
              <w:tabs>
                <w:tab w:val="left" w:pos="1877"/>
              </w:tabs>
              <w:ind w:left="1877" w:hanging="1843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id-ID"/>
              </w:rPr>
              <w:t>RPP Kelas PjBL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id-ID"/>
              </w:rPr>
              <w:t>–</w:t>
            </w:r>
            <w:r>
              <w:rPr>
                <w:bCs/>
                <w:color w:val="000000"/>
                <w:sz w:val="22"/>
                <w:szCs w:val="22"/>
              </w:rPr>
              <w:t>P</w:t>
            </w:r>
            <w:r w:rsidR="00143456" w:rsidRPr="009553FE">
              <w:rPr>
                <w:bCs/>
                <w:color w:val="000000"/>
                <w:sz w:val="22"/>
                <w:szCs w:val="22"/>
              </w:rPr>
              <w:t>BS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</w:rPr>
            </w:pPr>
            <w:r w:rsidRPr="009553FE">
              <w:rPr>
                <w:bCs/>
                <w:lang w:val="en-US"/>
              </w:rPr>
              <w:t>Sangat Layak</w:t>
            </w:r>
          </w:p>
        </w:tc>
      </w:tr>
      <w:tr w:rsidR="00C009FF" w:rsidRPr="009553FE" w:rsidTr="00691C03">
        <w:tc>
          <w:tcPr>
            <w:tcW w:w="567" w:type="dxa"/>
            <w:shd w:val="clear" w:color="auto" w:fill="auto"/>
          </w:tcPr>
          <w:p w:rsidR="003D3A6C" w:rsidRPr="009553FE" w:rsidRDefault="003D3A6C" w:rsidP="00691C03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djustRightInd w:val="0"/>
              <w:snapToGrid w:val="0"/>
              <w:ind w:left="0" w:firstLine="0"/>
              <w:contextualSpacing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3D3A6C" w:rsidRPr="009553FE" w:rsidRDefault="003D3A6C" w:rsidP="00691C03">
            <w:pPr>
              <w:tabs>
                <w:tab w:val="left" w:pos="318"/>
                <w:tab w:val="left" w:pos="1877"/>
              </w:tabs>
              <w:adjustRightInd w:val="0"/>
              <w:snapToGrid w:val="0"/>
              <w:ind w:left="1877" w:hanging="1843"/>
              <w:rPr>
                <w:color w:val="000000"/>
                <w:sz w:val="22"/>
                <w:szCs w:val="22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>LKS Kelas PjBL – P</w:t>
            </w:r>
          </w:p>
        </w:tc>
        <w:tc>
          <w:tcPr>
            <w:tcW w:w="708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709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09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560" w:type="dxa"/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  <w:lang w:val="en-US"/>
              </w:rPr>
            </w:pPr>
            <w:r w:rsidRPr="009553FE">
              <w:rPr>
                <w:bCs/>
                <w:lang w:val="en-US"/>
              </w:rPr>
              <w:t>Layak</w:t>
            </w:r>
          </w:p>
        </w:tc>
      </w:tr>
      <w:tr w:rsidR="00C009FF" w:rsidRPr="009553FE" w:rsidTr="00691C03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tabs>
                <w:tab w:val="left" w:pos="1877"/>
              </w:tabs>
              <w:ind w:left="1877" w:hanging="1843"/>
              <w:rPr>
                <w:color w:val="000000"/>
                <w:sz w:val="22"/>
                <w:szCs w:val="22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 xml:space="preserve">LKS Kelas PjBL – </w:t>
            </w:r>
            <w:r w:rsidR="00143456" w:rsidRPr="009553FE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</w:rPr>
            </w:pPr>
            <w:r w:rsidRPr="009553FE">
              <w:rPr>
                <w:bCs/>
                <w:lang w:val="en-US"/>
              </w:rPr>
              <w:t>Layak</w:t>
            </w:r>
          </w:p>
        </w:tc>
      </w:tr>
      <w:tr w:rsidR="00C009FF" w:rsidRPr="009553FE" w:rsidTr="00691C0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tabs>
                <w:tab w:val="left" w:pos="1877"/>
              </w:tabs>
              <w:ind w:left="1877" w:hanging="1843"/>
              <w:rPr>
                <w:color w:val="000000"/>
                <w:sz w:val="22"/>
                <w:szCs w:val="22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 xml:space="preserve">LKS Kelas PjBL – </w:t>
            </w:r>
            <w:r w:rsidR="001E61E6">
              <w:rPr>
                <w:bCs/>
                <w:color w:val="000000"/>
                <w:sz w:val="22"/>
                <w:szCs w:val="22"/>
              </w:rPr>
              <w:t>P</w:t>
            </w:r>
            <w:r w:rsidR="00143456" w:rsidRPr="009553FE">
              <w:rPr>
                <w:bCs/>
                <w:color w:val="000000"/>
                <w:sz w:val="22"/>
                <w:szCs w:val="22"/>
              </w:rPr>
              <w:t>BS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</w:rPr>
            </w:pPr>
            <w:r w:rsidRPr="009553FE">
              <w:rPr>
                <w:bCs/>
                <w:lang w:val="en-US"/>
              </w:rPr>
              <w:t>Layak</w:t>
            </w:r>
          </w:p>
        </w:tc>
      </w:tr>
      <w:tr w:rsidR="00C009FF" w:rsidRPr="009553FE" w:rsidTr="00691C03">
        <w:tc>
          <w:tcPr>
            <w:tcW w:w="567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tabs>
                <w:tab w:val="left" w:pos="1877"/>
              </w:tabs>
              <w:ind w:left="1877" w:hanging="1843"/>
              <w:rPr>
                <w:bCs/>
                <w:color w:val="000000"/>
                <w:sz w:val="22"/>
                <w:szCs w:val="22"/>
                <w:lang w:val="id-ID"/>
              </w:rPr>
            </w:pPr>
            <w:r w:rsidRPr="009553FE">
              <w:rPr>
                <w:bCs/>
                <w:color w:val="000000"/>
                <w:sz w:val="22"/>
                <w:szCs w:val="22"/>
                <w:lang w:val="id-ID"/>
              </w:rPr>
              <w:t>Instrumen Tes Hasil Belajar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jc w:val="center"/>
              <w:rPr>
                <w:color w:val="000000"/>
                <w:sz w:val="22"/>
                <w:szCs w:val="22"/>
              </w:rPr>
            </w:pPr>
            <w:r w:rsidRPr="009553FE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3D3A6C" w:rsidRPr="009553FE" w:rsidRDefault="003D3A6C" w:rsidP="00691C03">
            <w:pPr>
              <w:pStyle w:val="Default"/>
              <w:snapToGrid w:val="0"/>
              <w:rPr>
                <w:bCs/>
              </w:rPr>
            </w:pPr>
            <w:r w:rsidRPr="009553FE">
              <w:rPr>
                <w:bCs/>
                <w:lang w:val="en-US"/>
              </w:rPr>
              <w:t>Sangat Layak</w:t>
            </w:r>
          </w:p>
        </w:tc>
      </w:tr>
    </w:tbl>
    <w:p w:rsidR="005E7395" w:rsidRDefault="005E7395" w:rsidP="004F590D">
      <w:pPr>
        <w:spacing w:line="480" w:lineRule="auto"/>
        <w:ind w:firstLine="851"/>
        <w:jc w:val="both"/>
        <w:rPr>
          <w:color w:val="000000"/>
        </w:rPr>
      </w:pPr>
    </w:p>
    <w:p w:rsidR="00EF2DF4" w:rsidRDefault="007E572F" w:rsidP="002E16CF">
      <w:pPr>
        <w:spacing w:line="480" w:lineRule="auto"/>
        <w:ind w:firstLine="567"/>
        <w:jc w:val="both"/>
        <w:rPr>
          <w:color w:val="000000"/>
        </w:rPr>
      </w:pPr>
      <w:r>
        <w:rPr>
          <w:color w:val="000000"/>
        </w:rPr>
        <w:t>Hasil uji</w:t>
      </w:r>
      <w:r w:rsidR="009553FE">
        <w:rPr>
          <w:color w:val="000000"/>
        </w:rPr>
        <w:t xml:space="preserve"> </w:t>
      </w:r>
      <w:r>
        <w:rPr>
          <w:color w:val="000000"/>
        </w:rPr>
        <w:t>coba instrumen</w:t>
      </w:r>
      <w:r w:rsidR="00EF2DF4" w:rsidRPr="00691C03">
        <w:rPr>
          <w:color w:val="000000"/>
        </w:rPr>
        <w:t xml:space="preserve"> soal uraian memiliki reliabilitas 0</w:t>
      </w:r>
      <w:proofErr w:type="gramStart"/>
      <w:r w:rsidR="00EF2DF4" w:rsidRPr="00691C03">
        <w:rPr>
          <w:color w:val="000000"/>
        </w:rPr>
        <w:t>,87</w:t>
      </w:r>
      <w:proofErr w:type="gramEnd"/>
      <w:r w:rsidR="00EF2DF4" w:rsidRPr="00691C03">
        <w:rPr>
          <w:color w:val="000000"/>
        </w:rPr>
        <w:t xml:space="preserve"> dan daya beda 0,30. Berdasarkan Tabel 3.2 </w:t>
      </w:r>
      <w:r w:rsidR="0047372B" w:rsidRPr="00691C03">
        <w:rPr>
          <w:color w:val="000000"/>
        </w:rPr>
        <w:t>instrumen</w:t>
      </w:r>
      <w:r w:rsidR="00EF2DF4" w:rsidRPr="00691C03">
        <w:rPr>
          <w:color w:val="000000"/>
        </w:rPr>
        <w:t xml:space="preserve"> tersebut termasuk dalam kategori reliabilitas sangat tinggi, sedangkan berdasarkan Tabel 3.3 daya beda in</w:t>
      </w:r>
      <w:r w:rsidR="009836AF">
        <w:rPr>
          <w:color w:val="000000"/>
        </w:rPr>
        <w:t>s</w:t>
      </w:r>
      <w:r w:rsidR="00EF2DF4" w:rsidRPr="00691C03">
        <w:rPr>
          <w:color w:val="000000"/>
        </w:rPr>
        <w:t>trume</w:t>
      </w:r>
      <w:r w:rsidR="0047372B" w:rsidRPr="00691C03">
        <w:rPr>
          <w:color w:val="000000"/>
        </w:rPr>
        <w:t xml:space="preserve">n termasuk dalam kategori cukup, sehingga dapat dikatakan bahwa </w:t>
      </w:r>
      <w:r w:rsidR="009836AF">
        <w:rPr>
          <w:color w:val="000000"/>
        </w:rPr>
        <w:t xml:space="preserve">instrumen </w:t>
      </w:r>
      <w:proofErr w:type="gramStart"/>
      <w:r w:rsidR="009836AF">
        <w:rPr>
          <w:color w:val="000000"/>
        </w:rPr>
        <w:t xml:space="preserve">soal </w:t>
      </w:r>
      <w:r w:rsidR="0047372B" w:rsidRPr="00691C03">
        <w:rPr>
          <w:color w:val="000000"/>
        </w:rPr>
        <w:t xml:space="preserve"> layak</w:t>
      </w:r>
      <w:proofErr w:type="gramEnd"/>
      <w:r w:rsidR="0047372B" w:rsidRPr="00691C03">
        <w:rPr>
          <w:color w:val="000000"/>
        </w:rPr>
        <w:t xml:space="preserve"> digunakan</w:t>
      </w:r>
      <w:r w:rsidR="009836AF">
        <w:rPr>
          <w:color w:val="000000"/>
        </w:rPr>
        <w:t xml:space="preserve"> untuk pengumpulan data KBK</w:t>
      </w:r>
      <w:r w:rsidR="0047372B" w:rsidRPr="00691C03">
        <w:rPr>
          <w:color w:val="000000"/>
        </w:rPr>
        <w:t>.</w:t>
      </w:r>
    </w:p>
    <w:p w:rsidR="009836AF" w:rsidRDefault="009836AF" w:rsidP="002E16CF">
      <w:pPr>
        <w:spacing w:line="48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Hasil uji coba instrumen soal sebanyak 20 butir soal dengan menggunakan bantuan program Anates versi 4 menunjukkan bahwa 13 soal dinyatakan sangat valid, 4 soal dinyatakan valid dan 3 soal dinyatakan kurang valid. </w:t>
      </w:r>
      <w:proofErr w:type="gramStart"/>
      <w:r>
        <w:rPr>
          <w:color w:val="000000"/>
        </w:rPr>
        <w:t xml:space="preserve">Hasil uji coba </w:t>
      </w:r>
      <w:r w:rsidR="00052A3B">
        <w:rPr>
          <w:color w:val="000000"/>
        </w:rPr>
        <w:t>terdapat</w:t>
      </w:r>
      <w:r w:rsidR="000435EC">
        <w:rPr>
          <w:color w:val="000000"/>
        </w:rPr>
        <w:t xml:space="preserve"> dalam Lampiran </w:t>
      </w:r>
      <w:r w:rsidR="00243DE4">
        <w:rPr>
          <w:color w:val="000000"/>
        </w:rPr>
        <w:t>4</w:t>
      </w:r>
      <w:r w:rsidR="000435EC">
        <w:rPr>
          <w:color w:val="000000"/>
        </w:rPr>
        <w:t>.</w:t>
      </w:r>
      <w:proofErr w:type="gramEnd"/>
      <w:r w:rsidR="009553FE">
        <w:rPr>
          <w:color w:val="000000"/>
        </w:rPr>
        <w:t xml:space="preserve"> </w:t>
      </w:r>
      <w:proofErr w:type="gramStart"/>
      <w:r w:rsidR="009553FE">
        <w:rPr>
          <w:color w:val="000000"/>
        </w:rPr>
        <w:t>Selanjutnya soal yang digunakan untuk pretes dan postes sebanyak 10 soal.</w:t>
      </w:r>
      <w:proofErr w:type="gramEnd"/>
    </w:p>
    <w:p w:rsidR="009553FE" w:rsidRDefault="009553FE" w:rsidP="002E16CF">
      <w:pPr>
        <w:spacing w:line="480" w:lineRule="auto"/>
        <w:ind w:firstLine="567"/>
        <w:jc w:val="both"/>
        <w:rPr>
          <w:color w:val="000000"/>
        </w:rPr>
      </w:pPr>
    </w:p>
    <w:p w:rsidR="004C2594" w:rsidRPr="00691C03" w:rsidRDefault="004C2594" w:rsidP="004F590D">
      <w:pPr>
        <w:pStyle w:val="ListParagraph"/>
        <w:numPr>
          <w:ilvl w:val="1"/>
          <w:numId w:val="20"/>
        </w:numPr>
        <w:spacing w:line="480" w:lineRule="auto"/>
        <w:ind w:left="567" w:hanging="567"/>
        <w:contextualSpacing w:val="0"/>
        <w:rPr>
          <w:rFonts w:ascii="Times New Roman" w:hAnsi="Times New Roman"/>
          <w:b/>
          <w:color w:val="000000"/>
          <w:sz w:val="24"/>
        </w:rPr>
      </w:pPr>
      <w:r w:rsidRPr="00691C03">
        <w:rPr>
          <w:rFonts w:ascii="Times New Roman" w:hAnsi="Times New Roman"/>
          <w:b/>
          <w:color w:val="000000"/>
          <w:sz w:val="24"/>
        </w:rPr>
        <w:lastRenderedPageBreak/>
        <w:t xml:space="preserve">Deskripsi Hasil Penelitian </w:t>
      </w:r>
    </w:p>
    <w:p w:rsidR="0047372B" w:rsidRDefault="0047372B" w:rsidP="002E16CF">
      <w:pPr>
        <w:spacing w:line="480" w:lineRule="auto"/>
        <w:ind w:firstLine="567"/>
        <w:jc w:val="both"/>
        <w:rPr>
          <w:color w:val="000000"/>
        </w:rPr>
      </w:pPr>
      <w:proofErr w:type="gramStart"/>
      <w:r w:rsidRPr="00691C03">
        <w:rPr>
          <w:color w:val="000000"/>
        </w:rPr>
        <w:t xml:space="preserve">Data tentang </w:t>
      </w:r>
      <w:r w:rsidR="00BC10B2" w:rsidRPr="00691C03">
        <w:rPr>
          <w:color w:val="000000"/>
        </w:rPr>
        <w:t>KBK</w:t>
      </w:r>
      <w:r w:rsidRPr="00691C03">
        <w:rPr>
          <w:color w:val="000000"/>
        </w:rPr>
        <w:t xml:space="preserve"> dikumpulkan dari hasil </w:t>
      </w:r>
      <w:r w:rsidRPr="009553FE">
        <w:rPr>
          <w:color w:val="000000"/>
        </w:rPr>
        <w:t>pretes</w:t>
      </w:r>
      <w:r w:rsidR="009553FE" w:rsidRPr="009553FE">
        <w:rPr>
          <w:color w:val="000000"/>
        </w:rPr>
        <w:t xml:space="preserve"> </w:t>
      </w:r>
      <w:r w:rsidRPr="009553FE">
        <w:rPr>
          <w:color w:val="000000"/>
        </w:rPr>
        <w:t>dan postes</w:t>
      </w:r>
      <w:r w:rsidRPr="00691C03">
        <w:rPr>
          <w:color w:val="000000"/>
        </w:rPr>
        <w:t xml:space="preserve"> dari 3 kelas </w:t>
      </w:r>
      <w:r w:rsidR="00CE2994">
        <w:rPr>
          <w:color w:val="000000"/>
        </w:rPr>
        <w:t>perlakuan</w:t>
      </w:r>
      <w:r w:rsidRPr="00691C03">
        <w:rPr>
          <w:color w:val="000000"/>
        </w:rPr>
        <w:t xml:space="preserve"> yaitu kelas XI M</w:t>
      </w:r>
      <w:r w:rsidR="002B4097">
        <w:rPr>
          <w:color w:val="000000"/>
        </w:rPr>
        <w:t>IPA</w:t>
      </w:r>
      <w:r w:rsidRPr="00691C03">
        <w:rPr>
          <w:color w:val="000000"/>
        </w:rPr>
        <w:t xml:space="preserve"> 1, XI M</w:t>
      </w:r>
      <w:r w:rsidR="002B4097">
        <w:rPr>
          <w:color w:val="000000"/>
        </w:rPr>
        <w:t>IPA</w:t>
      </w:r>
      <w:r w:rsidRPr="00691C03">
        <w:rPr>
          <w:color w:val="000000"/>
        </w:rPr>
        <w:t xml:space="preserve"> 3 dan XI M</w:t>
      </w:r>
      <w:r w:rsidR="002B4097">
        <w:rPr>
          <w:color w:val="000000"/>
        </w:rPr>
        <w:t>IPA</w:t>
      </w:r>
      <w:r w:rsidRPr="00691C03">
        <w:rPr>
          <w:color w:val="000000"/>
        </w:rPr>
        <w:t xml:space="preserve"> 5.</w:t>
      </w:r>
      <w:proofErr w:type="gramEnd"/>
      <w:r w:rsidRPr="00691C03">
        <w:rPr>
          <w:color w:val="000000"/>
        </w:rPr>
        <w:t xml:space="preserve"> </w:t>
      </w:r>
      <w:proofErr w:type="gramStart"/>
      <w:r w:rsidR="009553FE" w:rsidRPr="009553FE">
        <w:rPr>
          <w:color w:val="000000"/>
        </w:rPr>
        <w:t>Pretes</w:t>
      </w:r>
      <w:r w:rsidRPr="00691C03">
        <w:rPr>
          <w:color w:val="000000"/>
        </w:rPr>
        <w:t xml:space="preserve"> merupakan tes yang diberikan kepada peserta didik sebelum diberikan </w:t>
      </w:r>
      <w:r w:rsidR="00CE2994">
        <w:rPr>
          <w:color w:val="000000"/>
        </w:rPr>
        <w:t>perlakuan</w:t>
      </w:r>
      <w:r w:rsidRPr="00691C03">
        <w:rPr>
          <w:color w:val="000000"/>
        </w:rPr>
        <w:t xml:space="preserve">, sedangkan </w:t>
      </w:r>
      <w:r w:rsidR="009553FE" w:rsidRPr="009553FE">
        <w:rPr>
          <w:color w:val="000000"/>
        </w:rPr>
        <w:t>postes</w:t>
      </w:r>
      <w:r w:rsidRPr="009553FE">
        <w:rPr>
          <w:color w:val="000000"/>
        </w:rPr>
        <w:t xml:space="preserve"> </w:t>
      </w:r>
      <w:r w:rsidRPr="00691C03">
        <w:rPr>
          <w:color w:val="000000"/>
        </w:rPr>
        <w:t xml:space="preserve">diberikan kepada peserta didik setelah </w:t>
      </w:r>
      <w:r w:rsidR="00CE2994">
        <w:rPr>
          <w:color w:val="000000"/>
        </w:rPr>
        <w:t>perlakuan</w:t>
      </w:r>
      <w:r w:rsidRPr="00691C03">
        <w:rPr>
          <w:color w:val="000000"/>
        </w:rPr>
        <w:t>.</w:t>
      </w:r>
      <w:proofErr w:type="gramEnd"/>
      <w:r w:rsidRPr="00691C03">
        <w:rPr>
          <w:color w:val="000000"/>
        </w:rPr>
        <w:t xml:space="preserve"> Nilai rata-rata </w:t>
      </w:r>
      <w:r w:rsidR="009553FE" w:rsidRPr="009553FE">
        <w:rPr>
          <w:color w:val="000000"/>
        </w:rPr>
        <w:t xml:space="preserve">pretes </w:t>
      </w:r>
      <w:r w:rsidR="00BC10B2" w:rsidRPr="00691C03">
        <w:rPr>
          <w:color w:val="000000"/>
        </w:rPr>
        <w:t>KBK</w:t>
      </w:r>
      <w:r w:rsidRPr="00691C03">
        <w:rPr>
          <w:color w:val="000000"/>
        </w:rPr>
        <w:t xml:space="preserve"> peserta didik dan nilai rata-rata </w:t>
      </w:r>
      <w:r w:rsidR="008F6BA2" w:rsidRPr="00691C03">
        <w:rPr>
          <w:color w:val="000000"/>
        </w:rPr>
        <w:t xml:space="preserve">pretes </w:t>
      </w:r>
      <w:r w:rsidR="00BC10B2" w:rsidRPr="00691C03">
        <w:rPr>
          <w:color w:val="000000"/>
        </w:rPr>
        <w:t>KBK</w:t>
      </w:r>
      <w:r w:rsidR="009553FE">
        <w:rPr>
          <w:color w:val="000000"/>
        </w:rPr>
        <w:t xml:space="preserve"> </w:t>
      </w:r>
      <w:r w:rsidR="008F6BA2" w:rsidRPr="00691C03">
        <w:rPr>
          <w:color w:val="000000"/>
        </w:rPr>
        <w:t>setiap indikator dideskripsikan sebagai berikut:</w:t>
      </w:r>
    </w:p>
    <w:p w:rsidR="008F6BA2" w:rsidRPr="00691C03" w:rsidRDefault="008F6BA2" w:rsidP="004F590D">
      <w:pPr>
        <w:pStyle w:val="ListParagraph"/>
        <w:numPr>
          <w:ilvl w:val="2"/>
          <w:numId w:val="20"/>
        </w:numPr>
        <w:spacing w:line="48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t xml:space="preserve">Hasil </w:t>
      </w:r>
      <w:r w:rsidR="009553FE" w:rsidRPr="009553FE">
        <w:rPr>
          <w:rFonts w:ascii="Times New Roman" w:hAnsi="Times New Roman"/>
          <w:b/>
          <w:color w:val="000000"/>
          <w:sz w:val="24"/>
          <w:szCs w:val="24"/>
        </w:rPr>
        <w:t>Pretes</w:t>
      </w:r>
      <w:r w:rsidR="009553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C10B2" w:rsidRPr="00691C03">
        <w:rPr>
          <w:rFonts w:ascii="Times New Roman" w:hAnsi="Times New Roman"/>
          <w:b/>
          <w:color w:val="000000"/>
          <w:sz w:val="24"/>
          <w:szCs w:val="24"/>
        </w:rPr>
        <w:t>KBK</w:t>
      </w:r>
    </w:p>
    <w:p w:rsidR="008F6BA2" w:rsidRPr="00691C03" w:rsidRDefault="004F590D" w:rsidP="00844CAA">
      <w:pPr>
        <w:pStyle w:val="ListParagraph"/>
        <w:numPr>
          <w:ilvl w:val="3"/>
          <w:numId w:val="20"/>
        </w:numPr>
        <w:tabs>
          <w:tab w:val="left" w:pos="993"/>
        </w:tabs>
        <w:spacing w:line="48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t>R</w:t>
      </w:r>
      <w:r w:rsidR="008F6BA2" w:rsidRPr="00691C03">
        <w:rPr>
          <w:rFonts w:ascii="Times New Roman" w:hAnsi="Times New Roman"/>
          <w:b/>
          <w:color w:val="000000"/>
          <w:sz w:val="24"/>
          <w:szCs w:val="24"/>
        </w:rPr>
        <w:t xml:space="preserve">ata-rata KBK </w:t>
      </w:r>
    </w:p>
    <w:p w:rsidR="007E4417" w:rsidRPr="00691C03" w:rsidRDefault="009553FE" w:rsidP="00844CAA">
      <w:pPr>
        <w:spacing w:line="480" w:lineRule="auto"/>
        <w:ind w:left="709" w:firstLine="284"/>
        <w:jc w:val="both"/>
        <w:rPr>
          <w:color w:val="000000"/>
        </w:rPr>
      </w:pPr>
      <w:r w:rsidRPr="009553FE">
        <w:rPr>
          <w:color w:val="000000"/>
        </w:rPr>
        <w:t>Pretes</w:t>
      </w:r>
      <w:r w:rsidR="007E4417" w:rsidRPr="009553FE">
        <w:rPr>
          <w:color w:val="000000"/>
        </w:rPr>
        <w:t xml:space="preserve"> </w:t>
      </w:r>
      <w:r w:rsidR="007E4417" w:rsidRPr="00691C03">
        <w:rPr>
          <w:color w:val="000000"/>
        </w:rPr>
        <w:t>dilakukan pada pertemuan pertama sebelum proses pembelajaran dilaksanaka</w:t>
      </w:r>
      <w:r w:rsidR="00292741" w:rsidRPr="00691C03">
        <w:rPr>
          <w:color w:val="000000"/>
        </w:rPr>
        <w:t>n</w:t>
      </w:r>
      <w:r w:rsidR="007E4417" w:rsidRPr="00691C03">
        <w:rPr>
          <w:color w:val="000000"/>
        </w:rPr>
        <w:t xml:space="preserve"> terhadap semua kelas </w:t>
      </w:r>
      <w:r w:rsidR="00CE2994">
        <w:rPr>
          <w:color w:val="000000"/>
        </w:rPr>
        <w:t>perlakuan</w:t>
      </w:r>
      <w:r w:rsidR="007E4417" w:rsidRPr="00691C03">
        <w:rPr>
          <w:color w:val="000000"/>
        </w:rPr>
        <w:t xml:space="preserve">. </w:t>
      </w:r>
      <w:proofErr w:type="gramStart"/>
      <w:r w:rsidR="007E4417" w:rsidRPr="00691C03">
        <w:rPr>
          <w:color w:val="000000"/>
        </w:rPr>
        <w:t xml:space="preserve">Nilai rata-rata </w:t>
      </w:r>
      <w:r w:rsidR="00292741" w:rsidRPr="00691C03">
        <w:rPr>
          <w:color w:val="000000"/>
        </w:rPr>
        <w:t xml:space="preserve">pretes KBK dari ketiga kelas </w:t>
      </w:r>
      <w:r w:rsidR="00CE2994">
        <w:rPr>
          <w:color w:val="000000"/>
        </w:rPr>
        <w:t>perlakuan</w:t>
      </w:r>
      <w:r w:rsidR="00292741" w:rsidRPr="00691C03">
        <w:rPr>
          <w:color w:val="000000"/>
        </w:rPr>
        <w:t xml:space="preserve"> diberikan pada </w:t>
      </w:r>
      <w:r w:rsidR="0017112B">
        <w:rPr>
          <w:color w:val="000000"/>
        </w:rPr>
        <w:t>T</w:t>
      </w:r>
      <w:r w:rsidR="00292741" w:rsidRPr="00691C03">
        <w:rPr>
          <w:color w:val="000000"/>
        </w:rPr>
        <w:t>abel 4.2</w:t>
      </w:r>
      <w:r>
        <w:rPr>
          <w:color w:val="000000"/>
        </w:rPr>
        <w:t xml:space="preserve"> dan Gambar 4.1.</w:t>
      </w:r>
      <w:proofErr w:type="gramEnd"/>
    </w:p>
    <w:p w:rsidR="00292741" w:rsidRPr="00691C03" w:rsidRDefault="00292741" w:rsidP="00A70038">
      <w:pPr>
        <w:tabs>
          <w:tab w:val="left" w:pos="1701"/>
        </w:tabs>
        <w:ind w:left="1701" w:hanging="992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Tabel 4.</w:t>
      </w:r>
      <w:r w:rsidRPr="00691C03">
        <w:rPr>
          <w:color w:val="000000"/>
        </w:rPr>
        <w:t xml:space="preserve">2 </w:t>
      </w:r>
      <w:r w:rsidR="00C46007" w:rsidRPr="00691C03">
        <w:rPr>
          <w:color w:val="000000"/>
        </w:rPr>
        <w:tab/>
      </w:r>
      <w:r w:rsidRPr="00691C03">
        <w:rPr>
          <w:color w:val="000000"/>
          <w:lang w:val="id-ID"/>
        </w:rPr>
        <w:t>Nilai Rata-rata</w:t>
      </w:r>
      <w:r w:rsidR="009553FE">
        <w:rPr>
          <w:color w:val="000000"/>
        </w:rPr>
        <w:t xml:space="preserve"> </w:t>
      </w:r>
      <w:r w:rsidR="009553FE" w:rsidRPr="00844CAA">
        <w:rPr>
          <w:color w:val="000000"/>
          <w:lang w:val="id-ID"/>
        </w:rPr>
        <w:t>Pretes</w:t>
      </w:r>
      <w:r w:rsidR="009553FE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</w:p>
    <w:p w:rsidR="004F590D" w:rsidRPr="00691C03" w:rsidRDefault="004F590D" w:rsidP="00292741">
      <w:pPr>
        <w:jc w:val="both"/>
        <w:rPr>
          <w:color w:val="000000"/>
          <w:lang w:val="id-ID"/>
        </w:rPr>
      </w:pPr>
    </w:p>
    <w:tbl>
      <w:tblPr>
        <w:tblW w:w="0" w:type="auto"/>
        <w:tblInd w:w="8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1984"/>
      </w:tblGrid>
      <w:tr w:rsidR="00C009FF" w:rsidRPr="00E01BA4" w:rsidTr="005C64D4"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Kelas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Jumlah </w:t>
            </w:r>
            <w:r w:rsidR="001711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Peserta didik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 Deviasi</w:t>
            </w:r>
          </w:p>
        </w:tc>
      </w:tr>
      <w:tr w:rsidR="00C009FF" w:rsidRPr="00E01BA4" w:rsidTr="005C64D4"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</w:tcPr>
          <w:p w:rsidR="00292741" w:rsidRPr="00E14687" w:rsidRDefault="00292741" w:rsidP="002B1070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XI </w:t>
            </w:r>
            <w:r w:rsidR="002B4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MIPA</w:t>
            </w: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92741" w:rsidRPr="00691C03" w:rsidRDefault="00292741" w:rsidP="00691C0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8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,</w:t>
            </w:r>
            <w:r w:rsidRPr="00691C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2741" w:rsidRPr="00691C03" w:rsidRDefault="00292741" w:rsidP="00691C03">
            <w:pPr>
              <w:spacing w:line="276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11,15</w:t>
            </w:r>
          </w:p>
        </w:tc>
      </w:tr>
      <w:tr w:rsidR="00C009FF" w:rsidRPr="00E01BA4" w:rsidTr="005C64D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92741" w:rsidRPr="00E14687" w:rsidRDefault="00292741" w:rsidP="002B1070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XI </w:t>
            </w:r>
            <w:r w:rsidR="002B4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MIPA</w:t>
            </w: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2741" w:rsidRPr="00691C03" w:rsidRDefault="00292741" w:rsidP="00691C0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12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,</w:t>
            </w:r>
            <w:r w:rsidRPr="00691C03">
              <w:rPr>
                <w:color w:val="000000"/>
                <w:sz w:val="22"/>
                <w:szCs w:val="22"/>
              </w:rPr>
              <w:t>.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80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92741" w:rsidRPr="00691C03" w:rsidRDefault="00292741" w:rsidP="00691C03">
            <w:pPr>
              <w:spacing w:line="276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9,64</w:t>
            </w:r>
          </w:p>
        </w:tc>
      </w:tr>
      <w:tr w:rsidR="00C009FF" w:rsidRPr="00E01BA4" w:rsidTr="005C64D4">
        <w:tc>
          <w:tcPr>
            <w:tcW w:w="1418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292741" w:rsidRPr="00E14687" w:rsidRDefault="00292741" w:rsidP="002B1070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XI </w:t>
            </w:r>
            <w:r w:rsidR="002B4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MIPA</w:t>
            </w:r>
            <w:r w:rsidRPr="00E14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2741" w:rsidRPr="00E14687" w:rsidRDefault="00292741" w:rsidP="00691C03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6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292741" w:rsidRPr="00691C03" w:rsidRDefault="00292741" w:rsidP="00691C0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7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,</w:t>
            </w:r>
            <w:r w:rsidRPr="00691C03">
              <w:rPr>
                <w:color w:val="000000"/>
                <w:sz w:val="22"/>
                <w:szCs w:val="22"/>
              </w:rPr>
              <w:t>9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2741" w:rsidRPr="00691C03" w:rsidRDefault="00292741" w:rsidP="00691C03">
            <w:pPr>
              <w:spacing w:line="276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7,92</w:t>
            </w:r>
          </w:p>
        </w:tc>
      </w:tr>
    </w:tbl>
    <w:p w:rsidR="00377C33" w:rsidRDefault="00377C33" w:rsidP="00385169">
      <w:pPr>
        <w:spacing w:before="240" w:line="480" w:lineRule="auto"/>
        <w:ind w:left="709" w:firstLine="425"/>
        <w:jc w:val="both"/>
      </w:pPr>
    </w:p>
    <w:p w:rsidR="00C31103" w:rsidRPr="001E3830" w:rsidRDefault="00377C33" w:rsidP="003B2869">
      <w:pPr>
        <w:spacing w:before="240"/>
        <w:ind w:left="709" w:firstLine="425"/>
        <w:jc w:val="both"/>
        <w:rPr>
          <w:color w:val="000000"/>
        </w:rPr>
      </w:pPr>
      <w:r>
        <w:br w:type="column"/>
      </w:r>
      <w:r w:rsidR="00C31103" w:rsidRPr="001E3830">
        <w:rPr>
          <w:color w:val="000000"/>
        </w:rPr>
        <w:lastRenderedPageBreak/>
        <w:t xml:space="preserve">Gambar 4.1 </w:t>
      </w:r>
      <w:r w:rsidR="001E3830">
        <w:rPr>
          <w:color w:val="000000"/>
        </w:rPr>
        <w:tab/>
      </w:r>
      <w:r w:rsidR="001E3830" w:rsidRPr="001E3830">
        <w:rPr>
          <w:color w:val="000000"/>
        </w:rPr>
        <w:t xml:space="preserve">Nilai </w:t>
      </w:r>
      <w:r w:rsidR="006A5B48">
        <w:rPr>
          <w:color w:val="000000"/>
        </w:rPr>
        <w:t>r</w:t>
      </w:r>
      <w:r w:rsidR="001E3830" w:rsidRPr="001E3830">
        <w:rPr>
          <w:color w:val="000000"/>
        </w:rPr>
        <w:t xml:space="preserve">ata-rata </w:t>
      </w:r>
      <w:r w:rsidR="006A5B48">
        <w:rPr>
          <w:color w:val="000000"/>
        </w:rPr>
        <w:t xml:space="preserve">Hasil </w:t>
      </w:r>
      <w:r w:rsidR="009553FE" w:rsidRPr="006A5B48">
        <w:rPr>
          <w:color w:val="000000"/>
        </w:rPr>
        <w:t>Pretes</w:t>
      </w:r>
      <w:r w:rsidR="001E3830" w:rsidRPr="006A5B48">
        <w:rPr>
          <w:color w:val="000000"/>
        </w:rPr>
        <w:t xml:space="preserve"> </w:t>
      </w:r>
      <w:r w:rsidR="001E3830" w:rsidRPr="001E3830">
        <w:rPr>
          <w:color w:val="000000"/>
        </w:rPr>
        <w:t xml:space="preserve">KBK </w:t>
      </w:r>
    </w:p>
    <w:p w:rsidR="00762E7D" w:rsidRDefault="00844CAA" w:rsidP="00385169">
      <w:pPr>
        <w:spacing w:before="240" w:line="480" w:lineRule="auto"/>
        <w:ind w:left="709" w:firstLine="425"/>
        <w:jc w:val="both"/>
        <w:rPr>
          <w:color w:val="000000"/>
        </w:rPr>
      </w:pPr>
      <w:r>
        <w:rPr>
          <w:noProof/>
        </w:rPr>
        <w:drawing>
          <wp:anchor distT="12186" distB="9265" distL="126489" distR="123568" simplePos="0" relativeHeight="251657728" behindDoc="1" locked="0" layoutInCell="1" allowOverlap="1" wp14:anchorId="3F6AB8B5" wp14:editId="7C3CC8AC">
            <wp:simplePos x="0" y="0"/>
            <wp:positionH relativeFrom="column">
              <wp:posOffset>441960</wp:posOffset>
            </wp:positionH>
            <wp:positionV relativeFrom="paragraph">
              <wp:posOffset>-247015</wp:posOffset>
            </wp:positionV>
            <wp:extent cx="4568825" cy="2740025"/>
            <wp:effectExtent l="0" t="0" r="3175" b="3175"/>
            <wp:wrapThrough wrapText="bothSides">
              <wp:wrapPolygon edited="0">
                <wp:start x="0" y="0"/>
                <wp:lineTo x="0" y="21625"/>
                <wp:lineTo x="21615" y="21625"/>
                <wp:lineTo x="21615" y="0"/>
                <wp:lineTo x="0" y="0"/>
              </wp:wrapPolygon>
            </wp:wrapThrough>
            <wp:docPr id="3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proofErr w:type="gramStart"/>
      <w:r w:rsidR="00762E7D" w:rsidRPr="00691C03">
        <w:rPr>
          <w:color w:val="000000"/>
        </w:rPr>
        <w:t>Da</w:t>
      </w:r>
      <w:r w:rsidR="0017112B">
        <w:rPr>
          <w:color w:val="000000"/>
        </w:rPr>
        <w:t>ri hasil</w:t>
      </w:r>
      <w:r w:rsidR="00CA6711">
        <w:rPr>
          <w:color w:val="000000"/>
        </w:rPr>
        <w:t xml:space="preserve"> </w:t>
      </w:r>
      <w:r w:rsidR="009553FE" w:rsidRPr="00CA6711">
        <w:rPr>
          <w:color w:val="000000"/>
        </w:rPr>
        <w:t>pretes</w:t>
      </w:r>
      <w:r w:rsidR="00762E7D" w:rsidRPr="00691C03">
        <w:rPr>
          <w:color w:val="000000"/>
        </w:rPr>
        <w:t xml:space="preserve"> KBK dilakukan uji normalitas data dan homogenitas varians sebagai uji prasyarat </w:t>
      </w:r>
      <w:r w:rsidR="0017112B">
        <w:rPr>
          <w:color w:val="000000"/>
        </w:rPr>
        <w:t xml:space="preserve">untuk </w:t>
      </w:r>
      <w:r w:rsidR="00762E7D" w:rsidRPr="00691C03">
        <w:rPr>
          <w:color w:val="000000"/>
        </w:rPr>
        <w:t>analisis</w:t>
      </w:r>
      <w:r w:rsidR="0017112B">
        <w:rPr>
          <w:color w:val="000000"/>
        </w:rPr>
        <w:t xml:space="preserve"> lanjut</w:t>
      </w:r>
      <w:r w:rsidR="00762E7D" w:rsidRPr="00691C03">
        <w:rPr>
          <w:color w:val="000000"/>
        </w:rPr>
        <w:t>.</w:t>
      </w:r>
      <w:proofErr w:type="gramEnd"/>
      <w:r w:rsidR="00762E7D" w:rsidRPr="00691C03">
        <w:rPr>
          <w:color w:val="000000"/>
        </w:rPr>
        <w:t xml:space="preserve"> Uji normalitas dilakukan dengan uji Kolmogorov-Smirnov sedangkan uji homogenitas varians dilakukan dengan uji Levene. </w:t>
      </w:r>
      <w:proofErr w:type="gramStart"/>
      <w:r w:rsidR="00762E7D" w:rsidRPr="00691C03">
        <w:rPr>
          <w:color w:val="000000"/>
        </w:rPr>
        <w:t>Hasil uji normalitas dicantumkan dalam Tabel 4.3.</w:t>
      </w:r>
      <w:proofErr w:type="gramEnd"/>
      <w:r w:rsidR="00762E7D" w:rsidRPr="00691C03">
        <w:rPr>
          <w:color w:val="000000"/>
        </w:rPr>
        <w:t xml:space="preserve"> </w:t>
      </w:r>
    </w:p>
    <w:p w:rsidR="00762E7D" w:rsidRPr="00691C03" w:rsidRDefault="00762E7D" w:rsidP="00A70038">
      <w:pPr>
        <w:tabs>
          <w:tab w:val="left" w:pos="1134"/>
        </w:tabs>
        <w:ind w:left="1134" w:hanging="1134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Tabel. 4.</w:t>
      </w:r>
      <w:r w:rsidRPr="00691C03">
        <w:rPr>
          <w:color w:val="000000"/>
        </w:rPr>
        <w:t>3</w:t>
      </w:r>
      <w:r w:rsidRPr="00691C03">
        <w:rPr>
          <w:color w:val="000000"/>
          <w:lang w:val="id-ID"/>
        </w:rPr>
        <w:tab/>
        <w:t xml:space="preserve">Hasil Uji Normalitas Distribusi Data </w:t>
      </w:r>
      <w:r w:rsidRPr="00691C03">
        <w:rPr>
          <w:color w:val="000000"/>
        </w:rPr>
        <w:t xml:space="preserve">Nilai Rata-rata </w:t>
      </w:r>
      <w:r w:rsidR="009553FE" w:rsidRPr="00CA6711">
        <w:rPr>
          <w:color w:val="000000"/>
        </w:rPr>
        <w:t>Pretes</w:t>
      </w:r>
      <w:r w:rsidR="00CA6711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CA6711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</w:p>
    <w:tbl>
      <w:tblPr>
        <w:tblW w:w="77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45"/>
        <w:gridCol w:w="756"/>
        <w:gridCol w:w="567"/>
        <w:gridCol w:w="992"/>
        <w:gridCol w:w="851"/>
        <w:gridCol w:w="708"/>
        <w:gridCol w:w="993"/>
      </w:tblGrid>
      <w:tr w:rsidR="00602846" w:rsidRPr="00F46484" w:rsidTr="003B2869">
        <w:trPr>
          <w:cantSplit/>
        </w:trPr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6A5B48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A5B48">
              <w:rPr>
                <w:bCs/>
                <w:color w:val="000000"/>
              </w:rPr>
              <w:t>Tests of Normality</w:t>
            </w:r>
          </w:p>
        </w:tc>
      </w:tr>
      <w:tr w:rsidR="00602846" w:rsidRPr="00F46484" w:rsidTr="003B2869">
        <w:trPr>
          <w:cantSplit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6028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Kolmogorov-Smirnov</w:t>
            </w:r>
            <w:r w:rsidRPr="00F46484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602846" w:rsidRPr="00F46484" w:rsidTr="003B2869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A5B48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D</w:t>
            </w:r>
            <w:r w:rsidR="00602846" w:rsidRPr="00F46484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602846" w:rsidRPr="00F46484" w:rsidTr="003B2869">
        <w:trPr>
          <w:cantSplit/>
          <w:trHeight w:val="32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 xml:space="preserve">Nilai Rata-rata </w:t>
            </w:r>
            <w:r w:rsidR="009553FE">
              <w:rPr>
                <w:color w:val="000000"/>
                <w:sz w:val="18"/>
                <w:szCs w:val="18"/>
              </w:rPr>
              <w:t>Pretes</w:t>
            </w:r>
            <w:r w:rsidRPr="00F46484">
              <w:rPr>
                <w:color w:val="000000"/>
                <w:sz w:val="18"/>
                <w:szCs w:val="18"/>
              </w:rPr>
              <w:t xml:space="preserve"> Kemampuan Berpikir Kritis</w:t>
            </w:r>
          </w:p>
        </w:tc>
        <w:tc>
          <w:tcPr>
            <w:tcW w:w="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CA6711" w:rsidP="00CA671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602846" w:rsidRPr="00F46484">
              <w:rPr>
                <w:color w:val="000000"/>
                <w:sz w:val="18"/>
                <w:szCs w:val="18"/>
              </w:rPr>
              <w:t>IPA-1</w:t>
            </w: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.067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.942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.078</w:t>
            </w:r>
          </w:p>
        </w:tc>
      </w:tr>
      <w:tr w:rsidR="00602846" w:rsidRPr="00F46484" w:rsidTr="003B2869">
        <w:trPr>
          <w:cantSplit/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CA6711" w:rsidP="00CA67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602846" w:rsidRPr="00F46484">
              <w:rPr>
                <w:color w:val="000000"/>
                <w:sz w:val="18"/>
                <w:szCs w:val="18"/>
              </w:rPr>
              <w:t>IPA-3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.200</w:t>
            </w:r>
            <w:r w:rsidRPr="00F46484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.526</w:t>
            </w:r>
          </w:p>
        </w:tc>
      </w:tr>
      <w:tr w:rsidR="00602846" w:rsidRPr="00F46484" w:rsidTr="003B2869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CA6711" w:rsidP="00CA67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602846" w:rsidRPr="00F46484">
              <w:rPr>
                <w:color w:val="000000"/>
                <w:sz w:val="18"/>
                <w:szCs w:val="18"/>
              </w:rPr>
              <w:t>IPA-5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.200</w:t>
            </w:r>
            <w:r w:rsidRPr="00F46484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.712</w:t>
            </w:r>
          </w:p>
        </w:tc>
      </w:tr>
      <w:tr w:rsidR="00602846" w:rsidRPr="00F46484" w:rsidTr="003B2869">
        <w:trPr>
          <w:cantSplit/>
        </w:trPr>
        <w:tc>
          <w:tcPr>
            <w:tcW w:w="7797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602846" w:rsidRPr="00F46484" w:rsidTr="003B2869">
        <w:trPr>
          <w:cantSplit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2846" w:rsidRPr="00F46484" w:rsidRDefault="00602846" w:rsidP="007377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602846" w:rsidRDefault="00602846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3B2869" w:rsidRDefault="003B2869" w:rsidP="003B2869">
      <w:pPr>
        <w:spacing w:before="240" w:line="480" w:lineRule="auto"/>
        <w:ind w:left="709" w:firstLine="425"/>
        <w:jc w:val="both"/>
      </w:pPr>
    </w:p>
    <w:p w:rsidR="00602846" w:rsidRDefault="00A9591F" w:rsidP="003B2869">
      <w:pPr>
        <w:spacing w:before="240" w:line="480" w:lineRule="auto"/>
        <w:ind w:left="709" w:firstLine="425"/>
        <w:jc w:val="both"/>
        <w:rPr>
          <w:color w:val="000000"/>
        </w:rPr>
      </w:pPr>
      <w:r w:rsidRPr="00F46484">
        <w:lastRenderedPageBreak/>
        <w:t xml:space="preserve">Uji normalitas </w:t>
      </w:r>
      <w:r w:rsidRPr="00A9591F">
        <w:rPr>
          <w:color w:val="000000"/>
        </w:rPr>
        <w:t>dengan</w:t>
      </w:r>
      <w:r w:rsidRPr="00F46484">
        <w:t xml:space="preserve"> uji </w:t>
      </w:r>
      <w:r w:rsidRPr="00F46484">
        <w:rPr>
          <w:i/>
        </w:rPr>
        <w:t>Kolmogorov-Smirnov</w:t>
      </w:r>
      <w:r w:rsidRPr="00F46484">
        <w:t xml:space="preserve"> pada data </w:t>
      </w:r>
      <w:r w:rsidR="009553FE">
        <w:t>pretes</w:t>
      </w:r>
      <w:r w:rsidRPr="00F46484">
        <w:t xml:space="preserve"> </w:t>
      </w:r>
      <w:r w:rsidR="007148D1" w:rsidRPr="00F46484">
        <w:t xml:space="preserve">kelas </w:t>
      </w:r>
      <w:r w:rsidRPr="00F46484">
        <w:t xml:space="preserve">XI </w:t>
      </w:r>
      <w:r w:rsidR="007148D1">
        <w:t>M</w:t>
      </w:r>
      <w:r w:rsidRPr="00F46484">
        <w:t>IPA-1 diperoleh nilai Sig</w:t>
      </w:r>
      <w:proofErr w:type="gramStart"/>
      <w:r w:rsidRPr="00F46484">
        <w:t>.=</w:t>
      </w:r>
      <w:proofErr w:type="gramEnd"/>
      <w:r w:rsidRPr="00F46484">
        <w:t>0.067</w:t>
      </w:r>
      <w:r w:rsidR="00063D23">
        <w:t>,</w:t>
      </w:r>
      <w:r w:rsidRPr="00F46484">
        <w:t xml:space="preserve"> </w:t>
      </w:r>
      <w:r w:rsidR="00063D23" w:rsidRPr="00F46484">
        <w:t xml:space="preserve">pada </w:t>
      </w:r>
      <w:r w:rsidRPr="00F46484">
        <w:t xml:space="preserve">taraf signifikasi (α)=0.05 ternyata nilai α (0.05) &lt; Sig. (0.067), sehingga dapat disimpulkan data </w:t>
      </w:r>
      <w:r w:rsidR="009553FE">
        <w:t>pretes</w:t>
      </w:r>
      <w:r w:rsidRPr="00F46484">
        <w:t xml:space="preserve"> KBK kelas XI IPA-1 berdistribusi normal</w:t>
      </w:r>
      <w:r>
        <w:t xml:space="preserve">. </w:t>
      </w:r>
      <w:r w:rsidR="00063D23">
        <w:t>K</w:t>
      </w:r>
      <w:r w:rsidR="007148D1" w:rsidRPr="00F46484">
        <w:t xml:space="preserve">elas </w:t>
      </w:r>
      <w:r w:rsidRPr="00F46484">
        <w:t xml:space="preserve">XI </w:t>
      </w:r>
      <w:r w:rsidR="007148D1">
        <w:t>M</w:t>
      </w:r>
      <w:r w:rsidRPr="00F46484">
        <w:t>IPA-3 diperoleh nilai Sig</w:t>
      </w:r>
      <w:proofErr w:type="gramStart"/>
      <w:r w:rsidRPr="00F46484">
        <w:t>.=</w:t>
      </w:r>
      <w:proofErr w:type="gramEnd"/>
      <w:r w:rsidRPr="00F46484">
        <w:t>0.200</w:t>
      </w:r>
      <w:r w:rsidR="00063D23">
        <w:t>,</w:t>
      </w:r>
      <w:r w:rsidRPr="00F46484">
        <w:t xml:space="preserve"> </w:t>
      </w:r>
      <w:r w:rsidR="00063D23">
        <w:t>p</w:t>
      </w:r>
      <w:r w:rsidRPr="00F46484">
        <w:t xml:space="preserve">ada taraf signifikasi (α)=0.05 ternyata nilai α (0.05) &lt; Sig. (0.200), sehingga dapat disimpulkan data </w:t>
      </w:r>
      <w:r w:rsidR="009553FE">
        <w:t>pretes</w:t>
      </w:r>
      <w:r w:rsidRPr="00F46484">
        <w:t xml:space="preserve"> KBK kelas XI IPA-3 berdistribusi normal</w:t>
      </w:r>
      <w:r>
        <w:t xml:space="preserve">. </w:t>
      </w:r>
      <w:r w:rsidR="00063D23">
        <w:t>K</w:t>
      </w:r>
      <w:r w:rsidR="007148D1" w:rsidRPr="00F46484">
        <w:t xml:space="preserve">elas </w:t>
      </w:r>
      <w:r w:rsidRPr="00F46484">
        <w:t xml:space="preserve">XI </w:t>
      </w:r>
      <w:r w:rsidR="007148D1">
        <w:t>M</w:t>
      </w:r>
      <w:r w:rsidRPr="00F46484">
        <w:t>IPA-5 diperoleh nilai Sig</w:t>
      </w:r>
      <w:proofErr w:type="gramStart"/>
      <w:r w:rsidRPr="00F46484">
        <w:t>.=</w:t>
      </w:r>
      <w:proofErr w:type="gramEnd"/>
      <w:r w:rsidRPr="00F46484">
        <w:t>0.200</w:t>
      </w:r>
      <w:r w:rsidR="00063D23">
        <w:t>,</w:t>
      </w:r>
      <w:r w:rsidRPr="00F46484">
        <w:t xml:space="preserve"> </w:t>
      </w:r>
      <w:r w:rsidR="00063D23">
        <w:t>p</w:t>
      </w:r>
      <w:r w:rsidRPr="00F46484">
        <w:t xml:space="preserve">ada taraf signifikasi (α)=0.05 ternyata nilai α (0.05) &lt; Sig. (0.200), sehingga dapat disimpulkan data </w:t>
      </w:r>
      <w:r w:rsidR="009553FE">
        <w:t>pretes</w:t>
      </w:r>
      <w:r w:rsidRPr="00F46484">
        <w:t xml:space="preserve"> KBK kelas XI IPA-5 berdistribusi normal</w:t>
      </w:r>
      <w:r w:rsidR="007148D1">
        <w:t>.</w:t>
      </w:r>
      <w:r w:rsidR="003B2869">
        <w:rPr>
          <w:color w:val="000000"/>
        </w:rPr>
        <w:t xml:space="preserve"> </w:t>
      </w:r>
      <w:proofErr w:type="gramStart"/>
      <w:r w:rsidRPr="00691C03">
        <w:rPr>
          <w:color w:val="000000"/>
        </w:rPr>
        <w:t xml:space="preserve">Hasil uji </w:t>
      </w:r>
      <w:r w:rsidRPr="00367D13">
        <w:t>normalitas</w:t>
      </w:r>
      <w:r w:rsidRPr="00691C03">
        <w:rPr>
          <w:color w:val="000000"/>
        </w:rPr>
        <w:t xml:space="preserve"> dicantumkan dalam Tabel 4.</w:t>
      </w:r>
      <w:r>
        <w:rPr>
          <w:color w:val="000000"/>
        </w:rPr>
        <w:t>4</w:t>
      </w:r>
      <w:r w:rsidRPr="00691C03">
        <w:rPr>
          <w:color w:val="000000"/>
        </w:rPr>
        <w:t>.</w:t>
      </w:r>
      <w:proofErr w:type="gramEnd"/>
    </w:p>
    <w:tbl>
      <w:tblPr>
        <w:tblpPr w:leftFromText="180" w:rightFromText="180" w:vertAnchor="text" w:horzAnchor="margin" w:tblpXSpec="right" w:tblpY="2"/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1026"/>
        <w:gridCol w:w="1026"/>
        <w:gridCol w:w="2973"/>
      </w:tblGrid>
      <w:tr w:rsidR="00367D13" w:rsidRPr="00F46484" w:rsidTr="004A28E7">
        <w:trPr>
          <w:cantSplit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18"/>
                <w:szCs w:val="18"/>
              </w:rPr>
            </w:pPr>
          </w:p>
        </w:tc>
      </w:tr>
      <w:tr w:rsidR="00367D13" w:rsidRPr="00F46484" w:rsidTr="004A28E7">
        <w:trPr>
          <w:cantSplit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7D13" w:rsidRPr="003B2869" w:rsidRDefault="003B2869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3B2869">
              <w:rPr>
                <w:color w:val="000000"/>
              </w:rPr>
              <w:t xml:space="preserve">Tabel 4.4 </w:t>
            </w:r>
            <w:r w:rsidR="00367D13" w:rsidRPr="003B2869">
              <w:rPr>
                <w:color w:val="000000"/>
              </w:rPr>
              <w:t xml:space="preserve">Nilai Rata-rata </w:t>
            </w:r>
            <w:r w:rsidR="009553FE" w:rsidRPr="003B2869">
              <w:rPr>
                <w:color w:val="000000"/>
              </w:rPr>
              <w:t>Pretes</w:t>
            </w:r>
            <w:r w:rsidR="00367D13" w:rsidRPr="003B2869">
              <w:rPr>
                <w:color w:val="000000"/>
              </w:rPr>
              <w:t xml:space="preserve"> Kemampuan Berpikir Kritis</w:t>
            </w:r>
          </w:p>
        </w:tc>
      </w:tr>
      <w:tr w:rsidR="00367D13" w:rsidRPr="00F46484" w:rsidTr="004A28E7">
        <w:trPr>
          <w:cantSplit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df2</w:t>
            </w:r>
          </w:p>
        </w:tc>
        <w:tc>
          <w:tcPr>
            <w:tcW w:w="29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367D13" w:rsidRPr="00F46484" w:rsidTr="004A28E7">
        <w:trPr>
          <w:cantSplit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9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7D13" w:rsidRPr="00F46484" w:rsidRDefault="00367D13" w:rsidP="004A28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F46484">
              <w:rPr>
                <w:color w:val="000000"/>
                <w:sz w:val="18"/>
                <w:szCs w:val="18"/>
              </w:rPr>
              <w:t>.179</w:t>
            </w:r>
          </w:p>
        </w:tc>
      </w:tr>
    </w:tbl>
    <w:p w:rsidR="00602846" w:rsidRDefault="00602846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367D13" w:rsidRDefault="00367D13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367D13" w:rsidRDefault="00367D13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602846" w:rsidRDefault="00602846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602846" w:rsidRDefault="00602846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602846" w:rsidRDefault="00602846" w:rsidP="00762E7D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762E7D" w:rsidRDefault="0099182D" w:rsidP="004A28E7">
      <w:pPr>
        <w:spacing w:line="480" w:lineRule="auto"/>
        <w:ind w:left="709" w:firstLine="425"/>
        <w:jc w:val="both"/>
      </w:pPr>
      <w:r w:rsidRPr="00F46484">
        <w:t xml:space="preserve">Uji normalitas dengan uji </w:t>
      </w:r>
      <w:r w:rsidRPr="0099182D">
        <w:t>Levene Test</w:t>
      </w:r>
      <w:r w:rsidRPr="00F46484">
        <w:t xml:space="preserve"> pada data </w:t>
      </w:r>
      <w:r w:rsidR="009553FE">
        <w:t>pretes</w:t>
      </w:r>
      <w:r w:rsidRPr="00F46484">
        <w:t xml:space="preserve"> diperoleh nilai Sig</w:t>
      </w:r>
      <w:proofErr w:type="gramStart"/>
      <w:r w:rsidRPr="00F46484">
        <w:t>.=</w:t>
      </w:r>
      <w:proofErr w:type="gramEnd"/>
      <w:r w:rsidRPr="00F46484">
        <w:t>0.179. Pada taraf signifikasi (α</w:t>
      </w:r>
      <w:proofErr w:type="gramStart"/>
      <w:r w:rsidRPr="00F46484">
        <w:t>)=</w:t>
      </w:r>
      <w:proofErr w:type="gramEnd"/>
      <w:r w:rsidRPr="00F46484">
        <w:t xml:space="preserve">0.05 ternyata nilai α (0.05) &lt; Sig. (0.179), sehingga dapat disimpulkan data </w:t>
      </w:r>
      <w:r w:rsidR="009553FE">
        <w:t>pretes</w:t>
      </w:r>
      <w:r w:rsidRPr="00F46484">
        <w:t xml:space="preserve"> KBK memiliki varians yang </w:t>
      </w:r>
      <w:r>
        <w:t>homogen.</w:t>
      </w:r>
      <w:r w:rsidR="004A28E7">
        <w:t xml:space="preserve"> </w:t>
      </w:r>
      <w:proofErr w:type="gramStart"/>
      <w:r w:rsidR="00762E7D" w:rsidRPr="005C64D4">
        <w:rPr>
          <w:color w:val="000000"/>
        </w:rPr>
        <w:t>Pengujian</w:t>
      </w:r>
      <w:r w:rsidR="00762E7D">
        <w:t xml:space="preserve"> data untuk mengetahui perbedaan nilai rata-rata </w:t>
      </w:r>
      <w:r w:rsidR="009553FE">
        <w:rPr>
          <w:i/>
        </w:rPr>
        <w:t>pretes</w:t>
      </w:r>
      <w:r w:rsidR="00762E7D">
        <w:t xml:space="preserve"> KBK</w:t>
      </w:r>
      <w:r w:rsidR="0017112B">
        <w:t xml:space="preserve"> dari</w:t>
      </w:r>
      <w:r w:rsidR="00762E7D">
        <w:t xml:space="preserve"> ketiga kelas </w:t>
      </w:r>
      <w:r w:rsidR="00CE2994">
        <w:t>perlakuan</w:t>
      </w:r>
      <w:r w:rsidR="00762E7D">
        <w:t xml:space="preserve"> dilakukan dengan menggunakan uji ANOVA dan dicantumkan pada Tabel 4.</w:t>
      </w:r>
      <w:r w:rsidR="00ED2807">
        <w:t>5</w:t>
      </w:r>
      <w:r w:rsidR="00762E7D">
        <w:t>.</w:t>
      </w:r>
      <w:proofErr w:type="gramEnd"/>
      <w:r w:rsidR="00762E7D">
        <w:t xml:space="preserve"> </w:t>
      </w:r>
    </w:p>
    <w:p w:rsidR="00762E7D" w:rsidRDefault="00387F98" w:rsidP="004B5D7D">
      <w:pPr>
        <w:tabs>
          <w:tab w:val="left" w:pos="1843"/>
        </w:tabs>
        <w:ind w:left="1843" w:hanging="1134"/>
      </w:pPr>
      <w:r>
        <w:br w:type="page"/>
      </w:r>
      <w:r w:rsidR="00762E7D">
        <w:lastRenderedPageBreak/>
        <w:t>Tabel 4.</w:t>
      </w:r>
      <w:r>
        <w:t>5</w:t>
      </w:r>
      <w:r w:rsidR="00D128AB">
        <w:t xml:space="preserve"> </w:t>
      </w:r>
      <w:r w:rsidR="00A70038">
        <w:tab/>
      </w:r>
      <w:r w:rsidR="00762E7D">
        <w:t xml:space="preserve">Uji ANOVA Nilai Rata-rata </w:t>
      </w:r>
      <w:r w:rsidR="009553FE" w:rsidRPr="004B5D7D">
        <w:t>Pretes</w:t>
      </w:r>
      <w:r w:rsidR="00762E7D">
        <w:t xml:space="preserve"> KBK</w:t>
      </w:r>
    </w:p>
    <w:p w:rsidR="00762E7D" w:rsidRDefault="00762E7D" w:rsidP="004B5D7D">
      <w:pPr>
        <w:tabs>
          <w:tab w:val="left" w:pos="1276"/>
        </w:tabs>
        <w:ind w:left="1276" w:hanging="1276"/>
      </w:pPr>
    </w:p>
    <w:tbl>
      <w:tblPr>
        <w:tblW w:w="7229" w:type="dxa"/>
        <w:tblInd w:w="81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23"/>
        <w:gridCol w:w="875"/>
        <w:gridCol w:w="633"/>
        <w:gridCol w:w="805"/>
        <w:gridCol w:w="762"/>
        <w:gridCol w:w="1128"/>
        <w:gridCol w:w="2303"/>
      </w:tblGrid>
      <w:tr w:rsidR="00C009FF" w:rsidRPr="00D128AB" w:rsidTr="000459FA"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E7D" w:rsidRPr="00D128AB" w:rsidRDefault="00762E7D" w:rsidP="004B5D7D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E7D" w:rsidRPr="00D128AB" w:rsidRDefault="00762E7D" w:rsidP="004B5D7D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D128AB">
              <w:rPr>
                <w:bCs/>
                <w:color w:val="000000"/>
              </w:rPr>
              <w:t>ANOVA</w:t>
            </w:r>
          </w:p>
        </w:tc>
      </w:tr>
      <w:tr w:rsidR="00C009FF" w:rsidRPr="00D128AB" w:rsidTr="000459FA"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88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F</w:t>
            </w:r>
            <w:r w:rsidRPr="00D128AB">
              <w:rPr>
                <w:color w:val="000000"/>
                <w:vertAlign w:val="subscript"/>
              </w:rPr>
              <w:t>hitung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df1</w:t>
            </w:r>
          </w:p>
        </w:tc>
        <w:tc>
          <w:tcPr>
            <w:tcW w:w="82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df2</w:t>
            </w:r>
          </w:p>
        </w:tc>
        <w:tc>
          <w:tcPr>
            <w:tcW w:w="772" w:type="dxa"/>
            <w:tcBorders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α</w:t>
            </w:r>
          </w:p>
        </w:tc>
        <w:tc>
          <w:tcPr>
            <w:tcW w:w="115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F</w:t>
            </w:r>
            <w:r w:rsidRPr="00D128AB">
              <w:rPr>
                <w:color w:val="000000"/>
                <w:vertAlign w:val="subscript"/>
              </w:rPr>
              <w:t>tabel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128AB">
              <w:rPr>
                <w:color w:val="000000"/>
              </w:rPr>
              <w:t>Keterangan</w:t>
            </w:r>
          </w:p>
        </w:tc>
      </w:tr>
      <w:tr w:rsidR="00C009FF" w:rsidRPr="00D128AB" w:rsidTr="000459FA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BC10B2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D128AB">
              <w:rPr>
                <w:bCs/>
                <w:color w:val="000000"/>
              </w:rPr>
              <w:t>KBK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128AB">
              <w:rPr>
                <w:color w:val="000000"/>
              </w:rPr>
              <w:t>0,350</w:t>
            </w: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128AB">
              <w:rPr>
                <w:color w:val="000000"/>
              </w:rPr>
              <w:t>4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128AB">
              <w:rPr>
                <w:color w:val="000000"/>
              </w:rPr>
              <w:t>153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128AB">
              <w:rPr>
                <w:color w:val="000000"/>
              </w:rPr>
              <w:t>0,05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762E7D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128AB">
              <w:rPr>
                <w:color w:val="000000"/>
              </w:rPr>
              <w:t>3,901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2E7D" w:rsidRPr="00D128AB" w:rsidRDefault="00D128AB" w:rsidP="00D128AB">
            <w:pPr>
              <w:tabs>
                <w:tab w:val="left" w:pos="1276"/>
              </w:tabs>
              <w:spacing w:before="60" w:after="60"/>
              <w:rPr>
                <w:color w:val="000000"/>
              </w:rPr>
            </w:pPr>
            <w:r w:rsidRPr="00D128AB">
              <w:rPr>
                <w:color w:val="000000"/>
              </w:rPr>
              <w:t>F</w:t>
            </w:r>
            <w:r w:rsidRPr="00D128AB">
              <w:rPr>
                <w:color w:val="000000"/>
                <w:vertAlign w:val="subscript"/>
              </w:rPr>
              <w:t>hitung</w:t>
            </w:r>
            <w:r w:rsidRPr="00D128AB">
              <w:rPr>
                <w:color w:val="000000"/>
              </w:rPr>
              <w:t xml:space="preserve"> ≤ F</w:t>
            </w:r>
            <w:r w:rsidRPr="00D128AB">
              <w:rPr>
                <w:color w:val="000000"/>
                <w:vertAlign w:val="subscript"/>
              </w:rPr>
              <w:t>tabel</w:t>
            </w:r>
            <w:r w:rsidR="00762E7D" w:rsidRPr="00D128AB">
              <w:rPr>
                <w:color w:val="000000"/>
              </w:rPr>
              <w:t>, tidak berbeda secara signifikan</w:t>
            </w:r>
          </w:p>
        </w:tc>
      </w:tr>
    </w:tbl>
    <w:p w:rsidR="00762E7D" w:rsidRDefault="00762E7D" w:rsidP="00762E7D">
      <w:pPr>
        <w:tabs>
          <w:tab w:val="left" w:pos="1276"/>
        </w:tabs>
        <w:ind w:left="1276" w:hanging="1276"/>
      </w:pPr>
    </w:p>
    <w:p w:rsidR="00B41FA8" w:rsidRPr="00691C03" w:rsidRDefault="00D128AB" w:rsidP="000459FA">
      <w:pPr>
        <w:pStyle w:val="ListParagraph"/>
        <w:numPr>
          <w:ilvl w:val="3"/>
          <w:numId w:val="20"/>
        </w:numPr>
        <w:tabs>
          <w:tab w:val="left" w:pos="993"/>
        </w:tabs>
        <w:spacing w:line="48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Nilai</w:t>
      </w:r>
      <w:r w:rsidR="00645769">
        <w:rPr>
          <w:rFonts w:ascii="Times New Roman" w:hAnsi="Times New Roman"/>
          <w:b/>
          <w:color w:val="000000"/>
          <w:sz w:val="24"/>
          <w:szCs w:val="24"/>
        </w:rPr>
        <w:t xml:space="preserve"> Rata-rata</w:t>
      </w:r>
      <w:r w:rsidR="00C0115B">
        <w:rPr>
          <w:rFonts w:ascii="Times New Roman" w:hAnsi="Times New Roman"/>
          <w:b/>
          <w:color w:val="000000"/>
          <w:sz w:val="24"/>
          <w:szCs w:val="24"/>
        </w:rPr>
        <w:t xml:space="preserve"> KBK Setiap Indi</w:t>
      </w:r>
      <w:r w:rsidR="00B41FA8" w:rsidRPr="00691C03">
        <w:rPr>
          <w:rFonts w:ascii="Times New Roman" w:hAnsi="Times New Roman"/>
          <w:b/>
          <w:color w:val="000000"/>
          <w:sz w:val="24"/>
          <w:szCs w:val="24"/>
        </w:rPr>
        <w:t>k</w:t>
      </w:r>
      <w:r w:rsidR="00C0115B">
        <w:rPr>
          <w:rFonts w:ascii="Times New Roman" w:hAnsi="Times New Roman"/>
          <w:b/>
          <w:color w:val="000000"/>
          <w:sz w:val="24"/>
          <w:szCs w:val="24"/>
        </w:rPr>
        <w:t>a</w:t>
      </w:r>
      <w:r w:rsidR="00B41FA8" w:rsidRPr="00691C03">
        <w:rPr>
          <w:rFonts w:ascii="Times New Roman" w:hAnsi="Times New Roman"/>
          <w:b/>
          <w:color w:val="000000"/>
          <w:sz w:val="24"/>
          <w:szCs w:val="24"/>
        </w:rPr>
        <w:t>tor</w:t>
      </w:r>
    </w:p>
    <w:p w:rsidR="00EF7EA5" w:rsidRDefault="00C46007" w:rsidP="000459FA">
      <w:pPr>
        <w:spacing w:line="480" w:lineRule="auto"/>
        <w:ind w:left="709" w:firstLine="284"/>
        <w:jc w:val="both"/>
        <w:rPr>
          <w:color w:val="000000"/>
        </w:rPr>
      </w:pPr>
      <w:r w:rsidRPr="00691C03">
        <w:rPr>
          <w:color w:val="000000"/>
        </w:rPr>
        <w:t xml:space="preserve">Hasil </w:t>
      </w:r>
      <w:r w:rsidR="009553FE">
        <w:rPr>
          <w:color w:val="000000"/>
        </w:rPr>
        <w:t>pretes</w:t>
      </w:r>
      <w:r w:rsidRPr="00691C03">
        <w:rPr>
          <w:color w:val="000000"/>
        </w:rPr>
        <w:t xml:space="preserve"> juga memberikan gambaran </w:t>
      </w:r>
      <w:r w:rsidR="00BC10B2" w:rsidRPr="00691C03">
        <w:rPr>
          <w:color w:val="000000"/>
        </w:rPr>
        <w:t>KBK</w:t>
      </w:r>
      <w:r w:rsidR="008743F3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setiap indikator, yang melputi: (1) mengidentifikasi inti dari ma</w:t>
      </w:r>
      <w:r w:rsidR="0017112B">
        <w:rPr>
          <w:color w:val="000000"/>
        </w:rPr>
        <w:t>salah; (2) menganalisis argumen</w:t>
      </w:r>
      <w:r w:rsidRPr="00691C03">
        <w:rPr>
          <w:color w:val="000000"/>
        </w:rPr>
        <w:t xml:space="preserve">; (3) memberikan penjelasan dari hal umum ke khusus; (4) membuat simpulan terkait masalah; (5) menentukan solusi alternatif dari masalah untuk dapat direncanakan dan dilaksanakan; dan (6) menetapkan sumber yang relevan. </w:t>
      </w:r>
      <w:proofErr w:type="gramStart"/>
      <w:r w:rsidRPr="00691C03">
        <w:rPr>
          <w:color w:val="000000"/>
        </w:rPr>
        <w:t xml:space="preserve">Hasil </w:t>
      </w:r>
      <w:r w:rsidR="009553FE">
        <w:rPr>
          <w:color w:val="000000"/>
        </w:rPr>
        <w:t>pretes</w:t>
      </w:r>
      <w:r w:rsidRPr="00691C03">
        <w:rPr>
          <w:color w:val="000000"/>
        </w:rPr>
        <w:t xml:space="preserve"> pada KBK setiap indikator dicantumkan dalam Tabel 4.</w:t>
      </w:r>
      <w:r w:rsidR="00CD348A">
        <w:rPr>
          <w:color w:val="000000"/>
        </w:rPr>
        <w:t>6</w:t>
      </w:r>
      <w:r w:rsidR="00BA3650">
        <w:rPr>
          <w:color w:val="000000"/>
        </w:rPr>
        <w:t>.</w:t>
      </w:r>
      <w:proofErr w:type="gramEnd"/>
    </w:p>
    <w:p w:rsidR="00C46007" w:rsidRPr="0017112B" w:rsidRDefault="00CA6079" w:rsidP="0017112B">
      <w:pPr>
        <w:tabs>
          <w:tab w:val="left" w:pos="1134"/>
        </w:tabs>
        <w:ind w:left="1134" w:hanging="1134"/>
        <w:jc w:val="both"/>
        <w:rPr>
          <w:color w:val="000000"/>
        </w:rPr>
      </w:pPr>
      <w:r>
        <w:rPr>
          <w:color w:val="000000"/>
          <w:lang w:val="id-ID"/>
        </w:rPr>
        <w:br w:type="page"/>
      </w:r>
      <w:r w:rsidR="00C46007" w:rsidRPr="00691C03">
        <w:rPr>
          <w:color w:val="000000"/>
          <w:lang w:val="id-ID"/>
        </w:rPr>
        <w:lastRenderedPageBreak/>
        <w:t>Tabel 4.</w:t>
      </w:r>
      <w:r w:rsidR="00687D57">
        <w:rPr>
          <w:color w:val="000000"/>
        </w:rPr>
        <w:t>6</w:t>
      </w:r>
      <w:r w:rsidR="00C46007" w:rsidRPr="00691C03">
        <w:rPr>
          <w:color w:val="000000"/>
          <w:lang w:val="id-ID"/>
        </w:rPr>
        <w:tab/>
        <w:t xml:space="preserve">Nilai Rata-rata </w:t>
      </w:r>
      <w:r w:rsidR="009553FE" w:rsidRPr="003F1881">
        <w:rPr>
          <w:color w:val="000000"/>
          <w:lang w:val="id-ID"/>
        </w:rPr>
        <w:t>Pretes</w:t>
      </w:r>
      <w:r w:rsidR="00C46007" w:rsidRPr="00691C03">
        <w:rPr>
          <w:color w:val="000000"/>
          <w:lang w:val="id-ID"/>
        </w:rPr>
        <w:t xml:space="preserve"> Setiap Indikator </w:t>
      </w:r>
      <w:r w:rsidR="00BC10B2" w:rsidRPr="00691C03">
        <w:rPr>
          <w:color w:val="000000"/>
          <w:lang w:val="id-ID"/>
        </w:rPr>
        <w:t>KBK</w:t>
      </w:r>
      <w:r w:rsidR="0017112B">
        <w:rPr>
          <w:color w:val="000000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X</m:t>
            </m:r>
          </m:e>
        </m:acc>
      </m:oMath>
      <w:r w:rsidR="0017112B">
        <w:t xml:space="preserve"> ± SD)</w:t>
      </w:r>
    </w:p>
    <w:p w:rsidR="00C46007" w:rsidRPr="00691C03" w:rsidRDefault="00C46007" w:rsidP="0017112B">
      <w:pPr>
        <w:jc w:val="both"/>
        <w:rPr>
          <w:color w:val="000000"/>
          <w:lang w:val="id-ID"/>
        </w:rPr>
      </w:pP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709"/>
        <w:gridCol w:w="851"/>
        <w:gridCol w:w="850"/>
        <w:gridCol w:w="851"/>
        <w:gridCol w:w="850"/>
      </w:tblGrid>
      <w:tr w:rsidR="00C009FF" w:rsidRPr="00C46007" w:rsidTr="00691C03">
        <w:tc>
          <w:tcPr>
            <w:tcW w:w="322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 xml:space="preserve">Indikator </w:t>
            </w:r>
            <w:r w:rsidR="00BC10B2" w:rsidRPr="00691C03">
              <w:rPr>
                <w:color w:val="000000"/>
                <w:sz w:val="22"/>
                <w:szCs w:val="22"/>
                <w:lang w:val="id-ID"/>
              </w:rPr>
              <w:t>KBK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</w:rPr>
              <w:t>X</w:t>
            </w:r>
            <w:r w:rsidRPr="00691C03">
              <w:rPr>
                <w:sz w:val="22"/>
                <w:szCs w:val="22"/>
                <w:lang w:val="id-ID"/>
              </w:rPr>
              <w:t>I</w:t>
            </w:r>
            <w:r w:rsidR="002B4097">
              <w:rPr>
                <w:sz w:val="22"/>
                <w:szCs w:val="22"/>
              </w:rPr>
              <w:t>MIPA</w:t>
            </w:r>
            <w:r w:rsidRPr="00691C03">
              <w:rPr>
                <w:sz w:val="22"/>
                <w:szCs w:val="22"/>
              </w:rPr>
              <w:t>-1</w:t>
            </w:r>
            <w:r w:rsidRPr="00691C03">
              <w:rPr>
                <w:sz w:val="22"/>
                <w:szCs w:val="22"/>
                <w:lang w:val="id-ID"/>
              </w:rPr>
              <w:t xml:space="preserve"> (N=33)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</w:rPr>
              <w:t>X</w:t>
            </w:r>
            <w:r w:rsidRPr="00691C03">
              <w:rPr>
                <w:sz w:val="22"/>
                <w:szCs w:val="22"/>
                <w:lang w:val="id-ID"/>
              </w:rPr>
              <w:t xml:space="preserve">I </w:t>
            </w:r>
            <w:r w:rsidR="002B4097">
              <w:rPr>
                <w:sz w:val="22"/>
                <w:szCs w:val="22"/>
                <w:lang w:val="id-ID"/>
              </w:rPr>
              <w:t>MIPA</w:t>
            </w:r>
            <w:r w:rsidRPr="00691C03">
              <w:rPr>
                <w:sz w:val="22"/>
                <w:szCs w:val="22"/>
              </w:rPr>
              <w:t>-3</w:t>
            </w:r>
            <w:r w:rsidRPr="00691C03">
              <w:rPr>
                <w:sz w:val="22"/>
                <w:szCs w:val="22"/>
                <w:lang w:val="id-ID"/>
              </w:rPr>
              <w:t xml:space="preserve"> (N=33)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</w:rPr>
              <w:t>X</w:t>
            </w:r>
            <w:r w:rsidRPr="00691C03">
              <w:rPr>
                <w:sz w:val="22"/>
                <w:szCs w:val="22"/>
                <w:lang w:val="id-ID"/>
              </w:rPr>
              <w:t xml:space="preserve">I </w:t>
            </w:r>
            <w:r w:rsidR="002B4097">
              <w:rPr>
                <w:sz w:val="22"/>
                <w:szCs w:val="22"/>
                <w:lang w:val="id-ID"/>
              </w:rPr>
              <w:t>MIPA</w:t>
            </w:r>
            <w:r w:rsidRPr="00691C03">
              <w:rPr>
                <w:sz w:val="22"/>
                <w:szCs w:val="22"/>
              </w:rPr>
              <w:t>-5</w:t>
            </w:r>
            <w:r w:rsidRPr="00691C03">
              <w:rPr>
                <w:sz w:val="22"/>
                <w:szCs w:val="22"/>
                <w:lang w:val="id-ID"/>
              </w:rPr>
              <w:t xml:space="preserve"> (N=24)</w:t>
            </w:r>
          </w:p>
        </w:tc>
      </w:tr>
      <w:tr w:rsidR="00C009FF" w:rsidRPr="00C46007" w:rsidTr="00691C03">
        <w:tc>
          <w:tcPr>
            <w:tcW w:w="3227" w:type="dxa"/>
            <w:vMerge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D677FF" w:rsidRDefault="004B5D7D" w:rsidP="00C46007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SD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D677FF" w:rsidRDefault="004552F4" w:rsidP="00C46007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SD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D677FF" w:rsidRDefault="004552F4" w:rsidP="00C46007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SD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Mengidentifikasi inti dari masalah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41,21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12,93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57,88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19,00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30,33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21,8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Menganalisis argumen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22,42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10,01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22,22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12,67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15,17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11,00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Memberikan penjelasan dari hal umum ke khusus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1,21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4,15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1,67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3,78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1,25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3,38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Membuat simpulan terkait masalah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1,67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Menentukan solusi alternatif dari masalah untuk dapat direncanakan dan dilaksanakan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</w:tr>
      <w:tr w:rsidR="00C009FF" w:rsidRPr="00C46007" w:rsidTr="00691C03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adjustRightInd w:val="0"/>
              <w:snapToGrid w:val="0"/>
              <w:spacing w:before="60" w:after="60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Menetapkan sumber yang relevan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46007" w:rsidRPr="00691C03" w:rsidRDefault="00C46007" w:rsidP="00691C03">
            <w:pPr>
              <w:spacing w:before="60" w:after="60"/>
              <w:jc w:val="center"/>
              <w:rPr>
                <w:sz w:val="22"/>
                <w:szCs w:val="22"/>
                <w:lang w:val="id-ID"/>
              </w:rPr>
            </w:pPr>
            <w:r w:rsidRPr="00691C03">
              <w:rPr>
                <w:sz w:val="22"/>
                <w:szCs w:val="22"/>
                <w:lang w:val="id-ID"/>
              </w:rPr>
              <w:t>0,00</w:t>
            </w:r>
          </w:p>
        </w:tc>
      </w:tr>
    </w:tbl>
    <w:p w:rsidR="00C46007" w:rsidRPr="00691C03" w:rsidRDefault="00C46007" w:rsidP="00C46007">
      <w:pPr>
        <w:adjustRightInd w:val="0"/>
        <w:snapToGrid w:val="0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Keterangan</w:t>
      </w:r>
    </w:p>
    <w:p w:rsidR="00C46007" w:rsidRPr="00691C03" w:rsidRDefault="00C46007" w:rsidP="00C46007">
      <w:pPr>
        <w:tabs>
          <w:tab w:val="left" w:pos="993"/>
          <w:tab w:val="left" w:pos="1276"/>
        </w:tabs>
        <w:adjustRightInd w:val="0"/>
        <w:snapToGrid w:val="0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N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 xml:space="preserve">Jumlah </w:t>
      </w:r>
      <w:r w:rsidR="0017112B">
        <w:rPr>
          <w:color w:val="000000"/>
          <w:lang w:val="id-ID"/>
        </w:rPr>
        <w:t>peserta didik</w:t>
      </w:r>
    </w:p>
    <w:p w:rsidR="00C46007" w:rsidRPr="00691C03" w:rsidRDefault="004552F4" w:rsidP="00C46007">
      <w:pPr>
        <w:tabs>
          <w:tab w:val="left" w:pos="993"/>
          <w:tab w:val="left" w:pos="1276"/>
        </w:tabs>
        <w:adjustRightInd w:val="0"/>
        <w:snapToGrid w:val="0"/>
        <w:jc w:val="both"/>
        <w:rPr>
          <w:color w:val="000000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X</m:t>
            </m:r>
          </m:e>
        </m:acc>
      </m:oMath>
      <w:r w:rsidR="00C46007" w:rsidRPr="00691C03">
        <w:rPr>
          <w:color w:val="000000"/>
          <w:lang w:val="id-ID"/>
        </w:rPr>
        <w:tab/>
        <w:t>:</w:t>
      </w:r>
      <w:r w:rsidR="00C46007" w:rsidRPr="00691C03">
        <w:rPr>
          <w:color w:val="000000"/>
          <w:lang w:val="id-ID"/>
        </w:rPr>
        <w:tab/>
        <w:t>nilai rata-rata</w:t>
      </w:r>
    </w:p>
    <w:p w:rsidR="00C46007" w:rsidRPr="00691C03" w:rsidRDefault="00C46007" w:rsidP="00C46007">
      <w:pPr>
        <w:tabs>
          <w:tab w:val="left" w:pos="993"/>
          <w:tab w:val="left" w:pos="1276"/>
        </w:tabs>
        <w:adjustRightInd w:val="0"/>
        <w:snapToGrid w:val="0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SD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>Standar deviasi</w:t>
      </w:r>
    </w:p>
    <w:p w:rsidR="00617902" w:rsidRDefault="00617902" w:rsidP="008A15A0">
      <w:pPr>
        <w:jc w:val="both"/>
        <w:rPr>
          <w:color w:val="000000"/>
        </w:rPr>
      </w:pPr>
    </w:p>
    <w:p w:rsidR="007B7025" w:rsidRDefault="007B7025" w:rsidP="00D0504C">
      <w:pPr>
        <w:spacing w:line="480" w:lineRule="auto"/>
        <w:ind w:firstLine="851"/>
        <w:jc w:val="both"/>
      </w:pPr>
    </w:p>
    <w:p w:rsidR="00D3445F" w:rsidRDefault="0045193E" w:rsidP="00E3071D">
      <w:pPr>
        <w:spacing w:line="480" w:lineRule="auto"/>
        <w:ind w:left="709" w:firstLine="425"/>
        <w:jc w:val="both"/>
      </w:pPr>
      <w:proofErr w:type="gramStart"/>
      <w:r w:rsidRPr="00E3071D">
        <w:rPr>
          <w:color w:val="000000"/>
        </w:rPr>
        <w:t>Data</w:t>
      </w:r>
      <w:r w:rsidR="00147F5E">
        <w:rPr>
          <w:color w:val="000000"/>
        </w:rPr>
        <w:t xml:space="preserve"> </w:t>
      </w:r>
      <w:r w:rsidR="009553FE" w:rsidRPr="003F1881">
        <w:t>pretes</w:t>
      </w:r>
      <w:r w:rsidRPr="00691C03">
        <w:rPr>
          <w:i/>
        </w:rPr>
        <w:t xml:space="preserve"> </w:t>
      </w:r>
      <w:r w:rsidRPr="00691C03">
        <w:t>KBK</w:t>
      </w:r>
      <w:r w:rsidR="00762E7D" w:rsidRPr="00691C03">
        <w:t xml:space="preserve"> setiap </w:t>
      </w:r>
      <w:r w:rsidR="00D95517">
        <w:t xml:space="preserve">indikator </w:t>
      </w:r>
      <w:r w:rsidR="00E5396C">
        <w:t>selanjutnya</w:t>
      </w:r>
      <w:r w:rsidR="00147F5E">
        <w:t xml:space="preserve"> </w:t>
      </w:r>
      <w:r w:rsidR="00E5396C">
        <w:t>di</w:t>
      </w:r>
      <w:r w:rsidRPr="00691C03">
        <w:t>uji normalitas data dan</w:t>
      </w:r>
      <w:r w:rsidR="00C541C0">
        <w:t xml:space="preserve"> </w:t>
      </w:r>
      <w:r w:rsidR="00D0504C">
        <w:t>h</w:t>
      </w:r>
      <w:r w:rsidRPr="00691C03">
        <w:t xml:space="preserve">omogenitas varians sebagai prasyarat </w:t>
      </w:r>
      <w:r w:rsidR="00D0504C">
        <w:t xml:space="preserve">untuk uji </w:t>
      </w:r>
      <w:r w:rsidRPr="00691C03">
        <w:t>analisis.</w:t>
      </w:r>
      <w:proofErr w:type="gramEnd"/>
      <w:r w:rsidRPr="00691C03">
        <w:t xml:space="preserve"> Uji normalitas dilakukan dengan uji </w:t>
      </w:r>
      <w:r w:rsidRPr="00691C03">
        <w:rPr>
          <w:i/>
        </w:rPr>
        <w:t>Kolmogorov-Smirnov</w:t>
      </w:r>
      <w:r w:rsidR="003F1881">
        <w:rPr>
          <w:i/>
        </w:rPr>
        <w:t xml:space="preserve"> </w:t>
      </w:r>
      <w:r w:rsidR="00EF7EA5" w:rsidRPr="00691C03">
        <w:t>pada taraf signifikasi (α)</w:t>
      </w:r>
      <w:r w:rsidR="00A069FA">
        <w:t xml:space="preserve"> </w:t>
      </w:r>
      <w:r w:rsidR="00EF7EA5" w:rsidRPr="00691C03">
        <w:t>=</w:t>
      </w:r>
      <w:r w:rsidR="00A069FA">
        <w:t xml:space="preserve"> </w:t>
      </w:r>
      <w:r w:rsidR="00EF7EA5" w:rsidRPr="00691C03">
        <w:t>0</w:t>
      </w:r>
      <w:proofErr w:type="gramStart"/>
      <w:r w:rsidR="00EF7EA5" w:rsidRPr="00691C03">
        <w:t>,05</w:t>
      </w:r>
      <w:proofErr w:type="gramEnd"/>
      <w:r w:rsidR="00EF7EA5" w:rsidRPr="00691C03">
        <w:t xml:space="preserve"> </w:t>
      </w:r>
      <w:r w:rsidRPr="00691C03">
        <w:t xml:space="preserve">sedangkan uji homogenitas varians dilakukan dengan uji </w:t>
      </w:r>
      <w:r w:rsidRPr="00691C03">
        <w:rPr>
          <w:i/>
        </w:rPr>
        <w:t>Levene</w:t>
      </w:r>
      <w:r w:rsidR="004B5D7D">
        <w:rPr>
          <w:i/>
        </w:rPr>
        <w:t xml:space="preserve"> </w:t>
      </w:r>
      <w:r w:rsidR="00EF7EA5" w:rsidRPr="00691C03">
        <w:t>taraf signifikasi (α)</w:t>
      </w:r>
      <w:r w:rsidR="003F1881">
        <w:t xml:space="preserve"> </w:t>
      </w:r>
      <w:r w:rsidR="00EF7EA5" w:rsidRPr="00691C03">
        <w:t>=</w:t>
      </w:r>
      <w:r w:rsidR="00A069FA">
        <w:t xml:space="preserve"> </w:t>
      </w:r>
      <w:r w:rsidR="00EF7EA5" w:rsidRPr="00691C03">
        <w:t>0,05</w:t>
      </w:r>
      <w:r w:rsidRPr="00691C03">
        <w:t>. Hasil uji normalitas dicantumkan dalam Tabel 4.</w:t>
      </w:r>
      <w:r w:rsidR="00440DD0">
        <w:t>7 dan hasil uji homogenitas dalam Tabel 4.8</w:t>
      </w:r>
      <w:r w:rsidRPr="00691C03">
        <w:t>.</w:t>
      </w:r>
    </w:p>
    <w:p w:rsidR="0045193E" w:rsidRDefault="0045193E" w:rsidP="00D0504C">
      <w:pPr>
        <w:spacing w:line="480" w:lineRule="auto"/>
        <w:ind w:firstLine="720"/>
        <w:jc w:val="both"/>
      </w:pPr>
    </w:p>
    <w:p w:rsidR="00EB7BA5" w:rsidRDefault="00EB7BA5" w:rsidP="00D0504C">
      <w:pPr>
        <w:spacing w:line="480" w:lineRule="auto"/>
        <w:ind w:firstLine="720"/>
        <w:jc w:val="both"/>
      </w:pPr>
    </w:p>
    <w:p w:rsidR="004735E6" w:rsidRDefault="004735E6" w:rsidP="00D0504C">
      <w:pPr>
        <w:spacing w:line="480" w:lineRule="auto"/>
        <w:ind w:firstLine="720"/>
        <w:jc w:val="both"/>
      </w:pPr>
    </w:p>
    <w:p w:rsidR="00EB7BA5" w:rsidRDefault="00EB7BA5" w:rsidP="00D0504C">
      <w:pPr>
        <w:spacing w:line="480" w:lineRule="auto"/>
        <w:ind w:firstLine="720"/>
        <w:jc w:val="both"/>
      </w:pPr>
    </w:p>
    <w:p w:rsidR="0045193E" w:rsidRDefault="0045193E" w:rsidP="00A70038">
      <w:pPr>
        <w:tabs>
          <w:tab w:val="left" w:pos="1134"/>
        </w:tabs>
        <w:ind w:left="1134" w:hanging="1134"/>
        <w:jc w:val="both"/>
        <w:rPr>
          <w:color w:val="000000"/>
        </w:rPr>
      </w:pPr>
      <w:r w:rsidRPr="00691C03">
        <w:rPr>
          <w:color w:val="000000"/>
          <w:lang w:val="id-ID"/>
        </w:rPr>
        <w:lastRenderedPageBreak/>
        <w:t>Tabel. 4.</w:t>
      </w:r>
      <w:r w:rsidR="00687D57">
        <w:rPr>
          <w:color w:val="000000"/>
        </w:rPr>
        <w:t>7</w:t>
      </w:r>
      <w:r w:rsidRPr="00691C03">
        <w:rPr>
          <w:color w:val="000000"/>
          <w:lang w:val="id-ID"/>
        </w:rPr>
        <w:tab/>
        <w:t xml:space="preserve">Hasil Uji Normalitas Distribusi Data </w:t>
      </w:r>
      <w:r w:rsidRPr="00691C03">
        <w:rPr>
          <w:color w:val="000000"/>
        </w:rPr>
        <w:t xml:space="preserve">Nilai Rata-rata </w:t>
      </w:r>
      <w:r w:rsidR="009553FE" w:rsidRPr="00BA3650">
        <w:rPr>
          <w:color w:val="000000"/>
        </w:rPr>
        <w:t>Pretes</w:t>
      </w:r>
      <w:r w:rsidR="002A51F0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2A51F0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  <w:r w:rsidR="002A51F0">
        <w:rPr>
          <w:color w:val="000000"/>
        </w:rPr>
        <w:t xml:space="preserve"> </w:t>
      </w:r>
      <w:r w:rsidR="00762E7D" w:rsidRPr="00691C03">
        <w:rPr>
          <w:color w:val="000000"/>
        </w:rPr>
        <w:t>Setiap Indikator</w:t>
      </w:r>
      <w:r w:rsidR="007B0D43">
        <w:rPr>
          <w:color w:val="000000"/>
        </w:rPr>
        <w:t xml:space="preserve"> pada α 0,05.</w:t>
      </w:r>
    </w:p>
    <w:tbl>
      <w:tblPr>
        <w:tblW w:w="8595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95"/>
        <w:gridCol w:w="1134"/>
        <w:gridCol w:w="851"/>
        <w:gridCol w:w="1134"/>
        <w:gridCol w:w="709"/>
        <w:gridCol w:w="1134"/>
        <w:gridCol w:w="708"/>
      </w:tblGrid>
      <w:tr w:rsidR="007B0D43" w:rsidRPr="0031178A" w:rsidTr="0040082F">
        <w:tc>
          <w:tcPr>
            <w:tcW w:w="630" w:type="dxa"/>
            <w:vMerge w:val="restart"/>
            <w:shd w:val="clear" w:color="auto" w:fill="auto"/>
            <w:vAlign w:val="center"/>
          </w:tcPr>
          <w:p w:rsidR="007B0D43" w:rsidRPr="0031178A" w:rsidRDefault="0031178A" w:rsidP="00E2411F">
            <w:pPr>
              <w:jc w:val="center"/>
            </w:pPr>
            <w:r w:rsidRPr="0031178A">
              <w:t>No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7B0D43" w:rsidRPr="0031178A" w:rsidRDefault="007B0D43" w:rsidP="00E2411F">
            <w:pPr>
              <w:jc w:val="center"/>
            </w:pPr>
            <w:r w:rsidRPr="0031178A">
              <w:t>Indikator KBK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B0D43" w:rsidRPr="0031178A" w:rsidRDefault="007B0D43" w:rsidP="00E2411F">
            <w:pPr>
              <w:jc w:val="center"/>
            </w:pPr>
            <w:r w:rsidRPr="0031178A">
              <w:t>Uji Kolmogorov-Smirnov</w:t>
            </w:r>
          </w:p>
        </w:tc>
      </w:tr>
      <w:tr w:rsidR="007B0D43" w:rsidRPr="0031178A" w:rsidTr="0040082F">
        <w:tc>
          <w:tcPr>
            <w:tcW w:w="630" w:type="dxa"/>
            <w:vMerge/>
            <w:shd w:val="clear" w:color="auto" w:fill="auto"/>
          </w:tcPr>
          <w:p w:rsidR="007B0D43" w:rsidRPr="0031178A" w:rsidRDefault="007B0D43" w:rsidP="00191309"/>
        </w:tc>
        <w:tc>
          <w:tcPr>
            <w:tcW w:w="2295" w:type="dxa"/>
            <w:vMerge/>
            <w:shd w:val="clear" w:color="auto" w:fill="auto"/>
          </w:tcPr>
          <w:p w:rsidR="007B0D43" w:rsidRPr="0031178A" w:rsidRDefault="007B0D43" w:rsidP="00191309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B0D43" w:rsidRPr="0031178A" w:rsidRDefault="00667B17" w:rsidP="00E2411F">
            <w:pPr>
              <w:jc w:val="center"/>
            </w:pPr>
            <w:r w:rsidRPr="0031178A">
              <w:t>XI MIPA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0D43" w:rsidRPr="0031178A" w:rsidRDefault="00667B17" w:rsidP="00E2411F">
            <w:pPr>
              <w:jc w:val="center"/>
            </w:pPr>
            <w:r w:rsidRPr="0031178A">
              <w:t>XI MIPA 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0D43" w:rsidRPr="0031178A" w:rsidRDefault="007B0D43" w:rsidP="00E2411F">
            <w:pPr>
              <w:jc w:val="center"/>
            </w:pPr>
            <w:r w:rsidRPr="0031178A">
              <w:t xml:space="preserve">XI </w:t>
            </w:r>
            <w:r w:rsidR="00667B17" w:rsidRPr="0031178A">
              <w:t>M</w:t>
            </w:r>
            <w:r w:rsidRPr="0031178A">
              <w:t>IPA 5</w:t>
            </w:r>
          </w:p>
        </w:tc>
      </w:tr>
      <w:tr w:rsidR="007B0D43" w:rsidRPr="0031178A" w:rsidTr="0040082F">
        <w:tc>
          <w:tcPr>
            <w:tcW w:w="630" w:type="dxa"/>
            <w:vMerge/>
            <w:shd w:val="clear" w:color="auto" w:fill="auto"/>
          </w:tcPr>
          <w:p w:rsidR="007B0D43" w:rsidRPr="0031178A" w:rsidRDefault="007B0D43" w:rsidP="00191309"/>
        </w:tc>
        <w:tc>
          <w:tcPr>
            <w:tcW w:w="2295" w:type="dxa"/>
            <w:vMerge/>
            <w:shd w:val="clear" w:color="auto" w:fill="auto"/>
          </w:tcPr>
          <w:p w:rsidR="007B0D43" w:rsidRPr="0031178A" w:rsidRDefault="007B0D43" w:rsidP="00191309"/>
        </w:tc>
        <w:tc>
          <w:tcPr>
            <w:tcW w:w="1134" w:type="dxa"/>
            <w:shd w:val="clear" w:color="auto" w:fill="auto"/>
            <w:vAlign w:val="center"/>
          </w:tcPr>
          <w:p w:rsidR="007B0D43" w:rsidRPr="0031178A" w:rsidRDefault="007B0D43" w:rsidP="00E2411F">
            <w:pPr>
              <w:jc w:val="center"/>
            </w:pPr>
            <w:r w:rsidRPr="0031178A">
              <w:t>Sig.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0D43" w:rsidRPr="0031178A" w:rsidRDefault="007B0D43" w:rsidP="002A51F0">
            <w:pPr>
              <w:jc w:val="center"/>
            </w:pPr>
            <w:r w:rsidRPr="0031178A">
              <w:t>Ket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D43" w:rsidRPr="0031178A" w:rsidRDefault="007B0D43" w:rsidP="00E2411F">
            <w:pPr>
              <w:jc w:val="center"/>
            </w:pPr>
            <w:r w:rsidRPr="0031178A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D43" w:rsidRPr="0031178A" w:rsidRDefault="007B0D43" w:rsidP="002A51F0">
            <w:pPr>
              <w:jc w:val="center"/>
            </w:pPr>
            <w:r w:rsidRPr="0031178A">
              <w:t>Ket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D43" w:rsidRPr="0031178A" w:rsidRDefault="007B0D43" w:rsidP="00E2411F">
            <w:pPr>
              <w:jc w:val="center"/>
            </w:pPr>
            <w:r w:rsidRPr="0031178A">
              <w:t>Sig.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0D43" w:rsidRPr="0031178A" w:rsidRDefault="007B0D43" w:rsidP="002A51F0">
            <w:pPr>
              <w:jc w:val="center"/>
            </w:pPr>
            <w:r w:rsidRPr="0031178A">
              <w:t>Ket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1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 w:rsidRPr="006F422C">
              <w:t>Mengidentifikasi inti dari masalah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0.081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 w:rsidRPr="004E328D">
              <w:t>0.106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0.043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>
              <w:t>Menganalisis argument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0.007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0.013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0.093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N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 w:rsidRPr="00673E6E">
              <w:t>Memberikan penjelasan dari hal umum ke khusus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4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 w:rsidRPr="00673E6E">
              <w:t>Membuat simpulan terkait masalah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 w:rsidRPr="00673E6E">
              <w:t>Menentukan solusi alternatif dari masalah untuk dapat direncanakan dan dilaksanakan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</w:tr>
      <w:tr w:rsidR="007B0D43" w:rsidTr="0040082F">
        <w:tc>
          <w:tcPr>
            <w:tcW w:w="630" w:type="dxa"/>
            <w:shd w:val="clear" w:color="auto" w:fill="auto"/>
          </w:tcPr>
          <w:p w:rsidR="007B0D43" w:rsidRDefault="007B0D43" w:rsidP="00191309">
            <w:r>
              <w:t>6</w:t>
            </w:r>
          </w:p>
        </w:tc>
        <w:tc>
          <w:tcPr>
            <w:tcW w:w="2295" w:type="dxa"/>
            <w:shd w:val="clear" w:color="auto" w:fill="auto"/>
          </w:tcPr>
          <w:p w:rsidR="007B0D43" w:rsidRDefault="007B0D43" w:rsidP="00191309">
            <w:r w:rsidRPr="00673E6E">
              <w:t>Menetapkan sumber yang relevan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851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  <w:tc>
          <w:tcPr>
            <w:tcW w:w="1134" w:type="dxa"/>
            <w:shd w:val="clear" w:color="auto" w:fill="auto"/>
          </w:tcPr>
          <w:p w:rsidR="007B0D43" w:rsidRDefault="007B0D43" w:rsidP="00191309">
            <w:r>
              <w:t>0.00</w:t>
            </w:r>
          </w:p>
        </w:tc>
        <w:tc>
          <w:tcPr>
            <w:tcW w:w="708" w:type="dxa"/>
            <w:shd w:val="clear" w:color="auto" w:fill="auto"/>
          </w:tcPr>
          <w:p w:rsidR="007B0D43" w:rsidRDefault="002A51F0" w:rsidP="002A51F0">
            <w:pPr>
              <w:jc w:val="center"/>
            </w:pPr>
            <w:r>
              <w:t>tN</w:t>
            </w:r>
          </w:p>
        </w:tc>
      </w:tr>
    </w:tbl>
    <w:p w:rsidR="002A51F0" w:rsidRDefault="002A51F0" w:rsidP="0045193E">
      <w:pPr>
        <w:tabs>
          <w:tab w:val="left" w:pos="1276"/>
        </w:tabs>
        <w:ind w:left="1276" w:hanging="1276"/>
        <w:jc w:val="both"/>
        <w:rPr>
          <w:color w:val="000000"/>
        </w:rPr>
      </w:pPr>
      <w:r>
        <w:rPr>
          <w:color w:val="000000"/>
        </w:rPr>
        <w:t>Keterangan</w:t>
      </w:r>
    </w:p>
    <w:p w:rsidR="004735E6" w:rsidRDefault="002A51F0" w:rsidP="002A51F0">
      <w:pPr>
        <w:tabs>
          <w:tab w:val="left" w:pos="426"/>
          <w:tab w:val="left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N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normal</w:t>
      </w:r>
    </w:p>
    <w:p w:rsidR="002A51F0" w:rsidRDefault="002A51F0" w:rsidP="00D539F6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color w:val="000000"/>
        </w:rPr>
      </w:pPr>
      <w:proofErr w:type="gramStart"/>
      <w:r>
        <w:rPr>
          <w:color w:val="000000"/>
        </w:rPr>
        <w:t>tN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tidak normal</w:t>
      </w:r>
    </w:p>
    <w:p w:rsidR="002A51F0" w:rsidRPr="002A51F0" w:rsidRDefault="002A51F0" w:rsidP="00D539F6">
      <w:pPr>
        <w:tabs>
          <w:tab w:val="left" w:pos="1276"/>
        </w:tabs>
        <w:spacing w:line="360" w:lineRule="auto"/>
        <w:ind w:left="1276" w:hanging="1276"/>
        <w:jc w:val="both"/>
        <w:rPr>
          <w:color w:val="000000"/>
        </w:rPr>
      </w:pPr>
    </w:p>
    <w:p w:rsidR="00710B69" w:rsidRDefault="00710B69" w:rsidP="00A70038">
      <w:pPr>
        <w:tabs>
          <w:tab w:val="left" w:pos="1134"/>
        </w:tabs>
        <w:ind w:left="1134" w:hanging="1134"/>
        <w:jc w:val="both"/>
        <w:rPr>
          <w:color w:val="000000"/>
        </w:rPr>
      </w:pPr>
      <w:r w:rsidRPr="00691C03">
        <w:rPr>
          <w:color w:val="000000"/>
          <w:lang w:val="id-ID"/>
        </w:rPr>
        <w:t>Tabel. 4.</w:t>
      </w:r>
      <w:r>
        <w:rPr>
          <w:color w:val="000000"/>
        </w:rPr>
        <w:t>8</w:t>
      </w:r>
      <w:r w:rsidRPr="00691C03">
        <w:rPr>
          <w:color w:val="000000"/>
          <w:lang w:val="id-ID"/>
        </w:rPr>
        <w:tab/>
        <w:t xml:space="preserve">Hasil </w:t>
      </w:r>
      <w:r>
        <w:rPr>
          <w:color w:val="000000"/>
        </w:rPr>
        <w:t xml:space="preserve">Uji </w:t>
      </w:r>
      <w:r w:rsidR="00931DDE">
        <w:rPr>
          <w:color w:val="000000"/>
        </w:rPr>
        <w:t>Homogenitas Varians</w:t>
      </w:r>
      <w:r w:rsidR="0058106C">
        <w:rPr>
          <w:color w:val="000000"/>
        </w:rPr>
        <w:t xml:space="preserve"> </w:t>
      </w:r>
      <w:r w:rsidRPr="00691C03">
        <w:rPr>
          <w:color w:val="000000"/>
        </w:rPr>
        <w:t xml:space="preserve">Nilai Rata-rata </w:t>
      </w:r>
      <w:r w:rsidR="009553FE" w:rsidRPr="0058106C">
        <w:rPr>
          <w:color w:val="000000"/>
        </w:rPr>
        <w:t>Pretes</w:t>
      </w:r>
      <w:r w:rsidR="0058106C">
        <w:rPr>
          <w:i/>
          <w:color w:val="000000"/>
        </w:rPr>
        <w:t xml:space="preserve"> </w:t>
      </w:r>
      <w:r w:rsidRPr="00691C03">
        <w:rPr>
          <w:color w:val="000000"/>
          <w:lang w:val="id-ID"/>
        </w:rPr>
        <w:t xml:space="preserve">KBK </w:t>
      </w:r>
      <w:r>
        <w:rPr>
          <w:color w:val="000000"/>
          <w:lang w:val="id-ID"/>
        </w:rPr>
        <w:t xml:space="preserve">Peserta </w:t>
      </w:r>
      <w:r w:rsidR="00D539F6">
        <w:rPr>
          <w:color w:val="000000"/>
        </w:rPr>
        <w:t>d</w:t>
      </w:r>
      <w:r>
        <w:rPr>
          <w:color w:val="000000"/>
          <w:lang w:val="id-ID"/>
        </w:rPr>
        <w:t>idik</w:t>
      </w:r>
      <w:r w:rsidR="0058106C">
        <w:rPr>
          <w:color w:val="000000"/>
        </w:rPr>
        <w:t xml:space="preserve"> </w:t>
      </w:r>
      <w:r w:rsidRPr="00691C03">
        <w:rPr>
          <w:color w:val="000000"/>
        </w:rPr>
        <w:t>Setiap Indikator</w:t>
      </w:r>
      <w:r w:rsidR="005B5A33">
        <w:rPr>
          <w:color w:val="000000"/>
        </w:rPr>
        <w:t xml:space="preserve"> pada α 0,05.</w:t>
      </w:r>
    </w:p>
    <w:tbl>
      <w:tblPr>
        <w:tblW w:w="864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896"/>
        <w:gridCol w:w="2171"/>
      </w:tblGrid>
      <w:tr w:rsidR="00745EA6" w:rsidRPr="003E791D" w:rsidTr="005B5A33">
        <w:tc>
          <w:tcPr>
            <w:tcW w:w="5573" w:type="dxa"/>
            <w:vMerge w:val="restart"/>
            <w:shd w:val="clear" w:color="auto" w:fill="auto"/>
            <w:vAlign w:val="center"/>
          </w:tcPr>
          <w:p w:rsidR="00745EA6" w:rsidRPr="00D92931" w:rsidRDefault="00745EA6" w:rsidP="007377E8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D92931">
              <w:rPr>
                <w:bCs/>
                <w:color w:val="000000"/>
              </w:rPr>
              <w:t>Indikator KBK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745EA6" w:rsidRPr="00D92931" w:rsidRDefault="00745EA6" w:rsidP="007377E8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D92931">
              <w:rPr>
                <w:bCs/>
                <w:color w:val="000000"/>
              </w:rPr>
              <w:t xml:space="preserve">Uji </w:t>
            </w:r>
            <w:r w:rsidRPr="00D92931">
              <w:rPr>
                <w:bCs/>
                <w:i/>
                <w:color w:val="000000"/>
              </w:rPr>
              <w:t>Levene Test</w:t>
            </w:r>
          </w:p>
        </w:tc>
      </w:tr>
      <w:tr w:rsidR="005B5A33" w:rsidRPr="003E791D" w:rsidTr="005B5A33">
        <w:tc>
          <w:tcPr>
            <w:tcW w:w="5573" w:type="dxa"/>
            <w:vMerge/>
            <w:shd w:val="clear" w:color="auto" w:fill="auto"/>
            <w:vAlign w:val="center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92931">
              <w:rPr>
                <w:color w:val="000000"/>
              </w:rPr>
              <w:t>Sig.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D92931">
              <w:rPr>
                <w:color w:val="000000"/>
              </w:rPr>
              <w:t>Keterangan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0.234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Menganalisis argumen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0.128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0.431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0.123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0.420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  <w:tr w:rsidR="005B5A33" w:rsidRPr="003E791D" w:rsidTr="005B5A33">
        <w:tc>
          <w:tcPr>
            <w:tcW w:w="5573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896" w:type="dxa"/>
            <w:shd w:val="clear" w:color="auto" w:fill="auto"/>
          </w:tcPr>
          <w:p w:rsidR="005B5A33" w:rsidRPr="00D92931" w:rsidRDefault="005B5A33" w:rsidP="007377E8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D92931">
              <w:rPr>
                <w:color w:val="000000"/>
              </w:rPr>
              <w:t>0.332</w:t>
            </w:r>
          </w:p>
        </w:tc>
        <w:tc>
          <w:tcPr>
            <w:tcW w:w="2171" w:type="dxa"/>
            <w:shd w:val="clear" w:color="auto" w:fill="auto"/>
          </w:tcPr>
          <w:p w:rsidR="005B5A33" w:rsidRPr="00D92931" w:rsidRDefault="005B5A33" w:rsidP="007377E8">
            <w:pPr>
              <w:spacing w:before="60" w:after="60"/>
              <w:rPr>
                <w:color w:val="000000"/>
              </w:rPr>
            </w:pPr>
            <w:r w:rsidRPr="00D92931">
              <w:rPr>
                <w:color w:val="000000"/>
              </w:rPr>
              <w:t>Varians homogen</w:t>
            </w:r>
          </w:p>
        </w:tc>
      </w:tr>
    </w:tbl>
    <w:p w:rsidR="00DF72EF" w:rsidRDefault="00DF72EF" w:rsidP="00E3071D">
      <w:pPr>
        <w:spacing w:line="480" w:lineRule="auto"/>
        <w:ind w:left="709" w:firstLine="425"/>
        <w:jc w:val="both"/>
        <w:rPr>
          <w:color w:val="000000"/>
        </w:rPr>
      </w:pPr>
    </w:p>
    <w:p w:rsidR="00745EA6" w:rsidRDefault="00745EA6" w:rsidP="00E3071D">
      <w:pPr>
        <w:spacing w:line="480" w:lineRule="auto"/>
        <w:ind w:left="709" w:firstLine="425"/>
        <w:jc w:val="both"/>
        <w:rPr>
          <w:color w:val="000000"/>
        </w:rPr>
      </w:pPr>
    </w:p>
    <w:p w:rsidR="00EB7BA5" w:rsidRDefault="00EB7BA5" w:rsidP="001E61E6">
      <w:pPr>
        <w:spacing w:line="480" w:lineRule="auto"/>
        <w:ind w:left="709"/>
        <w:jc w:val="both"/>
      </w:pPr>
      <w:proofErr w:type="gramStart"/>
      <w:r w:rsidRPr="00E3071D">
        <w:rPr>
          <w:color w:val="000000"/>
        </w:rPr>
        <w:lastRenderedPageBreak/>
        <w:t>Pengujian</w:t>
      </w:r>
      <w:r>
        <w:t xml:space="preserve"> data untuk mengetahui perbedaan nilai rata-rata </w:t>
      </w:r>
      <w:r w:rsidR="009553FE" w:rsidRPr="0045240E">
        <w:t>pretes</w:t>
      </w:r>
      <w:r>
        <w:t xml:space="preserve"> KBK setiap indikator ketiga kelas </w:t>
      </w:r>
      <w:r w:rsidR="00CE2994">
        <w:t>perlakuan</w:t>
      </w:r>
      <w:r>
        <w:t xml:space="preserve"> dilakukan dengan menggunakan uji ANOVA dan dicantumkan pada Tabel 4.</w:t>
      </w:r>
      <w:r w:rsidR="000A4170">
        <w:t>9</w:t>
      </w:r>
      <w:r>
        <w:t>.</w:t>
      </w:r>
      <w:proofErr w:type="gramEnd"/>
      <w:r>
        <w:t xml:space="preserve"> </w:t>
      </w:r>
    </w:p>
    <w:p w:rsidR="000A4170" w:rsidRDefault="000A4170" w:rsidP="00EB7BA5"/>
    <w:p w:rsidR="009E321C" w:rsidRDefault="00143456" w:rsidP="00F46E50">
      <w:pPr>
        <w:tabs>
          <w:tab w:val="left" w:pos="1134"/>
        </w:tabs>
        <w:ind w:left="1134" w:hanging="1134"/>
        <w:jc w:val="both"/>
      </w:pPr>
      <w:r>
        <w:t>Tabel 4.</w:t>
      </w:r>
      <w:r w:rsidR="000A4170">
        <w:t>9</w:t>
      </w:r>
      <w:r w:rsidR="00A70038">
        <w:t xml:space="preserve"> </w:t>
      </w:r>
      <w:r w:rsidR="00A70038">
        <w:tab/>
      </w:r>
      <w:r w:rsidR="0045193E">
        <w:t xml:space="preserve">Uji ANOVA </w:t>
      </w:r>
      <w:r w:rsidR="009E321C">
        <w:t xml:space="preserve">Nilai Rata-rata </w:t>
      </w:r>
      <w:r w:rsidR="009553FE" w:rsidRPr="0045240E">
        <w:t>Pretes</w:t>
      </w:r>
      <w:r w:rsidR="009E321C">
        <w:t xml:space="preserve"> KBK</w:t>
      </w:r>
      <w:r w:rsidR="00762E7D">
        <w:t xml:space="preserve"> Setiap Indikator</w:t>
      </w:r>
      <w:r w:rsidR="00F46E50">
        <w:t xml:space="preserve"> </w:t>
      </w:r>
      <w:r w:rsidR="00F46E50">
        <w:rPr>
          <w:color w:val="000000"/>
        </w:rPr>
        <w:t>pada α 0</w:t>
      </w:r>
      <w:proofErr w:type="gramStart"/>
      <w:r w:rsidR="00F46E50">
        <w:rPr>
          <w:color w:val="000000"/>
        </w:rPr>
        <w:t>,05</w:t>
      </w:r>
      <w:proofErr w:type="gramEnd"/>
      <w:r w:rsidR="00F46E50">
        <w:rPr>
          <w:color w:val="000000"/>
        </w:rPr>
        <w:t>.</w:t>
      </w: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708"/>
        <w:gridCol w:w="884"/>
        <w:gridCol w:w="2518"/>
      </w:tblGrid>
      <w:tr w:rsidR="00C009FF" w:rsidRPr="00F46E50" w:rsidTr="000D3B32">
        <w:tc>
          <w:tcPr>
            <w:tcW w:w="2660" w:type="dxa"/>
            <w:vMerge w:val="restart"/>
            <w:shd w:val="clear" w:color="auto" w:fill="auto"/>
            <w:vAlign w:val="center"/>
          </w:tcPr>
          <w:p w:rsidR="00B41FA8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Indikator KBK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B41FA8" w:rsidRPr="00F46E50" w:rsidRDefault="00B41FA8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ANOVA</w:t>
            </w:r>
          </w:p>
        </w:tc>
      </w:tr>
      <w:tr w:rsidR="007A1076" w:rsidRPr="00F46E50" w:rsidTr="000D3B32">
        <w:tc>
          <w:tcPr>
            <w:tcW w:w="2660" w:type="dxa"/>
            <w:vMerge/>
            <w:shd w:val="clear" w:color="auto" w:fill="auto"/>
            <w:vAlign w:val="center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F</w:t>
            </w:r>
            <w:r w:rsidRPr="00F46E50">
              <w:rPr>
                <w:color w:val="000000"/>
                <w:vertAlign w:val="subscript"/>
              </w:rPr>
              <w:t>hitung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df1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df2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F</w:t>
            </w:r>
            <w:r w:rsidRPr="00F46E50">
              <w:rPr>
                <w:color w:val="000000"/>
                <w:vertAlign w:val="subscript"/>
              </w:rPr>
              <w:t>tabel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7A107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Keterangan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0,867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tabs>
                <w:tab w:val="left" w:pos="1276"/>
              </w:tabs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Menganalisis argumen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0,546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0,743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0,815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  <w:tr w:rsidR="007A1076" w:rsidRPr="00F46E50" w:rsidTr="000D3B32">
        <w:tc>
          <w:tcPr>
            <w:tcW w:w="2660" w:type="dxa"/>
            <w:shd w:val="clear" w:color="auto" w:fill="auto"/>
          </w:tcPr>
          <w:p w:rsidR="007A1076" w:rsidRPr="00F46E50" w:rsidRDefault="007A107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F46E50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1134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1076" w:rsidRPr="00F46E50" w:rsidRDefault="007A1076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89</w:t>
            </w:r>
          </w:p>
        </w:tc>
        <w:tc>
          <w:tcPr>
            <w:tcW w:w="884" w:type="dxa"/>
            <w:shd w:val="clear" w:color="auto" w:fill="auto"/>
          </w:tcPr>
          <w:p w:rsidR="007A1076" w:rsidRPr="00F46E50" w:rsidRDefault="007A1076" w:rsidP="007E572F">
            <w:pPr>
              <w:jc w:val="center"/>
              <w:rPr>
                <w:color w:val="000000"/>
              </w:rPr>
            </w:pPr>
            <w:r w:rsidRPr="00F46E50">
              <w:rPr>
                <w:color w:val="000000"/>
              </w:rPr>
              <w:t>3,948</w:t>
            </w:r>
          </w:p>
        </w:tc>
        <w:tc>
          <w:tcPr>
            <w:tcW w:w="2518" w:type="dxa"/>
            <w:shd w:val="clear" w:color="auto" w:fill="auto"/>
          </w:tcPr>
          <w:p w:rsidR="007A1076" w:rsidRPr="00F46E50" w:rsidRDefault="004552F4" w:rsidP="00247929">
            <w:pPr>
              <w:spacing w:before="60" w:after="60"/>
              <w:ind w:left="-11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7A1076" w:rsidRPr="00F46E50">
              <w:rPr>
                <w:color w:val="000000"/>
              </w:rPr>
              <w:t>, tidak berbeda secara signifikan</w:t>
            </w:r>
          </w:p>
        </w:tc>
      </w:tr>
    </w:tbl>
    <w:p w:rsidR="00B41FA8" w:rsidRDefault="00B41FA8" w:rsidP="005778CC">
      <w:pPr>
        <w:spacing w:line="480" w:lineRule="auto"/>
        <w:ind w:left="709" w:firstLine="425"/>
      </w:pPr>
    </w:p>
    <w:p w:rsidR="000D3B32" w:rsidRDefault="000D3B32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947CB" w:rsidRPr="00691C03" w:rsidRDefault="000947CB" w:rsidP="00916053">
      <w:pPr>
        <w:pStyle w:val="ListParagraph"/>
        <w:numPr>
          <w:ilvl w:val="2"/>
          <w:numId w:val="20"/>
        </w:numPr>
        <w:spacing w:line="48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Hasil </w:t>
      </w:r>
      <w:r w:rsidR="009553FE" w:rsidRPr="000D3B32">
        <w:rPr>
          <w:rFonts w:ascii="Times New Roman" w:hAnsi="Times New Roman"/>
          <w:b/>
          <w:color w:val="000000"/>
          <w:sz w:val="24"/>
          <w:szCs w:val="24"/>
        </w:rPr>
        <w:t>Postes</w:t>
      </w:r>
      <w:r w:rsidR="000D3B3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F7EA5" w:rsidRPr="00691C03">
        <w:rPr>
          <w:rFonts w:ascii="Times New Roman" w:hAnsi="Times New Roman"/>
          <w:b/>
          <w:color w:val="000000"/>
          <w:sz w:val="24"/>
          <w:szCs w:val="24"/>
        </w:rPr>
        <w:t>K</w:t>
      </w:r>
      <w:r w:rsidR="00E04BA6">
        <w:rPr>
          <w:rFonts w:ascii="Times New Roman" w:hAnsi="Times New Roman"/>
          <w:b/>
          <w:color w:val="000000"/>
          <w:sz w:val="24"/>
          <w:szCs w:val="24"/>
        </w:rPr>
        <w:t xml:space="preserve">emampuan </w:t>
      </w:r>
      <w:r w:rsidR="00EF7EA5" w:rsidRPr="00691C03">
        <w:rPr>
          <w:rFonts w:ascii="Times New Roman" w:hAnsi="Times New Roman"/>
          <w:b/>
          <w:color w:val="000000"/>
          <w:sz w:val="24"/>
          <w:szCs w:val="24"/>
        </w:rPr>
        <w:t>B</w:t>
      </w:r>
      <w:r w:rsidR="00E04BA6">
        <w:rPr>
          <w:rFonts w:ascii="Times New Roman" w:hAnsi="Times New Roman"/>
          <w:b/>
          <w:color w:val="000000"/>
          <w:sz w:val="24"/>
          <w:szCs w:val="24"/>
        </w:rPr>
        <w:t xml:space="preserve">erpikir </w:t>
      </w:r>
      <w:r w:rsidR="00EF7EA5" w:rsidRPr="00691C03">
        <w:rPr>
          <w:rFonts w:ascii="Times New Roman" w:hAnsi="Times New Roman"/>
          <w:b/>
          <w:color w:val="000000"/>
          <w:sz w:val="24"/>
          <w:szCs w:val="24"/>
        </w:rPr>
        <w:t>K</w:t>
      </w:r>
      <w:r w:rsidR="00E04BA6">
        <w:rPr>
          <w:rFonts w:ascii="Times New Roman" w:hAnsi="Times New Roman"/>
          <w:b/>
          <w:color w:val="000000"/>
          <w:sz w:val="24"/>
          <w:szCs w:val="24"/>
        </w:rPr>
        <w:t>ritis</w:t>
      </w:r>
    </w:p>
    <w:p w:rsidR="000947CB" w:rsidRPr="00691C03" w:rsidRDefault="000947CB" w:rsidP="00882A6B">
      <w:pPr>
        <w:pStyle w:val="ListParagraph"/>
        <w:numPr>
          <w:ilvl w:val="3"/>
          <w:numId w:val="20"/>
        </w:numPr>
        <w:tabs>
          <w:tab w:val="left" w:pos="993"/>
        </w:tabs>
        <w:spacing w:line="48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t xml:space="preserve">Nilai rata-rata </w:t>
      </w:r>
      <w:r w:rsidR="009553FE" w:rsidRPr="000D3B32">
        <w:rPr>
          <w:rFonts w:ascii="Times New Roman" w:hAnsi="Times New Roman"/>
          <w:b/>
          <w:color w:val="000000"/>
          <w:sz w:val="24"/>
          <w:szCs w:val="24"/>
        </w:rPr>
        <w:t>Postes</w:t>
      </w:r>
      <w:r w:rsidR="000D3B3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C10B2" w:rsidRPr="00691C03">
        <w:rPr>
          <w:rFonts w:ascii="Times New Roman" w:hAnsi="Times New Roman"/>
          <w:b/>
          <w:color w:val="000000"/>
          <w:sz w:val="24"/>
          <w:szCs w:val="24"/>
        </w:rPr>
        <w:t>KBK</w:t>
      </w:r>
    </w:p>
    <w:p w:rsidR="00A10BCE" w:rsidRPr="00577AD0" w:rsidRDefault="000947CB" w:rsidP="00882A6B">
      <w:pPr>
        <w:spacing w:line="480" w:lineRule="auto"/>
        <w:ind w:left="567" w:firstLine="426"/>
        <w:jc w:val="both"/>
        <w:rPr>
          <w:color w:val="000000"/>
        </w:rPr>
      </w:pPr>
      <w:proofErr w:type="gramStart"/>
      <w:r w:rsidRPr="00691C03">
        <w:rPr>
          <w:color w:val="000000"/>
        </w:rPr>
        <w:t xml:space="preserve">Data </w:t>
      </w:r>
      <w:r w:rsidR="00BC10B2" w:rsidRPr="00691C03">
        <w:rPr>
          <w:color w:val="000000"/>
        </w:rPr>
        <w:t>KBK</w:t>
      </w:r>
      <w:r w:rsidRPr="00691C03">
        <w:rPr>
          <w:color w:val="000000"/>
        </w:rPr>
        <w:t xml:space="preserve"> setelah pembelajaran dikumpulkan melalui </w:t>
      </w:r>
      <w:r w:rsidR="009553FE" w:rsidRPr="000D3B32">
        <w:rPr>
          <w:color w:val="000000"/>
        </w:rPr>
        <w:t>postes</w:t>
      </w:r>
      <w:r w:rsidR="00FC111E" w:rsidRPr="00691C03">
        <w:rPr>
          <w:color w:val="000000"/>
        </w:rPr>
        <w:t>.</w:t>
      </w:r>
      <w:proofErr w:type="gramEnd"/>
      <w:r w:rsidR="000D3B32">
        <w:rPr>
          <w:color w:val="000000"/>
        </w:rPr>
        <w:t xml:space="preserve"> </w:t>
      </w:r>
      <w:proofErr w:type="gramStart"/>
      <w:r w:rsidR="00D669E4">
        <w:rPr>
          <w:color w:val="000000"/>
        </w:rPr>
        <w:t>Perbedaan</w:t>
      </w:r>
      <w:r w:rsidR="00A10BCE" w:rsidRPr="00691C03">
        <w:rPr>
          <w:color w:val="000000"/>
          <w:lang w:val="id-ID"/>
        </w:rPr>
        <w:t xml:space="preserve"> hasil pencapaian KBK </w:t>
      </w:r>
      <w:r w:rsidR="00A10BCE">
        <w:rPr>
          <w:color w:val="000000"/>
          <w:lang w:val="id-ID"/>
        </w:rPr>
        <w:t>peserta didik</w:t>
      </w:r>
      <w:r w:rsidR="00A10BCE" w:rsidRPr="00691C03">
        <w:rPr>
          <w:color w:val="000000"/>
          <w:lang w:val="id-ID"/>
        </w:rPr>
        <w:t xml:space="preserve"> pada masing-masing kelas </w:t>
      </w:r>
      <w:r w:rsidR="00CE2994">
        <w:rPr>
          <w:color w:val="000000"/>
          <w:lang w:val="id-ID"/>
        </w:rPr>
        <w:t>perlakuan</w:t>
      </w:r>
      <w:r w:rsidR="00A10BCE" w:rsidRPr="00691C03">
        <w:rPr>
          <w:color w:val="000000"/>
          <w:lang w:val="id-ID"/>
        </w:rPr>
        <w:t xml:space="preserve"> ditampilkan pada </w:t>
      </w:r>
      <w:r w:rsidR="00B7192C">
        <w:rPr>
          <w:color w:val="000000"/>
        </w:rPr>
        <w:t xml:space="preserve">Tabel </w:t>
      </w:r>
      <w:r w:rsidR="00A10BCE" w:rsidRPr="00691C03">
        <w:rPr>
          <w:color w:val="000000"/>
          <w:lang w:val="id-ID"/>
        </w:rPr>
        <w:t>4.</w:t>
      </w:r>
      <w:r w:rsidR="002A2AD9">
        <w:rPr>
          <w:color w:val="000000"/>
        </w:rPr>
        <w:t>10</w:t>
      </w:r>
      <w:r w:rsidR="00577AD0">
        <w:rPr>
          <w:color w:val="000000"/>
        </w:rPr>
        <w:t xml:space="preserve"> dan Gambar 4.2.</w:t>
      </w:r>
      <w:proofErr w:type="gramEnd"/>
    </w:p>
    <w:p w:rsidR="007E4BE6" w:rsidRDefault="007E4BE6" w:rsidP="00A10BCE">
      <w:pPr>
        <w:jc w:val="both"/>
      </w:pPr>
    </w:p>
    <w:p w:rsidR="00082706" w:rsidRPr="00691C03" w:rsidRDefault="00082706" w:rsidP="00A10BCE">
      <w:pPr>
        <w:jc w:val="both"/>
        <w:rPr>
          <w:color w:val="000000"/>
          <w:lang w:val="id-ID"/>
        </w:rPr>
      </w:pPr>
      <w:r w:rsidRPr="001E4FE5">
        <w:rPr>
          <w:lang w:val="id-ID"/>
        </w:rPr>
        <w:t>Tabel 4.</w:t>
      </w:r>
      <w:r w:rsidR="007E4BE6">
        <w:t>10</w:t>
      </w:r>
      <w:r>
        <w:rPr>
          <w:lang w:val="id-ID"/>
        </w:rPr>
        <w:t xml:space="preserve">. </w:t>
      </w:r>
      <w:r w:rsidRPr="00691C03">
        <w:rPr>
          <w:color w:val="000000"/>
          <w:lang w:val="id-ID"/>
        </w:rPr>
        <w:t>Nilai Rata-rata</w:t>
      </w:r>
      <w:r w:rsidR="0033335B">
        <w:rPr>
          <w:color w:val="000000"/>
        </w:rPr>
        <w:t xml:space="preserve"> </w:t>
      </w:r>
      <w:r w:rsidR="009553FE" w:rsidRPr="0033335B">
        <w:rPr>
          <w:color w:val="000000"/>
          <w:lang w:val="id-ID"/>
        </w:rPr>
        <w:t>Postes</w:t>
      </w:r>
      <w:r w:rsidR="0033335B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33335B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</w:p>
    <w:tbl>
      <w:tblPr>
        <w:tblW w:w="7905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134"/>
        <w:gridCol w:w="992"/>
        <w:gridCol w:w="1276"/>
        <w:gridCol w:w="1276"/>
      </w:tblGrid>
      <w:tr w:rsidR="00C009FF" w:rsidRPr="00211103" w:rsidTr="00691C03">
        <w:tc>
          <w:tcPr>
            <w:tcW w:w="237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 xml:space="preserve">Kelas </w:t>
            </w:r>
            <w:r w:rsidR="00CE2994" w:rsidRPr="00211103">
              <w:rPr>
                <w:color w:val="000000"/>
              </w:rPr>
              <w:t>Perlakuan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N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 xml:space="preserve">Rata-rata </w:t>
            </w:r>
            <w:r w:rsidR="00BC10B2" w:rsidRPr="00211103">
              <w:rPr>
                <w:color w:val="000000"/>
              </w:rPr>
              <w:t>KBK</w:t>
            </w:r>
          </w:p>
        </w:tc>
      </w:tr>
      <w:tr w:rsidR="00C009FF" w:rsidRPr="00211103" w:rsidTr="00691C03"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Min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</w:rPr>
              <w:t>Ma</w:t>
            </w:r>
            <w:r w:rsidRPr="00211103">
              <w:rPr>
                <w:color w:val="000000"/>
                <w:lang w:val="id-ID"/>
              </w:rPr>
              <w:t>ks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>Rata-rata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>Standar Deviasi</w:t>
            </w:r>
          </w:p>
        </w:tc>
      </w:tr>
      <w:tr w:rsidR="00C009FF" w:rsidRPr="00211103" w:rsidTr="00691C03">
        <w:tc>
          <w:tcPr>
            <w:tcW w:w="2376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33335B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 xml:space="preserve">XI </w:t>
            </w:r>
            <w:r w:rsidR="002B4097" w:rsidRPr="00211103">
              <w:rPr>
                <w:color w:val="000000"/>
              </w:rPr>
              <w:t>MIPA</w:t>
            </w:r>
            <w:r w:rsidRPr="00211103">
              <w:rPr>
                <w:color w:val="000000"/>
                <w:lang w:val="id-ID"/>
              </w:rPr>
              <w:t>-1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23.33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86.67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66.51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</w:rPr>
              <w:t>10.7</w:t>
            </w:r>
            <w:r w:rsidRPr="00211103">
              <w:rPr>
                <w:color w:val="000000"/>
                <w:lang w:val="id-ID"/>
              </w:rPr>
              <w:t>9</w:t>
            </w:r>
          </w:p>
        </w:tc>
      </w:tr>
      <w:tr w:rsidR="00C009FF" w:rsidRPr="00211103" w:rsidTr="00691C03">
        <w:tc>
          <w:tcPr>
            <w:tcW w:w="2376" w:type="dxa"/>
            <w:shd w:val="clear" w:color="auto" w:fill="auto"/>
          </w:tcPr>
          <w:p w:rsidR="00082706" w:rsidRPr="00211103" w:rsidRDefault="00082706" w:rsidP="0033335B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 xml:space="preserve">XI </w:t>
            </w:r>
            <w:r w:rsidR="002B4097" w:rsidRPr="00211103">
              <w:rPr>
                <w:color w:val="000000"/>
              </w:rPr>
              <w:t>MIPA</w:t>
            </w:r>
            <w:r w:rsidRPr="00211103">
              <w:rPr>
                <w:color w:val="000000"/>
                <w:lang w:val="id-ID"/>
              </w:rPr>
              <w:t>-3</w:t>
            </w:r>
          </w:p>
        </w:tc>
        <w:tc>
          <w:tcPr>
            <w:tcW w:w="851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55.00</w:t>
            </w:r>
          </w:p>
        </w:tc>
        <w:tc>
          <w:tcPr>
            <w:tcW w:w="992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76.67</w:t>
            </w:r>
          </w:p>
        </w:tc>
        <w:tc>
          <w:tcPr>
            <w:tcW w:w="1276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62.82</w:t>
            </w:r>
          </w:p>
        </w:tc>
        <w:tc>
          <w:tcPr>
            <w:tcW w:w="1276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</w:rPr>
              <w:t>5.</w:t>
            </w:r>
            <w:r w:rsidRPr="00211103">
              <w:rPr>
                <w:color w:val="000000"/>
                <w:lang w:val="id-ID"/>
              </w:rPr>
              <w:t>60</w:t>
            </w:r>
          </w:p>
        </w:tc>
      </w:tr>
      <w:tr w:rsidR="00C009FF" w:rsidRPr="00211103" w:rsidTr="00691C03">
        <w:tc>
          <w:tcPr>
            <w:tcW w:w="2376" w:type="dxa"/>
            <w:shd w:val="clear" w:color="auto" w:fill="auto"/>
          </w:tcPr>
          <w:p w:rsidR="00082706" w:rsidRPr="00211103" w:rsidRDefault="00082706" w:rsidP="0033335B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 xml:space="preserve">XI </w:t>
            </w:r>
            <w:r w:rsidR="002B4097" w:rsidRPr="00211103">
              <w:rPr>
                <w:color w:val="000000"/>
              </w:rPr>
              <w:t>MIPA</w:t>
            </w:r>
            <w:r w:rsidR="0033335B" w:rsidRPr="00211103">
              <w:rPr>
                <w:color w:val="000000"/>
              </w:rPr>
              <w:t>-</w:t>
            </w:r>
            <w:r w:rsidRPr="00211103">
              <w:rPr>
                <w:color w:val="000000"/>
                <w:lang w:val="id-ID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</w:rPr>
              <w:t>2</w:t>
            </w:r>
            <w:r w:rsidRPr="00211103">
              <w:rPr>
                <w:color w:val="000000"/>
                <w:lang w:val="id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25.00</w:t>
            </w:r>
          </w:p>
        </w:tc>
        <w:tc>
          <w:tcPr>
            <w:tcW w:w="992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</w:rPr>
              <w:t>85.00</w:t>
            </w:r>
          </w:p>
        </w:tc>
        <w:tc>
          <w:tcPr>
            <w:tcW w:w="1276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211103">
              <w:rPr>
                <w:color w:val="000000"/>
                <w:lang w:val="id-ID"/>
              </w:rPr>
              <w:t>59.62</w:t>
            </w:r>
          </w:p>
        </w:tc>
        <w:tc>
          <w:tcPr>
            <w:tcW w:w="1276" w:type="dxa"/>
            <w:shd w:val="clear" w:color="auto" w:fill="auto"/>
          </w:tcPr>
          <w:p w:rsidR="00082706" w:rsidRPr="00211103" w:rsidRDefault="00082706" w:rsidP="00691C03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lang w:val="id-ID"/>
              </w:rPr>
            </w:pPr>
            <w:r w:rsidRPr="00211103">
              <w:rPr>
                <w:color w:val="000000"/>
                <w:lang w:val="id-ID"/>
              </w:rPr>
              <w:t>15.52</w:t>
            </w:r>
          </w:p>
        </w:tc>
      </w:tr>
    </w:tbl>
    <w:p w:rsidR="00082706" w:rsidRPr="00691C03" w:rsidRDefault="00082706" w:rsidP="00082706">
      <w:pPr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Keterangan</w:t>
      </w:r>
    </w:p>
    <w:p w:rsidR="00082706" w:rsidRPr="00691C03" w:rsidRDefault="00082706" w:rsidP="00082706">
      <w:pPr>
        <w:tabs>
          <w:tab w:val="left" w:pos="851"/>
          <w:tab w:val="left" w:pos="1134"/>
        </w:tabs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 xml:space="preserve">N 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 xml:space="preserve">jumlah </w:t>
      </w:r>
      <w:r w:rsidR="0017112B">
        <w:rPr>
          <w:color w:val="000000"/>
          <w:lang w:val="id-ID"/>
        </w:rPr>
        <w:t>peserta didik</w:t>
      </w:r>
    </w:p>
    <w:p w:rsidR="00082706" w:rsidRPr="00691C03" w:rsidRDefault="00082706" w:rsidP="00082706">
      <w:pPr>
        <w:tabs>
          <w:tab w:val="left" w:pos="851"/>
          <w:tab w:val="left" w:pos="1134"/>
        </w:tabs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Min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>nilai minimal</w:t>
      </w:r>
    </w:p>
    <w:p w:rsidR="00082706" w:rsidRDefault="00082706" w:rsidP="00082706">
      <w:pPr>
        <w:tabs>
          <w:tab w:val="left" w:pos="851"/>
          <w:tab w:val="left" w:pos="1134"/>
        </w:tabs>
        <w:jc w:val="both"/>
        <w:rPr>
          <w:color w:val="000000"/>
        </w:rPr>
      </w:pPr>
      <w:r w:rsidRPr="00691C03">
        <w:rPr>
          <w:color w:val="000000"/>
          <w:lang w:val="id-ID"/>
        </w:rPr>
        <w:t>Maks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>nilai maksimal</w:t>
      </w:r>
    </w:p>
    <w:p w:rsidR="005C388C" w:rsidRPr="005C388C" w:rsidRDefault="004552F4" w:rsidP="00082706">
      <w:pPr>
        <w:tabs>
          <w:tab w:val="left" w:pos="851"/>
          <w:tab w:val="left" w:pos="1134"/>
        </w:tabs>
        <w:jc w:val="both"/>
        <w:rPr>
          <w:color w:val="000000"/>
        </w:rPr>
      </w:pPr>
      <w:r>
        <w:rPr>
          <w:noProof/>
          <w:color w:val="000000"/>
        </w:rPr>
        <w:pict>
          <v:group id="_x0000_s1035" style="position:absolute;left:0;text-align:left;margin-left:-11.4pt;margin-top:6.2pt;width:418.5pt;height:236.25pt;z-index:251667968" coordorigin="2040,8685" coordsize="8370,4725">
            <v:rect id="_x0000_s1032" style="position:absolute;left:2040;top:8685;width:300;height:4725" stroked="f"/>
            <v:rect id="_x0000_s1033" style="position:absolute;left:10110;top:8685;width:300;height:4725" stroked="f"/>
            <v:rect id="_x0000_s1034" style="position:absolute;left:2220;top:8685;width:8070;height:270" stroked="f"/>
          </v:group>
        </w:pict>
      </w:r>
    </w:p>
    <w:p w:rsidR="00FC111E" w:rsidRPr="00691C03" w:rsidRDefault="004552F4" w:rsidP="00A10BCE">
      <w:pPr>
        <w:jc w:val="both"/>
        <w:rPr>
          <w:color w:val="000000"/>
          <w:lang w:val="id-ID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6.35pt;margin-top:9.65pt;width:0;height:138pt;flip:y;z-index:251663872" o:connectortype="straight"/>
        </w:pict>
      </w:r>
      <w:r>
        <w:rPr>
          <w:noProof/>
          <w:color w:val="000000"/>
        </w:rPr>
        <w:pict>
          <v:shape id="_x0000_s1030" type="#_x0000_t32" style="position:absolute;left:0;text-align:left;margin-left:76.35pt;margin-top:146.9pt;width:311.25pt;height:.75pt;flip:y;z-index:251662848" o:connectortype="straight"/>
        </w:pict>
      </w: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0.35pt;margin-top:151.4pt;width:102pt;height:39.75pt;z-index:251661824" stroked="f">
            <v:textbox style="mso-next-textbox:#_x0000_s1029">
              <w:txbxContent>
                <w:p w:rsidR="001F40D3" w:rsidRPr="001F40D3" w:rsidRDefault="001F40D3" w:rsidP="001F40D3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XI MIPA-5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8" type="#_x0000_t202" style="position:absolute;left:0;text-align:left;margin-left:178.35pt;margin-top:151.4pt;width:102pt;height:39.75pt;z-index:251660800" stroked="f">
            <v:textbox style="mso-next-textbox:#_x0000_s1028">
              <w:txbxContent>
                <w:p w:rsidR="001F40D3" w:rsidRPr="001F40D3" w:rsidRDefault="001F40D3" w:rsidP="001F40D3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XI MIPA-3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7" type="#_x0000_t202" style="position:absolute;left:0;text-align:left;margin-left:76.35pt;margin-top:151.4pt;width:102pt;height:39.75pt;z-index:251659776" stroked="f">
            <v:textbox style="mso-next-textbox:#_x0000_s1027">
              <w:txbxContent>
                <w:p w:rsidR="001F40D3" w:rsidRPr="001F40D3" w:rsidRDefault="001F40D3" w:rsidP="001F40D3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XI MIPA-1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9.6pt;margin-top:197.9pt;width:156.75pt;height:18pt;z-index:251658752" stroked="f">
            <v:textbox style="mso-next-textbox:#_x0000_s1026">
              <w:txbxContent>
                <w:p w:rsidR="001F40D3" w:rsidRPr="001F40D3" w:rsidRDefault="001F40D3" w:rsidP="001F40D3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1F40D3">
                    <w:rPr>
                      <w:sz w:val="22"/>
                      <w:szCs w:val="22"/>
                    </w:rPr>
                    <w:t>Kemampuan Berpikir Kritis</w:t>
                  </w:r>
                </w:p>
              </w:txbxContent>
            </v:textbox>
          </v:shape>
        </w:pict>
      </w:r>
      <w:r w:rsidR="00D677FF" w:rsidRPr="006E288C">
        <w:rPr>
          <w:noProof/>
        </w:rPr>
        <w:drawing>
          <wp:inline distT="0" distB="0" distL="0" distR="0" wp14:anchorId="42EB7548" wp14:editId="5DFF1C4D">
            <wp:extent cx="5048250" cy="2872105"/>
            <wp:effectExtent l="0" t="0" r="0" b="4445"/>
            <wp:docPr id="13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11E" w:rsidRDefault="00FC111E" w:rsidP="00371A44">
      <w:pPr>
        <w:tabs>
          <w:tab w:val="left" w:pos="1134"/>
        </w:tabs>
        <w:ind w:left="1134" w:hanging="1134"/>
        <w:jc w:val="both"/>
        <w:rPr>
          <w:color w:val="000000"/>
        </w:rPr>
      </w:pPr>
      <w:r w:rsidRPr="00691C03">
        <w:rPr>
          <w:color w:val="000000"/>
          <w:lang w:val="id-ID"/>
        </w:rPr>
        <w:t xml:space="preserve"> Gambar 4.</w:t>
      </w:r>
      <w:r w:rsidR="001B78C5">
        <w:rPr>
          <w:color w:val="000000"/>
        </w:rPr>
        <w:t>2</w:t>
      </w:r>
      <w:r w:rsidRPr="00691C03">
        <w:rPr>
          <w:color w:val="000000"/>
          <w:lang w:val="id-ID"/>
        </w:rPr>
        <w:t xml:space="preserve">. </w:t>
      </w:r>
      <w:r w:rsidR="00371A44">
        <w:rPr>
          <w:color w:val="000000"/>
        </w:rPr>
        <w:tab/>
      </w:r>
      <w:r w:rsidR="003E5F82">
        <w:rPr>
          <w:color w:val="000000"/>
        </w:rPr>
        <w:t>Nilai Rata-rata Postes</w:t>
      </w:r>
      <w:r w:rsidR="001F40D3">
        <w:rPr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1F40D3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</w:p>
    <w:p w:rsidR="00A10BCE" w:rsidRPr="00A10BCE" w:rsidRDefault="00A10BCE" w:rsidP="00A10BCE">
      <w:pPr>
        <w:jc w:val="both"/>
        <w:rPr>
          <w:color w:val="000000"/>
        </w:rPr>
      </w:pPr>
    </w:p>
    <w:p w:rsidR="00E575B0" w:rsidRDefault="00E575B0">
      <w:pPr>
        <w:rPr>
          <w:color w:val="000000"/>
        </w:rPr>
      </w:pPr>
      <w:r>
        <w:rPr>
          <w:color w:val="000000"/>
        </w:rPr>
        <w:br w:type="page"/>
      </w:r>
    </w:p>
    <w:p w:rsidR="00A711CB" w:rsidRDefault="00FC111E" w:rsidP="00A711CB">
      <w:pPr>
        <w:spacing w:line="480" w:lineRule="auto"/>
        <w:ind w:left="720" w:firstLine="425"/>
        <w:jc w:val="both"/>
      </w:pPr>
      <w:r w:rsidRPr="00691C03">
        <w:rPr>
          <w:color w:val="000000"/>
        </w:rPr>
        <w:lastRenderedPageBreak/>
        <w:t xml:space="preserve">Data </w:t>
      </w:r>
      <w:r w:rsidR="00BC10B2" w:rsidRPr="00691C03">
        <w:rPr>
          <w:color w:val="000000"/>
        </w:rPr>
        <w:t>KBK</w:t>
      </w:r>
      <w:r w:rsidR="000A205A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sebagaimana dicantumkan </w:t>
      </w:r>
      <w:proofErr w:type="gramStart"/>
      <w:r w:rsidRPr="00691C03">
        <w:rPr>
          <w:color w:val="000000"/>
        </w:rPr>
        <w:t>dalam  Tabel</w:t>
      </w:r>
      <w:proofErr w:type="gramEnd"/>
      <w:r w:rsidRPr="00691C03">
        <w:rPr>
          <w:color w:val="000000"/>
        </w:rPr>
        <w:t xml:space="preserve"> 4.8 selanjutnya dilakukan uji normalitas distribusi data dan uji homogenitas varians. Uji normalitas distribusi data </w:t>
      </w:r>
      <w:r w:rsidR="00BC10B2" w:rsidRPr="00691C03">
        <w:rPr>
          <w:color w:val="000000"/>
        </w:rPr>
        <w:t>KBK</w:t>
      </w:r>
      <w:r w:rsidR="00E575B0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dilakukan dengan menggunakan uji </w:t>
      </w:r>
      <w:r w:rsidRPr="00691C03">
        <w:rPr>
          <w:i/>
          <w:color w:val="000000"/>
        </w:rPr>
        <w:t>Kolmogorov-Smirnov</w:t>
      </w:r>
      <w:r w:rsidRPr="00691C03">
        <w:rPr>
          <w:color w:val="000000"/>
        </w:rPr>
        <w:t xml:space="preserve"> pada taraf signifikasi (</w:t>
      </w:r>
      <w:r w:rsidRPr="00691C03">
        <w:rPr>
          <w:color w:val="000000"/>
        </w:rPr>
        <w:sym w:font="Symbol" w:char="F061"/>
      </w:r>
      <w:proofErr w:type="gramStart"/>
      <w:r w:rsidRPr="00691C03">
        <w:rPr>
          <w:color w:val="000000"/>
        </w:rPr>
        <w:t>)=</w:t>
      </w:r>
      <w:proofErr w:type="gramEnd"/>
      <w:r w:rsidRPr="00691C03">
        <w:rPr>
          <w:color w:val="000000"/>
        </w:rPr>
        <w:t xml:space="preserve">0,05 sedangkan uji homogenitas varians data </w:t>
      </w:r>
      <w:r w:rsidR="00BC10B2" w:rsidRPr="00691C03">
        <w:rPr>
          <w:color w:val="000000"/>
        </w:rPr>
        <w:t>KBK</w:t>
      </w:r>
      <w:r w:rsidR="00E575B0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dilakukan dengan uji </w:t>
      </w:r>
      <w:r w:rsidRPr="00691C03">
        <w:rPr>
          <w:i/>
          <w:color w:val="000000"/>
        </w:rPr>
        <w:t>Levene</w:t>
      </w:r>
      <w:r w:rsidRPr="00691C03">
        <w:rPr>
          <w:color w:val="000000"/>
        </w:rPr>
        <w:t xml:space="preserve"> pada </w:t>
      </w:r>
      <w:r w:rsidRPr="00691C03">
        <w:rPr>
          <w:color w:val="000000"/>
        </w:rPr>
        <w:sym w:font="Symbol" w:char="F061"/>
      </w:r>
      <w:r w:rsidR="00004357">
        <w:rPr>
          <w:color w:val="000000"/>
        </w:rPr>
        <w:t xml:space="preserve"> </w:t>
      </w:r>
      <w:r w:rsidRPr="00691C03">
        <w:rPr>
          <w:color w:val="000000"/>
        </w:rPr>
        <w:t>=</w:t>
      </w:r>
      <w:r w:rsidR="00004357">
        <w:rPr>
          <w:color w:val="000000"/>
        </w:rPr>
        <w:t xml:space="preserve"> </w:t>
      </w:r>
      <w:r w:rsidRPr="00691C03">
        <w:rPr>
          <w:color w:val="000000"/>
        </w:rPr>
        <w:t xml:space="preserve">0,05. </w:t>
      </w:r>
      <w:proofErr w:type="gramStart"/>
      <w:r w:rsidRPr="00691C03">
        <w:rPr>
          <w:color w:val="000000"/>
        </w:rPr>
        <w:t xml:space="preserve">Hasil uji normalitas </w:t>
      </w:r>
      <w:r w:rsidR="00780BF6">
        <w:rPr>
          <w:color w:val="000000"/>
        </w:rPr>
        <w:t xml:space="preserve">dicantumkan pada </w:t>
      </w:r>
      <w:r w:rsidR="00830278">
        <w:rPr>
          <w:color w:val="000000"/>
        </w:rPr>
        <w:t xml:space="preserve">Tabel </w:t>
      </w:r>
      <w:r w:rsidR="00780BF6">
        <w:rPr>
          <w:color w:val="000000"/>
        </w:rPr>
        <w:t xml:space="preserve">4.11 </w:t>
      </w:r>
      <w:r w:rsidRPr="00691C03">
        <w:rPr>
          <w:color w:val="000000"/>
        </w:rPr>
        <w:t>dan uji homogenitas dicantumkan dalam Tabel 4.</w:t>
      </w:r>
      <w:r w:rsidR="008D7D8A">
        <w:rPr>
          <w:color w:val="000000"/>
        </w:rPr>
        <w:t>1</w:t>
      </w:r>
      <w:r w:rsidR="00780BF6">
        <w:rPr>
          <w:color w:val="000000"/>
        </w:rPr>
        <w:t>2</w:t>
      </w:r>
      <w:r w:rsidRPr="00691C03">
        <w:rPr>
          <w:color w:val="000000"/>
        </w:rPr>
        <w:t>.</w:t>
      </w:r>
      <w:proofErr w:type="gramEnd"/>
      <w:r w:rsidRPr="00691C03">
        <w:rPr>
          <w:color w:val="000000"/>
        </w:rPr>
        <w:t xml:space="preserve"> </w:t>
      </w:r>
      <w:proofErr w:type="gramStart"/>
      <w:r w:rsidR="00A711CB" w:rsidRPr="0063120E">
        <w:rPr>
          <w:color w:val="000000"/>
        </w:rPr>
        <w:t>Pengujian</w:t>
      </w:r>
      <w:r w:rsidR="00A711CB">
        <w:t xml:space="preserve"> data untuk mengetahui perbedaan nilai rata-rata </w:t>
      </w:r>
      <w:r w:rsidR="00A711CB" w:rsidRPr="00267DD1">
        <w:t>postes</w:t>
      </w:r>
      <w:r w:rsidR="00A711CB">
        <w:t xml:space="preserve"> KBK ketiga kelas perlakuan dilakukan dengan menggunakan uji ANOVA dan dicantumkan pada Tabel 4.13.</w:t>
      </w:r>
      <w:proofErr w:type="gramEnd"/>
      <w:r w:rsidR="00A711CB">
        <w:t xml:space="preserve"> </w:t>
      </w:r>
    </w:p>
    <w:p w:rsidR="00FC111E" w:rsidRPr="00710397" w:rsidRDefault="00FC111E" w:rsidP="00A8371B">
      <w:pPr>
        <w:tabs>
          <w:tab w:val="left" w:pos="1985"/>
        </w:tabs>
        <w:ind w:left="1985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t>Tabel. 4.</w:t>
      </w:r>
      <w:r w:rsidR="008D7D8A">
        <w:rPr>
          <w:color w:val="000000"/>
        </w:rPr>
        <w:t>11</w:t>
      </w:r>
      <w:r w:rsidRPr="00691C03">
        <w:rPr>
          <w:color w:val="000000"/>
          <w:lang w:val="id-ID"/>
        </w:rPr>
        <w:tab/>
        <w:t xml:space="preserve">Hasil Uji Normalitas Distribusi Data </w:t>
      </w:r>
      <w:r w:rsidRPr="00691C03">
        <w:rPr>
          <w:color w:val="000000"/>
        </w:rPr>
        <w:t xml:space="preserve">Nilai Rata-rata </w:t>
      </w:r>
      <w:r w:rsidR="009553FE" w:rsidRPr="005E07C4">
        <w:rPr>
          <w:color w:val="000000"/>
        </w:rPr>
        <w:t>Postes</w:t>
      </w:r>
      <w:r w:rsidR="005E07C4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5E07C4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  <w:r w:rsidR="00710397">
        <w:rPr>
          <w:color w:val="000000"/>
        </w:rPr>
        <w:t xml:space="preserve"> pada α 0,05.</w:t>
      </w:r>
    </w:p>
    <w:tbl>
      <w:tblPr>
        <w:tblW w:w="7088" w:type="dxa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851"/>
        <w:gridCol w:w="708"/>
        <w:gridCol w:w="851"/>
        <w:gridCol w:w="709"/>
      </w:tblGrid>
      <w:tr w:rsidR="00367099" w:rsidRPr="006F422C" w:rsidTr="00A8371B">
        <w:tc>
          <w:tcPr>
            <w:tcW w:w="2268" w:type="dxa"/>
            <w:vMerge w:val="restart"/>
            <w:shd w:val="clear" w:color="auto" w:fill="auto"/>
            <w:vAlign w:val="center"/>
          </w:tcPr>
          <w:p w:rsidR="00367099" w:rsidRPr="001A25DB" w:rsidRDefault="00367099" w:rsidP="00E2411F">
            <w:pPr>
              <w:jc w:val="center"/>
            </w:pP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367099" w:rsidRPr="001A25DB" w:rsidRDefault="00367099" w:rsidP="00E2411F">
            <w:pPr>
              <w:jc w:val="center"/>
            </w:pPr>
            <w:r w:rsidRPr="001A25DB">
              <w:t>Uji Kolmogorov-Smirnov</w:t>
            </w:r>
          </w:p>
        </w:tc>
      </w:tr>
      <w:tr w:rsidR="00367099" w:rsidRPr="006F422C" w:rsidTr="00A8371B">
        <w:tc>
          <w:tcPr>
            <w:tcW w:w="2268" w:type="dxa"/>
            <w:vMerge/>
            <w:shd w:val="clear" w:color="auto" w:fill="auto"/>
          </w:tcPr>
          <w:p w:rsidR="00367099" w:rsidRPr="001A25DB" w:rsidRDefault="00367099" w:rsidP="00191309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7099" w:rsidRPr="001A25DB" w:rsidRDefault="00367099" w:rsidP="001A25DB">
            <w:pPr>
              <w:jc w:val="center"/>
            </w:pPr>
            <w:r w:rsidRPr="001A25DB">
              <w:t>XI MIPA</w:t>
            </w:r>
            <w:r>
              <w:t>-</w:t>
            </w:r>
            <w:r w:rsidRPr="001A25DB"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7099" w:rsidRPr="001A25DB" w:rsidRDefault="00367099" w:rsidP="001A25DB">
            <w:pPr>
              <w:jc w:val="center"/>
            </w:pPr>
            <w:r w:rsidRPr="001A25DB">
              <w:t>XI MIPA</w:t>
            </w:r>
            <w:r>
              <w:t>-</w:t>
            </w:r>
            <w:r w:rsidRPr="001A25DB"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7099" w:rsidRPr="001A25DB" w:rsidRDefault="00367099" w:rsidP="001A25DB">
            <w:pPr>
              <w:jc w:val="center"/>
            </w:pPr>
            <w:r w:rsidRPr="001A25DB">
              <w:t>XI MIPA</w:t>
            </w:r>
            <w:r>
              <w:t>-</w:t>
            </w:r>
            <w:r w:rsidRPr="001A25DB">
              <w:t>5</w:t>
            </w:r>
          </w:p>
        </w:tc>
      </w:tr>
      <w:tr w:rsidR="00367099" w:rsidRPr="006F422C" w:rsidTr="00A8371B">
        <w:tc>
          <w:tcPr>
            <w:tcW w:w="2268" w:type="dxa"/>
            <w:vMerge/>
            <w:shd w:val="clear" w:color="auto" w:fill="auto"/>
          </w:tcPr>
          <w:p w:rsidR="00367099" w:rsidRPr="001A25DB" w:rsidRDefault="00367099" w:rsidP="00191309"/>
        </w:tc>
        <w:tc>
          <w:tcPr>
            <w:tcW w:w="992" w:type="dxa"/>
            <w:shd w:val="clear" w:color="auto" w:fill="auto"/>
            <w:vAlign w:val="center"/>
          </w:tcPr>
          <w:p w:rsidR="00367099" w:rsidRPr="001A25DB" w:rsidRDefault="00367099" w:rsidP="00E2411F">
            <w:pPr>
              <w:jc w:val="center"/>
            </w:pPr>
            <w:r w:rsidRPr="001A25DB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099" w:rsidRPr="001A25DB" w:rsidRDefault="00367099" w:rsidP="005E07C4">
            <w:pPr>
              <w:jc w:val="center"/>
            </w:pPr>
            <w:r w:rsidRPr="001A25DB"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99" w:rsidRPr="001A25DB" w:rsidRDefault="00367099" w:rsidP="00E2411F">
            <w:pPr>
              <w:jc w:val="center"/>
            </w:pPr>
            <w:r w:rsidRPr="001A25DB">
              <w:t>Sig.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7099" w:rsidRPr="001A25DB" w:rsidRDefault="00367099" w:rsidP="005E07C4">
            <w:pPr>
              <w:jc w:val="center"/>
            </w:pPr>
            <w:r w:rsidRPr="001A25DB"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99" w:rsidRPr="001A25DB" w:rsidRDefault="00367099" w:rsidP="00E2411F">
            <w:pPr>
              <w:jc w:val="center"/>
            </w:pPr>
            <w:r w:rsidRPr="001A25DB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099" w:rsidRPr="001A25DB" w:rsidRDefault="00367099" w:rsidP="005E07C4">
            <w:pPr>
              <w:jc w:val="center"/>
            </w:pPr>
            <w:r w:rsidRPr="001A25DB">
              <w:t>Ket</w:t>
            </w:r>
          </w:p>
        </w:tc>
      </w:tr>
      <w:tr w:rsidR="00367099" w:rsidTr="00A8371B">
        <w:tc>
          <w:tcPr>
            <w:tcW w:w="2268" w:type="dxa"/>
            <w:shd w:val="clear" w:color="auto" w:fill="auto"/>
          </w:tcPr>
          <w:p w:rsidR="00367099" w:rsidRDefault="00367099" w:rsidP="00191309">
            <w:r>
              <w:t>KBK</w:t>
            </w:r>
          </w:p>
        </w:tc>
        <w:tc>
          <w:tcPr>
            <w:tcW w:w="992" w:type="dxa"/>
            <w:shd w:val="clear" w:color="auto" w:fill="auto"/>
          </w:tcPr>
          <w:p w:rsidR="00367099" w:rsidRDefault="00367099" w:rsidP="00191309">
            <w:r>
              <w:t>0.135</w:t>
            </w:r>
          </w:p>
        </w:tc>
        <w:tc>
          <w:tcPr>
            <w:tcW w:w="709" w:type="dxa"/>
            <w:shd w:val="clear" w:color="auto" w:fill="auto"/>
          </w:tcPr>
          <w:p w:rsidR="00367099" w:rsidRDefault="00367099" w:rsidP="005E07C4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367099" w:rsidRDefault="00367099" w:rsidP="00191309">
            <w:r>
              <w:t>0.095</w:t>
            </w:r>
          </w:p>
        </w:tc>
        <w:tc>
          <w:tcPr>
            <w:tcW w:w="708" w:type="dxa"/>
            <w:shd w:val="clear" w:color="auto" w:fill="auto"/>
          </w:tcPr>
          <w:p w:rsidR="00367099" w:rsidRDefault="00367099" w:rsidP="005E07C4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367099" w:rsidRDefault="00367099" w:rsidP="00191309">
            <w:r>
              <w:t>0.835</w:t>
            </w:r>
          </w:p>
        </w:tc>
        <w:tc>
          <w:tcPr>
            <w:tcW w:w="709" w:type="dxa"/>
            <w:shd w:val="clear" w:color="auto" w:fill="auto"/>
          </w:tcPr>
          <w:p w:rsidR="00367099" w:rsidRDefault="00367099" w:rsidP="005E07C4">
            <w:pPr>
              <w:jc w:val="center"/>
            </w:pPr>
            <w:r>
              <w:t>N</w:t>
            </w:r>
          </w:p>
        </w:tc>
      </w:tr>
    </w:tbl>
    <w:p w:rsidR="004735E6" w:rsidRDefault="00D8503B" w:rsidP="00A8371B">
      <w:pPr>
        <w:tabs>
          <w:tab w:val="left" w:pos="1985"/>
        </w:tabs>
        <w:ind w:left="1985" w:hanging="1276"/>
        <w:jc w:val="both"/>
        <w:rPr>
          <w:color w:val="000000"/>
        </w:rPr>
      </w:pPr>
      <w:r>
        <w:rPr>
          <w:color w:val="000000"/>
        </w:rPr>
        <w:t>Keterangan</w:t>
      </w:r>
    </w:p>
    <w:p w:rsidR="00D8503B" w:rsidRDefault="00D8503B" w:rsidP="00A8371B">
      <w:pPr>
        <w:tabs>
          <w:tab w:val="left" w:pos="1985"/>
        </w:tabs>
        <w:ind w:left="1985" w:hanging="1276"/>
        <w:jc w:val="both"/>
        <w:rPr>
          <w:color w:val="000000"/>
        </w:rPr>
      </w:pPr>
      <w:proofErr w:type="gramStart"/>
      <w:r>
        <w:rPr>
          <w:color w:val="000000"/>
        </w:rPr>
        <w:t>N :</w:t>
      </w:r>
      <w:proofErr w:type="gramEnd"/>
      <w:r>
        <w:rPr>
          <w:color w:val="000000"/>
        </w:rPr>
        <w:t xml:space="preserve"> terdistribusi normal</w:t>
      </w:r>
    </w:p>
    <w:p w:rsidR="00D8503B" w:rsidRDefault="00D8503B" w:rsidP="00FC111E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4735E6" w:rsidRPr="00B00D90" w:rsidRDefault="00191309" w:rsidP="00B00D90">
      <w:pPr>
        <w:tabs>
          <w:tab w:val="left" w:pos="1985"/>
        </w:tabs>
        <w:ind w:left="1985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t>Tabel. 4.</w:t>
      </w:r>
      <w:r>
        <w:rPr>
          <w:color w:val="000000"/>
        </w:rPr>
        <w:t>12</w:t>
      </w:r>
      <w:r w:rsidRPr="00691C03">
        <w:rPr>
          <w:color w:val="000000"/>
          <w:lang w:val="id-ID"/>
        </w:rPr>
        <w:tab/>
        <w:t xml:space="preserve">Hasil Uji Homogenitas Varians </w:t>
      </w:r>
      <w:r w:rsidRPr="00691C03">
        <w:rPr>
          <w:color w:val="000000"/>
        </w:rPr>
        <w:t xml:space="preserve">Nilai Rata-rata </w:t>
      </w:r>
      <w:r w:rsidR="009553FE" w:rsidRPr="00293DAB">
        <w:rPr>
          <w:color w:val="000000"/>
        </w:rPr>
        <w:t>Postes</w:t>
      </w:r>
      <w:r w:rsidR="00293DAB">
        <w:rPr>
          <w:i/>
          <w:color w:val="000000"/>
        </w:rPr>
        <w:t xml:space="preserve"> </w:t>
      </w:r>
      <w:r w:rsidRPr="00787A60">
        <w:rPr>
          <w:color w:val="000000"/>
          <w:lang w:val="id-ID"/>
        </w:rPr>
        <w:t>K</w:t>
      </w:r>
      <w:r w:rsidRPr="00691C03">
        <w:rPr>
          <w:color w:val="000000"/>
          <w:lang w:val="id-ID"/>
        </w:rPr>
        <w:t xml:space="preserve">BK </w:t>
      </w:r>
      <w:r>
        <w:rPr>
          <w:color w:val="000000"/>
          <w:lang w:val="id-ID"/>
        </w:rPr>
        <w:t>Peserta didik</w:t>
      </w:r>
      <w:r w:rsidR="00B00D90">
        <w:rPr>
          <w:color w:val="000000"/>
        </w:rPr>
        <w:t xml:space="preserve"> pada α 0,05.</w:t>
      </w:r>
    </w:p>
    <w:tbl>
      <w:tblPr>
        <w:tblW w:w="7088" w:type="dxa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2410"/>
        <w:gridCol w:w="850"/>
        <w:gridCol w:w="2127"/>
      </w:tblGrid>
      <w:tr w:rsidR="00C009FF" w:rsidRPr="003E791D" w:rsidTr="009F435C">
        <w:tc>
          <w:tcPr>
            <w:tcW w:w="992" w:type="dxa"/>
            <w:vMerge w:val="restart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 xml:space="preserve">Uji </w:t>
            </w:r>
            <w:r w:rsidRPr="00691C03">
              <w:rPr>
                <w:bCs/>
                <w:i/>
                <w:color w:val="000000"/>
                <w:sz w:val="22"/>
                <w:szCs w:val="22"/>
              </w:rPr>
              <w:t>Kolmogorov-Smirnov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 xml:space="preserve">Uji </w:t>
            </w:r>
            <w:r w:rsidRPr="00691C03">
              <w:rPr>
                <w:bCs/>
                <w:i/>
                <w:color w:val="000000"/>
                <w:sz w:val="22"/>
                <w:szCs w:val="22"/>
              </w:rPr>
              <w:t>Levene Test</w:t>
            </w:r>
          </w:p>
        </w:tc>
      </w:tr>
      <w:tr w:rsidR="002331CA" w:rsidRPr="003E791D" w:rsidTr="009F435C">
        <w:tc>
          <w:tcPr>
            <w:tcW w:w="992" w:type="dxa"/>
            <w:vMerge/>
            <w:shd w:val="clear" w:color="auto" w:fill="auto"/>
            <w:vAlign w:val="center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Sig.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Sig.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Keterangan</w:t>
            </w:r>
          </w:p>
        </w:tc>
      </w:tr>
      <w:tr w:rsidR="002331CA" w:rsidRPr="003E791D" w:rsidTr="009F435C">
        <w:tc>
          <w:tcPr>
            <w:tcW w:w="992" w:type="dxa"/>
            <w:shd w:val="clear" w:color="auto" w:fill="auto"/>
          </w:tcPr>
          <w:p w:rsidR="002331CA" w:rsidRPr="00691C03" w:rsidRDefault="002331CA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KBK</w:t>
            </w:r>
          </w:p>
        </w:tc>
        <w:tc>
          <w:tcPr>
            <w:tcW w:w="709" w:type="dxa"/>
            <w:shd w:val="clear" w:color="auto" w:fill="auto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410" w:type="dxa"/>
            <w:shd w:val="clear" w:color="auto" w:fill="auto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Berdistribusi normal</w:t>
            </w:r>
          </w:p>
        </w:tc>
        <w:tc>
          <w:tcPr>
            <w:tcW w:w="850" w:type="dxa"/>
            <w:shd w:val="clear" w:color="auto" w:fill="auto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2127" w:type="dxa"/>
            <w:shd w:val="clear" w:color="auto" w:fill="auto"/>
          </w:tcPr>
          <w:p w:rsidR="002331CA" w:rsidRPr="00691C03" w:rsidRDefault="002331CA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</w:tbl>
    <w:p w:rsidR="00D43BBA" w:rsidRDefault="00D43BBA"/>
    <w:p w:rsidR="00FC111E" w:rsidRDefault="00FC111E" w:rsidP="003F0685">
      <w:pPr>
        <w:tabs>
          <w:tab w:val="left" w:pos="1985"/>
        </w:tabs>
        <w:ind w:left="1985" w:hanging="1276"/>
        <w:jc w:val="both"/>
      </w:pPr>
      <w:r>
        <w:t>Tabel 4.1</w:t>
      </w:r>
      <w:r w:rsidR="00191309">
        <w:t>3</w:t>
      </w:r>
      <w:r>
        <w:tab/>
        <w:t xml:space="preserve">Uji </w:t>
      </w:r>
      <w:r w:rsidRPr="003F0685">
        <w:rPr>
          <w:color w:val="000000"/>
          <w:lang w:val="id-ID"/>
        </w:rPr>
        <w:t>ANOVA</w:t>
      </w:r>
      <w:r>
        <w:t xml:space="preserve"> Nilai Rata-rata </w:t>
      </w:r>
      <w:r w:rsidR="009553FE" w:rsidRPr="003F0685">
        <w:t>Postes</w:t>
      </w:r>
      <w:r>
        <w:t xml:space="preserve"> KBK</w:t>
      </w:r>
    </w:p>
    <w:tbl>
      <w:tblPr>
        <w:tblW w:w="7088" w:type="dxa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67"/>
        <w:gridCol w:w="567"/>
        <w:gridCol w:w="567"/>
        <w:gridCol w:w="709"/>
        <w:gridCol w:w="850"/>
        <w:gridCol w:w="2127"/>
      </w:tblGrid>
      <w:tr w:rsidR="00C009FF" w:rsidRPr="003E791D" w:rsidTr="00D43BBA">
        <w:tc>
          <w:tcPr>
            <w:tcW w:w="1501" w:type="dxa"/>
            <w:vMerge w:val="restart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7" w:type="dxa"/>
            <w:gridSpan w:val="6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ANOVA</w:t>
            </w:r>
          </w:p>
        </w:tc>
      </w:tr>
      <w:tr w:rsidR="00D43BBA" w:rsidRPr="003E791D" w:rsidTr="00D43BBA">
        <w:tc>
          <w:tcPr>
            <w:tcW w:w="1501" w:type="dxa"/>
            <w:vMerge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F</w:t>
            </w:r>
            <w:r w:rsidRPr="00691C03">
              <w:rPr>
                <w:color w:val="000000"/>
                <w:sz w:val="22"/>
                <w:szCs w:val="22"/>
                <w:vertAlign w:val="subscript"/>
              </w:rPr>
              <w:t>hitung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df1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df2</w:t>
            </w:r>
          </w:p>
        </w:tc>
        <w:tc>
          <w:tcPr>
            <w:tcW w:w="709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α</w:t>
            </w:r>
          </w:p>
        </w:tc>
        <w:tc>
          <w:tcPr>
            <w:tcW w:w="850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F</w:t>
            </w:r>
            <w:r w:rsidRPr="00691C03">
              <w:rPr>
                <w:color w:val="000000"/>
                <w:sz w:val="22"/>
                <w:szCs w:val="22"/>
                <w:vertAlign w:val="subscript"/>
              </w:rPr>
              <w:t>tabel</w:t>
            </w:r>
          </w:p>
        </w:tc>
        <w:tc>
          <w:tcPr>
            <w:tcW w:w="2127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Keterangan</w:t>
            </w:r>
          </w:p>
        </w:tc>
      </w:tr>
      <w:tr w:rsidR="00D43BBA" w:rsidRPr="003E791D" w:rsidTr="00D43BBA">
        <w:tc>
          <w:tcPr>
            <w:tcW w:w="1501" w:type="dxa"/>
            <w:shd w:val="clear" w:color="auto" w:fill="auto"/>
          </w:tcPr>
          <w:p w:rsidR="00FC111E" w:rsidRPr="00691C03" w:rsidRDefault="00BC10B2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KBK</w:t>
            </w:r>
          </w:p>
        </w:tc>
        <w:tc>
          <w:tcPr>
            <w:tcW w:w="767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2,829</w:t>
            </w:r>
          </w:p>
        </w:tc>
        <w:tc>
          <w:tcPr>
            <w:tcW w:w="567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FC111E" w:rsidRPr="00691C03" w:rsidRDefault="00FC111E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3,948</w:t>
            </w:r>
          </w:p>
        </w:tc>
        <w:tc>
          <w:tcPr>
            <w:tcW w:w="2127" w:type="dxa"/>
            <w:shd w:val="clear" w:color="auto" w:fill="auto"/>
          </w:tcPr>
          <w:p w:rsidR="00FC111E" w:rsidRPr="00691C03" w:rsidRDefault="004552F4" w:rsidP="007C2624">
            <w:pPr>
              <w:tabs>
                <w:tab w:val="left" w:pos="1276"/>
              </w:tabs>
              <w:spacing w:before="60" w:after="60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hitung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tabel</m:t>
                  </m:r>
                </m:sub>
              </m:sSub>
            </m:oMath>
            <w:r w:rsidR="00FC111E" w:rsidRPr="00691C03">
              <w:rPr>
                <w:color w:val="000000"/>
                <w:sz w:val="22"/>
                <w:szCs w:val="22"/>
              </w:rPr>
              <w:t>, tidak berbeda secara signifikan</w:t>
            </w:r>
          </w:p>
        </w:tc>
      </w:tr>
    </w:tbl>
    <w:p w:rsidR="00FC111E" w:rsidRDefault="00FC111E" w:rsidP="00FC111E">
      <w:pPr>
        <w:tabs>
          <w:tab w:val="left" w:pos="1276"/>
        </w:tabs>
        <w:ind w:left="1276" w:hanging="1276"/>
      </w:pPr>
    </w:p>
    <w:p w:rsidR="008C1803" w:rsidRDefault="008C1803" w:rsidP="00FC111E">
      <w:pPr>
        <w:tabs>
          <w:tab w:val="left" w:pos="1276"/>
        </w:tabs>
        <w:ind w:left="1276" w:hanging="1276"/>
        <w:sectPr w:rsidR="008C1803" w:rsidSect="003B2869">
          <w:footerReference w:type="default" r:id="rId11"/>
          <w:pgSz w:w="11907" w:h="16840" w:code="9"/>
          <w:pgMar w:top="2410" w:right="1842" w:bottom="1701" w:left="2268" w:header="709" w:footer="709" w:gutter="0"/>
          <w:pgNumType w:start="30"/>
          <w:cols w:space="708"/>
          <w:docGrid w:linePitch="360"/>
        </w:sectPr>
      </w:pPr>
    </w:p>
    <w:p w:rsidR="00247929" w:rsidRDefault="00247929" w:rsidP="00FC111E">
      <w:pPr>
        <w:tabs>
          <w:tab w:val="left" w:pos="1276"/>
        </w:tabs>
        <w:ind w:left="1276" w:hanging="1276"/>
      </w:pPr>
    </w:p>
    <w:p w:rsidR="00247929" w:rsidRPr="00691C03" w:rsidRDefault="00247929" w:rsidP="003F587B">
      <w:pPr>
        <w:pStyle w:val="ListParagraph"/>
        <w:numPr>
          <w:ilvl w:val="3"/>
          <w:numId w:val="20"/>
        </w:numPr>
        <w:tabs>
          <w:tab w:val="left" w:pos="993"/>
        </w:tabs>
        <w:spacing w:line="48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 w:rsidRPr="00691C03">
        <w:rPr>
          <w:rFonts w:ascii="Times New Roman" w:hAnsi="Times New Roman"/>
          <w:b/>
          <w:color w:val="000000"/>
          <w:sz w:val="24"/>
          <w:szCs w:val="24"/>
        </w:rPr>
        <w:t xml:space="preserve">Nilai rata-rata </w:t>
      </w:r>
      <w:r w:rsidR="009553FE" w:rsidRPr="003F587B">
        <w:rPr>
          <w:rFonts w:ascii="Times New Roman" w:hAnsi="Times New Roman"/>
          <w:b/>
          <w:color w:val="000000"/>
          <w:sz w:val="24"/>
          <w:szCs w:val="24"/>
        </w:rPr>
        <w:t>Postes</w:t>
      </w:r>
      <w:r w:rsidR="003F587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C10B2" w:rsidRPr="00691C03">
        <w:rPr>
          <w:rFonts w:ascii="Times New Roman" w:hAnsi="Times New Roman"/>
          <w:b/>
          <w:color w:val="000000"/>
          <w:sz w:val="24"/>
          <w:szCs w:val="24"/>
        </w:rPr>
        <w:t>KBK</w:t>
      </w:r>
      <w:r w:rsidRPr="00691C03">
        <w:rPr>
          <w:rFonts w:ascii="Times New Roman" w:hAnsi="Times New Roman"/>
          <w:b/>
          <w:color w:val="000000"/>
          <w:sz w:val="24"/>
          <w:szCs w:val="24"/>
        </w:rPr>
        <w:t xml:space="preserve"> Setiap Indikator</w:t>
      </w:r>
    </w:p>
    <w:p w:rsidR="005B6348" w:rsidRPr="00691C03" w:rsidRDefault="005B6348" w:rsidP="003F587B">
      <w:pPr>
        <w:pStyle w:val="ListParagraph"/>
        <w:tabs>
          <w:tab w:val="left" w:pos="709"/>
        </w:tabs>
        <w:spacing w:line="480" w:lineRule="auto"/>
        <w:ind w:left="709"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1C03">
        <w:rPr>
          <w:rFonts w:ascii="Times New Roman" w:hAnsi="Times New Roman"/>
          <w:color w:val="000000"/>
          <w:sz w:val="24"/>
          <w:szCs w:val="24"/>
        </w:rPr>
        <w:t xml:space="preserve">Pengukuran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KBK</w:t>
      </w:r>
      <w:r w:rsidR="003F58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12B">
        <w:rPr>
          <w:rFonts w:ascii="Times New Roman" w:hAnsi="Times New Roman"/>
          <w:color w:val="000000"/>
          <w:sz w:val="24"/>
          <w:szCs w:val="24"/>
        </w:rPr>
        <w:t>peserta didik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juga dilakukan pada setiap indikator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KBK</w:t>
      </w:r>
      <w:r w:rsidRPr="00691C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1C03">
        <w:rPr>
          <w:rFonts w:ascii="Times New Roman" w:hAnsi="Times New Roman"/>
          <w:color w:val="000000"/>
          <w:sz w:val="24"/>
          <w:szCs w:val="24"/>
        </w:rPr>
        <w:t xml:space="preserve"> Nilai rata-rata </w:t>
      </w:r>
      <w:r w:rsidR="00BC10B2" w:rsidRPr="00691C03">
        <w:rPr>
          <w:rFonts w:ascii="Times New Roman" w:hAnsi="Times New Roman"/>
          <w:color w:val="000000"/>
          <w:sz w:val="24"/>
          <w:szCs w:val="24"/>
        </w:rPr>
        <w:t>KBK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 setiap indikator dicantumkan dalam Tabel 4.1</w:t>
      </w:r>
      <w:r w:rsidR="00D95517">
        <w:rPr>
          <w:rFonts w:ascii="Times New Roman" w:hAnsi="Times New Roman"/>
          <w:color w:val="000000"/>
          <w:sz w:val="24"/>
          <w:szCs w:val="24"/>
        </w:rPr>
        <w:t>4</w:t>
      </w:r>
      <w:r w:rsidRPr="00691C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B6348" w:rsidRPr="00691C03" w:rsidRDefault="005B6348" w:rsidP="008C1803">
      <w:pPr>
        <w:tabs>
          <w:tab w:val="left" w:pos="1985"/>
        </w:tabs>
        <w:ind w:left="1985" w:hanging="1276"/>
        <w:jc w:val="both"/>
        <w:rPr>
          <w:color w:val="000000"/>
          <w:lang w:val="id-ID"/>
        </w:rPr>
      </w:pPr>
      <w:r w:rsidRPr="00691C03">
        <w:rPr>
          <w:color w:val="000000"/>
        </w:rPr>
        <w:t>Tabel 4.1</w:t>
      </w:r>
      <w:r w:rsidR="00191309">
        <w:rPr>
          <w:color w:val="000000"/>
        </w:rPr>
        <w:t>4</w:t>
      </w:r>
      <w:r w:rsidRPr="00691C03">
        <w:rPr>
          <w:b/>
          <w:color w:val="000000"/>
        </w:rPr>
        <w:tab/>
      </w:r>
      <w:r w:rsidRPr="00691C03">
        <w:rPr>
          <w:color w:val="000000"/>
          <w:lang w:val="id-ID"/>
        </w:rPr>
        <w:t>Nilai rata-rata</w:t>
      </w:r>
      <w:r w:rsidR="00E60473">
        <w:rPr>
          <w:color w:val="000000"/>
        </w:rPr>
        <w:t xml:space="preserve"> </w:t>
      </w:r>
      <w:r w:rsidR="009553FE" w:rsidRPr="00E60473">
        <w:rPr>
          <w:color w:val="000000"/>
          <w:lang w:val="id-ID"/>
        </w:rPr>
        <w:t>Postes</w:t>
      </w:r>
      <w:r w:rsidR="00E60473">
        <w:rPr>
          <w:i/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E60473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  <w:r w:rsidR="00E60473">
        <w:rPr>
          <w:color w:val="000000"/>
        </w:rPr>
        <w:t xml:space="preserve"> </w:t>
      </w:r>
      <w:r w:rsidRPr="00691C03">
        <w:rPr>
          <w:color w:val="000000"/>
          <w:lang w:val="id-ID"/>
        </w:rPr>
        <w:t>Setiap Indikator</w:t>
      </w:r>
    </w:p>
    <w:tbl>
      <w:tblPr>
        <w:tblW w:w="12126" w:type="dxa"/>
        <w:tblInd w:w="7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00"/>
        <w:gridCol w:w="750"/>
        <w:gridCol w:w="756"/>
        <w:gridCol w:w="841"/>
        <w:gridCol w:w="700"/>
        <w:gridCol w:w="750"/>
        <w:gridCol w:w="841"/>
        <w:gridCol w:w="756"/>
        <w:gridCol w:w="827"/>
        <w:gridCol w:w="841"/>
        <w:gridCol w:w="841"/>
        <w:gridCol w:w="842"/>
      </w:tblGrid>
      <w:tr w:rsidR="00C009FF" w:rsidRPr="00E01BA4" w:rsidTr="008C1803">
        <w:tc>
          <w:tcPr>
            <w:tcW w:w="2770" w:type="dxa"/>
            <w:vMerge w:val="restart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 xml:space="preserve">Indikator </w:t>
            </w:r>
            <w:r w:rsidR="00BC10B2" w:rsidRPr="008C1803">
              <w:rPr>
                <w:bCs/>
                <w:color w:val="000000"/>
              </w:rPr>
              <w:t>KBK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5B6348" w:rsidRPr="008C1803" w:rsidRDefault="005B6348" w:rsidP="00691C03">
            <w:pPr>
              <w:jc w:val="center"/>
              <w:rPr>
                <w:b/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 xml:space="preserve">Nilai </w:t>
            </w:r>
            <w:r w:rsidR="00BC10B2" w:rsidRPr="008C1803">
              <w:rPr>
                <w:bCs/>
                <w:color w:val="000000"/>
              </w:rPr>
              <w:t>KBK</w:t>
            </w:r>
          </w:p>
        </w:tc>
      </w:tr>
      <w:tr w:rsidR="00C009FF" w:rsidRPr="00E01BA4" w:rsidTr="008C1803">
        <w:tc>
          <w:tcPr>
            <w:tcW w:w="2770" w:type="dxa"/>
            <w:vMerge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PjBL- Praktikum</w:t>
            </w:r>
          </w:p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(N=33)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PjBL- Penugasan Internet</w:t>
            </w:r>
          </w:p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(N=33)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PjBL- Penyelidikan Bebas</w:t>
            </w:r>
          </w:p>
          <w:p w:rsidR="005B6348" w:rsidRPr="008C1803" w:rsidRDefault="005B6348" w:rsidP="00691C03">
            <w:pPr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(N=24)</w:t>
            </w:r>
          </w:p>
        </w:tc>
      </w:tr>
      <w:tr w:rsidR="00C009FF" w:rsidRPr="00E01BA4" w:rsidTr="008C1803">
        <w:tc>
          <w:tcPr>
            <w:tcW w:w="2770" w:type="dxa"/>
            <w:vMerge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Min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Maks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4552F4" w:rsidP="005B6348">
            <w:pPr>
              <w:adjustRightInd w:val="0"/>
              <w:snapToGrid w:val="0"/>
              <w:jc w:val="center"/>
              <w:rPr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SD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Min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Maks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4552F4" w:rsidP="005B6348">
            <w:pPr>
              <w:adjustRightInd w:val="0"/>
              <w:snapToGrid w:val="0"/>
              <w:jc w:val="center"/>
              <w:rPr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SD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Min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Maks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4552F4" w:rsidP="005B6348">
            <w:pPr>
              <w:adjustRightInd w:val="0"/>
              <w:snapToGrid w:val="0"/>
              <w:jc w:val="center"/>
              <w:rPr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SD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97,58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10,62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91,67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20,36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Menganalisis argumen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94,24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12,76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91,52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4,42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85,42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19,12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82,42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15,82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88,79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6,50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75,83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19,98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64,85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16,79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57,88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12,69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50,42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19,22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47,27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16,44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33,33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12,16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34,17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17,92</w:t>
            </w:r>
          </w:p>
        </w:tc>
      </w:tr>
      <w:tr w:rsidR="00C009FF" w:rsidRPr="00E01BA4" w:rsidTr="008C1803">
        <w:tc>
          <w:tcPr>
            <w:tcW w:w="277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rPr>
                <w:bCs/>
                <w:color w:val="000000"/>
              </w:rPr>
            </w:pPr>
            <w:r w:rsidRPr="008C1803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12,73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12,06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5,46</w:t>
            </w:r>
          </w:p>
        </w:tc>
        <w:tc>
          <w:tcPr>
            <w:tcW w:w="709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11,48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20,42</w:t>
            </w:r>
          </w:p>
        </w:tc>
        <w:tc>
          <w:tcPr>
            <w:tcW w:w="851" w:type="dxa"/>
            <w:shd w:val="clear" w:color="auto" w:fill="auto"/>
          </w:tcPr>
          <w:p w:rsidR="005B6348" w:rsidRPr="008C1803" w:rsidRDefault="005B6348" w:rsidP="00691C0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8C1803">
              <w:rPr>
                <w:color w:val="000000"/>
              </w:rPr>
              <w:t>16,01</w:t>
            </w:r>
          </w:p>
        </w:tc>
      </w:tr>
    </w:tbl>
    <w:p w:rsidR="008C1803" w:rsidRDefault="008C1803" w:rsidP="00513349">
      <w:pPr>
        <w:spacing w:line="480" w:lineRule="auto"/>
        <w:ind w:firstLine="851"/>
        <w:jc w:val="both"/>
        <w:rPr>
          <w:color w:val="000000"/>
        </w:rPr>
        <w:sectPr w:rsidR="008C1803" w:rsidSect="000B4290">
          <w:pgSz w:w="16840" w:h="11907" w:orient="landscape" w:code="9"/>
          <w:pgMar w:top="1843" w:right="1701" w:bottom="2268" w:left="2410" w:header="709" w:footer="709" w:gutter="0"/>
          <w:pgNumType w:start="41"/>
          <w:cols w:space="708"/>
          <w:docGrid w:linePitch="360"/>
        </w:sectPr>
      </w:pPr>
    </w:p>
    <w:p w:rsidR="00513349" w:rsidRDefault="005B6348" w:rsidP="005424C9">
      <w:pPr>
        <w:spacing w:line="480" w:lineRule="auto"/>
        <w:ind w:left="709" w:firstLine="425"/>
        <w:jc w:val="both"/>
      </w:pPr>
      <w:r w:rsidRPr="00691C03">
        <w:rPr>
          <w:color w:val="000000"/>
          <w:lang w:val="id-ID"/>
        </w:rPr>
        <w:lastRenderedPageBreak/>
        <w:t>Uji normalitas distribusi data dan uji homogenitas varians dilakukan terhadap data yang dicantumkan dalam Tabel 4.</w:t>
      </w:r>
      <w:r w:rsidR="00247929" w:rsidRPr="00691C03">
        <w:rPr>
          <w:color w:val="000000"/>
        </w:rPr>
        <w:t>1</w:t>
      </w:r>
      <w:r w:rsidR="0067133C">
        <w:rPr>
          <w:color w:val="000000"/>
        </w:rPr>
        <w:t>3</w:t>
      </w:r>
      <w:r w:rsidRPr="00691C03">
        <w:rPr>
          <w:color w:val="000000"/>
          <w:lang w:val="id-ID"/>
        </w:rPr>
        <w:t xml:space="preserve">. Uji normalitas distribusi data dilakukan dengan </w:t>
      </w:r>
      <w:r w:rsidRPr="00691C03">
        <w:rPr>
          <w:i/>
          <w:color w:val="000000"/>
          <w:lang w:val="id-ID"/>
        </w:rPr>
        <w:t>Kolmogorov Smirnov</w:t>
      </w:r>
      <w:r w:rsidRPr="00691C03">
        <w:rPr>
          <w:color w:val="000000"/>
          <w:lang w:val="id-ID"/>
        </w:rPr>
        <w:t xml:space="preserve"> sedangkan uji homogenitas varians dilakukan dengan </w:t>
      </w:r>
      <w:r w:rsidRPr="00691C03">
        <w:rPr>
          <w:i/>
          <w:color w:val="000000"/>
          <w:lang w:val="id-ID"/>
        </w:rPr>
        <w:t>Levene Test</w:t>
      </w:r>
      <w:r w:rsidR="009F546B">
        <w:rPr>
          <w:color w:val="000000"/>
        </w:rPr>
        <w:t xml:space="preserve">pada </w:t>
      </w:r>
      <w:r w:rsidRPr="00691C03">
        <w:rPr>
          <w:color w:val="000000"/>
          <w:lang w:val="id-ID"/>
        </w:rPr>
        <w:t xml:space="preserve">taraf signifikasi </w:t>
      </w:r>
      <w:r w:rsidRPr="000D096E">
        <w:t>(α)</w:t>
      </w:r>
      <w:r w:rsidR="009D09AB">
        <w:t xml:space="preserve"> </w:t>
      </w:r>
      <w:r w:rsidRPr="000D096E">
        <w:t>=</w:t>
      </w:r>
      <w:r w:rsidR="009D09AB">
        <w:t xml:space="preserve"> </w:t>
      </w:r>
      <w:r w:rsidRPr="000D096E">
        <w:t>0.05</w:t>
      </w:r>
      <w:r>
        <w:rPr>
          <w:lang w:val="id-ID"/>
        </w:rPr>
        <w:t>. Tabel 4.</w:t>
      </w:r>
      <w:r>
        <w:t>1</w:t>
      </w:r>
      <w:r w:rsidR="00787A60">
        <w:t>5</w:t>
      </w:r>
      <w:r>
        <w:rPr>
          <w:lang w:val="id-ID"/>
        </w:rPr>
        <w:t xml:space="preserve"> menampilkan hasil uji normalitas distribusi da</w:t>
      </w:r>
      <w:r w:rsidR="00513349">
        <w:rPr>
          <w:lang w:val="id-ID"/>
        </w:rPr>
        <w:t>ta dan</w:t>
      </w:r>
      <w:r w:rsidR="00787A60">
        <w:t xml:space="preserve"> Tabel 4.16 menampilkan hasil</w:t>
      </w:r>
      <w:r w:rsidR="00513349">
        <w:rPr>
          <w:lang w:val="id-ID"/>
        </w:rPr>
        <w:t xml:space="preserve"> uji homogenitas varians</w:t>
      </w:r>
      <w:r w:rsidR="00513349">
        <w:t xml:space="preserve">. </w:t>
      </w:r>
    </w:p>
    <w:p w:rsidR="005B6348" w:rsidRPr="00710397" w:rsidRDefault="005B6348" w:rsidP="00AD0DCD">
      <w:pPr>
        <w:tabs>
          <w:tab w:val="left" w:pos="1985"/>
        </w:tabs>
        <w:ind w:left="1985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t>Tabel. 4.</w:t>
      </w:r>
      <w:r w:rsidRPr="00691C03">
        <w:rPr>
          <w:color w:val="000000"/>
        </w:rPr>
        <w:t>1</w:t>
      </w:r>
      <w:r w:rsidR="00191309">
        <w:rPr>
          <w:color w:val="000000"/>
        </w:rPr>
        <w:t>5</w:t>
      </w:r>
      <w:r w:rsidR="006A4343">
        <w:rPr>
          <w:color w:val="000000"/>
          <w:lang w:val="id-ID"/>
        </w:rPr>
        <w:tab/>
        <w:t>Hasil U</w:t>
      </w:r>
      <w:r w:rsidRPr="00691C03">
        <w:rPr>
          <w:color w:val="000000"/>
          <w:lang w:val="id-ID"/>
        </w:rPr>
        <w:t xml:space="preserve">ji Normalitas </w:t>
      </w:r>
      <w:r w:rsidR="00191309" w:rsidRPr="00AD0DCD">
        <w:rPr>
          <w:color w:val="000000"/>
        </w:rPr>
        <w:t>Post</w:t>
      </w:r>
      <w:r w:rsidR="00AD0DCD">
        <w:rPr>
          <w:color w:val="000000"/>
        </w:rPr>
        <w:t>es</w:t>
      </w:r>
      <w:r w:rsidR="00191309" w:rsidRPr="00191309">
        <w:rPr>
          <w:i/>
          <w:color w:val="000000"/>
        </w:rPr>
        <w:t xml:space="preserve"> </w:t>
      </w:r>
      <w:r w:rsidRPr="00691C03">
        <w:rPr>
          <w:color w:val="000000"/>
          <w:lang w:val="id-ID"/>
        </w:rPr>
        <w:t>Distribusi Data Kemampuan Berpikir Kri</w:t>
      </w:r>
      <w:r w:rsidR="00787A60">
        <w:rPr>
          <w:color w:val="000000"/>
        </w:rPr>
        <w:t>t</w:t>
      </w:r>
      <w:r w:rsidRPr="00691C03">
        <w:rPr>
          <w:color w:val="000000"/>
          <w:lang w:val="id-ID"/>
        </w:rPr>
        <w:t xml:space="preserve">is </w:t>
      </w:r>
      <w:r w:rsidR="0017112B">
        <w:rPr>
          <w:color w:val="000000"/>
          <w:lang w:val="id-ID"/>
        </w:rPr>
        <w:t>Peserta didik</w:t>
      </w:r>
      <w:r w:rsidRPr="00691C03">
        <w:rPr>
          <w:color w:val="000000"/>
          <w:lang w:val="id-ID"/>
        </w:rPr>
        <w:t xml:space="preserve"> setiap Indikator</w:t>
      </w:r>
      <w:r w:rsidR="00710397">
        <w:rPr>
          <w:color w:val="000000"/>
        </w:rPr>
        <w:t xml:space="preserve"> pada α 0,05.</w:t>
      </w:r>
    </w:p>
    <w:tbl>
      <w:tblPr>
        <w:tblW w:w="7160" w:type="dxa"/>
        <w:tblInd w:w="7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25"/>
        <w:gridCol w:w="851"/>
        <w:gridCol w:w="567"/>
        <w:gridCol w:w="850"/>
        <w:gridCol w:w="567"/>
        <w:gridCol w:w="851"/>
        <w:gridCol w:w="709"/>
      </w:tblGrid>
      <w:tr w:rsidR="00710397" w:rsidRPr="006F422C" w:rsidTr="00596A51">
        <w:tc>
          <w:tcPr>
            <w:tcW w:w="540" w:type="dxa"/>
            <w:vMerge w:val="restart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>N</w:t>
            </w:r>
            <w:r w:rsidR="00AD0DCD">
              <w:t>o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710397" w:rsidRPr="00AD0DCD" w:rsidRDefault="00710397" w:rsidP="00E2411F">
            <w:pPr>
              <w:jc w:val="center"/>
            </w:pPr>
            <w:r w:rsidRPr="00AD0DCD">
              <w:t>Indikator KBK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710397" w:rsidRPr="00AD0DCD" w:rsidRDefault="00710397" w:rsidP="00E2411F">
            <w:pPr>
              <w:jc w:val="center"/>
            </w:pPr>
            <w:r w:rsidRPr="00AD0DCD">
              <w:t>Uji Kolmogorov-Smirnov</w:t>
            </w:r>
          </w:p>
        </w:tc>
      </w:tr>
      <w:tr w:rsidR="00710397" w:rsidRPr="006F422C" w:rsidTr="00596A51">
        <w:tc>
          <w:tcPr>
            <w:tcW w:w="540" w:type="dxa"/>
            <w:vMerge/>
            <w:shd w:val="clear" w:color="auto" w:fill="auto"/>
          </w:tcPr>
          <w:p w:rsidR="00710397" w:rsidRPr="00AD0DCD" w:rsidRDefault="00710397" w:rsidP="00191309"/>
        </w:tc>
        <w:tc>
          <w:tcPr>
            <w:tcW w:w="2225" w:type="dxa"/>
            <w:vMerge/>
            <w:shd w:val="clear" w:color="auto" w:fill="auto"/>
          </w:tcPr>
          <w:p w:rsidR="00710397" w:rsidRPr="00AD0DCD" w:rsidRDefault="00710397" w:rsidP="00191309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 xml:space="preserve">XI </w:t>
            </w:r>
            <w:r w:rsidR="00667B17" w:rsidRPr="00AD0DCD">
              <w:t>M</w:t>
            </w:r>
            <w:r w:rsidRPr="00AD0DCD">
              <w:t>IPA</w:t>
            </w:r>
            <w:r w:rsidR="00AD0DCD" w:rsidRPr="00AD0DCD">
              <w:t>-</w:t>
            </w:r>
            <w:r w:rsidRPr="00AD0DCD"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 xml:space="preserve">XI </w:t>
            </w:r>
            <w:r w:rsidR="00667B17" w:rsidRPr="00AD0DCD">
              <w:t>M</w:t>
            </w:r>
            <w:r w:rsidRPr="00AD0DCD">
              <w:t>IPA</w:t>
            </w:r>
            <w:r w:rsidR="00AD0DCD">
              <w:t>-</w:t>
            </w:r>
            <w:r w:rsidRPr="00AD0DCD"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10397" w:rsidRPr="00AD0DCD" w:rsidRDefault="00710397" w:rsidP="00AD0DCD">
            <w:pPr>
              <w:jc w:val="center"/>
            </w:pPr>
            <w:r w:rsidRPr="00AD0DCD">
              <w:t xml:space="preserve">XI </w:t>
            </w:r>
            <w:r w:rsidR="00667B17" w:rsidRPr="00AD0DCD">
              <w:t>M</w:t>
            </w:r>
            <w:r w:rsidRPr="00AD0DCD">
              <w:t>IPA</w:t>
            </w:r>
            <w:r w:rsidR="00AD0DCD">
              <w:t>-</w:t>
            </w:r>
            <w:r w:rsidRPr="00AD0DCD">
              <w:t>5</w:t>
            </w:r>
          </w:p>
        </w:tc>
      </w:tr>
      <w:tr w:rsidR="005A03B0" w:rsidRPr="006F422C" w:rsidTr="00596A51">
        <w:tc>
          <w:tcPr>
            <w:tcW w:w="540" w:type="dxa"/>
            <w:vMerge/>
            <w:shd w:val="clear" w:color="auto" w:fill="auto"/>
          </w:tcPr>
          <w:p w:rsidR="00710397" w:rsidRPr="00AD0DCD" w:rsidRDefault="00710397" w:rsidP="00191309"/>
        </w:tc>
        <w:tc>
          <w:tcPr>
            <w:tcW w:w="2225" w:type="dxa"/>
            <w:vMerge/>
            <w:shd w:val="clear" w:color="auto" w:fill="auto"/>
          </w:tcPr>
          <w:p w:rsidR="00710397" w:rsidRPr="00AD0DCD" w:rsidRDefault="00710397" w:rsidP="00191309"/>
        </w:tc>
        <w:tc>
          <w:tcPr>
            <w:tcW w:w="851" w:type="dxa"/>
            <w:shd w:val="clear" w:color="auto" w:fill="auto"/>
            <w:vAlign w:val="center"/>
          </w:tcPr>
          <w:p w:rsidR="00710397" w:rsidRPr="00AD0DCD" w:rsidRDefault="00710397" w:rsidP="00E2411F">
            <w:pPr>
              <w:jc w:val="center"/>
            </w:pPr>
            <w:r w:rsidRPr="00AD0DCD">
              <w:t>Sig.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>Ket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397" w:rsidRPr="00AD0DCD" w:rsidRDefault="00710397" w:rsidP="00E2411F">
            <w:pPr>
              <w:jc w:val="center"/>
            </w:pPr>
            <w:r w:rsidRPr="00AD0DCD">
              <w:t>Sig.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397" w:rsidRPr="00AD0DCD" w:rsidRDefault="00710397" w:rsidP="00E2411F">
            <w:pPr>
              <w:jc w:val="center"/>
            </w:pPr>
            <w:r w:rsidRPr="00AD0DCD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397" w:rsidRPr="00AD0DCD" w:rsidRDefault="00710397" w:rsidP="00AD0DCD">
            <w:pPr>
              <w:jc w:val="center"/>
            </w:pPr>
            <w:r w:rsidRPr="00AD0DCD">
              <w:t>Ket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1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 w:rsidRPr="006F422C">
              <w:t>Mengidentifikasi inti dari masalah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0.00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2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>
              <w:t>Menganalisis argumen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0.00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0.00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0.002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3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 w:rsidRPr="00673E6E">
              <w:t>Memberikan penjelasan dari hal umum ke khusus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0.205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0.005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0.01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4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 w:rsidRPr="00673E6E">
              <w:t>Membuat simpulan terkait masalah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0.126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0.179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0.535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5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 w:rsidRPr="00673E6E">
              <w:t>Menentukan solusi alternatif dari masalah untuk dapat direncanakan dan dilaksanakan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0.135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0.039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0.209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</w:tr>
      <w:tr w:rsidR="005A03B0" w:rsidTr="00596A51">
        <w:tc>
          <w:tcPr>
            <w:tcW w:w="540" w:type="dxa"/>
            <w:shd w:val="clear" w:color="auto" w:fill="auto"/>
          </w:tcPr>
          <w:p w:rsidR="00710397" w:rsidRDefault="00710397" w:rsidP="00191309">
            <w:r>
              <w:t>6</w:t>
            </w:r>
          </w:p>
        </w:tc>
        <w:tc>
          <w:tcPr>
            <w:tcW w:w="2225" w:type="dxa"/>
            <w:shd w:val="clear" w:color="auto" w:fill="auto"/>
          </w:tcPr>
          <w:p w:rsidR="00710397" w:rsidRDefault="00710397" w:rsidP="00191309">
            <w:r w:rsidRPr="00673E6E">
              <w:t>Menetapkan sumber yang relevan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0.160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191309">
            <w:r>
              <w:t>0.001</w:t>
            </w:r>
          </w:p>
        </w:tc>
        <w:tc>
          <w:tcPr>
            <w:tcW w:w="567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191309">
            <w:r>
              <w:t>0.201</w:t>
            </w:r>
          </w:p>
        </w:tc>
        <w:tc>
          <w:tcPr>
            <w:tcW w:w="709" w:type="dxa"/>
            <w:shd w:val="clear" w:color="auto" w:fill="auto"/>
          </w:tcPr>
          <w:p w:rsidR="00710397" w:rsidRDefault="00AD0DCD" w:rsidP="00AD0DCD">
            <w:pPr>
              <w:jc w:val="center"/>
            </w:pPr>
            <w:r>
              <w:t>N</w:t>
            </w:r>
          </w:p>
        </w:tc>
      </w:tr>
    </w:tbl>
    <w:p w:rsidR="00191309" w:rsidRDefault="00755ED7" w:rsidP="00755ED7">
      <w:pPr>
        <w:ind w:left="1985" w:hanging="1276"/>
        <w:jc w:val="both"/>
        <w:rPr>
          <w:color w:val="000000"/>
        </w:rPr>
      </w:pPr>
      <w:r>
        <w:rPr>
          <w:color w:val="000000"/>
        </w:rPr>
        <w:t>Keterangan</w:t>
      </w:r>
    </w:p>
    <w:p w:rsidR="00755ED7" w:rsidRDefault="00755ED7" w:rsidP="00755ED7">
      <w:pPr>
        <w:tabs>
          <w:tab w:val="left" w:pos="1134"/>
          <w:tab w:val="left" w:pos="1418"/>
        </w:tabs>
        <w:ind w:left="1418" w:hanging="709"/>
        <w:jc w:val="both"/>
        <w:rPr>
          <w:color w:val="000000"/>
        </w:rPr>
      </w:pPr>
      <w:r>
        <w:rPr>
          <w:color w:val="000000"/>
        </w:rPr>
        <w:t xml:space="preserve">N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normal</w:t>
      </w:r>
    </w:p>
    <w:p w:rsidR="00755ED7" w:rsidRDefault="00755ED7" w:rsidP="00755ED7">
      <w:pPr>
        <w:tabs>
          <w:tab w:val="left" w:pos="1134"/>
          <w:tab w:val="left" w:pos="1418"/>
        </w:tabs>
        <w:ind w:left="1418" w:hanging="709"/>
        <w:jc w:val="both"/>
        <w:rPr>
          <w:color w:val="000000"/>
        </w:rPr>
      </w:pPr>
      <w:proofErr w:type="gramStart"/>
      <w:r>
        <w:rPr>
          <w:color w:val="000000"/>
        </w:rPr>
        <w:t>tN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tidak normal</w:t>
      </w:r>
    </w:p>
    <w:p w:rsidR="00755ED7" w:rsidRPr="00755ED7" w:rsidRDefault="00755ED7" w:rsidP="00755ED7">
      <w:pPr>
        <w:ind w:left="1985" w:hanging="1276"/>
        <w:jc w:val="both"/>
        <w:rPr>
          <w:color w:val="000000"/>
        </w:rPr>
      </w:pPr>
    </w:p>
    <w:p w:rsidR="009022AC" w:rsidRDefault="009022AC">
      <w:pPr>
        <w:rPr>
          <w:color w:val="000000"/>
          <w:lang w:val="id-ID"/>
        </w:rPr>
      </w:pPr>
      <w:r>
        <w:rPr>
          <w:color w:val="000000"/>
          <w:lang w:val="id-ID"/>
        </w:rPr>
        <w:br w:type="page"/>
      </w:r>
    </w:p>
    <w:p w:rsidR="00191309" w:rsidRPr="009022AC" w:rsidRDefault="00191309" w:rsidP="00CE2A82">
      <w:pPr>
        <w:tabs>
          <w:tab w:val="left" w:pos="1985"/>
        </w:tabs>
        <w:ind w:left="1985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lastRenderedPageBreak/>
        <w:t>Tabel. 4.</w:t>
      </w:r>
      <w:r w:rsidRPr="00691C03">
        <w:rPr>
          <w:color w:val="000000"/>
        </w:rPr>
        <w:t>1</w:t>
      </w:r>
      <w:r w:rsidR="007B24A5">
        <w:rPr>
          <w:color w:val="000000"/>
        </w:rPr>
        <w:t>6</w:t>
      </w:r>
      <w:r>
        <w:rPr>
          <w:color w:val="000000"/>
          <w:lang w:val="id-ID"/>
        </w:rPr>
        <w:tab/>
        <w:t xml:space="preserve">Hasil </w:t>
      </w:r>
      <w:r w:rsidR="007B24A5" w:rsidRPr="00691C03">
        <w:rPr>
          <w:color w:val="000000"/>
          <w:lang w:val="id-ID"/>
        </w:rPr>
        <w:t>Uji Homogenitas Varians</w:t>
      </w:r>
      <w:r w:rsidR="00CE2A82">
        <w:rPr>
          <w:color w:val="000000"/>
        </w:rPr>
        <w:t xml:space="preserve"> </w:t>
      </w:r>
      <w:r w:rsidR="00840109" w:rsidRPr="00CE2A82">
        <w:rPr>
          <w:color w:val="000000"/>
        </w:rPr>
        <w:t>Poste</w:t>
      </w:r>
      <w:r w:rsidRPr="00CE2A82">
        <w:rPr>
          <w:color w:val="000000"/>
        </w:rPr>
        <w:t>s</w:t>
      </w:r>
      <w:r w:rsidRPr="00191309">
        <w:rPr>
          <w:i/>
          <w:color w:val="000000"/>
        </w:rPr>
        <w:t xml:space="preserve"> </w:t>
      </w:r>
      <w:r w:rsidRPr="00691C03">
        <w:rPr>
          <w:color w:val="000000"/>
          <w:lang w:val="id-ID"/>
        </w:rPr>
        <w:t>Distribusi Data Kemampuan Berpikir Kri</w:t>
      </w:r>
      <w:r w:rsidR="00840109">
        <w:rPr>
          <w:color w:val="000000"/>
        </w:rPr>
        <w:t>t</w:t>
      </w:r>
      <w:r w:rsidRPr="00691C03">
        <w:rPr>
          <w:color w:val="000000"/>
          <w:lang w:val="id-ID"/>
        </w:rPr>
        <w:t xml:space="preserve">is </w:t>
      </w:r>
      <w:r>
        <w:rPr>
          <w:color w:val="000000"/>
          <w:lang w:val="id-ID"/>
        </w:rPr>
        <w:t>Peserta didik</w:t>
      </w:r>
      <w:r w:rsidRPr="00691C03">
        <w:rPr>
          <w:color w:val="000000"/>
          <w:lang w:val="id-ID"/>
        </w:rPr>
        <w:t xml:space="preserve"> setiap Indikator</w:t>
      </w:r>
      <w:r w:rsidR="009022AC">
        <w:rPr>
          <w:color w:val="000000"/>
        </w:rPr>
        <w:t xml:space="preserve"> pada α 0,05.</w:t>
      </w:r>
    </w:p>
    <w:tbl>
      <w:tblPr>
        <w:tblW w:w="7237" w:type="dxa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821"/>
        <w:gridCol w:w="1499"/>
        <w:gridCol w:w="1136"/>
      </w:tblGrid>
      <w:tr w:rsidR="00191309" w:rsidRPr="003E791D" w:rsidTr="009022AC">
        <w:tc>
          <w:tcPr>
            <w:tcW w:w="3781" w:type="dxa"/>
            <w:vMerge w:val="restart"/>
            <w:shd w:val="clear" w:color="auto" w:fill="auto"/>
            <w:vAlign w:val="center"/>
          </w:tcPr>
          <w:p w:rsidR="00191309" w:rsidRPr="00691C03" w:rsidRDefault="00191309" w:rsidP="00191309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Indikator KBK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191309" w:rsidRPr="00691C03" w:rsidRDefault="00191309" w:rsidP="00191309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 xml:space="preserve">Uji </w:t>
            </w:r>
            <w:r w:rsidRPr="00691C03">
              <w:rPr>
                <w:bCs/>
                <w:i/>
                <w:color w:val="000000"/>
              </w:rPr>
              <w:t>Levene Test</w:t>
            </w:r>
          </w:p>
        </w:tc>
      </w:tr>
      <w:tr w:rsidR="009022AC" w:rsidRPr="003E791D" w:rsidTr="009022AC">
        <w:trPr>
          <w:gridAfter w:val="1"/>
          <w:wAfter w:w="1136" w:type="dxa"/>
        </w:trPr>
        <w:tc>
          <w:tcPr>
            <w:tcW w:w="3781" w:type="dxa"/>
            <w:vMerge/>
            <w:shd w:val="clear" w:color="auto" w:fill="auto"/>
            <w:vAlign w:val="center"/>
          </w:tcPr>
          <w:p w:rsidR="009022AC" w:rsidRPr="00691C03" w:rsidRDefault="009022AC" w:rsidP="00191309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022AC" w:rsidRPr="00691C03" w:rsidRDefault="009022AC" w:rsidP="00191309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691C03">
              <w:rPr>
                <w:color w:val="000000"/>
              </w:rPr>
              <w:t>Sig.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AC" w:rsidRPr="00691C03" w:rsidRDefault="009022AC" w:rsidP="00191309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691C03">
              <w:rPr>
                <w:color w:val="000000"/>
              </w:rPr>
              <w:t>Keterangan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0.143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Menganalisis argumen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0.062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0.081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0.051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0.052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  <w:tr w:rsidR="009022AC" w:rsidRPr="003E791D" w:rsidTr="009022AC">
        <w:tc>
          <w:tcPr>
            <w:tcW w:w="3781" w:type="dxa"/>
            <w:shd w:val="clear" w:color="auto" w:fill="auto"/>
          </w:tcPr>
          <w:p w:rsidR="009022AC" w:rsidRPr="00691C03" w:rsidRDefault="009022AC" w:rsidP="00191309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691C03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821" w:type="dxa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0.228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9022AC" w:rsidRPr="00691C03" w:rsidRDefault="009022AC" w:rsidP="00191309">
            <w:pPr>
              <w:spacing w:before="60" w:after="60"/>
              <w:rPr>
                <w:color w:val="000000"/>
              </w:rPr>
            </w:pPr>
            <w:r w:rsidRPr="00691C03">
              <w:rPr>
                <w:color w:val="000000"/>
              </w:rPr>
              <w:t>Varians homogen</w:t>
            </w:r>
          </w:p>
        </w:tc>
      </w:tr>
    </w:tbl>
    <w:p w:rsidR="005B6348" w:rsidRPr="00691C03" w:rsidRDefault="005B6348" w:rsidP="005B6348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</w:p>
    <w:p w:rsidR="007B24A5" w:rsidRDefault="006A4343" w:rsidP="007B24A5">
      <w:pPr>
        <w:spacing w:line="480" w:lineRule="auto"/>
        <w:ind w:left="709" w:firstLine="425"/>
        <w:jc w:val="both"/>
      </w:pPr>
      <w:proofErr w:type="gramStart"/>
      <w:r>
        <w:t xml:space="preserve">Pengujian data untuk mengetahui perbedaan nilai rata-rata </w:t>
      </w:r>
      <w:r w:rsidR="009553FE" w:rsidRPr="00EF45F7">
        <w:t>postes</w:t>
      </w:r>
      <w:r>
        <w:t xml:space="preserve"> KBK setiap indikator ketiga kelas </w:t>
      </w:r>
      <w:r w:rsidR="00CE2994">
        <w:t>perlakuan</w:t>
      </w:r>
      <w:r>
        <w:t xml:space="preserve"> dilakukan dengan menggunakan uji ANOVA dan dicantumkan pada Tabel 4.1</w:t>
      </w:r>
      <w:r w:rsidR="00152C4E">
        <w:t>7</w:t>
      </w:r>
      <w:r>
        <w:t>.</w:t>
      </w:r>
      <w:proofErr w:type="gramEnd"/>
      <w:r>
        <w:t xml:space="preserve"> </w:t>
      </w:r>
    </w:p>
    <w:p w:rsidR="00BA6853" w:rsidRDefault="00BA6853">
      <w:r>
        <w:br w:type="page"/>
      </w:r>
    </w:p>
    <w:p w:rsidR="00247929" w:rsidRDefault="00247929" w:rsidP="00152C4E">
      <w:pPr>
        <w:ind w:left="709" w:firstLine="425"/>
        <w:jc w:val="both"/>
      </w:pPr>
      <w:r>
        <w:lastRenderedPageBreak/>
        <w:t>Tabel 4.1</w:t>
      </w:r>
      <w:r w:rsidR="004377E0">
        <w:t xml:space="preserve">7 </w:t>
      </w:r>
      <w:r>
        <w:t xml:space="preserve">Uji ANOVA Nilai Rata-rata </w:t>
      </w:r>
      <w:r w:rsidR="009553FE" w:rsidRPr="00AA6D3E">
        <w:t>Postes</w:t>
      </w:r>
      <w:r>
        <w:t xml:space="preserve"> KBK Setiap Indikator</w:t>
      </w:r>
    </w:p>
    <w:tbl>
      <w:tblPr>
        <w:tblW w:w="790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56"/>
        <w:gridCol w:w="880"/>
        <w:gridCol w:w="638"/>
        <w:gridCol w:w="536"/>
        <w:gridCol w:w="768"/>
        <w:gridCol w:w="902"/>
        <w:gridCol w:w="2325"/>
      </w:tblGrid>
      <w:tr w:rsidR="00C009FF" w:rsidRPr="00BA6853" w:rsidTr="006B4B17">
        <w:tc>
          <w:tcPr>
            <w:tcW w:w="185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604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ANOVA</w:t>
            </w:r>
          </w:p>
        </w:tc>
      </w:tr>
      <w:tr w:rsidR="00C009FF" w:rsidRPr="00BA6853" w:rsidTr="006B4B17">
        <w:tc>
          <w:tcPr>
            <w:tcW w:w="185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F</w:t>
            </w:r>
            <w:r w:rsidRPr="00BA6853">
              <w:rPr>
                <w:color w:val="000000"/>
                <w:vertAlign w:val="subscript"/>
              </w:rPr>
              <w:t>hitung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df1</w:t>
            </w:r>
          </w:p>
        </w:tc>
        <w:tc>
          <w:tcPr>
            <w:tcW w:w="53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df2</w:t>
            </w:r>
          </w:p>
        </w:tc>
        <w:tc>
          <w:tcPr>
            <w:tcW w:w="768" w:type="dxa"/>
            <w:tcBorders>
              <w:bottom w:val="single" w:sz="8" w:space="0" w:color="000000"/>
            </w:tcBorders>
            <w:shd w:val="clear" w:color="auto" w:fill="auto"/>
          </w:tcPr>
          <w:p w:rsidR="00247929" w:rsidRPr="00BA6853" w:rsidRDefault="00563E80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Α</w:t>
            </w:r>
          </w:p>
        </w:tc>
        <w:tc>
          <w:tcPr>
            <w:tcW w:w="9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F</w:t>
            </w:r>
            <w:r w:rsidRPr="00BA6853">
              <w:rPr>
                <w:color w:val="000000"/>
                <w:vertAlign w:val="subscript"/>
              </w:rPr>
              <w:t>tabel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shd w:val="clear" w:color="auto" w:fill="auto"/>
          </w:tcPr>
          <w:p w:rsidR="00247929" w:rsidRPr="00BA6853" w:rsidRDefault="00247929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Keterangan</w:t>
            </w:r>
          </w:p>
        </w:tc>
      </w:tr>
      <w:tr w:rsidR="00C009FF" w:rsidRPr="00BA6853" w:rsidTr="006B4B17">
        <w:tc>
          <w:tcPr>
            <w:tcW w:w="1856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4,276</w:t>
            </w:r>
          </w:p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247929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247929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Kelas PjBL-I lebih tinggi secara signifikan</w:t>
            </w:r>
          </w:p>
        </w:tc>
      </w:tr>
      <w:tr w:rsidR="00C009FF" w:rsidRPr="00BA6853" w:rsidTr="006B4B17"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Menganalisis argumen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4,372</w:t>
            </w:r>
          </w:p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="00EF7EA5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EF7EA5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Kelas PjBL-P lebih tinggi secara signifikan</w:t>
            </w:r>
          </w:p>
        </w:tc>
      </w:tr>
      <w:tr w:rsidR="00C009FF" w:rsidRPr="00BA6853" w:rsidTr="006B4B17">
        <w:tc>
          <w:tcPr>
            <w:tcW w:w="1856" w:type="dxa"/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880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5,511</w:t>
            </w:r>
          </w:p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shd w:val="clear" w:color="auto" w:fill="auto"/>
          </w:tcPr>
          <w:p w:rsidR="00EF7EA5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EF7EA5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Kelas PjBL-I lebih tinggi secara signifikan</w:t>
            </w:r>
          </w:p>
        </w:tc>
      </w:tr>
      <w:tr w:rsidR="00C009FF" w:rsidRPr="00BA6853" w:rsidTr="006B4B17"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5,585</w:t>
            </w:r>
          </w:p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="00EF7EA5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EF7EA5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Kelas PjBL-P lebih tinggi secara signifikan</w:t>
            </w:r>
          </w:p>
        </w:tc>
      </w:tr>
      <w:tr w:rsidR="00C009FF" w:rsidRPr="00BA6853" w:rsidTr="006B4B17">
        <w:tc>
          <w:tcPr>
            <w:tcW w:w="1856" w:type="dxa"/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880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8,102</w:t>
            </w:r>
          </w:p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shd w:val="clear" w:color="auto" w:fill="auto"/>
          </w:tcPr>
          <w:p w:rsidR="00247929" w:rsidRPr="00BA6853" w:rsidRDefault="00247929" w:rsidP="007E572F">
            <w:pPr>
              <w:jc w:val="center"/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shd w:val="clear" w:color="auto" w:fill="auto"/>
          </w:tcPr>
          <w:p w:rsidR="00EF7EA5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EF7EA5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Kelas PjBL-P lebih tinggi secara signifikan</w:t>
            </w:r>
          </w:p>
        </w:tc>
      </w:tr>
      <w:tr w:rsidR="00C009FF" w:rsidRPr="00BA6853" w:rsidTr="006B4B17">
        <w:tc>
          <w:tcPr>
            <w:tcW w:w="1856" w:type="dxa"/>
            <w:tcBorders>
              <w:bottom w:val="single" w:sz="8" w:space="0" w:color="000000"/>
            </w:tcBorders>
            <w:shd w:val="clear" w:color="auto" w:fill="auto"/>
          </w:tcPr>
          <w:p w:rsidR="00247929" w:rsidRPr="00BA6853" w:rsidRDefault="00247929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BA6853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8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rPr>
                <w:color w:val="000000"/>
              </w:rPr>
            </w:pPr>
            <w:r w:rsidRPr="00BA6853">
              <w:rPr>
                <w:color w:val="000000"/>
              </w:rPr>
              <w:t>9,220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</w:tcPr>
          <w:p w:rsidR="00247929" w:rsidRPr="00BA6853" w:rsidRDefault="00247929" w:rsidP="007E572F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A6853">
              <w:rPr>
                <w:color w:val="000000"/>
              </w:rPr>
              <w:t>2</w:t>
            </w:r>
          </w:p>
        </w:tc>
        <w:tc>
          <w:tcPr>
            <w:tcW w:w="53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rPr>
                <w:color w:val="000000"/>
              </w:rPr>
            </w:pPr>
            <w:r w:rsidRPr="00BA6853">
              <w:rPr>
                <w:color w:val="000000"/>
              </w:rPr>
              <w:t>89</w:t>
            </w:r>
          </w:p>
        </w:tc>
        <w:tc>
          <w:tcPr>
            <w:tcW w:w="768" w:type="dxa"/>
            <w:tcBorders>
              <w:bottom w:val="single" w:sz="8" w:space="0" w:color="000000"/>
            </w:tcBorders>
            <w:shd w:val="clear" w:color="auto" w:fill="auto"/>
          </w:tcPr>
          <w:p w:rsidR="00247929" w:rsidRPr="00BA6853" w:rsidRDefault="00247929" w:rsidP="007E572F">
            <w:pPr>
              <w:rPr>
                <w:color w:val="000000"/>
              </w:rPr>
            </w:pPr>
            <w:r w:rsidRPr="00BA6853">
              <w:rPr>
                <w:color w:val="000000"/>
              </w:rPr>
              <w:t>0,05</w:t>
            </w:r>
          </w:p>
        </w:tc>
        <w:tc>
          <w:tcPr>
            <w:tcW w:w="9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47929" w:rsidRPr="00BA6853" w:rsidRDefault="00247929" w:rsidP="007E572F">
            <w:pPr>
              <w:rPr>
                <w:color w:val="000000"/>
              </w:rPr>
            </w:pPr>
            <w:r w:rsidRPr="00BA6853">
              <w:rPr>
                <w:color w:val="000000"/>
              </w:rPr>
              <w:t>3,948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shd w:val="clear" w:color="auto" w:fill="auto"/>
          </w:tcPr>
          <w:p w:rsidR="00EF7EA5" w:rsidRPr="00BA6853" w:rsidRDefault="00BA6853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EF7EA5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247929" w:rsidRPr="00BA6853" w:rsidRDefault="00247929" w:rsidP="007E572F">
            <w:pPr>
              <w:pStyle w:val="ListParagraph"/>
              <w:numPr>
                <w:ilvl w:val="0"/>
                <w:numId w:val="26"/>
              </w:numPr>
              <w:tabs>
                <w:tab w:val="left" w:pos="340"/>
              </w:tabs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Kelas </w:t>
            </w:r>
            <w:r w:rsidR="00D851D7"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>PjBL-PBS</w:t>
            </w:r>
            <w:r w:rsidRPr="00BA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lebih tinggi secara signifikan</w:t>
            </w:r>
          </w:p>
        </w:tc>
      </w:tr>
    </w:tbl>
    <w:p w:rsidR="00247929" w:rsidRDefault="00247929" w:rsidP="00247929">
      <w:pPr>
        <w:tabs>
          <w:tab w:val="left" w:pos="1276"/>
        </w:tabs>
        <w:spacing w:line="480" w:lineRule="auto"/>
        <w:ind w:left="1276" w:hanging="1276"/>
      </w:pPr>
    </w:p>
    <w:p w:rsidR="00247929" w:rsidRPr="007C2624" w:rsidRDefault="00513349" w:rsidP="007C2624">
      <w:pPr>
        <w:pStyle w:val="ListParagraph"/>
        <w:numPr>
          <w:ilvl w:val="2"/>
          <w:numId w:val="20"/>
        </w:numPr>
        <w:spacing w:line="48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Uji </w:t>
      </w:r>
      <w:r w:rsidR="007C2624" w:rsidRPr="007C2624">
        <w:rPr>
          <w:rFonts w:ascii="Times New Roman" w:hAnsi="Times New Roman"/>
          <w:b/>
          <w:sz w:val="24"/>
          <w:szCs w:val="24"/>
        </w:rPr>
        <w:t>N-gain</w:t>
      </w:r>
      <w:r w:rsidR="00664383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</w:rPr>
        <w:t xml:space="preserve">emampuan </w:t>
      </w:r>
      <w:r w:rsidR="00664383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erpikir </w:t>
      </w:r>
      <w:r w:rsidR="0066438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ritis</w:t>
      </w:r>
    </w:p>
    <w:p w:rsidR="004D4525" w:rsidRPr="00691C03" w:rsidRDefault="007C2624" w:rsidP="004D4525">
      <w:pPr>
        <w:spacing w:line="480" w:lineRule="auto"/>
        <w:jc w:val="both"/>
        <w:rPr>
          <w:color w:val="000000"/>
          <w:lang w:val="id-ID"/>
        </w:rPr>
      </w:pPr>
      <w:proofErr w:type="gramStart"/>
      <w:r w:rsidRPr="00691C03">
        <w:rPr>
          <w:color w:val="000000"/>
        </w:rPr>
        <w:t xml:space="preserve">Data N-gain </w:t>
      </w:r>
      <w:r w:rsidR="00BC10B2" w:rsidRPr="00691C03">
        <w:rPr>
          <w:color w:val="000000"/>
        </w:rPr>
        <w:t>KBK</w:t>
      </w:r>
      <w:r w:rsidRPr="00691C03">
        <w:rPr>
          <w:color w:val="000000"/>
        </w:rPr>
        <w:t xml:space="preserve"> merupakan gambaran peningkatan </w:t>
      </w:r>
      <w:r w:rsidR="00BC10B2" w:rsidRPr="00691C03">
        <w:rPr>
          <w:color w:val="000000"/>
        </w:rPr>
        <w:t>KBK</w:t>
      </w:r>
      <w:r w:rsidR="00355CB2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berdasarkan kriteria yang ditetapkan.</w:t>
      </w:r>
      <w:proofErr w:type="gramEnd"/>
      <w:r w:rsidRPr="00691C03">
        <w:rPr>
          <w:color w:val="000000"/>
        </w:rPr>
        <w:t xml:space="preserve"> Data N-gain </w:t>
      </w:r>
      <w:r w:rsidR="00BC10B2" w:rsidRPr="00691C03">
        <w:rPr>
          <w:color w:val="000000"/>
        </w:rPr>
        <w:t>KBK</w:t>
      </w:r>
      <w:r w:rsidRPr="00691C03">
        <w:rPr>
          <w:color w:val="000000"/>
        </w:rPr>
        <w:t xml:space="preserve"> dicantumkan dalam Tabel 4.1</w:t>
      </w:r>
      <w:r w:rsidR="00840109">
        <w:rPr>
          <w:color w:val="000000"/>
        </w:rPr>
        <w:t>8</w:t>
      </w:r>
      <w:r w:rsidRPr="00691C03">
        <w:rPr>
          <w:color w:val="000000"/>
        </w:rPr>
        <w:t xml:space="preserve">. </w:t>
      </w:r>
      <w:r w:rsidR="004D4525" w:rsidRPr="00691C03">
        <w:rPr>
          <w:color w:val="000000"/>
          <w:lang w:val="id-ID"/>
        </w:rPr>
        <w:t xml:space="preserve">Perbandingan hasil pencapaian KBK </w:t>
      </w:r>
      <w:r w:rsidR="004D4525">
        <w:rPr>
          <w:color w:val="000000"/>
          <w:lang w:val="id-ID"/>
        </w:rPr>
        <w:t>peserta didik</w:t>
      </w:r>
      <w:r w:rsidR="004D4525" w:rsidRPr="00691C03">
        <w:rPr>
          <w:color w:val="000000"/>
          <w:lang w:val="id-ID"/>
        </w:rPr>
        <w:t xml:space="preserve"> pada masing-masing kelas </w:t>
      </w:r>
      <w:r w:rsidR="004D4525">
        <w:rPr>
          <w:color w:val="000000"/>
          <w:lang w:val="id-ID"/>
        </w:rPr>
        <w:t>perlakuan</w:t>
      </w:r>
      <w:r w:rsidR="004D4525" w:rsidRPr="00691C03">
        <w:rPr>
          <w:color w:val="000000"/>
          <w:lang w:val="id-ID"/>
        </w:rPr>
        <w:t xml:space="preserve"> ditampilkan pada Gambar 4.</w:t>
      </w:r>
      <w:r w:rsidR="004D4525">
        <w:rPr>
          <w:color w:val="000000"/>
        </w:rPr>
        <w:t>3</w:t>
      </w:r>
      <w:r w:rsidR="004D4525" w:rsidRPr="00691C03">
        <w:rPr>
          <w:color w:val="000000"/>
          <w:lang w:val="id-ID"/>
        </w:rPr>
        <w:t>.</w:t>
      </w:r>
    </w:p>
    <w:p w:rsidR="00513349" w:rsidRPr="00691C03" w:rsidRDefault="00513349" w:rsidP="00595F1B">
      <w:pPr>
        <w:spacing w:line="480" w:lineRule="auto"/>
        <w:ind w:firstLine="709"/>
        <w:jc w:val="both"/>
        <w:rPr>
          <w:color w:val="000000"/>
          <w:lang w:val="id-ID"/>
        </w:rPr>
      </w:pPr>
    </w:p>
    <w:p w:rsidR="007C2624" w:rsidRPr="00691C03" w:rsidRDefault="007C2624" w:rsidP="004463E1">
      <w:pPr>
        <w:jc w:val="both"/>
        <w:rPr>
          <w:color w:val="000000"/>
          <w:lang w:val="id-ID"/>
        </w:rPr>
      </w:pPr>
      <w:r w:rsidRPr="001E4FE5">
        <w:rPr>
          <w:lang w:val="id-ID"/>
        </w:rPr>
        <w:t>Tabel 4.</w:t>
      </w:r>
      <w:r>
        <w:t>1</w:t>
      </w:r>
      <w:r w:rsidR="004377E0">
        <w:t>8</w:t>
      </w:r>
      <w:r>
        <w:rPr>
          <w:lang w:val="id-ID"/>
        </w:rPr>
        <w:t xml:space="preserve">. </w:t>
      </w:r>
      <w:r w:rsidRPr="00691C03">
        <w:rPr>
          <w:color w:val="000000"/>
          <w:lang w:val="id-ID"/>
        </w:rPr>
        <w:t xml:space="preserve">Nilai </w:t>
      </w:r>
      <w:r w:rsidR="00EF7EA5" w:rsidRPr="00691C03">
        <w:rPr>
          <w:color w:val="000000"/>
        </w:rPr>
        <w:t>N-gain</w:t>
      </w:r>
      <w:r w:rsidR="004463E1">
        <w:rPr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4463E1">
        <w:rPr>
          <w:color w:val="000000"/>
        </w:rPr>
        <w:t xml:space="preserve"> </w:t>
      </w:r>
      <w:r w:rsidR="0017112B">
        <w:rPr>
          <w:color w:val="000000"/>
          <w:lang w:val="id-ID"/>
        </w:rPr>
        <w:t>Peserta didik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851"/>
        <w:gridCol w:w="850"/>
        <w:gridCol w:w="851"/>
        <w:gridCol w:w="1134"/>
        <w:gridCol w:w="1134"/>
      </w:tblGrid>
      <w:tr w:rsidR="00C009FF" w:rsidRPr="001E4FE5" w:rsidTr="00E751B2">
        <w:tc>
          <w:tcPr>
            <w:tcW w:w="2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624" w:rsidRPr="00691C03" w:rsidRDefault="007C2624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 xml:space="preserve">Kelas </w:t>
            </w:r>
            <w:r w:rsidR="00CE2994">
              <w:rPr>
                <w:color w:val="000000"/>
                <w:sz w:val="22"/>
                <w:szCs w:val="22"/>
              </w:rPr>
              <w:t>Perlakuan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624" w:rsidRPr="00691C03" w:rsidRDefault="007C2624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624" w:rsidRPr="00691C03" w:rsidRDefault="007C2624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 xml:space="preserve">Rata-rata </w:t>
            </w:r>
            <w:r w:rsidR="00BC10B2" w:rsidRPr="00691C03">
              <w:rPr>
                <w:color w:val="000000"/>
                <w:sz w:val="22"/>
                <w:szCs w:val="22"/>
              </w:rPr>
              <w:t>KBK</w:t>
            </w:r>
          </w:p>
        </w:tc>
      </w:tr>
      <w:tr w:rsidR="00E751B2" w:rsidRPr="001E4FE5" w:rsidTr="00E751B2"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Min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Ma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ks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Rata-rata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Standar Deviasi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1B2" w:rsidRPr="00E751B2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</w:t>
            </w:r>
          </w:p>
        </w:tc>
      </w:tr>
      <w:tr w:rsidR="00E751B2" w:rsidRPr="001E4FE5" w:rsidTr="00E751B2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821ED9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 xml:space="preserve">XI </w:t>
            </w:r>
            <w:r>
              <w:rPr>
                <w:color w:val="000000"/>
                <w:sz w:val="22"/>
                <w:szCs w:val="22"/>
              </w:rPr>
              <w:t>MIPA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-1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23.81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66.11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10.7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E751B2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Sedang</w:t>
            </w:r>
          </w:p>
        </w:tc>
      </w:tr>
      <w:tr w:rsidR="00E751B2" w:rsidRPr="001E4FE5" w:rsidTr="00E751B2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821ED9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 xml:space="preserve">XI </w:t>
            </w:r>
            <w:r>
              <w:rPr>
                <w:color w:val="000000"/>
                <w:sz w:val="22"/>
                <w:szCs w:val="22"/>
              </w:rPr>
              <w:t>MIPA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-3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54.58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76.67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62.34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5.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E751B2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Sedang </w:t>
            </w:r>
          </w:p>
        </w:tc>
      </w:tr>
      <w:tr w:rsidR="00E751B2" w:rsidRPr="001E4FE5" w:rsidTr="00E751B2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821ED9">
            <w:pPr>
              <w:autoSpaceDE w:val="0"/>
              <w:autoSpaceDN w:val="0"/>
              <w:adjustRightInd w:val="0"/>
              <w:ind w:left="62" w:right="62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 xml:space="preserve">XI </w:t>
            </w:r>
            <w:r>
              <w:rPr>
                <w:color w:val="000000"/>
                <w:sz w:val="22"/>
                <w:szCs w:val="22"/>
              </w:rPr>
              <w:t>MIPA</w:t>
            </w:r>
            <w:r w:rsidR="00821ED9">
              <w:rPr>
                <w:color w:val="000000"/>
                <w:sz w:val="22"/>
                <w:szCs w:val="22"/>
              </w:rPr>
              <w:t>-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</w:rPr>
              <w:t>2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23.19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5</w:t>
            </w:r>
            <w:r w:rsidRPr="00691C03">
              <w:rPr>
                <w:color w:val="000000"/>
                <w:sz w:val="22"/>
                <w:szCs w:val="22"/>
              </w:rPr>
              <w:t>8</w:t>
            </w:r>
            <w:r w:rsidRPr="00691C03">
              <w:rPr>
                <w:color w:val="000000"/>
                <w:sz w:val="22"/>
                <w:szCs w:val="22"/>
                <w:lang w:val="id-ID"/>
              </w:rPr>
              <w:t>.</w:t>
            </w:r>
            <w:r w:rsidRPr="00691C0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691C03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691C03">
              <w:rPr>
                <w:color w:val="000000"/>
                <w:sz w:val="22"/>
                <w:szCs w:val="22"/>
                <w:lang w:val="id-ID"/>
              </w:rPr>
              <w:t>15.52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751B2" w:rsidRPr="00E751B2" w:rsidRDefault="00E751B2" w:rsidP="004463E1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Sedang </w:t>
            </w:r>
          </w:p>
        </w:tc>
      </w:tr>
    </w:tbl>
    <w:p w:rsidR="007C2624" w:rsidRPr="00691C03" w:rsidRDefault="007C2624" w:rsidP="004463E1">
      <w:pPr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Keterangan</w:t>
      </w:r>
    </w:p>
    <w:p w:rsidR="007C2624" w:rsidRPr="00691C03" w:rsidRDefault="007C2624" w:rsidP="004463E1">
      <w:pPr>
        <w:tabs>
          <w:tab w:val="left" w:pos="851"/>
          <w:tab w:val="left" w:pos="1134"/>
        </w:tabs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 xml:space="preserve">N 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 xml:space="preserve">jumlah </w:t>
      </w:r>
      <w:r w:rsidR="0017112B">
        <w:rPr>
          <w:color w:val="000000"/>
          <w:lang w:val="id-ID"/>
        </w:rPr>
        <w:t>peserta didik</w:t>
      </w:r>
    </w:p>
    <w:p w:rsidR="007C2624" w:rsidRPr="00691C03" w:rsidRDefault="007C2624" w:rsidP="004463E1">
      <w:pPr>
        <w:tabs>
          <w:tab w:val="left" w:pos="851"/>
          <w:tab w:val="left" w:pos="1134"/>
        </w:tabs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Min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>nilai minimal</w:t>
      </w:r>
    </w:p>
    <w:p w:rsidR="007C2624" w:rsidRDefault="007C2624" w:rsidP="007C2624">
      <w:pPr>
        <w:tabs>
          <w:tab w:val="left" w:pos="851"/>
          <w:tab w:val="left" w:pos="1134"/>
        </w:tabs>
        <w:jc w:val="both"/>
        <w:rPr>
          <w:color w:val="000000"/>
        </w:rPr>
      </w:pPr>
      <w:r w:rsidRPr="00691C03">
        <w:rPr>
          <w:color w:val="000000"/>
          <w:lang w:val="id-ID"/>
        </w:rPr>
        <w:t>Maks</w:t>
      </w:r>
      <w:r w:rsidRPr="00691C03">
        <w:rPr>
          <w:color w:val="000000"/>
          <w:lang w:val="id-ID"/>
        </w:rPr>
        <w:tab/>
        <w:t>:</w:t>
      </w:r>
      <w:r w:rsidRPr="00691C03">
        <w:rPr>
          <w:color w:val="000000"/>
          <w:lang w:val="id-ID"/>
        </w:rPr>
        <w:tab/>
        <w:t>nilai maksimal</w:t>
      </w:r>
    </w:p>
    <w:p w:rsidR="004963B2" w:rsidRDefault="004963B2" w:rsidP="004963B2">
      <w:pPr>
        <w:spacing w:line="480" w:lineRule="auto"/>
        <w:jc w:val="both"/>
        <w:rPr>
          <w:color w:val="000000"/>
        </w:rPr>
      </w:pPr>
    </w:p>
    <w:p w:rsidR="00513349" w:rsidRDefault="00513349" w:rsidP="00513349">
      <w:pPr>
        <w:jc w:val="both"/>
        <w:rPr>
          <w:noProof/>
        </w:rPr>
      </w:pPr>
    </w:p>
    <w:p w:rsidR="00664383" w:rsidRPr="00691C03" w:rsidRDefault="00D677FF" w:rsidP="00513349">
      <w:pPr>
        <w:jc w:val="both"/>
        <w:rPr>
          <w:color w:val="000000"/>
          <w:lang w:val="id-ID"/>
        </w:rPr>
      </w:pPr>
      <w:r w:rsidRPr="006E288C">
        <w:rPr>
          <w:noProof/>
        </w:rPr>
        <w:drawing>
          <wp:inline distT="0" distB="0" distL="0" distR="0" wp14:anchorId="59D52537" wp14:editId="610185F8">
            <wp:extent cx="4572000" cy="2743200"/>
            <wp:effectExtent l="0" t="0" r="0" b="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4383" w:rsidRDefault="007C2624" w:rsidP="00687E4C">
      <w:pPr>
        <w:tabs>
          <w:tab w:val="left" w:pos="1418"/>
        </w:tabs>
        <w:ind w:left="1418" w:hanging="1418"/>
        <w:jc w:val="both"/>
      </w:pPr>
      <w:r w:rsidRPr="00691C03">
        <w:rPr>
          <w:color w:val="000000"/>
          <w:lang w:val="id-ID"/>
        </w:rPr>
        <w:t xml:space="preserve"> Gambar 4.</w:t>
      </w:r>
      <w:r w:rsidR="00061706">
        <w:rPr>
          <w:color w:val="000000"/>
        </w:rPr>
        <w:t>3</w:t>
      </w:r>
      <w:r w:rsidRPr="00691C03">
        <w:rPr>
          <w:color w:val="000000"/>
          <w:lang w:val="id-ID"/>
        </w:rPr>
        <w:t xml:space="preserve">. </w:t>
      </w:r>
      <w:r w:rsidR="00664383" w:rsidRPr="00691C03">
        <w:rPr>
          <w:color w:val="000000"/>
          <w:lang w:val="id-ID"/>
        </w:rPr>
        <w:tab/>
      </w:r>
      <w:r w:rsidR="00664383">
        <w:t>Perbandingan N-gain ant</w:t>
      </w:r>
      <w:r w:rsidR="009F4EF5">
        <w:t xml:space="preserve">ara Kelas PjBL- P, PjBL- </w:t>
      </w:r>
      <w:r w:rsidR="00664383">
        <w:t>I</w:t>
      </w:r>
      <w:r w:rsidR="009F4EF5">
        <w:t>, dan PjBL- BS</w:t>
      </w:r>
    </w:p>
    <w:p w:rsidR="007C2624" w:rsidRPr="00691C03" w:rsidRDefault="007C2624" w:rsidP="007C2624">
      <w:pPr>
        <w:spacing w:line="480" w:lineRule="auto"/>
        <w:jc w:val="both"/>
        <w:rPr>
          <w:color w:val="000000"/>
          <w:lang w:val="id-ID"/>
        </w:rPr>
      </w:pPr>
    </w:p>
    <w:p w:rsidR="007C2624" w:rsidRPr="00691C03" w:rsidRDefault="007C2624" w:rsidP="00595F1B">
      <w:pPr>
        <w:spacing w:line="480" w:lineRule="auto"/>
        <w:ind w:firstLine="709"/>
        <w:jc w:val="both"/>
        <w:rPr>
          <w:color w:val="000000"/>
        </w:rPr>
      </w:pPr>
      <w:proofErr w:type="gramStart"/>
      <w:r w:rsidRPr="00691C03">
        <w:rPr>
          <w:color w:val="000000"/>
        </w:rPr>
        <w:lastRenderedPageBreak/>
        <w:t xml:space="preserve">Data </w:t>
      </w:r>
      <w:r w:rsidR="00664383" w:rsidRPr="00691C03">
        <w:rPr>
          <w:color w:val="000000"/>
        </w:rPr>
        <w:t xml:space="preserve">N-gain </w:t>
      </w:r>
      <w:r w:rsidR="00EF7EA5" w:rsidRPr="00691C03">
        <w:rPr>
          <w:color w:val="000000"/>
        </w:rPr>
        <w:t>KBK</w:t>
      </w:r>
      <w:r w:rsidR="00CB32B7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="00EF7EA5" w:rsidRPr="00691C03">
        <w:rPr>
          <w:color w:val="000000"/>
        </w:rPr>
        <w:t xml:space="preserve"> sebagaimana dicantumkan dalam </w:t>
      </w:r>
      <w:r w:rsidRPr="00691C03">
        <w:rPr>
          <w:color w:val="000000"/>
        </w:rPr>
        <w:t>Tabel 4.</w:t>
      </w:r>
      <w:r w:rsidR="00664383" w:rsidRPr="00691C03">
        <w:rPr>
          <w:color w:val="000000"/>
        </w:rPr>
        <w:t>1</w:t>
      </w:r>
      <w:r w:rsidR="00840109">
        <w:rPr>
          <w:color w:val="000000"/>
        </w:rPr>
        <w:t>8</w:t>
      </w:r>
      <w:r w:rsidRPr="00691C03">
        <w:rPr>
          <w:color w:val="000000"/>
        </w:rPr>
        <w:t xml:space="preserve"> selanjutnya dilakukan uji normalitas distribusi data dan uji homogenitas varians.</w:t>
      </w:r>
      <w:proofErr w:type="gramEnd"/>
      <w:r w:rsidRPr="00691C03">
        <w:rPr>
          <w:color w:val="000000"/>
        </w:rPr>
        <w:t xml:space="preserve"> Uji normalitas distribusi data </w:t>
      </w:r>
      <w:r w:rsidR="00BC10B2" w:rsidRPr="00691C03">
        <w:rPr>
          <w:color w:val="000000"/>
        </w:rPr>
        <w:t>KBK</w:t>
      </w:r>
      <w:r w:rsidR="00CB32B7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dilakukan dengan menggunakan uji </w:t>
      </w:r>
      <w:r w:rsidRPr="00691C03">
        <w:rPr>
          <w:i/>
          <w:color w:val="000000"/>
        </w:rPr>
        <w:t>Kolmogorov-Smirnov</w:t>
      </w:r>
      <w:r w:rsidRPr="00691C03">
        <w:rPr>
          <w:color w:val="000000"/>
        </w:rPr>
        <w:t xml:space="preserve"> pada taraf signifikasi (</w:t>
      </w:r>
      <w:r w:rsidRPr="00691C03">
        <w:rPr>
          <w:color w:val="000000"/>
        </w:rPr>
        <w:sym w:font="Symbol" w:char="F061"/>
      </w:r>
      <w:r w:rsidRPr="00691C03">
        <w:rPr>
          <w:color w:val="000000"/>
        </w:rPr>
        <w:t>)</w:t>
      </w:r>
      <w:r w:rsidR="00470C27">
        <w:rPr>
          <w:color w:val="000000"/>
        </w:rPr>
        <w:t xml:space="preserve"> </w:t>
      </w:r>
      <w:r w:rsidRPr="00691C03">
        <w:rPr>
          <w:color w:val="000000"/>
        </w:rPr>
        <w:t>=</w:t>
      </w:r>
      <w:r w:rsidR="00470C27">
        <w:rPr>
          <w:color w:val="000000"/>
        </w:rPr>
        <w:t xml:space="preserve"> </w:t>
      </w:r>
      <w:r w:rsidRPr="00691C03">
        <w:rPr>
          <w:color w:val="000000"/>
        </w:rPr>
        <w:t>0</w:t>
      </w:r>
      <w:proofErr w:type="gramStart"/>
      <w:r w:rsidRPr="00691C03">
        <w:rPr>
          <w:color w:val="000000"/>
        </w:rPr>
        <w:t>,05</w:t>
      </w:r>
      <w:proofErr w:type="gramEnd"/>
      <w:r w:rsidRPr="00691C03">
        <w:rPr>
          <w:color w:val="000000"/>
        </w:rPr>
        <w:t xml:space="preserve"> sedangkan uji homogenitas varians data </w:t>
      </w:r>
      <w:r w:rsidR="00BC10B2" w:rsidRPr="00691C03">
        <w:rPr>
          <w:color w:val="000000"/>
        </w:rPr>
        <w:t>KBK</w:t>
      </w:r>
      <w:r w:rsidR="00CB32B7">
        <w:rPr>
          <w:color w:val="000000"/>
        </w:rPr>
        <w:t xml:space="preserve"> </w:t>
      </w:r>
      <w:r w:rsidR="0017112B">
        <w:rPr>
          <w:color w:val="000000"/>
        </w:rPr>
        <w:t>peserta didik</w:t>
      </w:r>
      <w:r w:rsidRPr="00691C03">
        <w:rPr>
          <w:color w:val="000000"/>
        </w:rPr>
        <w:t xml:space="preserve"> dilakukan dengan uji </w:t>
      </w:r>
      <w:r w:rsidRPr="00691C03">
        <w:rPr>
          <w:i/>
          <w:color w:val="000000"/>
        </w:rPr>
        <w:t>Levene</w:t>
      </w:r>
      <w:r w:rsidRPr="00691C03">
        <w:rPr>
          <w:color w:val="000000"/>
        </w:rPr>
        <w:t xml:space="preserve"> pada </w:t>
      </w:r>
      <w:r w:rsidRPr="00691C03">
        <w:rPr>
          <w:color w:val="000000"/>
        </w:rPr>
        <w:sym w:font="Symbol" w:char="F061"/>
      </w:r>
      <w:r w:rsidR="00470C27">
        <w:rPr>
          <w:color w:val="000000"/>
        </w:rPr>
        <w:t xml:space="preserve"> </w:t>
      </w:r>
      <w:r w:rsidRPr="00691C03">
        <w:rPr>
          <w:color w:val="000000"/>
        </w:rPr>
        <w:t>=</w:t>
      </w:r>
      <w:r w:rsidR="00470C27">
        <w:rPr>
          <w:color w:val="000000"/>
        </w:rPr>
        <w:t xml:space="preserve"> </w:t>
      </w:r>
      <w:r w:rsidRPr="00691C03">
        <w:rPr>
          <w:color w:val="000000"/>
        </w:rPr>
        <w:t xml:space="preserve">0,05. Hasil uji normalitas </w:t>
      </w:r>
      <w:r w:rsidR="00840109">
        <w:rPr>
          <w:color w:val="000000"/>
        </w:rPr>
        <w:t xml:space="preserve">dicantumkan pada Tabel 4.19 </w:t>
      </w:r>
      <w:r w:rsidRPr="00691C03">
        <w:rPr>
          <w:color w:val="000000"/>
        </w:rPr>
        <w:t>dan uji homogenitas dicantumkan dalam Tabel 4.</w:t>
      </w:r>
      <w:r w:rsidR="00840109">
        <w:rPr>
          <w:color w:val="000000"/>
        </w:rPr>
        <w:t>20</w:t>
      </w:r>
      <w:r w:rsidRPr="00691C03">
        <w:rPr>
          <w:color w:val="000000"/>
        </w:rPr>
        <w:t xml:space="preserve">. </w:t>
      </w:r>
      <w:proofErr w:type="gramStart"/>
      <w:r w:rsidR="00BC2C29">
        <w:t>Pengujian data untuk mengetahui perbedaan nilai N-gain KBK ketiga kelas perlakuan dilakukan dengan menggunakan uji ANOVA dan dicantumkan pada Tabel 4.21.</w:t>
      </w:r>
      <w:proofErr w:type="gramEnd"/>
      <w:r w:rsidR="00A85E73">
        <w:t xml:space="preserve"> </w:t>
      </w:r>
      <w:proofErr w:type="gramStart"/>
      <w:r w:rsidR="00A85E73" w:rsidRPr="00691C03">
        <w:rPr>
          <w:color w:val="000000"/>
        </w:rPr>
        <w:t>Perhitungan N-gain</w:t>
      </w:r>
      <w:r w:rsidR="00A85E73">
        <w:rPr>
          <w:color w:val="000000"/>
        </w:rPr>
        <w:t xml:space="preserve"> </w:t>
      </w:r>
      <w:r w:rsidR="00A85E73" w:rsidRPr="00691C03">
        <w:rPr>
          <w:color w:val="000000"/>
        </w:rPr>
        <w:t>KBK</w:t>
      </w:r>
      <w:r w:rsidR="00A85E73">
        <w:rPr>
          <w:color w:val="000000"/>
        </w:rPr>
        <w:t xml:space="preserve"> peserta didik</w:t>
      </w:r>
      <w:r w:rsidR="00A85E73" w:rsidRPr="00691C03">
        <w:rPr>
          <w:color w:val="000000"/>
        </w:rPr>
        <w:t xml:space="preserve"> juga dilakukan pada setiap indikator.</w:t>
      </w:r>
      <w:proofErr w:type="gramEnd"/>
      <w:r w:rsidR="00A85E73" w:rsidRPr="00691C03">
        <w:rPr>
          <w:color w:val="000000"/>
        </w:rPr>
        <w:t xml:space="preserve"> </w:t>
      </w:r>
      <w:proofErr w:type="gramStart"/>
      <w:r w:rsidR="00A85E73" w:rsidRPr="00691C03">
        <w:rPr>
          <w:color w:val="000000"/>
        </w:rPr>
        <w:t>Nilai N-gain KBK setiap indik</w:t>
      </w:r>
      <w:r w:rsidR="00A85E73">
        <w:rPr>
          <w:color w:val="000000"/>
        </w:rPr>
        <w:t>ator dicantumkan dalam Tabel 4.22</w:t>
      </w:r>
      <w:r w:rsidR="00A85E73" w:rsidRPr="00691C03">
        <w:rPr>
          <w:color w:val="000000"/>
        </w:rPr>
        <w:t>.</w:t>
      </w:r>
      <w:proofErr w:type="gramEnd"/>
    </w:p>
    <w:p w:rsidR="007C2624" w:rsidRPr="00710397" w:rsidRDefault="007C2624" w:rsidP="007C2624">
      <w:pPr>
        <w:tabs>
          <w:tab w:val="left" w:pos="1276"/>
        </w:tabs>
        <w:ind w:left="1276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t>Tabel. 4.</w:t>
      </w:r>
      <w:r w:rsidR="00664383" w:rsidRPr="00691C03">
        <w:rPr>
          <w:color w:val="000000"/>
        </w:rPr>
        <w:t>1</w:t>
      </w:r>
      <w:r w:rsidR="004377E0">
        <w:rPr>
          <w:color w:val="000000"/>
        </w:rPr>
        <w:t>9</w:t>
      </w:r>
      <w:r w:rsidRPr="00691C03">
        <w:rPr>
          <w:color w:val="000000"/>
          <w:lang w:val="id-ID"/>
        </w:rPr>
        <w:tab/>
        <w:t xml:space="preserve">Hasil Uji Normalitas Distribusi Data </w:t>
      </w:r>
      <w:r w:rsidR="00664383" w:rsidRPr="00691C03">
        <w:rPr>
          <w:color w:val="000000"/>
        </w:rPr>
        <w:t>Nilai N-gain</w:t>
      </w:r>
      <w:r w:rsidR="0095336C">
        <w:rPr>
          <w:color w:val="000000"/>
        </w:rPr>
        <w:t xml:space="preserve"> </w:t>
      </w:r>
      <w:r w:rsidR="00BC10B2" w:rsidRPr="00691C03">
        <w:rPr>
          <w:color w:val="000000"/>
          <w:lang w:val="id-ID"/>
        </w:rPr>
        <w:t>KBK</w:t>
      </w:r>
      <w:r w:rsidR="0095336C">
        <w:rPr>
          <w:color w:val="000000"/>
        </w:rPr>
        <w:t xml:space="preserve"> </w:t>
      </w:r>
      <w:bookmarkStart w:id="0" w:name="_GoBack"/>
      <w:bookmarkEnd w:id="0"/>
      <w:r w:rsidR="0017112B">
        <w:rPr>
          <w:color w:val="000000"/>
          <w:lang w:val="id-ID"/>
        </w:rPr>
        <w:t>Peserta didik</w:t>
      </w:r>
      <w:r w:rsidR="00710397">
        <w:rPr>
          <w:color w:val="000000"/>
        </w:rPr>
        <w:t xml:space="preserve"> pada α 0,05.</w:t>
      </w:r>
    </w:p>
    <w:tbl>
      <w:tblPr>
        <w:tblW w:w="793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709"/>
        <w:gridCol w:w="1276"/>
        <w:gridCol w:w="708"/>
      </w:tblGrid>
      <w:tr w:rsidR="00D548E1" w:rsidRPr="00D548E1" w:rsidTr="00D548E1">
        <w:tc>
          <w:tcPr>
            <w:tcW w:w="2410" w:type="dxa"/>
            <w:vMerge w:val="restart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 xml:space="preserve"> Uji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Uji Kolmogorov-Smirnov</w:t>
            </w:r>
          </w:p>
        </w:tc>
      </w:tr>
      <w:tr w:rsidR="00D548E1" w:rsidRPr="00D548E1" w:rsidTr="00D548E1">
        <w:tc>
          <w:tcPr>
            <w:tcW w:w="2410" w:type="dxa"/>
            <w:vMerge/>
            <w:shd w:val="clear" w:color="auto" w:fill="auto"/>
          </w:tcPr>
          <w:p w:rsidR="00D548E1" w:rsidRPr="00D548E1" w:rsidRDefault="00D548E1" w:rsidP="00E2411F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XI MIPA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XI MIPA 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48E1" w:rsidRPr="00D548E1" w:rsidRDefault="00D548E1" w:rsidP="00E2411F">
            <w:pPr>
              <w:jc w:val="center"/>
            </w:pPr>
            <w:r w:rsidRPr="00D548E1">
              <w:t>XI MIPA 5</w:t>
            </w:r>
          </w:p>
        </w:tc>
      </w:tr>
      <w:tr w:rsidR="00D548E1" w:rsidRPr="00D548E1" w:rsidTr="00D548E1">
        <w:tc>
          <w:tcPr>
            <w:tcW w:w="2410" w:type="dxa"/>
            <w:vMerge/>
            <w:shd w:val="clear" w:color="auto" w:fill="auto"/>
          </w:tcPr>
          <w:p w:rsidR="00D548E1" w:rsidRPr="00D548E1" w:rsidRDefault="00D548E1" w:rsidP="00E2411F"/>
        </w:tc>
        <w:tc>
          <w:tcPr>
            <w:tcW w:w="992" w:type="dxa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Sig.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8E1" w:rsidRPr="00D548E1" w:rsidRDefault="00D548E1" w:rsidP="00D548E1">
            <w:pPr>
              <w:jc w:val="center"/>
            </w:pPr>
            <w:r w:rsidRPr="00D548E1">
              <w:t>Ket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8E1" w:rsidRPr="00D548E1" w:rsidRDefault="00D548E1" w:rsidP="00D548E1">
            <w:pPr>
              <w:jc w:val="center"/>
            </w:pPr>
            <w:r w:rsidRPr="00D548E1">
              <w:t>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8E1" w:rsidRPr="00D548E1" w:rsidRDefault="00D548E1" w:rsidP="00E2411F">
            <w:pPr>
              <w:jc w:val="center"/>
            </w:pPr>
            <w:r w:rsidRPr="00D548E1">
              <w:t>Sig.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8E1" w:rsidRPr="00D548E1" w:rsidRDefault="00D548E1" w:rsidP="00D548E1">
            <w:pPr>
              <w:jc w:val="center"/>
            </w:pPr>
            <w:r w:rsidRPr="00D548E1">
              <w:t>Ket</w:t>
            </w:r>
          </w:p>
        </w:tc>
      </w:tr>
      <w:tr w:rsidR="00D548E1" w:rsidRPr="00D548E1" w:rsidTr="00D548E1">
        <w:tc>
          <w:tcPr>
            <w:tcW w:w="2410" w:type="dxa"/>
            <w:shd w:val="clear" w:color="auto" w:fill="auto"/>
          </w:tcPr>
          <w:p w:rsidR="00D548E1" w:rsidRPr="00D548E1" w:rsidRDefault="00D548E1" w:rsidP="00E2411F">
            <w:r w:rsidRPr="00D548E1">
              <w:t>N-gain KBK</w:t>
            </w:r>
          </w:p>
        </w:tc>
        <w:tc>
          <w:tcPr>
            <w:tcW w:w="992" w:type="dxa"/>
            <w:shd w:val="clear" w:color="auto" w:fill="auto"/>
          </w:tcPr>
          <w:p w:rsidR="00D548E1" w:rsidRPr="00D548E1" w:rsidRDefault="00D548E1" w:rsidP="00E2411F">
            <w:r w:rsidRPr="00D548E1">
              <w:t>0.205</w:t>
            </w:r>
          </w:p>
        </w:tc>
        <w:tc>
          <w:tcPr>
            <w:tcW w:w="851" w:type="dxa"/>
            <w:shd w:val="clear" w:color="auto" w:fill="auto"/>
          </w:tcPr>
          <w:p w:rsidR="00D548E1" w:rsidRPr="00D548E1" w:rsidRDefault="00D548E1" w:rsidP="00D548E1">
            <w:pPr>
              <w:jc w:val="center"/>
            </w:pPr>
            <w:r w:rsidRPr="00D548E1">
              <w:t>N</w:t>
            </w:r>
          </w:p>
        </w:tc>
        <w:tc>
          <w:tcPr>
            <w:tcW w:w="992" w:type="dxa"/>
            <w:shd w:val="clear" w:color="auto" w:fill="auto"/>
          </w:tcPr>
          <w:p w:rsidR="00D548E1" w:rsidRPr="00D548E1" w:rsidRDefault="00D548E1" w:rsidP="00E2411F">
            <w:r w:rsidRPr="00D548E1">
              <w:t>0.922</w:t>
            </w:r>
          </w:p>
        </w:tc>
        <w:tc>
          <w:tcPr>
            <w:tcW w:w="709" w:type="dxa"/>
            <w:shd w:val="clear" w:color="auto" w:fill="auto"/>
          </w:tcPr>
          <w:p w:rsidR="00D548E1" w:rsidRPr="00D548E1" w:rsidRDefault="00D548E1" w:rsidP="00D548E1">
            <w:pPr>
              <w:jc w:val="center"/>
            </w:pPr>
            <w:r>
              <w:t>N</w:t>
            </w:r>
          </w:p>
        </w:tc>
        <w:tc>
          <w:tcPr>
            <w:tcW w:w="1276" w:type="dxa"/>
            <w:shd w:val="clear" w:color="auto" w:fill="auto"/>
          </w:tcPr>
          <w:p w:rsidR="00D548E1" w:rsidRPr="00D548E1" w:rsidRDefault="00D548E1" w:rsidP="00E2411F">
            <w:r w:rsidRPr="00D548E1">
              <w:t>0.629</w:t>
            </w:r>
          </w:p>
        </w:tc>
        <w:tc>
          <w:tcPr>
            <w:tcW w:w="708" w:type="dxa"/>
            <w:shd w:val="clear" w:color="auto" w:fill="auto"/>
          </w:tcPr>
          <w:p w:rsidR="00D548E1" w:rsidRPr="00D548E1" w:rsidRDefault="00D548E1" w:rsidP="00D548E1">
            <w:pPr>
              <w:jc w:val="center"/>
            </w:pPr>
            <w:r>
              <w:t>N</w:t>
            </w:r>
          </w:p>
        </w:tc>
      </w:tr>
    </w:tbl>
    <w:p w:rsidR="004377E0" w:rsidRDefault="00D548E1" w:rsidP="007C2624">
      <w:pPr>
        <w:tabs>
          <w:tab w:val="left" w:pos="1276"/>
        </w:tabs>
        <w:ind w:left="1276" w:hanging="1276"/>
        <w:jc w:val="both"/>
        <w:rPr>
          <w:color w:val="000000"/>
        </w:rPr>
      </w:pPr>
      <w:r>
        <w:rPr>
          <w:color w:val="000000"/>
        </w:rPr>
        <w:t>Keterangan</w:t>
      </w:r>
    </w:p>
    <w:p w:rsidR="00D548E1" w:rsidRDefault="00D548E1" w:rsidP="007C2624">
      <w:pPr>
        <w:tabs>
          <w:tab w:val="left" w:pos="1276"/>
        </w:tabs>
        <w:ind w:left="1276" w:hanging="1276"/>
        <w:jc w:val="both"/>
        <w:rPr>
          <w:color w:val="000000"/>
        </w:rPr>
      </w:pPr>
      <w:proofErr w:type="gramStart"/>
      <w:r>
        <w:rPr>
          <w:color w:val="000000"/>
        </w:rPr>
        <w:t>N :</w:t>
      </w:r>
      <w:proofErr w:type="gramEnd"/>
      <w:r>
        <w:rPr>
          <w:color w:val="000000"/>
        </w:rPr>
        <w:t xml:space="preserve"> terdistribusi normal</w:t>
      </w:r>
    </w:p>
    <w:p w:rsidR="00D548E1" w:rsidRPr="00D548E1" w:rsidRDefault="00D548E1" w:rsidP="007C2624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4377E0" w:rsidRDefault="004E2355" w:rsidP="007C2624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Tabel. 4.</w:t>
      </w:r>
      <w:r>
        <w:rPr>
          <w:color w:val="000000"/>
        </w:rPr>
        <w:t>20</w:t>
      </w:r>
      <w:r w:rsidRPr="00691C03">
        <w:rPr>
          <w:color w:val="000000"/>
          <w:lang w:val="id-ID"/>
        </w:rPr>
        <w:tab/>
        <w:t xml:space="preserve">Hasil Uji Homogenitas Varians </w:t>
      </w:r>
      <w:r w:rsidRPr="00691C03">
        <w:rPr>
          <w:color w:val="000000"/>
        </w:rPr>
        <w:t xml:space="preserve">Nilai N-gain </w:t>
      </w:r>
      <w:r w:rsidRPr="00691C03">
        <w:rPr>
          <w:color w:val="000000"/>
          <w:lang w:val="id-ID"/>
        </w:rPr>
        <w:t xml:space="preserve">KBK </w:t>
      </w:r>
      <w:r>
        <w:rPr>
          <w:color w:val="000000"/>
          <w:lang w:val="id-ID"/>
        </w:rPr>
        <w:t>Peserta didik</w:t>
      </w:r>
    </w:p>
    <w:tbl>
      <w:tblPr>
        <w:tblW w:w="7839" w:type="dxa"/>
        <w:jc w:val="center"/>
        <w:tblInd w:w="-9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756"/>
        <w:gridCol w:w="723"/>
        <w:gridCol w:w="3337"/>
        <w:gridCol w:w="20"/>
      </w:tblGrid>
      <w:tr w:rsidR="004E2355" w:rsidRPr="00590245" w:rsidTr="00E5104D">
        <w:trPr>
          <w:jc w:val="center"/>
        </w:trPr>
        <w:tc>
          <w:tcPr>
            <w:tcW w:w="3004" w:type="dxa"/>
            <w:vMerge w:val="restart"/>
            <w:shd w:val="clear" w:color="auto" w:fill="auto"/>
            <w:vAlign w:val="center"/>
          </w:tcPr>
          <w:p w:rsidR="004E2355" w:rsidRPr="00590245" w:rsidRDefault="004E2355" w:rsidP="00E5104D">
            <w:pPr>
              <w:tabs>
                <w:tab w:val="left" w:pos="1276"/>
              </w:tabs>
              <w:spacing w:before="60" w:after="60"/>
              <w:ind w:left="-65"/>
              <w:jc w:val="center"/>
              <w:rPr>
                <w:bCs/>
                <w:color w:val="000000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590245">
              <w:rPr>
                <w:bCs/>
                <w:color w:val="000000"/>
              </w:rPr>
              <w:t xml:space="preserve">Uji </w:t>
            </w:r>
            <w:r w:rsidRPr="00590245">
              <w:rPr>
                <w:bCs/>
                <w:i/>
                <w:color w:val="000000"/>
              </w:rPr>
              <w:t>Levene Test</w:t>
            </w:r>
          </w:p>
        </w:tc>
      </w:tr>
      <w:tr w:rsidR="004E2355" w:rsidRPr="00590245" w:rsidTr="00E5104D">
        <w:trPr>
          <w:gridAfter w:val="1"/>
          <w:wAfter w:w="20" w:type="dxa"/>
          <w:jc w:val="center"/>
        </w:trPr>
        <w:tc>
          <w:tcPr>
            <w:tcW w:w="3004" w:type="dxa"/>
            <w:vMerge/>
            <w:shd w:val="clear" w:color="auto" w:fill="auto"/>
            <w:vAlign w:val="center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Sig.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α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Keterangan</w:t>
            </w:r>
          </w:p>
        </w:tc>
      </w:tr>
      <w:tr w:rsidR="004E2355" w:rsidRPr="00590245" w:rsidTr="00E5104D">
        <w:trPr>
          <w:jc w:val="center"/>
        </w:trPr>
        <w:tc>
          <w:tcPr>
            <w:tcW w:w="3004" w:type="dxa"/>
            <w:shd w:val="clear" w:color="auto" w:fill="auto"/>
          </w:tcPr>
          <w:p w:rsidR="004E2355" w:rsidRPr="00590245" w:rsidRDefault="004E2355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90245">
              <w:rPr>
                <w:bCs/>
                <w:color w:val="000000"/>
              </w:rPr>
              <w:t>N-gain KBK</w:t>
            </w:r>
          </w:p>
        </w:tc>
        <w:tc>
          <w:tcPr>
            <w:tcW w:w="755" w:type="dxa"/>
            <w:shd w:val="clear" w:color="auto" w:fill="auto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0,051</w:t>
            </w:r>
          </w:p>
        </w:tc>
        <w:tc>
          <w:tcPr>
            <w:tcW w:w="723" w:type="dxa"/>
            <w:shd w:val="clear" w:color="auto" w:fill="auto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0,05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E2355" w:rsidRPr="00590245" w:rsidRDefault="004E2355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Varians homogen</w:t>
            </w:r>
          </w:p>
        </w:tc>
      </w:tr>
    </w:tbl>
    <w:p w:rsidR="007C2624" w:rsidRDefault="007C2624" w:rsidP="009F4EF5">
      <w:pPr>
        <w:spacing w:line="480" w:lineRule="auto"/>
        <w:jc w:val="both"/>
      </w:pPr>
    </w:p>
    <w:p w:rsidR="007C2624" w:rsidRDefault="004E2355" w:rsidP="007C2624">
      <w:pPr>
        <w:tabs>
          <w:tab w:val="left" w:pos="1276"/>
        </w:tabs>
        <w:ind w:left="1276" w:hanging="1276"/>
      </w:pPr>
      <w:r>
        <w:t>Tabel 4.21</w:t>
      </w:r>
      <w:r w:rsidR="007C2624">
        <w:tab/>
        <w:t xml:space="preserve">Uji ANOVA </w:t>
      </w:r>
      <w:r w:rsidR="00EF7EA5">
        <w:t>N-gain KBK</w:t>
      </w: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67"/>
        <w:gridCol w:w="636"/>
        <w:gridCol w:w="782"/>
        <w:gridCol w:w="2835"/>
      </w:tblGrid>
      <w:tr w:rsidR="00C009FF" w:rsidRPr="00590245" w:rsidTr="00590245">
        <w:tc>
          <w:tcPr>
            <w:tcW w:w="1668" w:type="dxa"/>
            <w:vMerge w:val="restart"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590245">
              <w:rPr>
                <w:bCs/>
                <w:color w:val="000000"/>
              </w:rPr>
              <w:t>ANOVA</w:t>
            </w:r>
          </w:p>
        </w:tc>
      </w:tr>
      <w:tr w:rsidR="00C009FF" w:rsidRPr="00590245" w:rsidTr="00590245">
        <w:tc>
          <w:tcPr>
            <w:tcW w:w="1668" w:type="dxa"/>
            <w:vMerge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F</w:t>
            </w:r>
            <w:r w:rsidRPr="00590245">
              <w:rPr>
                <w:color w:val="000000"/>
                <w:vertAlign w:val="subscript"/>
              </w:rPr>
              <w:t>hitung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df1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df2</w:t>
            </w:r>
          </w:p>
        </w:tc>
        <w:tc>
          <w:tcPr>
            <w:tcW w:w="636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α</w:t>
            </w:r>
          </w:p>
        </w:tc>
        <w:tc>
          <w:tcPr>
            <w:tcW w:w="782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F</w:t>
            </w:r>
            <w:r w:rsidRPr="00590245">
              <w:rPr>
                <w:color w:val="000000"/>
                <w:vertAlign w:val="subscript"/>
              </w:rPr>
              <w:t>tabel</w:t>
            </w:r>
          </w:p>
        </w:tc>
        <w:tc>
          <w:tcPr>
            <w:tcW w:w="2835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90245">
              <w:rPr>
                <w:color w:val="000000"/>
              </w:rPr>
              <w:t>Keterangan</w:t>
            </w:r>
          </w:p>
        </w:tc>
      </w:tr>
      <w:tr w:rsidR="00C009FF" w:rsidRPr="00590245" w:rsidTr="00590245">
        <w:tc>
          <w:tcPr>
            <w:tcW w:w="1668" w:type="dxa"/>
            <w:shd w:val="clear" w:color="auto" w:fill="auto"/>
          </w:tcPr>
          <w:p w:rsidR="007C2624" w:rsidRPr="00590245" w:rsidRDefault="00EF7EA5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90245">
              <w:rPr>
                <w:bCs/>
                <w:color w:val="000000"/>
              </w:rPr>
              <w:t xml:space="preserve">N-gain </w:t>
            </w:r>
            <w:r w:rsidR="00BC10B2" w:rsidRPr="00590245">
              <w:rPr>
                <w:bCs/>
                <w:color w:val="000000"/>
              </w:rPr>
              <w:t>KBK</w:t>
            </w:r>
          </w:p>
        </w:tc>
        <w:tc>
          <w:tcPr>
            <w:tcW w:w="850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2,8</w:t>
            </w:r>
            <w:r w:rsidR="00664383" w:rsidRPr="00590245">
              <w:rPr>
                <w:color w:val="000000"/>
              </w:rPr>
              <w:t>6</w:t>
            </w:r>
            <w:r w:rsidRPr="00590245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89</w:t>
            </w:r>
          </w:p>
        </w:tc>
        <w:tc>
          <w:tcPr>
            <w:tcW w:w="636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0,05</w:t>
            </w:r>
          </w:p>
        </w:tc>
        <w:tc>
          <w:tcPr>
            <w:tcW w:w="782" w:type="dxa"/>
            <w:shd w:val="clear" w:color="auto" w:fill="auto"/>
          </w:tcPr>
          <w:p w:rsidR="007C2624" w:rsidRPr="00590245" w:rsidRDefault="007C2624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</w:rPr>
            </w:pPr>
            <w:r w:rsidRPr="00590245">
              <w:rPr>
                <w:color w:val="000000"/>
              </w:rPr>
              <w:t>3,948</w:t>
            </w:r>
          </w:p>
        </w:tc>
        <w:tc>
          <w:tcPr>
            <w:tcW w:w="2835" w:type="dxa"/>
            <w:shd w:val="clear" w:color="auto" w:fill="auto"/>
          </w:tcPr>
          <w:p w:rsidR="007C2624" w:rsidRPr="00590245" w:rsidRDefault="00590245" w:rsidP="007C2624">
            <w:pPr>
              <w:tabs>
                <w:tab w:val="left" w:pos="1276"/>
              </w:tabs>
              <w:spacing w:before="60" w:after="60"/>
              <w:rPr>
                <w:color w:val="000000"/>
              </w:rPr>
            </w:pPr>
            <w:r w:rsidRPr="00590245">
              <w:rPr>
                <w:color w:val="000000"/>
              </w:rPr>
              <w:t>F</w:t>
            </w:r>
            <w:r w:rsidRPr="00590245">
              <w:rPr>
                <w:color w:val="000000"/>
                <w:vertAlign w:val="subscript"/>
              </w:rPr>
              <w:t>hitung</w:t>
            </w:r>
            <w:r w:rsidRPr="00590245">
              <w:rPr>
                <w:color w:val="000000"/>
              </w:rPr>
              <w:t xml:space="preserve"> ≤ F</w:t>
            </w:r>
            <w:r w:rsidRPr="00590245">
              <w:rPr>
                <w:color w:val="000000"/>
                <w:vertAlign w:val="subscript"/>
              </w:rPr>
              <w:t>tabel</w:t>
            </w:r>
            <w:r w:rsidR="007C2624" w:rsidRPr="00590245">
              <w:rPr>
                <w:color w:val="000000"/>
              </w:rPr>
              <w:t>, tidak berbeda secara signifikan</w:t>
            </w:r>
          </w:p>
        </w:tc>
      </w:tr>
    </w:tbl>
    <w:p w:rsidR="007C2624" w:rsidRPr="00691C03" w:rsidRDefault="004E2355" w:rsidP="007C2624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  <w:r>
        <w:rPr>
          <w:color w:val="000000"/>
        </w:rPr>
        <w:lastRenderedPageBreak/>
        <w:t>Tabel 4.2</w:t>
      </w:r>
      <w:r w:rsidR="00840109">
        <w:rPr>
          <w:color w:val="000000"/>
        </w:rPr>
        <w:t>2</w:t>
      </w:r>
      <w:r w:rsidR="007C2624" w:rsidRPr="00691C03">
        <w:rPr>
          <w:b/>
          <w:color w:val="000000"/>
        </w:rPr>
        <w:tab/>
      </w:r>
      <w:r w:rsidR="007C2624" w:rsidRPr="00691C03">
        <w:rPr>
          <w:color w:val="000000"/>
          <w:lang w:val="id-ID"/>
        </w:rPr>
        <w:t xml:space="preserve">Nilai </w:t>
      </w:r>
      <w:r w:rsidR="009F4EF5">
        <w:rPr>
          <w:color w:val="000000"/>
        </w:rPr>
        <w:t>N-gain</w:t>
      </w:r>
      <w:r w:rsidR="00E67CED">
        <w:rPr>
          <w:color w:val="000000"/>
        </w:rPr>
        <w:t xml:space="preserve"> </w:t>
      </w:r>
      <w:r w:rsidR="009553FE" w:rsidRPr="00E67CED">
        <w:rPr>
          <w:color w:val="000000"/>
          <w:lang w:val="id-ID"/>
        </w:rPr>
        <w:t>Postes</w:t>
      </w:r>
      <w:r w:rsidR="00E67CED">
        <w:rPr>
          <w:i/>
          <w:color w:val="000000"/>
        </w:rPr>
        <w:t xml:space="preserve"> </w:t>
      </w:r>
      <w:r w:rsidR="00664383" w:rsidRPr="00691C03">
        <w:rPr>
          <w:color w:val="000000"/>
        </w:rPr>
        <w:t>KBK</w:t>
      </w:r>
      <w:r w:rsidR="00202C3B">
        <w:rPr>
          <w:color w:val="000000"/>
        </w:rPr>
        <w:t xml:space="preserve"> </w:t>
      </w:r>
      <w:r w:rsidR="007C2624" w:rsidRPr="00691C03">
        <w:rPr>
          <w:color w:val="000000"/>
          <w:lang w:val="id-ID"/>
        </w:rPr>
        <w:t>Setiap Indikator</w:t>
      </w:r>
    </w:p>
    <w:tbl>
      <w:tblPr>
        <w:tblW w:w="765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701"/>
        <w:gridCol w:w="1560"/>
      </w:tblGrid>
      <w:tr w:rsidR="00E95DDE" w:rsidRPr="00260EBB" w:rsidTr="00202C3B">
        <w:tc>
          <w:tcPr>
            <w:tcW w:w="3119" w:type="dxa"/>
            <w:shd w:val="clear" w:color="auto" w:fill="auto"/>
            <w:vAlign w:val="center"/>
          </w:tcPr>
          <w:p w:rsidR="00E95DDE" w:rsidRPr="00097FC7" w:rsidRDefault="00E95DDE" w:rsidP="00097FC7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Indikator KBK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 xml:space="preserve">N-gain </w:t>
            </w:r>
          </w:p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PjBL-Praktikum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 xml:space="preserve">N-gain </w:t>
            </w:r>
          </w:p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PjBL-Penugasan Internet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 xml:space="preserve">N-gain </w:t>
            </w:r>
          </w:p>
          <w:p w:rsidR="00E95DDE" w:rsidRPr="00097FC7" w:rsidRDefault="00E95DDE" w:rsidP="00097FC7">
            <w:pPr>
              <w:jc w:val="center"/>
              <w:rPr>
                <w:b/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PjBL-Penyelidikan Bebas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97.23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88.33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Menganalisis argumen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92.54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88.68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83.80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82.1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88.72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75.74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64.85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57.88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50.42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47.27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33.33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34.17</w:t>
            </w:r>
          </w:p>
        </w:tc>
      </w:tr>
      <w:tr w:rsidR="00E95DDE" w:rsidRPr="00260EBB" w:rsidTr="00202C3B">
        <w:tc>
          <w:tcPr>
            <w:tcW w:w="3119" w:type="dxa"/>
            <w:shd w:val="clear" w:color="auto" w:fill="auto"/>
          </w:tcPr>
          <w:p w:rsidR="00E95DDE" w:rsidRPr="00097FC7" w:rsidRDefault="00E95DDE" w:rsidP="00097FC7">
            <w:pPr>
              <w:adjustRightInd w:val="0"/>
              <w:snapToGrid w:val="0"/>
              <w:rPr>
                <w:bCs/>
                <w:color w:val="000000"/>
              </w:rPr>
            </w:pPr>
            <w:r w:rsidRPr="00097FC7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1275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12.73</w:t>
            </w:r>
          </w:p>
        </w:tc>
        <w:tc>
          <w:tcPr>
            <w:tcW w:w="1701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5.46</w:t>
            </w:r>
          </w:p>
        </w:tc>
        <w:tc>
          <w:tcPr>
            <w:tcW w:w="1560" w:type="dxa"/>
            <w:shd w:val="clear" w:color="auto" w:fill="auto"/>
          </w:tcPr>
          <w:p w:rsidR="00E95DDE" w:rsidRPr="00097FC7" w:rsidRDefault="00E95DDE" w:rsidP="00097FC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97FC7">
              <w:rPr>
                <w:color w:val="000000"/>
              </w:rPr>
              <w:t>20.42</w:t>
            </w:r>
          </w:p>
        </w:tc>
      </w:tr>
    </w:tbl>
    <w:p w:rsidR="000F6573" w:rsidRDefault="007C2624" w:rsidP="00E14850">
      <w:pPr>
        <w:spacing w:before="240" w:line="480" w:lineRule="auto"/>
        <w:ind w:firstLine="709"/>
        <w:jc w:val="both"/>
      </w:pPr>
      <w:r w:rsidRPr="00691C03">
        <w:rPr>
          <w:color w:val="000000"/>
          <w:lang w:val="id-ID"/>
        </w:rPr>
        <w:t xml:space="preserve">Uji normalitas distribusi data dan uji homogenitas varians dilakukan terhadap data </w:t>
      </w:r>
      <w:r w:rsidR="000F6573" w:rsidRPr="00691C03">
        <w:rPr>
          <w:color w:val="000000"/>
        </w:rPr>
        <w:t xml:space="preserve">N-gain </w:t>
      </w:r>
      <w:r w:rsidRPr="00691C03">
        <w:rPr>
          <w:color w:val="000000"/>
          <w:lang w:val="id-ID"/>
        </w:rPr>
        <w:t>yang dicantumkan dalam Tabel 4.</w:t>
      </w:r>
      <w:r w:rsidR="00840109">
        <w:rPr>
          <w:color w:val="000000"/>
        </w:rPr>
        <w:t>22</w:t>
      </w:r>
      <w:r w:rsidRPr="00691C03">
        <w:rPr>
          <w:color w:val="000000"/>
          <w:lang w:val="id-ID"/>
        </w:rPr>
        <w:t xml:space="preserve">. Uji normalitas distribusi data dilakukan dengan </w:t>
      </w:r>
      <w:r w:rsidRPr="00691C03">
        <w:rPr>
          <w:i/>
          <w:color w:val="000000"/>
          <w:lang w:val="id-ID"/>
        </w:rPr>
        <w:t>Kolmogorov Smirnov</w:t>
      </w:r>
      <w:r w:rsidRPr="00691C03">
        <w:rPr>
          <w:color w:val="000000"/>
          <w:lang w:val="id-ID"/>
        </w:rPr>
        <w:t xml:space="preserve"> sedangkan uji homogenitas varians dilakukan dengan </w:t>
      </w:r>
      <w:r w:rsidRPr="00691C03">
        <w:rPr>
          <w:i/>
          <w:color w:val="000000"/>
          <w:lang w:val="id-ID"/>
        </w:rPr>
        <w:t>Levene Test</w:t>
      </w:r>
      <w:r w:rsidR="006D0A85">
        <w:rPr>
          <w:i/>
          <w:color w:val="000000"/>
        </w:rPr>
        <w:t xml:space="preserve"> </w:t>
      </w:r>
      <w:r w:rsidR="00FB7FD0">
        <w:rPr>
          <w:color w:val="000000"/>
        </w:rPr>
        <w:t>dengan taraf signifik</w:t>
      </w:r>
      <w:r w:rsidR="008B1A80">
        <w:rPr>
          <w:color w:val="000000"/>
        </w:rPr>
        <w:t xml:space="preserve">asi </w:t>
      </w:r>
      <w:r w:rsidR="008B1A80" w:rsidRPr="00691C03">
        <w:rPr>
          <w:color w:val="000000"/>
        </w:rPr>
        <w:t>(</w:t>
      </w:r>
      <w:r w:rsidR="008B1A80" w:rsidRPr="00691C03">
        <w:rPr>
          <w:color w:val="000000"/>
        </w:rPr>
        <w:sym w:font="Symbol" w:char="F061"/>
      </w:r>
      <w:r w:rsidR="008B1A80" w:rsidRPr="00691C03">
        <w:rPr>
          <w:color w:val="000000"/>
        </w:rPr>
        <w:t>)</w:t>
      </w:r>
      <w:r w:rsidR="0034490D">
        <w:rPr>
          <w:color w:val="000000"/>
        </w:rPr>
        <w:t xml:space="preserve"> </w:t>
      </w:r>
      <w:r w:rsidR="008B1A80" w:rsidRPr="00691C03">
        <w:rPr>
          <w:color w:val="000000"/>
        </w:rPr>
        <w:t>=</w:t>
      </w:r>
      <w:r w:rsidR="0034490D">
        <w:rPr>
          <w:color w:val="000000"/>
        </w:rPr>
        <w:t xml:space="preserve"> </w:t>
      </w:r>
      <w:r w:rsidR="008B1A80" w:rsidRPr="00691C03">
        <w:rPr>
          <w:color w:val="000000"/>
        </w:rPr>
        <w:t>0,05</w:t>
      </w:r>
      <w:r>
        <w:rPr>
          <w:lang w:val="id-ID"/>
        </w:rPr>
        <w:t>. Tabel 4.</w:t>
      </w:r>
      <w:r w:rsidR="000A6637">
        <w:t>2</w:t>
      </w:r>
      <w:r w:rsidR="00840109">
        <w:t>3</w:t>
      </w:r>
      <w:r>
        <w:rPr>
          <w:lang w:val="id-ID"/>
        </w:rPr>
        <w:t xml:space="preserve"> menampilkan hasil</w:t>
      </w:r>
      <w:r w:rsidR="00840109">
        <w:rPr>
          <w:lang w:val="id-ID"/>
        </w:rPr>
        <w:t xml:space="preserve"> uji normalitas distribusi data </w:t>
      </w:r>
      <w:r>
        <w:rPr>
          <w:lang w:val="id-ID"/>
        </w:rPr>
        <w:t xml:space="preserve">dan </w:t>
      </w:r>
      <w:r w:rsidR="00840109">
        <w:t xml:space="preserve">Tabel 4.24 menampilkan </w:t>
      </w:r>
      <w:r>
        <w:rPr>
          <w:lang w:val="id-ID"/>
        </w:rPr>
        <w:t>uji homogenitas varians</w:t>
      </w:r>
      <w:r w:rsidR="00513349">
        <w:t>.</w:t>
      </w:r>
    </w:p>
    <w:p w:rsidR="003F46C7" w:rsidRDefault="003F46C7" w:rsidP="00513349">
      <w:pPr>
        <w:tabs>
          <w:tab w:val="left" w:pos="1276"/>
        </w:tabs>
        <w:ind w:left="1276" w:hanging="1276"/>
        <w:jc w:val="both"/>
        <w:rPr>
          <w:color w:val="000000"/>
        </w:rPr>
      </w:pPr>
    </w:p>
    <w:p w:rsidR="00CF053B" w:rsidRDefault="00CF053B">
      <w:pPr>
        <w:rPr>
          <w:color w:val="000000"/>
          <w:lang w:val="id-ID"/>
        </w:rPr>
      </w:pPr>
      <w:r>
        <w:rPr>
          <w:color w:val="000000"/>
          <w:lang w:val="id-ID"/>
        </w:rPr>
        <w:br w:type="page"/>
      </w:r>
    </w:p>
    <w:p w:rsidR="007C2624" w:rsidRPr="00710397" w:rsidRDefault="007C2624" w:rsidP="00513349">
      <w:pPr>
        <w:tabs>
          <w:tab w:val="left" w:pos="1276"/>
        </w:tabs>
        <w:ind w:left="1276" w:hanging="1276"/>
        <w:jc w:val="both"/>
        <w:rPr>
          <w:color w:val="000000"/>
        </w:rPr>
      </w:pPr>
      <w:r w:rsidRPr="00691C03">
        <w:rPr>
          <w:color w:val="000000"/>
          <w:lang w:val="id-ID"/>
        </w:rPr>
        <w:lastRenderedPageBreak/>
        <w:t>Tabel. 4.</w:t>
      </w:r>
      <w:r w:rsidR="004E2355">
        <w:rPr>
          <w:color w:val="000000"/>
        </w:rPr>
        <w:t>2</w:t>
      </w:r>
      <w:r w:rsidR="00FF0C49">
        <w:rPr>
          <w:color w:val="000000"/>
        </w:rPr>
        <w:t>3</w:t>
      </w:r>
      <w:r w:rsidR="000F6573" w:rsidRPr="00691C03">
        <w:rPr>
          <w:color w:val="000000"/>
          <w:lang w:val="id-ID"/>
        </w:rPr>
        <w:tab/>
        <w:t>Hasil Uj</w:t>
      </w:r>
      <w:r w:rsidRPr="00691C03">
        <w:rPr>
          <w:color w:val="000000"/>
          <w:lang w:val="id-ID"/>
        </w:rPr>
        <w:t>i Normalitas Distribusi D</w:t>
      </w:r>
      <w:r w:rsidR="00FF0C49">
        <w:rPr>
          <w:color w:val="000000"/>
          <w:lang w:val="id-ID"/>
        </w:rPr>
        <w:t xml:space="preserve">ata </w:t>
      </w:r>
      <w:r w:rsidR="000F6573" w:rsidRPr="00691C03">
        <w:rPr>
          <w:color w:val="000000"/>
        </w:rPr>
        <w:t xml:space="preserve">N-gain KBK </w:t>
      </w:r>
      <w:r w:rsidRPr="00691C03">
        <w:rPr>
          <w:color w:val="000000"/>
          <w:lang w:val="id-ID"/>
        </w:rPr>
        <w:t>setiap Indikator</w:t>
      </w:r>
      <w:r w:rsidR="00710397">
        <w:rPr>
          <w:color w:val="000000"/>
        </w:rPr>
        <w:t xml:space="preserve"> pada α 0,05.</w:t>
      </w: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709"/>
        <w:gridCol w:w="851"/>
        <w:gridCol w:w="708"/>
        <w:gridCol w:w="851"/>
        <w:gridCol w:w="709"/>
      </w:tblGrid>
      <w:tr w:rsidR="00710397" w:rsidRPr="006F422C" w:rsidTr="00D22B18">
        <w:tc>
          <w:tcPr>
            <w:tcW w:w="630" w:type="dxa"/>
            <w:vMerge w:val="restart"/>
            <w:shd w:val="clear" w:color="auto" w:fill="auto"/>
            <w:vAlign w:val="center"/>
          </w:tcPr>
          <w:p w:rsidR="00710397" w:rsidRPr="00CF053B" w:rsidRDefault="00CF053B" w:rsidP="00E2411F">
            <w:r w:rsidRPr="00CF053B">
              <w:t>No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>Indikator KBK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>Uji Kolmogorov-Smirnov</w:t>
            </w:r>
          </w:p>
        </w:tc>
      </w:tr>
      <w:tr w:rsidR="00710397" w:rsidRPr="006F422C" w:rsidTr="00D22B18">
        <w:tc>
          <w:tcPr>
            <w:tcW w:w="630" w:type="dxa"/>
            <w:vMerge/>
            <w:shd w:val="clear" w:color="auto" w:fill="auto"/>
          </w:tcPr>
          <w:p w:rsidR="00710397" w:rsidRPr="00CF053B" w:rsidRDefault="00710397" w:rsidP="00E2411F"/>
        </w:tc>
        <w:tc>
          <w:tcPr>
            <w:tcW w:w="2597" w:type="dxa"/>
            <w:vMerge/>
            <w:shd w:val="clear" w:color="auto" w:fill="auto"/>
          </w:tcPr>
          <w:p w:rsidR="00710397" w:rsidRPr="00CF053B" w:rsidRDefault="00710397" w:rsidP="00E2411F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 xml:space="preserve">XI </w:t>
            </w:r>
            <w:r w:rsidR="00667B17" w:rsidRPr="00CF053B">
              <w:t>M</w:t>
            </w:r>
            <w:r w:rsidRPr="00CF053B">
              <w:t>IPA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 xml:space="preserve">XI </w:t>
            </w:r>
            <w:r w:rsidR="00667B17" w:rsidRPr="00CF053B">
              <w:t>M</w:t>
            </w:r>
            <w:r w:rsidRPr="00CF053B">
              <w:t>IPA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10397" w:rsidRPr="00CF053B" w:rsidRDefault="00710397" w:rsidP="00E2411F">
            <w:pPr>
              <w:jc w:val="center"/>
            </w:pPr>
            <w:r w:rsidRPr="00CF053B">
              <w:t xml:space="preserve">XI </w:t>
            </w:r>
            <w:r w:rsidR="00667B17" w:rsidRPr="00CF053B">
              <w:t>M</w:t>
            </w:r>
            <w:r w:rsidRPr="00CF053B">
              <w:t>IPA 5</w:t>
            </w:r>
          </w:p>
        </w:tc>
      </w:tr>
      <w:tr w:rsidR="00710397" w:rsidRPr="006F422C" w:rsidTr="00D22B18">
        <w:tc>
          <w:tcPr>
            <w:tcW w:w="630" w:type="dxa"/>
            <w:vMerge/>
            <w:shd w:val="clear" w:color="auto" w:fill="auto"/>
          </w:tcPr>
          <w:p w:rsidR="00710397" w:rsidRPr="00CF053B" w:rsidRDefault="00710397" w:rsidP="00E2411F"/>
        </w:tc>
        <w:tc>
          <w:tcPr>
            <w:tcW w:w="2597" w:type="dxa"/>
            <w:vMerge/>
            <w:shd w:val="clear" w:color="auto" w:fill="auto"/>
          </w:tcPr>
          <w:p w:rsidR="00710397" w:rsidRPr="00CF053B" w:rsidRDefault="00710397" w:rsidP="00E2411F"/>
        </w:tc>
        <w:tc>
          <w:tcPr>
            <w:tcW w:w="850" w:type="dxa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397" w:rsidRPr="00CF053B" w:rsidRDefault="00710397" w:rsidP="00CF053B">
            <w:pPr>
              <w:jc w:val="center"/>
            </w:pPr>
            <w:r w:rsidRPr="00CF053B"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>Sig.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397" w:rsidRPr="00CF053B" w:rsidRDefault="00710397" w:rsidP="00CF053B">
            <w:pPr>
              <w:jc w:val="center"/>
            </w:pPr>
            <w:r w:rsidRPr="00CF053B"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397" w:rsidRPr="00CF053B" w:rsidRDefault="00710397" w:rsidP="00E2411F">
            <w:pPr>
              <w:jc w:val="center"/>
            </w:pPr>
            <w:r w:rsidRPr="00CF053B">
              <w:t>Sig.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397" w:rsidRPr="00CF053B" w:rsidRDefault="00710397" w:rsidP="00CF053B">
            <w:pPr>
              <w:jc w:val="center"/>
            </w:pPr>
            <w:r w:rsidRPr="00CF053B">
              <w:t>Ket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1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 w:rsidRPr="006F422C">
              <w:t>Mengidentifikasi inti dari masalah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2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>
              <w:t>Menganalisis argument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0.004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0.005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3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 w:rsidRPr="00673E6E">
              <w:t>Memberikan penjelasan dari hal umum ke khusus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0.330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0.004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0.009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4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 w:rsidRPr="00673E6E">
              <w:t>Membuat simpulan terkait masalah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0.126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0.179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5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 w:rsidRPr="00673E6E">
              <w:t>Menentukan solusi alternatif dari masalah untuk dapat direncanakan dan dilaksanakan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0.135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0.039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0.209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</w:tr>
      <w:tr w:rsidR="00710397" w:rsidTr="00D22B18">
        <w:tc>
          <w:tcPr>
            <w:tcW w:w="630" w:type="dxa"/>
            <w:shd w:val="clear" w:color="auto" w:fill="auto"/>
          </w:tcPr>
          <w:p w:rsidR="00710397" w:rsidRDefault="00710397" w:rsidP="00E2411F">
            <w:r>
              <w:t>6</w:t>
            </w:r>
          </w:p>
        </w:tc>
        <w:tc>
          <w:tcPr>
            <w:tcW w:w="2597" w:type="dxa"/>
            <w:shd w:val="clear" w:color="auto" w:fill="auto"/>
          </w:tcPr>
          <w:p w:rsidR="00710397" w:rsidRDefault="00710397" w:rsidP="00E2411F">
            <w:r w:rsidRPr="00673E6E">
              <w:t>Menetapkan sumber yang relevan</w:t>
            </w:r>
          </w:p>
        </w:tc>
        <w:tc>
          <w:tcPr>
            <w:tcW w:w="850" w:type="dxa"/>
            <w:shd w:val="clear" w:color="auto" w:fill="auto"/>
          </w:tcPr>
          <w:p w:rsidR="00710397" w:rsidRDefault="00710397" w:rsidP="00E2411F">
            <w:r>
              <w:t>0.160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0.001</w:t>
            </w:r>
          </w:p>
        </w:tc>
        <w:tc>
          <w:tcPr>
            <w:tcW w:w="708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tN</w:t>
            </w:r>
          </w:p>
        </w:tc>
        <w:tc>
          <w:tcPr>
            <w:tcW w:w="851" w:type="dxa"/>
            <w:shd w:val="clear" w:color="auto" w:fill="auto"/>
          </w:tcPr>
          <w:p w:rsidR="00710397" w:rsidRDefault="00710397" w:rsidP="00E2411F">
            <w:r>
              <w:t>0.201</w:t>
            </w:r>
          </w:p>
        </w:tc>
        <w:tc>
          <w:tcPr>
            <w:tcW w:w="709" w:type="dxa"/>
            <w:shd w:val="clear" w:color="auto" w:fill="auto"/>
          </w:tcPr>
          <w:p w:rsidR="00710397" w:rsidRDefault="00CF053B" w:rsidP="00CF053B">
            <w:pPr>
              <w:jc w:val="center"/>
            </w:pPr>
            <w:r>
              <w:t>N</w:t>
            </w:r>
          </w:p>
        </w:tc>
      </w:tr>
    </w:tbl>
    <w:p w:rsidR="007C2624" w:rsidRDefault="00955D08" w:rsidP="00513349">
      <w:pPr>
        <w:tabs>
          <w:tab w:val="left" w:pos="1276"/>
        </w:tabs>
        <w:ind w:left="1276" w:hanging="1276"/>
        <w:jc w:val="both"/>
        <w:rPr>
          <w:color w:val="000000"/>
        </w:rPr>
      </w:pPr>
      <w:r>
        <w:rPr>
          <w:color w:val="000000"/>
        </w:rPr>
        <w:t>Keterangan</w:t>
      </w:r>
    </w:p>
    <w:p w:rsidR="00955D08" w:rsidRDefault="00955D08" w:rsidP="00955D08">
      <w:pPr>
        <w:tabs>
          <w:tab w:val="left" w:pos="426"/>
          <w:tab w:val="left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N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normal</w:t>
      </w:r>
    </w:p>
    <w:p w:rsidR="00955D08" w:rsidRPr="00955D08" w:rsidRDefault="00955D08" w:rsidP="00955D08">
      <w:pPr>
        <w:tabs>
          <w:tab w:val="left" w:pos="426"/>
          <w:tab w:val="left" w:pos="709"/>
        </w:tabs>
        <w:ind w:left="709" w:hanging="709"/>
        <w:jc w:val="both"/>
        <w:rPr>
          <w:color w:val="000000"/>
        </w:rPr>
      </w:pPr>
      <w:proofErr w:type="gramStart"/>
      <w:r>
        <w:rPr>
          <w:color w:val="000000"/>
        </w:rPr>
        <w:t>tN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terdistribusi tidak normal</w:t>
      </w:r>
    </w:p>
    <w:p w:rsidR="00F52F36" w:rsidRDefault="00F52F36" w:rsidP="00513349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</w:p>
    <w:p w:rsidR="004E2355" w:rsidRDefault="004E2355" w:rsidP="00513349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  <w:r w:rsidRPr="00691C03">
        <w:rPr>
          <w:color w:val="000000"/>
          <w:lang w:val="id-ID"/>
        </w:rPr>
        <w:t>Tabel. 4.</w:t>
      </w:r>
      <w:r>
        <w:rPr>
          <w:color w:val="000000"/>
        </w:rPr>
        <w:t>2</w:t>
      </w:r>
      <w:r w:rsidR="00A174A3">
        <w:rPr>
          <w:color w:val="000000"/>
        </w:rPr>
        <w:t>4</w:t>
      </w:r>
      <w:r w:rsidRPr="00691C03">
        <w:rPr>
          <w:color w:val="000000"/>
          <w:lang w:val="id-ID"/>
        </w:rPr>
        <w:tab/>
        <w:t xml:space="preserve">Hasil Uji Homogenitas Varians </w:t>
      </w:r>
      <w:r w:rsidRPr="00691C03">
        <w:rPr>
          <w:color w:val="000000"/>
        </w:rPr>
        <w:t xml:space="preserve">N-gain KBK </w:t>
      </w:r>
      <w:r w:rsidRPr="00691C03">
        <w:rPr>
          <w:color w:val="000000"/>
          <w:lang w:val="id-ID"/>
        </w:rPr>
        <w:t>setiap Indikator</w:t>
      </w:r>
    </w:p>
    <w:tbl>
      <w:tblPr>
        <w:tblW w:w="790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68"/>
        <w:gridCol w:w="755"/>
        <w:gridCol w:w="723"/>
        <w:gridCol w:w="2359"/>
      </w:tblGrid>
      <w:tr w:rsidR="00F52F36" w:rsidRPr="003E791D" w:rsidTr="0082266D">
        <w:tc>
          <w:tcPr>
            <w:tcW w:w="406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Indikator KBK</w:t>
            </w:r>
          </w:p>
        </w:tc>
        <w:tc>
          <w:tcPr>
            <w:tcW w:w="38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 xml:space="preserve">Uji </w:t>
            </w:r>
            <w:r w:rsidRPr="00691C03">
              <w:rPr>
                <w:bCs/>
                <w:i/>
                <w:color w:val="000000"/>
                <w:sz w:val="22"/>
                <w:szCs w:val="22"/>
              </w:rPr>
              <w:t>Levene Test</w:t>
            </w:r>
          </w:p>
        </w:tc>
      </w:tr>
      <w:tr w:rsidR="00F52F36" w:rsidRPr="003E791D" w:rsidTr="0082266D">
        <w:tc>
          <w:tcPr>
            <w:tcW w:w="406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Sig.</w:t>
            </w: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α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Keterangan</w:t>
            </w:r>
          </w:p>
        </w:tc>
      </w:tr>
      <w:tr w:rsidR="00F52F36" w:rsidRPr="003E791D" w:rsidTr="0082266D">
        <w:tc>
          <w:tcPr>
            <w:tcW w:w="4068" w:type="dxa"/>
            <w:tcBorders>
              <w:top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Mengidentifikasi inti dari masalah</w:t>
            </w:r>
          </w:p>
        </w:tc>
        <w:tc>
          <w:tcPr>
            <w:tcW w:w="755" w:type="dxa"/>
            <w:tcBorders>
              <w:top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723" w:type="dxa"/>
            <w:tcBorders>
              <w:top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tcBorders>
              <w:top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  <w:tr w:rsidR="00F52F36" w:rsidRPr="003E791D" w:rsidTr="0082266D">
        <w:tc>
          <w:tcPr>
            <w:tcW w:w="4068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Menganalisis argumen</w:t>
            </w: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  <w:tr w:rsidR="00F52F36" w:rsidRPr="003E791D" w:rsidTr="0082266D">
        <w:tc>
          <w:tcPr>
            <w:tcW w:w="4068" w:type="dxa"/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Memberikan penjelasan dari hal umum ke khusus</w:t>
            </w:r>
          </w:p>
        </w:tc>
        <w:tc>
          <w:tcPr>
            <w:tcW w:w="755" w:type="dxa"/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723" w:type="dxa"/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  <w:tr w:rsidR="00F52F36" w:rsidRPr="003E791D" w:rsidTr="0082266D">
        <w:tc>
          <w:tcPr>
            <w:tcW w:w="4068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Membuat simpulan terkait masalah</w:t>
            </w: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tcBorders>
              <w:left w:val="nil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  <w:tr w:rsidR="00F52F36" w:rsidRPr="003E791D" w:rsidTr="0082266D">
        <w:tc>
          <w:tcPr>
            <w:tcW w:w="4068" w:type="dxa"/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Menentukan solusi alternatif dari masalah untuk dapat direncanakan dan dilaksanakan</w:t>
            </w:r>
          </w:p>
        </w:tc>
        <w:tc>
          <w:tcPr>
            <w:tcW w:w="755" w:type="dxa"/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723" w:type="dxa"/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  <w:tr w:rsidR="00F52F36" w:rsidRPr="003E791D" w:rsidTr="0082266D">
        <w:tc>
          <w:tcPr>
            <w:tcW w:w="4068" w:type="dxa"/>
            <w:tcBorders>
              <w:bottom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691C03">
              <w:rPr>
                <w:bCs/>
                <w:color w:val="000000"/>
                <w:sz w:val="22"/>
                <w:szCs w:val="22"/>
              </w:rPr>
              <w:t>Menetapkan sumber yang relevan</w:t>
            </w:r>
          </w:p>
        </w:tc>
        <w:tc>
          <w:tcPr>
            <w:tcW w:w="755" w:type="dxa"/>
            <w:tcBorders>
              <w:bottom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tabs>
                <w:tab w:val="left" w:pos="1276"/>
              </w:tabs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  <w:shd w:val="clear" w:color="auto" w:fill="auto"/>
          </w:tcPr>
          <w:p w:rsidR="00F52F36" w:rsidRPr="00691C03" w:rsidRDefault="00F52F36" w:rsidP="00691C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91C03">
              <w:rPr>
                <w:color w:val="000000"/>
                <w:sz w:val="22"/>
                <w:szCs w:val="22"/>
              </w:rPr>
              <w:t>Varians homogen</w:t>
            </w:r>
          </w:p>
        </w:tc>
      </w:tr>
    </w:tbl>
    <w:p w:rsidR="007C2624" w:rsidRPr="00691C03" w:rsidRDefault="007C2624" w:rsidP="007C2624">
      <w:pPr>
        <w:tabs>
          <w:tab w:val="left" w:pos="1276"/>
        </w:tabs>
        <w:ind w:left="1276" w:hanging="1276"/>
        <w:jc w:val="both"/>
        <w:rPr>
          <w:color w:val="000000"/>
          <w:lang w:val="id-ID"/>
        </w:rPr>
      </w:pPr>
    </w:p>
    <w:p w:rsidR="007C2624" w:rsidRDefault="007C2624" w:rsidP="00005090">
      <w:pPr>
        <w:spacing w:line="480" w:lineRule="auto"/>
        <w:jc w:val="both"/>
      </w:pPr>
      <w:r>
        <w:t xml:space="preserve">Pengujian data untuk mengetahui perbedaan </w:t>
      </w:r>
      <w:r w:rsidR="000F6573">
        <w:t>N-gain</w:t>
      </w:r>
      <w:r>
        <w:t xml:space="preserve"> KBK setiap indikator ketiga kelas </w:t>
      </w:r>
      <w:r w:rsidR="00CE2994">
        <w:t>perlakuan</w:t>
      </w:r>
      <w:r>
        <w:t xml:space="preserve"> dilakukan dengan menggunakan uji ANOVA dan dicantumkan pada Tabel 4.</w:t>
      </w:r>
      <w:r w:rsidR="0006393A">
        <w:t>2</w:t>
      </w:r>
      <w:r w:rsidR="00A174A3">
        <w:t>5</w:t>
      </w:r>
      <w:r>
        <w:t xml:space="preserve">. </w:t>
      </w:r>
    </w:p>
    <w:p w:rsidR="007C2624" w:rsidRDefault="007C2624" w:rsidP="007C2624">
      <w:pPr>
        <w:tabs>
          <w:tab w:val="left" w:pos="1276"/>
        </w:tabs>
        <w:ind w:left="1276" w:hanging="1276"/>
      </w:pPr>
      <w:r>
        <w:lastRenderedPageBreak/>
        <w:t xml:space="preserve">Tabel </w:t>
      </w:r>
      <w:proofErr w:type="gramStart"/>
      <w:r>
        <w:t>4.</w:t>
      </w:r>
      <w:r w:rsidR="0006393A">
        <w:t>2</w:t>
      </w:r>
      <w:r w:rsidR="00A174A3">
        <w:t xml:space="preserve">5  </w:t>
      </w:r>
      <w:r>
        <w:t>Uji</w:t>
      </w:r>
      <w:proofErr w:type="gramEnd"/>
      <w:r>
        <w:t xml:space="preserve"> ANOVA </w:t>
      </w:r>
      <w:r w:rsidR="001322D1">
        <w:t>N-Gain</w:t>
      </w:r>
      <w:r>
        <w:t xml:space="preserve"> KBK Setiap Indikator</w:t>
      </w: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83"/>
        <w:gridCol w:w="640"/>
        <w:gridCol w:w="536"/>
        <w:gridCol w:w="650"/>
        <w:gridCol w:w="905"/>
        <w:gridCol w:w="2200"/>
      </w:tblGrid>
      <w:tr w:rsidR="00C009FF" w:rsidRPr="00505042" w:rsidTr="008238FA">
        <w:tc>
          <w:tcPr>
            <w:tcW w:w="2091" w:type="dxa"/>
            <w:vMerge w:val="restart"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ANOVA</w:t>
            </w:r>
          </w:p>
        </w:tc>
      </w:tr>
      <w:tr w:rsidR="00C009FF" w:rsidRPr="00505042" w:rsidTr="008238FA">
        <w:tc>
          <w:tcPr>
            <w:tcW w:w="2091" w:type="dxa"/>
            <w:vMerge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F</w:t>
            </w:r>
            <w:r w:rsidRPr="00505042">
              <w:rPr>
                <w:color w:val="000000"/>
                <w:vertAlign w:val="subscript"/>
              </w:rPr>
              <w:t>hitung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df1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df2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667B17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α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F</w:t>
            </w:r>
            <w:r w:rsidRPr="00505042">
              <w:rPr>
                <w:color w:val="000000"/>
                <w:vertAlign w:val="subscript"/>
              </w:rPr>
              <w:t>tabel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7C2624" w:rsidP="00691C03">
            <w:pPr>
              <w:tabs>
                <w:tab w:val="left" w:pos="1276"/>
              </w:tabs>
              <w:spacing w:before="60" w:after="60"/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Keterangan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Mengidentifikasi inti dari masalah</w:t>
            </w:r>
          </w:p>
        </w:tc>
        <w:tc>
          <w:tcPr>
            <w:tcW w:w="883" w:type="dxa"/>
            <w:shd w:val="clear" w:color="auto" w:fill="auto"/>
          </w:tcPr>
          <w:p w:rsidR="000F6573" w:rsidRPr="00505042" w:rsidRDefault="000F6573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4,746</w:t>
            </w:r>
          </w:p>
          <w:p w:rsidR="007C2624" w:rsidRPr="00505042" w:rsidRDefault="007C2624" w:rsidP="007E572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7C2624" w:rsidRPr="00505042" w:rsidRDefault="007C2624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Kelas PjBL-I lebih tinggi secara signifikan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Menganalisis argumen</w:t>
            </w:r>
          </w:p>
        </w:tc>
        <w:tc>
          <w:tcPr>
            <w:tcW w:w="883" w:type="dxa"/>
            <w:shd w:val="clear" w:color="auto" w:fill="auto"/>
          </w:tcPr>
          <w:p w:rsidR="000F6573" w:rsidRPr="00505042" w:rsidRDefault="000F6573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2,123</w:t>
            </w:r>
          </w:p>
          <w:p w:rsidR="007C2624" w:rsidRPr="00505042" w:rsidRDefault="007C2624" w:rsidP="007E572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505042">
            <w:pPr>
              <w:pStyle w:val="ListParagraph"/>
              <w:numPr>
                <w:ilvl w:val="0"/>
                <w:numId w:val="26"/>
              </w:numPr>
              <w:spacing w:before="60" w:after="60"/>
              <w:ind w:left="392" w:hanging="392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tidak berbeda secara signifikan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Memberikan penjelasan dari hal umum ke khusus</w:t>
            </w:r>
          </w:p>
        </w:tc>
        <w:tc>
          <w:tcPr>
            <w:tcW w:w="883" w:type="dxa"/>
            <w:shd w:val="clear" w:color="auto" w:fill="auto"/>
          </w:tcPr>
          <w:p w:rsidR="007C2624" w:rsidRPr="00505042" w:rsidRDefault="000F6573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5,492</w:t>
            </w: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7C2624" w:rsidRPr="00505042" w:rsidRDefault="007C2624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Kelas PjBL-I lebih tinggi secara signifikan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Membuat simpulan terkait masalah</w:t>
            </w:r>
          </w:p>
        </w:tc>
        <w:tc>
          <w:tcPr>
            <w:tcW w:w="883" w:type="dxa"/>
            <w:shd w:val="clear" w:color="auto" w:fill="auto"/>
          </w:tcPr>
          <w:p w:rsidR="007C2624" w:rsidRPr="00505042" w:rsidRDefault="000F6573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5,585</w:t>
            </w:r>
          </w:p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7C2624" w:rsidRPr="00505042" w:rsidRDefault="007C2624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Kelas PjBL-P lebih tinggi secara signifikan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883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8,102</w:t>
            </w:r>
          </w:p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7C2624" w:rsidRPr="00505042" w:rsidRDefault="007C2624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Kelas PjBL-P lebih tinggi secara signifikan</w:t>
            </w:r>
          </w:p>
        </w:tc>
      </w:tr>
      <w:tr w:rsidR="00C009FF" w:rsidRPr="00505042" w:rsidTr="008238FA">
        <w:tc>
          <w:tcPr>
            <w:tcW w:w="2091" w:type="dxa"/>
            <w:shd w:val="clear" w:color="auto" w:fill="auto"/>
          </w:tcPr>
          <w:p w:rsidR="007C2624" w:rsidRPr="00505042" w:rsidRDefault="007C2624" w:rsidP="00691C03">
            <w:pPr>
              <w:adjustRightInd w:val="0"/>
              <w:snapToGrid w:val="0"/>
              <w:spacing w:before="60" w:after="60"/>
              <w:rPr>
                <w:bCs/>
                <w:color w:val="000000"/>
              </w:rPr>
            </w:pPr>
            <w:r w:rsidRPr="00505042">
              <w:rPr>
                <w:bCs/>
                <w:color w:val="000000"/>
              </w:rPr>
              <w:t>Menetapkan sumber yang relevan</w:t>
            </w:r>
          </w:p>
        </w:tc>
        <w:tc>
          <w:tcPr>
            <w:tcW w:w="883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9,220</w:t>
            </w:r>
          </w:p>
        </w:tc>
        <w:tc>
          <w:tcPr>
            <w:tcW w:w="640" w:type="dxa"/>
            <w:shd w:val="clear" w:color="auto" w:fill="auto"/>
          </w:tcPr>
          <w:p w:rsidR="007C2624" w:rsidRPr="00505042" w:rsidRDefault="007C2624" w:rsidP="007E572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0,05</w:t>
            </w:r>
          </w:p>
        </w:tc>
        <w:tc>
          <w:tcPr>
            <w:tcW w:w="905" w:type="dxa"/>
            <w:shd w:val="clear" w:color="auto" w:fill="auto"/>
          </w:tcPr>
          <w:p w:rsidR="007C2624" w:rsidRPr="00505042" w:rsidRDefault="007C2624" w:rsidP="007E572F">
            <w:pPr>
              <w:jc w:val="center"/>
              <w:rPr>
                <w:color w:val="000000"/>
              </w:rPr>
            </w:pPr>
            <w:r w:rsidRPr="00505042">
              <w:rPr>
                <w:color w:val="000000"/>
              </w:rPr>
              <w:t>3,948</w:t>
            </w:r>
          </w:p>
        </w:tc>
        <w:tc>
          <w:tcPr>
            <w:tcW w:w="2200" w:type="dxa"/>
            <w:shd w:val="clear" w:color="auto" w:fill="auto"/>
          </w:tcPr>
          <w:p w:rsidR="007C2624" w:rsidRPr="00505042" w:rsidRDefault="00505042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F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="007C2624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, berbeda secara signifikan</w:t>
            </w:r>
          </w:p>
          <w:p w:rsidR="007C2624" w:rsidRPr="00505042" w:rsidRDefault="007C2624" w:rsidP="007E57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Kelas </w:t>
            </w:r>
            <w:r w:rsidR="00D851D7"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>PjBL-PBS</w:t>
            </w:r>
            <w:r w:rsidRPr="00505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lebih tinggi secara signifikan</w:t>
            </w:r>
          </w:p>
        </w:tc>
      </w:tr>
    </w:tbl>
    <w:p w:rsidR="00E47848" w:rsidRDefault="00E47848" w:rsidP="00152C4E">
      <w:pPr>
        <w:rPr>
          <w:color w:val="000000"/>
        </w:rPr>
      </w:pPr>
    </w:p>
    <w:p w:rsidR="00872A46" w:rsidRDefault="00872A46">
      <w:r>
        <w:br w:type="page"/>
      </w:r>
    </w:p>
    <w:p w:rsidR="009A34DB" w:rsidRDefault="009A34DB" w:rsidP="00872A46">
      <w:pPr>
        <w:spacing w:line="480" w:lineRule="auto"/>
        <w:ind w:firstLine="709"/>
        <w:jc w:val="both"/>
        <w:rPr>
          <w:color w:val="000000"/>
        </w:rPr>
      </w:pPr>
      <w:proofErr w:type="gramStart"/>
      <w:r w:rsidRPr="00872A46">
        <w:lastRenderedPageBreak/>
        <w:t>Perbedaan</w:t>
      </w:r>
      <w:r>
        <w:rPr>
          <w:color w:val="000000"/>
        </w:rPr>
        <w:t xml:space="preserve"> Kemampuan Berpikir Kritis peserta </w:t>
      </w:r>
      <w:r w:rsidR="002C1B85">
        <w:rPr>
          <w:color w:val="000000"/>
        </w:rPr>
        <w:t>d</w:t>
      </w:r>
      <w:r>
        <w:rPr>
          <w:color w:val="000000"/>
        </w:rPr>
        <w:t xml:space="preserve">idik dari ketiga kelas perlakuan dapat dilihat pada </w:t>
      </w:r>
      <w:r w:rsidR="00F54DC8">
        <w:rPr>
          <w:color w:val="000000"/>
        </w:rPr>
        <w:t>T</w:t>
      </w:r>
      <w:r w:rsidR="0017004C">
        <w:rPr>
          <w:color w:val="000000"/>
        </w:rPr>
        <w:t>abel 4.2</w:t>
      </w:r>
      <w:r w:rsidR="00A174A3">
        <w:rPr>
          <w:color w:val="000000"/>
        </w:rPr>
        <w:t>6</w:t>
      </w:r>
      <w:r w:rsidR="0017004C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Penelitian ini juga mengukur pretes, postes, dan N-gain Kemampuan Berpikir Kritis peserta didik setiap indikator yang dicantumkan pada Tabel 4.27.</w:t>
      </w:r>
      <w:proofErr w:type="gramEnd"/>
    </w:p>
    <w:p w:rsidR="00872A46" w:rsidRDefault="00872A46" w:rsidP="00872A46">
      <w:pPr>
        <w:spacing w:line="480" w:lineRule="auto"/>
        <w:ind w:firstLine="709"/>
        <w:jc w:val="both"/>
        <w:rPr>
          <w:color w:val="000000"/>
        </w:rPr>
      </w:pPr>
    </w:p>
    <w:p w:rsidR="0085647B" w:rsidRDefault="0017004C" w:rsidP="0085647B">
      <w:pPr>
        <w:pStyle w:val="ListParagraph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Tabel</w:t>
      </w:r>
      <w:r w:rsidR="00501C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F406E">
        <w:rPr>
          <w:rFonts w:ascii="Times New Roman" w:hAnsi="Times New Roman"/>
          <w:color w:val="000000"/>
          <w:sz w:val="24"/>
          <w:szCs w:val="24"/>
        </w:rPr>
        <w:t>4.2</w:t>
      </w:r>
      <w:r w:rsidR="00A174A3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="000F406E">
        <w:rPr>
          <w:rFonts w:ascii="Times New Roman" w:hAnsi="Times New Roman"/>
          <w:color w:val="000000"/>
          <w:sz w:val="24"/>
          <w:szCs w:val="24"/>
        </w:rPr>
        <w:t xml:space="preserve"> Data</w:t>
      </w:r>
      <w:proofErr w:type="gramEnd"/>
      <w:r w:rsidR="000F40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3FE">
        <w:rPr>
          <w:rFonts w:ascii="Times New Roman" w:hAnsi="Times New Roman"/>
          <w:color w:val="000000"/>
          <w:sz w:val="24"/>
          <w:szCs w:val="24"/>
        </w:rPr>
        <w:t>pretes</w:t>
      </w:r>
      <w:r w:rsidR="00AD03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3FE">
        <w:rPr>
          <w:rFonts w:ascii="Times New Roman" w:hAnsi="Times New Roman"/>
          <w:color w:val="000000"/>
          <w:sz w:val="24"/>
          <w:szCs w:val="24"/>
        </w:rPr>
        <w:t>postes</w:t>
      </w:r>
      <w:r w:rsidR="00AD03E5">
        <w:rPr>
          <w:rFonts w:ascii="Times New Roman" w:hAnsi="Times New Roman"/>
          <w:color w:val="000000"/>
          <w:sz w:val="24"/>
          <w:szCs w:val="24"/>
        </w:rPr>
        <w:t>, dan N-gain Kemampuan Berpikir Kritis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20"/>
        <w:gridCol w:w="1020"/>
        <w:gridCol w:w="1020"/>
        <w:gridCol w:w="1984"/>
      </w:tblGrid>
      <w:tr w:rsidR="0021089D" w:rsidTr="006F4919">
        <w:tc>
          <w:tcPr>
            <w:tcW w:w="2943" w:type="dxa"/>
            <w:vMerge w:val="restart"/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Kelas Perlakuan</w:t>
            </w:r>
          </w:p>
        </w:tc>
        <w:tc>
          <w:tcPr>
            <w:tcW w:w="5044" w:type="dxa"/>
            <w:gridSpan w:val="4"/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Nilai Kemampuan Berpikir Kritis</w:t>
            </w:r>
          </w:p>
        </w:tc>
      </w:tr>
      <w:tr w:rsidR="0021089D" w:rsidTr="006F4919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9D" w:rsidRPr="006F4919" w:rsidRDefault="009553FE" w:rsidP="006F4919">
            <w:pPr>
              <w:tabs>
                <w:tab w:val="left" w:pos="1276"/>
              </w:tabs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Pretes</w:t>
            </w:r>
            <w:r w:rsidR="0021089D" w:rsidRPr="006F4919">
              <w:rPr>
                <w:i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9D" w:rsidRPr="006F4919" w:rsidRDefault="009553FE" w:rsidP="006F4919">
            <w:pPr>
              <w:tabs>
                <w:tab w:val="left" w:pos="1276"/>
              </w:tabs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Postes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N-gain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Kriteria N-gain</w:t>
            </w:r>
          </w:p>
        </w:tc>
      </w:tr>
      <w:tr w:rsidR="0021089D" w:rsidTr="006F4919"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rPr>
                <w:color w:val="000000"/>
              </w:rPr>
            </w:pPr>
            <w:r w:rsidRPr="006F4919">
              <w:rPr>
                <w:color w:val="000000"/>
              </w:rPr>
              <w:t>PjBL- Praktikum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8,14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66,51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66,12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Sedang</w:t>
            </w:r>
          </w:p>
        </w:tc>
      </w:tr>
      <w:tr w:rsidR="0021089D" w:rsidTr="006F4919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rPr>
                <w:color w:val="000000"/>
              </w:rPr>
            </w:pPr>
            <w:r w:rsidRPr="006F4919">
              <w:rPr>
                <w:color w:val="000000"/>
              </w:rPr>
              <w:t>PjBL- Penugasan Internet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12,8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62,82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62,34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Sedang</w:t>
            </w:r>
          </w:p>
        </w:tc>
      </w:tr>
      <w:tr w:rsidR="0021089D" w:rsidTr="006F4919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rPr>
                <w:color w:val="000000"/>
              </w:rPr>
            </w:pPr>
            <w:r w:rsidRPr="006F4919">
              <w:rPr>
                <w:color w:val="000000"/>
              </w:rPr>
              <w:t>PjBL- Penyelidikan Bebas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spacing w:before="120" w:after="12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7,93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59,62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58,81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21089D" w:rsidRPr="006F4919" w:rsidRDefault="0021089D" w:rsidP="006F4919">
            <w:pPr>
              <w:tabs>
                <w:tab w:val="left" w:pos="1276"/>
              </w:tabs>
              <w:spacing w:before="120" w:after="120"/>
              <w:jc w:val="center"/>
              <w:rPr>
                <w:color w:val="000000"/>
              </w:rPr>
            </w:pPr>
            <w:r w:rsidRPr="006F4919">
              <w:rPr>
                <w:color w:val="000000"/>
              </w:rPr>
              <w:t>Sedang</w:t>
            </w:r>
          </w:p>
        </w:tc>
      </w:tr>
    </w:tbl>
    <w:p w:rsidR="00AD03E5" w:rsidRDefault="00AD03E5" w:rsidP="0085647B">
      <w:pPr>
        <w:pStyle w:val="ListParagraph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152C4E" w:rsidRDefault="00152C4E" w:rsidP="00152C4E">
      <w:pPr>
        <w:pStyle w:val="ListParagraph"/>
        <w:spacing w:line="48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EA159A" w:rsidRDefault="00EA159A" w:rsidP="00A248CC">
      <w:pPr>
        <w:pStyle w:val="ListParagraph"/>
        <w:tabs>
          <w:tab w:val="left" w:pos="1134"/>
        </w:tabs>
        <w:ind w:left="1134" w:hanging="1134"/>
        <w:rPr>
          <w:rFonts w:ascii="Times New Roman" w:hAnsi="Times New Roman"/>
          <w:color w:val="000000"/>
          <w:sz w:val="24"/>
          <w:szCs w:val="24"/>
        </w:rPr>
        <w:sectPr w:rsidR="00EA159A" w:rsidSect="000B4290">
          <w:pgSz w:w="11907" w:h="16840" w:code="9"/>
          <w:pgMar w:top="2410" w:right="1843" w:bottom="1701" w:left="2268" w:header="709" w:footer="709" w:gutter="0"/>
          <w:pgNumType w:start="42"/>
          <w:cols w:space="708"/>
          <w:docGrid w:linePitch="360"/>
        </w:sectPr>
      </w:pPr>
    </w:p>
    <w:p w:rsidR="00DB0898" w:rsidRDefault="00DB0898" w:rsidP="00A248CC">
      <w:pPr>
        <w:pStyle w:val="ListParagraph"/>
        <w:tabs>
          <w:tab w:val="left" w:pos="1134"/>
        </w:tabs>
        <w:ind w:left="1134" w:hanging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Tabel 4.2</w:t>
      </w:r>
      <w:r w:rsidR="00414792">
        <w:rPr>
          <w:rFonts w:ascii="Times New Roman" w:hAnsi="Times New Roman"/>
          <w:color w:val="000000"/>
          <w:sz w:val="24"/>
          <w:szCs w:val="24"/>
        </w:rPr>
        <w:t>7</w:t>
      </w:r>
      <w:r w:rsidR="00A248CC">
        <w:rPr>
          <w:rFonts w:ascii="Times New Roman" w:hAnsi="Times New Roman"/>
          <w:color w:val="000000"/>
          <w:sz w:val="24"/>
          <w:szCs w:val="24"/>
        </w:rPr>
        <w:tab/>
        <w:t xml:space="preserve">Data </w:t>
      </w:r>
      <w:r w:rsidR="009553FE">
        <w:rPr>
          <w:rFonts w:ascii="Times New Roman" w:hAnsi="Times New Roman"/>
          <w:color w:val="000000"/>
          <w:sz w:val="24"/>
          <w:szCs w:val="24"/>
        </w:rPr>
        <w:t>pretes</w:t>
      </w:r>
      <w:r w:rsidR="00A248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3FE">
        <w:rPr>
          <w:rFonts w:ascii="Times New Roman" w:hAnsi="Times New Roman"/>
          <w:color w:val="000000"/>
          <w:sz w:val="24"/>
          <w:szCs w:val="24"/>
        </w:rPr>
        <w:t>postes</w:t>
      </w:r>
      <w:r w:rsidR="00A248CC">
        <w:rPr>
          <w:rFonts w:ascii="Times New Roman" w:hAnsi="Times New Roman"/>
          <w:color w:val="000000"/>
          <w:sz w:val="24"/>
          <w:szCs w:val="24"/>
        </w:rPr>
        <w:t xml:space="preserve">, dan N-gain Kemampuan Berpikir Kritis peserta didik setiap indikator dari 3 kelas perlakuan </w:t>
      </w:r>
    </w:p>
    <w:tbl>
      <w:tblPr>
        <w:tblW w:w="134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DB0898" w:rsidRPr="00645757" w:rsidTr="00BA3650">
        <w:trPr>
          <w:trHeight w:val="13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DB0898" w:rsidRPr="00645757" w:rsidRDefault="00DB0898" w:rsidP="00D45714">
            <w:pPr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Indikator Kemampuan Berpikir Kritis</w:t>
            </w:r>
          </w:p>
        </w:tc>
        <w:tc>
          <w:tcPr>
            <w:tcW w:w="10773" w:type="dxa"/>
            <w:gridSpan w:val="12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Nilai Kemampuan Berpikir Kritis</w:t>
            </w:r>
          </w:p>
        </w:tc>
      </w:tr>
      <w:tr w:rsidR="00D45714" w:rsidRPr="00645757" w:rsidTr="00BA3650">
        <w:trPr>
          <w:trHeight w:val="284"/>
        </w:trPr>
        <w:tc>
          <w:tcPr>
            <w:tcW w:w="2694" w:type="dxa"/>
            <w:vMerge/>
            <w:shd w:val="clear" w:color="auto" w:fill="auto"/>
            <w:vAlign w:val="center"/>
          </w:tcPr>
          <w:p w:rsidR="00DB0898" w:rsidRPr="00645757" w:rsidRDefault="00DB0898" w:rsidP="00D45714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PjBL- Praktikum (XI IPA-1)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B0898" w:rsidRPr="00645757" w:rsidRDefault="00DB0898" w:rsidP="00D45714">
            <w:pPr>
              <w:jc w:val="center"/>
            </w:pPr>
            <w:r w:rsidRPr="00645757">
              <w:t xml:space="preserve">PjBL- Penugasan Internet </w:t>
            </w:r>
            <w:r w:rsidRPr="00645757">
              <w:rPr>
                <w:color w:val="000000"/>
              </w:rPr>
              <w:t>(XI IPA-3)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B0898" w:rsidRPr="00645757" w:rsidRDefault="00DB0898" w:rsidP="00D45714">
            <w:pPr>
              <w:jc w:val="center"/>
            </w:pPr>
            <w:r w:rsidRPr="00645757">
              <w:t xml:space="preserve">PjBL- Penyelidikan Bebas </w:t>
            </w:r>
            <w:r w:rsidRPr="00645757">
              <w:rPr>
                <w:color w:val="000000"/>
              </w:rPr>
              <w:t>(XI IPA-5)</w:t>
            </w:r>
          </w:p>
        </w:tc>
      </w:tr>
      <w:tr w:rsidR="00D45714" w:rsidRPr="00645757" w:rsidTr="00BA3650">
        <w:trPr>
          <w:trHeight w:val="70"/>
        </w:trPr>
        <w:tc>
          <w:tcPr>
            <w:tcW w:w="2694" w:type="dxa"/>
            <w:vMerge/>
            <w:shd w:val="clear" w:color="auto" w:fill="auto"/>
            <w:vAlign w:val="center"/>
          </w:tcPr>
          <w:p w:rsidR="00DB0898" w:rsidRPr="00645757" w:rsidRDefault="00DB0898" w:rsidP="00D457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N-Gain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Kriteria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Post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N-Gain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Kriteria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i/>
                <w:color w:val="000000"/>
              </w:rPr>
            </w:pPr>
            <w:r w:rsidRPr="00645757">
              <w:rPr>
                <w:i/>
                <w:color w:val="000000"/>
              </w:rPr>
              <w:t>Post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N-Gain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898" w:rsidRPr="00645757" w:rsidRDefault="00DB0898" w:rsidP="00D4571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Kriteria</w:t>
            </w:r>
          </w:p>
        </w:tc>
      </w:tr>
      <w:tr w:rsidR="00D45714" w:rsidRPr="00645757" w:rsidTr="00BA3650">
        <w:trPr>
          <w:trHeight w:val="158"/>
        </w:trPr>
        <w:tc>
          <w:tcPr>
            <w:tcW w:w="2694" w:type="dxa"/>
            <w:shd w:val="clear" w:color="auto" w:fill="auto"/>
          </w:tcPr>
          <w:p w:rsidR="00DB0898" w:rsidRPr="00645757" w:rsidRDefault="00DB0898" w:rsidP="009B566C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Mengidentifikasi inti dari masalah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41,21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97,58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97,23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57,88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30,33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91,67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88,33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</w:tr>
      <w:tr w:rsidR="00D45714" w:rsidRPr="00645757" w:rsidTr="00BA3650">
        <w:trPr>
          <w:trHeight w:val="339"/>
        </w:trPr>
        <w:tc>
          <w:tcPr>
            <w:tcW w:w="2694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Menganalisis argumen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22,42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94,24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92,54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22,22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91,52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88,68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15,17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85,42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</w:tr>
      <w:tr w:rsidR="00D45714" w:rsidRPr="00645757" w:rsidTr="00BA3650">
        <w:trPr>
          <w:trHeight w:val="960"/>
        </w:trPr>
        <w:tc>
          <w:tcPr>
            <w:tcW w:w="2694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Memberikan penjelasan dari hal umum ke khusus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1,21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82,42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82,10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1,67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88,79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88,72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1,25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75,83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75,74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Tinggi</w:t>
            </w:r>
          </w:p>
        </w:tc>
      </w:tr>
      <w:tr w:rsidR="00D45714" w:rsidRPr="00645757" w:rsidTr="00BA3650">
        <w:trPr>
          <w:trHeight w:val="713"/>
        </w:trPr>
        <w:tc>
          <w:tcPr>
            <w:tcW w:w="2694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Membuat simpulan terkait masalah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64,85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64,85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0,28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57,88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57,88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50,42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50,42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</w:tr>
      <w:tr w:rsidR="00D45714" w:rsidRPr="00645757" w:rsidTr="00BA3650">
        <w:tc>
          <w:tcPr>
            <w:tcW w:w="2694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Menentukan solusi alternatif dari masalah untuk dapat direncanakan dan dilaksanakan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47,27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47,27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33,33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33,33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34,17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34,17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Sedang</w:t>
            </w:r>
          </w:p>
        </w:tc>
      </w:tr>
      <w:tr w:rsidR="00D45714" w:rsidRPr="00645757" w:rsidTr="00BA3650">
        <w:tc>
          <w:tcPr>
            <w:tcW w:w="2694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rPr>
                <w:color w:val="000000"/>
              </w:rPr>
            </w:pPr>
            <w:r w:rsidRPr="00645757">
              <w:rPr>
                <w:color w:val="000000"/>
              </w:rPr>
              <w:t>Menetapkan sumber yang relevan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12,73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12,73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Rendah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5,46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Rendah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B0898" w:rsidRPr="00645757" w:rsidRDefault="00DB0898" w:rsidP="00D45714">
            <w:pPr>
              <w:adjustRightInd w:val="0"/>
              <w:snapToGrid w:val="0"/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20,42</w:t>
            </w:r>
          </w:p>
        </w:tc>
        <w:tc>
          <w:tcPr>
            <w:tcW w:w="850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20,42</w:t>
            </w:r>
          </w:p>
        </w:tc>
        <w:tc>
          <w:tcPr>
            <w:tcW w:w="992" w:type="dxa"/>
            <w:shd w:val="clear" w:color="auto" w:fill="auto"/>
          </w:tcPr>
          <w:p w:rsidR="00DB0898" w:rsidRPr="00645757" w:rsidRDefault="00DB0898" w:rsidP="00D45714">
            <w:pPr>
              <w:spacing w:before="120" w:after="120"/>
              <w:jc w:val="center"/>
              <w:rPr>
                <w:color w:val="000000"/>
              </w:rPr>
            </w:pPr>
            <w:r w:rsidRPr="00645757">
              <w:rPr>
                <w:color w:val="000000"/>
              </w:rPr>
              <w:t>Rendah</w:t>
            </w:r>
          </w:p>
        </w:tc>
      </w:tr>
    </w:tbl>
    <w:p w:rsidR="00DB0898" w:rsidRPr="00DB0898" w:rsidRDefault="00DB0898" w:rsidP="00DB0898">
      <w:pPr>
        <w:jc w:val="both"/>
        <w:rPr>
          <w:color w:val="000000"/>
          <w:lang w:val="id-ID"/>
        </w:rPr>
      </w:pPr>
      <w:r w:rsidRPr="00DB0898">
        <w:rPr>
          <w:color w:val="000000"/>
          <w:lang w:val="id-ID"/>
        </w:rPr>
        <w:t>Keterangan</w:t>
      </w:r>
    </w:p>
    <w:p w:rsidR="00DB0898" w:rsidRDefault="00DB0898" w:rsidP="00DB0898">
      <w:pPr>
        <w:tabs>
          <w:tab w:val="left" w:pos="1134"/>
          <w:tab w:val="left" w:pos="1418"/>
        </w:tabs>
        <w:jc w:val="both"/>
        <w:rPr>
          <w:i/>
          <w:color w:val="000000"/>
        </w:rPr>
      </w:pPr>
      <w:r w:rsidRPr="00DB0898">
        <w:rPr>
          <w:i/>
          <w:color w:val="000000"/>
          <w:lang w:val="id-ID"/>
        </w:rPr>
        <w:t>Pre</w:t>
      </w:r>
      <w:r w:rsidRPr="00DB0898">
        <w:rPr>
          <w:color w:val="000000"/>
          <w:lang w:val="id-ID"/>
        </w:rPr>
        <w:tab/>
        <w:t>:</w:t>
      </w:r>
      <w:r w:rsidRPr="00DB0898">
        <w:rPr>
          <w:color w:val="000000"/>
          <w:lang w:val="id-ID"/>
        </w:rPr>
        <w:tab/>
        <w:t xml:space="preserve">Nilai rata-rata </w:t>
      </w:r>
      <w:r w:rsidR="009553FE" w:rsidRPr="00EA159A">
        <w:rPr>
          <w:color w:val="000000"/>
          <w:lang w:val="id-ID"/>
        </w:rPr>
        <w:t>pretes</w:t>
      </w:r>
    </w:p>
    <w:p w:rsidR="00D160C3" w:rsidRDefault="00DB0898" w:rsidP="00DB0898">
      <w:pPr>
        <w:tabs>
          <w:tab w:val="left" w:pos="1134"/>
          <w:tab w:val="left" w:pos="1418"/>
        </w:tabs>
        <w:jc w:val="both"/>
        <w:rPr>
          <w:color w:val="000000"/>
        </w:rPr>
      </w:pPr>
      <w:r w:rsidRPr="00DB0898">
        <w:rPr>
          <w:i/>
          <w:color w:val="000000"/>
          <w:lang w:val="id-ID"/>
        </w:rPr>
        <w:t>Post</w:t>
      </w:r>
      <w:r w:rsidRPr="00DB0898">
        <w:rPr>
          <w:color w:val="000000"/>
          <w:lang w:val="id-ID"/>
        </w:rPr>
        <w:tab/>
        <w:t>:</w:t>
      </w:r>
      <w:r w:rsidRPr="00DB0898">
        <w:rPr>
          <w:color w:val="000000"/>
          <w:lang w:val="id-ID"/>
        </w:rPr>
        <w:tab/>
        <w:t xml:space="preserve">Nilai rata-rata </w:t>
      </w:r>
      <w:r w:rsidR="009553FE" w:rsidRPr="00EA159A">
        <w:rPr>
          <w:color w:val="000000"/>
          <w:lang w:val="id-ID"/>
        </w:rPr>
        <w:t>postes</w:t>
      </w:r>
    </w:p>
    <w:p w:rsidR="00D160C3" w:rsidRPr="00D160C3" w:rsidRDefault="00D160C3" w:rsidP="00DB0898">
      <w:pPr>
        <w:tabs>
          <w:tab w:val="left" w:pos="1134"/>
          <w:tab w:val="left" w:pos="1418"/>
        </w:tabs>
        <w:jc w:val="both"/>
        <w:rPr>
          <w:color w:val="000000"/>
        </w:rPr>
        <w:sectPr w:rsidR="00D160C3" w:rsidRPr="00D160C3" w:rsidSect="000B4290">
          <w:pgSz w:w="16840" w:h="11907" w:orient="landscape" w:code="9"/>
          <w:pgMar w:top="1843" w:right="1701" w:bottom="2268" w:left="2410" w:header="709" w:footer="709" w:gutter="0"/>
          <w:pgNumType w:start="51"/>
          <w:cols w:space="708"/>
          <w:docGrid w:linePitch="360"/>
        </w:sectPr>
      </w:pPr>
    </w:p>
    <w:p w:rsidR="00511689" w:rsidRDefault="00751327" w:rsidP="00751327">
      <w:pPr>
        <w:pStyle w:val="ListParagraph"/>
        <w:spacing w:line="48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Hasil analisis menunjukkan </w:t>
      </w:r>
      <w:r w:rsidR="00957ECE">
        <w:rPr>
          <w:rFonts w:ascii="Times New Roman" w:hAnsi="Times New Roman"/>
          <w:color w:val="000000"/>
          <w:sz w:val="24"/>
          <w:szCs w:val="24"/>
        </w:rPr>
        <w:t xml:space="preserve">ketiga metode pembelajaran tersebut mampu secara efektif meningkatkan kemampuan berpikir kritis peserta didik pada kriteria </w:t>
      </w:r>
      <w:r w:rsidR="00E92627">
        <w:rPr>
          <w:rFonts w:ascii="Times New Roman" w:hAnsi="Times New Roman"/>
          <w:color w:val="000000"/>
          <w:sz w:val="24"/>
          <w:szCs w:val="24"/>
        </w:rPr>
        <w:t xml:space="preserve">tinggi (untuk indikator 1, 2 dan 3), kriteria </w:t>
      </w:r>
      <w:r w:rsidR="00957ECE">
        <w:rPr>
          <w:rFonts w:ascii="Times New Roman" w:hAnsi="Times New Roman"/>
          <w:color w:val="000000"/>
          <w:sz w:val="24"/>
          <w:szCs w:val="24"/>
        </w:rPr>
        <w:t>sedang</w:t>
      </w:r>
      <w:r w:rsidR="00E92627">
        <w:rPr>
          <w:rFonts w:ascii="Times New Roman" w:hAnsi="Times New Roman"/>
          <w:color w:val="000000"/>
          <w:sz w:val="24"/>
          <w:szCs w:val="24"/>
        </w:rPr>
        <w:t xml:space="preserve"> (untuk indikator 4 dan 5), dan kriteria rendah (untuk indikator 6)</w:t>
      </w:r>
      <w:r w:rsidR="00957EC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5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B5CDE" w:rsidRPr="009B5CDE">
        <w:rPr>
          <w:rFonts w:ascii="Times New Roman" w:hAnsi="Times New Roman"/>
          <w:color w:val="000000"/>
          <w:sz w:val="24"/>
          <w:szCs w:val="24"/>
        </w:rPr>
        <w:t>Ketiga metode tersebut tidak berbeda secara signifikan untuk meningkatkan kemampuan berpikir kritis peserta didik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51327" w:rsidRDefault="00751327" w:rsidP="00751327">
      <w:pPr>
        <w:pStyle w:val="ListParagraph"/>
        <w:spacing w:line="48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C2624" w:rsidRPr="007C2624" w:rsidRDefault="007C2624" w:rsidP="007C2624">
      <w:pPr>
        <w:spacing w:line="480" w:lineRule="auto"/>
      </w:pPr>
    </w:p>
    <w:sectPr w:rsidR="007C2624" w:rsidRPr="007C2624" w:rsidSect="000B4290">
      <w:pgSz w:w="11907" w:h="16840" w:code="9"/>
      <w:pgMar w:top="2410" w:right="1843" w:bottom="1701" w:left="226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F4" w:rsidRDefault="004552F4" w:rsidP="004A46BA">
      <w:r>
        <w:separator/>
      </w:r>
    </w:p>
  </w:endnote>
  <w:endnote w:type="continuationSeparator" w:id="0">
    <w:p w:rsidR="004552F4" w:rsidRDefault="004552F4" w:rsidP="004A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82" w:rsidRPr="003E43BD" w:rsidRDefault="00450782" w:rsidP="00E94F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36C">
      <w:rPr>
        <w:noProof/>
      </w:rPr>
      <w:t>46</w:t>
    </w:r>
    <w:r>
      <w:rPr>
        <w:noProof/>
      </w:rPr>
      <w:fldChar w:fldCharType="end"/>
    </w:r>
  </w:p>
  <w:p w:rsidR="00450782" w:rsidRDefault="0045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F4" w:rsidRDefault="004552F4" w:rsidP="004A46BA">
      <w:r>
        <w:separator/>
      </w:r>
    </w:p>
  </w:footnote>
  <w:footnote w:type="continuationSeparator" w:id="0">
    <w:p w:rsidR="004552F4" w:rsidRDefault="004552F4" w:rsidP="004A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6E"/>
    <w:multiLevelType w:val="hybridMultilevel"/>
    <w:tmpl w:val="00785522"/>
    <w:lvl w:ilvl="0" w:tplc="F11097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31EF9"/>
    <w:multiLevelType w:val="hybridMultilevel"/>
    <w:tmpl w:val="A68A802C"/>
    <w:lvl w:ilvl="0" w:tplc="33A0E4D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11B70"/>
    <w:multiLevelType w:val="hybridMultilevel"/>
    <w:tmpl w:val="869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315A"/>
    <w:multiLevelType w:val="hybridMultilevel"/>
    <w:tmpl w:val="0714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504"/>
    <w:multiLevelType w:val="hybridMultilevel"/>
    <w:tmpl w:val="0956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105F"/>
    <w:multiLevelType w:val="hybridMultilevel"/>
    <w:tmpl w:val="DD546C74"/>
    <w:lvl w:ilvl="0" w:tplc="2C4484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6FAEE22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1553D"/>
    <w:multiLevelType w:val="hybridMultilevel"/>
    <w:tmpl w:val="844006F4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07489E"/>
    <w:multiLevelType w:val="hybridMultilevel"/>
    <w:tmpl w:val="2C5E9F8E"/>
    <w:lvl w:ilvl="0" w:tplc="0158DF96">
      <w:start w:val="2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A5B3AC0"/>
    <w:multiLevelType w:val="hybridMultilevel"/>
    <w:tmpl w:val="61069096"/>
    <w:lvl w:ilvl="0" w:tplc="ECCCF6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332E6D"/>
    <w:multiLevelType w:val="multilevel"/>
    <w:tmpl w:val="6E180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650BF"/>
    <w:multiLevelType w:val="multilevel"/>
    <w:tmpl w:val="E9E6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E14"/>
    <w:multiLevelType w:val="hybridMultilevel"/>
    <w:tmpl w:val="E9E6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8576A"/>
    <w:multiLevelType w:val="hybridMultilevel"/>
    <w:tmpl w:val="00785522"/>
    <w:lvl w:ilvl="0" w:tplc="F11097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C4558D"/>
    <w:multiLevelType w:val="multilevel"/>
    <w:tmpl w:val="11B6D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9134E94"/>
    <w:multiLevelType w:val="hybridMultilevel"/>
    <w:tmpl w:val="7A48B8CA"/>
    <w:lvl w:ilvl="0" w:tplc="EC5C0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2E29"/>
    <w:multiLevelType w:val="hybridMultilevel"/>
    <w:tmpl w:val="40B60746"/>
    <w:lvl w:ilvl="0" w:tplc="EDC8D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E7848"/>
    <w:multiLevelType w:val="hybridMultilevel"/>
    <w:tmpl w:val="AC4A2CE8"/>
    <w:lvl w:ilvl="0" w:tplc="1B922338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663D9"/>
    <w:multiLevelType w:val="hybridMultilevel"/>
    <w:tmpl w:val="8BB2D0D8"/>
    <w:lvl w:ilvl="0" w:tplc="EC5C0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60C4"/>
    <w:multiLevelType w:val="hybridMultilevel"/>
    <w:tmpl w:val="2784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72D0"/>
    <w:multiLevelType w:val="hybridMultilevel"/>
    <w:tmpl w:val="BFF6B92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94F66A0"/>
    <w:multiLevelType w:val="hybridMultilevel"/>
    <w:tmpl w:val="3CD8B17C"/>
    <w:lvl w:ilvl="0" w:tplc="80ACE64C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ECB59AA"/>
    <w:multiLevelType w:val="hybridMultilevel"/>
    <w:tmpl w:val="0C4E71EA"/>
    <w:lvl w:ilvl="0" w:tplc="ECCCF6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F1277"/>
    <w:multiLevelType w:val="hybridMultilevel"/>
    <w:tmpl w:val="2DE28E58"/>
    <w:lvl w:ilvl="0" w:tplc="49B63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2219"/>
    <w:multiLevelType w:val="multilevel"/>
    <w:tmpl w:val="7F4603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1B40430"/>
    <w:multiLevelType w:val="hybridMultilevel"/>
    <w:tmpl w:val="08DAF76C"/>
    <w:lvl w:ilvl="0" w:tplc="52A04D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C60906"/>
    <w:multiLevelType w:val="multilevel"/>
    <w:tmpl w:val="E61AEF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D565A3D"/>
    <w:multiLevelType w:val="hybridMultilevel"/>
    <w:tmpl w:val="DCBCA920"/>
    <w:lvl w:ilvl="0" w:tplc="8FC62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B3EF7"/>
    <w:multiLevelType w:val="hybridMultilevel"/>
    <w:tmpl w:val="8AF2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622C"/>
    <w:multiLevelType w:val="multilevel"/>
    <w:tmpl w:val="0866A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9">
    <w:nsid w:val="79B8675F"/>
    <w:multiLevelType w:val="hybridMultilevel"/>
    <w:tmpl w:val="00785522"/>
    <w:lvl w:ilvl="0" w:tplc="F11097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18"/>
  </w:num>
  <w:num w:numId="8">
    <w:abstractNumId w:val="13"/>
  </w:num>
  <w:num w:numId="9">
    <w:abstractNumId w:val="24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4"/>
  </w:num>
  <w:num w:numId="15">
    <w:abstractNumId w:val="8"/>
  </w:num>
  <w:num w:numId="16">
    <w:abstractNumId w:val="21"/>
  </w:num>
  <w:num w:numId="17">
    <w:abstractNumId w:val="23"/>
  </w:num>
  <w:num w:numId="18">
    <w:abstractNumId w:val="3"/>
  </w:num>
  <w:num w:numId="19">
    <w:abstractNumId w:val="2"/>
  </w:num>
  <w:num w:numId="20">
    <w:abstractNumId w:val="25"/>
  </w:num>
  <w:num w:numId="21">
    <w:abstractNumId w:val="11"/>
  </w:num>
  <w:num w:numId="22">
    <w:abstractNumId w:val="10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28"/>
  </w:num>
  <w:num w:numId="28">
    <w:abstractNumId w:val="26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7FF"/>
    <w:rsid w:val="00004357"/>
    <w:rsid w:val="00005090"/>
    <w:rsid w:val="00010C1D"/>
    <w:rsid w:val="00013F8D"/>
    <w:rsid w:val="00016EC0"/>
    <w:rsid w:val="00031162"/>
    <w:rsid w:val="00035518"/>
    <w:rsid w:val="00041038"/>
    <w:rsid w:val="000435EC"/>
    <w:rsid w:val="000459FA"/>
    <w:rsid w:val="00051553"/>
    <w:rsid w:val="000523B1"/>
    <w:rsid w:val="00052A3B"/>
    <w:rsid w:val="000551EB"/>
    <w:rsid w:val="00055ABA"/>
    <w:rsid w:val="0005737D"/>
    <w:rsid w:val="00061706"/>
    <w:rsid w:val="0006393A"/>
    <w:rsid w:val="00063D23"/>
    <w:rsid w:val="00063D48"/>
    <w:rsid w:val="00082706"/>
    <w:rsid w:val="000870A7"/>
    <w:rsid w:val="000923AA"/>
    <w:rsid w:val="000947CB"/>
    <w:rsid w:val="00097FC7"/>
    <w:rsid w:val="000A205A"/>
    <w:rsid w:val="000A4170"/>
    <w:rsid w:val="000A6637"/>
    <w:rsid w:val="000B3EC3"/>
    <w:rsid w:val="000B4290"/>
    <w:rsid w:val="000D096E"/>
    <w:rsid w:val="000D3B32"/>
    <w:rsid w:val="000F022E"/>
    <w:rsid w:val="000F406E"/>
    <w:rsid w:val="000F6573"/>
    <w:rsid w:val="00131273"/>
    <w:rsid w:val="001322D1"/>
    <w:rsid w:val="00137B99"/>
    <w:rsid w:val="00143456"/>
    <w:rsid w:val="0014686A"/>
    <w:rsid w:val="00147F5E"/>
    <w:rsid w:val="00152C4E"/>
    <w:rsid w:val="001547A9"/>
    <w:rsid w:val="0017004C"/>
    <w:rsid w:val="0017112B"/>
    <w:rsid w:val="0017348A"/>
    <w:rsid w:val="00191309"/>
    <w:rsid w:val="0019365B"/>
    <w:rsid w:val="001A25DB"/>
    <w:rsid w:val="001A3E59"/>
    <w:rsid w:val="001B60B3"/>
    <w:rsid w:val="001B78C5"/>
    <w:rsid w:val="001B79F0"/>
    <w:rsid w:val="001C1C95"/>
    <w:rsid w:val="001C58B8"/>
    <w:rsid w:val="001C7744"/>
    <w:rsid w:val="001D22AA"/>
    <w:rsid w:val="001E3830"/>
    <w:rsid w:val="001E4FE5"/>
    <w:rsid w:val="001E5554"/>
    <w:rsid w:val="001E61E6"/>
    <w:rsid w:val="001E6FE1"/>
    <w:rsid w:val="001F40D3"/>
    <w:rsid w:val="00202C3B"/>
    <w:rsid w:val="00206961"/>
    <w:rsid w:val="0021089D"/>
    <w:rsid w:val="002109AE"/>
    <w:rsid w:val="00211103"/>
    <w:rsid w:val="002167ED"/>
    <w:rsid w:val="00222E55"/>
    <w:rsid w:val="002331CA"/>
    <w:rsid w:val="00243DE4"/>
    <w:rsid w:val="00247929"/>
    <w:rsid w:val="002616D7"/>
    <w:rsid w:val="00263611"/>
    <w:rsid w:val="002649F0"/>
    <w:rsid w:val="00267DD1"/>
    <w:rsid w:val="00275A47"/>
    <w:rsid w:val="00292741"/>
    <w:rsid w:val="00293DAB"/>
    <w:rsid w:val="00296218"/>
    <w:rsid w:val="002A2AD9"/>
    <w:rsid w:val="002A51F0"/>
    <w:rsid w:val="002B1070"/>
    <w:rsid w:val="002B4097"/>
    <w:rsid w:val="002B48B9"/>
    <w:rsid w:val="002C1B85"/>
    <w:rsid w:val="002E16CF"/>
    <w:rsid w:val="002E438F"/>
    <w:rsid w:val="002E6EC0"/>
    <w:rsid w:val="003019A8"/>
    <w:rsid w:val="0031178A"/>
    <w:rsid w:val="003142B8"/>
    <w:rsid w:val="00330873"/>
    <w:rsid w:val="00331C85"/>
    <w:rsid w:val="0033335B"/>
    <w:rsid w:val="003371EB"/>
    <w:rsid w:val="00342890"/>
    <w:rsid w:val="0034490D"/>
    <w:rsid w:val="00347485"/>
    <w:rsid w:val="00351E49"/>
    <w:rsid w:val="00355CB2"/>
    <w:rsid w:val="00367099"/>
    <w:rsid w:val="00367D13"/>
    <w:rsid w:val="00371A44"/>
    <w:rsid w:val="00373ADC"/>
    <w:rsid w:val="0037501D"/>
    <w:rsid w:val="00377C33"/>
    <w:rsid w:val="00381B0C"/>
    <w:rsid w:val="00385169"/>
    <w:rsid w:val="00387F98"/>
    <w:rsid w:val="00397D82"/>
    <w:rsid w:val="003A23A5"/>
    <w:rsid w:val="003A2D4C"/>
    <w:rsid w:val="003A5D5E"/>
    <w:rsid w:val="003B2869"/>
    <w:rsid w:val="003C169F"/>
    <w:rsid w:val="003D3A6C"/>
    <w:rsid w:val="003E43BD"/>
    <w:rsid w:val="003E5F82"/>
    <w:rsid w:val="003E791D"/>
    <w:rsid w:val="003F0685"/>
    <w:rsid w:val="003F1881"/>
    <w:rsid w:val="003F44BA"/>
    <w:rsid w:val="003F466F"/>
    <w:rsid w:val="003F46C7"/>
    <w:rsid w:val="003F587B"/>
    <w:rsid w:val="003F7B75"/>
    <w:rsid w:val="00400771"/>
    <w:rsid w:val="0040082F"/>
    <w:rsid w:val="0041231F"/>
    <w:rsid w:val="00414792"/>
    <w:rsid w:val="00414DDD"/>
    <w:rsid w:val="00417BAD"/>
    <w:rsid w:val="00425382"/>
    <w:rsid w:val="004253E2"/>
    <w:rsid w:val="00425D4E"/>
    <w:rsid w:val="00433525"/>
    <w:rsid w:val="004377E0"/>
    <w:rsid w:val="00440738"/>
    <w:rsid w:val="00440DD0"/>
    <w:rsid w:val="00442F17"/>
    <w:rsid w:val="004440C5"/>
    <w:rsid w:val="004463E1"/>
    <w:rsid w:val="00447569"/>
    <w:rsid w:val="00450782"/>
    <w:rsid w:val="0045193E"/>
    <w:rsid w:val="0045240E"/>
    <w:rsid w:val="00452FF2"/>
    <w:rsid w:val="004552F4"/>
    <w:rsid w:val="004575F9"/>
    <w:rsid w:val="004645EC"/>
    <w:rsid w:val="00470C27"/>
    <w:rsid w:val="004735E6"/>
    <w:rsid w:val="0047372B"/>
    <w:rsid w:val="0047714C"/>
    <w:rsid w:val="004878B9"/>
    <w:rsid w:val="0049310A"/>
    <w:rsid w:val="004963B2"/>
    <w:rsid w:val="004A28E7"/>
    <w:rsid w:val="004A46BA"/>
    <w:rsid w:val="004B5D7D"/>
    <w:rsid w:val="004B6F9F"/>
    <w:rsid w:val="004C2594"/>
    <w:rsid w:val="004C4DE3"/>
    <w:rsid w:val="004C548C"/>
    <w:rsid w:val="004C6CA6"/>
    <w:rsid w:val="004D4525"/>
    <w:rsid w:val="004D68EF"/>
    <w:rsid w:val="004E2355"/>
    <w:rsid w:val="004F031B"/>
    <w:rsid w:val="004F1CD1"/>
    <w:rsid w:val="004F590D"/>
    <w:rsid w:val="00501CC1"/>
    <w:rsid w:val="00505042"/>
    <w:rsid w:val="00511689"/>
    <w:rsid w:val="00513349"/>
    <w:rsid w:val="00521E78"/>
    <w:rsid w:val="005424C9"/>
    <w:rsid w:val="00563C93"/>
    <w:rsid w:val="00563E80"/>
    <w:rsid w:val="00563F39"/>
    <w:rsid w:val="0057598A"/>
    <w:rsid w:val="005778CC"/>
    <w:rsid w:val="00577AD0"/>
    <w:rsid w:val="0058106C"/>
    <w:rsid w:val="00590245"/>
    <w:rsid w:val="00591CE2"/>
    <w:rsid w:val="0059476B"/>
    <w:rsid w:val="00595F1B"/>
    <w:rsid w:val="00596A51"/>
    <w:rsid w:val="005A03B0"/>
    <w:rsid w:val="005A0DFD"/>
    <w:rsid w:val="005B062A"/>
    <w:rsid w:val="005B4092"/>
    <w:rsid w:val="005B5A33"/>
    <w:rsid w:val="005B6348"/>
    <w:rsid w:val="005C388C"/>
    <w:rsid w:val="005C64D4"/>
    <w:rsid w:val="005C6763"/>
    <w:rsid w:val="005C68E3"/>
    <w:rsid w:val="005D46EF"/>
    <w:rsid w:val="005D477F"/>
    <w:rsid w:val="005D6083"/>
    <w:rsid w:val="005E07C4"/>
    <w:rsid w:val="005E7395"/>
    <w:rsid w:val="005F47FB"/>
    <w:rsid w:val="005F7631"/>
    <w:rsid w:val="00600369"/>
    <w:rsid w:val="00601980"/>
    <w:rsid w:val="00602846"/>
    <w:rsid w:val="006121A2"/>
    <w:rsid w:val="00617902"/>
    <w:rsid w:val="006257FF"/>
    <w:rsid w:val="006306A4"/>
    <w:rsid w:val="0063120E"/>
    <w:rsid w:val="006369D1"/>
    <w:rsid w:val="006445FD"/>
    <w:rsid w:val="006453DB"/>
    <w:rsid w:val="00645757"/>
    <w:rsid w:val="00645769"/>
    <w:rsid w:val="00650C11"/>
    <w:rsid w:val="00652185"/>
    <w:rsid w:val="0066030D"/>
    <w:rsid w:val="0066203A"/>
    <w:rsid w:val="00664383"/>
    <w:rsid w:val="00667B17"/>
    <w:rsid w:val="0067133C"/>
    <w:rsid w:val="00676139"/>
    <w:rsid w:val="00676518"/>
    <w:rsid w:val="00681B93"/>
    <w:rsid w:val="00687D57"/>
    <w:rsid w:val="00687E4C"/>
    <w:rsid w:val="00691C03"/>
    <w:rsid w:val="006A4343"/>
    <w:rsid w:val="006A5B48"/>
    <w:rsid w:val="006B4B17"/>
    <w:rsid w:val="006C3886"/>
    <w:rsid w:val="006D0A85"/>
    <w:rsid w:val="006D325F"/>
    <w:rsid w:val="006E7861"/>
    <w:rsid w:val="006F4919"/>
    <w:rsid w:val="006F509E"/>
    <w:rsid w:val="006F75E6"/>
    <w:rsid w:val="00710397"/>
    <w:rsid w:val="00710B69"/>
    <w:rsid w:val="007148D1"/>
    <w:rsid w:val="007377E8"/>
    <w:rsid w:val="007415B6"/>
    <w:rsid w:val="00745EA6"/>
    <w:rsid w:val="00745F35"/>
    <w:rsid w:val="007465A5"/>
    <w:rsid w:val="00751327"/>
    <w:rsid w:val="00751339"/>
    <w:rsid w:val="00754407"/>
    <w:rsid w:val="00755ED7"/>
    <w:rsid w:val="00762E7D"/>
    <w:rsid w:val="00772CD7"/>
    <w:rsid w:val="0077611D"/>
    <w:rsid w:val="00780BF6"/>
    <w:rsid w:val="00787A60"/>
    <w:rsid w:val="00791B40"/>
    <w:rsid w:val="00793050"/>
    <w:rsid w:val="0079582F"/>
    <w:rsid w:val="007A1076"/>
    <w:rsid w:val="007B0D43"/>
    <w:rsid w:val="007B24A5"/>
    <w:rsid w:val="007B30E9"/>
    <w:rsid w:val="007B7025"/>
    <w:rsid w:val="007C0734"/>
    <w:rsid w:val="007C2624"/>
    <w:rsid w:val="007C6831"/>
    <w:rsid w:val="007D02C5"/>
    <w:rsid w:val="007D2CF9"/>
    <w:rsid w:val="007E3FA4"/>
    <w:rsid w:val="007E4417"/>
    <w:rsid w:val="007E4BE6"/>
    <w:rsid w:val="007E572F"/>
    <w:rsid w:val="007E7BD0"/>
    <w:rsid w:val="007F02B8"/>
    <w:rsid w:val="007F09F2"/>
    <w:rsid w:val="007F1D0E"/>
    <w:rsid w:val="0080341D"/>
    <w:rsid w:val="00810913"/>
    <w:rsid w:val="00815115"/>
    <w:rsid w:val="00821ED9"/>
    <w:rsid w:val="0082266D"/>
    <w:rsid w:val="008238FA"/>
    <w:rsid w:val="00830278"/>
    <w:rsid w:val="008303A9"/>
    <w:rsid w:val="00840109"/>
    <w:rsid w:val="00844CAA"/>
    <w:rsid w:val="00850845"/>
    <w:rsid w:val="0085647B"/>
    <w:rsid w:val="00863595"/>
    <w:rsid w:val="00872A46"/>
    <w:rsid w:val="008743F3"/>
    <w:rsid w:val="00880FCF"/>
    <w:rsid w:val="00882A6B"/>
    <w:rsid w:val="00886291"/>
    <w:rsid w:val="008A15A0"/>
    <w:rsid w:val="008A46DA"/>
    <w:rsid w:val="008B1A80"/>
    <w:rsid w:val="008B2067"/>
    <w:rsid w:val="008B32AA"/>
    <w:rsid w:val="008C1803"/>
    <w:rsid w:val="008C5DBC"/>
    <w:rsid w:val="008C6ADF"/>
    <w:rsid w:val="008C747B"/>
    <w:rsid w:val="008D7D8A"/>
    <w:rsid w:val="008E5EB2"/>
    <w:rsid w:val="008F0F87"/>
    <w:rsid w:val="008F28AB"/>
    <w:rsid w:val="008F6BA2"/>
    <w:rsid w:val="009022AC"/>
    <w:rsid w:val="009128D1"/>
    <w:rsid w:val="00915EB6"/>
    <w:rsid w:val="00916053"/>
    <w:rsid w:val="00927563"/>
    <w:rsid w:val="00931DDE"/>
    <w:rsid w:val="00936C4F"/>
    <w:rsid w:val="009449A5"/>
    <w:rsid w:val="00946BED"/>
    <w:rsid w:val="0095336C"/>
    <w:rsid w:val="009553FE"/>
    <w:rsid w:val="00955D08"/>
    <w:rsid w:val="00957ECE"/>
    <w:rsid w:val="00964DEC"/>
    <w:rsid w:val="00965B62"/>
    <w:rsid w:val="0098303B"/>
    <w:rsid w:val="009836AF"/>
    <w:rsid w:val="0099182D"/>
    <w:rsid w:val="00994C93"/>
    <w:rsid w:val="009A34DB"/>
    <w:rsid w:val="009B566C"/>
    <w:rsid w:val="009B5CDE"/>
    <w:rsid w:val="009B6832"/>
    <w:rsid w:val="009C7461"/>
    <w:rsid w:val="009D09AB"/>
    <w:rsid w:val="009D211A"/>
    <w:rsid w:val="009D64A8"/>
    <w:rsid w:val="009E321C"/>
    <w:rsid w:val="009E4E80"/>
    <w:rsid w:val="009F435C"/>
    <w:rsid w:val="009F4EF5"/>
    <w:rsid w:val="009F546B"/>
    <w:rsid w:val="009F7980"/>
    <w:rsid w:val="00A05C76"/>
    <w:rsid w:val="00A069FA"/>
    <w:rsid w:val="00A0711B"/>
    <w:rsid w:val="00A10BCE"/>
    <w:rsid w:val="00A174A3"/>
    <w:rsid w:val="00A248CC"/>
    <w:rsid w:val="00A40B80"/>
    <w:rsid w:val="00A463F7"/>
    <w:rsid w:val="00A51817"/>
    <w:rsid w:val="00A5720B"/>
    <w:rsid w:val="00A60183"/>
    <w:rsid w:val="00A6174F"/>
    <w:rsid w:val="00A6378B"/>
    <w:rsid w:val="00A674DB"/>
    <w:rsid w:val="00A70038"/>
    <w:rsid w:val="00A711CB"/>
    <w:rsid w:val="00A722BE"/>
    <w:rsid w:val="00A74FD9"/>
    <w:rsid w:val="00A771C5"/>
    <w:rsid w:val="00A805D4"/>
    <w:rsid w:val="00A8371B"/>
    <w:rsid w:val="00A85E73"/>
    <w:rsid w:val="00A86812"/>
    <w:rsid w:val="00A86E94"/>
    <w:rsid w:val="00A92563"/>
    <w:rsid w:val="00A9591F"/>
    <w:rsid w:val="00A96A62"/>
    <w:rsid w:val="00AA21B4"/>
    <w:rsid w:val="00AA27FE"/>
    <w:rsid w:val="00AA35B4"/>
    <w:rsid w:val="00AA579D"/>
    <w:rsid w:val="00AA6D3E"/>
    <w:rsid w:val="00AB245F"/>
    <w:rsid w:val="00AB5840"/>
    <w:rsid w:val="00AC3774"/>
    <w:rsid w:val="00AC5B29"/>
    <w:rsid w:val="00AC635A"/>
    <w:rsid w:val="00AD03E5"/>
    <w:rsid w:val="00AD0DCD"/>
    <w:rsid w:val="00AD5754"/>
    <w:rsid w:val="00AD79FE"/>
    <w:rsid w:val="00AE4AA4"/>
    <w:rsid w:val="00B00D90"/>
    <w:rsid w:val="00B02775"/>
    <w:rsid w:val="00B1052B"/>
    <w:rsid w:val="00B25A7A"/>
    <w:rsid w:val="00B35BE5"/>
    <w:rsid w:val="00B41FA8"/>
    <w:rsid w:val="00B448D8"/>
    <w:rsid w:val="00B46749"/>
    <w:rsid w:val="00B46B03"/>
    <w:rsid w:val="00B47C4A"/>
    <w:rsid w:val="00B52E05"/>
    <w:rsid w:val="00B53380"/>
    <w:rsid w:val="00B7192C"/>
    <w:rsid w:val="00B84E68"/>
    <w:rsid w:val="00B93B9D"/>
    <w:rsid w:val="00B93FB2"/>
    <w:rsid w:val="00BA3650"/>
    <w:rsid w:val="00BA40F4"/>
    <w:rsid w:val="00BA463A"/>
    <w:rsid w:val="00BA6853"/>
    <w:rsid w:val="00BB27D3"/>
    <w:rsid w:val="00BB28D1"/>
    <w:rsid w:val="00BC10B2"/>
    <w:rsid w:val="00BC1272"/>
    <w:rsid w:val="00BC2246"/>
    <w:rsid w:val="00BC2C29"/>
    <w:rsid w:val="00BC7AC7"/>
    <w:rsid w:val="00BE431B"/>
    <w:rsid w:val="00C009FF"/>
    <w:rsid w:val="00C0115B"/>
    <w:rsid w:val="00C07471"/>
    <w:rsid w:val="00C169BF"/>
    <w:rsid w:val="00C17EAE"/>
    <w:rsid w:val="00C265A2"/>
    <w:rsid w:val="00C3018F"/>
    <w:rsid w:val="00C31103"/>
    <w:rsid w:val="00C33B68"/>
    <w:rsid w:val="00C370B3"/>
    <w:rsid w:val="00C46007"/>
    <w:rsid w:val="00C541C0"/>
    <w:rsid w:val="00C62DD5"/>
    <w:rsid w:val="00C7651F"/>
    <w:rsid w:val="00C8484F"/>
    <w:rsid w:val="00C85CA5"/>
    <w:rsid w:val="00CA6079"/>
    <w:rsid w:val="00CA6711"/>
    <w:rsid w:val="00CB32B7"/>
    <w:rsid w:val="00CB744E"/>
    <w:rsid w:val="00CC183F"/>
    <w:rsid w:val="00CC48FB"/>
    <w:rsid w:val="00CD348A"/>
    <w:rsid w:val="00CE2994"/>
    <w:rsid w:val="00CE2A82"/>
    <w:rsid w:val="00CE6B4F"/>
    <w:rsid w:val="00CF053B"/>
    <w:rsid w:val="00CF595B"/>
    <w:rsid w:val="00D01FFB"/>
    <w:rsid w:val="00D0504C"/>
    <w:rsid w:val="00D128AB"/>
    <w:rsid w:val="00D160C3"/>
    <w:rsid w:val="00D16345"/>
    <w:rsid w:val="00D22B18"/>
    <w:rsid w:val="00D2638D"/>
    <w:rsid w:val="00D3445F"/>
    <w:rsid w:val="00D42F7E"/>
    <w:rsid w:val="00D430D5"/>
    <w:rsid w:val="00D43BBA"/>
    <w:rsid w:val="00D45714"/>
    <w:rsid w:val="00D539F6"/>
    <w:rsid w:val="00D548E1"/>
    <w:rsid w:val="00D57474"/>
    <w:rsid w:val="00D669E4"/>
    <w:rsid w:val="00D677FF"/>
    <w:rsid w:val="00D77282"/>
    <w:rsid w:val="00D77B21"/>
    <w:rsid w:val="00D84174"/>
    <w:rsid w:val="00D8503B"/>
    <w:rsid w:val="00D851D7"/>
    <w:rsid w:val="00D9096A"/>
    <w:rsid w:val="00D92931"/>
    <w:rsid w:val="00D95517"/>
    <w:rsid w:val="00D97C59"/>
    <w:rsid w:val="00DA2CA7"/>
    <w:rsid w:val="00DA395D"/>
    <w:rsid w:val="00DB0898"/>
    <w:rsid w:val="00DB3BBF"/>
    <w:rsid w:val="00DB6C07"/>
    <w:rsid w:val="00DC1DAB"/>
    <w:rsid w:val="00DC2B4B"/>
    <w:rsid w:val="00DD4002"/>
    <w:rsid w:val="00DE130E"/>
    <w:rsid w:val="00DF72EF"/>
    <w:rsid w:val="00E01BA4"/>
    <w:rsid w:val="00E044E6"/>
    <w:rsid w:val="00E04BA6"/>
    <w:rsid w:val="00E13955"/>
    <w:rsid w:val="00E14687"/>
    <w:rsid w:val="00E14850"/>
    <w:rsid w:val="00E2411F"/>
    <w:rsid w:val="00E3071D"/>
    <w:rsid w:val="00E47848"/>
    <w:rsid w:val="00E5104D"/>
    <w:rsid w:val="00E5396C"/>
    <w:rsid w:val="00E575B0"/>
    <w:rsid w:val="00E60473"/>
    <w:rsid w:val="00E61005"/>
    <w:rsid w:val="00E62127"/>
    <w:rsid w:val="00E67CED"/>
    <w:rsid w:val="00E751B2"/>
    <w:rsid w:val="00E80688"/>
    <w:rsid w:val="00E806FA"/>
    <w:rsid w:val="00E8356E"/>
    <w:rsid w:val="00E92627"/>
    <w:rsid w:val="00E94FD1"/>
    <w:rsid w:val="00E9538F"/>
    <w:rsid w:val="00E95DDE"/>
    <w:rsid w:val="00EA159A"/>
    <w:rsid w:val="00EA2225"/>
    <w:rsid w:val="00EA3123"/>
    <w:rsid w:val="00EA3BFE"/>
    <w:rsid w:val="00EA416F"/>
    <w:rsid w:val="00EB7BA5"/>
    <w:rsid w:val="00EC0633"/>
    <w:rsid w:val="00EC0C09"/>
    <w:rsid w:val="00ED2807"/>
    <w:rsid w:val="00EF0060"/>
    <w:rsid w:val="00EF20D9"/>
    <w:rsid w:val="00EF2DF4"/>
    <w:rsid w:val="00EF3851"/>
    <w:rsid w:val="00EF45F7"/>
    <w:rsid w:val="00EF51E6"/>
    <w:rsid w:val="00EF5B93"/>
    <w:rsid w:val="00EF7EA5"/>
    <w:rsid w:val="00F1732F"/>
    <w:rsid w:val="00F177FC"/>
    <w:rsid w:val="00F1781F"/>
    <w:rsid w:val="00F23E62"/>
    <w:rsid w:val="00F26505"/>
    <w:rsid w:val="00F2789A"/>
    <w:rsid w:val="00F40B1A"/>
    <w:rsid w:val="00F46B95"/>
    <w:rsid w:val="00F46E50"/>
    <w:rsid w:val="00F52F36"/>
    <w:rsid w:val="00F54DC8"/>
    <w:rsid w:val="00F617AB"/>
    <w:rsid w:val="00F61A59"/>
    <w:rsid w:val="00F6269C"/>
    <w:rsid w:val="00F7532A"/>
    <w:rsid w:val="00F844D3"/>
    <w:rsid w:val="00F952E8"/>
    <w:rsid w:val="00FA2E1E"/>
    <w:rsid w:val="00FB7FD0"/>
    <w:rsid w:val="00FC111E"/>
    <w:rsid w:val="00FC1ED5"/>
    <w:rsid w:val="00FD666A"/>
    <w:rsid w:val="00FD770E"/>
    <w:rsid w:val="00FE0A5C"/>
    <w:rsid w:val="00FE1C1B"/>
    <w:rsid w:val="00FF0C49"/>
    <w:rsid w:val="00FF23E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45EC"/>
    <w:pPr>
      <w:ind w:left="720" w:hanging="720"/>
      <w:contextualSpacing/>
      <w:jc w:val="both"/>
    </w:pPr>
    <w:rPr>
      <w:rFonts w:ascii="Calibri" w:hAnsi="Calibri"/>
      <w:sz w:val="20"/>
      <w:szCs w:val="20"/>
    </w:rPr>
  </w:style>
  <w:style w:type="table" w:styleId="LightShading">
    <w:name w:val="Light Shading"/>
    <w:basedOn w:val="TableNormal"/>
    <w:uiPriority w:val="60"/>
    <w:rsid w:val="004645EC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6121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d-ID" w:eastAsia="ja-JP"/>
    </w:rPr>
  </w:style>
  <w:style w:type="character" w:customStyle="1" w:styleId="ListParagraphChar">
    <w:name w:val="List Paragraph Char"/>
    <w:link w:val="ListParagraph"/>
    <w:uiPriority w:val="34"/>
    <w:rsid w:val="006121A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A86812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31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40B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4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4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6B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3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JON\Documents\Custom%20Office%20Templates\16%20BAB%204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_Denbagus%20Anwar\Tesis%20Sartika\Data%20Persiapan%20SPS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Nilai Rata-ata KBK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Sheet1!$A$5:$A$7</c:f>
              <c:strCache>
                <c:ptCount val="3"/>
                <c:pt idx="0">
                  <c:v>XI IPA-1</c:v>
                </c:pt>
                <c:pt idx="1">
                  <c:v>XI IPA-3</c:v>
                </c:pt>
                <c:pt idx="2">
                  <c:v>XI IPA-5</c:v>
                </c:pt>
              </c:strCache>
            </c:strRef>
          </c:cat>
          <c:val>
            <c:numRef>
              <c:f>Sheet1!$B$5:$B$7</c:f>
              <c:numCache>
                <c:formatCode>General</c:formatCode>
                <c:ptCount val="3"/>
                <c:pt idx="0">
                  <c:v>8.1399999999999988</c:v>
                </c:pt>
                <c:pt idx="1">
                  <c:v>12.8</c:v>
                </c:pt>
                <c:pt idx="2">
                  <c:v>7.9300000000000024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206016"/>
        <c:axId val="133207552"/>
      </c:barChart>
      <c:catAx>
        <c:axId val="13320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07552"/>
        <c:crosses val="autoZero"/>
        <c:auto val="1"/>
        <c:lblAlgn val="ctr"/>
        <c:lblOffset val="100"/>
        <c:noMultiLvlLbl val="0"/>
      </c:catAx>
      <c:valAx>
        <c:axId val="13320755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Nilai Rata-rata KBK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0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Persiapan SPSS.xlsx]Sheet2'!$B$1</c:f>
              <c:strCache>
                <c:ptCount val="1"/>
                <c:pt idx="0">
                  <c:v>Kemampuan Berpikir Kritis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stdDev"/>
            <c:noEndCap val="0"/>
            <c:val val="1"/>
          </c:errBars>
          <c:cat>
            <c:strRef>
              <c:f>'[Data Persiapan SPSS.xlsx]Sheet2'!$A$2:$A$4</c:f>
              <c:strCache>
                <c:ptCount val="3"/>
                <c:pt idx="0">
                  <c:v>Pembelajaran Berbasis Proyek Dengan Metode Praktikum</c:v>
                </c:pt>
                <c:pt idx="1">
                  <c:v>Pembelajaran Berbasis Proyek Dengan Penugasan Internet</c:v>
                </c:pt>
                <c:pt idx="2">
                  <c:v>Pembelajaran Berbasis Proyek Dengan Penyelidikan Bebas</c:v>
                </c:pt>
              </c:strCache>
            </c:strRef>
          </c:cat>
          <c:val>
            <c:numRef>
              <c:f>'[Data Persiapan SPSS.xlsx]Sheet2'!$B$2:$B$4</c:f>
              <c:numCache>
                <c:formatCode>0.00</c:formatCode>
                <c:ptCount val="3"/>
                <c:pt idx="0">
                  <c:v>66.515199999999993</c:v>
                </c:pt>
                <c:pt idx="1">
                  <c:v>62.829100000000011</c:v>
                </c:pt>
                <c:pt idx="2">
                  <c:v>59.652500000000003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811904"/>
        <c:axId val="166817792"/>
      </c:barChart>
      <c:catAx>
        <c:axId val="16681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817792"/>
        <c:crosses val="autoZero"/>
        <c:auto val="1"/>
        <c:lblAlgn val="ctr"/>
        <c:lblOffset val="100"/>
        <c:noMultiLvlLbl val="0"/>
      </c:catAx>
      <c:valAx>
        <c:axId val="16681779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Nilai Rata-rata Kemampuan </a:t>
                </a:r>
              </a:p>
              <a:p>
                <a:pPr>
                  <a:defRPr/>
                </a:pPr>
                <a:r>
                  <a:rPr lang="id-ID"/>
                  <a:t>Berpikir Kritis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668119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4283761699598871"/>
          <c:y val="0.86173868991558455"/>
          <c:w val="0.50426187292626157"/>
          <c:h val="0.10118753367749561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Sheet1!$B$35</c:f>
              <c:strCache>
                <c:ptCount val="1"/>
                <c:pt idx="0">
                  <c:v>N-gain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Sheet1!$A$36:$A$38</c:f>
              <c:strCache>
                <c:ptCount val="3"/>
                <c:pt idx="0">
                  <c:v>PjBL- P (XI Mipa-1)</c:v>
                </c:pt>
                <c:pt idx="1">
                  <c:v>PjBL- I (XI Mipa-3)</c:v>
                </c:pt>
                <c:pt idx="2">
                  <c:v>PjBL- BS (XI Mipa5)</c:v>
                </c:pt>
              </c:strCache>
            </c:strRef>
          </c:cat>
          <c:val>
            <c:numRef>
              <c:f>Sheet1!$B$36:$B$38</c:f>
              <c:numCache>
                <c:formatCode>General</c:formatCode>
                <c:ptCount val="3"/>
                <c:pt idx="0">
                  <c:v>66.11</c:v>
                </c:pt>
                <c:pt idx="1">
                  <c:v>62.339999999999996</c:v>
                </c:pt>
                <c:pt idx="2">
                  <c:v>58.809999999999995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465728"/>
        <c:axId val="167467264"/>
      </c:barChart>
      <c:catAx>
        <c:axId val="16746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67264"/>
        <c:crosses val="autoZero"/>
        <c:auto val="1"/>
        <c:lblAlgn val="ctr"/>
        <c:lblOffset val="100"/>
        <c:noMultiLvlLbl val="0"/>
      </c:catAx>
      <c:valAx>
        <c:axId val="16746726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N-gain KBK</a:t>
                </a:r>
              </a:p>
            </c:rich>
          </c:tx>
          <c:layout>
            <c:manualLayout>
              <c:xMode val="edge"/>
              <c:yMode val="edge"/>
              <c:x val="3.0555555555555565E-2"/>
              <c:y val="0.369054753572470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6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8A0F-8C65-428A-A918-63E0EEF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 BAB 4</Template>
  <TotalTime>413</TotalTime>
  <Pages>23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JONJON</dc:creator>
  <cp:keywords/>
  <cp:lastModifiedBy>Customer</cp:lastModifiedBy>
  <cp:revision>130</cp:revision>
  <cp:lastPrinted>2016-06-28T06:53:00Z</cp:lastPrinted>
  <dcterms:created xsi:type="dcterms:W3CDTF">2016-06-12T04:56:00Z</dcterms:created>
  <dcterms:modified xsi:type="dcterms:W3CDTF">2016-06-28T07:07:00Z</dcterms:modified>
</cp:coreProperties>
</file>