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FB" w:rsidRPr="00E76381" w:rsidRDefault="000F15FB" w:rsidP="008F53BA">
      <w:pPr>
        <w:spacing w:after="0" w:line="240" w:lineRule="auto"/>
        <w:jc w:val="center"/>
        <w:rPr>
          <w:rFonts w:ascii="Times New Roman" w:hAnsi="Times New Roman" w:cs="Times New Roman"/>
          <w:b/>
          <w:sz w:val="24"/>
          <w:szCs w:val="24"/>
        </w:rPr>
      </w:pPr>
      <w:r w:rsidRPr="00E76381">
        <w:rPr>
          <w:rFonts w:ascii="Times New Roman" w:hAnsi="Times New Roman" w:cs="Times New Roman"/>
          <w:b/>
          <w:sz w:val="24"/>
          <w:szCs w:val="24"/>
        </w:rPr>
        <w:t xml:space="preserve">ANALISIS KELAYAKAN USAHATANI DAN PEMASARAN SEMANGKA DI DESA TUMPAKKECAMATAN PUJUT KABUPATEN </w:t>
      </w:r>
    </w:p>
    <w:p w:rsidR="00D83A2B" w:rsidRPr="00B21D45" w:rsidRDefault="000F15FB" w:rsidP="008F53BA">
      <w:pPr>
        <w:spacing w:after="120" w:line="240" w:lineRule="auto"/>
        <w:jc w:val="center"/>
        <w:rPr>
          <w:rFonts w:ascii="Times New Roman" w:hAnsi="Times New Roman" w:cs="Times New Roman"/>
          <w:b/>
          <w:sz w:val="24"/>
          <w:szCs w:val="24"/>
          <w:lang w:val="id-ID"/>
        </w:rPr>
      </w:pPr>
      <w:r w:rsidRPr="00E76381">
        <w:rPr>
          <w:rFonts w:ascii="Times New Roman" w:hAnsi="Times New Roman" w:cs="Times New Roman"/>
          <w:b/>
          <w:sz w:val="24"/>
          <w:szCs w:val="24"/>
        </w:rPr>
        <w:t>LOMBOK TENGAH</w:t>
      </w:r>
    </w:p>
    <w:p w:rsidR="00B21D45" w:rsidRPr="004F3C8B" w:rsidRDefault="000475FD" w:rsidP="008F53BA">
      <w:pPr>
        <w:spacing w:after="240" w:line="240" w:lineRule="auto"/>
        <w:jc w:val="center"/>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val="id-ID" w:eastAsia="id-ID"/>
        </w:rPr>
        <w:t>Fe</w:t>
      </w:r>
      <w:r>
        <w:rPr>
          <w:rFonts w:ascii="Times New Roman" w:eastAsia="Times New Roman" w:hAnsi="Times New Roman" w:cs="Times New Roman"/>
          <w:i/>
          <w:sz w:val="24"/>
          <w:szCs w:val="24"/>
          <w:lang w:eastAsia="id-ID"/>
        </w:rPr>
        <w:t>a</w:t>
      </w:r>
      <w:r>
        <w:rPr>
          <w:rFonts w:ascii="Times New Roman" w:eastAsia="Times New Roman" w:hAnsi="Times New Roman" w:cs="Times New Roman"/>
          <w:i/>
          <w:sz w:val="24"/>
          <w:szCs w:val="24"/>
          <w:lang w:val="id-ID" w:eastAsia="id-ID"/>
        </w:rPr>
        <w:t>sibility Analys</w:t>
      </w:r>
      <w:r>
        <w:rPr>
          <w:rFonts w:ascii="Times New Roman" w:eastAsia="Times New Roman" w:hAnsi="Times New Roman" w:cs="Times New Roman"/>
          <w:i/>
          <w:sz w:val="24"/>
          <w:szCs w:val="24"/>
          <w:lang w:eastAsia="id-ID"/>
        </w:rPr>
        <w:t>is</w:t>
      </w:r>
      <w:r w:rsidR="006A58C1">
        <w:rPr>
          <w:rFonts w:ascii="Times New Roman" w:eastAsia="Times New Roman" w:hAnsi="Times New Roman" w:cs="Times New Roman"/>
          <w:i/>
          <w:sz w:val="24"/>
          <w:szCs w:val="24"/>
          <w:lang w:val="id-ID" w:eastAsia="id-ID"/>
        </w:rPr>
        <w:t xml:space="preserve"> Of </w:t>
      </w:r>
      <w:r w:rsidR="004F3C8B">
        <w:rPr>
          <w:rFonts w:ascii="Times New Roman" w:eastAsia="Times New Roman" w:hAnsi="Times New Roman" w:cs="Times New Roman"/>
          <w:i/>
          <w:sz w:val="24"/>
          <w:szCs w:val="24"/>
          <w:lang w:eastAsia="id-ID"/>
        </w:rPr>
        <w:t xml:space="preserve"> Farming </w:t>
      </w:r>
      <w:r w:rsidR="004F3C8B">
        <w:rPr>
          <w:rFonts w:ascii="Times New Roman" w:eastAsia="Times New Roman" w:hAnsi="Times New Roman" w:cs="Times New Roman"/>
          <w:i/>
          <w:sz w:val="24"/>
          <w:szCs w:val="24"/>
          <w:lang w:val="id-ID" w:eastAsia="id-ID"/>
        </w:rPr>
        <w:t>Watermelon</w:t>
      </w:r>
      <w:r w:rsidR="004F3C8B">
        <w:rPr>
          <w:rFonts w:ascii="Times New Roman" w:eastAsia="Times New Roman" w:hAnsi="Times New Roman" w:cs="Times New Roman"/>
          <w:i/>
          <w:sz w:val="24"/>
          <w:szCs w:val="24"/>
          <w:lang w:eastAsia="id-ID"/>
        </w:rPr>
        <w:t xml:space="preserve"> and Marketing </w:t>
      </w:r>
      <w:r w:rsidR="006A58C1">
        <w:rPr>
          <w:rFonts w:ascii="Times New Roman" w:eastAsia="Times New Roman" w:hAnsi="Times New Roman" w:cs="Times New Roman"/>
          <w:i/>
          <w:sz w:val="24"/>
          <w:szCs w:val="24"/>
          <w:lang w:val="id-ID" w:eastAsia="id-ID"/>
        </w:rPr>
        <w:t xml:space="preserve"> </w:t>
      </w:r>
      <w:r w:rsidR="004F3C8B">
        <w:rPr>
          <w:rFonts w:ascii="Times New Roman" w:eastAsia="Times New Roman" w:hAnsi="Times New Roman" w:cs="Times New Roman"/>
          <w:i/>
          <w:sz w:val="24"/>
          <w:szCs w:val="24"/>
          <w:lang w:eastAsia="id-ID"/>
        </w:rPr>
        <w:t>i</w:t>
      </w:r>
      <w:r w:rsidR="006A58C1">
        <w:rPr>
          <w:rFonts w:ascii="Times New Roman" w:eastAsia="Times New Roman" w:hAnsi="Times New Roman" w:cs="Times New Roman"/>
          <w:i/>
          <w:sz w:val="24"/>
          <w:szCs w:val="24"/>
          <w:lang w:val="id-ID" w:eastAsia="id-ID"/>
        </w:rPr>
        <w:t xml:space="preserve">n </w:t>
      </w:r>
      <w:r>
        <w:rPr>
          <w:rFonts w:ascii="Times New Roman" w:eastAsia="Times New Roman" w:hAnsi="Times New Roman" w:cs="Times New Roman"/>
          <w:i/>
          <w:sz w:val="24"/>
          <w:szCs w:val="24"/>
          <w:lang w:eastAsia="id-ID"/>
        </w:rPr>
        <w:t>Tumpak</w:t>
      </w:r>
      <w:r w:rsidR="00B8214C">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i/>
          <w:sz w:val="24"/>
          <w:szCs w:val="24"/>
          <w:lang w:eastAsia="id-ID"/>
        </w:rPr>
        <w:t>Village</w:t>
      </w:r>
      <w:r w:rsidR="004F3C8B">
        <w:rPr>
          <w:rFonts w:ascii="Times New Roman" w:eastAsia="Times New Roman" w:hAnsi="Times New Roman" w:cs="Times New Roman"/>
          <w:i/>
          <w:sz w:val="24"/>
          <w:szCs w:val="24"/>
          <w:lang w:eastAsia="id-ID"/>
        </w:rPr>
        <w:t xml:space="preserve"> Distric Pujut Central Lombok Regency</w:t>
      </w:r>
      <w:r>
        <w:rPr>
          <w:rFonts w:ascii="Times New Roman" w:eastAsia="Times New Roman" w:hAnsi="Times New Roman" w:cs="Times New Roman"/>
          <w:i/>
          <w:sz w:val="24"/>
          <w:szCs w:val="24"/>
          <w:lang w:eastAsia="id-ID"/>
        </w:rPr>
        <w:t xml:space="preserve"> </w:t>
      </w:r>
    </w:p>
    <w:tbl>
      <w:tblPr>
        <w:tblStyle w:val="TableGrid"/>
        <w:tblW w:w="0" w:type="auto"/>
        <w:tblInd w:w="108" w:type="dxa"/>
        <w:tblLook w:val="04A0"/>
      </w:tblPr>
      <w:tblGrid>
        <w:gridCol w:w="8222"/>
      </w:tblGrid>
      <w:tr w:rsidR="00D83A2B" w:rsidTr="00416967">
        <w:tc>
          <w:tcPr>
            <w:tcW w:w="8222" w:type="dxa"/>
          </w:tcPr>
          <w:p w:rsidR="00D83A2B" w:rsidRDefault="00B8175E" w:rsidP="008F53BA">
            <w:pPr>
              <w:jc w:val="center"/>
              <w:rPr>
                <w:rFonts w:ascii="Times New Roman" w:hAnsi="Times New Roman" w:cs="Times New Roman"/>
                <w:b/>
                <w:sz w:val="24"/>
                <w:szCs w:val="24"/>
              </w:rPr>
            </w:pPr>
            <w:r>
              <w:rPr>
                <w:rFonts w:ascii="Times New Roman" w:hAnsi="Times New Roman" w:cs="Times New Roman"/>
                <w:b/>
                <w:sz w:val="24"/>
                <w:szCs w:val="24"/>
              </w:rPr>
              <w:t>Murtazam*Nurtaji Wathoni**Asri Hidayati</w:t>
            </w:r>
          </w:p>
          <w:p w:rsidR="00B25220" w:rsidRDefault="00B25220" w:rsidP="008F53BA">
            <w:pPr>
              <w:jc w:val="center"/>
              <w:rPr>
                <w:rFonts w:ascii="Times New Roman" w:hAnsi="Times New Roman" w:cs="Times New Roman"/>
                <w:sz w:val="24"/>
                <w:szCs w:val="24"/>
              </w:rPr>
            </w:pPr>
            <w:r>
              <w:rPr>
                <w:rFonts w:ascii="Times New Roman" w:hAnsi="Times New Roman" w:cs="Times New Roman"/>
                <w:sz w:val="24"/>
                <w:szCs w:val="24"/>
              </w:rPr>
              <w:t>Mahasiswa dan Dosen Pembimbing</w:t>
            </w:r>
          </w:p>
          <w:p w:rsidR="00B25220" w:rsidRPr="00B25220" w:rsidRDefault="00B25220" w:rsidP="008F53BA">
            <w:pPr>
              <w:jc w:val="center"/>
              <w:rPr>
                <w:rFonts w:ascii="Times New Roman" w:hAnsi="Times New Roman" w:cs="Times New Roman"/>
                <w:sz w:val="24"/>
                <w:szCs w:val="24"/>
              </w:rPr>
            </w:pPr>
            <w:r w:rsidRPr="002921CE">
              <w:rPr>
                <w:rFonts w:ascii="Times New Roman" w:hAnsi="Times New Roman" w:cs="Times New Roman"/>
                <w:sz w:val="24"/>
                <w:szCs w:val="24"/>
              </w:rPr>
              <w:t>Program Agribisnis Reguler Sore Fakultas Pertanian Universitas Mataram</w:t>
            </w:r>
          </w:p>
        </w:tc>
      </w:tr>
    </w:tbl>
    <w:p w:rsidR="00D83A2B" w:rsidRDefault="00D83A2B" w:rsidP="008F53BA">
      <w:pPr>
        <w:spacing w:line="240" w:lineRule="auto"/>
        <w:jc w:val="center"/>
        <w:rPr>
          <w:rFonts w:ascii="Times New Roman" w:hAnsi="Times New Roman" w:cs="Times New Roman"/>
          <w:b/>
          <w:sz w:val="24"/>
          <w:szCs w:val="24"/>
        </w:rPr>
      </w:pPr>
    </w:p>
    <w:p w:rsidR="00B25220" w:rsidRDefault="00B25220" w:rsidP="003853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2001F" w:rsidRPr="00C2001F" w:rsidRDefault="00542B4E" w:rsidP="0038538C">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De</w:t>
      </w:r>
      <w:r w:rsidR="007633DD">
        <w:rPr>
          <w:rFonts w:ascii="Times New Roman" w:hAnsi="Times New Roman" w:cs="Times New Roman"/>
          <w:sz w:val="24"/>
          <w:szCs w:val="24"/>
        </w:rPr>
        <w:t>sa Tumpak merupakan salah satu D</w:t>
      </w:r>
      <w:r>
        <w:rPr>
          <w:rFonts w:ascii="Times New Roman" w:hAnsi="Times New Roman" w:cs="Times New Roman"/>
          <w:sz w:val="24"/>
          <w:szCs w:val="24"/>
        </w:rPr>
        <w:t xml:space="preserve">esa penghasil </w:t>
      </w:r>
      <w:r w:rsidR="005731E5">
        <w:rPr>
          <w:rFonts w:ascii="Times New Roman" w:hAnsi="Times New Roman" w:cs="Times New Roman"/>
          <w:sz w:val="24"/>
          <w:szCs w:val="24"/>
        </w:rPr>
        <w:t>komoditas semangka yang ada di K</w:t>
      </w:r>
      <w:r>
        <w:rPr>
          <w:rFonts w:ascii="Times New Roman" w:hAnsi="Times New Roman" w:cs="Times New Roman"/>
          <w:sz w:val="24"/>
          <w:szCs w:val="24"/>
        </w:rPr>
        <w:t>ecamatan</w:t>
      </w:r>
      <w:r w:rsidR="00D56249">
        <w:rPr>
          <w:rFonts w:ascii="Times New Roman" w:hAnsi="Times New Roman" w:cs="Times New Roman"/>
          <w:sz w:val="24"/>
          <w:szCs w:val="24"/>
        </w:rPr>
        <w:t xml:space="preserve"> Pujut Kabupaten Lombok Tengah</w:t>
      </w:r>
      <w:r w:rsidR="001A015B" w:rsidRPr="009B0378">
        <w:rPr>
          <w:rFonts w:ascii="Times New Roman" w:hAnsi="Times New Roman" w:cs="Times New Roman"/>
          <w:sz w:val="24"/>
          <w:szCs w:val="24"/>
        </w:rPr>
        <w:t>.</w:t>
      </w:r>
      <w:r w:rsidR="000F7C34">
        <w:rPr>
          <w:rFonts w:ascii="Times New Roman" w:hAnsi="Times New Roman" w:cs="Times New Roman"/>
          <w:sz w:val="24"/>
          <w:szCs w:val="24"/>
        </w:rPr>
        <w:t>Penel</w:t>
      </w:r>
      <w:r w:rsidR="00B25220">
        <w:rPr>
          <w:rFonts w:ascii="Times New Roman" w:hAnsi="Times New Roman" w:cs="Times New Roman"/>
          <w:sz w:val="24"/>
          <w:szCs w:val="24"/>
        </w:rPr>
        <w:t>itian ini bertujuan</w:t>
      </w:r>
      <w:r w:rsidR="0076078A">
        <w:rPr>
          <w:rFonts w:ascii="Times New Roman" w:hAnsi="Times New Roman" w:cs="Times New Roman"/>
          <w:sz w:val="24"/>
          <w:szCs w:val="24"/>
          <w:lang w:val="id-ID"/>
        </w:rPr>
        <w:t xml:space="preserve"> un</w:t>
      </w:r>
      <w:r w:rsidR="001A3D2A">
        <w:rPr>
          <w:rFonts w:ascii="Times New Roman" w:hAnsi="Times New Roman" w:cs="Times New Roman"/>
          <w:sz w:val="24"/>
          <w:szCs w:val="24"/>
        </w:rPr>
        <w:t>t</w:t>
      </w:r>
      <w:r w:rsidR="0076078A">
        <w:rPr>
          <w:rFonts w:ascii="Times New Roman" w:hAnsi="Times New Roman" w:cs="Times New Roman"/>
          <w:sz w:val="24"/>
          <w:szCs w:val="24"/>
          <w:lang w:val="id-ID"/>
        </w:rPr>
        <w:t>uk mengetahui</w:t>
      </w:r>
      <w:r w:rsidR="0076078A">
        <w:rPr>
          <w:rFonts w:ascii="Times New Roman" w:hAnsi="Times New Roman" w:cs="Times New Roman"/>
          <w:sz w:val="24"/>
          <w:szCs w:val="24"/>
        </w:rPr>
        <w:t xml:space="preserve">: (1). </w:t>
      </w:r>
      <w:r w:rsidR="0076078A">
        <w:rPr>
          <w:rFonts w:ascii="Times New Roman" w:hAnsi="Times New Roman" w:cs="Times New Roman"/>
          <w:sz w:val="24"/>
          <w:szCs w:val="24"/>
          <w:lang w:val="id-ID"/>
        </w:rPr>
        <w:t>P</w:t>
      </w:r>
      <w:r w:rsidR="00B25220">
        <w:rPr>
          <w:rFonts w:ascii="Times New Roman" w:hAnsi="Times New Roman" w:cs="Times New Roman"/>
          <w:sz w:val="24"/>
          <w:szCs w:val="24"/>
        </w:rPr>
        <w:t>endapatan usahatani semangka</w:t>
      </w:r>
      <w:r w:rsidR="00B8214C">
        <w:rPr>
          <w:rFonts w:ascii="Times New Roman" w:hAnsi="Times New Roman" w:cs="Times New Roman"/>
          <w:sz w:val="24"/>
          <w:szCs w:val="24"/>
        </w:rPr>
        <w:t xml:space="preserve"> </w:t>
      </w:r>
      <w:r w:rsidR="00B25220">
        <w:rPr>
          <w:rFonts w:ascii="Times New Roman" w:hAnsi="Times New Roman" w:cs="Times New Roman"/>
          <w:sz w:val="24"/>
          <w:szCs w:val="24"/>
        </w:rPr>
        <w:t xml:space="preserve">(2). </w:t>
      </w:r>
      <w:proofErr w:type="gramStart"/>
      <w:r w:rsidR="00C619F3">
        <w:rPr>
          <w:rFonts w:ascii="Times New Roman" w:hAnsi="Times New Roman" w:cs="Times New Roman"/>
          <w:sz w:val="24"/>
          <w:szCs w:val="24"/>
        </w:rPr>
        <w:t xml:space="preserve">Menganalisa </w:t>
      </w:r>
      <w:r w:rsidR="0076078A">
        <w:rPr>
          <w:rFonts w:ascii="Times New Roman" w:hAnsi="Times New Roman" w:cs="Times New Roman"/>
          <w:sz w:val="24"/>
          <w:szCs w:val="24"/>
          <w:lang w:val="id-ID"/>
        </w:rPr>
        <w:t>K</w:t>
      </w:r>
      <w:r w:rsidR="00B25220">
        <w:rPr>
          <w:rFonts w:ascii="Times New Roman" w:hAnsi="Times New Roman" w:cs="Times New Roman"/>
          <w:sz w:val="24"/>
          <w:szCs w:val="24"/>
        </w:rPr>
        <w:t>elayakan</w:t>
      </w:r>
      <w:r w:rsidR="00C619F3">
        <w:rPr>
          <w:rFonts w:ascii="Times New Roman" w:hAnsi="Times New Roman" w:cs="Times New Roman"/>
          <w:sz w:val="24"/>
          <w:szCs w:val="24"/>
        </w:rPr>
        <w:t xml:space="preserve"> finansial</w:t>
      </w:r>
      <w:r w:rsidR="00B25220">
        <w:rPr>
          <w:rFonts w:ascii="Times New Roman" w:hAnsi="Times New Roman" w:cs="Times New Roman"/>
          <w:sz w:val="24"/>
          <w:szCs w:val="24"/>
        </w:rPr>
        <w:t xml:space="preserve"> usahatani semangka</w:t>
      </w:r>
      <w:r w:rsidR="00B8214C">
        <w:rPr>
          <w:rFonts w:ascii="Times New Roman" w:hAnsi="Times New Roman" w:cs="Times New Roman"/>
          <w:sz w:val="24"/>
          <w:szCs w:val="24"/>
        </w:rPr>
        <w:t xml:space="preserve"> </w:t>
      </w:r>
      <w:r w:rsidR="00B25220">
        <w:rPr>
          <w:rFonts w:ascii="Times New Roman" w:hAnsi="Times New Roman" w:cs="Times New Roman"/>
          <w:sz w:val="24"/>
          <w:szCs w:val="24"/>
        </w:rPr>
        <w:t>(3).</w:t>
      </w:r>
      <w:proofErr w:type="gramEnd"/>
      <w:r w:rsidR="00B25220">
        <w:rPr>
          <w:rFonts w:ascii="Times New Roman" w:hAnsi="Times New Roman" w:cs="Times New Roman"/>
          <w:sz w:val="24"/>
          <w:szCs w:val="24"/>
        </w:rPr>
        <w:t xml:space="preserve"> </w:t>
      </w:r>
      <w:r w:rsidR="0076078A">
        <w:rPr>
          <w:rFonts w:ascii="Times New Roman" w:hAnsi="Times New Roman" w:cs="Times New Roman"/>
          <w:sz w:val="24"/>
          <w:szCs w:val="24"/>
          <w:lang w:val="id-ID"/>
        </w:rPr>
        <w:t>M</w:t>
      </w:r>
      <w:r w:rsidR="00BE309C">
        <w:rPr>
          <w:rFonts w:ascii="Times New Roman" w:hAnsi="Times New Roman" w:cs="Times New Roman"/>
          <w:sz w:val="24"/>
          <w:szCs w:val="24"/>
        </w:rPr>
        <w:t>engidentifikasi saluran pemasaran</w:t>
      </w:r>
      <w:r w:rsidR="00D532DD">
        <w:rPr>
          <w:rFonts w:ascii="Times New Roman" w:hAnsi="Times New Roman" w:cs="Times New Roman"/>
          <w:sz w:val="24"/>
          <w:szCs w:val="24"/>
        </w:rPr>
        <w:t xml:space="preserve"> semangka </w:t>
      </w:r>
      <w:r w:rsidR="00B8214C">
        <w:rPr>
          <w:rFonts w:ascii="Times New Roman" w:hAnsi="Times New Roman" w:cs="Times New Roman"/>
          <w:sz w:val="24"/>
          <w:szCs w:val="24"/>
        </w:rPr>
        <w:t xml:space="preserve">  </w:t>
      </w:r>
      <w:r w:rsidR="00D532DD">
        <w:rPr>
          <w:rFonts w:ascii="Times New Roman" w:hAnsi="Times New Roman" w:cs="Times New Roman"/>
          <w:sz w:val="24"/>
          <w:szCs w:val="24"/>
        </w:rPr>
        <w:t>(4) U</w:t>
      </w:r>
      <w:r w:rsidR="00C619F3">
        <w:rPr>
          <w:rFonts w:ascii="Times New Roman" w:hAnsi="Times New Roman" w:cs="Times New Roman"/>
          <w:sz w:val="24"/>
          <w:szCs w:val="24"/>
        </w:rPr>
        <w:t xml:space="preserve">ntuk mengetahui masalah yang dihadapai petani semangka. </w:t>
      </w:r>
      <w:r w:rsidR="009608C0">
        <w:rPr>
          <w:rFonts w:ascii="Times New Roman" w:hAnsi="Times New Roman" w:cs="Times New Roman"/>
          <w:sz w:val="24"/>
          <w:szCs w:val="24"/>
        </w:rPr>
        <w:t>Pe</w:t>
      </w:r>
      <w:r w:rsidR="009B3644">
        <w:rPr>
          <w:rFonts w:ascii="Times New Roman" w:hAnsi="Times New Roman" w:cs="Times New Roman"/>
          <w:sz w:val="24"/>
          <w:szCs w:val="24"/>
        </w:rPr>
        <w:t>nelitian ini dilaksanak</w:t>
      </w:r>
      <w:r w:rsidR="00A91858">
        <w:rPr>
          <w:rFonts w:ascii="Times New Roman" w:hAnsi="Times New Roman" w:cs="Times New Roman"/>
          <w:sz w:val="24"/>
          <w:szCs w:val="24"/>
        </w:rPr>
        <w:t>an di</w:t>
      </w:r>
      <w:r w:rsidR="009B3644">
        <w:rPr>
          <w:rFonts w:ascii="Times New Roman" w:hAnsi="Times New Roman" w:cs="Times New Roman"/>
          <w:sz w:val="24"/>
          <w:szCs w:val="24"/>
        </w:rPr>
        <w:t xml:space="preserve"> Desa Tumpak</w:t>
      </w:r>
      <w:r w:rsidR="00B777F2">
        <w:rPr>
          <w:rFonts w:ascii="Times New Roman" w:hAnsi="Times New Roman" w:cs="Times New Roman"/>
          <w:sz w:val="24"/>
          <w:szCs w:val="24"/>
        </w:rPr>
        <w:t xml:space="preserve"> dengan menggunakan M</w:t>
      </w:r>
      <w:r w:rsidR="009608C0">
        <w:rPr>
          <w:rFonts w:ascii="Times New Roman" w:hAnsi="Times New Roman" w:cs="Times New Roman"/>
          <w:sz w:val="24"/>
          <w:szCs w:val="24"/>
        </w:rPr>
        <w:t>etode deskr</w:t>
      </w:r>
      <w:r w:rsidR="00383030">
        <w:rPr>
          <w:rFonts w:ascii="Times New Roman" w:hAnsi="Times New Roman" w:cs="Times New Roman"/>
          <w:sz w:val="24"/>
          <w:szCs w:val="24"/>
        </w:rPr>
        <w:t>i</w:t>
      </w:r>
      <w:r w:rsidR="009608C0">
        <w:rPr>
          <w:rFonts w:ascii="Times New Roman" w:hAnsi="Times New Roman" w:cs="Times New Roman"/>
          <w:sz w:val="24"/>
          <w:szCs w:val="24"/>
        </w:rPr>
        <w:t xml:space="preserve">ptif. </w:t>
      </w:r>
      <w:r w:rsidR="000C6A9C">
        <w:rPr>
          <w:rFonts w:ascii="Times New Roman" w:hAnsi="Times New Roman" w:cs="Times New Roman"/>
          <w:sz w:val="24"/>
          <w:szCs w:val="24"/>
        </w:rPr>
        <w:t>Data yang dianalisis adalah aspek pe</w:t>
      </w:r>
      <w:r w:rsidR="007D6461">
        <w:rPr>
          <w:rFonts w:ascii="Times New Roman" w:hAnsi="Times New Roman" w:cs="Times New Roman"/>
          <w:sz w:val="24"/>
          <w:szCs w:val="24"/>
        </w:rPr>
        <w:t>ndapatan dan kelayakan usahatani dan pemasaranya</w:t>
      </w:r>
      <w:r w:rsidR="000C6A9C">
        <w:rPr>
          <w:rFonts w:ascii="Times New Roman" w:hAnsi="Times New Roman" w:cs="Times New Roman"/>
          <w:sz w:val="24"/>
          <w:szCs w:val="24"/>
        </w:rPr>
        <w:t xml:space="preserve">. </w:t>
      </w:r>
      <w:r w:rsidR="009608C0">
        <w:rPr>
          <w:rFonts w:ascii="Times New Roman" w:hAnsi="Times New Roman" w:cs="Times New Roman"/>
          <w:sz w:val="24"/>
          <w:szCs w:val="24"/>
        </w:rPr>
        <w:t xml:space="preserve">Hasil </w:t>
      </w:r>
      <w:r w:rsidR="00C92D69">
        <w:rPr>
          <w:rFonts w:ascii="Times New Roman" w:hAnsi="Times New Roman" w:cs="Times New Roman"/>
          <w:sz w:val="24"/>
          <w:szCs w:val="24"/>
        </w:rPr>
        <w:t xml:space="preserve">penelitin menunjukkan bahwa </w:t>
      </w:r>
      <w:r w:rsidR="009608C0">
        <w:rPr>
          <w:rFonts w:ascii="Times New Roman" w:hAnsi="Times New Roman" w:cs="Times New Roman"/>
          <w:sz w:val="24"/>
          <w:szCs w:val="24"/>
        </w:rPr>
        <w:t>(1). Pendapatan yang diterima ole</w:t>
      </w:r>
      <w:r w:rsidR="00162647">
        <w:rPr>
          <w:rFonts w:ascii="Times New Roman" w:hAnsi="Times New Roman" w:cs="Times New Roman"/>
          <w:sz w:val="24"/>
          <w:szCs w:val="24"/>
        </w:rPr>
        <w:t xml:space="preserve">h petani semangka sebesar </w:t>
      </w:r>
      <w:r w:rsidR="00324A66">
        <w:rPr>
          <w:rFonts w:ascii="Times New Roman" w:hAnsi="Times New Roman" w:cs="Times New Roman"/>
          <w:sz w:val="24"/>
          <w:szCs w:val="24"/>
        </w:rPr>
        <w:t>Rp. 10.775.</w:t>
      </w:r>
      <w:r w:rsidR="009608C0">
        <w:rPr>
          <w:rFonts w:ascii="Times New Roman" w:hAnsi="Times New Roman" w:cs="Times New Roman"/>
          <w:sz w:val="24"/>
          <w:szCs w:val="24"/>
        </w:rPr>
        <w:t>06</w:t>
      </w:r>
      <w:r w:rsidR="00324A66">
        <w:rPr>
          <w:rFonts w:ascii="Times New Roman" w:hAnsi="Times New Roman" w:cs="Times New Roman"/>
          <w:sz w:val="24"/>
          <w:szCs w:val="24"/>
        </w:rPr>
        <w:t>0</w:t>
      </w:r>
      <w:proofErr w:type="gramStart"/>
      <w:r w:rsidR="00324A66">
        <w:rPr>
          <w:rFonts w:ascii="Times New Roman" w:hAnsi="Times New Roman" w:cs="Times New Roman"/>
          <w:sz w:val="24"/>
          <w:szCs w:val="24"/>
        </w:rPr>
        <w:t>,01</w:t>
      </w:r>
      <w:proofErr w:type="gramEnd"/>
      <w:r w:rsidR="00D017E4">
        <w:rPr>
          <w:rFonts w:ascii="Times New Roman" w:hAnsi="Times New Roman" w:cs="Times New Roman"/>
          <w:sz w:val="24"/>
          <w:szCs w:val="24"/>
        </w:rPr>
        <w:t xml:space="preserve"> per H</w:t>
      </w:r>
      <w:r w:rsidR="009608C0">
        <w:rPr>
          <w:rFonts w:ascii="Times New Roman" w:hAnsi="Times New Roman" w:cs="Times New Roman"/>
          <w:sz w:val="24"/>
          <w:szCs w:val="24"/>
        </w:rPr>
        <w:t xml:space="preserve">a. (2). Hasil perhitungan R/C </w:t>
      </w:r>
      <w:r w:rsidR="009608C0">
        <w:rPr>
          <w:rFonts w:ascii="Times New Roman" w:hAnsi="Times New Roman" w:cs="Times New Roman"/>
          <w:i/>
          <w:sz w:val="24"/>
          <w:szCs w:val="24"/>
        </w:rPr>
        <w:t>Racio</w:t>
      </w:r>
      <w:r w:rsidR="00324A66">
        <w:rPr>
          <w:rFonts w:ascii="Times New Roman" w:hAnsi="Times New Roman" w:cs="Times New Roman"/>
          <w:sz w:val="24"/>
          <w:szCs w:val="24"/>
        </w:rPr>
        <w:t>; sebesar 3,32</w:t>
      </w:r>
      <w:r w:rsidR="009608C0">
        <w:rPr>
          <w:rFonts w:ascii="Times New Roman" w:hAnsi="Times New Roman" w:cs="Times New Roman"/>
          <w:sz w:val="24"/>
          <w:szCs w:val="24"/>
        </w:rPr>
        <w:t xml:space="preserve"> artinya </w:t>
      </w:r>
      <w:r w:rsidR="0004768E">
        <w:rPr>
          <w:rFonts w:ascii="Times New Roman" w:hAnsi="Times New Roman" w:cs="Times New Roman"/>
          <w:sz w:val="24"/>
          <w:szCs w:val="24"/>
          <w:lang w:val="id-ID"/>
        </w:rPr>
        <w:t>setiap p</w:t>
      </w:r>
      <w:r w:rsidR="00B21D45">
        <w:rPr>
          <w:rFonts w:ascii="Times New Roman" w:hAnsi="Times New Roman" w:cs="Times New Roman"/>
          <w:sz w:val="24"/>
          <w:szCs w:val="24"/>
          <w:lang w:val="id-ID"/>
        </w:rPr>
        <w:t>e</w:t>
      </w:r>
      <w:r w:rsidR="0004768E">
        <w:rPr>
          <w:rFonts w:ascii="Times New Roman" w:hAnsi="Times New Roman" w:cs="Times New Roman"/>
          <w:sz w:val="24"/>
          <w:szCs w:val="24"/>
          <w:lang w:val="id-ID"/>
        </w:rPr>
        <w:t>ngeluaran Rp. 1</w:t>
      </w:r>
      <w:r w:rsidR="00B21D45">
        <w:rPr>
          <w:rFonts w:ascii="Times New Roman" w:hAnsi="Times New Roman" w:cs="Times New Roman"/>
          <w:sz w:val="24"/>
          <w:szCs w:val="24"/>
          <w:lang w:val="id-ID"/>
        </w:rPr>
        <w:t>,-</w:t>
      </w:r>
      <w:r w:rsidR="00324A66">
        <w:rPr>
          <w:rFonts w:ascii="Times New Roman" w:hAnsi="Times New Roman" w:cs="Times New Roman"/>
          <w:sz w:val="24"/>
          <w:szCs w:val="24"/>
          <w:lang w:val="id-ID"/>
        </w:rPr>
        <w:t xml:space="preserve"> akan menghasilkan Rp. </w:t>
      </w:r>
      <w:r w:rsidR="00324A66">
        <w:rPr>
          <w:rFonts w:ascii="Times New Roman" w:hAnsi="Times New Roman" w:cs="Times New Roman"/>
          <w:sz w:val="24"/>
          <w:szCs w:val="24"/>
        </w:rPr>
        <w:t>3,32</w:t>
      </w:r>
      <w:r w:rsidR="0004768E">
        <w:rPr>
          <w:rFonts w:ascii="Times New Roman" w:hAnsi="Times New Roman" w:cs="Times New Roman"/>
          <w:sz w:val="24"/>
          <w:szCs w:val="24"/>
          <w:lang w:val="id-ID"/>
        </w:rPr>
        <w:t xml:space="preserve"> jadi </w:t>
      </w:r>
      <w:r w:rsidR="009608C0">
        <w:rPr>
          <w:rFonts w:ascii="Times New Roman" w:hAnsi="Times New Roman" w:cs="Times New Roman"/>
          <w:sz w:val="24"/>
          <w:szCs w:val="24"/>
        </w:rPr>
        <w:t>usahatani semangka dikatakan layak dibudidayakan</w:t>
      </w:r>
      <w:r w:rsidR="005919B3">
        <w:rPr>
          <w:rFonts w:ascii="Times New Roman" w:hAnsi="Times New Roman" w:cs="Times New Roman"/>
          <w:sz w:val="24"/>
          <w:szCs w:val="24"/>
        </w:rPr>
        <w:t xml:space="preserve"> </w:t>
      </w:r>
      <w:r w:rsidR="009608C0">
        <w:rPr>
          <w:rFonts w:ascii="Times New Roman" w:hAnsi="Times New Roman" w:cs="Times New Roman"/>
          <w:sz w:val="24"/>
          <w:szCs w:val="24"/>
        </w:rPr>
        <w:t>(3</w:t>
      </w:r>
      <w:r w:rsidR="006958B5">
        <w:rPr>
          <w:rFonts w:ascii="Times New Roman" w:hAnsi="Times New Roman" w:cs="Times New Roman"/>
          <w:sz w:val="24"/>
          <w:szCs w:val="24"/>
        </w:rPr>
        <w:t>)</w:t>
      </w:r>
      <w:r w:rsidR="00F73992">
        <w:rPr>
          <w:rFonts w:ascii="Times New Roman" w:hAnsi="Times New Roman" w:cs="Times New Roman"/>
          <w:sz w:val="24"/>
          <w:szCs w:val="24"/>
        </w:rPr>
        <w:t>.</w:t>
      </w:r>
      <w:r w:rsidR="006958B5" w:rsidRPr="00EE31D1">
        <w:rPr>
          <w:rFonts w:ascii="Times New Roman" w:hAnsi="Times New Roman" w:cs="Times New Roman"/>
          <w:sz w:val="24"/>
          <w:szCs w:val="24"/>
        </w:rPr>
        <w:t xml:space="preserve">Pemasaran semangka di Desa Tumpak Kecamatan Pujut Kabupaten Lombok Tengah efisien jika dilihat dari hasil analisis margin pemasarannya yaitu  sebesar </w:t>
      </w:r>
      <w:r w:rsidR="006958B5">
        <w:rPr>
          <w:rFonts w:ascii="Times New Roman" w:hAnsi="Times New Roman" w:cs="Times New Roman"/>
          <w:sz w:val="24"/>
          <w:szCs w:val="24"/>
        </w:rPr>
        <w:t xml:space="preserve">Rp </w:t>
      </w:r>
      <w:r w:rsidR="006958B5" w:rsidRPr="00EE31D1">
        <w:rPr>
          <w:rFonts w:ascii="Times New Roman" w:hAnsi="Times New Roman" w:cs="Times New Roman"/>
          <w:sz w:val="24"/>
          <w:szCs w:val="24"/>
        </w:rPr>
        <w:t>1.092,31, sedangkan untuk share petaninya adalah lebih besar  dari &gt;60%  yaitu 60,11%.</w:t>
      </w:r>
      <w:r w:rsidR="006958B5">
        <w:rPr>
          <w:rFonts w:ascii="Times New Roman" w:hAnsi="Times New Roman" w:cs="Times New Roman"/>
          <w:sz w:val="24"/>
          <w:szCs w:val="24"/>
        </w:rPr>
        <w:t xml:space="preserve"> Dan hanya terdapat satu jenis saluran pemasaran yang terlibat yaitu (Produsen – PP – Konsumen akhir).</w:t>
      </w:r>
    </w:p>
    <w:p w:rsidR="00C2001F" w:rsidRPr="00C2001F" w:rsidRDefault="00C2001F" w:rsidP="0038538C">
      <w:pPr>
        <w:spacing w:before="100" w:beforeAutospacing="1" w:after="100" w:afterAutospacing="1" w:line="240" w:lineRule="auto"/>
        <w:jc w:val="center"/>
        <w:rPr>
          <w:rFonts w:ascii="Times New Roman" w:eastAsia="Times New Roman" w:hAnsi="Times New Roman" w:cs="Times New Roman"/>
          <w:b/>
          <w:sz w:val="24"/>
          <w:szCs w:val="24"/>
        </w:rPr>
      </w:pPr>
      <w:r w:rsidRPr="00C2001F">
        <w:rPr>
          <w:rFonts w:ascii="Times New Roman" w:eastAsia="Times New Roman" w:hAnsi="Times New Roman" w:cs="Times New Roman"/>
          <w:b/>
          <w:i/>
          <w:sz w:val="24"/>
          <w:szCs w:val="24"/>
        </w:rPr>
        <w:t>ABSTRACT</w:t>
      </w:r>
    </w:p>
    <w:p w:rsidR="00383030" w:rsidRDefault="000C5D2C" w:rsidP="0038538C">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Tump</w:t>
      </w:r>
      <w:r w:rsidR="00E47D45">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k Villge is</w:t>
      </w:r>
      <w:r w:rsidR="001B3C6D">
        <w:rPr>
          <w:rFonts w:ascii="Times New Roman" w:eastAsia="Times New Roman" w:hAnsi="Times New Roman" w:cs="Times New Roman"/>
          <w:i/>
          <w:sz w:val="24"/>
          <w:szCs w:val="24"/>
        </w:rPr>
        <w:t xml:space="preserve"> one of the co</w:t>
      </w:r>
      <w:r w:rsidR="00E47D45">
        <w:rPr>
          <w:rFonts w:ascii="Times New Roman" w:eastAsia="Times New Roman" w:hAnsi="Times New Roman" w:cs="Times New Roman"/>
          <w:i/>
          <w:sz w:val="24"/>
          <w:szCs w:val="24"/>
        </w:rPr>
        <w:t>mmodity producing in the Vil</w:t>
      </w:r>
      <w:r w:rsidR="001B3C6D">
        <w:rPr>
          <w:rFonts w:ascii="Times New Roman" w:eastAsia="Times New Roman" w:hAnsi="Times New Roman" w:cs="Times New Roman"/>
          <w:i/>
          <w:sz w:val="24"/>
          <w:szCs w:val="24"/>
        </w:rPr>
        <w:t xml:space="preserve">lage in </w:t>
      </w:r>
      <w:r w:rsidR="009266C3">
        <w:rPr>
          <w:rFonts w:ascii="Times New Roman" w:eastAsia="Times New Roman" w:hAnsi="Times New Roman" w:cs="Times New Roman"/>
          <w:i/>
          <w:sz w:val="24"/>
          <w:szCs w:val="24"/>
        </w:rPr>
        <w:t>Subd</w:t>
      </w:r>
      <w:r w:rsidR="001B3C6D">
        <w:rPr>
          <w:rFonts w:ascii="Times New Roman" w:eastAsia="Times New Roman" w:hAnsi="Times New Roman" w:cs="Times New Roman"/>
          <w:i/>
          <w:sz w:val="24"/>
          <w:szCs w:val="24"/>
        </w:rPr>
        <w:t xml:space="preserve">istrict </w:t>
      </w:r>
      <w:r w:rsidR="00C2001F" w:rsidRPr="00C2001F">
        <w:rPr>
          <w:rFonts w:ascii="Times New Roman" w:eastAsia="Times New Roman" w:hAnsi="Times New Roman" w:cs="Times New Roman"/>
          <w:i/>
          <w:sz w:val="24"/>
          <w:szCs w:val="24"/>
        </w:rPr>
        <w:t>Watermelon</w:t>
      </w:r>
      <w:r w:rsidR="001B3C6D">
        <w:rPr>
          <w:rFonts w:ascii="Times New Roman" w:eastAsia="Times New Roman" w:hAnsi="Times New Roman" w:cs="Times New Roman"/>
          <w:i/>
          <w:sz w:val="24"/>
          <w:szCs w:val="24"/>
        </w:rPr>
        <w:t xml:space="preserve"> Pujut Central Lombok</w:t>
      </w:r>
      <w:r w:rsidR="009266C3">
        <w:rPr>
          <w:rFonts w:ascii="Times New Roman" w:eastAsia="Times New Roman" w:hAnsi="Times New Roman" w:cs="Times New Roman"/>
          <w:i/>
          <w:sz w:val="24"/>
          <w:szCs w:val="24"/>
        </w:rPr>
        <w:t xml:space="preserve">. </w:t>
      </w:r>
      <w:r w:rsidR="00C2001F" w:rsidRPr="00C2001F">
        <w:rPr>
          <w:rFonts w:ascii="Times New Roman" w:eastAsia="Times New Roman" w:hAnsi="Times New Roman" w:cs="Times New Roman"/>
          <w:i/>
          <w:sz w:val="24"/>
          <w:szCs w:val="24"/>
        </w:rPr>
        <w:t>The objectives of this research are: (1) to know the watermelon farming income (2) to determine the feasibility of watermelon farming (3) to know</w:t>
      </w:r>
      <w:r w:rsidR="009266C3">
        <w:rPr>
          <w:rFonts w:ascii="Times New Roman" w:eastAsia="Times New Roman" w:hAnsi="Times New Roman" w:cs="Times New Roman"/>
          <w:i/>
          <w:sz w:val="24"/>
          <w:szCs w:val="24"/>
        </w:rPr>
        <w:t xml:space="preserve"> marketing channel (4) to know</w:t>
      </w:r>
      <w:r w:rsidR="00C2001F" w:rsidRPr="00C2001F">
        <w:rPr>
          <w:rFonts w:ascii="Times New Roman" w:eastAsia="Times New Roman" w:hAnsi="Times New Roman" w:cs="Times New Roman"/>
          <w:i/>
          <w:sz w:val="24"/>
          <w:szCs w:val="24"/>
        </w:rPr>
        <w:t xml:space="preserve"> the problems and obstacles which are faced by the farmers of watermelon. This research was </w:t>
      </w:r>
      <w:proofErr w:type="gramStart"/>
      <w:r w:rsidR="00C2001F" w:rsidRPr="00C2001F">
        <w:rPr>
          <w:rFonts w:ascii="Times New Roman" w:eastAsia="Times New Roman" w:hAnsi="Times New Roman" w:cs="Times New Roman"/>
          <w:i/>
          <w:sz w:val="24"/>
          <w:szCs w:val="24"/>
        </w:rPr>
        <w:t>conducted</w:t>
      </w:r>
      <w:r w:rsidR="00E36F32">
        <w:rPr>
          <w:rFonts w:ascii="Times New Roman" w:eastAsia="Times New Roman" w:hAnsi="Times New Roman" w:cs="Times New Roman"/>
          <w:i/>
          <w:sz w:val="24"/>
          <w:szCs w:val="24"/>
        </w:rPr>
        <w:t>in  Village</w:t>
      </w:r>
      <w:proofErr w:type="gramEnd"/>
      <w:r w:rsidR="00E36F32">
        <w:rPr>
          <w:rFonts w:ascii="Times New Roman" w:eastAsia="Times New Roman" w:hAnsi="Times New Roman" w:cs="Times New Roman"/>
          <w:i/>
          <w:sz w:val="24"/>
          <w:szCs w:val="24"/>
        </w:rPr>
        <w:t xml:space="preserve"> of Tumpak</w:t>
      </w:r>
      <w:r w:rsidR="00C2001F" w:rsidRPr="00C2001F">
        <w:rPr>
          <w:rFonts w:ascii="Times New Roman" w:eastAsia="Times New Roman" w:hAnsi="Times New Roman" w:cs="Times New Roman"/>
          <w:i/>
          <w:sz w:val="24"/>
          <w:szCs w:val="24"/>
        </w:rPr>
        <w:t xml:space="preserve"> using descriptive method. The data which was analyz</w:t>
      </w:r>
      <w:r w:rsidR="00FA34AF">
        <w:rPr>
          <w:rFonts w:ascii="Times New Roman" w:eastAsia="Times New Roman" w:hAnsi="Times New Roman" w:cs="Times New Roman"/>
          <w:i/>
          <w:sz w:val="24"/>
          <w:szCs w:val="24"/>
        </w:rPr>
        <w:t xml:space="preserve">ed are the aspect of income, </w:t>
      </w:r>
      <w:r w:rsidR="00C2001F" w:rsidRPr="00C2001F">
        <w:rPr>
          <w:rFonts w:ascii="Times New Roman" w:eastAsia="Times New Roman" w:hAnsi="Times New Roman" w:cs="Times New Roman"/>
          <w:i/>
          <w:sz w:val="24"/>
          <w:szCs w:val="24"/>
        </w:rPr>
        <w:t>the farming feasibility</w:t>
      </w:r>
      <w:r w:rsidR="00FA34AF">
        <w:rPr>
          <w:rFonts w:ascii="Times New Roman" w:eastAsia="Times New Roman" w:hAnsi="Times New Roman" w:cs="Times New Roman"/>
          <w:i/>
          <w:sz w:val="24"/>
          <w:szCs w:val="24"/>
        </w:rPr>
        <w:t xml:space="preserve"> and</w:t>
      </w:r>
      <w:r w:rsidR="00C35EC7">
        <w:rPr>
          <w:rFonts w:ascii="Times New Roman" w:eastAsia="Times New Roman" w:hAnsi="Times New Roman" w:cs="Times New Roman"/>
          <w:i/>
          <w:sz w:val="24"/>
          <w:szCs w:val="24"/>
        </w:rPr>
        <w:t xml:space="preserve"> marketing channel.</w:t>
      </w:r>
      <w:r w:rsidR="00C2001F" w:rsidRPr="00C2001F">
        <w:rPr>
          <w:rFonts w:ascii="Times New Roman" w:eastAsia="Times New Roman" w:hAnsi="Times New Roman" w:cs="Times New Roman"/>
          <w:i/>
          <w:sz w:val="24"/>
          <w:szCs w:val="24"/>
        </w:rPr>
        <w:t xml:space="preserve"> The result of the research shows that (1) the income received by the farmers </w:t>
      </w:r>
      <w:r w:rsidR="00C35EC7">
        <w:rPr>
          <w:rFonts w:ascii="Times New Roman" w:eastAsia="Times New Roman" w:hAnsi="Times New Roman" w:cs="Times New Roman"/>
          <w:i/>
          <w:sz w:val="24"/>
          <w:szCs w:val="24"/>
        </w:rPr>
        <w:t xml:space="preserve">of watermelon is </w:t>
      </w:r>
      <w:r w:rsidR="006E27E1">
        <w:rPr>
          <w:rFonts w:ascii="Times New Roman" w:eastAsia="Times New Roman" w:hAnsi="Times New Roman" w:cs="Times New Roman"/>
          <w:i/>
          <w:sz w:val="24"/>
          <w:szCs w:val="24"/>
        </w:rPr>
        <w:t xml:space="preserve">         </w:t>
      </w:r>
      <w:r w:rsidR="00C35EC7">
        <w:rPr>
          <w:rFonts w:ascii="Times New Roman" w:eastAsia="Times New Roman" w:hAnsi="Times New Roman" w:cs="Times New Roman"/>
          <w:i/>
          <w:sz w:val="24"/>
          <w:szCs w:val="24"/>
        </w:rPr>
        <w:t>Rp. 10.775.060</w:t>
      </w:r>
      <w:proofErr w:type="gramStart"/>
      <w:r w:rsidR="00C35EC7">
        <w:rPr>
          <w:rFonts w:ascii="Times New Roman" w:eastAsia="Times New Roman" w:hAnsi="Times New Roman" w:cs="Times New Roman"/>
          <w:i/>
          <w:sz w:val="24"/>
          <w:szCs w:val="24"/>
        </w:rPr>
        <w:t>,01</w:t>
      </w:r>
      <w:proofErr w:type="gramEnd"/>
      <w:r w:rsidR="00C2001F" w:rsidRPr="00C2001F">
        <w:rPr>
          <w:rFonts w:ascii="Times New Roman" w:eastAsia="Times New Roman" w:hAnsi="Times New Roman" w:cs="Times New Roman"/>
          <w:i/>
          <w:sz w:val="24"/>
          <w:szCs w:val="24"/>
        </w:rPr>
        <w:t xml:space="preserve"> per ha. (2) The result of the calculation R/C </w:t>
      </w:r>
      <w:r w:rsidR="00766404">
        <w:rPr>
          <w:rFonts w:ascii="Times New Roman" w:hAnsi="Times New Roman" w:cs="Times New Roman"/>
          <w:i/>
          <w:sz w:val="24"/>
          <w:szCs w:val="24"/>
        </w:rPr>
        <w:t>Racio</w:t>
      </w:r>
      <w:r w:rsidR="00C35EC7">
        <w:rPr>
          <w:rFonts w:ascii="Times New Roman" w:eastAsia="Times New Roman" w:hAnsi="Times New Roman" w:cs="Times New Roman"/>
          <w:i/>
          <w:sz w:val="24"/>
          <w:szCs w:val="24"/>
        </w:rPr>
        <w:t>; is 3</w:t>
      </w:r>
      <w:proofErr w:type="gramStart"/>
      <w:r w:rsidR="00C35EC7">
        <w:rPr>
          <w:rFonts w:ascii="Times New Roman" w:eastAsia="Times New Roman" w:hAnsi="Times New Roman" w:cs="Times New Roman"/>
          <w:i/>
          <w:sz w:val="24"/>
          <w:szCs w:val="24"/>
        </w:rPr>
        <w:t>,32</w:t>
      </w:r>
      <w:proofErr w:type="gramEnd"/>
      <w:r w:rsidR="00C2001F" w:rsidRPr="00C2001F">
        <w:rPr>
          <w:rFonts w:ascii="Times New Roman" w:eastAsia="Times New Roman" w:hAnsi="Times New Roman" w:cs="Times New Roman"/>
          <w:i/>
          <w:sz w:val="24"/>
          <w:szCs w:val="24"/>
        </w:rPr>
        <w:t xml:space="preserve"> means</w:t>
      </w:r>
      <w:r w:rsidR="007B5937">
        <w:rPr>
          <w:rFonts w:ascii="Times New Roman" w:eastAsia="Times New Roman" w:hAnsi="Times New Roman" w:cs="Times New Roman"/>
          <w:i/>
          <w:sz w:val="24"/>
          <w:szCs w:val="24"/>
          <w:lang w:val="id-ID"/>
        </w:rPr>
        <w:t xml:space="preserve"> every expenditur</w:t>
      </w:r>
      <w:r w:rsidR="00C35EC7">
        <w:rPr>
          <w:rFonts w:ascii="Times New Roman" w:eastAsia="Times New Roman" w:hAnsi="Times New Roman" w:cs="Times New Roman"/>
          <w:i/>
          <w:sz w:val="24"/>
          <w:szCs w:val="24"/>
          <w:lang w:val="id-ID"/>
        </w:rPr>
        <w:t>e of Rp. 1,- will generate Rp. 3,32</w:t>
      </w:r>
      <w:r w:rsidR="007B5937">
        <w:rPr>
          <w:rFonts w:ascii="Times New Roman" w:eastAsia="Times New Roman" w:hAnsi="Times New Roman" w:cs="Times New Roman"/>
          <w:i/>
          <w:sz w:val="24"/>
          <w:szCs w:val="24"/>
          <w:lang w:val="id-ID"/>
        </w:rPr>
        <w:t xml:space="preserve"> so farming is feasible</w:t>
      </w:r>
      <w:r w:rsidR="00C2001F" w:rsidRPr="00C2001F">
        <w:rPr>
          <w:rFonts w:ascii="Times New Roman" w:eastAsia="Times New Roman" w:hAnsi="Times New Roman" w:cs="Times New Roman"/>
          <w:i/>
          <w:sz w:val="24"/>
          <w:szCs w:val="24"/>
        </w:rPr>
        <w:t xml:space="preserve"> cultivated</w:t>
      </w:r>
      <w:r w:rsidR="007B5937">
        <w:rPr>
          <w:rFonts w:ascii="Times New Roman" w:eastAsia="Times New Roman" w:hAnsi="Times New Roman" w:cs="Times New Roman"/>
          <w:i/>
          <w:sz w:val="24"/>
          <w:szCs w:val="24"/>
          <w:lang w:val="id-ID"/>
        </w:rPr>
        <w:t xml:space="preserve"> watermelon</w:t>
      </w:r>
      <w:r w:rsidR="009309FE">
        <w:rPr>
          <w:rFonts w:ascii="Times New Roman" w:eastAsia="Times New Roman" w:hAnsi="Times New Roman" w:cs="Times New Roman"/>
          <w:i/>
          <w:sz w:val="24"/>
          <w:szCs w:val="24"/>
        </w:rPr>
        <w:t>.</w:t>
      </w:r>
      <w:r w:rsidR="004D1630" w:rsidRPr="00F23FF7">
        <w:rPr>
          <w:rStyle w:val="hps"/>
          <w:rFonts w:ascii="Times New Roman" w:hAnsi="Times New Roman" w:cs="Times New Roman"/>
          <w:sz w:val="24"/>
          <w:szCs w:val="24"/>
        </w:rPr>
        <w:t>(</w:t>
      </w:r>
      <w:r w:rsidR="004D1630" w:rsidRPr="00F23FF7">
        <w:rPr>
          <w:rFonts w:ascii="Times New Roman" w:hAnsi="Times New Roman" w:cs="Times New Roman"/>
          <w:sz w:val="24"/>
          <w:szCs w:val="24"/>
        </w:rPr>
        <w:t xml:space="preserve">3). </w:t>
      </w:r>
      <w:r w:rsidR="004D1630" w:rsidRPr="00305F29">
        <w:rPr>
          <w:rStyle w:val="hps"/>
          <w:rFonts w:ascii="Times New Roman" w:hAnsi="Times New Roman" w:cs="Times New Roman"/>
          <w:i/>
          <w:sz w:val="24"/>
          <w:szCs w:val="24"/>
        </w:rPr>
        <w:t>In thewater melon</w:t>
      </w:r>
      <w:r w:rsidR="006E27E1">
        <w:rPr>
          <w:rStyle w:val="hps"/>
          <w:rFonts w:ascii="Times New Roman" w:hAnsi="Times New Roman" w:cs="Times New Roman"/>
          <w:i/>
          <w:sz w:val="24"/>
          <w:szCs w:val="24"/>
        </w:rPr>
        <w:t xml:space="preserve"> </w:t>
      </w:r>
      <w:r w:rsidR="004D1630" w:rsidRPr="00305F29">
        <w:rPr>
          <w:rStyle w:val="hps"/>
          <w:rFonts w:ascii="Times New Roman" w:hAnsi="Times New Roman" w:cs="Times New Roman"/>
          <w:i/>
          <w:sz w:val="24"/>
          <w:szCs w:val="24"/>
        </w:rPr>
        <w:t>Marketingin</w:t>
      </w:r>
      <w:r w:rsidR="006E27E1">
        <w:rPr>
          <w:rStyle w:val="hps"/>
          <w:rFonts w:ascii="Times New Roman" w:hAnsi="Times New Roman" w:cs="Times New Roman"/>
          <w:i/>
          <w:sz w:val="24"/>
          <w:szCs w:val="24"/>
        </w:rPr>
        <w:t xml:space="preserve"> </w:t>
      </w:r>
      <w:r w:rsidR="004D1630" w:rsidRPr="00305F29">
        <w:rPr>
          <w:rStyle w:val="hps"/>
          <w:rFonts w:ascii="Times New Roman" w:hAnsi="Times New Roman" w:cs="Times New Roman"/>
          <w:i/>
          <w:sz w:val="24"/>
          <w:szCs w:val="24"/>
        </w:rPr>
        <w:t xml:space="preserve">Village Tumpak efficient when see </w:t>
      </w:r>
      <w:r w:rsidR="006E27E1">
        <w:rPr>
          <w:rStyle w:val="hps"/>
          <w:rFonts w:ascii="Times New Roman" w:hAnsi="Times New Roman" w:cs="Times New Roman"/>
          <w:i/>
          <w:sz w:val="24"/>
          <w:szCs w:val="24"/>
        </w:rPr>
        <w:t xml:space="preserve"> </w:t>
      </w:r>
      <w:r w:rsidR="004D1630" w:rsidRPr="00305F29">
        <w:rPr>
          <w:rStyle w:val="hps"/>
          <w:rFonts w:ascii="Times New Roman" w:hAnsi="Times New Roman" w:cs="Times New Roman"/>
          <w:i/>
          <w:sz w:val="24"/>
          <w:szCs w:val="24"/>
        </w:rPr>
        <w:t>from the result of the analysis of the marketing margin that is Rp. 1.092,31 while the share of farmers</w:t>
      </w:r>
      <w:r w:rsidR="00051751" w:rsidRPr="00305F29">
        <w:rPr>
          <w:rStyle w:val="hps"/>
          <w:rFonts w:ascii="Times New Roman" w:hAnsi="Times New Roman" w:cs="Times New Roman"/>
          <w:i/>
          <w:sz w:val="24"/>
          <w:szCs w:val="24"/>
        </w:rPr>
        <w:t xml:space="preserve"> greater than &gt; 60% is60,11% and there is only type of marketing channels involved </w:t>
      </w:r>
      <w:r w:rsidR="00051751" w:rsidRPr="00305F29">
        <w:rPr>
          <w:rFonts w:ascii="Times New Roman" w:hAnsi="Times New Roman" w:cs="Times New Roman"/>
          <w:i/>
          <w:sz w:val="24"/>
          <w:szCs w:val="24"/>
        </w:rPr>
        <w:t xml:space="preserve"> (Produsen – PP – Counsummer).</w:t>
      </w:r>
    </w:p>
    <w:p w:rsidR="00A34428" w:rsidRDefault="00A34428" w:rsidP="0038538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Key Word: Feasibility, Market, Watermellon</w:t>
      </w:r>
      <w:r w:rsidR="00B23D17">
        <w:rPr>
          <w:rFonts w:ascii="Times New Roman" w:hAnsi="Times New Roman" w:cs="Times New Roman"/>
          <w:i/>
          <w:sz w:val="24"/>
          <w:szCs w:val="24"/>
        </w:rPr>
        <w:t>.</w:t>
      </w:r>
    </w:p>
    <w:p w:rsidR="006E55A0" w:rsidRDefault="006E55A0" w:rsidP="00A34428">
      <w:pPr>
        <w:pStyle w:val="ListParagraph"/>
        <w:tabs>
          <w:tab w:val="left" w:pos="180"/>
          <w:tab w:val="left" w:pos="414"/>
        </w:tabs>
        <w:spacing w:line="240" w:lineRule="auto"/>
        <w:ind w:left="0"/>
        <w:contextualSpacing w:val="0"/>
        <w:rPr>
          <w:rFonts w:ascii="Times New Roman" w:eastAsia="Times New Roman" w:hAnsi="Times New Roman" w:cs="Times New Roman"/>
          <w:i/>
          <w:sz w:val="24"/>
          <w:szCs w:val="24"/>
        </w:rPr>
      </w:pPr>
    </w:p>
    <w:p w:rsidR="00A34428" w:rsidRDefault="00A34428" w:rsidP="00A34428">
      <w:pPr>
        <w:pStyle w:val="ListParagraph"/>
        <w:tabs>
          <w:tab w:val="left" w:pos="180"/>
          <w:tab w:val="left" w:pos="414"/>
        </w:tabs>
        <w:spacing w:line="240" w:lineRule="auto"/>
        <w:ind w:left="0"/>
        <w:contextualSpacing w:val="0"/>
        <w:rPr>
          <w:rFonts w:ascii="Times New Roman" w:hAnsi="Times New Roman" w:cs="Times New Roman"/>
          <w:b/>
          <w:sz w:val="24"/>
          <w:szCs w:val="24"/>
        </w:rPr>
      </w:pPr>
    </w:p>
    <w:p w:rsidR="00F95E0D" w:rsidRPr="00D25E55" w:rsidRDefault="00F95E0D" w:rsidP="00906B78">
      <w:pPr>
        <w:pStyle w:val="ListParagraph"/>
        <w:tabs>
          <w:tab w:val="left" w:pos="180"/>
        </w:tabs>
        <w:spacing w:after="0" w:line="360" w:lineRule="auto"/>
        <w:ind w:left="0"/>
        <w:contextualSpacing w:val="0"/>
        <w:jc w:val="center"/>
        <w:rPr>
          <w:rFonts w:ascii="Times New Roman" w:hAnsi="Times New Roman" w:cs="Times New Roman"/>
          <w:b/>
          <w:sz w:val="24"/>
          <w:szCs w:val="24"/>
        </w:rPr>
      </w:pPr>
      <w:r w:rsidRPr="00D25E55">
        <w:rPr>
          <w:rFonts w:ascii="Times New Roman" w:hAnsi="Times New Roman" w:cs="Times New Roman"/>
          <w:b/>
          <w:sz w:val="24"/>
          <w:szCs w:val="24"/>
        </w:rPr>
        <w:t>PENDAHULUAN</w:t>
      </w:r>
    </w:p>
    <w:p w:rsidR="00BB3E4E" w:rsidRPr="00477583" w:rsidRDefault="00BB3E4E" w:rsidP="0038538C">
      <w:pPr>
        <w:pStyle w:val="ListParagraph"/>
        <w:spacing w:after="0" w:line="240" w:lineRule="auto"/>
        <w:ind w:left="0" w:firstLine="720"/>
        <w:jc w:val="both"/>
        <w:rPr>
          <w:rFonts w:ascii="Times New Roman" w:hAnsi="Times New Roman" w:cs="Times New Roman"/>
          <w:sz w:val="24"/>
          <w:szCs w:val="24"/>
        </w:rPr>
      </w:pPr>
      <w:r w:rsidRPr="009B0378">
        <w:rPr>
          <w:rFonts w:ascii="Times New Roman" w:hAnsi="Times New Roman" w:cs="Times New Roman"/>
          <w:sz w:val="24"/>
          <w:szCs w:val="24"/>
        </w:rPr>
        <w:t>Perkembangan sektor pertanian bagi Bangsa Indonesia merupakan hal yang sangat penting guna keseimbangan pemb</w:t>
      </w:r>
      <w:r>
        <w:rPr>
          <w:rFonts w:ascii="Times New Roman" w:hAnsi="Times New Roman" w:cs="Times New Roman"/>
          <w:sz w:val="24"/>
          <w:szCs w:val="24"/>
        </w:rPr>
        <w:t>angu</w:t>
      </w:r>
      <w:r w:rsidRPr="009B0378">
        <w:rPr>
          <w:rFonts w:ascii="Times New Roman" w:hAnsi="Times New Roman" w:cs="Times New Roman"/>
          <w:sz w:val="24"/>
          <w:szCs w:val="24"/>
        </w:rPr>
        <w:t>nan ekonomi. Ini disebabkan kar</w:t>
      </w:r>
      <w:r>
        <w:rPr>
          <w:rFonts w:ascii="Times New Roman" w:hAnsi="Times New Roman" w:cs="Times New Roman"/>
          <w:sz w:val="24"/>
          <w:szCs w:val="24"/>
        </w:rPr>
        <w:t>e</w:t>
      </w:r>
      <w:r w:rsidRPr="009B0378">
        <w:rPr>
          <w:rFonts w:ascii="Times New Roman" w:hAnsi="Times New Roman" w:cs="Times New Roman"/>
          <w:sz w:val="24"/>
          <w:szCs w:val="24"/>
        </w:rPr>
        <w:t xml:space="preserve">na sebagian besar penduduk Indonesia masih bergantung hidupnya di </w:t>
      </w:r>
      <w:r>
        <w:rPr>
          <w:rFonts w:ascii="Times New Roman" w:hAnsi="Times New Roman" w:cs="Times New Roman"/>
          <w:sz w:val="24"/>
          <w:szCs w:val="24"/>
        </w:rPr>
        <w:t>sektor       p</w:t>
      </w:r>
      <w:r w:rsidRPr="009B0378">
        <w:rPr>
          <w:rFonts w:ascii="Times New Roman" w:hAnsi="Times New Roman" w:cs="Times New Roman"/>
          <w:sz w:val="24"/>
          <w:szCs w:val="24"/>
        </w:rPr>
        <w:t>ertanian</w:t>
      </w:r>
      <w:r>
        <w:rPr>
          <w:rFonts w:ascii="Times New Roman" w:hAnsi="Times New Roman" w:cs="Times New Roman"/>
          <w:sz w:val="24"/>
          <w:szCs w:val="24"/>
        </w:rPr>
        <w:t>l, s</w:t>
      </w:r>
      <w:r w:rsidRPr="009B0378">
        <w:rPr>
          <w:rFonts w:ascii="Times New Roman" w:hAnsi="Times New Roman" w:cs="Times New Roman"/>
          <w:sz w:val="24"/>
          <w:szCs w:val="24"/>
        </w:rPr>
        <w:t>ekto</w:t>
      </w:r>
      <w:r>
        <w:rPr>
          <w:rFonts w:ascii="Times New Roman" w:hAnsi="Times New Roman" w:cs="Times New Roman"/>
          <w:sz w:val="24"/>
          <w:szCs w:val="24"/>
        </w:rPr>
        <w:t>r pertanian masih memegang peranan penting dalam perekonomian N</w:t>
      </w:r>
      <w:r w:rsidRPr="009B0378">
        <w:rPr>
          <w:rFonts w:ascii="Times New Roman" w:hAnsi="Times New Roman" w:cs="Times New Roman"/>
          <w:sz w:val="24"/>
          <w:szCs w:val="24"/>
        </w:rPr>
        <w:t>asional.</w:t>
      </w:r>
    </w:p>
    <w:p w:rsidR="004F3771" w:rsidRDefault="004F3771" w:rsidP="0038538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upaya yang ditempuh untuk meningkatkan pendapatan petani adalah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mengusahakan komoditas pertanian yang mempunyai nilai ekonomis tinggi serta mempunyai potensi pasar yang cukup besar, baik pasar dalam negeri maupun luar negeri. Sektor pertanian yang dikembangkan salah satunya adalah hortikultura yang meliputi buah-buahan, sayuran dan bunga. Buah-buahan cukup potensial untuk dikembangkan dengan pertimbangan permintaannya terus meningkat. Salah satu komoditas buah yang mempunyai prospek untuk dikembangkan adalah semangka.</w:t>
      </w:r>
    </w:p>
    <w:p w:rsidR="004F3771" w:rsidRPr="00916C3C" w:rsidRDefault="004F3771" w:rsidP="00916C3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Ketinggian tempat</w:t>
      </w:r>
      <w:r w:rsidRPr="009B0378">
        <w:rPr>
          <w:rFonts w:ascii="Times New Roman" w:hAnsi="Times New Roman" w:cs="Times New Roman"/>
          <w:sz w:val="24"/>
          <w:szCs w:val="24"/>
        </w:rPr>
        <w:t xml:space="preserve"> ideal untuk tanaman semangka adalah 100-300 meter dari permukaan laut.Walaupun idealnya demikian pada kenyataan</w:t>
      </w:r>
      <w:r>
        <w:rPr>
          <w:rFonts w:ascii="Times New Roman" w:hAnsi="Times New Roman" w:cs="Times New Roman"/>
          <w:sz w:val="24"/>
          <w:szCs w:val="24"/>
        </w:rPr>
        <w:t>n</w:t>
      </w:r>
      <w:r w:rsidRPr="009B0378">
        <w:rPr>
          <w:rFonts w:ascii="Times New Roman" w:hAnsi="Times New Roman" w:cs="Times New Roman"/>
          <w:sz w:val="24"/>
          <w:szCs w:val="24"/>
        </w:rPr>
        <w:t>ya tanaman semangka dapat juga tumbuh di daerah dekat dengan pantai yang ketinggian kurang dari 100 meter diatas permukaan laut (Wihardjo, 1993).</w:t>
      </w:r>
      <w:r>
        <w:rPr>
          <w:rFonts w:ascii="Times New Roman" w:hAnsi="Times New Roman" w:cs="Times New Roman"/>
          <w:sz w:val="24"/>
          <w:szCs w:val="24"/>
        </w:rPr>
        <w:t xml:space="preserve"> Lamanya umur tanaman semangka tumbuh sampai buah masak, pada kondisi lahan dan cuaca normal adalah 70–100 hari, sejak bibit ditanam (Wihardjo, 1993).</w:t>
      </w:r>
    </w:p>
    <w:p w:rsidR="004F3771" w:rsidRPr="009B0378" w:rsidRDefault="004F3771" w:rsidP="0038538C">
      <w:pPr>
        <w:pStyle w:val="ListParagraph"/>
        <w:spacing w:after="0" w:line="240" w:lineRule="auto"/>
        <w:ind w:left="0" w:firstLine="720"/>
        <w:jc w:val="both"/>
        <w:rPr>
          <w:rFonts w:ascii="Times New Roman" w:hAnsi="Times New Roman" w:cs="Times New Roman"/>
          <w:sz w:val="24"/>
          <w:szCs w:val="24"/>
        </w:rPr>
      </w:pPr>
      <w:r w:rsidRPr="009B0378">
        <w:rPr>
          <w:rFonts w:ascii="Times New Roman" w:hAnsi="Times New Roman" w:cs="Times New Roman"/>
          <w:sz w:val="24"/>
          <w:szCs w:val="24"/>
        </w:rPr>
        <w:t xml:space="preserve">Di Indonesia, buah semangka mulai ditanam pada tahun 1970 dan berkembang seperti di negara-negara lain yang telah membudidayakan tanaman yang </w:t>
      </w:r>
      <w:proofErr w:type="gramStart"/>
      <w:r w:rsidRPr="009B0378">
        <w:rPr>
          <w:rFonts w:ascii="Times New Roman" w:hAnsi="Times New Roman" w:cs="Times New Roman"/>
          <w:sz w:val="24"/>
          <w:szCs w:val="24"/>
        </w:rPr>
        <w:t>sama</w:t>
      </w:r>
      <w:proofErr w:type="gramEnd"/>
      <w:r w:rsidRPr="009B0378">
        <w:rPr>
          <w:rFonts w:ascii="Times New Roman" w:hAnsi="Times New Roman" w:cs="Times New Roman"/>
          <w:sz w:val="24"/>
          <w:szCs w:val="24"/>
        </w:rPr>
        <w:t>, walaupun jumlahnya sedikit dibandingkan dengan tanaman yang lain, karena sebelum tahun 1970, pertanian di Indonesia lebih meng</w:t>
      </w:r>
      <w:r>
        <w:rPr>
          <w:rFonts w:ascii="Times New Roman" w:hAnsi="Times New Roman" w:cs="Times New Roman"/>
          <w:sz w:val="24"/>
          <w:szCs w:val="24"/>
        </w:rPr>
        <w:t>utamakan kebutuhan pangan pokok</w:t>
      </w:r>
      <w:r w:rsidRPr="009B0378">
        <w:rPr>
          <w:rFonts w:ascii="Times New Roman" w:hAnsi="Times New Roman" w:cs="Times New Roman"/>
          <w:sz w:val="24"/>
          <w:szCs w:val="24"/>
        </w:rPr>
        <w:t>, yakni beras.</w:t>
      </w:r>
      <w:r w:rsidR="00CB5398">
        <w:rPr>
          <w:rFonts w:ascii="Times New Roman" w:hAnsi="Times New Roman" w:cs="Times New Roman"/>
          <w:sz w:val="24"/>
          <w:szCs w:val="24"/>
        </w:rPr>
        <w:t xml:space="preserve"> </w:t>
      </w:r>
      <w:r w:rsidRPr="009B0378">
        <w:rPr>
          <w:rFonts w:ascii="Times New Roman" w:hAnsi="Times New Roman" w:cs="Times New Roman"/>
          <w:sz w:val="24"/>
          <w:szCs w:val="24"/>
        </w:rPr>
        <w:t>Pada saat itu, budiday</w:t>
      </w:r>
      <w:r>
        <w:rPr>
          <w:rFonts w:ascii="Times New Roman" w:hAnsi="Times New Roman" w:cs="Times New Roman"/>
          <w:sz w:val="24"/>
          <w:szCs w:val="24"/>
        </w:rPr>
        <w:t>a tanaman semangka di I</w:t>
      </w:r>
      <w:r w:rsidRPr="009B0378">
        <w:rPr>
          <w:rFonts w:ascii="Times New Roman" w:hAnsi="Times New Roman" w:cs="Times New Roman"/>
          <w:sz w:val="24"/>
          <w:szCs w:val="24"/>
        </w:rPr>
        <w:t>ndonesia masih terbatas untuk memenuhi pasar dalam negri, tetapi tidak menutup kemungkinan untuk mampu bersaing di pasar internasional. Faktor-faktor yang menjadi barometer naik turunnya harga pasaran adalah banyaknya hasil buah yang dipanen pada saat bersamaan. Daerah-daerah penghasil semangka paling banyak di Indonesia adalah: Jawa Tengah, Jawa Barata, Jawa Timur dan Sumat</w:t>
      </w:r>
      <w:r>
        <w:rPr>
          <w:rFonts w:ascii="Times New Roman" w:hAnsi="Times New Roman" w:cs="Times New Roman"/>
          <w:sz w:val="24"/>
          <w:szCs w:val="24"/>
        </w:rPr>
        <w:t>e</w:t>
      </w:r>
      <w:r w:rsidRPr="009B0378">
        <w:rPr>
          <w:rFonts w:ascii="Times New Roman" w:hAnsi="Times New Roman" w:cs="Times New Roman"/>
          <w:sz w:val="24"/>
          <w:szCs w:val="24"/>
        </w:rPr>
        <w:t>ra</w:t>
      </w:r>
      <w:r>
        <w:rPr>
          <w:rFonts w:ascii="Times New Roman" w:hAnsi="Times New Roman" w:cs="Times New Roman"/>
          <w:sz w:val="24"/>
          <w:szCs w:val="24"/>
        </w:rPr>
        <w:t xml:space="preserve"> (</w:t>
      </w:r>
      <w:r w:rsidRPr="009B0378">
        <w:rPr>
          <w:rFonts w:ascii="Times New Roman" w:hAnsi="Times New Roman" w:cs="Times New Roman"/>
          <w:sz w:val="24"/>
          <w:szCs w:val="24"/>
        </w:rPr>
        <w:t>Wihardjo, 1993).</w:t>
      </w:r>
    </w:p>
    <w:p w:rsidR="004F3771" w:rsidRPr="009B0378" w:rsidRDefault="004F3771" w:rsidP="0038538C">
      <w:pPr>
        <w:pStyle w:val="ListParagraph"/>
        <w:spacing w:after="0" w:line="240" w:lineRule="auto"/>
        <w:ind w:left="0" w:firstLine="720"/>
        <w:jc w:val="both"/>
        <w:rPr>
          <w:rFonts w:ascii="Times New Roman" w:hAnsi="Times New Roman" w:cs="Times New Roman"/>
          <w:sz w:val="24"/>
          <w:szCs w:val="24"/>
        </w:rPr>
      </w:pPr>
      <w:r w:rsidRPr="009B0378">
        <w:rPr>
          <w:rFonts w:ascii="Times New Roman" w:hAnsi="Times New Roman" w:cs="Times New Roman"/>
          <w:sz w:val="24"/>
          <w:szCs w:val="24"/>
        </w:rPr>
        <w:t>Semangka (</w:t>
      </w:r>
      <w:r w:rsidRPr="009B0378">
        <w:rPr>
          <w:rFonts w:ascii="Times New Roman" w:hAnsi="Times New Roman" w:cs="Times New Roman"/>
          <w:i/>
          <w:sz w:val="24"/>
          <w:szCs w:val="24"/>
        </w:rPr>
        <w:t>Citrullus vulgaris L</w:t>
      </w:r>
      <w:r w:rsidRPr="009B0378">
        <w:rPr>
          <w:rFonts w:ascii="Times New Roman" w:hAnsi="Times New Roman" w:cs="Times New Roman"/>
          <w:sz w:val="24"/>
          <w:szCs w:val="24"/>
        </w:rPr>
        <w:t xml:space="preserve">) atau dalam bahasa Inggris disebut </w:t>
      </w:r>
      <w:r w:rsidRPr="009B0378">
        <w:rPr>
          <w:rFonts w:ascii="Times New Roman" w:hAnsi="Times New Roman" w:cs="Times New Roman"/>
          <w:i/>
          <w:sz w:val="24"/>
          <w:szCs w:val="24"/>
        </w:rPr>
        <w:t xml:space="preserve">Water </w:t>
      </w:r>
      <w:proofErr w:type="gramStart"/>
      <w:r w:rsidRPr="009B0378">
        <w:rPr>
          <w:rFonts w:ascii="Times New Roman" w:hAnsi="Times New Roman" w:cs="Times New Roman"/>
          <w:i/>
          <w:sz w:val="24"/>
          <w:szCs w:val="24"/>
        </w:rPr>
        <w:t>mellon</w:t>
      </w:r>
      <w:proofErr w:type="gramEnd"/>
      <w:r w:rsidRPr="009B0378">
        <w:rPr>
          <w:rFonts w:ascii="Times New Roman" w:hAnsi="Times New Roman" w:cs="Times New Roman"/>
          <w:sz w:val="24"/>
          <w:szCs w:val="24"/>
        </w:rPr>
        <w:t xml:space="preserve"> mas</w:t>
      </w:r>
      <w:r>
        <w:rPr>
          <w:rFonts w:ascii="Times New Roman" w:hAnsi="Times New Roman" w:cs="Times New Roman"/>
          <w:sz w:val="24"/>
          <w:szCs w:val="24"/>
        </w:rPr>
        <w:t>ih kerabat dekat dengan buah melon dan b</w:t>
      </w:r>
      <w:r w:rsidRPr="009B0378">
        <w:rPr>
          <w:rFonts w:ascii="Times New Roman" w:hAnsi="Times New Roman" w:cs="Times New Roman"/>
          <w:sz w:val="24"/>
          <w:szCs w:val="24"/>
        </w:rPr>
        <w:t>lewah yang termasuk dalam buah labu-labuan (</w:t>
      </w:r>
      <w:r w:rsidRPr="009B0378">
        <w:rPr>
          <w:rFonts w:ascii="Times New Roman" w:hAnsi="Times New Roman" w:cs="Times New Roman"/>
          <w:i/>
          <w:sz w:val="24"/>
          <w:szCs w:val="24"/>
        </w:rPr>
        <w:t>Cucurbitaca</w:t>
      </w:r>
      <w:r w:rsidRPr="009B0378">
        <w:rPr>
          <w:rFonts w:ascii="Times New Roman" w:hAnsi="Times New Roman" w:cs="Times New Roman"/>
          <w:sz w:val="24"/>
          <w:szCs w:val="24"/>
        </w:rPr>
        <w:t xml:space="preserve">) yang </w:t>
      </w:r>
      <w:r>
        <w:rPr>
          <w:rFonts w:ascii="Times New Roman" w:hAnsi="Times New Roman" w:cs="Times New Roman"/>
          <w:sz w:val="24"/>
          <w:szCs w:val="24"/>
        </w:rPr>
        <w:t>berasal dari Afrika tropis</w:t>
      </w:r>
      <w:r w:rsidRPr="009B0378">
        <w:rPr>
          <w:rFonts w:ascii="Times New Roman" w:hAnsi="Times New Roman" w:cs="Times New Roman"/>
          <w:sz w:val="24"/>
          <w:szCs w:val="24"/>
        </w:rPr>
        <w:t>.</w:t>
      </w:r>
      <w:r>
        <w:rPr>
          <w:rFonts w:ascii="Times New Roman" w:hAnsi="Times New Roman" w:cs="Times New Roman"/>
          <w:sz w:val="24"/>
          <w:szCs w:val="24"/>
        </w:rPr>
        <w:t xml:space="preserve"> Semangka termasuk f</w:t>
      </w:r>
      <w:r w:rsidRPr="009B0378">
        <w:rPr>
          <w:rFonts w:ascii="Times New Roman" w:hAnsi="Times New Roman" w:cs="Times New Roman"/>
          <w:sz w:val="24"/>
          <w:szCs w:val="24"/>
        </w:rPr>
        <w:t xml:space="preserve">amili </w:t>
      </w:r>
      <w:r>
        <w:rPr>
          <w:rFonts w:ascii="Times New Roman" w:hAnsi="Times New Roman" w:cs="Times New Roman"/>
          <w:i/>
          <w:sz w:val="24"/>
          <w:szCs w:val="24"/>
        </w:rPr>
        <w:t>c</w:t>
      </w:r>
      <w:r w:rsidRPr="009B0378">
        <w:rPr>
          <w:rFonts w:ascii="Times New Roman" w:hAnsi="Times New Roman" w:cs="Times New Roman"/>
          <w:i/>
          <w:sz w:val="24"/>
          <w:szCs w:val="24"/>
        </w:rPr>
        <w:t>ucurbitaceae.</w:t>
      </w:r>
      <w:r w:rsidRPr="009B0378">
        <w:rPr>
          <w:rFonts w:ascii="Times New Roman" w:hAnsi="Times New Roman" w:cs="Times New Roman"/>
          <w:sz w:val="24"/>
          <w:szCs w:val="24"/>
        </w:rPr>
        <w:t xml:space="preserve"> Sosok tanaman bersulur merambat. Tergolong tanaman musiman, hanya dapat menghasilkan buah sekali saja kemudian tanaman kering dan mati (Wihardjo, 1993).</w:t>
      </w:r>
    </w:p>
    <w:p w:rsidR="0038538C" w:rsidRDefault="004F3771" w:rsidP="0038538C">
      <w:pPr>
        <w:spacing w:after="0" w:line="240" w:lineRule="auto"/>
        <w:ind w:firstLine="720"/>
        <w:jc w:val="both"/>
        <w:rPr>
          <w:rFonts w:ascii="Times New Roman" w:hAnsi="Times New Roman" w:cs="Times New Roman"/>
          <w:sz w:val="24"/>
          <w:szCs w:val="24"/>
        </w:rPr>
      </w:pPr>
      <w:r w:rsidRPr="009B0378">
        <w:rPr>
          <w:rFonts w:ascii="Times New Roman" w:hAnsi="Times New Roman" w:cs="Times New Roman"/>
          <w:sz w:val="24"/>
          <w:szCs w:val="24"/>
        </w:rPr>
        <w:t>Di Nusa Tenggara Barat, yang menjadi sentra pengembangan semangka adalah di Pulau Lombok, khususnya di Kabupaten Lombok Tengah</w:t>
      </w:r>
      <w:r>
        <w:rPr>
          <w:rFonts w:ascii="Times New Roman" w:hAnsi="Times New Roman" w:cs="Times New Roman"/>
          <w:sz w:val="24"/>
          <w:szCs w:val="24"/>
        </w:rPr>
        <w:t xml:space="preserve">, yang konsentrasinya </w:t>
      </w:r>
      <w:r w:rsidRPr="009B0378">
        <w:rPr>
          <w:rFonts w:ascii="Times New Roman" w:hAnsi="Times New Roman" w:cs="Times New Roman"/>
          <w:sz w:val="24"/>
          <w:szCs w:val="24"/>
        </w:rPr>
        <w:t>tersebar di</w:t>
      </w:r>
      <w:r>
        <w:rPr>
          <w:rFonts w:ascii="Times New Roman" w:hAnsi="Times New Roman" w:cs="Times New Roman"/>
          <w:sz w:val="24"/>
          <w:szCs w:val="24"/>
        </w:rPr>
        <w:t xml:space="preserve"> tiga </w:t>
      </w:r>
      <w:r w:rsidRPr="009B0378">
        <w:rPr>
          <w:rFonts w:ascii="Times New Roman" w:hAnsi="Times New Roman" w:cs="Times New Roman"/>
          <w:sz w:val="24"/>
          <w:szCs w:val="24"/>
        </w:rPr>
        <w:t>Kecamatan</w:t>
      </w:r>
      <w:r>
        <w:rPr>
          <w:rFonts w:ascii="Times New Roman" w:hAnsi="Times New Roman" w:cs="Times New Roman"/>
          <w:sz w:val="24"/>
          <w:szCs w:val="24"/>
        </w:rPr>
        <w:t xml:space="preserve">, </w:t>
      </w:r>
      <w:r w:rsidRPr="009B0378">
        <w:rPr>
          <w:rFonts w:ascii="Times New Roman" w:hAnsi="Times New Roman" w:cs="Times New Roman"/>
          <w:sz w:val="24"/>
          <w:szCs w:val="24"/>
        </w:rPr>
        <w:t>yaitu KecamatanPraya barat,Kecamatan Pujut, dan Kecamatan Kopang.Desa-desa di Kecamatan Pujut yang</w:t>
      </w:r>
      <w:r>
        <w:rPr>
          <w:rFonts w:ascii="Times New Roman" w:hAnsi="Times New Roman" w:cs="Times New Roman"/>
          <w:sz w:val="24"/>
          <w:szCs w:val="24"/>
        </w:rPr>
        <w:t xml:space="preserve"> menanam atau </w:t>
      </w:r>
      <w:r w:rsidRPr="009B0378">
        <w:rPr>
          <w:rFonts w:ascii="Times New Roman" w:hAnsi="Times New Roman" w:cs="Times New Roman"/>
          <w:sz w:val="24"/>
          <w:szCs w:val="24"/>
        </w:rPr>
        <w:t xml:space="preserve">mengusahakan </w:t>
      </w:r>
      <w:r>
        <w:rPr>
          <w:rFonts w:ascii="Times New Roman" w:hAnsi="Times New Roman" w:cs="Times New Roman"/>
          <w:sz w:val="24"/>
          <w:szCs w:val="24"/>
        </w:rPr>
        <w:t>semangka</w:t>
      </w:r>
      <w:r w:rsidRPr="009B0378">
        <w:rPr>
          <w:rFonts w:ascii="Times New Roman" w:hAnsi="Times New Roman" w:cs="Times New Roman"/>
          <w:sz w:val="24"/>
          <w:szCs w:val="24"/>
        </w:rPr>
        <w:t xml:space="preserve"> meliputi, Desa Tumpak, Tanak Awu, Pengembur dan Desa Segala Anyar. Petani yang menanam semangka di Kecamata</w:t>
      </w:r>
      <w:r>
        <w:rPr>
          <w:rFonts w:ascii="Times New Roman" w:hAnsi="Times New Roman" w:cs="Times New Roman"/>
          <w:sz w:val="24"/>
          <w:szCs w:val="24"/>
        </w:rPr>
        <w:t>n</w:t>
      </w:r>
      <w:r w:rsidRPr="009B0378">
        <w:rPr>
          <w:rFonts w:ascii="Times New Roman" w:hAnsi="Times New Roman" w:cs="Times New Roman"/>
          <w:sz w:val="24"/>
          <w:szCs w:val="24"/>
        </w:rPr>
        <w:t xml:space="preserve"> Pujut semakin lama semakin berkurang, hal ini disebabkan adanya alih fungsi lahan, yang sebelumnya digunakan untuk mengusahakan semangka</w:t>
      </w:r>
      <w:r>
        <w:rPr>
          <w:rFonts w:ascii="Times New Roman" w:hAnsi="Times New Roman" w:cs="Times New Roman"/>
          <w:sz w:val="24"/>
          <w:szCs w:val="24"/>
        </w:rPr>
        <w:t xml:space="preserve"> di</w:t>
      </w:r>
      <w:r w:rsidRPr="009B0378">
        <w:rPr>
          <w:rFonts w:ascii="Times New Roman" w:hAnsi="Times New Roman" w:cs="Times New Roman"/>
          <w:sz w:val="24"/>
          <w:szCs w:val="24"/>
        </w:rPr>
        <w:t>jadikan sebagai pembangunan Bandara Internasional Lombok (BIL)</w:t>
      </w:r>
      <w:r>
        <w:rPr>
          <w:rFonts w:ascii="Times New Roman" w:hAnsi="Times New Roman" w:cs="Times New Roman"/>
          <w:sz w:val="24"/>
          <w:szCs w:val="24"/>
        </w:rPr>
        <w:t>, khususnya lokasi yang ada</w:t>
      </w:r>
      <w:r w:rsidRPr="009B0378">
        <w:rPr>
          <w:rFonts w:ascii="Times New Roman" w:hAnsi="Times New Roman" w:cs="Times New Roman"/>
          <w:sz w:val="24"/>
          <w:szCs w:val="24"/>
        </w:rPr>
        <w:t xml:space="preserve"> di Desa Tanak Awu, </w:t>
      </w:r>
      <w:r w:rsidRPr="009B0378">
        <w:rPr>
          <w:rFonts w:ascii="Times New Roman" w:hAnsi="Times New Roman" w:cs="Times New Roman"/>
          <w:sz w:val="24"/>
          <w:szCs w:val="24"/>
        </w:rPr>
        <w:lastRenderedPageBreak/>
        <w:t>sepertidiketahui Desa Tanak Awu sebelumnya merupakan salah satu desa penghasil</w:t>
      </w:r>
      <w:r w:rsidR="0038538C">
        <w:rPr>
          <w:rFonts w:ascii="Times New Roman" w:hAnsi="Times New Roman" w:cs="Times New Roman"/>
          <w:sz w:val="24"/>
          <w:szCs w:val="24"/>
        </w:rPr>
        <w:t xml:space="preserve"> semangka terbesar di Kecamatan.</w:t>
      </w:r>
    </w:p>
    <w:p w:rsidR="0038538C" w:rsidRPr="009B0378" w:rsidRDefault="0038538C" w:rsidP="0038538C">
      <w:pPr>
        <w:spacing w:after="0" w:line="240" w:lineRule="auto"/>
        <w:ind w:firstLine="720"/>
        <w:jc w:val="both"/>
        <w:rPr>
          <w:rFonts w:ascii="Times New Roman" w:hAnsi="Times New Roman" w:cs="Times New Roman"/>
          <w:sz w:val="24"/>
          <w:szCs w:val="24"/>
        </w:rPr>
      </w:pPr>
      <w:r w:rsidRPr="009B0378">
        <w:rPr>
          <w:rFonts w:ascii="Times New Roman" w:hAnsi="Times New Roman" w:cs="Times New Roman"/>
          <w:sz w:val="24"/>
          <w:szCs w:val="24"/>
        </w:rPr>
        <w:t>Petani sebagai pelaksana mengharapkan produksi yang lebih besar lagi agar memperoleh pendapatan yang besar pula, untuk itu, dalam menjalankan usahataninya, petani menggunakan tenaga kerja, modal, dan sarana produksinya sebagai umpan untuk mendapatkan produksi yang diharapkan. Ada kalanya produksi yang diperoleh justru lebih kecil dan sebaliknya ada kalanya produksi yang diperoleh lebih besar.</w:t>
      </w:r>
    </w:p>
    <w:p w:rsidR="0038538C" w:rsidRPr="009B0378" w:rsidRDefault="0038538C" w:rsidP="0038538C">
      <w:pPr>
        <w:spacing w:after="0" w:line="240" w:lineRule="auto"/>
        <w:ind w:firstLine="720"/>
        <w:jc w:val="both"/>
        <w:rPr>
          <w:rFonts w:ascii="Times New Roman" w:hAnsi="Times New Roman" w:cs="Times New Roman"/>
          <w:sz w:val="24"/>
          <w:szCs w:val="24"/>
        </w:rPr>
      </w:pPr>
      <w:r w:rsidRPr="009B0378">
        <w:rPr>
          <w:rFonts w:ascii="Times New Roman" w:hAnsi="Times New Roman" w:cs="Times New Roman"/>
          <w:sz w:val="24"/>
          <w:szCs w:val="24"/>
        </w:rPr>
        <w:t>Petani dalam berusaha tani selalu bertujuan untuk memperoleh pendapatan yang tinggi. Pendapatan dipengaruhi oleh beberapa faktor antara lain: harga jual produk, biaya produksi, dan volume penjualan. Besar kecilnya biaya produksi tentunya dapat dipengaruhi oleh penggunaan input yang dipakai seperti, bibit, pupuk, dan tenaga kerja. Suatu u</w:t>
      </w:r>
      <w:r>
        <w:rPr>
          <w:rFonts w:ascii="Times New Roman" w:hAnsi="Times New Roman" w:cs="Times New Roman"/>
          <w:sz w:val="24"/>
          <w:szCs w:val="24"/>
        </w:rPr>
        <w:t>s</w:t>
      </w:r>
      <w:r w:rsidRPr="009B0378">
        <w:rPr>
          <w:rFonts w:ascii="Times New Roman" w:hAnsi="Times New Roman" w:cs="Times New Roman"/>
          <w:sz w:val="24"/>
          <w:szCs w:val="24"/>
        </w:rPr>
        <w:t>ahatani dikatakan berhasil apabila usahatani tersebut dapat memenuhi kewajiban membayar bunga modal dan alat-alat yang digunkan, upah tenaga kerja, serta sarana produksi dan lain-lain.</w:t>
      </w:r>
    </w:p>
    <w:p w:rsidR="00F95E0D" w:rsidRPr="00506066" w:rsidRDefault="0038538C" w:rsidP="00506066">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Bagi setiap proses produksi aspek</w:t>
      </w:r>
      <w:r w:rsidRPr="009B0378">
        <w:rPr>
          <w:rFonts w:ascii="Times New Roman" w:hAnsi="Times New Roman" w:cs="Times New Roman"/>
          <w:sz w:val="24"/>
          <w:szCs w:val="24"/>
        </w:rPr>
        <w:t xml:space="preserve"> pemasaran</w:t>
      </w:r>
      <w:r>
        <w:rPr>
          <w:rFonts w:ascii="Times New Roman" w:hAnsi="Times New Roman" w:cs="Times New Roman"/>
          <w:sz w:val="24"/>
          <w:szCs w:val="24"/>
        </w:rPr>
        <w:t xml:space="preserve"> sangat</w:t>
      </w:r>
      <w:r w:rsidRPr="009B0378">
        <w:rPr>
          <w:rFonts w:ascii="Times New Roman" w:hAnsi="Times New Roman" w:cs="Times New Roman"/>
          <w:sz w:val="24"/>
          <w:szCs w:val="24"/>
        </w:rPr>
        <w:t xml:space="preserve"> pentin</w:t>
      </w:r>
      <w:r>
        <w:rPr>
          <w:rFonts w:ascii="Times New Roman" w:hAnsi="Times New Roman" w:cs="Times New Roman"/>
          <w:sz w:val="24"/>
          <w:szCs w:val="24"/>
        </w:rPr>
        <w:t>g untuk diperhatikan, karena merupakan tahap akhir dari proses produksi</w:t>
      </w:r>
      <w:r w:rsidRPr="009B0378">
        <w:rPr>
          <w:rFonts w:ascii="Times New Roman" w:hAnsi="Times New Roman" w:cs="Times New Roman"/>
          <w:sz w:val="24"/>
          <w:szCs w:val="24"/>
        </w:rPr>
        <w:t xml:space="preserve"> semangka itu sendiri. </w:t>
      </w:r>
      <w:r>
        <w:rPr>
          <w:rFonts w:ascii="Times New Roman" w:hAnsi="Times New Roman" w:cs="Times New Roman"/>
          <w:sz w:val="24"/>
          <w:szCs w:val="24"/>
        </w:rPr>
        <w:t xml:space="preserve">Setiap proses produksi seperti halnya usahatani semangka sudah barang </w:t>
      </w:r>
      <w:proofErr w:type="gramStart"/>
      <w:r>
        <w:rPr>
          <w:rFonts w:ascii="Times New Roman" w:hAnsi="Times New Roman" w:cs="Times New Roman"/>
          <w:sz w:val="24"/>
          <w:szCs w:val="24"/>
        </w:rPr>
        <w:t>tentu  membutuhkan</w:t>
      </w:r>
      <w:proofErr w:type="gramEnd"/>
      <w:r>
        <w:rPr>
          <w:rFonts w:ascii="Times New Roman" w:hAnsi="Times New Roman" w:cs="Times New Roman"/>
          <w:sz w:val="24"/>
          <w:szCs w:val="24"/>
        </w:rPr>
        <w:t xml:space="preserve"> lembaga pemasaran yang berperan dalam mendistribusikan hasil-hasil produksi  dari  tangan petani selaku produsen hingga sampai ke tangan konsumen dengan biaya yang serendah-rendahnya sehingga tercapai pemasaran yang efektif dan efisien.</w:t>
      </w:r>
    </w:p>
    <w:p w:rsidR="00F95E0D" w:rsidRPr="004B775D" w:rsidRDefault="00506066" w:rsidP="003E706F">
      <w:pPr>
        <w:spacing w:after="0" w:line="240" w:lineRule="auto"/>
        <w:ind w:firstLine="720"/>
        <w:jc w:val="both"/>
        <w:rPr>
          <w:rFonts w:ascii="Times New Roman" w:hAnsi="Times New Roman" w:cs="Times New Roman"/>
          <w:sz w:val="24"/>
          <w:szCs w:val="24"/>
        </w:rPr>
      </w:pPr>
      <w:r w:rsidRPr="00506066">
        <w:rPr>
          <w:rFonts w:ascii="Times New Roman" w:hAnsi="Times New Roman" w:cs="Times New Roman"/>
          <w:sz w:val="24"/>
          <w:szCs w:val="24"/>
        </w:rPr>
        <w:t xml:space="preserve">Dari uraian di atas yang menjadi </w:t>
      </w:r>
      <w:proofErr w:type="gramStart"/>
      <w:r w:rsidR="00BD275B" w:rsidRPr="00506066">
        <w:rPr>
          <w:rFonts w:ascii="Times New Roman" w:hAnsi="Times New Roman" w:cs="Times New Roman"/>
          <w:sz w:val="24"/>
          <w:szCs w:val="24"/>
        </w:rPr>
        <w:t>perm</w:t>
      </w:r>
      <w:r w:rsidR="00F95E0D" w:rsidRPr="00506066">
        <w:rPr>
          <w:rFonts w:ascii="Times New Roman" w:hAnsi="Times New Roman" w:cs="Times New Roman"/>
          <w:sz w:val="24"/>
          <w:szCs w:val="24"/>
        </w:rPr>
        <w:t>asalah</w:t>
      </w:r>
      <w:r w:rsidRPr="00506066">
        <w:rPr>
          <w:rFonts w:ascii="Times New Roman" w:hAnsi="Times New Roman" w:cs="Times New Roman"/>
          <w:sz w:val="24"/>
          <w:szCs w:val="24"/>
        </w:rPr>
        <w:t>an</w:t>
      </w:r>
      <w:r w:rsidR="00BD275B" w:rsidRPr="00506066">
        <w:rPr>
          <w:rFonts w:ascii="Times New Roman" w:hAnsi="Times New Roman" w:cs="Times New Roman"/>
          <w:sz w:val="24"/>
          <w:szCs w:val="24"/>
        </w:rPr>
        <w:t xml:space="preserve">  dalam</w:t>
      </w:r>
      <w:proofErr w:type="gramEnd"/>
      <w:r w:rsidR="00BD275B" w:rsidRPr="00506066">
        <w:rPr>
          <w:rFonts w:ascii="Times New Roman" w:hAnsi="Times New Roman" w:cs="Times New Roman"/>
          <w:sz w:val="24"/>
          <w:szCs w:val="24"/>
        </w:rPr>
        <w:t xml:space="preserve"> penelitian ini, yaitu</w:t>
      </w:r>
      <w:r w:rsidR="003E706F">
        <w:rPr>
          <w:rFonts w:ascii="Times New Roman" w:hAnsi="Times New Roman" w:cs="Times New Roman"/>
          <w:sz w:val="24"/>
          <w:szCs w:val="24"/>
        </w:rPr>
        <w:t xml:space="preserve">  (</w:t>
      </w:r>
      <w:r w:rsidR="00BD275B" w:rsidRPr="00506066">
        <w:rPr>
          <w:rFonts w:ascii="Times New Roman" w:hAnsi="Times New Roman" w:cs="Times New Roman"/>
          <w:sz w:val="24"/>
          <w:szCs w:val="24"/>
        </w:rPr>
        <w:t>1)</w:t>
      </w:r>
      <w:r>
        <w:rPr>
          <w:rFonts w:ascii="Times New Roman" w:hAnsi="Times New Roman" w:cs="Times New Roman"/>
          <w:sz w:val="24"/>
          <w:szCs w:val="24"/>
        </w:rPr>
        <w:t>.</w:t>
      </w:r>
      <w:r w:rsidRPr="00506066">
        <w:rPr>
          <w:rFonts w:ascii="Times New Roman" w:hAnsi="Times New Roman" w:cs="Times New Roman"/>
          <w:sz w:val="24"/>
          <w:szCs w:val="24"/>
        </w:rPr>
        <w:t xml:space="preserve"> Berapakah tingkat produksi dan pendapatan usahatani pada usahatani semangka di Desa Tumpak Kecamatan Pujut Kabupaten Lombok Tengah</w:t>
      </w:r>
      <w:proofErr w:type="gramStart"/>
      <w:r w:rsidRPr="00506066">
        <w:rPr>
          <w:rFonts w:ascii="Times New Roman" w:hAnsi="Times New Roman" w:cs="Times New Roman"/>
          <w:sz w:val="24"/>
          <w:szCs w:val="24"/>
        </w:rPr>
        <w:t>.</w:t>
      </w:r>
      <w:r w:rsidR="003E706F">
        <w:rPr>
          <w:rFonts w:ascii="Times New Roman" w:hAnsi="Times New Roman" w:cs="Times New Roman"/>
          <w:sz w:val="24"/>
          <w:szCs w:val="24"/>
        </w:rPr>
        <w:t>(</w:t>
      </w:r>
      <w:proofErr w:type="gramEnd"/>
      <w:r w:rsidR="00BD275B">
        <w:rPr>
          <w:rFonts w:ascii="Times New Roman" w:eastAsia="Times New Roman" w:hAnsi="Times New Roman" w:cs="Times New Roman"/>
          <w:sz w:val="24"/>
          <w:szCs w:val="24"/>
        </w:rPr>
        <w:t xml:space="preserve">2). </w:t>
      </w:r>
      <w:r w:rsidR="00F95E0D">
        <w:rPr>
          <w:rFonts w:ascii="Times New Roman" w:eastAsia="Times New Roman" w:hAnsi="Times New Roman" w:cs="Times New Roman"/>
          <w:sz w:val="24"/>
          <w:szCs w:val="24"/>
        </w:rPr>
        <w:t xml:space="preserve">Apakah usahatani semangka di </w:t>
      </w:r>
      <w:r>
        <w:rPr>
          <w:rFonts w:ascii="Times New Roman" w:eastAsia="Times New Roman" w:hAnsi="Times New Roman" w:cs="Times New Roman"/>
          <w:sz w:val="24"/>
          <w:szCs w:val="24"/>
        </w:rPr>
        <w:t xml:space="preserve">Desa Tumpak </w:t>
      </w:r>
      <w:r w:rsidR="00F95E0D">
        <w:rPr>
          <w:rFonts w:ascii="Times New Roman" w:eastAsia="Times New Roman" w:hAnsi="Times New Roman" w:cs="Times New Roman"/>
          <w:sz w:val="24"/>
          <w:szCs w:val="24"/>
        </w:rPr>
        <w:t>Kecamatan Pujut Kabupaten Lombok T</w:t>
      </w:r>
      <w:r>
        <w:rPr>
          <w:rFonts w:ascii="Times New Roman" w:eastAsia="Times New Roman" w:hAnsi="Times New Roman" w:cs="Times New Roman"/>
          <w:sz w:val="24"/>
          <w:szCs w:val="24"/>
        </w:rPr>
        <w:t>engah sudah dikatakan efisien</w:t>
      </w:r>
      <w:r w:rsidR="004B775D">
        <w:rPr>
          <w:rFonts w:ascii="Times New Roman" w:eastAsia="Times New Roman" w:hAnsi="Times New Roman" w:cs="Times New Roman"/>
          <w:sz w:val="24"/>
          <w:szCs w:val="24"/>
          <w:lang w:val="id-ID"/>
        </w:rPr>
        <w:t xml:space="preserve">, </w:t>
      </w:r>
      <w:r w:rsidR="003E706F">
        <w:rPr>
          <w:rFonts w:ascii="Times New Roman" w:eastAsia="Times New Roman" w:hAnsi="Times New Roman" w:cs="Times New Roman"/>
          <w:sz w:val="24"/>
          <w:szCs w:val="24"/>
        </w:rPr>
        <w:t>(</w:t>
      </w:r>
      <w:r w:rsidR="004B775D">
        <w:rPr>
          <w:rFonts w:ascii="Times New Roman" w:eastAsia="Times New Roman" w:hAnsi="Times New Roman" w:cs="Times New Roman"/>
          <w:sz w:val="24"/>
          <w:szCs w:val="24"/>
          <w:lang w:val="id-ID"/>
        </w:rPr>
        <w:t>3).</w:t>
      </w:r>
      <w:r w:rsidR="004B775D">
        <w:rPr>
          <w:rFonts w:ascii="Times New Roman" w:eastAsia="Times New Roman" w:hAnsi="Times New Roman" w:cs="Times New Roman"/>
          <w:sz w:val="24"/>
          <w:szCs w:val="24"/>
        </w:rPr>
        <w:t xml:space="preserve"> Bagaimana saluran pemasaran semangka di Desa Tumpak Kecamatan Pujut Kabupaten Lombok Tengah</w:t>
      </w:r>
      <w:proofErr w:type="gramStart"/>
      <w:r w:rsidR="004B775D">
        <w:rPr>
          <w:rFonts w:ascii="Times New Roman" w:eastAsia="Times New Roman" w:hAnsi="Times New Roman" w:cs="Times New Roman"/>
          <w:sz w:val="24"/>
          <w:szCs w:val="24"/>
        </w:rPr>
        <w:t>.</w:t>
      </w:r>
      <w:r w:rsidR="003E706F">
        <w:rPr>
          <w:rFonts w:ascii="Times New Roman" w:eastAsia="Times New Roman" w:hAnsi="Times New Roman" w:cs="Times New Roman"/>
          <w:sz w:val="24"/>
          <w:szCs w:val="24"/>
        </w:rPr>
        <w:t>(</w:t>
      </w:r>
      <w:proofErr w:type="gramEnd"/>
      <w:r w:rsidR="004B775D">
        <w:rPr>
          <w:rFonts w:ascii="Times New Roman" w:eastAsia="Times New Roman" w:hAnsi="Times New Roman" w:cs="Times New Roman"/>
          <w:sz w:val="24"/>
          <w:szCs w:val="24"/>
        </w:rPr>
        <w:t xml:space="preserve">4). </w:t>
      </w:r>
      <w:proofErr w:type="gramStart"/>
      <w:r w:rsidR="004B775D">
        <w:rPr>
          <w:rFonts w:ascii="Times New Roman" w:eastAsia="Times New Roman" w:hAnsi="Times New Roman" w:cs="Times New Roman"/>
          <w:sz w:val="24"/>
          <w:szCs w:val="24"/>
        </w:rPr>
        <w:t>Apa</w:t>
      </w:r>
      <w:proofErr w:type="gramEnd"/>
      <w:r w:rsidR="004B775D">
        <w:rPr>
          <w:rFonts w:ascii="Times New Roman" w:eastAsia="Times New Roman" w:hAnsi="Times New Roman" w:cs="Times New Roman"/>
          <w:sz w:val="24"/>
          <w:szCs w:val="24"/>
        </w:rPr>
        <w:t xml:space="preserve"> saja maslah yang dihadapi oleh petani di Desa Tumpak Kecamatan Pujut Kabupaten Lombok Tengah.</w:t>
      </w:r>
    </w:p>
    <w:p w:rsidR="00235BC6" w:rsidRDefault="00235BC6" w:rsidP="00917A7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Tujuan Penelitian ini adalah: (1). Menganalisis pendapatan usahatani semangka di</w:t>
      </w:r>
      <w:r w:rsidR="00687BF5">
        <w:rPr>
          <w:rFonts w:ascii="Times New Roman" w:eastAsia="Times New Roman" w:hAnsi="Times New Roman" w:cs="Times New Roman"/>
          <w:sz w:val="24"/>
          <w:szCs w:val="24"/>
        </w:rPr>
        <w:t xml:space="preserve"> Desa Tumpak</w:t>
      </w:r>
      <w:r>
        <w:rPr>
          <w:rFonts w:ascii="Times New Roman" w:eastAsia="Times New Roman" w:hAnsi="Times New Roman" w:cs="Times New Roman"/>
          <w:sz w:val="24"/>
          <w:szCs w:val="24"/>
          <w:lang w:val="id-ID"/>
        </w:rPr>
        <w:t xml:space="preserve"> Kecamat</w:t>
      </w:r>
      <w:r w:rsidR="00E656A8">
        <w:rPr>
          <w:rFonts w:ascii="Times New Roman" w:eastAsia="Times New Roman" w:hAnsi="Times New Roman" w:cs="Times New Roman"/>
          <w:sz w:val="24"/>
          <w:szCs w:val="24"/>
          <w:lang w:val="id-ID"/>
        </w:rPr>
        <w:t>an Pujut.</w:t>
      </w:r>
      <w:r>
        <w:rPr>
          <w:rFonts w:ascii="Times New Roman" w:eastAsia="Times New Roman" w:hAnsi="Times New Roman" w:cs="Times New Roman"/>
          <w:sz w:val="24"/>
          <w:szCs w:val="24"/>
          <w:lang w:val="id-ID"/>
        </w:rPr>
        <w:t xml:space="preserve">(2). </w:t>
      </w:r>
      <w:r w:rsidR="00687BF5">
        <w:rPr>
          <w:rFonts w:ascii="Times New Roman" w:eastAsia="Times New Roman" w:hAnsi="Times New Roman" w:cs="Times New Roman"/>
          <w:sz w:val="24"/>
          <w:szCs w:val="24"/>
        </w:rPr>
        <w:t xml:space="preserve">Untuk menganalisa kelayakan financial </w:t>
      </w:r>
      <w:r w:rsidR="00416967">
        <w:rPr>
          <w:rFonts w:ascii="Times New Roman" w:eastAsia="Times New Roman" w:hAnsi="Times New Roman" w:cs="Times New Roman"/>
          <w:sz w:val="24"/>
          <w:szCs w:val="24"/>
          <w:lang w:val="id-ID"/>
        </w:rPr>
        <w:t>usahatani seman</w:t>
      </w:r>
      <w:r w:rsidR="00687BF5">
        <w:rPr>
          <w:rFonts w:ascii="Times New Roman" w:eastAsia="Times New Roman" w:hAnsi="Times New Roman" w:cs="Times New Roman"/>
          <w:sz w:val="24"/>
          <w:szCs w:val="24"/>
        </w:rPr>
        <w:t>g</w:t>
      </w:r>
      <w:r w:rsidR="00416967">
        <w:rPr>
          <w:rFonts w:ascii="Times New Roman" w:eastAsia="Times New Roman" w:hAnsi="Times New Roman" w:cs="Times New Roman"/>
          <w:sz w:val="24"/>
          <w:szCs w:val="24"/>
          <w:lang w:val="id-ID"/>
        </w:rPr>
        <w:t>ka di</w:t>
      </w:r>
      <w:r w:rsidR="00687BF5">
        <w:rPr>
          <w:rFonts w:ascii="Times New Roman" w:eastAsia="Times New Roman" w:hAnsi="Times New Roman" w:cs="Times New Roman"/>
          <w:sz w:val="24"/>
          <w:szCs w:val="24"/>
        </w:rPr>
        <w:t xml:space="preserve"> Desa Tumpak</w:t>
      </w:r>
      <w:r w:rsidR="00E656A8">
        <w:rPr>
          <w:rFonts w:ascii="Times New Roman" w:eastAsia="Times New Roman" w:hAnsi="Times New Roman" w:cs="Times New Roman"/>
          <w:sz w:val="24"/>
          <w:szCs w:val="24"/>
          <w:lang w:val="id-ID"/>
        </w:rPr>
        <w:t xml:space="preserve"> Kecamatan Pujut.</w:t>
      </w:r>
      <w:r w:rsidR="00687BF5">
        <w:rPr>
          <w:rFonts w:ascii="Times New Roman" w:eastAsia="Times New Roman" w:hAnsi="Times New Roman" w:cs="Times New Roman"/>
          <w:sz w:val="24"/>
          <w:szCs w:val="24"/>
          <w:lang w:val="id-ID"/>
        </w:rPr>
        <w:t>(3). Meng</w:t>
      </w:r>
      <w:r w:rsidR="00687BF5">
        <w:rPr>
          <w:rFonts w:ascii="Times New Roman" w:eastAsia="Times New Roman" w:hAnsi="Times New Roman" w:cs="Times New Roman"/>
          <w:sz w:val="24"/>
          <w:szCs w:val="24"/>
        </w:rPr>
        <w:t>identifikasi saluran pemasaran semangka di Desa Tumpak Kecamatan Pujut.</w:t>
      </w:r>
      <w:r w:rsidR="002A75E8">
        <w:rPr>
          <w:rFonts w:ascii="Times New Roman" w:eastAsia="Times New Roman" w:hAnsi="Times New Roman" w:cs="Times New Roman"/>
          <w:sz w:val="24"/>
          <w:szCs w:val="24"/>
        </w:rPr>
        <w:t xml:space="preserve"> (4). Untuk mengetahui masalah yang dihadapi petani semangkadi Desa Tumpak</w:t>
      </w:r>
      <w:r w:rsidR="00521071">
        <w:rPr>
          <w:rFonts w:ascii="Times New Roman" w:eastAsia="Times New Roman" w:hAnsi="Times New Roman" w:cs="Times New Roman"/>
          <w:sz w:val="24"/>
          <w:szCs w:val="24"/>
        </w:rPr>
        <w:t xml:space="preserve"> </w:t>
      </w:r>
      <w:r w:rsidR="002A75E8">
        <w:rPr>
          <w:rFonts w:ascii="Times New Roman" w:eastAsia="Times New Roman" w:hAnsi="Times New Roman" w:cs="Times New Roman"/>
          <w:sz w:val="24"/>
          <w:szCs w:val="24"/>
        </w:rPr>
        <w:t>Kecamatan</w:t>
      </w:r>
      <w:r w:rsidR="001E2937">
        <w:rPr>
          <w:rFonts w:ascii="Times New Roman" w:eastAsia="Times New Roman" w:hAnsi="Times New Roman" w:cs="Times New Roman"/>
          <w:sz w:val="24"/>
          <w:szCs w:val="24"/>
        </w:rPr>
        <w:t xml:space="preserve"> Pujut.</w:t>
      </w:r>
    </w:p>
    <w:p w:rsidR="001E2937" w:rsidRDefault="001E2937" w:rsidP="00917A77">
      <w:pPr>
        <w:spacing w:after="0" w:line="240" w:lineRule="auto"/>
        <w:ind w:firstLine="720"/>
        <w:jc w:val="both"/>
        <w:rPr>
          <w:rFonts w:ascii="Times New Roman" w:eastAsia="Times New Roman" w:hAnsi="Times New Roman" w:cs="Times New Roman"/>
          <w:sz w:val="24"/>
          <w:szCs w:val="24"/>
        </w:rPr>
      </w:pPr>
    </w:p>
    <w:p w:rsidR="00932F7F" w:rsidRDefault="00932F7F" w:rsidP="00917A77">
      <w:pPr>
        <w:spacing w:after="0" w:line="240" w:lineRule="auto"/>
        <w:ind w:firstLine="720"/>
        <w:jc w:val="both"/>
        <w:rPr>
          <w:rFonts w:ascii="Times New Roman" w:eastAsia="Times New Roman" w:hAnsi="Times New Roman" w:cs="Times New Roman"/>
          <w:sz w:val="24"/>
          <w:szCs w:val="24"/>
        </w:rPr>
      </w:pPr>
    </w:p>
    <w:p w:rsidR="00932F7F" w:rsidRDefault="00932F7F" w:rsidP="00917A77">
      <w:pPr>
        <w:spacing w:after="0" w:line="240" w:lineRule="auto"/>
        <w:ind w:firstLine="720"/>
        <w:jc w:val="both"/>
        <w:rPr>
          <w:rFonts w:ascii="Times New Roman" w:eastAsia="Times New Roman" w:hAnsi="Times New Roman" w:cs="Times New Roman"/>
          <w:sz w:val="24"/>
          <w:szCs w:val="24"/>
        </w:rPr>
      </w:pPr>
    </w:p>
    <w:p w:rsidR="00932F7F" w:rsidRDefault="00932F7F" w:rsidP="00917A77">
      <w:pPr>
        <w:spacing w:after="0" w:line="240" w:lineRule="auto"/>
        <w:ind w:firstLine="720"/>
        <w:jc w:val="both"/>
        <w:rPr>
          <w:rFonts w:ascii="Times New Roman" w:eastAsia="Times New Roman" w:hAnsi="Times New Roman" w:cs="Times New Roman"/>
          <w:sz w:val="24"/>
          <w:szCs w:val="24"/>
        </w:rPr>
      </w:pPr>
    </w:p>
    <w:p w:rsidR="00932F7F" w:rsidRDefault="00932F7F" w:rsidP="00917A77">
      <w:pPr>
        <w:spacing w:after="0" w:line="240" w:lineRule="auto"/>
        <w:ind w:firstLine="720"/>
        <w:jc w:val="both"/>
        <w:rPr>
          <w:rFonts w:ascii="Times New Roman" w:eastAsia="Times New Roman" w:hAnsi="Times New Roman" w:cs="Times New Roman"/>
          <w:sz w:val="24"/>
          <w:szCs w:val="24"/>
        </w:rPr>
      </w:pPr>
    </w:p>
    <w:p w:rsidR="0075666F" w:rsidRPr="00687BF5" w:rsidRDefault="0075666F" w:rsidP="00917A77">
      <w:pPr>
        <w:spacing w:after="0" w:line="240" w:lineRule="auto"/>
        <w:ind w:firstLine="720"/>
        <w:jc w:val="both"/>
        <w:rPr>
          <w:rFonts w:ascii="Times New Roman" w:eastAsia="Times New Roman" w:hAnsi="Times New Roman" w:cs="Times New Roman"/>
          <w:sz w:val="24"/>
          <w:szCs w:val="24"/>
        </w:rPr>
      </w:pPr>
    </w:p>
    <w:p w:rsidR="001F7BB5" w:rsidRDefault="001F7BB5" w:rsidP="00D25E55">
      <w:pPr>
        <w:pStyle w:val="ListParagraph"/>
        <w:spacing w:line="240" w:lineRule="auto"/>
        <w:ind w:left="405"/>
        <w:contextualSpacing w:val="0"/>
        <w:rPr>
          <w:rFonts w:ascii="Times New Roman" w:hAnsi="Times New Roman" w:cs="Times New Roman"/>
          <w:sz w:val="24"/>
          <w:szCs w:val="24"/>
          <w:lang w:val="id-ID"/>
        </w:rPr>
      </w:pPr>
    </w:p>
    <w:p w:rsidR="000802AB" w:rsidRDefault="000802AB" w:rsidP="00D25E55">
      <w:pPr>
        <w:pStyle w:val="ListParagraph"/>
        <w:spacing w:line="240" w:lineRule="auto"/>
        <w:ind w:left="405"/>
        <w:contextualSpacing w:val="0"/>
        <w:rPr>
          <w:rFonts w:ascii="Times New Roman" w:hAnsi="Times New Roman" w:cs="Times New Roman"/>
          <w:sz w:val="24"/>
          <w:szCs w:val="24"/>
          <w:lang w:val="id-ID"/>
        </w:rPr>
      </w:pPr>
    </w:p>
    <w:p w:rsidR="00906B78" w:rsidRDefault="00906B78" w:rsidP="00D25E55">
      <w:pPr>
        <w:pStyle w:val="ListParagraph"/>
        <w:spacing w:line="240" w:lineRule="auto"/>
        <w:ind w:left="405"/>
        <w:contextualSpacing w:val="0"/>
        <w:rPr>
          <w:rFonts w:ascii="Times New Roman" w:hAnsi="Times New Roman" w:cs="Times New Roman"/>
          <w:sz w:val="24"/>
          <w:szCs w:val="24"/>
          <w:lang w:val="id-ID"/>
        </w:rPr>
      </w:pPr>
    </w:p>
    <w:p w:rsidR="000802AB" w:rsidRDefault="000802AB" w:rsidP="00D25E55">
      <w:pPr>
        <w:pStyle w:val="ListParagraph"/>
        <w:spacing w:line="240" w:lineRule="auto"/>
        <w:ind w:left="405"/>
        <w:contextualSpacing w:val="0"/>
        <w:rPr>
          <w:rFonts w:ascii="Times New Roman" w:hAnsi="Times New Roman" w:cs="Times New Roman"/>
          <w:sz w:val="24"/>
          <w:szCs w:val="24"/>
          <w:lang w:val="id-ID"/>
        </w:rPr>
      </w:pPr>
    </w:p>
    <w:p w:rsidR="000802AB" w:rsidRDefault="000802AB" w:rsidP="00D25E55">
      <w:pPr>
        <w:pStyle w:val="ListParagraph"/>
        <w:spacing w:line="240" w:lineRule="auto"/>
        <w:ind w:left="405"/>
        <w:contextualSpacing w:val="0"/>
        <w:rPr>
          <w:rFonts w:ascii="Times New Roman" w:hAnsi="Times New Roman" w:cs="Times New Roman"/>
          <w:sz w:val="24"/>
          <w:szCs w:val="24"/>
          <w:lang w:val="id-ID"/>
        </w:rPr>
      </w:pPr>
    </w:p>
    <w:p w:rsidR="00416967" w:rsidRPr="00D25E55" w:rsidRDefault="00416967" w:rsidP="00D25E55">
      <w:pPr>
        <w:spacing w:line="240" w:lineRule="auto"/>
        <w:jc w:val="center"/>
        <w:rPr>
          <w:rFonts w:ascii="Times New Roman" w:hAnsi="Times New Roman" w:cs="Times New Roman"/>
          <w:b/>
          <w:sz w:val="24"/>
          <w:szCs w:val="24"/>
          <w:lang w:val="id-ID"/>
        </w:rPr>
      </w:pPr>
      <w:r w:rsidRPr="00D25E55">
        <w:rPr>
          <w:rFonts w:ascii="Times New Roman" w:hAnsi="Times New Roman" w:cs="Times New Roman"/>
          <w:b/>
          <w:sz w:val="24"/>
          <w:szCs w:val="24"/>
          <w:lang w:val="id-ID"/>
        </w:rPr>
        <w:t>METODOLOGI PENELITIAN</w:t>
      </w:r>
    </w:p>
    <w:p w:rsidR="00F95E0D" w:rsidRPr="00A9312C" w:rsidRDefault="00F95E0D" w:rsidP="00445CAF">
      <w:pPr>
        <w:pStyle w:val="ListParagraph"/>
        <w:numPr>
          <w:ilvl w:val="0"/>
          <w:numId w:val="3"/>
        </w:numPr>
        <w:spacing w:line="240" w:lineRule="auto"/>
        <w:contextualSpacing w:val="0"/>
        <w:jc w:val="both"/>
        <w:rPr>
          <w:rFonts w:ascii="Times New Roman" w:hAnsi="Times New Roman" w:cs="Times New Roman"/>
          <w:b/>
          <w:vanish/>
          <w:sz w:val="24"/>
          <w:szCs w:val="24"/>
        </w:rPr>
      </w:pPr>
    </w:p>
    <w:p w:rsidR="00F95E0D" w:rsidRPr="00A9312C" w:rsidRDefault="00F95E0D" w:rsidP="00445CAF">
      <w:pPr>
        <w:pStyle w:val="ListParagraph"/>
        <w:numPr>
          <w:ilvl w:val="0"/>
          <w:numId w:val="3"/>
        </w:numPr>
        <w:spacing w:line="240" w:lineRule="auto"/>
        <w:contextualSpacing w:val="0"/>
        <w:jc w:val="both"/>
        <w:rPr>
          <w:rFonts w:ascii="Times New Roman" w:hAnsi="Times New Roman" w:cs="Times New Roman"/>
          <w:b/>
          <w:vanish/>
          <w:sz w:val="24"/>
          <w:szCs w:val="24"/>
        </w:rPr>
      </w:pPr>
    </w:p>
    <w:p w:rsidR="00F95E0D" w:rsidRPr="00A9312C" w:rsidRDefault="00F95E0D" w:rsidP="00445CAF">
      <w:pPr>
        <w:pStyle w:val="ListParagraph"/>
        <w:numPr>
          <w:ilvl w:val="0"/>
          <w:numId w:val="3"/>
        </w:numPr>
        <w:spacing w:line="240" w:lineRule="auto"/>
        <w:contextualSpacing w:val="0"/>
        <w:jc w:val="both"/>
        <w:rPr>
          <w:rFonts w:ascii="Times New Roman" w:hAnsi="Times New Roman" w:cs="Times New Roman"/>
          <w:b/>
          <w:vanish/>
          <w:sz w:val="24"/>
          <w:szCs w:val="24"/>
        </w:rPr>
      </w:pPr>
    </w:p>
    <w:p w:rsidR="00E733EB" w:rsidRPr="00D87F47" w:rsidRDefault="00932F7F" w:rsidP="001E2937">
      <w:pPr>
        <w:spacing w:before="120"/>
        <w:ind w:firstLine="720"/>
        <w:jc w:val="both"/>
        <w:rPr>
          <w:rFonts w:ascii="Times New Roman" w:hAnsi="Times New Roman" w:cs="Times New Roman"/>
          <w:sz w:val="24"/>
          <w:szCs w:val="24"/>
        </w:rPr>
      </w:pPr>
      <w:r w:rsidRPr="00932F7F">
        <w:rPr>
          <w:rFonts w:ascii="Times New Roman" w:hAnsi="Times New Roman" w:cs="Times New Roman"/>
          <w:sz w:val="24"/>
          <w:szCs w:val="24"/>
        </w:rPr>
        <w:t xml:space="preserve">Metode yang digunakan dalam penelitian ini adalah metode deskriptif yaitu metode yang tertuju pada pemecahan masalah yang ada pada saat sekarang dengan </w:t>
      </w:r>
      <w:proofErr w:type="gramStart"/>
      <w:r w:rsidRPr="00932F7F">
        <w:rPr>
          <w:rFonts w:ascii="Times New Roman" w:hAnsi="Times New Roman" w:cs="Times New Roman"/>
          <w:sz w:val="24"/>
          <w:szCs w:val="24"/>
        </w:rPr>
        <w:t>cara</w:t>
      </w:r>
      <w:proofErr w:type="gramEnd"/>
      <w:r w:rsidRPr="00932F7F">
        <w:rPr>
          <w:rFonts w:ascii="Times New Roman" w:hAnsi="Times New Roman" w:cs="Times New Roman"/>
          <w:sz w:val="24"/>
          <w:szCs w:val="24"/>
        </w:rPr>
        <w:t xml:space="preserve"> mengumpulkan data, menganalisis, menjelaskan dan menyimpulkannya. Sedangkan pengumpulan data dilakukan dengan teknik survey yaitu </w:t>
      </w:r>
      <w:proofErr w:type="gramStart"/>
      <w:r w:rsidRPr="00932F7F">
        <w:rPr>
          <w:rFonts w:ascii="Times New Roman" w:hAnsi="Times New Roman" w:cs="Times New Roman"/>
          <w:sz w:val="24"/>
          <w:szCs w:val="24"/>
        </w:rPr>
        <w:t>cara</w:t>
      </w:r>
      <w:proofErr w:type="gramEnd"/>
      <w:r w:rsidRPr="00932F7F">
        <w:rPr>
          <w:rFonts w:ascii="Times New Roman" w:hAnsi="Times New Roman" w:cs="Times New Roman"/>
          <w:sz w:val="24"/>
          <w:szCs w:val="24"/>
        </w:rPr>
        <w:t xml:space="preserve"> pengumpu</w:t>
      </w:r>
      <w:r w:rsidR="00E072FD">
        <w:rPr>
          <w:rFonts w:ascii="Times New Roman" w:hAnsi="Times New Roman" w:cs="Times New Roman"/>
          <w:sz w:val="24"/>
          <w:szCs w:val="24"/>
        </w:rPr>
        <w:t>lan data dari sejumlah</w:t>
      </w:r>
      <w:r w:rsidRPr="00932F7F">
        <w:rPr>
          <w:rFonts w:ascii="Times New Roman" w:hAnsi="Times New Roman" w:cs="Times New Roman"/>
          <w:sz w:val="24"/>
          <w:szCs w:val="24"/>
        </w:rPr>
        <w:t xml:space="preserve"> individu dalam waktu yang bersamaan dengan menggunakan daftar pertanyaan (Nasir, 2005)</w:t>
      </w:r>
      <w:r w:rsidR="00AC5169">
        <w:rPr>
          <w:rFonts w:ascii="Times New Roman" w:hAnsi="Times New Roman" w:cs="Times New Roman"/>
          <w:sz w:val="24"/>
          <w:szCs w:val="24"/>
        </w:rPr>
        <w:t xml:space="preserve"> </w:t>
      </w:r>
      <w:r w:rsidR="006303AF">
        <w:rPr>
          <w:rFonts w:ascii="Times New Roman" w:hAnsi="Times New Roman" w:cs="Times New Roman"/>
          <w:sz w:val="24"/>
          <w:szCs w:val="24"/>
        </w:rPr>
        <w:t>Unit analisis dalam penelitian ini</w:t>
      </w:r>
      <w:r w:rsidR="006303AF" w:rsidRPr="009B0378">
        <w:rPr>
          <w:rFonts w:ascii="Times New Roman" w:hAnsi="Times New Roman" w:cs="Times New Roman"/>
          <w:sz w:val="24"/>
          <w:szCs w:val="24"/>
        </w:rPr>
        <w:t xml:space="preserve"> adalah</w:t>
      </w:r>
      <w:r w:rsidR="006303AF">
        <w:rPr>
          <w:rFonts w:ascii="Times New Roman" w:hAnsi="Times New Roman" w:cs="Times New Roman"/>
          <w:sz w:val="24"/>
          <w:szCs w:val="24"/>
        </w:rPr>
        <w:t xml:space="preserve"> petani yang mengusahakan semangka </w:t>
      </w:r>
      <w:r w:rsidR="00E733EB">
        <w:rPr>
          <w:rFonts w:ascii="Times New Roman" w:hAnsi="Times New Roman" w:cs="Times New Roman"/>
          <w:sz w:val="24"/>
          <w:szCs w:val="24"/>
        </w:rPr>
        <w:t>dan pedagang</w:t>
      </w:r>
      <w:r w:rsidR="006303AF" w:rsidRPr="009B0378">
        <w:rPr>
          <w:rFonts w:ascii="Times New Roman" w:hAnsi="Times New Roman" w:cs="Times New Roman"/>
          <w:sz w:val="24"/>
          <w:szCs w:val="24"/>
        </w:rPr>
        <w:t xml:space="preserve"> yang ikut se</w:t>
      </w:r>
      <w:r w:rsidR="00E072FD">
        <w:rPr>
          <w:rFonts w:ascii="Times New Roman" w:hAnsi="Times New Roman" w:cs="Times New Roman"/>
          <w:sz w:val="24"/>
          <w:szCs w:val="24"/>
        </w:rPr>
        <w:t>rta dalam menyalurkan hasil</w:t>
      </w:r>
      <w:r w:rsidR="00E733EB">
        <w:rPr>
          <w:rFonts w:ascii="Times New Roman" w:hAnsi="Times New Roman" w:cs="Times New Roman"/>
          <w:sz w:val="24"/>
          <w:szCs w:val="24"/>
        </w:rPr>
        <w:t xml:space="preserve"> semangka dari petani</w:t>
      </w:r>
      <w:r w:rsidR="006303AF" w:rsidRPr="009B0378">
        <w:rPr>
          <w:rFonts w:ascii="Times New Roman" w:hAnsi="Times New Roman" w:cs="Times New Roman"/>
          <w:sz w:val="24"/>
          <w:szCs w:val="24"/>
        </w:rPr>
        <w:t xml:space="preserve"> sampai ke </w:t>
      </w:r>
      <w:r w:rsidR="00E072FD">
        <w:rPr>
          <w:rFonts w:ascii="Times New Roman" w:hAnsi="Times New Roman" w:cs="Times New Roman"/>
          <w:sz w:val="24"/>
          <w:szCs w:val="24"/>
        </w:rPr>
        <w:t>konsumen</w:t>
      </w:r>
      <w:r w:rsidR="006303AF" w:rsidRPr="009B0378">
        <w:rPr>
          <w:rFonts w:ascii="Times New Roman" w:hAnsi="Times New Roman" w:cs="Times New Roman"/>
          <w:sz w:val="24"/>
          <w:szCs w:val="24"/>
        </w:rPr>
        <w:t>.</w:t>
      </w:r>
      <w:r w:rsidR="006303AF">
        <w:rPr>
          <w:rFonts w:ascii="Times New Roman" w:hAnsi="Times New Roman" w:cs="Times New Roman"/>
          <w:sz w:val="24"/>
          <w:szCs w:val="24"/>
        </w:rPr>
        <w:t>P</w:t>
      </w:r>
      <w:r w:rsidR="00E072FD">
        <w:rPr>
          <w:rFonts w:ascii="Times New Roman" w:hAnsi="Times New Roman" w:cs="Times New Roman"/>
          <w:sz w:val="24"/>
          <w:szCs w:val="24"/>
        </w:rPr>
        <w:t>enelitian</w:t>
      </w:r>
      <w:r w:rsidR="006303AF">
        <w:rPr>
          <w:rFonts w:ascii="Times New Roman" w:hAnsi="Times New Roman" w:cs="Times New Roman"/>
          <w:sz w:val="24"/>
          <w:szCs w:val="24"/>
        </w:rPr>
        <w:t xml:space="preserve"> di laksanakan di Desa Tumpak Kecamat</w:t>
      </w:r>
      <w:r w:rsidR="00E733EB">
        <w:rPr>
          <w:rFonts w:ascii="Times New Roman" w:hAnsi="Times New Roman" w:cs="Times New Roman"/>
          <w:sz w:val="24"/>
          <w:szCs w:val="24"/>
        </w:rPr>
        <w:t>an Pujut</w:t>
      </w:r>
      <w:r w:rsidR="006303AF">
        <w:rPr>
          <w:rFonts w:ascii="Times New Roman" w:hAnsi="Times New Roman" w:cs="Times New Roman"/>
          <w:sz w:val="24"/>
          <w:szCs w:val="24"/>
        </w:rPr>
        <w:t xml:space="preserve">. </w:t>
      </w:r>
      <w:proofErr w:type="gramStart"/>
      <w:r w:rsidR="006303AF">
        <w:rPr>
          <w:rFonts w:ascii="Times New Roman" w:hAnsi="Times New Roman" w:cs="Times New Roman"/>
          <w:sz w:val="24"/>
          <w:szCs w:val="24"/>
        </w:rPr>
        <w:t>Desa Tumpak terdiri dari empat</w:t>
      </w:r>
      <w:r w:rsidR="00E733EB">
        <w:rPr>
          <w:rFonts w:ascii="Times New Roman" w:hAnsi="Times New Roman" w:cs="Times New Roman"/>
          <w:sz w:val="24"/>
          <w:szCs w:val="24"/>
        </w:rPr>
        <w:t xml:space="preserve"> belas</w:t>
      </w:r>
      <w:r w:rsidR="006303AF">
        <w:rPr>
          <w:rFonts w:ascii="Times New Roman" w:hAnsi="Times New Roman" w:cs="Times New Roman"/>
          <w:sz w:val="24"/>
          <w:szCs w:val="24"/>
        </w:rPr>
        <w:t xml:space="preserve"> Dusun,</w:t>
      </w:r>
      <w:r w:rsidR="00E733EB">
        <w:rPr>
          <w:rFonts w:ascii="Times New Roman" w:hAnsi="Times New Roman" w:cs="Times New Roman"/>
          <w:sz w:val="24"/>
          <w:szCs w:val="24"/>
        </w:rPr>
        <w:t xml:space="preserve"> dan dari </w:t>
      </w:r>
      <w:r w:rsidR="006303AF">
        <w:rPr>
          <w:rFonts w:ascii="Times New Roman" w:hAnsi="Times New Roman" w:cs="Times New Roman"/>
          <w:sz w:val="24"/>
          <w:szCs w:val="24"/>
        </w:rPr>
        <w:t xml:space="preserve">empat belas Dusun tersebut dipilih 4 (empat) dusuns </w:t>
      </w:r>
      <w:r w:rsidR="00E733EB">
        <w:rPr>
          <w:rFonts w:ascii="Times New Roman" w:hAnsi="Times New Roman" w:cs="Times New Roman"/>
          <w:sz w:val="24"/>
          <w:szCs w:val="24"/>
        </w:rPr>
        <w:t>s</w:t>
      </w:r>
      <w:r w:rsidR="006303AF">
        <w:rPr>
          <w:rFonts w:ascii="Times New Roman" w:hAnsi="Times New Roman" w:cs="Times New Roman"/>
          <w:sz w:val="24"/>
          <w:szCs w:val="24"/>
        </w:rPr>
        <w:t xml:space="preserve">ecara </w:t>
      </w:r>
      <w:r w:rsidR="006303AF">
        <w:rPr>
          <w:rFonts w:ascii="Times New Roman" w:hAnsi="Times New Roman" w:cs="Times New Roman"/>
          <w:i/>
          <w:sz w:val="24"/>
          <w:szCs w:val="24"/>
        </w:rPr>
        <w:t>purposive sampling</w:t>
      </w:r>
      <w:r w:rsidR="006303AF">
        <w:rPr>
          <w:rFonts w:ascii="Times New Roman" w:hAnsi="Times New Roman" w:cs="Times New Roman"/>
          <w:sz w:val="24"/>
          <w:szCs w:val="24"/>
        </w:rPr>
        <w:t xml:space="preserve"> atas dasar pertimbangan bahwa ke empat dusun tersebut merupakan daerah penghasil semangka, yaitu Dusun Mawun, Dusun Areguling, Dusun Male, dan Dusun Pancor.</w:t>
      </w:r>
      <w:proofErr w:type="gramEnd"/>
      <w:r w:rsidR="0034490A">
        <w:rPr>
          <w:rFonts w:ascii="Times New Roman" w:hAnsi="Times New Roman" w:cs="Times New Roman"/>
          <w:sz w:val="24"/>
          <w:szCs w:val="24"/>
        </w:rPr>
        <w:t xml:space="preserve"> </w:t>
      </w:r>
      <w:r w:rsidR="006303AF" w:rsidRPr="00FE6C18">
        <w:rPr>
          <w:rFonts w:ascii="Times New Roman" w:hAnsi="Times New Roman" w:cs="Times New Roman"/>
          <w:sz w:val="24"/>
          <w:szCs w:val="24"/>
        </w:rPr>
        <w:t>Responden dalam</w:t>
      </w:r>
      <w:r w:rsidR="006303AF">
        <w:rPr>
          <w:rFonts w:ascii="Times New Roman" w:hAnsi="Times New Roman" w:cs="Times New Roman"/>
          <w:sz w:val="24"/>
          <w:szCs w:val="24"/>
        </w:rPr>
        <w:t xml:space="preserve"> penelitian ini adalah petani semangkadi Desa Tumpak </w:t>
      </w:r>
      <w:r w:rsidR="00E733EB">
        <w:rPr>
          <w:rFonts w:ascii="Times New Roman" w:hAnsi="Times New Roman" w:cs="Times New Roman"/>
          <w:sz w:val="24"/>
          <w:szCs w:val="24"/>
        </w:rPr>
        <w:t>Kecamatan Pujut</w:t>
      </w:r>
      <w:r w:rsidR="006303AF">
        <w:rPr>
          <w:rFonts w:ascii="Times New Roman" w:hAnsi="Times New Roman" w:cs="Times New Roman"/>
          <w:sz w:val="24"/>
          <w:szCs w:val="24"/>
        </w:rPr>
        <w:t xml:space="preserve">. Jumlah petani semangka di Desa Tumpak terdistribusi pada 4 (empat) wilayah dusun sebanyak 30 orang petani. </w:t>
      </w:r>
      <w:proofErr w:type="gramStart"/>
      <w:r w:rsidR="006303AF" w:rsidRPr="00FE6C18">
        <w:rPr>
          <w:rFonts w:ascii="Times New Roman" w:hAnsi="Times New Roman" w:cs="Times New Roman"/>
          <w:sz w:val="24"/>
          <w:szCs w:val="24"/>
        </w:rPr>
        <w:t>Penen</w:t>
      </w:r>
      <w:r w:rsidR="006303AF">
        <w:rPr>
          <w:rFonts w:ascii="Times New Roman" w:hAnsi="Times New Roman" w:cs="Times New Roman"/>
          <w:sz w:val="24"/>
          <w:szCs w:val="24"/>
        </w:rPr>
        <w:t>tuan jumlah responden</w:t>
      </w:r>
      <w:r w:rsidR="0034490A">
        <w:rPr>
          <w:rFonts w:ascii="Times New Roman" w:hAnsi="Times New Roman" w:cs="Times New Roman"/>
          <w:sz w:val="24"/>
          <w:szCs w:val="24"/>
        </w:rPr>
        <w:t xml:space="preserve"> ditentukan dengan menggunakan M</w:t>
      </w:r>
      <w:r w:rsidR="006303AF">
        <w:rPr>
          <w:rFonts w:ascii="Times New Roman" w:hAnsi="Times New Roman" w:cs="Times New Roman"/>
          <w:sz w:val="24"/>
          <w:szCs w:val="24"/>
        </w:rPr>
        <w:t>etode sensus.</w:t>
      </w:r>
      <w:proofErr w:type="gramEnd"/>
      <w:r w:rsidR="006303AF">
        <w:rPr>
          <w:rFonts w:ascii="Times New Roman" w:hAnsi="Times New Roman" w:cs="Times New Roman"/>
          <w:sz w:val="24"/>
          <w:szCs w:val="24"/>
        </w:rPr>
        <w:t xml:space="preserve"> Dengan metode sensus maka seluruh populasi petani semangka menjadi responden yakni sebanyak 30 orang petani.</w:t>
      </w:r>
      <w:r w:rsidR="00D87F47">
        <w:rPr>
          <w:rFonts w:ascii="Times New Roman" w:hAnsi="Times New Roman" w:cs="Times New Roman"/>
          <w:sz w:val="24"/>
          <w:szCs w:val="24"/>
        </w:rPr>
        <w:t>Sedangkan u</w:t>
      </w:r>
      <w:r w:rsidR="00D87F47" w:rsidRPr="009B0378">
        <w:rPr>
          <w:rFonts w:ascii="Times New Roman" w:hAnsi="Times New Roman" w:cs="Times New Roman"/>
          <w:sz w:val="24"/>
          <w:szCs w:val="24"/>
        </w:rPr>
        <w:t xml:space="preserve">ntuk </w:t>
      </w:r>
      <w:r w:rsidR="00D87F47">
        <w:rPr>
          <w:rFonts w:ascii="Times New Roman" w:hAnsi="Times New Roman" w:cs="Times New Roman"/>
          <w:sz w:val="24"/>
          <w:szCs w:val="24"/>
        </w:rPr>
        <w:t xml:space="preserve">penetapan responden pedagang dilakukan dengan Metode </w:t>
      </w:r>
      <w:r w:rsidR="00D87F47" w:rsidRPr="00CF2067">
        <w:rPr>
          <w:rFonts w:ascii="Times New Roman" w:hAnsi="Times New Roman" w:cs="Times New Roman"/>
          <w:i/>
          <w:sz w:val="24"/>
          <w:szCs w:val="24"/>
        </w:rPr>
        <w:t>“snow b</w:t>
      </w:r>
      <w:r w:rsidR="00D87F47">
        <w:rPr>
          <w:rFonts w:ascii="Times New Roman" w:hAnsi="Times New Roman" w:cs="Times New Roman"/>
          <w:i/>
          <w:sz w:val="24"/>
          <w:szCs w:val="24"/>
        </w:rPr>
        <w:t xml:space="preserve">all </w:t>
      </w:r>
      <w:r w:rsidR="00D87F47" w:rsidRPr="009B0378">
        <w:rPr>
          <w:rFonts w:ascii="Times New Roman" w:hAnsi="Times New Roman" w:cs="Times New Roman"/>
          <w:i/>
          <w:sz w:val="24"/>
          <w:szCs w:val="24"/>
        </w:rPr>
        <w:t>sampling</w:t>
      </w:r>
      <w:r w:rsidR="00D87F47" w:rsidRPr="009B0378">
        <w:rPr>
          <w:rFonts w:ascii="Times New Roman" w:hAnsi="Times New Roman" w:cs="Times New Roman"/>
          <w:sz w:val="24"/>
          <w:szCs w:val="24"/>
        </w:rPr>
        <w:t xml:space="preserve">” yaitu penarikan </w:t>
      </w:r>
      <w:r w:rsidR="00D87F47">
        <w:rPr>
          <w:rFonts w:ascii="Times New Roman" w:hAnsi="Times New Roman" w:cs="Times New Roman"/>
          <w:sz w:val="24"/>
          <w:szCs w:val="24"/>
        </w:rPr>
        <w:t xml:space="preserve">sampel dengan cara menelusuri rantai pemasaran </w:t>
      </w:r>
      <w:r w:rsidR="00A51727">
        <w:rPr>
          <w:rFonts w:ascii="Times New Roman" w:hAnsi="Times New Roman" w:cs="Times New Roman"/>
          <w:sz w:val="24"/>
          <w:szCs w:val="24"/>
        </w:rPr>
        <w:t>mulai dari petani</w:t>
      </w:r>
      <w:r w:rsidR="00D87F47">
        <w:rPr>
          <w:rFonts w:ascii="Times New Roman" w:hAnsi="Times New Roman" w:cs="Times New Roman"/>
          <w:sz w:val="24"/>
          <w:szCs w:val="24"/>
        </w:rPr>
        <w:t xml:space="preserve"> sampai ke konsumen akhir.</w:t>
      </w:r>
    </w:p>
    <w:p w:rsidR="00F95E0D" w:rsidRPr="00D25E55" w:rsidRDefault="00F95E0D" w:rsidP="00D25E55">
      <w:pPr>
        <w:spacing w:after="0" w:line="240" w:lineRule="auto"/>
        <w:jc w:val="both"/>
        <w:rPr>
          <w:rFonts w:ascii="Times New Roman" w:hAnsi="Times New Roman" w:cs="Times New Roman"/>
          <w:b/>
          <w:sz w:val="24"/>
          <w:szCs w:val="24"/>
        </w:rPr>
      </w:pPr>
      <w:r w:rsidRPr="00D25E55">
        <w:rPr>
          <w:rFonts w:ascii="Times New Roman" w:hAnsi="Times New Roman" w:cs="Times New Roman"/>
          <w:b/>
          <w:sz w:val="24"/>
          <w:szCs w:val="24"/>
        </w:rPr>
        <w:t>Analisis Data</w:t>
      </w:r>
    </w:p>
    <w:p w:rsidR="00F95E0D" w:rsidRPr="00D25E55" w:rsidRDefault="00F95E0D" w:rsidP="00D25E55">
      <w:pPr>
        <w:spacing w:after="0" w:line="240" w:lineRule="auto"/>
        <w:jc w:val="both"/>
        <w:rPr>
          <w:rFonts w:ascii="Times New Roman" w:hAnsi="Times New Roman" w:cs="Times New Roman"/>
          <w:b/>
          <w:sz w:val="24"/>
          <w:szCs w:val="24"/>
        </w:rPr>
      </w:pPr>
      <w:r w:rsidRPr="00D25E55">
        <w:rPr>
          <w:rFonts w:ascii="Times New Roman" w:hAnsi="Times New Roman" w:cs="Times New Roman"/>
          <w:b/>
          <w:sz w:val="24"/>
          <w:szCs w:val="24"/>
        </w:rPr>
        <w:t>Aspek Pendapatan</w:t>
      </w:r>
    </w:p>
    <w:p w:rsidR="00F95E0D" w:rsidRPr="00CC7FED" w:rsidRDefault="00F95E0D" w:rsidP="000A5CFC">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Untuk mengetahui pendapatan usahatani semangka dianalisis dengan menggunakan analisis biaya dan pendapatan usahat</w:t>
      </w:r>
      <w:r w:rsidR="002D3B93">
        <w:rPr>
          <w:rFonts w:ascii="Times New Roman" w:hAnsi="Times New Roman" w:cs="Times New Roman"/>
          <w:sz w:val="24"/>
          <w:szCs w:val="24"/>
        </w:rPr>
        <w:t>ani</w:t>
      </w:r>
      <w:r w:rsidR="005C58E0">
        <w:rPr>
          <w:rFonts w:ascii="Times New Roman" w:hAnsi="Times New Roman" w:cs="Times New Roman"/>
          <w:sz w:val="24"/>
          <w:szCs w:val="24"/>
        </w:rPr>
        <w:t xml:space="preserve"> (Soekartawi, 2006</w:t>
      </w:r>
      <w:proofErr w:type="gramStart"/>
      <w:r w:rsidR="005C58E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87F47" w:rsidRPr="009B0378" w:rsidRDefault="00D87F47" w:rsidP="00D87F47">
      <w:pPr>
        <w:spacing w:after="0" w:line="240" w:lineRule="auto"/>
        <w:ind w:left="1440" w:firstLine="720"/>
        <w:rPr>
          <w:rFonts w:ascii="Times New Roman" w:hAnsi="Times New Roman" w:cs="Times New Roman"/>
          <w:sz w:val="24"/>
          <w:szCs w:val="24"/>
        </w:rPr>
      </w:pPr>
      <w:proofErr w:type="gramStart"/>
      <w:r w:rsidRPr="009B0378">
        <w:rPr>
          <w:rFonts w:ascii="Times New Roman" w:hAnsi="Times New Roman" w:cs="Times New Roman"/>
          <w:sz w:val="24"/>
          <w:szCs w:val="24"/>
        </w:rPr>
        <w:t>I  =</w:t>
      </w:r>
      <w:proofErr w:type="gramEnd"/>
      <w:r w:rsidRPr="009B0378">
        <w:rPr>
          <w:rFonts w:ascii="Times New Roman" w:hAnsi="Times New Roman" w:cs="Times New Roman"/>
          <w:sz w:val="24"/>
          <w:szCs w:val="24"/>
        </w:rPr>
        <w:t xml:space="preserve"> TR – TC</w:t>
      </w:r>
    </w:p>
    <w:p w:rsidR="00D87F47" w:rsidRPr="00A42487" w:rsidRDefault="00D87F47" w:rsidP="00D87F47">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TR = Y</w:t>
      </w:r>
      <w:r w:rsidRPr="00A42487">
        <w:rPr>
          <w:rFonts w:ascii="Times New Roman" w:hAnsi="Times New Roman" w:cs="Times New Roman"/>
          <w:i/>
          <w:sz w:val="24"/>
          <w:szCs w:val="24"/>
        </w:rPr>
        <w:t>x</w:t>
      </w:r>
      <w:r w:rsidRPr="009B0378">
        <w:rPr>
          <w:rFonts w:ascii="Times New Roman" w:hAnsi="Times New Roman" w:cs="Times New Roman"/>
          <w:sz w:val="24"/>
          <w:szCs w:val="24"/>
        </w:rPr>
        <w:t>P</w:t>
      </w:r>
      <w:r w:rsidRPr="009B0378">
        <w:rPr>
          <w:rFonts w:ascii="Times New Roman" w:hAnsi="Times New Roman" w:cs="Times New Roman"/>
          <w:i/>
          <w:sz w:val="24"/>
          <w:szCs w:val="24"/>
        </w:rPr>
        <w:t>y</w:t>
      </w:r>
    </w:p>
    <w:p w:rsidR="00F95E0D" w:rsidRPr="00655EC1" w:rsidRDefault="00D87F47" w:rsidP="00D87F47">
      <w:pPr>
        <w:spacing w:after="0" w:line="240" w:lineRule="auto"/>
        <w:ind w:left="1440" w:firstLine="720"/>
        <w:rPr>
          <w:rFonts w:ascii="Times New Roman" w:hAnsi="Times New Roman" w:cs="Times New Roman"/>
          <w:sz w:val="24"/>
          <w:szCs w:val="24"/>
        </w:rPr>
      </w:pPr>
      <w:r w:rsidRPr="009B0378">
        <w:rPr>
          <w:rFonts w:ascii="Times New Roman" w:hAnsi="Times New Roman" w:cs="Times New Roman"/>
          <w:sz w:val="24"/>
          <w:szCs w:val="24"/>
        </w:rPr>
        <w:t>TC = FC + VC</w:t>
      </w:r>
    </w:p>
    <w:p w:rsidR="00D87F47" w:rsidRPr="009B0378" w:rsidRDefault="00D87F47" w:rsidP="00D87F47">
      <w:pPr>
        <w:spacing w:after="0"/>
        <w:rPr>
          <w:rFonts w:ascii="Times New Roman" w:hAnsi="Times New Roman" w:cs="Times New Roman"/>
          <w:sz w:val="24"/>
          <w:szCs w:val="24"/>
        </w:rPr>
      </w:pPr>
      <w:r>
        <w:rPr>
          <w:rFonts w:ascii="Times New Roman" w:hAnsi="Times New Roman" w:cs="Times New Roman"/>
          <w:sz w:val="24"/>
          <w:szCs w:val="24"/>
        </w:rPr>
        <w:t>Keterangan:</w:t>
      </w:r>
    </w:p>
    <w:p w:rsidR="00D87F47" w:rsidRPr="009B0378" w:rsidRDefault="00D87F47" w:rsidP="00D87F47">
      <w:pPr>
        <w:spacing w:after="0" w:line="240" w:lineRule="auto"/>
        <w:rPr>
          <w:rFonts w:ascii="Times New Roman" w:hAnsi="Times New Roman" w:cs="Times New Roman"/>
          <w:sz w:val="24"/>
          <w:szCs w:val="24"/>
        </w:rPr>
      </w:pPr>
      <w:r w:rsidRPr="009B0378">
        <w:rPr>
          <w:rFonts w:ascii="Times New Roman" w:hAnsi="Times New Roman" w:cs="Times New Roman"/>
          <w:sz w:val="24"/>
          <w:szCs w:val="24"/>
        </w:rPr>
        <w:t>I</w:t>
      </w:r>
      <w:r w:rsidRPr="009B0378">
        <w:rPr>
          <w:rFonts w:ascii="Times New Roman" w:hAnsi="Times New Roman" w:cs="Times New Roman"/>
          <w:sz w:val="24"/>
          <w:szCs w:val="24"/>
        </w:rPr>
        <w:tab/>
      </w:r>
      <w:proofErr w:type="gramStart"/>
      <w:r w:rsidRPr="009B0378">
        <w:rPr>
          <w:rFonts w:ascii="Times New Roman" w:hAnsi="Times New Roman" w:cs="Times New Roman"/>
          <w:sz w:val="24"/>
          <w:szCs w:val="24"/>
        </w:rPr>
        <w:t>=  Pendapatan</w:t>
      </w:r>
      <w:proofErr w:type="gramEnd"/>
      <w:r w:rsidRPr="009B0378">
        <w:rPr>
          <w:rFonts w:ascii="Times New Roman" w:hAnsi="Times New Roman" w:cs="Times New Roman"/>
          <w:sz w:val="24"/>
          <w:szCs w:val="24"/>
        </w:rPr>
        <w:t xml:space="preserve"> (</w:t>
      </w:r>
      <w:r w:rsidRPr="009B0378">
        <w:rPr>
          <w:rFonts w:ascii="Times New Roman" w:hAnsi="Times New Roman" w:cs="Times New Roman"/>
          <w:i/>
          <w:sz w:val="24"/>
          <w:szCs w:val="24"/>
        </w:rPr>
        <w:t>Income</w:t>
      </w:r>
      <w:r w:rsidRPr="009B0378">
        <w:rPr>
          <w:rFonts w:ascii="Times New Roman" w:hAnsi="Times New Roman" w:cs="Times New Roman"/>
          <w:sz w:val="24"/>
          <w:szCs w:val="24"/>
        </w:rPr>
        <w:t>), Rp</w:t>
      </w:r>
    </w:p>
    <w:p w:rsidR="00D87F47" w:rsidRPr="009B0378" w:rsidRDefault="00E30C56" w:rsidP="00D87F47">
      <w:pPr>
        <w:spacing w:after="0" w:line="240" w:lineRule="auto"/>
        <w:rPr>
          <w:rFonts w:ascii="Times New Roman" w:hAnsi="Times New Roman" w:cs="Times New Roman"/>
          <w:sz w:val="24"/>
          <w:szCs w:val="24"/>
        </w:rPr>
      </w:pPr>
      <w:r>
        <w:rPr>
          <w:rFonts w:ascii="Times New Roman" w:hAnsi="Times New Roman" w:cs="Times New Roman"/>
          <w:sz w:val="24"/>
          <w:szCs w:val="24"/>
        </w:rPr>
        <w:t>TR</w:t>
      </w:r>
      <w:r>
        <w:rPr>
          <w:rFonts w:ascii="Times New Roman" w:hAnsi="Times New Roman" w:cs="Times New Roman"/>
          <w:sz w:val="24"/>
          <w:szCs w:val="24"/>
        </w:rPr>
        <w:tab/>
      </w:r>
      <w:proofErr w:type="gramStart"/>
      <w:r w:rsidR="00D87F47" w:rsidRPr="009B0378">
        <w:rPr>
          <w:rFonts w:ascii="Times New Roman" w:hAnsi="Times New Roman" w:cs="Times New Roman"/>
          <w:sz w:val="24"/>
          <w:szCs w:val="24"/>
        </w:rPr>
        <w:t>=  Total</w:t>
      </w:r>
      <w:proofErr w:type="gramEnd"/>
      <w:r w:rsidR="00D87F47" w:rsidRPr="009B0378">
        <w:rPr>
          <w:rFonts w:ascii="Times New Roman" w:hAnsi="Times New Roman" w:cs="Times New Roman"/>
          <w:sz w:val="24"/>
          <w:szCs w:val="24"/>
        </w:rPr>
        <w:t xml:space="preserve"> penerimaan (</w:t>
      </w:r>
      <w:r w:rsidR="00D87F47" w:rsidRPr="009B0378">
        <w:rPr>
          <w:rFonts w:ascii="Times New Roman" w:hAnsi="Times New Roman" w:cs="Times New Roman"/>
          <w:i/>
          <w:sz w:val="24"/>
          <w:szCs w:val="24"/>
        </w:rPr>
        <w:t>Total Revenue</w:t>
      </w:r>
      <w:r w:rsidR="00D87F47" w:rsidRPr="009B0378">
        <w:rPr>
          <w:rFonts w:ascii="Times New Roman" w:hAnsi="Times New Roman" w:cs="Times New Roman"/>
          <w:sz w:val="24"/>
          <w:szCs w:val="24"/>
        </w:rPr>
        <w:t>), Rp</w:t>
      </w:r>
    </w:p>
    <w:p w:rsidR="00D87F47" w:rsidRPr="009B0378" w:rsidRDefault="00E30C56" w:rsidP="00D87F47">
      <w:pPr>
        <w:spacing w:after="0" w:line="240" w:lineRule="auto"/>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tab/>
      </w:r>
      <w:proofErr w:type="gramStart"/>
      <w:r w:rsidR="00D87F47" w:rsidRPr="009B0378">
        <w:rPr>
          <w:rFonts w:ascii="Times New Roman" w:hAnsi="Times New Roman" w:cs="Times New Roman"/>
          <w:sz w:val="24"/>
          <w:szCs w:val="24"/>
        </w:rPr>
        <w:t>=  Total</w:t>
      </w:r>
      <w:proofErr w:type="gramEnd"/>
      <w:r w:rsidR="00D87F47" w:rsidRPr="009B0378">
        <w:rPr>
          <w:rFonts w:ascii="Times New Roman" w:hAnsi="Times New Roman" w:cs="Times New Roman"/>
          <w:sz w:val="24"/>
          <w:szCs w:val="24"/>
        </w:rPr>
        <w:t xml:space="preserve"> Biaya (</w:t>
      </w:r>
      <w:r w:rsidR="00D87F47" w:rsidRPr="009B0378">
        <w:rPr>
          <w:rFonts w:ascii="Times New Roman" w:hAnsi="Times New Roman" w:cs="Times New Roman"/>
          <w:i/>
          <w:sz w:val="24"/>
          <w:szCs w:val="24"/>
        </w:rPr>
        <w:t>Total Cost</w:t>
      </w:r>
      <w:r w:rsidR="00D87F47" w:rsidRPr="009B0378">
        <w:rPr>
          <w:rFonts w:ascii="Times New Roman" w:hAnsi="Times New Roman" w:cs="Times New Roman"/>
          <w:sz w:val="24"/>
          <w:szCs w:val="24"/>
        </w:rPr>
        <w:t>), Rp</w:t>
      </w:r>
    </w:p>
    <w:p w:rsidR="00D87F47" w:rsidRPr="009B0378" w:rsidRDefault="00E30C56" w:rsidP="00D87F47">
      <w:pPr>
        <w:spacing w:after="0" w:line="24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00D87F47" w:rsidRPr="009B0378">
        <w:rPr>
          <w:rFonts w:ascii="Times New Roman" w:hAnsi="Times New Roman" w:cs="Times New Roman"/>
          <w:sz w:val="24"/>
          <w:szCs w:val="24"/>
        </w:rPr>
        <w:t xml:space="preserve">= Produksi Fisik </w:t>
      </w:r>
      <w:proofErr w:type="gramStart"/>
      <w:r w:rsidR="00D87F47" w:rsidRPr="009B0378">
        <w:rPr>
          <w:rFonts w:ascii="Times New Roman" w:hAnsi="Times New Roman" w:cs="Times New Roman"/>
          <w:sz w:val="24"/>
          <w:szCs w:val="24"/>
        </w:rPr>
        <w:t>( Unit</w:t>
      </w:r>
      <w:proofErr w:type="gramEnd"/>
      <w:r w:rsidR="00D87F47" w:rsidRPr="009B0378">
        <w:rPr>
          <w:rFonts w:ascii="Times New Roman" w:hAnsi="Times New Roman" w:cs="Times New Roman"/>
          <w:sz w:val="24"/>
          <w:szCs w:val="24"/>
        </w:rPr>
        <w:t xml:space="preserve"> )</w:t>
      </w:r>
    </w:p>
    <w:p w:rsidR="00D87F47" w:rsidRPr="009B0378" w:rsidRDefault="00D87F47" w:rsidP="00D87F47">
      <w:pPr>
        <w:spacing w:after="0" w:line="240" w:lineRule="auto"/>
        <w:rPr>
          <w:rFonts w:ascii="Times New Roman" w:hAnsi="Times New Roman" w:cs="Times New Roman"/>
          <w:sz w:val="24"/>
          <w:szCs w:val="24"/>
        </w:rPr>
      </w:pPr>
      <w:r w:rsidRPr="009B0378">
        <w:rPr>
          <w:rFonts w:ascii="Times New Roman" w:hAnsi="Times New Roman" w:cs="Times New Roman"/>
          <w:sz w:val="24"/>
          <w:szCs w:val="24"/>
        </w:rPr>
        <w:t>Py</w:t>
      </w:r>
      <w:r w:rsidRPr="009B0378">
        <w:rPr>
          <w:rFonts w:ascii="Times New Roman" w:hAnsi="Times New Roman" w:cs="Times New Roman"/>
          <w:sz w:val="24"/>
          <w:szCs w:val="24"/>
        </w:rPr>
        <w:tab/>
      </w:r>
      <w:proofErr w:type="gramStart"/>
      <w:r w:rsidRPr="009B0378">
        <w:rPr>
          <w:rFonts w:ascii="Times New Roman" w:hAnsi="Times New Roman" w:cs="Times New Roman"/>
          <w:sz w:val="24"/>
          <w:szCs w:val="24"/>
        </w:rPr>
        <w:t>=  Harga</w:t>
      </w:r>
      <w:proofErr w:type="gramEnd"/>
      <w:r w:rsidRPr="009B0378">
        <w:rPr>
          <w:rFonts w:ascii="Times New Roman" w:hAnsi="Times New Roman" w:cs="Times New Roman"/>
          <w:sz w:val="24"/>
          <w:szCs w:val="24"/>
        </w:rPr>
        <w:t xml:space="preserve"> Jual ( Rp/ unit )</w:t>
      </w:r>
    </w:p>
    <w:p w:rsidR="00D87F47" w:rsidRPr="009B0378" w:rsidRDefault="00E30C56" w:rsidP="00D87F47">
      <w:pPr>
        <w:spacing w:after="0" w:line="240" w:lineRule="auto"/>
        <w:rPr>
          <w:rFonts w:ascii="Times New Roman" w:hAnsi="Times New Roman" w:cs="Times New Roman"/>
          <w:sz w:val="24"/>
          <w:szCs w:val="24"/>
        </w:rPr>
      </w:pPr>
      <w:r>
        <w:rPr>
          <w:rFonts w:ascii="Times New Roman" w:hAnsi="Times New Roman" w:cs="Times New Roman"/>
          <w:sz w:val="24"/>
          <w:szCs w:val="24"/>
        </w:rPr>
        <w:t>FC</w:t>
      </w:r>
      <w:r>
        <w:rPr>
          <w:rFonts w:ascii="Times New Roman" w:hAnsi="Times New Roman" w:cs="Times New Roman"/>
          <w:sz w:val="24"/>
          <w:szCs w:val="24"/>
        </w:rPr>
        <w:tab/>
      </w:r>
      <w:proofErr w:type="gramStart"/>
      <w:r w:rsidR="00D87F47" w:rsidRPr="009B0378">
        <w:rPr>
          <w:rFonts w:ascii="Times New Roman" w:hAnsi="Times New Roman" w:cs="Times New Roman"/>
          <w:sz w:val="24"/>
          <w:szCs w:val="24"/>
        </w:rPr>
        <w:t>=  Biaya</w:t>
      </w:r>
      <w:proofErr w:type="gramEnd"/>
      <w:r w:rsidR="00D87F47" w:rsidRPr="009B0378">
        <w:rPr>
          <w:rFonts w:ascii="Times New Roman" w:hAnsi="Times New Roman" w:cs="Times New Roman"/>
          <w:sz w:val="24"/>
          <w:szCs w:val="24"/>
        </w:rPr>
        <w:t xml:space="preserve"> tetap(</w:t>
      </w:r>
      <w:r w:rsidR="00D87F47" w:rsidRPr="009B0378">
        <w:rPr>
          <w:rFonts w:ascii="Times New Roman" w:hAnsi="Times New Roman" w:cs="Times New Roman"/>
          <w:i/>
          <w:sz w:val="24"/>
          <w:szCs w:val="24"/>
        </w:rPr>
        <w:t>Fixed Cost</w:t>
      </w:r>
      <w:r w:rsidR="00D87F47" w:rsidRPr="009B0378">
        <w:rPr>
          <w:rFonts w:ascii="Times New Roman" w:hAnsi="Times New Roman" w:cs="Times New Roman"/>
          <w:sz w:val="24"/>
          <w:szCs w:val="24"/>
        </w:rPr>
        <w:t>), Rp</w:t>
      </w:r>
    </w:p>
    <w:p w:rsidR="000A5CFC" w:rsidRDefault="00E30C56" w:rsidP="000A5CFC">
      <w:pPr>
        <w:spacing w:after="0" w:line="240" w:lineRule="auto"/>
        <w:rPr>
          <w:rFonts w:ascii="Times New Roman" w:hAnsi="Times New Roman" w:cs="Times New Roman"/>
          <w:sz w:val="24"/>
          <w:szCs w:val="24"/>
        </w:rPr>
      </w:pPr>
      <w:r>
        <w:rPr>
          <w:rFonts w:ascii="Times New Roman" w:hAnsi="Times New Roman" w:cs="Times New Roman"/>
          <w:sz w:val="24"/>
          <w:szCs w:val="24"/>
        </w:rPr>
        <w:t>VC</w:t>
      </w:r>
      <w:r>
        <w:rPr>
          <w:rFonts w:ascii="Times New Roman" w:hAnsi="Times New Roman" w:cs="Times New Roman"/>
          <w:sz w:val="24"/>
          <w:szCs w:val="24"/>
        </w:rPr>
        <w:tab/>
      </w:r>
      <w:r w:rsidR="00D87F47" w:rsidRPr="009B0378">
        <w:rPr>
          <w:rFonts w:ascii="Times New Roman" w:hAnsi="Times New Roman" w:cs="Times New Roman"/>
          <w:sz w:val="24"/>
          <w:szCs w:val="24"/>
        </w:rPr>
        <w:t xml:space="preserve">= Biaya </w:t>
      </w:r>
      <w:proofErr w:type="gramStart"/>
      <w:r w:rsidR="00D87F47" w:rsidRPr="009B0378">
        <w:rPr>
          <w:rFonts w:ascii="Times New Roman" w:hAnsi="Times New Roman" w:cs="Times New Roman"/>
          <w:sz w:val="24"/>
          <w:szCs w:val="24"/>
        </w:rPr>
        <w:t>variabel(</w:t>
      </w:r>
      <w:proofErr w:type="gramEnd"/>
      <w:r w:rsidR="00D87F47" w:rsidRPr="009B0378">
        <w:rPr>
          <w:rFonts w:ascii="Times New Roman" w:hAnsi="Times New Roman" w:cs="Times New Roman"/>
          <w:i/>
          <w:sz w:val="24"/>
          <w:szCs w:val="24"/>
        </w:rPr>
        <w:t xml:space="preserve">Variabel Cost </w:t>
      </w:r>
      <w:r w:rsidR="008C7B28">
        <w:rPr>
          <w:rFonts w:ascii="Times New Roman" w:hAnsi="Times New Roman" w:cs="Times New Roman"/>
          <w:sz w:val="24"/>
          <w:szCs w:val="24"/>
        </w:rPr>
        <w:t>)</w:t>
      </w:r>
    </w:p>
    <w:p w:rsidR="000A5CFC" w:rsidRPr="00E656A8" w:rsidRDefault="000A5CFC" w:rsidP="000A5CFC">
      <w:pPr>
        <w:spacing w:after="0" w:line="240" w:lineRule="auto"/>
        <w:rPr>
          <w:rFonts w:ascii="Times New Roman" w:hAnsi="Times New Roman" w:cs="Times New Roman"/>
          <w:sz w:val="24"/>
          <w:szCs w:val="24"/>
        </w:rPr>
      </w:pPr>
    </w:p>
    <w:p w:rsidR="002D3B93" w:rsidRPr="00BE4679" w:rsidRDefault="00BE4679" w:rsidP="009D05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Efisiensi Usahatani</w:t>
      </w:r>
    </w:p>
    <w:p w:rsidR="00BE4679" w:rsidRPr="009B0378" w:rsidRDefault="00BE4679" w:rsidP="00BE4679">
      <w:pPr>
        <w:pStyle w:val="ListParagraph"/>
        <w:tabs>
          <w:tab w:val="left" w:pos="-5387"/>
          <w:tab w:val="left" w:pos="567"/>
          <w:tab w:val="left" w:pos="709"/>
          <w:tab w:val="left" w:pos="851"/>
        </w:tabs>
        <w:spacing w:before="240" w:after="0"/>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9B0378">
        <w:rPr>
          <w:rFonts w:ascii="Times New Roman" w:hAnsi="Times New Roman" w:cs="Times New Roman"/>
          <w:sz w:val="24"/>
          <w:szCs w:val="24"/>
        </w:rPr>
        <w:t>Efisensi usahatani semangka tergantung dari ratio antara besarnya penerimaan yang diperoleh dengan biaya produksi yang dikeluarkan.</w:t>
      </w:r>
      <w:proofErr w:type="gramEnd"/>
      <w:r w:rsidRPr="009B0378">
        <w:rPr>
          <w:rFonts w:ascii="Times New Roman" w:hAnsi="Times New Roman" w:cs="Times New Roman"/>
          <w:sz w:val="24"/>
          <w:szCs w:val="24"/>
        </w:rPr>
        <w:t xml:space="preserve"> Untuk me</w:t>
      </w:r>
      <w:r>
        <w:rPr>
          <w:rFonts w:ascii="Times New Roman" w:hAnsi="Times New Roman" w:cs="Times New Roman"/>
          <w:sz w:val="24"/>
          <w:szCs w:val="24"/>
        </w:rPr>
        <w:t xml:space="preserve">ngetahui tingkat </w:t>
      </w:r>
      <w:r>
        <w:rPr>
          <w:rFonts w:ascii="Times New Roman" w:hAnsi="Times New Roman" w:cs="Times New Roman"/>
          <w:sz w:val="24"/>
          <w:szCs w:val="24"/>
        </w:rPr>
        <w:lastRenderedPageBreak/>
        <w:t>efisiensi R/C_</w:t>
      </w:r>
      <w:r w:rsidRPr="00437DFB">
        <w:rPr>
          <w:rFonts w:ascii="Times New Roman" w:hAnsi="Times New Roman" w:cs="Times New Roman"/>
          <w:i/>
          <w:sz w:val="24"/>
          <w:szCs w:val="24"/>
        </w:rPr>
        <w:t>ratio</w:t>
      </w:r>
      <w:r w:rsidR="002D3B93">
        <w:rPr>
          <w:rFonts w:ascii="Times New Roman" w:hAnsi="Times New Roman" w:cs="Times New Roman"/>
          <w:sz w:val="24"/>
          <w:szCs w:val="24"/>
        </w:rPr>
        <w:t xml:space="preserve"> dihitung</w:t>
      </w:r>
      <w:r w:rsidRPr="009B0378">
        <w:rPr>
          <w:rFonts w:ascii="Times New Roman" w:hAnsi="Times New Roman" w:cs="Times New Roman"/>
          <w:sz w:val="24"/>
          <w:szCs w:val="24"/>
        </w:rPr>
        <w:t xml:space="preserve"> dengan menggunakan </w:t>
      </w:r>
      <w:r w:rsidR="002D3B93">
        <w:rPr>
          <w:rFonts w:ascii="Times New Roman" w:hAnsi="Times New Roman" w:cs="Times New Roman"/>
          <w:sz w:val="24"/>
          <w:szCs w:val="24"/>
        </w:rPr>
        <w:t xml:space="preserve">rumus </w:t>
      </w:r>
      <w:r w:rsidRPr="009B0378">
        <w:rPr>
          <w:rFonts w:ascii="Times New Roman" w:hAnsi="Times New Roman" w:cs="Times New Roman"/>
          <w:sz w:val="24"/>
          <w:szCs w:val="24"/>
        </w:rPr>
        <w:t>R/C</w:t>
      </w:r>
      <w:r>
        <w:rPr>
          <w:rFonts w:ascii="Times New Roman" w:hAnsi="Times New Roman" w:cs="Times New Roman"/>
          <w:sz w:val="24"/>
          <w:szCs w:val="24"/>
        </w:rPr>
        <w:t>_</w:t>
      </w:r>
      <m:oMath>
        <m:r>
          <w:rPr>
            <w:rFonts w:ascii="Cambria Math" w:hAnsi="Cambria Math" w:cs="Times New Roman"/>
            <w:sz w:val="24"/>
            <w:szCs w:val="24"/>
          </w:rPr>
          <m:t>ratio</m:t>
        </m:r>
        <m:r>
          <w:rPr>
            <w:rFonts w:ascii="Cambria Math" w:hAnsi="Cambria Math" w:cs="Times New Roman"/>
            <w:sz w:val="24"/>
            <w:szCs w:val="24"/>
          </w:rPr>
          <m:t xml:space="preserve"> </m:t>
        </m:r>
      </m:oMath>
      <w:r w:rsidRPr="009B0378">
        <w:rPr>
          <w:rFonts w:ascii="Times New Roman" w:hAnsi="Times New Roman" w:cs="Times New Roman"/>
          <w:sz w:val="24"/>
          <w:szCs w:val="24"/>
        </w:rPr>
        <w:t xml:space="preserve"> (Suratiah, 2011</w:t>
      </w:r>
      <w:proofErr w:type="gramStart"/>
      <w:r w:rsidRPr="009B0378">
        <w:rPr>
          <w:rFonts w:ascii="Times New Roman" w:hAnsi="Times New Roman" w:cs="Times New Roman"/>
          <w:sz w:val="24"/>
          <w:szCs w:val="24"/>
        </w:rPr>
        <w:t>) :</w:t>
      </w:r>
      <w:proofErr w:type="gramEnd"/>
    </w:p>
    <w:p w:rsidR="00BE4679" w:rsidRPr="009B0378" w:rsidRDefault="00BE4679" w:rsidP="00BE4679">
      <w:pPr>
        <w:spacing w:after="120"/>
        <w:jc w:val="both"/>
        <w:rPr>
          <w:rFonts w:ascii="Times New Roman" w:eastAsiaTheme="minorEastAsia" w:hAnsi="Times New Roman" w:cs="Times New Roman"/>
          <w:i/>
          <w:sz w:val="24"/>
          <w:szCs w:val="24"/>
        </w:rPr>
      </w:pPr>
      <w:r w:rsidRPr="009B0378">
        <w:rPr>
          <w:rFonts w:ascii="Times New Roman" w:hAnsi="Times New Roman" w:cs="Times New Roman"/>
          <w:sz w:val="24"/>
          <w:szCs w:val="24"/>
        </w:rPr>
        <w:tab/>
      </w:r>
      <w:r w:rsidRPr="009B0378">
        <w:rPr>
          <w:rFonts w:ascii="Times New Roman" w:hAnsi="Times New Roman" w:cs="Times New Roman"/>
          <w:sz w:val="24"/>
          <w:szCs w:val="24"/>
        </w:rPr>
        <w:tab/>
      </w:r>
      <w:r w:rsidRPr="009B0378">
        <w:rPr>
          <w:rFonts w:ascii="Times New Roman" w:hAnsi="Times New Roman" w:cs="Times New Roman"/>
          <w:i/>
          <w:sz w:val="24"/>
          <w:szCs w:val="24"/>
        </w:rPr>
        <w:t xml:space="preserve">R/C = </w:t>
      </w:r>
      <m:oMath>
        <m:f>
          <m:fPr>
            <m:ctrlPr>
              <w:rPr>
                <w:rFonts w:ascii="Cambria Math" w:hAnsi="Times New Roman" w:cs="Times New Roman"/>
                <w:sz w:val="28"/>
                <w:szCs w:val="28"/>
              </w:rPr>
            </m:ctrlPr>
          </m:fPr>
          <m:num>
            <m:r>
              <m:rPr>
                <m:sty m:val="p"/>
              </m:rPr>
              <w:rPr>
                <w:rFonts w:ascii="Cambria Math" w:hAnsi="Times New Roman" w:cs="Times New Roman"/>
                <w:sz w:val="28"/>
                <w:szCs w:val="28"/>
              </w:rPr>
              <m:t>Total revenue</m:t>
            </m:r>
          </m:num>
          <m:den>
            <m:r>
              <m:rPr>
                <m:sty m:val="p"/>
              </m:rPr>
              <w:rPr>
                <w:rFonts w:ascii="Cambria Math" w:hAnsi="Times New Roman" w:cs="Times New Roman"/>
                <w:sz w:val="28"/>
                <w:szCs w:val="28"/>
              </w:rPr>
              <m:t>Total cost</m:t>
            </m:r>
          </m:den>
        </m:f>
      </m:oMath>
    </w:p>
    <w:p w:rsidR="009251B4" w:rsidRPr="00E733EB" w:rsidRDefault="00BE4679" w:rsidP="00BE4679">
      <w:pPr>
        <w:spacing w:after="0" w:line="240" w:lineRule="auto"/>
        <w:jc w:val="both"/>
        <w:rPr>
          <w:rFonts w:ascii="Times New Roman" w:hAnsi="Times New Roman" w:cs="Times New Roman"/>
          <w:sz w:val="24"/>
          <w:szCs w:val="24"/>
        </w:rPr>
      </w:pPr>
      <w:r w:rsidRPr="009B0378">
        <w:rPr>
          <w:rFonts w:ascii="Times New Roman" w:hAnsi="Times New Roman" w:cs="Times New Roman"/>
          <w:sz w:val="24"/>
          <w:szCs w:val="24"/>
        </w:rPr>
        <w:t>Kriteria Keputusan adalah sebagai berikut:</w:t>
      </w:r>
    </w:p>
    <w:p w:rsidR="00BE4679" w:rsidRPr="009B0378" w:rsidRDefault="00BE4679" w:rsidP="00445CAF">
      <w:pPr>
        <w:pStyle w:val="ListParagraph"/>
        <w:numPr>
          <w:ilvl w:val="0"/>
          <w:numId w:val="5"/>
        </w:numPr>
        <w:spacing w:after="0" w:line="240" w:lineRule="auto"/>
        <w:ind w:left="425" w:hanging="357"/>
        <w:contextualSpacing w:val="0"/>
        <w:jc w:val="both"/>
        <w:rPr>
          <w:rFonts w:ascii="Times New Roman" w:hAnsi="Times New Roman" w:cs="Times New Roman"/>
          <w:sz w:val="24"/>
          <w:szCs w:val="24"/>
        </w:rPr>
      </w:pPr>
      <w:r w:rsidRPr="009B0378">
        <w:rPr>
          <w:rFonts w:ascii="Times New Roman" w:hAnsi="Times New Roman" w:cs="Times New Roman"/>
          <w:sz w:val="24"/>
          <w:szCs w:val="24"/>
        </w:rPr>
        <w:t>Jika R/C</w:t>
      </w:r>
      <w:r>
        <w:rPr>
          <w:rFonts w:ascii="Times New Roman" w:hAnsi="Times New Roman" w:cs="Times New Roman"/>
          <w:sz w:val="24"/>
          <w:szCs w:val="24"/>
        </w:rPr>
        <w:t>&gt;</w:t>
      </w:r>
      <w:r w:rsidRPr="009B0378">
        <w:rPr>
          <w:rFonts w:ascii="Times New Roman" w:hAnsi="Times New Roman" w:cs="Times New Roman"/>
          <w:sz w:val="24"/>
          <w:szCs w:val="24"/>
        </w:rPr>
        <w:t>1, maka usahatani semangka layak untuk diusahakan</w:t>
      </w:r>
    </w:p>
    <w:p w:rsidR="00BE4679" w:rsidRPr="00A4622D" w:rsidRDefault="00BE4679" w:rsidP="00445CAF">
      <w:pPr>
        <w:pStyle w:val="ListParagraph"/>
        <w:numPr>
          <w:ilvl w:val="0"/>
          <w:numId w:val="5"/>
        </w:numPr>
        <w:spacing w:after="0" w:line="240" w:lineRule="auto"/>
        <w:ind w:left="425" w:hanging="357"/>
        <w:contextualSpacing w:val="0"/>
        <w:jc w:val="both"/>
        <w:rPr>
          <w:rFonts w:ascii="Times New Roman" w:hAnsi="Times New Roman" w:cs="Times New Roman"/>
          <w:sz w:val="24"/>
          <w:szCs w:val="24"/>
        </w:rPr>
      </w:pPr>
      <w:r w:rsidRPr="009B0378">
        <w:rPr>
          <w:rFonts w:ascii="Times New Roman" w:hAnsi="Times New Roman" w:cs="Times New Roman"/>
          <w:sz w:val="24"/>
          <w:szCs w:val="24"/>
        </w:rPr>
        <w:t>Jika R/C</w:t>
      </w:r>
      <m:oMath>
        <m:r>
          <w:rPr>
            <w:rFonts w:ascii="Cambria Math" w:hAnsi="Cambria Math" w:cs="Times New Roman"/>
            <w:sz w:val="24"/>
            <w:szCs w:val="24"/>
          </w:rPr>
          <m:t>≤</m:t>
        </m:r>
      </m:oMath>
      <w:r w:rsidRPr="009B0378">
        <w:rPr>
          <w:rFonts w:ascii="Times New Roman" w:hAnsi="Times New Roman" w:cs="Times New Roman"/>
          <w:sz w:val="24"/>
          <w:szCs w:val="24"/>
        </w:rPr>
        <w:t xml:space="preserve">1, maka </w:t>
      </w:r>
      <w:proofErr w:type="gramStart"/>
      <w:r w:rsidRPr="009B0378">
        <w:rPr>
          <w:rFonts w:ascii="Times New Roman" w:hAnsi="Times New Roman" w:cs="Times New Roman"/>
          <w:sz w:val="24"/>
          <w:szCs w:val="24"/>
        </w:rPr>
        <w:t>usahatani  semangka</w:t>
      </w:r>
      <w:proofErr w:type="gramEnd"/>
      <w:r w:rsidRPr="009B0378">
        <w:rPr>
          <w:rFonts w:ascii="Times New Roman" w:hAnsi="Times New Roman" w:cs="Times New Roman"/>
          <w:sz w:val="24"/>
          <w:szCs w:val="24"/>
        </w:rPr>
        <w:t xml:space="preserve"> tidak efisien.</w:t>
      </w:r>
    </w:p>
    <w:p w:rsidR="009251B4" w:rsidRDefault="009251B4" w:rsidP="009D058A">
      <w:pPr>
        <w:spacing w:after="0" w:line="240" w:lineRule="auto"/>
        <w:jc w:val="both"/>
        <w:rPr>
          <w:rFonts w:ascii="Times New Roman" w:hAnsi="Times New Roman" w:cs="Times New Roman"/>
          <w:b/>
          <w:sz w:val="24"/>
          <w:szCs w:val="24"/>
        </w:rPr>
      </w:pPr>
    </w:p>
    <w:p w:rsidR="008C7B28" w:rsidRDefault="008C7B28" w:rsidP="009D05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Aspek Pemasaran</w:t>
      </w:r>
    </w:p>
    <w:p w:rsidR="008C7B28" w:rsidRDefault="008C7B28" w:rsidP="009D05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Saluran Pemasaran</w:t>
      </w:r>
    </w:p>
    <w:p w:rsidR="009251B4" w:rsidRDefault="008C7B28" w:rsidP="009D05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B0378">
        <w:rPr>
          <w:rFonts w:ascii="Times New Roman" w:hAnsi="Times New Roman" w:cs="Times New Roman"/>
          <w:sz w:val="24"/>
          <w:szCs w:val="24"/>
        </w:rPr>
        <w:t>Saluran pemasaran semangka diteliti dari prod</w:t>
      </w:r>
      <w:r w:rsidR="00530553">
        <w:rPr>
          <w:rFonts w:ascii="Times New Roman" w:hAnsi="Times New Roman" w:cs="Times New Roman"/>
          <w:sz w:val="24"/>
          <w:szCs w:val="24"/>
        </w:rPr>
        <w:t>usen sampai ke konsumen akhir</w:t>
      </w:r>
      <w:proofErr w:type="gramStart"/>
      <w:r w:rsidR="00530553">
        <w:rPr>
          <w:rFonts w:ascii="Times New Roman" w:hAnsi="Times New Roman" w:cs="Times New Roman"/>
          <w:sz w:val="24"/>
          <w:szCs w:val="24"/>
        </w:rPr>
        <w:t>,</w:t>
      </w:r>
      <w:r w:rsidRPr="009B0378">
        <w:rPr>
          <w:rFonts w:ascii="Times New Roman" w:hAnsi="Times New Roman" w:cs="Times New Roman"/>
          <w:sz w:val="24"/>
          <w:szCs w:val="24"/>
        </w:rPr>
        <w:t>dengan</w:t>
      </w:r>
      <w:proofErr w:type="gramEnd"/>
      <w:r w:rsidRPr="009B0378">
        <w:rPr>
          <w:rFonts w:ascii="Times New Roman" w:hAnsi="Times New Roman" w:cs="Times New Roman"/>
          <w:sz w:val="24"/>
          <w:szCs w:val="24"/>
        </w:rPr>
        <w:t xml:space="preserve"> melakukan penelusuran terhadap masing-masing lembaga pemasaran yang terlibat dalam saluran pemasar</w:t>
      </w:r>
      <w:r>
        <w:rPr>
          <w:rFonts w:ascii="Times New Roman" w:hAnsi="Times New Roman" w:cs="Times New Roman"/>
          <w:sz w:val="24"/>
          <w:szCs w:val="24"/>
        </w:rPr>
        <w:t xml:space="preserve">an dari tingkat petani </w:t>
      </w:r>
      <w:r w:rsidRPr="009B0378">
        <w:rPr>
          <w:rFonts w:ascii="Times New Roman" w:hAnsi="Times New Roman" w:cs="Times New Roman"/>
          <w:sz w:val="24"/>
          <w:szCs w:val="24"/>
        </w:rPr>
        <w:t>sampai ke konsumen akhir</w:t>
      </w:r>
    </w:p>
    <w:p w:rsidR="008C7B28" w:rsidRDefault="008C7B28" w:rsidP="009D058A">
      <w:pPr>
        <w:spacing w:after="0" w:line="240" w:lineRule="auto"/>
        <w:jc w:val="both"/>
        <w:rPr>
          <w:rFonts w:ascii="Times New Roman" w:hAnsi="Times New Roman" w:cs="Times New Roman"/>
          <w:sz w:val="24"/>
          <w:szCs w:val="24"/>
        </w:rPr>
      </w:pPr>
    </w:p>
    <w:p w:rsidR="008C7B28" w:rsidRPr="008C7B28" w:rsidRDefault="008C7B28" w:rsidP="008C7B28">
      <w:pPr>
        <w:spacing w:after="0" w:line="240" w:lineRule="auto"/>
        <w:jc w:val="both"/>
        <w:rPr>
          <w:rFonts w:ascii="Times New Roman" w:hAnsi="Times New Roman" w:cs="Times New Roman"/>
          <w:b/>
          <w:sz w:val="24"/>
          <w:szCs w:val="24"/>
        </w:rPr>
      </w:pPr>
      <w:r w:rsidRPr="008C7B28">
        <w:rPr>
          <w:rFonts w:ascii="Times New Roman" w:hAnsi="Times New Roman" w:cs="Times New Roman"/>
          <w:b/>
          <w:sz w:val="24"/>
          <w:szCs w:val="24"/>
        </w:rPr>
        <w:t>Efisiensi Pemasaran</w:t>
      </w:r>
    </w:p>
    <w:p w:rsidR="008C7B28" w:rsidRPr="008C7B28" w:rsidRDefault="008C7B28" w:rsidP="008C7B28">
      <w:pPr>
        <w:tabs>
          <w:tab w:val="left" w:pos="1800"/>
          <w:tab w:val="left" w:pos="1980"/>
        </w:tabs>
        <w:spacing w:after="120" w:line="240" w:lineRule="auto"/>
        <w:jc w:val="both"/>
        <w:rPr>
          <w:rFonts w:ascii="Times New Roman" w:hAnsi="Times New Roman" w:cs="Times New Roman"/>
          <w:b/>
          <w:sz w:val="24"/>
          <w:szCs w:val="24"/>
        </w:rPr>
      </w:pPr>
      <w:r w:rsidRPr="008C7B28">
        <w:rPr>
          <w:rFonts w:ascii="Times New Roman" w:hAnsi="Times New Roman" w:cs="Times New Roman"/>
          <w:b/>
          <w:sz w:val="24"/>
          <w:szCs w:val="24"/>
        </w:rPr>
        <w:t>Margin Pemasaran</w:t>
      </w:r>
    </w:p>
    <w:p w:rsidR="000A5CFC" w:rsidRPr="00912F27" w:rsidRDefault="008C7B28" w:rsidP="008C7B28">
      <w:pPr>
        <w:pStyle w:val="ListParagraph"/>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F04787">
        <w:rPr>
          <w:rFonts w:ascii="Times New Roman" w:hAnsi="Times New Roman" w:cs="Times New Roman"/>
          <w:sz w:val="24"/>
          <w:szCs w:val="24"/>
        </w:rPr>
        <w:t>Untuk mengetahui margin pemasaran setiap lembaga pemasaran atau secara keseluruhan digunakan rumus (Saefuddin, 1981):</w:t>
      </w:r>
    </w:p>
    <w:p w:rsidR="008C7B28" w:rsidRPr="00912F27" w:rsidRDefault="008C7B28" w:rsidP="008C7B28">
      <w:pPr>
        <w:pStyle w:val="ListParagraph"/>
        <w:tabs>
          <w:tab w:val="left" w:pos="0"/>
        </w:tabs>
        <w:spacing w:line="240" w:lineRule="auto"/>
        <w:ind w:left="0"/>
        <w:rPr>
          <w:rFonts w:ascii="Times New Roman" w:hAnsi="Times New Roman" w:cs="Times New Roman"/>
          <w:sz w:val="24"/>
          <w:szCs w:val="24"/>
        </w:rPr>
      </w:pPr>
      <w:r w:rsidRPr="00912F27">
        <w:rPr>
          <w:rFonts w:ascii="Times New Roman" w:hAnsi="Times New Roman" w:cs="Times New Roman"/>
          <w:sz w:val="24"/>
          <w:szCs w:val="24"/>
        </w:rPr>
        <w:t>MP = Pr – Pf</w:t>
      </w:r>
    </w:p>
    <w:p w:rsidR="008C7B28" w:rsidRPr="00912F27" w:rsidRDefault="008C7B28" w:rsidP="008C7B28">
      <w:pPr>
        <w:spacing w:after="120" w:line="240" w:lineRule="auto"/>
        <w:rPr>
          <w:rFonts w:ascii="Times New Roman" w:hAnsi="Times New Roman" w:cs="Times New Roman"/>
          <w:sz w:val="24"/>
          <w:szCs w:val="24"/>
        </w:rPr>
      </w:pPr>
      <w:r w:rsidRPr="00912F27">
        <w:rPr>
          <w:rFonts w:ascii="Times New Roman" w:hAnsi="Times New Roman" w:cs="Times New Roman"/>
          <w:sz w:val="24"/>
          <w:szCs w:val="24"/>
        </w:rPr>
        <w:t>Keterangan:</w:t>
      </w:r>
      <w:r w:rsidRPr="00912F27">
        <w:rPr>
          <w:rFonts w:ascii="Times New Roman" w:hAnsi="Times New Roman" w:cs="Times New Roman"/>
          <w:sz w:val="24"/>
          <w:szCs w:val="24"/>
        </w:rPr>
        <w:tab/>
      </w:r>
    </w:p>
    <w:p w:rsidR="008C7B28" w:rsidRPr="00912F27" w:rsidRDefault="008C7B28" w:rsidP="008C7B28">
      <w:pPr>
        <w:pStyle w:val="ListParagraph"/>
        <w:spacing w:line="240" w:lineRule="auto"/>
        <w:rPr>
          <w:rFonts w:ascii="Times New Roman" w:hAnsi="Times New Roman" w:cs="Times New Roman"/>
          <w:sz w:val="24"/>
          <w:szCs w:val="24"/>
        </w:rPr>
      </w:pPr>
      <w:r w:rsidRPr="00912F27">
        <w:rPr>
          <w:rFonts w:ascii="Times New Roman" w:hAnsi="Times New Roman" w:cs="Times New Roman"/>
          <w:sz w:val="24"/>
          <w:szCs w:val="24"/>
        </w:rPr>
        <w:t>MP</w:t>
      </w:r>
      <w:r w:rsidRPr="00912F27">
        <w:rPr>
          <w:rFonts w:ascii="Times New Roman" w:hAnsi="Times New Roman" w:cs="Times New Roman"/>
          <w:sz w:val="24"/>
          <w:szCs w:val="24"/>
        </w:rPr>
        <w:tab/>
        <w:t>= Margin Pemasaran</w:t>
      </w:r>
    </w:p>
    <w:p w:rsidR="008C7B28" w:rsidRPr="00912F27" w:rsidRDefault="008C7B28" w:rsidP="008C7B28">
      <w:pPr>
        <w:pStyle w:val="ListParagraph"/>
        <w:spacing w:line="240" w:lineRule="auto"/>
        <w:rPr>
          <w:rFonts w:ascii="Times New Roman" w:hAnsi="Times New Roman" w:cs="Times New Roman"/>
          <w:sz w:val="24"/>
          <w:szCs w:val="24"/>
        </w:rPr>
      </w:pPr>
      <w:r w:rsidRPr="00912F27">
        <w:rPr>
          <w:rFonts w:ascii="Times New Roman" w:hAnsi="Times New Roman" w:cs="Times New Roman"/>
          <w:sz w:val="24"/>
          <w:szCs w:val="24"/>
        </w:rPr>
        <w:t>Pr</w:t>
      </w:r>
      <w:r w:rsidRPr="00912F27">
        <w:rPr>
          <w:rFonts w:ascii="Times New Roman" w:hAnsi="Times New Roman" w:cs="Times New Roman"/>
          <w:sz w:val="24"/>
          <w:szCs w:val="24"/>
        </w:rPr>
        <w:tab/>
        <w:t>= Harga Beli Konsumen</w:t>
      </w:r>
      <w:r w:rsidR="005812A0">
        <w:rPr>
          <w:rFonts w:ascii="Times New Roman" w:hAnsi="Times New Roman" w:cs="Times New Roman"/>
          <w:sz w:val="24"/>
          <w:szCs w:val="24"/>
        </w:rPr>
        <w:t>A</w:t>
      </w:r>
    </w:p>
    <w:p w:rsidR="008C7B28" w:rsidRPr="008C7B28" w:rsidRDefault="008C7B28" w:rsidP="008C7B28">
      <w:pPr>
        <w:pStyle w:val="ListParagraph"/>
        <w:spacing w:line="240" w:lineRule="auto"/>
        <w:rPr>
          <w:rFonts w:ascii="Times New Roman" w:hAnsi="Times New Roman" w:cs="Times New Roman"/>
          <w:sz w:val="24"/>
          <w:szCs w:val="24"/>
        </w:rPr>
      </w:pPr>
      <w:r w:rsidRPr="00912F27">
        <w:rPr>
          <w:rFonts w:ascii="Times New Roman" w:hAnsi="Times New Roman" w:cs="Times New Roman"/>
          <w:sz w:val="24"/>
          <w:szCs w:val="24"/>
        </w:rPr>
        <w:t>Pf</w:t>
      </w:r>
      <w:r w:rsidRPr="00912F27">
        <w:rPr>
          <w:rFonts w:ascii="Times New Roman" w:hAnsi="Times New Roman" w:cs="Times New Roman"/>
          <w:sz w:val="24"/>
          <w:szCs w:val="24"/>
        </w:rPr>
        <w:tab/>
        <w:t>= Harga Jual Produsen</w:t>
      </w:r>
    </w:p>
    <w:p w:rsidR="008C7B28" w:rsidRPr="008C7B28" w:rsidRDefault="008C7B28" w:rsidP="008C7B28">
      <w:pPr>
        <w:spacing w:line="240" w:lineRule="auto"/>
        <w:rPr>
          <w:rFonts w:ascii="Times New Roman" w:hAnsi="Times New Roman" w:cs="Times New Roman"/>
          <w:b/>
          <w:sz w:val="24"/>
          <w:szCs w:val="24"/>
        </w:rPr>
      </w:pPr>
      <w:r w:rsidRPr="008C7B28">
        <w:rPr>
          <w:rFonts w:ascii="Times New Roman" w:hAnsi="Times New Roman" w:cs="Times New Roman"/>
          <w:b/>
          <w:sz w:val="24"/>
          <w:szCs w:val="24"/>
        </w:rPr>
        <w:t>Share Petani</w:t>
      </w:r>
    </w:p>
    <w:p w:rsidR="008C7B28" w:rsidRPr="00912F27" w:rsidRDefault="008C7B28" w:rsidP="008C7B28">
      <w:pPr>
        <w:spacing w:line="240" w:lineRule="auto"/>
        <w:ind w:firstLine="709"/>
        <w:rPr>
          <w:rFonts w:ascii="Times New Roman" w:hAnsi="Times New Roman" w:cs="Times New Roman"/>
          <w:sz w:val="24"/>
          <w:szCs w:val="24"/>
        </w:rPr>
      </w:pPr>
      <w:r>
        <w:rPr>
          <w:rFonts w:ascii="Times New Roman" w:hAnsi="Times New Roman" w:cs="Times New Roman"/>
          <w:sz w:val="24"/>
          <w:szCs w:val="24"/>
        </w:rPr>
        <w:t>Untuk mengukur efisiensi pemasaran semangka dapat digunakan beberapa indikator salah satunya adalah share pe</w:t>
      </w:r>
      <w:r w:rsidR="005812A0">
        <w:rPr>
          <w:rFonts w:ascii="Times New Roman" w:hAnsi="Times New Roman" w:cs="Times New Roman"/>
          <w:sz w:val="24"/>
          <w:szCs w:val="24"/>
        </w:rPr>
        <w:t>tani. (Azzaino, 1981</w:t>
      </w:r>
      <w:r>
        <w:rPr>
          <w:rFonts w:ascii="Times New Roman" w:hAnsi="Times New Roman" w:cs="Times New Roman"/>
          <w:sz w:val="24"/>
          <w:szCs w:val="24"/>
        </w:rPr>
        <w:t>)</w:t>
      </w:r>
      <w:r w:rsidR="005812A0">
        <w:rPr>
          <w:rFonts w:ascii="Times New Roman" w:hAnsi="Times New Roman" w:cs="Times New Roman"/>
          <w:sz w:val="24"/>
          <w:szCs w:val="24"/>
        </w:rPr>
        <w:t>.</w:t>
      </w:r>
    </w:p>
    <w:p w:rsidR="008C7B28" w:rsidRPr="000A5CFC" w:rsidRDefault="008C7B28" w:rsidP="000A5CFC">
      <w:pPr>
        <w:spacing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X</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Pf</m:t>
              </m:r>
            </m:num>
            <m:den>
              <m:r>
                <w:rPr>
                  <w:rFonts w:ascii="Cambria Math" w:hAnsi="Cambria Math" w:cs="Times New Roman"/>
                  <w:sz w:val="24"/>
                  <w:szCs w:val="24"/>
                </w:rPr>
                <m:t>Pr</m:t>
              </m:r>
            </m:den>
          </m:f>
          <m:r>
            <w:rPr>
              <w:rFonts w:ascii="Cambria Math" w:hAnsi="Cambria Math" w:cs="Times New Roman"/>
              <w:sz w:val="24"/>
              <w:szCs w:val="24"/>
            </w:rPr>
            <m:t>x100%</m:t>
          </m:r>
        </m:oMath>
      </m:oMathPara>
    </w:p>
    <w:p w:rsidR="008C7B28" w:rsidRPr="00EF0855" w:rsidRDefault="008C7B28" w:rsidP="008C7B28">
      <w:pPr>
        <w:pStyle w:val="ListParagraph"/>
        <w:spacing w:before="240" w:after="120" w:line="240" w:lineRule="auto"/>
        <w:ind w:left="357"/>
        <w:contextualSpacing w:val="0"/>
        <w:rPr>
          <w:rFonts w:ascii="Times New Roman" w:eastAsiaTheme="minorEastAsia" w:hAnsi="Times New Roman" w:cs="Times New Roman"/>
          <w:sz w:val="24"/>
          <w:szCs w:val="24"/>
        </w:rPr>
      </w:pPr>
      <w:r w:rsidRPr="00EF0855">
        <w:rPr>
          <w:rFonts w:ascii="Times New Roman" w:eastAsiaTheme="minorEastAsia" w:hAnsi="Times New Roman" w:cs="Times New Roman"/>
          <w:sz w:val="24"/>
          <w:szCs w:val="24"/>
        </w:rPr>
        <w:t>Keterangan:</w:t>
      </w:r>
      <w:r w:rsidRPr="00EF0855">
        <w:rPr>
          <w:rFonts w:ascii="Times New Roman" w:eastAsiaTheme="minorEastAsia" w:hAnsi="Times New Roman" w:cs="Times New Roman"/>
          <w:sz w:val="24"/>
          <w:szCs w:val="24"/>
        </w:rPr>
        <w:tab/>
      </w:r>
    </w:p>
    <w:p w:rsidR="008C7B28" w:rsidRPr="00EF0855" w:rsidRDefault="008C7B28" w:rsidP="008C7B28">
      <w:pPr>
        <w:pStyle w:val="ListParagraph"/>
        <w:spacing w:after="0" w:line="240" w:lineRule="auto"/>
        <w:ind w:left="357"/>
        <w:contextualSpacing w:val="0"/>
        <w:rPr>
          <w:rFonts w:ascii="Times New Roman" w:eastAsiaTheme="minorEastAsia" w:hAnsi="Times New Roman" w:cs="Times New Roman"/>
          <w:sz w:val="24"/>
          <w:szCs w:val="24"/>
        </w:rPr>
      </w:pPr>
      <w:r w:rsidRPr="00EF0855">
        <w:rPr>
          <w:rFonts w:ascii="Times New Roman" w:eastAsiaTheme="minorEastAsia" w:hAnsi="Times New Roman" w:cs="Times New Roman"/>
          <w:sz w:val="24"/>
          <w:szCs w:val="24"/>
        </w:rPr>
        <w:t xml:space="preserve">X </w:t>
      </w:r>
      <w:r w:rsidRPr="00EF0855">
        <w:rPr>
          <w:rFonts w:ascii="Times New Roman" w:eastAsiaTheme="minorEastAsia" w:hAnsi="Times New Roman" w:cs="Times New Roman"/>
          <w:sz w:val="24"/>
          <w:szCs w:val="24"/>
        </w:rPr>
        <w:tab/>
        <w:t>= Share Petani</w:t>
      </w:r>
    </w:p>
    <w:p w:rsidR="008C7B28" w:rsidRPr="00EF0855" w:rsidRDefault="008C7B28" w:rsidP="008C7B28">
      <w:pPr>
        <w:pStyle w:val="ListParagraph"/>
        <w:spacing w:after="0" w:line="240" w:lineRule="auto"/>
        <w:ind w:left="360"/>
        <w:rPr>
          <w:rFonts w:ascii="Times New Roman" w:eastAsiaTheme="minorEastAsia" w:hAnsi="Times New Roman" w:cs="Times New Roman"/>
          <w:sz w:val="24"/>
          <w:szCs w:val="24"/>
        </w:rPr>
      </w:pPr>
      <w:r w:rsidRPr="00EF0855">
        <w:rPr>
          <w:rFonts w:ascii="Times New Roman" w:eastAsiaTheme="minorEastAsia" w:hAnsi="Times New Roman" w:cs="Times New Roman"/>
          <w:sz w:val="24"/>
          <w:szCs w:val="24"/>
        </w:rPr>
        <w:t xml:space="preserve">Pf </w:t>
      </w:r>
      <w:r w:rsidRPr="00EF0855">
        <w:rPr>
          <w:rFonts w:ascii="Times New Roman" w:eastAsiaTheme="minorEastAsia" w:hAnsi="Times New Roman" w:cs="Times New Roman"/>
          <w:sz w:val="24"/>
          <w:szCs w:val="24"/>
        </w:rPr>
        <w:tab/>
        <w:t>= Harga di tingkat Petani</w:t>
      </w:r>
    </w:p>
    <w:p w:rsidR="000A5CFC" w:rsidRPr="000A5CFC" w:rsidRDefault="008C7B28" w:rsidP="000A5CFC">
      <w:pPr>
        <w:pStyle w:val="ListParagraph"/>
        <w:spacing w:line="240" w:lineRule="auto"/>
        <w:ind w:left="360"/>
        <w:rPr>
          <w:rFonts w:ascii="Times New Roman" w:eastAsiaTheme="minorEastAsia" w:hAnsi="Times New Roman" w:cs="Times New Roman"/>
          <w:sz w:val="24"/>
          <w:szCs w:val="24"/>
        </w:rPr>
      </w:pPr>
      <w:r w:rsidRPr="00EF0855">
        <w:rPr>
          <w:rFonts w:ascii="Times New Roman" w:eastAsiaTheme="minorEastAsia" w:hAnsi="Times New Roman" w:cs="Times New Roman"/>
          <w:sz w:val="24"/>
          <w:szCs w:val="24"/>
        </w:rPr>
        <w:t>Pr</w:t>
      </w:r>
      <w:r w:rsidRPr="00EF0855">
        <w:rPr>
          <w:rFonts w:ascii="Times New Roman" w:eastAsiaTheme="minorEastAsia" w:hAnsi="Times New Roman" w:cs="Times New Roman"/>
          <w:sz w:val="24"/>
          <w:szCs w:val="24"/>
        </w:rPr>
        <w:tab/>
        <w:t>= Harga di tingkat Konsumen</w:t>
      </w:r>
    </w:p>
    <w:p w:rsidR="008C7B28" w:rsidRPr="002F1596" w:rsidRDefault="008C7B28" w:rsidP="00A91858">
      <w:pPr>
        <w:spacing w:before="240" w:after="120" w:line="240" w:lineRule="auto"/>
        <w:rPr>
          <w:rFonts w:ascii="Times New Roman" w:eastAsiaTheme="minorEastAsia" w:hAnsi="Times New Roman" w:cs="Times New Roman"/>
          <w:sz w:val="24"/>
          <w:szCs w:val="24"/>
        </w:rPr>
      </w:pPr>
      <w:r w:rsidRPr="002F1596">
        <w:rPr>
          <w:rFonts w:ascii="Times New Roman" w:eastAsiaTheme="minorEastAsia" w:hAnsi="Times New Roman" w:cs="Times New Roman"/>
          <w:sz w:val="24"/>
          <w:szCs w:val="24"/>
        </w:rPr>
        <w:t>Kriteria Keputusan:</w:t>
      </w:r>
    </w:p>
    <w:p w:rsidR="000802AB" w:rsidRPr="000802AB" w:rsidRDefault="000802AB" w:rsidP="00A91858">
      <w:pPr>
        <w:numPr>
          <w:ilvl w:val="0"/>
          <w:numId w:val="6"/>
        </w:numPr>
        <w:spacing w:after="0" w:line="240" w:lineRule="auto"/>
        <w:contextualSpacing/>
        <w:jc w:val="both"/>
        <w:rPr>
          <w:rFonts w:ascii="Times New Roman" w:eastAsiaTheme="minorEastAsia" w:hAnsi="Times New Roman" w:cs="Times New Roman"/>
          <w:sz w:val="24"/>
          <w:szCs w:val="24"/>
          <w:lang w:val="id-ID"/>
        </w:rPr>
      </w:pPr>
      <w:r w:rsidRPr="000802AB">
        <w:rPr>
          <w:rFonts w:ascii="Times New Roman" w:eastAsiaTheme="minorEastAsia" w:hAnsi="Times New Roman" w:cs="Times New Roman"/>
          <w:sz w:val="24"/>
          <w:szCs w:val="24"/>
          <w:lang w:val="id-ID"/>
        </w:rPr>
        <w:t xml:space="preserve">Bila X ≥ 60%, </w:t>
      </w:r>
      <w:r w:rsidRPr="000802AB">
        <w:rPr>
          <w:rFonts w:ascii="Times New Roman" w:eastAsiaTheme="minorEastAsia" w:hAnsi="Times New Roman" w:cs="Times New Roman"/>
          <w:sz w:val="24"/>
          <w:szCs w:val="24"/>
        </w:rPr>
        <w:t>maka perbandingan harga yang diterima oleh petani</w:t>
      </w:r>
      <w:r w:rsidRPr="000802AB">
        <w:rPr>
          <w:rFonts w:ascii="Times New Roman" w:eastAsiaTheme="minorEastAsia" w:hAnsi="Times New Roman" w:cs="Times New Roman"/>
          <w:sz w:val="24"/>
          <w:szCs w:val="24"/>
          <w:lang w:val="id-ID"/>
        </w:rPr>
        <w:t xml:space="preserve"> denga</w:t>
      </w:r>
      <w:r w:rsidRPr="000802AB">
        <w:rPr>
          <w:rFonts w:ascii="Times New Roman" w:eastAsiaTheme="minorEastAsia" w:hAnsi="Times New Roman" w:cs="Times New Roman"/>
          <w:sz w:val="24"/>
          <w:szCs w:val="24"/>
        </w:rPr>
        <w:t>n harga yang dibayarkan oleh konsumen ke lembaga pemasaran efisien</w:t>
      </w:r>
    </w:p>
    <w:p w:rsidR="000802AB" w:rsidRPr="000802AB" w:rsidRDefault="000802AB" w:rsidP="00A91858">
      <w:pPr>
        <w:numPr>
          <w:ilvl w:val="0"/>
          <w:numId w:val="6"/>
        </w:numPr>
        <w:spacing w:after="0" w:line="240" w:lineRule="auto"/>
        <w:contextualSpacing/>
        <w:jc w:val="both"/>
        <w:rPr>
          <w:rFonts w:ascii="Times New Roman" w:eastAsiaTheme="minorEastAsia" w:hAnsi="Times New Roman" w:cs="Times New Roman"/>
          <w:sz w:val="24"/>
          <w:szCs w:val="24"/>
          <w:lang w:val="id-ID"/>
        </w:rPr>
      </w:pPr>
      <w:r w:rsidRPr="000802AB">
        <w:rPr>
          <w:rFonts w:ascii="Times New Roman" w:eastAsiaTheme="minorEastAsia" w:hAnsi="Times New Roman" w:cs="Times New Roman"/>
          <w:sz w:val="24"/>
          <w:szCs w:val="24"/>
          <w:lang w:val="id-ID"/>
        </w:rPr>
        <w:t>Bila X &lt; 60%, maka bagian harga yang diterima produsen dari harga yang di bayar konsumen akhir</w:t>
      </w:r>
      <w:r w:rsidRPr="000802AB">
        <w:rPr>
          <w:rFonts w:ascii="Times New Roman" w:eastAsiaTheme="minorEastAsia" w:hAnsi="Times New Roman" w:cs="Times New Roman"/>
          <w:sz w:val="24"/>
          <w:szCs w:val="24"/>
        </w:rPr>
        <w:t xml:space="preserve"> ke lembaga pemasaran</w:t>
      </w:r>
      <w:r w:rsidRPr="000802AB">
        <w:rPr>
          <w:rFonts w:ascii="Times New Roman" w:eastAsiaTheme="minorEastAsia" w:hAnsi="Times New Roman" w:cs="Times New Roman"/>
          <w:sz w:val="24"/>
          <w:szCs w:val="24"/>
          <w:lang w:val="id-ID"/>
        </w:rPr>
        <w:t xml:space="preserve"> belum efisien.</w:t>
      </w:r>
    </w:p>
    <w:p w:rsidR="00A91858" w:rsidRDefault="00A91858" w:rsidP="009D058A">
      <w:pPr>
        <w:spacing w:after="0" w:line="240" w:lineRule="auto"/>
        <w:jc w:val="both"/>
        <w:rPr>
          <w:rFonts w:ascii="Times New Roman" w:hAnsi="Times New Roman" w:cs="Times New Roman"/>
          <w:b/>
          <w:sz w:val="24"/>
          <w:szCs w:val="24"/>
        </w:rPr>
      </w:pPr>
    </w:p>
    <w:p w:rsidR="002D3B93" w:rsidRPr="002D3B93" w:rsidRDefault="002D3B93" w:rsidP="009D058A">
      <w:pPr>
        <w:spacing w:after="0" w:line="240" w:lineRule="auto"/>
        <w:jc w:val="both"/>
        <w:rPr>
          <w:rFonts w:ascii="Times New Roman" w:hAnsi="Times New Roman" w:cs="Times New Roman"/>
          <w:b/>
          <w:sz w:val="24"/>
          <w:szCs w:val="24"/>
        </w:rPr>
      </w:pPr>
    </w:p>
    <w:p w:rsidR="00E072FD" w:rsidRPr="00E072FD" w:rsidRDefault="009251B4" w:rsidP="00906B78">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HASIL DAN PEMBAHASAN</w:t>
      </w:r>
    </w:p>
    <w:p w:rsidR="00E656A8" w:rsidRPr="00E656A8" w:rsidRDefault="00E656A8" w:rsidP="0075666F">
      <w:pPr>
        <w:tabs>
          <w:tab w:val="left" w:pos="142"/>
        </w:tabs>
        <w:spacing w:after="0" w:line="240" w:lineRule="auto"/>
        <w:rPr>
          <w:rFonts w:ascii="Times New Roman" w:hAnsi="Times New Roman" w:cs="Times New Roman"/>
          <w:b/>
          <w:sz w:val="24"/>
          <w:szCs w:val="24"/>
          <w:lang w:val="id-ID"/>
        </w:rPr>
      </w:pPr>
      <w:r w:rsidRPr="00E656A8">
        <w:rPr>
          <w:rFonts w:ascii="Times New Roman" w:hAnsi="Times New Roman" w:cs="Times New Roman"/>
          <w:b/>
          <w:sz w:val="24"/>
          <w:szCs w:val="24"/>
          <w:lang w:val="id-ID"/>
        </w:rPr>
        <w:t>Analisi Biaya, Produksi,</w:t>
      </w:r>
      <w:r w:rsidR="002A1F74">
        <w:rPr>
          <w:rFonts w:ascii="Times New Roman" w:hAnsi="Times New Roman" w:cs="Times New Roman"/>
          <w:b/>
          <w:sz w:val="24"/>
          <w:szCs w:val="24"/>
          <w:lang w:val="id-ID"/>
        </w:rPr>
        <w:t xml:space="preserve"> Nilai Produksi dan Pendapatan </w:t>
      </w:r>
      <w:r w:rsidR="002A1F74">
        <w:rPr>
          <w:rFonts w:ascii="Times New Roman" w:hAnsi="Times New Roman" w:cs="Times New Roman"/>
          <w:b/>
          <w:sz w:val="24"/>
          <w:szCs w:val="24"/>
        </w:rPr>
        <w:t>s</w:t>
      </w:r>
      <w:r w:rsidRPr="00E656A8">
        <w:rPr>
          <w:rFonts w:ascii="Times New Roman" w:hAnsi="Times New Roman" w:cs="Times New Roman"/>
          <w:b/>
          <w:sz w:val="24"/>
          <w:szCs w:val="24"/>
          <w:lang w:val="id-ID"/>
        </w:rPr>
        <w:t>erta Kelayakan Usahatani Semangka</w:t>
      </w:r>
    </w:p>
    <w:p w:rsidR="00E656A8" w:rsidRPr="00845B26" w:rsidRDefault="00E656A8" w:rsidP="00445CAF">
      <w:pPr>
        <w:pStyle w:val="ListParagraph"/>
        <w:numPr>
          <w:ilvl w:val="1"/>
          <w:numId w:val="7"/>
        </w:numPr>
        <w:spacing w:after="0" w:line="240" w:lineRule="auto"/>
        <w:contextualSpacing w:val="0"/>
        <w:jc w:val="both"/>
        <w:rPr>
          <w:rFonts w:ascii="Times New Roman" w:hAnsi="Times New Roman" w:cs="Times New Roman"/>
          <w:vanish/>
          <w:sz w:val="24"/>
          <w:szCs w:val="24"/>
        </w:rPr>
      </w:pPr>
    </w:p>
    <w:p w:rsidR="00E656A8" w:rsidRPr="00845B26" w:rsidRDefault="00E656A8" w:rsidP="00445CAF">
      <w:pPr>
        <w:pStyle w:val="ListParagraph"/>
        <w:numPr>
          <w:ilvl w:val="1"/>
          <w:numId w:val="7"/>
        </w:numPr>
        <w:spacing w:after="0" w:line="240" w:lineRule="auto"/>
        <w:contextualSpacing w:val="0"/>
        <w:jc w:val="both"/>
        <w:rPr>
          <w:rFonts w:ascii="Times New Roman" w:hAnsi="Times New Roman" w:cs="Times New Roman"/>
          <w:vanish/>
          <w:sz w:val="24"/>
          <w:szCs w:val="24"/>
        </w:rPr>
      </w:pPr>
    </w:p>
    <w:p w:rsidR="00607788" w:rsidRPr="00845B26" w:rsidRDefault="00607788" w:rsidP="00E334CE">
      <w:pPr>
        <w:tabs>
          <w:tab w:val="left" w:pos="142"/>
        </w:tabs>
        <w:spacing w:after="0" w:line="240" w:lineRule="auto"/>
        <w:rPr>
          <w:rFonts w:ascii="Times New Roman" w:hAnsi="Times New Roman" w:cs="Times New Roman"/>
          <w:b/>
          <w:sz w:val="24"/>
          <w:szCs w:val="24"/>
          <w:lang w:val="id-ID"/>
        </w:rPr>
      </w:pPr>
      <w:r w:rsidRPr="00845B26">
        <w:rPr>
          <w:rFonts w:ascii="Times New Roman" w:hAnsi="Times New Roman" w:cs="Times New Roman"/>
          <w:b/>
          <w:sz w:val="24"/>
          <w:szCs w:val="24"/>
          <w:lang w:val="id-ID"/>
        </w:rPr>
        <w:t xml:space="preserve">Biaya </w:t>
      </w:r>
      <w:r>
        <w:rPr>
          <w:rFonts w:ascii="Times New Roman" w:hAnsi="Times New Roman" w:cs="Times New Roman"/>
          <w:b/>
          <w:sz w:val="24"/>
          <w:szCs w:val="24"/>
        </w:rPr>
        <w:t>P</w:t>
      </w:r>
      <w:r w:rsidRPr="00845B26">
        <w:rPr>
          <w:rFonts w:ascii="Times New Roman" w:hAnsi="Times New Roman" w:cs="Times New Roman"/>
          <w:b/>
          <w:sz w:val="24"/>
          <w:szCs w:val="24"/>
          <w:lang w:val="id-ID"/>
        </w:rPr>
        <w:t>roduksi Usahatani Semangka</w:t>
      </w:r>
    </w:p>
    <w:p w:rsidR="00607788" w:rsidRPr="003855A7" w:rsidRDefault="00607788" w:rsidP="00A16229">
      <w:pPr>
        <w:pStyle w:val="ListParagraph"/>
        <w:spacing w:after="12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Biaya-biaya yang termasuk dalam biaya produksi yang dikeluarkan usahatani semangka meliputi biaya sarana Produksi, biaya tenaga kerja dan biaya penyusutan peralatan</w:t>
      </w:r>
      <w:r w:rsidRPr="00845B26">
        <w:rPr>
          <w:rFonts w:ascii="Times New Roman" w:hAnsi="Times New Roman" w:cs="Times New Roman"/>
          <w:sz w:val="24"/>
          <w:szCs w:val="24"/>
          <w:lang w:val="id-ID"/>
        </w:rPr>
        <w:t>. Biaya</w:t>
      </w:r>
      <w:r w:rsidRPr="00845B26">
        <w:rPr>
          <w:rFonts w:ascii="Times New Roman" w:hAnsi="Times New Roman" w:cs="Times New Roman"/>
          <w:sz w:val="24"/>
          <w:szCs w:val="24"/>
        </w:rPr>
        <w:t xml:space="preserve"> produksi merupakan penjumlahan dari biaya-biaya yang dikeluarkan selama proses produksi usahatani semangka berlangsung dalam satu kalimusim tanam. Biaya ini </w:t>
      </w:r>
      <w:proofErr w:type="gramStart"/>
      <w:r w:rsidRPr="00845B26">
        <w:rPr>
          <w:rFonts w:ascii="Times New Roman" w:hAnsi="Times New Roman" w:cs="Times New Roman"/>
          <w:sz w:val="24"/>
          <w:szCs w:val="24"/>
        </w:rPr>
        <w:t>meliputi :</w:t>
      </w:r>
      <w:proofErr w:type="gramEnd"/>
      <w:r w:rsidRPr="00845B26">
        <w:rPr>
          <w:rFonts w:ascii="Times New Roman" w:hAnsi="Times New Roman" w:cs="Times New Roman"/>
          <w:sz w:val="24"/>
          <w:szCs w:val="24"/>
        </w:rPr>
        <w:t xml:space="preserve"> biaya variabel dan biaya tetap.</w:t>
      </w:r>
    </w:p>
    <w:p w:rsidR="00607788" w:rsidRDefault="00607788" w:rsidP="00A16229">
      <w:pPr>
        <w:spacing w:after="0" w:line="240" w:lineRule="auto"/>
        <w:ind w:firstLine="720"/>
        <w:jc w:val="both"/>
        <w:rPr>
          <w:rFonts w:ascii="Times New Roman" w:hAnsi="Times New Roman" w:cs="Times New Roman"/>
          <w:color w:val="000000"/>
          <w:sz w:val="24"/>
          <w:szCs w:val="24"/>
        </w:rPr>
      </w:pPr>
      <w:r w:rsidRPr="00845B26">
        <w:rPr>
          <w:rFonts w:ascii="Times New Roman" w:hAnsi="Times New Roman" w:cs="Times New Roman"/>
          <w:color w:val="000000"/>
          <w:sz w:val="24"/>
          <w:szCs w:val="24"/>
        </w:rPr>
        <w:t xml:space="preserve">Berdasarkan </w:t>
      </w:r>
      <w:r w:rsidRPr="00845B26">
        <w:rPr>
          <w:rFonts w:ascii="Times New Roman" w:hAnsi="Times New Roman" w:cs="Times New Roman"/>
          <w:color w:val="000000"/>
          <w:sz w:val="24"/>
          <w:szCs w:val="24"/>
          <w:lang w:val="id-ID"/>
        </w:rPr>
        <w:t>Tabel</w:t>
      </w:r>
      <w:r w:rsidRPr="00845B26">
        <w:rPr>
          <w:rFonts w:ascii="Times New Roman" w:hAnsi="Times New Roman" w:cs="Times New Roman"/>
          <w:color w:val="000000"/>
          <w:sz w:val="24"/>
          <w:szCs w:val="24"/>
        </w:rPr>
        <w:t xml:space="preserve"> 4.</w:t>
      </w:r>
      <w:r w:rsidRPr="00845B26">
        <w:rPr>
          <w:rFonts w:ascii="Times New Roman" w:hAnsi="Times New Roman" w:cs="Times New Roman"/>
          <w:color w:val="000000"/>
          <w:sz w:val="24"/>
          <w:szCs w:val="24"/>
          <w:lang w:val="id-ID"/>
        </w:rPr>
        <w:t>9.,</w:t>
      </w:r>
      <w:r w:rsidR="00014BA9">
        <w:rPr>
          <w:rFonts w:ascii="Times New Roman" w:hAnsi="Times New Roman" w:cs="Times New Roman"/>
          <w:color w:val="000000"/>
          <w:sz w:val="24"/>
          <w:szCs w:val="24"/>
        </w:rPr>
        <w:t xml:space="preserve"> </w:t>
      </w:r>
      <w:r w:rsidRPr="00845B26">
        <w:rPr>
          <w:rFonts w:ascii="Times New Roman" w:hAnsi="Times New Roman" w:cs="Times New Roman"/>
          <w:color w:val="000000"/>
          <w:sz w:val="24"/>
          <w:szCs w:val="24"/>
        </w:rPr>
        <w:t>diketahui bahwa rata-rata biaya produksi yang</w:t>
      </w:r>
      <w:r w:rsidR="00014BA9">
        <w:rPr>
          <w:rFonts w:ascii="Times New Roman" w:hAnsi="Times New Roman" w:cs="Times New Roman"/>
          <w:color w:val="000000"/>
          <w:sz w:val="24"/>
          <w:szCs w:val="24"/>
        </w:rPr>
        <w:t xml:space="preserve"> </w:t>
      </w:r>
      <w:r w:rsidRPr="00845B26">
        <w:rPr>
          <w:rFonts w:ascii="Times New Roman" w:hAnsi="Times New Roman" w:cs="Times New Roman"/>
          <w:color w:val="000000"/>
          <w:sz w:val="24"/>
          <w:szCs w:val="24"/>
        </w:rPr>
        <w:t xml:space="preserve">dikeluarkan pada usahatani </w:t>
      </w:r>
      <w:r w:rsidRPr="00845B26">
        <w:rPr>
          <w:rFonts w:ascii="Times New Roman" w:hAnsi="Times New Roman" w:cs="Times New Roman"/>
          <w:color w:val="000000"/>
          <w:sz w:val="24"/>
          <w:szCs w:val="24"/>
          <w:lang w:val="id-ID"/>
        </w:rPr>
        <w:t>semangka</w:t>
      </w:r>
      <w:r w:rsidRPr="00845B26">
        <w:rPr>
          <w:rFonts w:ascii="Times New Roman" w:hAnsi="Times New Roman" w:cs="Times New Roman"/>
          <w:color w:val="000000"/>
          <w:sz w:val="24"/>
          <w:szCs w:val="24"/>
        </w:rPr>
        <w:t xml:space="preserve"> di </w:t>
      </w:r>
      <w:r w:rsidRPr="00845B26">
        <w:rPr>
          <w:rFonts w:ascii="Times New Roman" w:hAnsi="Times New Roman" w:cs="Times New Roman"/>
          <w:color w:val="000000"/>
          <w:sz w:val="24"/>
          <w:szCs w:val="24"/>
          <w:lang w:val="id-ID"/>
        </w:rPr>
        <w:t>Desa Tumpak</w:t>
      </w:r>
      <w:r w:rsidRPr="00845B26">
        <w:rPr>
          <w:rFonts w:ascii="Times New Roman" w:hAnsi="Times New Roman" w:cs="Times New Roman"/>
          <w:color w:val="000000"/>
          <w:sz w:val="24"/>
          <w:szCs w:val="24"/>
        </w:rPr>
        <w:t xml:space="preserve"> adalah sebesar</w:t>
      </w:r>
      <w:r w:rsidR="00014BA9">
        <w:rPr>
          <w:rFonts w:ascii="Times New Roman" w:hAnsi="Times New Roman" w:cs="Times New Roman"/>
          <w:color w:val="000000"/>
          <w:sz w:val="24"/>
          <w:szCs w:val="24"/>
        </w:rPr>
        <w:t xml:space="preserve">                     </w:t>
      </w:r>
      <w:r w:rsidRPr="00845B26">
        <w:rPr>
          <w:rFonts w:ascii="Times New Roman" w:hAnsi="Times New Roman" w:cs="Times New Roman"/>
          <w:color w:val="000000"/>
          <w:sz w:val="24"/>
          <w:szCs w:val="24"/>
        </w:rPr>
        <w:t>Rp</w:t>
      </w:r>
      <w:r w:rsidRPr="00845B26">
        <w:rPr>
          <w:rFonts w:ascii="Times New Roman" w:hAnsi="Times New Roman" w:cs="Times New Roman"/>
          <w:color w:val="000000"/>
          <w:sz w:val="24"/>
          <w:szCs w:val="24"/>
          <w:lang w:val="id-ID"/>
        </w:rPr>
        <w:t xml:space="preserve">. </w:t>
      </w:r>
      <w:r w:rsidRPr="00845B26">
        <w:rPr>
          <w:rFonts w:ascii="Times New Roman" w:hAnsi="Times New Roman" w:cs="Times New Roman"/>
          <w:color w:val="000000"/>
          <w:sz w:val="24"/>
          <w:szCs w:val="24"/>
        </w:rPr>
        <w:t>2</w:t>
      </w:r>
      <w:r>
        <w:rPr>
          <w:rFonts w:ascii="Times New Roman" w:hAnsi="Times New Roman" w:cs="Times New Roman"/>
          <w:color w:val="000000"/>
          <w:sz w:val="24"/>
          <w:szCs w:val="24"/>
          <w:lang w:val="id-ID"/>
        </w:rPr>
        <w:t>.327.412</w:t>
      </w:r>
      <w:proofErr w:type="gramStart"/>
      <w:r>
        <w:rPr>
          <w:rFonts w:ascii="Times New Roman" w:hAnsi="Times New Roman" w:cs="Times New Roman"/>
          <w:color w:val="000000"/>
          <w:sz w:val="24"/>
          <w:szCs w:val="24"/>
          <w:lang w:val="id-ID"/>
        </w:rPr>
        <w:t>,96</w:t>
      </w:r>
      <w:proofErr w:type="gramEnd"/>
      <w:r w:rsidR="00014BA9">
        <w:rPr>
          <w:rFonts w:ascii="Times New Roman" w:hAnsi="Times New Roman" w:cs="Times New Roman"/>
          <w:color w:val="000000"/>
          <w:sz w:val="24"/>
          <w:szCs w:val="24"/>
        </w:rPr>
        <w:t xml:space="preserve"> </w:t>
      </w:r>
      <w:r w:rsidRPr="00845B26">
        <w:rPr>
          <w:rFonts w:ascii="Times New Roman" w:hAnsi="Times New Roman" w:cs="Times New Roman"/>
          <w:color w:val="000000"/>
          <w:sz w:val="24"/>
          <w:szCs w:val="24"/>
        </w:rPr>
        <w:t>per LLG atau Rp</w:t>
      </w:r>
      <w:r w:rsidRPr="00845B26">
        <w:rPr>
          <w:rFonts w:ascii="Times New Roman" w:hAnsi="Times New Roman" w:cs="Times New Roman"/>
          <w:color w:val="000000"/>
          <w:sz w:val="24"/>
          <w:szCs w:val="24"/>
          <w:lang w:val="id-ID"/>
        </w:rPr>
        <w:t>.10</w:t>
      </w:r>
      <w:r w:rsidRPr="00845B26">
        <w:rPr>
          <w:rFonts w:ascii="Times New Roman" w:hAnsi="Times New Roman" w:cs="Times New Roman"/>
          <w:color w:val="000000"/>
          <w:sz w:val="24"/>
          <w:szCs w:val="24"/>
        </w:rPr>
        <w:t>.</w:t>
      </w:r>
      <w:r>
        <w:rPr>
          <w:rFonts w:ascii="Times New Roman" w:hAnsi="Times New Roman" w:cs="Times New Roman"/>
          <w:color w:val="000000"/>
          <w:sz w:val="24"/>
          <w:szCs w:val="24"/>
          <w:lang w:val="id-ID"/>
        </w:rPr>
        <w:t>775.060,01</w:t>
      </w:r>
      <w:r w:rsidRPr="00845B26">
        <w:rPr>
          <w:rFonts w:ascii="Times New Roman" w:hAnsi="Times New Roman" w:cs="Times New Roman"/>
          <w:color w:val="000000"/>
          <w:sz w:val="24"/>
          <w:szCs w:val="24"/>
        </w:rPr>
        <w:t xml:space="preserve"> per</w:t>
      </w:r>
      <w:r>
        <w:rPr>
          <w:rFonts w:ascii="Times New Roman" w:hAnsi="Times New Roman" w:cs="Times New Roman"/>
          <w:color w:val="000000"/>
          <w:sz w:val="24"/>
          <w:szCs w:val="24"/>
        </w:rPr>
        <w:t xml:space="preserve"> Ha. Biaya produksi tersebut di</w:t>
      </w:r>
      <w:r w:rsidRPr="00845B26">
        <w:rPr>
          <w:rFonts w:ascii="Times New Roman" w:hAnsi="Times New Roman" w:cs="Times New Roman"/>
          <w:color w:val="000000"/>
          <w:sz w:val="24"/>
          <w:szCs w:val="24"/>
        </w:rPr>
        <w:t xml:space="preserve">peroleh dari </w:t>
      </w:r>
      <w:r w:rsidRPr="00845B26">
        <w:rPr>
          <w:rFonts w:ascii="Times New Roman" w:hAnsi="Times New Roman" w:cs="Times New Roman"/>
          <w:color w:val="000000"/>
          <w:sz w:val="24"/>
          <w:szCs w:val="24"/>
          <w:lang w:val="id-ID"/>
        </w:rPr>
        <w:t xml:space="preserve">gabungan </w:t>
      </w:r>
      <w:r w:rsidRPr="00845B26">
        <w:rPr>
          <w:rFonts w:ascii="Times New Roman" w:hAnsi="Times New Roman" w:cs="Times New Roman"/>
          <w:color w:val="000000"/>
          <w:sz w:val="24"/>
          <w:szCs w:val="24"/>
        </w:rPr>
        <w:t>biaya variabel dan biaya tetap yang dikeluarkan</w:t>
      </w:r>
      <w:r w:rsidRPr="00845B26">
        <w:rPr>
          <w:rFonts w:ascii="Times New Roman" w:hAnsi="Times New Roman" w:cs="Times New Roman"/>
          <w:color w:val="000000"/>
          <w:sz w:val="24"/>
          <w:szCs w:val="24"/>
          <w:lang w:val="id-ID"/>
        </w:rPr>
        <w:t xml:space="preserve"> oleh </w:t>
      </w:r>
      <w:proofErr w:type="gramStart"/>
      <w:r w:rsidRPr="00845B26">
        <w:rPr>
          <w:rFonts w:ascii="Times New Roman" w:hAnsi="Times New Roman" w:cs="Times New Roman"/>
          <w:color w:val="000000"/>
          <w:sz w:val="24"/>
          <w:szCs w:val="24"/>
          <w:lang w:val="id-ID"/>
        </w:rPr>
        <w:t xml:space="preserve">petani </w:t>
      </w:r>
      <w:r w:rsidRPr="00845B26">
        <w:rPr>
          <w:rFonts w:ascii="Times New Roman" w:hAnsi="Times New Roman" w:cs="Times New Roman"/>
          <w:color w:val="000000"/>
          <w:sz w:val="24"/>
          <w:szCs w:val="24"/>
        </w:rPr>
        <w:t xml:space="preserve"> untuk</w:t>
      </w:r>
      <w:proofErr w:type="gramEnd"/>
      <w:r w:rsidRPr="00845B26">
        <w:rPr>
          <w:rFonts w:ascii="Times New Roman" w:hAnsi="Times New Roman" w:cs="Times New Roman"/>
          <w:color w:val="000000"/>
          <w:sz w:val="24"/>
          <w:szCs w:val="24"/>
          <w:lang w:val="id-ID"/>
        </w:rPr>
        <w:t xml:space="preserve"> menjalankan kegiatan</w:t>
      </w:r>
      <w:r w:rsidRPr="00845B26">
        <w:rPr>
          <w:rFonts w:ascii="Times New Roman" w:hAnsi="Times New Roman" w:cs="Times New Roman"/>
          <w:color w:val="000000"/>
          <w:sz w:val="24"/>
          <w:szCs w:val="24"/>
        </w:rPr>
        <w:t xml:space="preserve"> usahatani</w:t>
      </w:r>
      <w:r w:rsidRPr="00845B26">
        <w:rPr>
          <w:rFonts w:ascii="Times New Roman" w:hAnsi="Times New Roman" w:cs="Times New Roman"/>
          <w:color w:val="000000"/>
          <w:sz w:val="24"/>
          <w:szCs w:val="24"/>
          <w:lang w:val="id-ID"/>
        </w:rPr>
        <w:t>nya</w:t>
      </w:r>
      <w:r w:rsidRPr="00845B26">
        <w:rPr>
          <w:rFonts w:ascii="Times New Roman" w:hAnsi="Times New Roman" w:cs="Times New Roman"/>
          <w:color w:val="000000"/>
          <w:sz w:val="24"/>
          <w:szCs w:val="24"/>
        </w:rPr>
        <w:t>.</w:t>
      </w:r>
    </w:p>
    <w:p w:rsidR="00401D9D" w:rsidRDefault="00401D9D" w:rsidP="00A16229">
      <w:pPr>
        <w:spacing w:after="0" w:line="240" w:lineRule="auto"/>
        <w:jc w:val="both"/>
        <w:rPr>
          <w:rFonts w:ascii="Times New Roman" w:hAnsi="Times New Roman" w:cs="Times New Roman"/>
          <w:color w:val="000000"/>
          <w:sz w:val="24"/>
          <w:szCs w:val="24"/>
        </w:rPr>
      </w:pPr>
    </w:p>
    <w:p w:rsidR="000B7133" w:rsidRDefault="000B7133" w:rsidP="000B7133">
      <w:pPr>
        <w:pStyle w:val="ListParagraph"/>
        <w:numPr>
          <w:ilvl w:val="0"/>
          <w:numId w:val="13"/>
        </w:numPr>
        <w:spacing w:after="120" w:line="240" w:lineRule="auto"/>
        <w:contextualSpacing w:val="0"/>
        <w:jc w:val="both"/>
        <w:rPr>
          <w:rFonts w:ascii="Times New Roman" w:hAnsi="Times New Roman" w:cs="Times New Roman"/>
          <w:sz w:val="24"/>
          <w:szCs w:val="24"/>
        </w:rPr>
      </w:pPr>
      <w:r w:rsidRPr="00845B26">
        <w:rPr>
          <w:rFonts w:ascii="Times New Roman" w:hAnsi="Times New Roman" w:cs="Times New Roman"/>
          <w:sz w:val="24"/>
          <w:szCs w:val="24"/>
        </w:rPr>
        <w:t xml:space="preserve">Biaya </w:t>
      </w:r>
      <w:r>
        <w:rPr>
          <w:rFonts w:ascii="Times New Roman" w:hAnsi="Times New Roman" w:cs="Times New Roman"/>
          <w:sz w:val="24"/>
          <w:szCs w:val="24"/>
        </w:rPr>
        <w:t>Variabel</w:t>
      </w:r>
    </w:p>
    <w:p w:rsidR="000B7133" w:rsidRPr="000B7133" w:rsidRDefault="000B7133" w:rsidP="000B7133">
      <w:pPr>
        <w:spacing w:after="12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Biaya variabel </w:t>
      </w:r>
      <w:r w:rsidRPr="00054315">
        <w:rPr>
          <w:rFonts w:ascii="Times New Roman" w:hAnsi="Times New Roman" w:cs="Times New Roman"/>
          <w:sz w:val="24"/>
          <w:szCs w:val="24"/>
        </w:rPr>
        <w:t>adalah biaya yang dikeluarkan tergantung pada besar kecilnya produksi yang</w:t>
      </w:r>
      <w:r w:rsidRPr="00054315">
        <w:rPr>
          <w:rFonts w:ascii="Times New Roman" w:hAnsi="Times New Roman" w:cs="Times New Roman"/>
          <w:sz w:val="24"/>
          <w:szCs w:val="24"/>
          <w:lang w:val="id-ID"/>
        </w:rPr>
        <w:t xml:space="preserve"> didalamnya</w:t>
      </w:r>
      <w:r w:rsidRPr="00054315">
        <w:rPr>
          <w:rFonts w:ascii="Times New Roman" w:hAnsi="Times New Roman" w:cs="Times New Roman"/>
          <w:sz w:val="24"/>
          <w:szCs w:val="24"/>
        </w:rPr>
        <w:t xml:space="preserve"> terdiri dari</w:t>
      </w:r>
      <w:r w:rsidRPr="00054315">
        <w:rPr>
          <w:rFonts w:ascii="Times New Roman" w:hAnsi="Times New Roman" w:cs="Times New Roman"/>
          <w:sz w:val="24"/>
          <w:szCs w:val="24"/>
          <w:lang w:val="id-ID"/>
        </w:rPr>
        <w:t xml:space="preserve"> beberapa unsur biaya seperti</w:t>
      </w:r>
      <w:r w:rsidRPr="00054315">
        <w:rPr>
          <w:rFonts w:ascii="Times New Roman" w:hAnsi="Times New Roman" w:cs="Times New Roman"/>
          <w:sz w:val="24"/>
          <w:szCs w:val="24"/>
        </w:rPr>
        <w:t xml:space="preserve"> biaya sarana produksi, dan biaya tenaga kerja.</w:t>
      </w:r>
    </w:p>
    <w:p w:rsidR="000B7133" w:rsidRDefault="000B7133" w:rsidP="000B7133">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Biaya Sarana Produksi</w:t>
      </w:r>
    </w:p>
    <w:p w:rsidR="000B7133" w:rsidRDefault="000B7133" w:rsidP="000B7133">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Biaya sarana produksi yang dikeluarkan oleh petani selalu berbeda-beda di setiap musim tanam, harganya bisa murah atau mahal tergantung dari harga yang ditetapkan oleh pasar. Rata-rata penggunaan biaya variabel pada usahatani semangka di Desa Tumpak Kecamatan Pujut sebesar </w:t>
      </w:r>
      <w:r w:rsidR="004F5DE7">
        <w:rPr>
          <w:rFonts w:ascii="Times New Roman" w:hAnsi="Times New Roman" w:cs="Times New Roman"/>
          <w:sz w:val="24"/>
          <w:szCs w:val="24"/>
        </w:rPr>
        <w:t xml:space="preserve">                  </w:t>
      </w:r>
      <w:r>
        <w:rPr>
          <w:rFonts w:ascii="Times New Roman" w:hAnsi="Times New Roman" w:cs="Times New Roman"/>
          <w:sz w:val="24"/>
          <w:szCs w:val="24"/>
        </w:rPr>
        <w:t xml:space="preserve">Rp. </w:t>
      </w:r>
      <w:r w:rsidR="004F5DE7">
        <w:rPr>
          <w:rFonts w:ascii="Times New Roman" w:hAnsi="Times New Roman" w:cs="Times New Roman"/>
          <w:sz w:val="24"/>
          <w:szCs w:val="24"/>
        </w:rPr>
        <w:t>552.266,67 per LLG atau Rp. 2.556.790</w:t>
      </w:r>
      <w:proofErr w:type="gramStart"/>
      <w:r w:rsidR="004F5DE7">
        <w:rPr>
          <w:rFonts w:ascii="Times New Roman" w:hAnsi="Times New Roman" w:cs="Times New Roman"/>
          <w:sz w:val="24"/>
          <w:szCs w:val="24"/>
        </w:rPr>
        <w:t>,91</w:t>
      </w:r>
      <w:proofErr w:type="gramEnd"/>
      <w:r w:rsidR="004F5DE7">
        <w:rPr>
          <w:rFonts w:ascii="Times New Roman" w:hAnsi="Times New Roman" w:cs="Times New Roman"/>
          <w:sz w:val="24"/>
          <w:szCs w:val="24"/>
        </w:rPr>
        <w:t xml:space="preserve">, </w:t>
      </w:r>
      <w:r>
        <w:rPr>
          <w:rFonts w:ascii="Times New Roman" w:hAnsi="Times New Roman" w:cs="Times New Roman"/>
          <w:sz w:val="24"/>
          <w:szCs w:val="24"/>
        </w:rPr>
        <w:t xml:space="preserve">terdiri dari benih, pupuk dan pestisida. </w:t>
      </w:r>
    </w:p>
    <w:p w:rsidR="000B7133" w:rsidRDefault="000B7133" w:rsidP="000B7133">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Benih merupakan bahan dasar yang digunakan dalam proses produksi semangka dengan rata-rata biaya sebesar Rp. 132.000,00 per LLG atau </w:t>
      </w:r>
      <w:r w:rsidR="004F5DE7">
        <w:rPr>
          <w:rFonts w:ascii="Times New Roman" w:hAnsi="Times New Roman" w:cs="Times New Roman"/>
          <w:sz w:val="24"/>
          <w:szCs w:val="24"/>
        </w:rPr>
        <w:t xml:space="preserve">     </w:t>
      </w:r>
      <w:r>
        <w:rPr>
          <w:rFonts w:ascii="Times New Roman" w:hAnsi="Times New Roman" w:cs="Times New Roman"/>
          <w:sz w:val="24"/>
          <w:szCs w:val="24"/>
        </w:rPr>
        <w:t xml:space="preserve">Rp. 6.111.11 per Ha. Biaya variabel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pupuk, jenis pupuk yang digunakan pada usahatani semangka di Desa Tumpak Kecamatan Pujut adalah pupuk Urea, SP-36, NPK Phonska, KNO, Sprint, Green Tonik.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bertujuan untuk menggantikan dan menyediakan makanan bagi tanaman serta dapat memperbaiki struktur dan produktifitas tanah.</w:t>
      </w:r>
    </w:p>
    <w:p w:rsidR="00401D9D" w:rsidRDefault="00401D9D" w:rsidP="00A16229">
      <w:pPr>
        <w:spacing w:after="0" w:line="240" w:lineRule="auto"/>
        <w:jc w:val="both"/>
        <w:rPr>
          <w:rFonts w:ascii="Times New Roman" w:hAnsi="Times New Roman" w:cs="Times New Roman"/>
          <w:color w:val="000000"/>
          <w:sz w:val="24"/>
          <w:szCs w:val="24"/>
        </w:rPr>
      </w:pPr>
    </w:p>
    <w:p w:rsidR="00401D9D" w:rsidRDefault="00401D9D" w:rsidP="00A16229">
      <w:pPr>
        <w:spacing w:after="0" w:line="240" w:lineRule="auto"/>
        <w:jc w:val="both"/>
        <w:rPr>
          <w:rFonts w:ascii="Times New Roman" w:hAnsi="Times New Roman" w:cs="Times New Roman"/>
          <w:color w:val="000000"/>
          <w:sz w:val="24"/>
          <w:szCs w:val="24"/>
        </w:rPr>
      </w:pPr>
    </w:p>
    <w:p w:rsidR="00401D9D" w:rsidRDefault="00401D9D" w:rsidP="00A16229">
      <w:pPr>
        <w:spacing w:after="0" w:line="240" w:lineRule="auto"/>
        <w:jc w:val="both"/>
        <w:rPr>
          <w:rFonts w:ascii="Times New Roman" w:hAnsi="Times New Roman" w:cs="Times New Roman"/>
          <w:color w:val="000000"/>
          <w:sz w:val="24"/>
          <w:szCs w:val="24"/>
        </w:rPr>
      </w:pPr>
    </w:p>
    <w:p w:rsidR="00401D9D" w:rsidRDefault="00401D9D" w:rsidP="00A16229">
      <w:pPr>
        <w:spacing w:after="0" w:line="240" w:lineRule="auto"/>
        <w:jc w:val="both"/>
        <w:rPr>
          <w:rFonts w:ascii="Times New Roman" w:hAnsi="Times New Roman" w:cs="Times New Roman"/>
          <w:color w:val="000000"/>
          <w:sz w:val="24"/>
          <w:szCs w:val="24"/>
        </w:rPr>
      </w:pPr>
    </w:p>
    <w:p w:rsidR="00401D9D" w:rsidRDefault="00401D9D" w:rsidP="00A16229">
      <w:pPr>
        <w:spacing w:after="0" w:line="240" w:lineRule="auto"/>
        <w:jc w:val="both"/>
        <w:rPr>
          <w:rFonts w:ascii="Times New Roman" w:hAnsi="Times New Roman" w:cs="Times New Roman"/>
          <w:color w:val="000000"/>
          <w:sz w:val="24"/>
          <w:szCs w:val="24"/>
        </w:rPr>
      </w:pPr>
    </w:p>
    <w:p w:rsidR="000B7133" w:rsidRDefault="000B7133" w:rsidP="00A16229">
      <w:pPr>
        <w:spacing w:after="0" w:line="240" w:lineRule="auto"/>
        <w:jc w:val="both"/>
        <w:rPr>
          <w:rFonts w:ascii="Times New Roman" w:hAnsi="Times New Roman" w:cs="Times New Roman"/>
          <w:color w:val="000000"/>
          <w:sz w:val="24"/>
          <w:szCs w:val="24"/>
        </w:rPr>
      </w:pPr>
    </w:p>
    <w:p w:rsidR="000B7133" w:rsidRDefault="000B7133" w:rsidP="00A16229">
      <w:pPr>
        <w:spacing w:after="0" w:line="240" w:lineRule="auto"/>
        <w:jc w:val="both"/>
        <w:rPr>
          <w:rFonts w:ascii="Times New Roman" w:hAnsi="Times New Roman" w:cs="Times New Roman"/>
          <w:color w:val="000000"/>
          <w:sz w:val="24"/>
          <w:szCs w:val="24"/>
        </w:rPr>
      </w:pPr>
    </w:p>
    <w:p w:rsidR="000B7133" w:rsidRDefault="000B7133" w:rsidP="00A16229">
      <w:pPr>
        <w:spacing w:after="0" w:line="240" w:lineRule="auto"/>
        <w:jc w:val="both"/>
        <w:rPr>
          <w:rFonts w:ascii="Times New Roman" w:hAnsi="Times New Roman" w:cs="Times New Roman"/>
          <w:color w:val="000000"/>
          <w:sz w:val="24"/>
          <w:szCs w:val="24"/>
        </w:rPr>
      </w:pPr>
    </w:p>
    <w:p w:rsidR="000B7133" w:rsidRDefault="000B7133" w:rsidP="00A16229">
      <w:pPr>
        <w:spacing w:after="0" w:line="240" w:lineRule="auto"/>
        <w:jc w:val="both"/>
        <w:rPr>
          <w:rFonts w:ascii="Times New Roman" w:hAnsi="Times New Roman" w:cs="Times New Roman"/>
          <w:color w:val="000000"/>
          <w:sz w:val="24"/>
          <w:szCs w:val="24"/>
        </w:rPr>
      </w:pPr>
    </w:p>
    <w:p w:rsidR="00401D9D" w:rsidRDefault="00401D9D" w:rsidP="00A16229">
      <w:pPr>
        <w:spacing w:after="0" w:line="240" w:lineRule="auto"/>
        <w:jc w:val="both"/>
        <w:rPr>
          <w:rFonts w:ascii="Times New Roman" w:hAnsi="Times New Roman" w:cs="Times New Roman"/>
          <w:color w:val="000000"/>
          <w:sz w:val="24"/>
          <w:szCs w:val="24"/>
        </w:rPr>
      </w:pPr>
    </w:p>
    <w:p w:rsidR="00607788" w:rsidRPr="004747D6" w:rsidRDefault="00607788" w:rsidP="00A16229">
      <w:pPr>
        <w:spacing w:after="0" w:line="240" w:lineRule="auto"/>
        <w:ind w:firstLine="720"/>
        <w:jc w:val="both"/>
        <w:rPr>
          <w:rFonts w:ascii="Times New Roman" w:hAnsi="Times New Roman" w:cs="Times New Roman"/>
          <w:color w:val="000000"/>
          <w:sz w:val="24"/>
          <w:szCs w:val="24"/>
          <w:lang w:val="id-ID"/>
        </w:rPr>
      </w:pPr>
    </w:p>
    <w:p w:rsidR="00607788" w:rsidRDefault="00607788" w:rsidP="00A16229">
      <w:pPr>
        <w:spacing w:after="0" w:line="240" w:lineRule="auto"/>
        <w:rPr>
          <w:rFonts w:ascii="Times New Roman" w:hAnsi="Times New Roman" w:cs="Times New Roman"/>
          <w:sz w:val="24"/>
          <w:szCs w:val="24"/>
          <w:lang w:val="id-ID"/>
        </w:rPr>
      </w:pPr>
      <w:r w:rsidRPr="00F937C9">
        <w:rPr>
          <w:rFonts w:ascii="Times New Roman" w:hAnsi="Times New Roman" w:cs="Times New Roman"/>
          <w:sz w:val="24"/>
          <w:szCs w:val="24"/>
        </w:rPr>
        <w:lastRenderedPageBreak/>
        <w:t>Tabel 4.</w:t>
      </w:r>
      <w:r w:rsidRPr="00F937C9">
        <w:rPr>
          <w:rFonts w:ascii="Times New Roman" w:hAnsi="Times New Roman" w:cs="Times New Roman"/>
          <w:sz w:val="24"/>
          <w:szCs w:val="24"/>
          <w:lang w:val="id-ID"/>
        </w:rPr>
        <w:t>9</w:t>
      </w:r>
      <w:r w:rsidRPr="00F937C9">
        <w:rPr>
          <w:rFonts w:ascii="Times New Roman" w:hAnsi="Times New Roman" w:cs="Times New Roman"/>
          <w:sz w:val="24"/>
          <w:szCs w:val="24"/>
        </w:rPr>
        <w:t xml:space="preserve">. </w:t>
      </w:r>
      <w:r w:rsidRPr="00F937C9">
        <w:rPr>
          <w:rFonts w:ascii="Times New Roman" w:hAnsi="Times New Roman" w:cs="Times New Roman"/>
          <w:sz w:val="24"/>
          <w:szCs w:val="24"/>
          <w:lang w:val="id-ID"/>
        </w:rPr>
        <w:t>Biaya Produksi, Produksi, Nilai Produksi, Pe</w:t>
      </w:r>
      <w:r>
        <w:rPr>
          <w:rFonts w:ascii="Times New Roman" w:hAnsi="Times New Roman" w:cs="Times New Roman"/>
          <w:sz w:val="24"/>
          <w:szCs w:val="24"/>
          <w:lang w:val="id-ID"/>
        </w:rPr>
        <w:t>ndapatan dan Kelayaka</w:t>
      </w:r>
    </w:p>
    <w:p w:rsidR="00607788" w:rsidRPr="00F937C9" w:rsidRDefault="00607788" w:rsidP="00A16229">
      <w:pPr>
        <w:spacing w:after="120" w:line="240" w:lineRule="auto"/>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     Usahatani Semangka</w:t>
      </w:r>
    </w:p>
    <w:tbl>
      <w:tblPr>
        <w:tblW w:w="8131" w:type="dxa"/>
        <w:tblInd w:w="108" w:type="dxa"/>
        <w:tblLook w:val="04A0"/>
      </w:tblPr>
      <w:tblGrid>
        <w:gridCol w:w="511"/>
        <w:gridCol w:w="1650"/>
        <w:gridCol w:w="1072"/>
        <w:gridCol w:w="1032"/>
        <w:gridCol w:w="1331"/>
        <w:gridCol w:w="1016"/>
        <w:gridCol w:w="1519"/>
      </w:tblGrid>
      <w:tr w:rsidR="00607788" w:rsidRPr="00845B26" w:rsidTr="000C5D2C">
        <w:trPr>
          <w:trHeight w:val="183"/>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788" w:rsidRPr="00E4323D" w:rsidRDefault="00607788" w:rsidP="00A16229">
            <w:pPr>
              <w:spacing w:after="0" w:line="240" w:lineRule="auto"/>
              <w:jc w:val="center"/>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No.</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788" w:rsidRPr="00E4323D" w:rsidRDefault="00607788" w:rsidP="00A16229">
            <w:pPr>
              <w:spacing w:after="0" w:line="240" w:lineRule="auto"/>
              <w:jc w:val="center"/>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Jenis Sumberdaya Pertanian, Produksi dan Pendapatan</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788" w:rsidRPr="00E4323D" w:rsidRDefault="00607788" w:rsidP="00A16229">
            <w:pPr>
              <w:spacing w:after="0" w:line="240" w:lineRule="auto"/>
              <w:jc w:val="center"/>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Satuan Fisik</w:t>
            </w:r>
          </w:p>
        </w:tc>
        <w:tc>
          <w:tcPr>
            <w:tcW w:w="489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07788" w:rsidRPr="00E4323D" w:rsidRDefault="00607788" w:rsidP="00A16229">
            <w:pPr>
              <w:spacing w:after="0" w:line="240" w:lineRule="auto"/>
              <w:jc w:val="center"/>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Usahatani Semangka</w:t>
            </w:r>
          </w:p>
        </w:tc>
      </w:tr>
      <w:tr w:rsidR="00607788" w:rsidRPr="00845B26" w:rsidTr="000C5D2C">
        <w:trPr>
          <w:trHeight w:val="183"/>
        </w:trPr>
        <w:tc>
          <w:tcPr>
            <w:tcW w:w="511" w:type="dxa"/>
            <w:vMerge/>
            <w:tcBorders>
              <w:top w:val="single" w:sz="4" w:space="0" w:color="auto"/>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23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07788" w:rsidRPr="00E4323D" w:rsidRDefault="00607788" w:rsidP="00A16229">
            <w:pPr>
              <w:spacing w:after="0" w:line="240" w:lineRule="auto"/>
              <w:jc w:val="center"/>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per Lahan Garapan</w:t>
            </w:r>
          </w:p>
        </w:tc>
        <w:tc>
          <w:tcPr>
            <w:tcW w:w="2535" w:type="dxa"/>
            <w:gridSpan w:val="2"/>
            <w:tcBorders>
              <w:top w:val="single" w:sz="4" w:space="0" w:color="auto"/>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jc w:val="center"/>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per Hektar</w:t>
            </w:r>
          </w:p>
        </w:tc>
      </w:tr>
      <w:tr w:rsidR="00607788" w:rsidRPr="00845B26" w:rsidTr="000C5D2C">
        <w:trPr>
          <w:trHeight w:val="29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32" w:type="dxa"/>
            <w:vMerge w:val="restart"/>
            <w:tcBorders>
              <w:top w:val="nil"/>
              <w:left w:val="single" w:sz="4" w:space="0" w:color="auto"/>
              <w:bottom w:val="single" w:sz="4" w:space="0" w:color="auto"/>
              <w:right w:val="single" w:sz="4" w:space="0" w:color="auto"/>
            </w:tcBorders>
            <w:shd w:val="clear" w:color="auto" w:fill="auto"/>
            <w:vAlign w:val="center"/>
            <w:hideMark/>
          </w:tcPr>
          <w:p w:rsidR="00607788" w:rsidRPr="00E4323D" w:rsidRDefault="00607788" w:rsidP="00A16229">
            <w:pPr>
              <w:spacing w:after="0" w:line="240" w:lineRule="auto"/>
              <w:jc w:val="center"/>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Jumlah Fisik</w:t>
            </w:r>
          </w:p>
        </w:tc>
        <w:tc>
          <w:tcPr>
            <w:tcW w:w="1331" w:type="dxa"/>
            <w:vMerge w:val="restart"/>
            <w:tcBorders>
              <w:top w:val="nil"/>
              <w:left w:val="single" w:sz="4" w:space="0" w:color="auto"/>
              <w:bottom w:val="single" w:sz="4" w:space="0" w:color="auto"/>
              <w:right w:val="single" w:sz="4" w:space="0" w:color="auto"/>
            </w:tcBorders>
            <w:shd w:val="clear" w:color="auto" w:fill="auto"/>
            <w:vAlign w:val="center"/>
            <w:hideMark/>
          </w:tcPr>
          <w:p w:rsidR="00607788" w:rsidRPr="00E4323D" w:rsidRDefault="00607788" w:rsidP="00A16229">
            <w:pPr>
              <w:spacing w:after="0" w:line="240" w:lineRule="auto"/>
              <w:jc w:val="center"/>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Nilai (Rp.)</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607788" w:rsidRPr="00E4323D" w:rsidRDefault="00607788" w:rsidP="00A16229">
            <w:pPr>
              <w:spacing w:after="0" w:line="240" w:lineRule="auto"/>
              <w:jc w:val="center"/>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Jumlah Fisik</w:t>
            </w:r>
          </w:p>
        </w:tc>
        <w:tc>
          <w:tcPr>
            <w:tcW w:w="1519" w:type="dxa"/>
            <w:vMerge w:val="restart"/>
            <w:tcBorders>
              <w:top w:val="nil"/>
              <w:left w:val="single" w:sz="4" w:space="0" w:color="auto"/>
              <w:bottom w:val="single" w:sz="4" w:space="0" w:color="auto"/>
              <w:right w:val="single" w:sz="4" w:space="0" w:color="auto"/>
            </w:tcBorders>
            <w:shd w:val="clear" w:color="auto" w:fill="auto"/>
            <w:vAlign w:val="center"/>
            <w:hideMark/>
          </w:tcPr>
          <w:p w:rsidR="00607788" w:rsidRPr="00E4323D" w:rsidRDefault="00607788" w:rsidP="00A16229">
            <w:pPr>
              <w:spacing w:after="0" w:line="240" w:lineRule="auto"/>
              <w:jc w:val="center"/>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Nilai (Rp.)</w:t>
            </w:r>
          </w:p>
        </w:tc>
      </w:tr>
      <w:tr w:rsidR="00607788" w:rsidRPr="00845B26" w:rsidTr="000C5D2C">
        <w:trPr>
          <w:trHeight w:val="29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32" w:type="dxa"/>
            <w:vMerge/>
            <w:tcBorders>
              <w:top w:val="nil"/>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331" w:type="dxa"/>
            <w:vMerge/>
            <w:tcBorders>
              <w:top w:val="nil"/>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16" w:type="dxa"/>
            <w:vMerge/>
            <w:tcBorders>
              <w:top w:val="nil"/>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519" w:type="dxa"/>
            <w:vMerge/>
            <w:tcBorders>
              <w:top w:val="nil"/>
              <w:left w:val="single" w:sz="4" w:space="0" w:color="auto"/>
              <w:bottom w:val="single" w:sz="4" w:space="0" w:color="auto"/>
              <w:right w:val="single" w:sz="4" w:space="0" w:color="auto"/>
            </w:tcBorders>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r>
      <w:tr w:rsidR="00607788" w:rsidRPr="00845B26" w:rsidTr="000C5D2C">
        <w:trPr>
          <w:trHeight w:val="132"/>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center"/>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Luas Garapan</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(ha)</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0,22</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1,00</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2</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Prodksi/Pen</w:t>
            </w:r>
            <w:r>
              <w:rPr>
                <w:rFonts w:ascii="Times New Roman" w:eastAsia="Times New Roman" w:hAnsi="Times New Roman" w:cs="Times New Roman"/>
                <w:sz w:val="20"/>
                <w:szCs w:val="20"/>
                <w:lang w:eastAsia="id-ID"/>
              </w:rPr>
              <w:t>rima</w:t>
            </w:r>
            <w:r w:rsidRPr="00E4323D">
              <w:rPr>
                <w:rFonts w:ascii="Times New Roman" w:eastAsia="Times New Roman" w:hAnsi="Times New Roman" w:cs="Times New Roman"/>
                <w:sz w:val="20"/>
                <w:szCs w:val="20"/>
                <w:lang w:eastAsia="id-ID"/>
              </w:rPr>
              <w:t>n</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w:t>
            </w:r>
            <w:r w:rsidR="00E719BF">
              <w:rPr>
                <w:rFonts w:ascii="Times New Roman" w:eastAsia="Times New Roman" w:hAnsi="Times New Roman" w:cs="Times New Roman"/>
                <w:sz w:val="20"/>
                <w:szCs w:val="20"/>
                <w:lang w:eastAsia="id-ID"/>
              </w:rPr>
              <w:t>Kg</w:t>
            </w:r>
            <w:r w:rsidRPr="00E4323D">
              <w:rPr>
                <w:rFonts w:ascii="Times New Roman" w:eastAsia="Times New Roman" w:hAnsi="Times New Roman" w:cs="Times New Roman"/>
                <w:sz w:val="20"/>
                <w:szCs w:val="20"/>
                <w:lang w:eastAsia="id-ID"/>
              </w:rPr>
              <w:t>)</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5</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150,00</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7</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725</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000,00</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23</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842,59</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35</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763</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888,89</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3</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Sarana Produksi</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a. Benih/Bibit</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(gram)</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80,00</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132</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000,00</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370,37</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611</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111,11</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b. Pupuk :</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ind w:firstLineChars="100" w:firstLine="200"/>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Urea</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w:t>
            </w:r>
            <w:r w:rsidR="00E719BF">
              <w:rPr>
                <w:rFonts w:ascii="Times New Roman" w:eastAsia="Times New Roman" w:hAnsi="Times New Roman" w:cs="Times New Roman"/>
                <w:sz w:val="20"/>
                <w:szCs w:val="20"/>
                <w:lang w:eastAsia="id-ID"/>
              </w:rPr>
              <w:t>Kg</w:t>
            </w:r>
            <w:r w:rsidRPr="00E4323D">
              <w:rPr>
                <w:rFonts w:ascii="Times New Roman" w:eastAsia="Times New Roman" w:hAnsi="Times New Roman" w:cs="Times New Roman"/>
                <w:sz w:val="20"/>
                <w:szCs w:val="20"/>
                <w:lang w:eastAsia="id-ID"/>
              </w:rPr>
              <w:t>)</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47,00</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117</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500,00</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217,59</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543</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981,48</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ind w:firstLineChars="100" w:firstLine="200"/>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SP36</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w:t>
            </w:r>
            <w:r w:rsidR="00E719BF">
              <w:rPr>
                <w:rFonts w:ascii="Times New Roman" w:eastAsia="Times New Roman" w:hAnsi="Times New Roman" w:cs="Times New Roman"/>
                <w:sz w:val="20"/>
                <w:szCs w:val="20"/>
                <w:lang w:eastAsia="id-ID"/>
              </w:rPr>
              <w:t>Kg</w:t>
            </w:r>
            <w:r w:rsidRPr="00E4323D">
              <w:rPr>
                <w:rFonts w:ascii="Times New Roman" w:eastAsia="Times New Roman" w:hAnsi="Times New Roman" w:cs="Times New Roman"/>
                <w:sz w:val="20"/>
                <w:szCs w:val="20"/>
                <w:lang w:eastAsia="id-ID"/>
              </w:rPr>
              <w:t>)</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29,80</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59</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600,00</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137,96</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275</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925,93</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ind w:firstLineChars="100" w:firstLine="200"/>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NPK Phonska</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w:t>
            </w:r>
            <w:r w:rsidR="00E719BF">
              <w:rPr>
                <w:rFonts w:ascii="Times New Roman" w:eastAsia="Times New Roman" w:hAnsi="Times New Roman" w:cs="Times New Roman"/>
                <w:sz w:val="20"/>
                <w:szCs w:val="20"/>
                <w:lang w:eastAsia="id-ID"/>
              </w:rPr>
              <w:t>Kg</w:t>
            </w:r>
            <w:r w:rsidRPr="00E4323D">
              <w:rPr>
                <w:rFonts w:ascii="Times New Roman" w:eastAsia="Times New Roman" w:hAnsi="Times New Roman" w:cs="Times New Roman"/>
                <w:sz w:val="20"/>
                <w:szCs w:val="20"/>
                <w:lang w:eastAsia="id-ID"/>
              </w:rPr>
              <w:t>)</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12,93</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32</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333,33</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59,88</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149</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691,36</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ind w:firstLineChars="100" w:firstLine="200"/>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KNO</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w:t>
            </w:r>
            <w:r w:rsidR="00E719BF">
              <w:rPr>
                <w:rFonts w:ascii="Times New Roman" w:eastAsia="Times New Roman" w:hAnsi="Times New Roman" w:cs="Times New Roman"/>
                <w:sz w:val="20"/>
                <w:szCs w:val="20"/>
                <w:lang w:eastAsia="id-ID"/>
              </w:rPr>
              <w:t>Kg</w:t>
            </w:r>
            <w:r w:rsidRPr="00E4323D">
              <w:rPr>
                <w:rFonts w:ascii="Times New Roman" w:eastAsia="Times New Roman" w:hAnsi="Times New Roman" w:cs="Times New Roman"/>
                <w:sz w:val="20"/>
                <w:szCs w:val="20"/>
                <w:lang w:eastAsia="id-ID"/>
              </w:rPr>
              <w:t>)</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4,53</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79</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333,33</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20,99</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367</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283,95</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ind w:firstLineChars="100" w:firstLine="200"/>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Sprint</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(Botol)</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0,67</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2</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666,67</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3,09</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12</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345,68</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ind w:firstLineChars="100" w:firstLine="200"/>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Green Tonik</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(Botol)</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0,30</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3000,00</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1,39</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13</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888,89</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ind w:firstLineChars="100" w:firstLine="200"/>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Matador</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(Liter)</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0,22</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43</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000,00</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1,00</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199</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074,07</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ind w:firstLineChars="100" w:firstLine="200"/>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Furadan</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w:t>
            </w:r>
            <w:r w:rsidR="00E719BF">
              <w:rPr>
                <w:rFonts w:ascii="Times New Roman" w:eastAsia="Times New Roman" w:hAnsi="Times New Roman" w:cs="Times New Roman"/>
                <w:sz w:val="20"/>
                <w:szCs w:val="20"/>
                <w:lang w:eastAsia="id-ID"/>
              </w:rPr>
              <w:t>Kg</w:t>
            </w:r>
            <w:r w:rsidRPr="00E4323D">
              <w:rPr>
                <w:rFonts w:ascii="Times New Roman" w:eastAsia="Times New Roman" w:hAnsi="Times New Roman" w:cs="Times New Roman"/>
                <w:sz w:val="20"/>
                <w:szCs w:val="20"/>
                <w:lang w:eastAsia="id-ID"/>
              </w:rPr>
              <w:t>)</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4,83</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62</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833,33</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22,38</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290</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895,06</w:t>
            </w:r>
          </w:p>
        </w:tc>
      </w:tr>
      <w:tr w:rsidR="00607788" w:rsidRPr="00845B26" w:rsidTr="000C5D2C">
        <w:trPr>
          <w:trHeight w:val="151"/>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ind w:firstLineChars="100" w:firstLine="200"/>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Manzate</w:t>
            </w:r>
          </w:p>
        </w:tc>
        <w:tc>
          <w:tcPr>
            <w:tcW w:w="1072"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w:t>
            </w:r>
            <w:r w:rsidR="00E719BF">
              <w:rPr>
                <w:rFonts w:ascii="Times New Roman" w:eastAsia="Times New Roman" w:hAnsi="Times New Roman" w:cs="Times New Roman"/>
                <w:sz w:val="20"/>
                <w:szCs w:val="20"/>
                <w:lang w:eastAsia="id-ID"/>
              </w:rPr>
              <w:t>Kg</w:t>
            </w:r>
            <w:r w:rsidRPr="00E4323D">
              <w:rPr>
                <w:rFonts w:ascii="Times New Roman" w:eastAsia="Times New Roman" w:hAnsi="Times New Roman" w:cs="Times New Roman"/>
                <w:sz w:val="20"/>
                <w:szCs w:val="20"/>
                <w:lang w:eastAsia="id-ID"/>
              </w:rPr>
              <w:t>)</w:t>
            </w:r>
          </w:p>
        </w:tc>
        <w:tc>
          <w:tcPr>
            <w:tcW w:w="1032"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0,25</w:t>
            </w:r>
          </w:p>
        </w:tc>
        <w:tc>
          <w:tcPr>
            <w:tcW w:w="1331"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20</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000,00</w:t>
            </w:r>
          </w:p>
        </w:tc>
        <w:tc>
          <w:tcPr>
            <w:tcW w:w="1016"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1,16</w:t>
            </w:r>
          </w:p>
        </w:tc>
        <w:tc>
          <w:tcPr>
            <w:tcW w:w="1519"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92</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592,59</w:t>
            </w:r>
          </w:p>
        </w:tc>
      </w:tr>
      <w:tr w:rsidR="00607788" w:rsidRPr="00845B26" w:rsidTr="000C5D2C">
        <w:trPr>
          <w:trHeight w:val="441"/>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650"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Jumlah Biaya Sarana Produksi:</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0,22</w:t>
            </w:r>
          </w:p>
        </w:tc>
        <w:tc>
          <w:tcPr>
            <w:tcW w:w="1331"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552.266,67</w:t>
            </w:r>
            <w:r w:rsidRPr="00E4323D">
              <w:rPr>
                <w:rFonts w:ascii="Times New Roman" w:eastAsia="Times New Roman" w:hAnsi="Times New Roman" w:cs="Times New Roman"/>
                <w:sz w:val="20"/>
                <w:szCs w:val="20"/>
                <w:lang w:eastAsia="id-ID"/>
              </w:rPr>
              <w:t> </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1,00</w:t>
            </w:r>
            <w:r w:rsidRPr="00E4323D">
              <w:rPr>
                <w:rFonts w:ascii="Times New Roman" w:eastAsia="Times New Roman" w:hAnsi="Times New Roman" w:cs="Times New Roman"/>
                <w:sz w:val="20"/>
                <w:szCs w:val="20"/>
                <w:lang w:eastAsia="id-ID"/>
              </w:rPr>
              <w:t> </w:t>
            </w:r>
          </w:p>
        </w:tc>
        <w:tc>
          <w:tcPr>
            <w:tcW w:w="1519"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2.566.790,12</w:t>
            </w:r>
            <w:r w:rsidRPr="00E4323D">
              <w:rPr>
                <w:rFonts w:ascii="Times New Roman" w:eastAsia="Times New Roman" w:hAnsi="Times New Roman" w:cs="Times New Roman"/>
                <w:sz w:val="20"/>
                <w:szCs w:val="20"/>
                <w:lang w:eastAsia="id-ID"/>
              </w:rPr>
              <w:t> </w:t>
            </w:r>
          </w:p>
        </w:tc>
      </w:tr>
      <w:tr w:rsidR="00607788" w:rsidRPr="00845B26" w:rsidTr="000C5D2C">
        <w:trPr>
          <w:trHeight w:val="236"/>
        </w:trPr>
        <w:tc>
          <w:tcPr>
            <w:tcW w:w="511" w:type="dxa"/>
            <w:tcBorders>
              <w:top w:val="single" w:sz="4" w:space="0" w:color="auto"/>
              <w:left w:val="single" w:sz="4" w:space="0" w:color="auto"/>
              <w:bottom w:val="nil"/>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650" w:type="dxa"/>
            <w:tcBorders>
              <w:top w:val="single" w:sz="4" w:space="0" w:color="auto"/>
              <w:left w:val="nil"/>
              <w:bottom w:val="nil"/>
              <w:right w:val="single" w:sz="4" w:space="0" w:color="auto"/>
            </w:tcBorders>
            <w:shd w:val="clear" w:color="auto" w:fill="auto"/>
            <w:noWrap/>
            <w:vAlign w:val="bottom"/>
          </w:tcPr>
          <w:p w:rsidR="00607788"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Tenaga Kerja :</w:t>
            </w:r>
          </w:p>
        </w:tc>
        <w:tc>
          <w:tcPr>
            <w:tcW w:w="1072" w:type="dxa"/>
            <w:tcBorders>
              <w:top w:val="single" w:sz="4" w:space="0" w:color="auto"/>
              <w:left w:val="nil"/>
              <w:bottom w:val="nil"/>
              <w:right w:val="single" w:sz="4" w:space="0" w:color="auto"/>
            </w:tcBorders>
            <w:shd w:val="clear" w:color="auto" w:fill="auto"/>
            <w:noWrap/>
            <w:vAlign w:val="bottom"/>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32" w:type="dxa"/>
            <w:tcBorders>
              <w:top w:val="single" w:sz="4" w:space="0" w:color="auto"/>
              <w:left w:val="nil"/>
              <w:bottom w:val="nil"/>
              <w:right w:val="single" w:sz="4" w:space="0" w:color="auto"/>
            </w:tcBorders>
            <w:shd w:val="clear" w:color="auto" w:fill="auto"/>
            <w:noWrap/>
            <w:vAlign w:val="bottom"/>
          </w:tcPr>
          <w:p w:rsidR="00607788" w:rsidRDefault="00607788" w:rsidP="00A16229">
            <w:pPr>
              <w:spacing w:after="0" w:line="240" w:lineRule="auto"/>
              <w:jc w:val="right"/>
              <w:rPr>
                <w:rFonts w:ascii="Times New Roman" w:eastAsia="Times New Roman" w:hAnsi="Times New Roman" w:cs="Times New Roman"/>
                <w:sz w:val="20"/>
                <w:szCs w:val="20"/>
                <w:lang w:eastAsia="id-ID"/>
              </w:rPr>
            </w:pPr>
          </w:p>
        </w:tc>
        <w:tc>
          <w:tcPr>
            <w:tcW w:w="1331" w:type="dxa"/>
            <w:tcBorders>
              <w:top w:val="single" w:sz="4" w:space="0" w:color="auto"/>
              <w:left w:val="nil"/>
              <w:bottom w:val="nil"/>
              <w:right w:val="single" w:sz="4" w:space="0" w:color="auto"/>
            </w:tcBorders>
            <w:shd w:val="clear" w:color="auto" w:fill="auto"/>
            <w:noWrap/>
            <w:vAlign w:val="bottom"/>
          </w:tcPr>
          <w:p w:rsidR="00607788" w:rsidRDefault="00607788" w:rsidP="00A16229">
            <w:pPr>
              <w:spacing w:after="0" w:line="240" w:lineRule="auto"/>
              <w:jc w:val="right"/>
              <w:rPr>
                <w:rFonts w:ascii="Times New Roman" w:eastAsia="Times New Roman" w:hAnsi="Times New Roman" w:cs="Times New Roman"/>
                <w:sz w:val="20"/>
                <w:szCs w:val="20"/>
                <w:lang w:eastAsia="id-ID"/>
              </w:rPr>
            </w:pPr>
          </w:p>
        </w:tc>
        <w:tc>
          <w:tcPr>
            <w:tcW w:w="1016" w:type="dxa"/>
            <w:tcBorders>
              <w:top w:val="single" w:sz="4" w:space="0" w:color="auto"/>
              <w:left w:val="nil"/>
              <w:bottom w:val="nil"/>
              <w:right w:val="single" w:sz="4" w:space="0" w:color="auto"/>
            </w:tcBorders>
            <w:shd w:val="clear" w:color="auto" w:fill="auto"/>
            <w:noWrap/>
            <w:vAlign w:val="bottom"/>
          </w:tcPr>
          <w:p w:rsidR="00607788" w:rsidRDefault="00607788" w:rsidP="00A16229">
            <w:pPr>
              <w:spacing w:after="0" w:line="240" w:lineRule="auto"/>
              <w:jc w:val="right"/>
              <w:rPr>
                <w:rFonts w:ascii="Times New Roman" w:eastAsia="Times New Roman" w:hAnsi="Times New Roman" w:cs="Times New Roman"/>
                <w:sz w:val="20"/>
                <w:szCs w:val="20"/>
                <w:lang w:eastAsia="id-ID"/>
              </w:rPr>
            </w:pPr>
          </w:p>
        </w:tc>
        <w:tc>
          <w:tcPr>
            <w:tcW w:w="1519" w:type="dxa"/>
            <w:tcBorders>
              <w:top w:val="single" w:sz="4" w:space="0" w:color="auto"/>
              <w:left w:val="nil"/>
              <w:bottom w:val="nil"/>
              <w:right w:val="single" w:sz="4" w:space="0" w:color="auto"/>
            </w:tcBorders>
            <w:shd w:val="clear" w:color="auto" w:fill="auto"/>
            <w:noWrap/>
            <w:vAlign w:val="bottom"/>
          </w:tcPr>
          <w:p w:rsidR="00607788" w:rsidRDefault="00607788" w:rsidP="00A16229">
            <w:pPr>
              <w:spacing w:after="0" w:line="240" w:lineRule="auto"/>
              <w:jc w:val="right"/>
              <w:rPr>
                <w:rFonts w:ascii="Times New Roman" w:eastAsia="Times New Roman" w:hAnsi="Times New Roman" w:cs="Times New Roman"/>
                <w:sz w:val="20"/>
                <w:szCs w:val="20"/>
                <w:lang w:eastAsia="id-ID"/>
              </w:rPr>
            </w:pP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a. TK Dalam</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Keluarga</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(HKO)</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26,</w:t>
            </w:r>
            <w:r>
              <w:rPr>
                <w:rFonts w:ascii="Times New Roman" w:eastAsia="Times New Roman" w:hAnsi="Times New Roman" w:cs="Times New Roman"/>
                <w:sz w:val="20"/>
                <w:szCs w:val="20"/>
                <w:lang w:val="id-ID" w:eastAsia="id-ID"/>
              </w:rPr>
              <w:t>73</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1</w:t>
            </w:r>
            <w:r w:rsidRPr="00E4323D">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eastAsia="id-ID"/>
              </w:rPr>
              <w:t>3</w:t>
            </w:r>
            <w:r>
              <w:rPr>
                <w:rFonts w:ascii="Times New Roman" w:eastAsia="Times New Roman" w:hAnsi="Times New Roman" w:cs="Times New Roman"/>
                <w:sz w:val="20"/>
                <w:szCs w:val="20"/>
                <w:lang w:val="id-ID" w:eastAsia="id-ID"/>
              </w:rPr>
              <w:t>98</w:t>
            </w:r>
            <w:r w:rsidRPr="00E4323D">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val="id-ID" w:eastAsia="id-ID"/>
              </w:rPr>
              <w:t>500</w:t>
            </w:r>
            <w:r w:rsidRPr="00E4323D">
              <w:rPr>
                <w:rFonts w:ascii="Times New Roman" w:eastAsia="Times New Roman" w:hAnsi="Times New Roman" w:cs="Times New Roman"/>
                <w:sz w:val="20"/>
                <w:szCs w:val="20"/>
                <w:lang w:eastAsia="id-ID"/>
              </w:rPr>
              <w:t>,33 </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12</w:t>
            </w:r>
            <w:r>
              <w:rPr>
                <w:rFonts w:ascii="Times New Roman" w:eastAsia="Times New Roman" w:hAnsi="Times New Roman" w:cs="Times New Roman"/>
                <w:sz w:val="20"/>
                <w:szCs w:val="20"/>
                <w:lang w:val="id-ID" w:eastAsia="id-ID"/>
              </w:rPr>
              <w:t>3</w:t>
            </w:r>
            <w:r w:rsidRPr="00E4323D">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val="id-ID" w:eastAsia="id-ID"/>
              </w:rPr>
              <w:t>76</w:t>
            </w:r>
            <w:r w:rsidRPr="00E4323D">
              <w:rPr>
                <w:rFonts w:ascii="Times New Roman" w:eastAsia="Times New Roman" w:hAnsi="Times New Roman" w:cs="Times New Roman"/>
                <w:sz w:val="20"/>
                <w:szCs w:val="20"/>
                <w:lang w:eastAsia="id-ID"/>
              </w:rPr>
              <w:t> </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6</w:t>
            </w:r>
            <w:r w:rsidRPr="00E4323D">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val="id-ID" w:eastAsia="id-ID"/>
              </w:rPr>
              <w:t>474</w:t>
            </w:r>
            <w:r w:rsidRPr="00E4323D">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val="id-ID" w:eastAsia="id-ID"/>
              </w:rPr>
              <w:t>537</w:t>
            </w:r>
            <w:r w:rsidRPr="00E4323D">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val="id-ID" w:eastAsia="id-ID"/>
              </w:rPr>
              <w:t>04</w:t>
            </w:r>
            <w:r w:rsidRPr="00E4323D">
              <w:rPr>
                <w:rFonts w:ascii="Times New Roman" w:eastAsia="Times New Roman" w:hAnsi="Times New Roman" w:cs="Times New Roman"/>
                <w:sz w:val="20"/>
                <w:szCs w:val="20"/>
                <w:lang w:eastAsia="id-ID"/>
              </w:rPr>
              <w:t> </w:t>
            </w:r>
          </w:p>
        </w:tc>
      </w:tr>
      <w:tr w:rsidR="00607788" w:rsidRPr="00845B26" w:rsidTr="000C5D2C">
        <w:trPr>
          <w:trHeight w:val="151"/>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b. TK Luar Keluarga</w:t>
            </w:r>
          </w:p>
        </w:tc>
        <w:tc>
          <w:tcPr>
            <w:tcW w:w="1072"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(Rp/HKO)</w:t>
            </w:r>
          </w:p>
        </w:tc>
        <w:tc>
          <w:tcPr>
            <w:tcW w:w="1032" w:type="dxa"/>
            <w:tcBorders>
              <w:top w:val="nil"/>
              <w:left w:val="nil"/>
              <w:bottom w:val="single" w:sz="4" w:space="0" w:color="auto"/>
              <w:right w:val="single" w:sz="4" w:space="0" w:color="auto"/>
            </w:tcBorders>
            <w:shd w:val="clear" w:color="auto" w:fill="auto"/>
            <w:noWrap/>
            <w:vAlign w:val="bottom"/>
            <w:hideMark/>
          </w:tcPr>
          <w:p w:rsidR="00607788" w:rsidRPr="00EB1F35" w:rsidRDefault="00607788" w:rsidP="00A16229">
            <w:pPr>
              <w:spacing w:after="0" w:line="240" w:lineRule="auto"/>
              <w:jc w:val="right"/>
              <w:rPr>
                <w:rFonts w:ascii="Times New Roman" w:eastAsia="Times New Roman" w:hAnsi="Times New Roman" w:cs="Times New Roman"/>
                <w:sz w:val="20"/>
                <w:szCs w:val="20"/>
                <w:lang w:val="id-ID" w:eastAsia="id-ID"/>
              </w:rPr>
            </w:pPr>
            <w:r>
              <w:rPr>
                <w:rFonts w:ascii="Times New Roman" w:eastAsia="Times New Roman" w:hAnsi="Times New Roman" w:cs="Times New Roman"/>
                <w:sz w:val="20"/>
                <w:szCs w:val="20"/>
                <w:lang w:val="id-ID" w:eastAsia="id-ID"/>
              </w:rPr>
              <w:t>7</w:t>
            </w:r>
            <w:r w:rsidRPr="00E4323D">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val="id-ID" w:eastAsia="id-ID"/>
              </w:rPr>
              <w:t>50</w:t>
            </w:r>
          </w:p>
        </w:tc>
        <w:tc>
          <w:tcPr>
            <w:tcW w:w="1331"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val="id-ID" w:eastAsia="id-ID"/>
              </w:rPr>
              <w:t>319</w:t>
            </w:r>
            <w:r w:rsidRPr="00E4323D">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val="id-ID" w:eastAsia="id-ID"/>
              </w:rPr>
              <w:t>833</w:t>
            </w:r>
            <w:r w:rsidRPr="00E4323D">
              <w:rPr>
                <w:rFonts w:ascii="Times New Roman" w:eastAsia="Times New Roman" w:hAnsi="Times New Roman" w:cs="Times New Roman"/>
                <w:sz w:val="20"/>
                <w:szCs w:val="20"/>
                <w:lang w:eastAsia="id-ID"/>
              </w:rPr>
              <w:t>,33</w:t>
            </w:r>
          </w:p>
        </w:tc>
        <w:tc>
          <w:tcPr>
            <w:tcW w:w="1016" w:type="dxa"/>
            <w:tcBorders>
              <w:top w:val="nil"/>
              <w:left w:val="nil"/>
              <w:bottom w:val="single" w:sz="4" w:space="0" w:color="auto"/>
              <w:right w:val="single" w:sz="4" w:space="0" w:color="auto"/>
            </w:tcBorders>
            <w:shd w:val="clear" w:color="auto" w:fill="auto"/>
            <w:noWrap/>
            <w:vAlign w:val="bottom"/>
            <w:hideMark/>
          </w:tcPr>
          <w:p w:rsidR="00607788" w:rsidRPr="004C2D2C" w:rsidRDefault="00607788" w:rsidP="00A16229">
            <w:pPr>
              <w:spacing w:after="0" w:line="240" w:lineRule="auto"/>
              <w:jc w:val="right"/>
              <w:rPr>
                <w:rFonts w:ascii="Times New Roman" w:eastAsia="Times New Roman" w:hAnsi="Times New Roman" w:cs="Times New Roman"/>
                <w:sz w:val="20"/>
                <w:szCs w:val="20"/>
                <w:lang w:val="id-ID" w:eastAsia="id-ID"/>
              </w:rPr>
            </w:pPr>
            <w:r>
              <w:rPr>
                <w:rFonts w:ascii="Times New Roman" w:eastAsia="Times New Roman" w:hAnsi="Times New Roman" w:cs="Times New Roman"/>
                <w:sz w:val="20"/>
                <w:szCs w:val="20"/>
                <w:lang w:val="id-ID" w:eastAsia="id-ID"/>
              </w:rPr>
              <w:t>34</w:t>
            </w:r>
            <w:r w:rsidRPr="00E4323D">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val="id-ID" w:eastAsia="id-ID"/>
              </w:rPr>
              <w:t>70</w:t>
            </w:r>
          </w:p>
        </w:tc>
        <w:tc>
          <w:tcPr>
            <w:tcW w:w="1519" w:type="dxa"/>
            <w:tcBorders>
              <w:top w:val="nil"/>
              <w:left w:val="nil"/>
              <w:bottom w:val="single" w:sz="4" w:space="0" w:color="auto"/>
              <w:right w:val="single" w:sz="4" w:space="0" w:color="auto"/>
            </w:tcBorders>
            <w:shd w:val="clear" w:color="auto" w:fill="auto"/>
            <w:noWrap/>
            <w:vAlign w:val="bottom"/>
            <w:hideMark/>
          </w:tcPr>
          <w:p w:rsidR="00607788" w:rsidRPr="00B3442E" w:rsidRDefault="00607788" w:rsidP="00A16229">
            <w:pPr>
              <w:spacing w:after="0" w:line="240" w:lineRule="auto"/>
              <w:jc w:val="right"/>
              <w:rPr>
                <w:rFonts w:ascii="Times New Roman" w:eastAsia="Times New Roman" w:hAnsi="Times New Roman" w:cs="Times New Roman"/>
                <w:sz w:val="20"/>
                <w:szCs w:val="20"/>
                <w:lang w:val="id-ID" w:eastAsia="id-ID"/>
              </w:rPr>
            </w:pPr>
            <w:r w:rsidRPr="00E4323D">
              <w:rPr>
                <w:rFonts w:ascii="Times New Roman" w:eastAsia="Times New Roman" w:hAnsi="Times New Roman" w:cs="Times New Roman"/>
                <w:sz w:val="20"/>
                <w:szCs w:val="20"/>
                <w:lang w:eastAsia="id-ID"/>
              </w:rPr>
              <w:t>1</w:t>
            </w:r>
            <w:r w:rsidRPr="00E4323D">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val="id-ID" w:eastAsia="id-ID"/>
              </w:rPr>
              <w:t>480</w:t>
            </w:r>
            <w:r w:rsidRPr="00E4323D">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eastAsia="id-ID"/>
              </w:rPr>
              <w:t>7</w:t>
            </w:r>
            <w:r>
              <w:rPr>
                <w:rFonts w:ascii="Times New Roman" w:eastAsia="Times New Roman" w:hAnsi="Times New Roman" w:cs="Times New Roman"/>
                <w:sz w:val="20"/>
                <w:szCs w:val="20"/>
                <w:lang w:val="id-ID" w:eastAsia="id-ID"/>
              </w:rPr>
              <w:t>09</w:t>
            </w:r>
            <w:r w:rsidRPr="00E4323D">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val="id-ID" w:eastAsia="id-ID"/>
              </w:rPr>
              <w:t>88</w:t>
            </w:r>
          </w:p>
        </w:tc>
      </w:tr>
      <w:tr w:rsidR="00607788" w:rsidRPr="00845B26" w:rsidTr="000C5D2C">
        <w:trPr>
          <w:trHeight w:val="151"/>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650"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Jumlah BTK</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607788" w:rsidRPr="00A47734"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34,23</w:t>
            </w:r>
          </w:p>
        </w:tc>
        <w:tc>
          <w:tcPr>
            <w:tcW w:w="1331" w:type="dxa"/>
            <w:tcBorders>
              <w:top w:val="single" w:sz="4" w:space="0" w:color="auto"/>
              <w:left w:val="nil"/>
              <w:bottom w:val="single" w:sz="4" w:space="0" w:color="auto"/>
              <w:right w:val="single" w:sz="4" w:space="0" w:color="auto"/>
            </w:tcBorders>
            <w:shd w:val="clear" w:color="auto" w:fill="auto"/>
            <w:noWrap/>
            <w:vAlign w:val="bottom"/>
          </w:tcPr>
          <w:p w:rsidR="00607788" w:rsidRPr="00A47734"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1.718.333,33</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607788" w:rsidRPr="00A47734"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158,46</w:t>
            </w:r>
          </w:p>
        </w:tc>
        <w:tc>
          <w:tcPr>
            <w:tcW w:w="1519"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7.955.246,91</w:t>
            </w:r>
          </w:p>
        </w:tc>
      </w:tr>
      <w:tr w:rsidR="00607788" w:rsidRPr="00845B26" w:rsidTr="000C5D2C">
        <w:trPr>
          <w:trHeight w:val="151"/>
        </w:trPr>
        <w:tc>
          <w:tcPr>
            <w:tcW w:w="511" w:type="dxa"/>
            <w:tcBorders>
              <w:top w:val="single" w:sz="4" w:space="0" w:color="auto"/>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single" w:sz="4" w:space="0" w:color="auto"/>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72" w:type="dxa"/>
            <w:tcBorders>
              <w:top w:val="single" w:sz="4" w:space="0" w:color="auto"/>
              <w:left w:val="nil"/>
              <w:bottom w:val="nil"/>
              <w:right w:val="single" w:sz="4" w:space="0" w:color="auto"/>
            </w:tcBorders>
            <w:shd w:val="clear" w:color="auto" w:fill="auto"/>
            <w:noWrap/>
            <w:vAlign w:val="bottom"/>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32" w:type="dxa"/>
            <w:tcBorders>
              <w:top w:val="single" w:sz="4" w:space="0" w:color="auto"/>
              <w:left w:val="nil"/>
              <w:bottom w:val="nil"/>
              <w:right w:val="single" w:sz="4" w:space="0" w:color="auto"/>
            </w:tcBorders>
            <w:shd w:val="clear" w:color="auto" w:fill="auto"/>
            <w:noWrap/>
            <w:vAlign w:val="bottom"/>
            <w:hideMark/>
          </w:tcPr>
          <w:p w:rsidR="00607788" w:rsidRPr="00EB1F35" w:rsidRDefault="00607788" w:rsidP="00A16229">
            <w:pPr>
              <w:spacing w:after="0" w:line="240" w:lineRule="auto"/>
              <w:jc w:val="right"/>
              <w:rPr>
                <w:rFonts w:ascii="Times New Roman" w:eastAsia="Times New Roman" w:hAnsi="Times New Roman" w:cs="Times New Roman"/>
                <w:sz w:val="20"/>
                <w:szCs w:val="20"/>
                <w:lang w:val="id-ID" w:eastAsia="id-ID"/>
              </w:rPr>
            </w:pPr>
          </w:p>
        </w:tc>
        <w:tc>
          <w:tcPr>
            <w:tcW w:w="1331" w:type="dxa"/>
            <w:tcBorders>
              <w:top w:val="single" w:sz="4" w:space="0" w:color="auto"/>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016" w:type="dxa"/>
            <w:tcBorders>
              <w:top w:val="single" w:sz="4" w:space="0" w:color="auto"/>
              <w:left w:val="nil"/>
              <w:bottom w:val="nil"/>
              <w:right w:val="single" w:sz="4" w:space="0" w:color="auto"/>
            </w:tcBorders>
            <w:shd w:val="clear" w:color="auto" w:fill="auto"/>
            <w:noWrap/>
            <w:vAlign w:val="bottom"/>
            <w:hideMark/>
          </w:tcPr>
          <w:p w:rsidR="00607788" w:rsidRPr="004C2D2C" w:rsidRDefault="00607788" w:rsidP="00A16229">
            <w:pPr>
              <w:spacing w:after="0" w:line="240" w:lineRule="auto"/>
              <w:jc w:val="right"/>
              <w:rPr>
                <w:rFonts w:ascii="Times New Roman" w:eastAsia="Times New Roman" w:hAnsi="Times New Roman" w:cs="Times New Roman"/>
                <w:sz w:val="20"/>
                <w:szCs w:val="20"/>
                <w:lang w:val="id-ID" w:eastAsia="id-ID"/>
              </w:rPr>
            </w:pPr>
          </w:p>
        </w:tc>
        <w:tc>
          <w:tcPr>
            <w:tcW w:w="1519" w:type="dxa"/>
            <w:tcBorders>
              <w:top w:val="single" w:sz="4" w:space="0" w:color="auto"/>
              <w:left w:val="nil"/>
              <w:bottom w:val="nil"/>
              <w:right w:val="single" w:sz="4" w:space="0" w:color="auto"/>
            </w:tcBorders>
            <w:shd w:val="clear" w:color="auto" w:fill="auto"/>
            <w:noWrap/>
            <w:vAlign w:val="bottom"/>
            <w:hideMark/>
          </w:tcPr>
          <w:p w:rsidR="00607788" w:rsidRPr="00B3442E" w:rsidRDefault="00607788" w:rsidP="00A16229">
            <w:pPr>
              <w:spacing w:after="0" w:line="240" w:lineRule="auto"/>
              <w:jc w:val="right"/>
              <w:rPr>
                <w:rFonts w:ascii="Times New Roman" w:eastAsia="Times New Roman" w:hAnsi="Times New Roman" w:cs="Times New Roman"/>
                <w:sz w:val="20"/>
                <w:szCs w:val="20"/>
                <w:lang w:val="id-ID" w:eastAsia="id-ID"/>
              </w:rPr>
            </w:pP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Biaya Tetap</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xml:space="preserve">a. </w:t>
            </w:r>
            <w:r w:rsidRPr="00E4323D">
              <w:rPr>
                <w:rFonts w:ascii="Times New Roman" w:eastAsia="Times New Roman" w:hAnsi="Times New Roman" w:cs="Times New Roman"/>
                <w:sz w:val="20"/>
                <w:szCs w:val="20"/>
                <w:lang w:val="id-ID" w:eastAsia="id-ID"/>
              </w:rPr>
              <w:t>Pajak Lahan</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(Rp)</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val="id-ID" w:eastAsia="id-ID"/>
              </w:rPr>
              <w:t>17.226</w:t>
            </w:r>
            <w:r w:rsidRPr="00E4323D">
              <w:rPr>
                <w:rFonts w:ascii="Times New Roman" w:eastAsia="Times New Roman" w:hAnsi="Times New Roman" w:cs="Times New Roman"/>
                <w:sz w:val="20"/>
                <w:szCs w:val="20"/>
                <w:lang w:eastAsia="id-ID"/>
              </w:rPr>
              <w:t>,</w:t>
            </w:r>
            <w:r w:rsidRPr="00E4323D">
              <w:rPr>
                <w:rFonts w:ascii="Times New Roman" w:eastAsia="Times New Roman" w:hAnsi="Times New Roman" w:cs="Times New Roman"/>
                <w:sz w:val="20"/>
                <w:szCs w:val="20"/>
                <w:lang w:val="id-ID" w:eastAsia="id-ID"/>
              </w:rPr>
              <w:t>67</w:t>
            </w:r>
            <w:r w:rsidRPr="00E4323D">
              <w:rPr>
                <w:rFonts w:ascii="Times New Roman" w:eastAsia="Times New Roman" w:hAnsi="Times New Roman" w:cs="Times New Roman"/>
                <w:sz w:val="20"/>
                <w:szCs w:val="20"/>
                <w:lang w:eastAsia="id-ID"/>
              </w:rPr>
              <w:t> </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val="id-ID" w:eastAsia="id-ID"/>
              </w:rPr>
              <w:t>79.938,27</w:t>
            </w:r>
            <w:r w:rsidRPr="00E4323D">
              <w:rPr>
                <w:rFonts w:ascii="Times New Roman" w:eastAsia="Times New Roman" w:hAnsi="Times New Roman" w:cs="Times New Roman"/>
                <w:sz w:val="20"/>
                <w:szCs w:val="20"/>
                <w:lang w:eastAsia="id-ID"/>
              </w:rPr>
              <w:t> </w:t>
            </w:r>
          </w:p>
        </w:tc>
      </w:tr>
      <w:tr w:rsidR="00607788" w:rsidRPr="00845B26" w:rsidTr="000C5D2C">
        <w:trPr>
          <w:trHeight w:val="151"/>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val="id-ID" w:eastAsia="id-ID"/>
              </w:rPr>
            </w:pPr>
            <w:r>
              <w:rPr>
                <w:rFonts w:ascii="Times New Roman" w:eastAsia="Times New Roman" w:hAnsi="Times New Roman" w:cs="Times New Roman"/>
                <w:sz w:val="20"/>
                <w:szCs w:val="20"/>
                <w:lang w:eastAsia="id-ID"/>
              </w:rPr>
              <w:t>b. Penyus</w:t>
            </w:r>
            <w:r w:rsidRPr="00E4323D">
              <w:rPr>
                <w:rFonts w:ascii="Times New Roman" w:eastAsia="Times New Roman" w:hAnsi="Times New Roman" w:cs="Times New Roman"/>
                <w:sz w:val="20"/>
                <w:szCs w:val="20"/>
                <w:lang w:eastAsia="id-ID"/>
              </w:rPr>
              <w:t>tan</w:t>
            </w:r>
            <w:r>
              <w:rPr>
                <w:rFonts w:ascii="Times New Roman" w:eastAsia="Times New Roman" w:hAnsi="Times New Roman" w:cs="Times New Roman"/>
                <w:sz w:val="20"/>
                <w:szCs w:val="20"/>
                <w:lang w:eastAsia="id-ID"/>
              </w:rPr>
              <w:t xml:space="preserve"> alat</w:t>
            </w:r>
          </w:p>
        </w:tc>
        <w:tc>
          <w:tcPr>
            <w:tcW w:w="1072"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(Rp)</w:t>
            </w:r>
          </w:p>
        </w:tc>
        <w:tc>
          <w:tcPr>
            <w:tcW w:w="1032"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val="id-ID" w:eastAsia="id-ID"/>
              </w:rPr>
            </w:pPr>
            <w:r w:rsidRPr="00E4323D">
              <w:rPr>
                <w:rFonts w:ascii="Times New Roman" w:eastAsia="Times New Roman" w:hAnsi="Times New Roman" w:cs="Times New Roman"/>
                <w:sz w:val="20"/>
                <w:szCs w:val="20"/>
                <w:lang w:eastAsia="id-ID"/>
              </w:rPr>
              <w:t>39</w:t>
            </w:r>
            <w:r w:rsidRPr="00E4323D">
              <w:rPr>
                <w:rFonts w:ascii="Times New Roman" w:eastAsia="Times New Roman" w:hAnsi="Times New Roman" w:cs="Times New Roman"/>
                <w:sz w:val="20"/>
                <w:szCs w:val="20"/>
                <w:lang w:val="id-ID" w:eastAsia="id-ID"/>
              </w:rPr>
              <w:t>.</w:t>
            </w:r>
            <w:r w:rsidRPr="00E4323D">
              <w:rPr>
                <w:rFonts w:ascii="Times New Roman" w:eastAsia="Times New Roman" w:hAnsi="Times New Roman" w:cs="Times New Roman"/>
                <w:sz w:val="20"/>
                <w:szCs w:val="20"/>
                <w:lang w:eastAsia="id-ID"/>
              </w:rPr>
              <w:t>546,30</w:t>
            </w:r>
          </w:p>
        </w:tc>
        <w:tc>
          <w:tcPr>
            <w:tcW w:w="1016"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val="id-ID" w:eastAsia="id-ID"/>
              </w:rPr>
            </w:pPr>
            <w:r w:rsidRPr="00E4323D">
              <w:rPr>
                <w:rFonts w:ascii="Times New Roman" w:eastAsia="Times New Roman" w:hAnsi="Times New Roman" w:cs="Times New Roman"/>
                <w:sz w:val="20"/>
                <w:szCs w:val="20"/>
                <w:lang w:eastAsia="id-ID"/>
              </w:rPr>
              <w:t>183</w:t>
            </w:r>
            <w:r>
              <w:rPr>
                <w:rFonts w:ascii="Times New Roman" w:eastAsia="Times New Roman" w:hAnsi="Times New Roman" w:cs="Times New Roman"/>
                <w:sz w:val="20"/>
                <w:szCs w:val="20"/>
                <w:lang w:eastAsia="id-ID"/>
              </w:rPr>
              <w:t>.</w:t>
            </w:r>
            <w:r w:rsidRPr="00E4323D">
              <w:rPr>
                <w:rFonts w:ascii="Times New Roman" w:eastAsia="Times New Roman" w:hAnsi="Times New Roman" w:cs="Times New Roman"/>
                <w:sz w:val="20"/>
                <w:szCs w:val="20"/>
                <w:lang w:eastAsia="id-ID"/>
              </w:rPr>
              <w:t>084,71</w:t>
            </w:r>
          </w:p>
        </w:tc>
      </w:tr>
      <w:tr w:rsidR="00607788" w:rsidRPr="00845B26" w:rsidTr="000C5D2C">
        <w:trPr>
          <w:trHeight w:val="151"/>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650" w:type="dxa"/>
            <w:tcBorders>
              <w:top w:val="single" w:sz="4" w:space="0" w:color="auto"/>
              <w:left w:val="nil"/>
              <w:bottom w:val="single" w:sz="4" w:space="0" w:color="auto"/>
              <w:right w:val="single" w:sz="4" w:space="0" w:color="auto"/>
            </w:tcBorders>
            <w:shd w:val="clear" w:color="auto" w:fill="auto"/>
            <w:noWrap/>
            <w:vAlign w:val="bottom"/>
          </w:tcPr>
          <w:p w:rsidR="00607788" w:rsidRDefault="00607788" w:rsidP="00A16229">
            <w:pPr>
              <w:spacing w:after="0" w:line="240" w:lineRule="auto"/>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Jumlah B. Tetap</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331"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56.812,96</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519" w:type="dxa"/>
            <w:tcBorders>
              <w:top w:val="single" w:sz="4" w:space="0" w:color="auto"/>
              <w:left w:val="nil"/>
              <w:bottom w:val="single" w:sz="4" w:space="0" w:color="auto"/>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263.082,98</w:t>
            </w:r>
          </w:p>
        </w:tc>
      </w:tr>
      <w:tr w:rsidR="00607788" w:rsidRPr="00845B26" w:rsidTr="000C5D2C">
        <w:trPr>
          <w:trHeight w:val="151"/>
        </w:trPr>
        <w:tc>
          <w:tcPr>
            <w:tcW w:w="511" w:type="dxa"/>
            <w:tcBorders>
              <w:top w:val="single" w:sz="4" w:space="0" w:color="auto"/>
              <w:left w:val="single" w:sz="4" w:space="0" w:color="auto"/>
              <w:bottom w:val="nil"/>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650" w:type="dxa"/>
            <w:tcBorders>
              <w:top w:val="single" w:sz="4" w:space="0" w:color="auto"/>
              <w:left w:val="nil"/>
              <w:bottom w:val="nil"/>
              <w:right w:val="single" w:sz="4" w:space="0" w:color="auto"/>
            </w:tcBorders>
            <w:shd w:val="clear" w:color="auto" w:fill="auto"/>
            <w:noWrap/>
            <w:vAlign w:val="bottom"/>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72" w:type="dxa"/>
            <w:tcBorders>
              <w:top w:val="single" w:sz="4" w:space="0" w:color="auto"/>
              <w:left w:val="nil"/>
              <w:bottom w:val="nil"/>
              <w:right w:val="single" w:sz="4" w:space="0" w:color="auto"/>
            </w:tcBorders>
            <w:shd w:val="clear" w:color="auto" w:fill="auto"/>
            <w:noWrap/>
            <w:vAlign w:val="bottom"/>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32" w:type="dxa"/>
            <w:tcBorders>
              <w:top w:val="single" w:sz="4" w:space="0" w:color="auto"/>
              <w:left w:val="nil"/>
              <w:bottom w:val="nil"/>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331" w:type="dxa"/>
            <w:tcBorders>
              <w:top w:val="single" w:sz="4" w:space="0" w:color="auto"/>
              <w:left w:val="nil"/>
              <w:bottom w:val="nil"/>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016" w:type="dxa"/>
            <w:tcBorders>
              <w:top w:val="single" w:sz="4" w:space="0" w:color="auto"/>
              <w:left w:val="nil"/>
              <w:bottom w:val="nil"/>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c>
          <w:tcPr>
            <w:tcW w:w="1519" w:type="dxa"/>
            <w:tcBorders>
              <w:top w:val="single" w:sz="4" w:space="0" w:color="auto"/>
              <w:left w:val="nil"/>
              <w:bottom w:val="nil"/>
              <w:right w:val="single" w:sz="4" w:space="0" w:color="auto"/>
            </w:tcBorders>
            <w:shd w:val="clear" w:color="auto" w:fill="auto"/>
            <w:noWrap/>
            <w:vAlign w:val="bottom"/>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4</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Total B. P</w:t>
            </w:r>
            <w:r w:rsidRPr="00E4323D">
              <w:rPr>
                <w:rFonts w:ascii="Times New Roman" w:eastAsia="Times New Roman" w:hAnsi="Times New Roman" w:cs="Times New Roman"/>
                <w:sz w:val="20"/>
                <w:szCs w:val="20"/>
                <w:lang w:eastAsia="id-ID"/>
              </w:rPr>
              <w:t>roduksi</w:t>
            </w: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(Rp)</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r w:rsidRPr="00E4323D">
              <w:rPr>
                <w:rFonts w:ascii="Times New Roman" w:eastAsia="Times New Roman" w:hAnsi="Times New Roman" w:cs="Times New Roman"/>
                <w:sz w:val="20"/>
                <w:szCs w:val="20"/>
                <w:lang w:val="id-ID" w:eastAsia="id-ID"/>
              </w:rPr>
              <w:t>2.</w:t>
            </w:r>
            <w:r>
              <w:rPr>
                <w:rFonts w:ascii="Times New Roman" w:eastAsia="Times New Roman" w:hAnsi="Times New Roman" w:cs="Times New Roman"/>
                <w:sz w:val="20"/>
                <w:szCs w:val="20"/>
                <w:lang w:val="id-ID" w:eastAsia="id-ID"/>
              </w:rPr>
              <w:t>327</w:t>
            </w:r>
            <w:r w:rsidRPr="00E4323D">
              <w:rPr>
                <w:rFonts w:ascii="Times New Roman" w:eastAsia="Times New Roman" w:hAnsi="Times New Roman" w:cs="Times New Roman"/>
                <w:sz w:val="20"/>
                <w:szCs w:val="20"/>
                <w:lang w:val="id-ID" w:eastAsia="id-ID"/>
              </w:rPr>
              <w:t>.4</w:t>
            </w:r>
            <w:r>
              <w:rPr>
                <w:rFonts w:ascii="Times New Roman" w:eastAsia="Times New Roman" w:hAnsi="Times New Roman" w:cs="Times New Roman"/>
                <w:sz w:val="20"/>
                <w:szCs w:val="20"/>
                <w:lang w:val="id-ID" w:eastAsia="id-ID"/>
              </w:rPr>
              <w:t>12</w:t>
            </w:r>
            <w:r w:rsidRPr="00E4323D">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val="id-ID" w:eastAsia="id-ID"/>
              </w:rPr>
              <w:t>96</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val="id-ID" w:eastAsia="id-ID"/>
              </w:rPr>
            </w:pPr>
            <w:r w:rsidRPr="00E4323D">
              <w:rPr>
                <w:rFonts w:ascii="Times New Roman" w:eastAsia="Times New Roman" w:hAnsi="Times New Roman" w:cs="Times New Roman"/>
                <w:sz w:val="20"/>
                <w:szCs w:val="20"/>
                <w:lang w:eastAsia="id-ID"/>
              </w:rPr>
              <w:t> 1</w:t>
            </w:r>
            <w:r w:rsidRPr="00E4323D">
              <w:rPr>
                <w:rFonts w:ascii="Times New Roman" w:eastAsia="Times New Roman" w:hAnsi="Times New Roman" w:cs="Times New Roman"/>
                <w:sz w:val="20"/>
                <w:szCs w:val="20"/>
                <w:lang w:val="id-ID" w:eastAsia="id-ID"/>
              </w:rPr>
              <w:t>0.</w:t>
            </w:r>
            <w:r>
              <w:rPr>
                <w:rFonts w:ascii="Times New Roman" w:eastAsia="Times New Roman" w:hAnsi="Times New Roman" w:cs="Times New Roman"/>
                <w:sz w:val="20"/>
                <w:szCs w:val="20"/>
                <w:lang w:val="id-ID" w:eastAsia="id-ID"/>
              </w:rPr>
              <w:t>775</w:t>
            </w:r>
            <w:r w:rsidRPr="00E4323D">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val="id-ID" w:eastAsia="id-ID"/>
              </w:rPr>
              <w:t>060</w:t>
            </w:r>
            <w:r w:rsidRPr="00E4323D">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val="id-ID" w:eastAsia="id-ID"/>
              </w:rPr>
              <w:t>01</w:t>
            </w:r>
          </w:p>
        </w:tc>
      </w:tr>
      <w:tr w:rsidR="00607788" w:rsidRPr="00845B26" w:rsidTr="000C5D2C">
        <w:trPr>
          <w:trHeight w:val="151"/>
        </w:trPr>
        <w:tc>
          <w:tcPr>
            <w:tcW w:w="511" w:type="dxa"/>
            <w:tcBorders>
              <w:top w:val="single" w:sz="4" w:space="0" w:color="auto"/>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single" w:sz="4" w:space="0" w:color="auto"/>
              <w:left w:val="nil"/>
              <w:bottom w:val="nil"/>
              <w:right w:val="single" w:sz="4" w:space="0" w:color="auto"/>
            </w:tcBorders>
            <w:shd w:val="clear" w:color="auto" w:fill="auto"/>
            <w:noWrap/>
            <w:vAlign w:val="bottom"/>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72" w:type="dxa"/>
            <w:tcBorders>
              <w:top w:val="single" w:sz="4" w:space="0" w:color="auto"/>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32" w:type="dxa"/>
            <w:tcBorders>
              <w:top w:val="single" w:sz="4" w:space="0" w:color="auto"/>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single" w:sz="4" w:space="0" w:color="auto"/>
              <w:left w:val="nil"/>
              <w:bottom w:val="nil"/>
              <w:right w:val="single" w:sz="4" w:space="0" w:color="auto"/>
            </w:tcBorders>
            <w:shd w:val="clear" w:color="auto" w:fill="auto"/>
            <w:noWrap/>
            <w:vAlign w:val="bottom"/>
            <w:hideMark/>
          </w:tcPr>
          <w:p w:rsidR="00607788" w:rsidRPr="00D22FE0" w:rsidRDefault="00607788" w:rsidP="00A16229">
            <w:pPr>
              <w:spacing w:after="0" w:line="240" w:lineRule="auto"/>
              <w:jc w:val="right"/>
              <w:rPr>
                <w:rFonts w:ascii="Times New Roman" w:eastAsia="Times New Roman" w:hAnsi="Times New Roman" w:cs="Times New Roman"/>
                <w:sz w:val="20"/>
                <w:szCs w:val="20"/>
                <w:lang w:val="id-ID" w:eastAsia="id-ID"/>
              </w:rPr>
            </w:pPr>
          </w:p>
        </w:tc>
        <w:tc>
          <w:tcPr>
            <w:tcW w:w="1016" w:type="dxa"/>
            <w:tcBorders>
              <w:top w:val="single" w:sz="4" w:space="0" w:color="auto"/>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single" w:sz="4" w:space="0" w:color="auto"/>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val="id-ID" w:eastAsia="id-ID"/>
              </w:rPr>
            </w:pPr>
          </w:p>
        </w:tc>
      </w:tr>
      <w:tr w:rsidR="00607788" w:rsidRPr="00845B26" w:rsidTr="000C5D2C">
        <w:trPr>
          <w:trHeight w:val="151"/>
        </w:trPr>
        <w:tc>
          <w:tcPr>
            <w:tcW w:w="511" w:type="dxa"/>
            <w:tcBorders>
              <w:top w:val="nil"/>
              <w:left w:val="single" w:sz="4" w:space="0" w:color="auto"/>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p>
        </w:tc>
        <w:tc>
          <w:tcPr>
            <w:tcW w:w="107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32"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16"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nil"/>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r>
      <w:tr w:rsidR="00607788" w:rsidRPr="00845B26" w:rsidTr="000C5D2C">
        <w:trPr>
          <w:trHeight w:val="151"/>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650" w:type="dxa"/>
            <w:tcBorders>
              <w:top w:val="nil"/>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PENDAPATAN</w:t>
            </w:r>
          </w:p>
        </w:tc>
        <w:tc>
          <w:tcPr>
            <w:tcW w:w="1072" w:type="dxa"/>
            <w:tcBorders>
              <w:top w:val="nil"/>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(Rp)</w:t>
            </w:r>
          </w:p>
        </w:tc>
        <w:tc>
          <w:tcPr>
            <w:tcW w:w="1032" w:type="dxa"/>
            <w:tcBorders>
              <w:top w:val="nil"/>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val="id-ID" w:eastAsia="id-ID"/>
              </w:rPr>
            </w:pPr>
            <w:r w:rsidRPr="00E4323D">
              <w:rPr>
                <w:rFonts w:ascii="Times New Roman" w:eastAsia="Times New Roman" w:hAnsi="Times New Roman" w:cs="Times New Roman"/>
                <w:sz w:val="20"/>
                <w:szCs w:val="20"/>
                <w:lang w:val="id-ID" w:eastAsia="id-ID"/>
              </w:rPr>
              <w:t>5.</w:t>
            </w:r>
            <w:r>
              <w:rPr>
                <w:rFonts w:ascii="Times New Roman" w:eastAsia="Times New Roman" w:hAnsi="Times New Roman" w:cs="Times New Roman"/>
                <w:sz w:val="20"/>
                <w:szCs w:val="20"/>
                <w:lang w:val="id-ID" w:eastAsia="id-ID"/>
              </w:rPr>
              <w:t>397</w:t>
            </w:r>
            <w:r w:rsidRPr="00E4323D">
              <w:rPr>
                <w:rFonts w:ascii="Times New Roman" w:eastAsia="Times New Roman" w:hAnsi="Times New Roman" w:cs="Times New Roman"/>
                <w:sz w:val="20"/>
                <w:szCs w:val="20"/>
                <w:lang w:val="id-ID" w:eastAsia="id-ID"/>
              </w:rPr>
              <w:t>.5</w:t>
            </w:r>
            <w:r>
              <w:rPr>
                <w:rFonts w:ascii="Times New Roman" w:eastAsia="Times New Roman" w:hAnsi="Times New Roman" w:cs="Times New Roman"/>
                <w:sz w:val="20"/>
                <w:szCs w:val="20"/>
                <w:lang w:val="id-ID" w:eastAsia="id-ID"/>
              </w:rPr>
              <w:t>87</w:t>
            </w:r>
            <w:r w:rsidRPr="00E4323D">
              <w:rPr>
                <w:rFonts w:ascii="Times New Roman" w:eastAsia="Times New Roman" w:hAnsi="Times New Roman" w:cs="Times New Roman"/>
                <w:sz w:val="20"/>
                <w:szCs w:val="20"/>
                <w:lang w:eastAsia="id-ID"/>
              </w:rPr>
              <w:t>,</w:t>
            </w:r>
            <w:r w:rsidRPr="00E4323D">
              <w:rPr>
                <w:rFonts w:ascii="Times New Roman" w:eastAsia="Times New Roman" w:hAnsi="Times New Roman" w:cs="Times New Roman"/>
                <w:sz w:val="20"/>
                <w:szCs w:val="20"/>
                <w:lang w:val="id-ID" w:eastAsia="id-ID"/>
              </w:rPr>
              <w:t>0</w:t>
            </w:r>
            <w:r>
              <w:rPr>
                <w:rFonts w:ascii="Times New Roman" w:eastAsia="Times New Roman" w:hAnsi="Times New Roman" w:cs="Times New Roman"/>
                <w:sz w:val="20"/>
                <w:szCs w:val="20"/>
                <w:lang w:val="id-ID" w:eastAsia="id-ID"/>
              </w:rPr>
              <w:t>4</w:t>
            </w:r>
          </w:p>
        </w:tc>
        <w:tc>
          <w:tcPr>
            <w:tcW w:w="1016" w:type="dxa"/>
            <w:tcBorders>
              <w:top w:val="nil"/>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val="id-ID" w:eastAsia="id-ID"/>
              </w:rPr>
            </w:pPr>
            <w:r>
              <w:rPr>
                <w:rFonts w:ascii="Times New Roman" w:eastAsia="Times New Roman" w:hAnsi="Times New Roman" w:cs="Times New Roman"/>
                <w:sz w:val="20"/>
                <w:szCs w:val="20"/>
                <w:lang w:val="id-ID" w:eastAsia="id-ID"/>
              </w:rPr>
              <w:t>24</w:t>
            </w:r>
            <w:r w:rsidRPr="00E4323D">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val="id-ID" w:eastAsia="id-ID"/>
              </w:rPr>
              <w:t>988</w:t>
            </w:r>
            <w:r w:rsidRPr="00E4323D">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val="id-ID" w:eastAsia="id-ID"/>
              </w:rPr>
              <w:t>828</w:t>
            </w:r>
            <w:r w:rsidRPr="00E4323D">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val="id-ID" w:eastAsia="id-ID"/>
              </w:rPr>
              <w:t>88</w:t>
            </w:r>
          </w:p>
        </w:tc>
      </w:tr>
      <w:tr w:rsidR="00607788" w:rsidRPr="00845B26" w:rsidTr="000C5D2C">
        <w:trPr>
          <w:trHeight w:val="388"/>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5</w:t>
            </w:r>
          </w:p>
        </w:tc>
        <w:tc>
          <w:tcPr>
            <w:tcW w:w="1650" w:type="dxa"/>
            <w:tcBorders>
              <w:top w:val="nil"/>
              <w:left w:val="nil"/>
              <w:bottom w:val="single" w:sz="4" w:space="0" w:color="auto"/>
              <w:right w:val="nil"/>
            </w:tcBorders>
            <w:shd w:val="clear" w:color="auto" w:fill="auto"/>
            <w:noWrap/>
            <w:vAlign w:val="center"/>
            <w:hideMark/>
          </w:tcPr>
          <w:p w:rsidR="00607788" w:rsidRPr="00E4323D" w:rsidRDefault="00607788" w:rsidP="00A16229">
            <w:pPr>
              <w:spacing w:after="0" w:line="240" w:lineRule="auto"/>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R/C-ratio</w:t>
            </w:r>
          </w:p>
        </w:tc>
        <w:tc>
          <w:tcPr>
            <w:tcW w:w="1072" w:type="dxa"/>
            <w:tcBorders>
              <w:top w:val="nil"/>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032" w:type="dxa"/>
            <w:tcBorders>
              <w:top w:val="nil"/>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331" w:type="dxa"/>
            <w:tcBorders>
              <w:top w:val="nil"/>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val="id-ID" w:eastAsia="id-ID"/>
              </w:rPr>
            </w:pPr>
            <w:r w:rsidRPr="00E4323D">
              <w:rPr>
                <w:rFonts w:ascii="Times New Roman" w:eastAsia="Times New Roman" w:hAnsi="Times New Roman" w:cs="Times New Roman"/>
                <w:sz w:val="20"/>
                <w:szCs w:val="20"/>
                <w:lang w:val="id-ID" w:eastAsia="id-ID"/>
              </w:rPr>
              <w:t>3,</w:t>
            </w:r>
            <w:r>
              <w:rPr>
                <w:rFonts w:ascii="Times New Roman" w:eastAsia="Times New Roman" w:hAnsi="Times New Roman" w:cs="Times New Roman"/>
                <w:sz w:val="20"/>
                <w:szCs w:val="20"/>
                <w:lang w:val="id-ID" w:eastAsia="id-ID"/>
              </w:rPr>
              <w:t>32</w:t>
            </w:r>
          </w:p>
        </w:tc>
        <w:tc>
          <w:tcPr>
            <w:tcW w:w="1016" w:type="dxa"/>
            <w:tcBorders>
              <w:top w:val="nil"/>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eastAsia="id-ID"/>
              </w:rPr>
            </w:pPr>
            <w:r w:rsidRPr="00E4323D">
              <w:rPr>
                <w:rFonts w:ascii="Times New Roman" w:eastAsia="Times New Roman" w:hAnsi="Times New Roman" w:cs="Times New Roman"/>
                <w:sz w:val="20"/>
                <w:szCs w:val="20"/>
                <w:lang w:eastAsia="id-ID"/>
              </w:rPr>
              <w:t> </w:t>
            </w:r>
          </w:p>
        </w:tc>
        <w:tc>
          <w:tcPr>
            <w:tcW w:w="1519" w:type="dxa"/>
            <w:tcBorders>
              <w:top w:val="nil"/>
              <w:left w:val="nil"/>
              <w:bottom w:val="single" w:sz="4" w:space="0" w:color="auto"/>
              <w:right w:val="single" w:sz="4" w:space="0" w:color="auto"/>
            </w:tcBorders>
            <w:shd w:val="clear" w:color="auto" w:fill="auto"/>
            <w:noWrap/>
            <w:vAlign w:val="center"/>
            <w:hideMark/>
          </w:tcPr>
          <w:p w:rsidR="00607788" w:rsidRPr="00E4323D" w:rsidRDefault="00607788" w:rsidP="00A16229">
            <w:pPr>
              <w:spacing w:after="0" w:line="240" w:lineRule="auto"/>
              <w:jc w:val="right"/>
              <w:rPr>
                <w:rFonts w:ascii="Times New Roman" w:eastAsia="Times New Roman" w:hAnsi="Times New Roman" w:cs="Times New Roman"/>
                <w:sz w:val="20"/>
                <w:szCs w:val="20"/>
                <w:lang w:val="id-ID" w:eastAsia="id-ID"/>
              </w:rPr>
            </w:pPr>
            <w:r w:rsidRPr="00E4323D">
              <w:rPr>
                <w:rFonts w:ascii="Times New Roman" w:eastAsia="Times New Roman" w:hAnsi="Times New Roman" w:cs="Times New Roman"/>
                <w:sz w:val="20"/>
                <w:szCs w:val="20"/>
                <w:lang w:val="id-ID" w:eastAsia="id-ID"/>
              </w:rPr>
              <w:t>3</w:t>
            </w:r>
            <w:r w:rsidRPr="00E4323D">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val="id-ID" w:eastAsia="id-ID"/>
              </w:rPr>
              <w:t>32</w:t>
            </w:r>
          </w:p>
        </w:tc>
      </w:tr>
    </w:tbl>
    <w:p w:rsidR="00607788" w:rsidRPr="004319CC" w:rsidRDefault="00607788" w:rsidP="00A16229">
      <w:pPr>
        <w:spacing w:after="120" w:line="240" w:lineRule="auto"/>
        <w:rPr>
          <w:rFonts w:ascii="Times New Roman" w:hAnsi="Times New Roman" w:cs="Times New Roman"/>
          <w:i/>
          <w:sz w:val="20"/>
          <w:szCs w:val="20"/>
        </w:rPr>
      </w:pPr>
      <w:r w:rsidRPr="004319CC">
        <w:rPr>
          <w:rFonts w:ascii="Times New Roman" w:hAnsi="Times New Roman" w:cs="Times New Roman"/>
          <w:i/>
          <w:sz w:val="20"/>
          <w:szCs w:val="20"/>
        </w:rPr>
        <w:t>Sumber: Data Primer Diolah</w:t>
      </w:r>
      <w:r>
        <w:rPr>
          <w:rFonts w:ascii="Times New Roman" w:hAnsi="Times New Roman" w:cs="Times New Roman"/>
          <w:i/>
          <w:sz w:val="20"/>
          <w:szCs w:val="20"/>
        </w:rPr>
        <w:t>,2014</w:t>
      </w:r>
    </w:p>
    <w:p w:rsidR="00607788" w:rsidRDefault="00E719BF" w:rsidP="00A16229">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4.9., </w:t>
      </w:r>
      <w:r w:rsidR="00607788">
        <w:rPr>
          <w:rFonts w:ascii="Times New Roman" w:hAnsi="Times New Roman" w:cs="Times New Roman"/>
          <w:sz w:val="24"/>
          <w:szCs w:val="24"/>
        </w:rPr>
        <w:t xml:space="preserve">menunjukkan bahwa rata-rata biaya yang paling tinggi diantara 5 jenis saprodi adalah biaya pupuk, terutama pada penggunaan pupuk Urea dengan rata-rata 47 </w:t>
      </w:r>
      <w:r>
        <w:rPr>
          <w:rFonts w:ascii="Times New Roman" w:hAnsi="Times New Roman" w:cs="Times New Roman"/>
          <w:sz w:val="24"/>
          <w:szCs w:val="24"/>
        </w:rPr>
        <w:t>Kg</w:t>
      </w:r>
      <w:r w:rsidR="00607788">
        <w:rPr>
          <w:rFonts w:ascii="Times New Roman" w:hAnsi="Times New Roman" w:cs="Times New Roman"/>
          <w:sz w:val="24"/>
          <w:szCs w:val="24"/>
        </w:rPr>
        <w:t xml:space="preserve"> per LLG nilainya sebesar Rp.</w:t>
      </w:r>
      <w:r w:rsidR="00607788">
        <w:rPr>
          <w:rFonts w:ascii="Times New Roman" w:eastAsia="Times New Roman" w:hAnsi="Times New Roman" w:cs="Times New Roman"/>
          <w:color w:val="000000"/>
          <w:sz w:val="24"/>
          <w:szCs w:val="24"/>
        </w:rPr>
        <w:t>117.500</w:t>
      </w:r>
      <w:r w:rsidR="00607788">
        <w:rPr>
          <w:rFonts w:ascii="Times New Roman" w:hAnsi="Times New Roman" w:cs="Times New Roman"/>
          <w:sz w:val="24"/>
          <w:szCs w:val="24"/>
        </w:rPr>
        <w:t xml:space="preserve"> atau 370,37 </w:t>
      </w:r>
      <w:r>
        <w:rPr>
          <w:rFonts w:ascii="Times New Roman" w:hAnsi="Times New Roman" w:cs="Times New Roman"/>
          <w:sz w:val="24"/>
          <w:szCs w:val="24"/>
        </w:rPr>
        <w:t>Kg</w:t>
      </w:r>
      <w:r w:rsidR="00607788">
        <w:rPr>
          <w:rFonts w:ascii="Times New Roman" w:hAnsi="Times New Roman" w:cs="Times New Roman"/>
          <w:sz w:val="24"/>
          <w:szCs w:val="24"/>
        </w:rPr>
        <w:t xml:space="preserve"> dengan niali  Rp. </w:t>
      </w:r>
      <w:r w:rsidR="00607788">
        <w:rPr>
          <w:rFonts w:ascii="Times New Roman" w:eastAsia="Times New Roman" w:hAnsi="Times New Roman" w:cs="Times New Roman"/>
          <w:color w:val="000000"/>
          <w:sz w:val="24"/>
          <w:szCs w:val="24"/>
        </w:rPr>
        <w:t xml:space="preserve">543.981,48 </w:t>
      </w:r>
      <w:r w:rsidR="00607788">
        <w:rPr>
          <w:rFonts w:ascii="Times New Roman" w:hAnsi="Times New Roman" w:cs="Times New Roman"/>
          <w:sz w:val="24"/>
          <w:szCs w:val="24"/>
        </w:rPr>
        <w:t xml:space="preserve">per Ha. Pupuk Urea bisa dikatakn paling sering digunakan, yaitu 3 – 4 kali selama proses produksi karena pupuk Urea mengandung unsur Nitrogen sebesar 46 %, dimana unsur Nitrogen berfungsi untuk merangsang pertumbuhan akar, batang dan daun, jika tanaman semangka kekurangan Nitrogen pertumbuhan tanaman akan </w:t>
      </w:r>
      <w:r w:rsidR="00607788">
        <w:rPr>
          <w:rFonts w:ascii="Times New Roman" w:hAnsi="Times New Roman" w:cs="Times New Roman"/>
          <w:sz w:val="24"/>
          <w:szCs w:val="24"/>
        </w:rPr>
        <w:lastRenderedPageBreak/>
        <w:t>kerdil daun kecil berwarna pucat dan mudah mati, secara otomatis hasil dan kualitas produksi akan menurun. Sedangkn p</w:t>
      </w:r>
      <w:r w:rsidR="00607788" w:rsidRPr="008D2AE1">
        <w:rPr>
          <w:rFonts w:ascii="Times New Roman" w:hAnsi="Times New Roman" w:cs="Times New Roman"/>
          <w:sz w:val="24"/>
          <w:szCs w:val="24"/>
        </w:rPr>
        <w:t xml:space="preserve">emberian </w:t>
      </w:r>
      <w:r w:rsidR="00607788">
        <w:rPr>
          <w:rFonts w:ascii="Times New Roman" w:hAnsi="Times New Roman" w:cs="Times New Roman"/>
          <w:sz w:val="24"/>
          <w:szCs w:val="24"/>
        </w:rPr>
        <w:t xml:space="preserve">pestisida </w:t>
      </w:r>
      <w:r w:rsidR="00607788" w:rsidRPr="008D2AE1">
        <w:rPr>
          <w:rFonts w:ascii="Times New Roman" w:hAnsi="Times New Roman" w:cs="Times New Roman"/>
          <w:sz w:val="24"/>
          <w:szCs w:val="24"/>
        </w:rPr>
        <w:t xml:space="preserve">pada tanaman semangka bertujuan untuk mengendalikan </w:t>
      </w:r>
      <w:proofErr w:type="gramStart"/>
      <w:r w:rsidR="00607788" w:rsidRPr="008D2AE1">
        <w:rPr>
          <w:rFonts w:ascii="Times New Roman" w:hAnsi="Times New Roman" w:cs="Times New Roman"/>
          <w:sz w:val="24"/>
          <w:szCs w:val="24"/>
        </w:rPr>
        <w:t>hama</w:t>
      </w:r>
      <w:proofErr w:type="gramEnd"/>
      <w:r w:rsidR="00607788" w:rsidRPr="008D2AE1">
        <w:rPr>
          <w:rFonts w:ascii="Times New Roman" w:hAnsi="Times New Roman" w:cs="Times New Roman"/>
          <w:sz w:val="24"/>
          <w:szCs w:val="24"/>
        </w:rPr>
        <w:t xml:space="preserve"> atau serangga pengganggu tanaman semangka. Jenis insektisida yang diguna</w:t>
      </w:r>
      <w:r w:rsidR="00607788">
        <w:rPr>
          <w:rFonts w:ascii="Times New Roman" w:hAnsi="Times New Roman" w:cs="Times New Roman"/>
          <w:sz w:val="24"/>
          <w:szCs w:val="24"/>
        </w:rPr>
        <w:t xml:space="preserve">kan adalah matador, dimolis </w:t>
      </w:r>
      <w:r w:rsidR="00607788" w:rsidRPr="008D2AE1">
        <w:rPr>
          <w:rFonts w:ascii="Times New Roman" w:hAnsi="Times New Roman" w:cs="Times New Roman"/>
          <w:sz w:val="24"/>
          <w:szCs w:val="24"/>
        </w:rPr>
        <w:t>Furadan</w:t>
      </w:r>
      <w:r w:rsidR="00607788">
        <w:rPr>
          <w:rFonts w:ascii="Times New Roman" w:hAnsi="Times New Roman" w:cs="Times New Roman"/>
          <w:sz w:val="24"/>
          <w:szCs w:val="24"/>
        </w:rPr>
        <w:t xml:space="preserve"> dan Manzat</w:t>
      </w:r>
      <w:r w:rsidR="00607788" w:rsidRPr="008D2AE1">
        <w:rPr>
          <w:rFonts w:ascii="Times New Roman" w:hAnsi="Times New Roman" w:cs="Times New Roman"/>
          <w:sz w:val="24"/>
          <w:szCs w:val="24"/>
        </w:rPr>
        <w:t xml:space="preserve">. </w:t>
      </w:r>
    </w:p>
    <w:p w:rsidR="00607788" w:rsidRPr="000A4CD3" w:rsidRDefault="00607788" w:rsidP="00A16229">
      <w:pPr>
        <w:pStyle w:val="ListParagraph"/>
        <w:spacing w:line="240" w:lineRule="auto"/>
        <w:ind w:firstLine="720"/>
        <w:jc w:val="both"/>
        <w:rPr>
          <w:rFonts w:ascii="Times New Roman" w:hAnsi="Times New Roman" w:cs="Times New Roman"/>
          <w:sz w:val="24"/>
          <w:szCs w:val="24"/>
        </w:rPr>
      </w:pPr>
    </w:p>
    <w:p w:rsidR="00607788" w:rsidRDefault="00607788" w:rsidP="00A16229">
      <w:pPr>
        <w:pStyle w:val="ListParagraph"/>
        <w:numPr>
          <w:ilvl w:val="0"/>
          <w:numId w:val="14"/>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Biya Tenaga Kerja</w:t>
      </w:r>
    </w:p>
    <w:p w:rsidR="00607788" w:rsidRPr="00A96C07" w:rsidRDefault="00607788" w:rsidP="00A16229">
      <w:pPr>
        <w:pStyle w:val="ListParagraph"/>
        <w:spacing w:before="240" w:after="120" w:line="240" w:lineRule="auto"/>
        <w:ind w:firstLine="720"/>
        <w:jc w:val="both"/>
        <w:rPr>
          <w:rFonts w:ascii="Times New Roman" w:hAnsi="Times New Roman" w:cs="Times New Roman"/>
          <w:color w:val="000000"/>
          <w:sz w:val="24"/>
          <w:szCs w:val="24"/>
        </w:rPr>
      </w:pPr>
      <w:r w:rsidRPr="004E7906">
        <w:rPr>
          <w:rFonts w:ascii="Times New Roman" w:hAnsi="Times New Roman" w:cs="Times New Roman"/>
          <w:sz w:val="24"/>
          <w:szCs w:val="24"/>
        </w:rPr>
        <w:t xml:space="preserve">Salah satu faktor produksi dalam berusahatani adalah tenaga kerja. Adapun macam biaya tenaga kerja yang dikeluarkan oleh petani semangka adalah 1) biaya pengolahan tanah; 2) pembuatan </w:t>
      </w:r>
      <w:r>
        <w:rPr>
          <w:rFonts w:ascii="Times New Roman" w:hAnsi="Times New Roman" w:cs="Times New Roman"/>
          <w:sz w:val="24"/>
          <w:szCs w:val="24"/>
        </w:rPr>
        <w:t>parit</w:t>
      </w:r>
      <w:r w:rsidRPr="004E7906">
        <w:rPr>
          <w:rFonts w:ascii="Times New Roman" w:hAnsi="Times New Roman" w:cs="Times New Roman"/>
          <w:sz w:val="24"/>
          <w:szCs w:val="24"/>
        </w:rPr>
        <w:t>; 3) penanaman;  4) pengairan; 5); penyulaman;  6) pemupukan; 7) p</w:t>
      </w:r>
      <w:r>
        <w:rPr>
          <w:rFonts w:ascii="Times New Roman" w:hAnsi="Times New Roman" w:cs="Times New Roman"/>
          <w:sz w:val="24"/>
          <w:szCs w:val="24"/>
        </w:rPr>
        <w:t>enyingan</w:t>
      </w:r>
      <w:r w:rsidRPr="004E7906">
        <w:rPr>
          <w:rFonts w:ascii="Times New Roman" w:hAnsi="Times New Roman" w:cs="Times New Roman"/>
          <w:sz w:val="24"/>
          <w:szCs w:val="24"/>
        </w:rPr>
        <w:t xml:space="preserve">;  </w:t>
      </w:r>
      <w:r>
        <w:rPr>
          <w:rFonts w:ascii="Times New Roman" w:hAnsi="Times New Roman" w:cs="Times New Roman"/>
          <w:sz w:val="24"/>
          <w:szCs w:val="24"/>
        </w:rPr>
        <w:t xml:space="preserve">Pemberantasan hama dan penyakit; </w:t>
      </w:r>
      <w:r w:rsidRPr="004E7906">
        <w:rPr>
          <w:rFonts w:ascii="Times New Roman" w:hAnsi="Times New Roman" w:cs="Times New Roman"/>
          <w:sz w:val="24"/>
          <w:szCs w:val="24"/>
        </w:rPr>
        <w:t>8)</w:t>
      </w:r>
      <w:r w:rsidR="00E719BF">
        <w:rPr>
          <w:rFonts w:ascii="Times New Roman" w:hAnsi="Times New Roman" w:cs="Times New Roman"/>
          <w:sz w:val="24"/>
          <w:szCs w:val="24"/>
        </w:rPr>
        <w:t xml:space="preserve"> </w:t>
      </w:r>
      <w:r w:rsidRPr="004E7906">
        <w:rPr>
          <w:rFonts w:ascii="Times New Roman" w:hAnsi="Times New Roman" w:cs="Times New Roman"/>
          <w:sz w:val="24"/>
          <w:szCs w:val="24"/>
        </w:rPr>
        <w:t>pemanenan. Tenaga kerja yang digunakan petani berasal dari dalam dan luar</w:t>
      </w:r>
      <w:r>
        <w:rPr>
          <w:rFonts w:ascii="Times New Roman" w:hAnsi="Times New Roman" w:cs="Times New Roman"/>
          <w:sz w:val="24"/>
          <w:szCs w:val="24"/>
        </w:rPr>
        <w:t xml:space="preserve"> keluarga. </w:t>
      </w:r>
      <w:r w:rsidRPr="00845B26">
        <w:rPr>
          <w:rFonts w:ascii="Times New Roman" w:hAnsi="Times New Roman" w:cs="Times New Roman"/>
          <w:sz w:val="24"/>
          <w:szCs w:val="24"/>
        </w:rPr>
        <w:t xml:space="preserve">Dari hasil penelitian diketahui bahwa </w:t>
      </w:r>
      <w:r>
        <w:rPr>
          <w:rFonts w:ascii="Times New Roman" w:hAnsi="Times New Roman" w:cs="Times New Roman"/>
          <w:sz w:val="24"/>
          <w:szCs w:val="24"/>
        </w:rPr>
        <w:t xml:space="preserve">rata-rata baiya variabel yangdikeluarkan untuk </w:t>
      </w:r>
      <w:r w:rsidRPr="00845B26">
        <w:rPr>
          <w:rFonts w:ascii="Times New Roman" w:hAnsi="Times New Roman" w:cs="Times New Roman"/>
          <w:sz w:val="24"/>
          <w:szCs w:val="24"/>
        </w:rPr>
        <w:t xml:space="preserve">biaya </w:t>
      </w:r>
      <w:r w:rsidRPr="00845B26">
        <w:rPr>
          <w:rFonts w:ascii="Times New Roman" w:hAnsi="Times New Roman" w:cs="Times New Roman"/>
          <w:sz w:val="24"/>
          <w:szCs w:val="24"/>
          <w:lang w:val="id-ID"/>
        </w:rPr>
        <w:t>tenaga kerja</w:t>
      </w:r>
      <w:r w:rsidRPr="00845B26">
        <w:rPr>
          <w:rFonts w:ascii="Times New Roman" w:hAnsi="Times New Roman" w:cs="Times New Roman"/>
          <w:sz w:val="24"/>
          <w:szCs w:val="24"/>
        </w:rPr>
        <w:t xml:space="preserve"> </w:t>
      </w:r>
      <w:proofErr w:type="gramStart"/>
      <w:r w:rsidRPr="00845B26">
        <w:rPr>
          <w:rFonts w:ascii="Times New Roman" w:hAnsi="Times New Roman" w:cs="Times New Roman"/>
          <w:sz w:val="24"/>
          <w:szCs w:val="24"/>
        </w:rPr>
        <w:t>sebesar</w:t>
      </w:r>
      <w:r w:rsidR="00E719BF">
        <w:rPr>
          <w:rFonts w:ascii="Times New Roman" w:hAnsi="Times New Roman" w:cs="Times New Roman"/>
          <w:sz w:val="24"/>
          <w:szCs w:val="24"/>
        </w:rPr>
        <w:t xml:space="preserve">  </w:t>
      </w:r>
      <w:r w:rsidRPr="00845B26">
        <w:rPr>
          <w:rFonts w:ascii="Times New Roman" w:hAnsi="Times New Roman" w:cs="Times New Roman"/>
          <w:sz w:val="24"/>
          <w:szCs w:val="24"/>
        </w:rPr>
        <w:t>Rp</w:t>
      </w:r>
      <w:proofErr w:type="gramEnd"/>
      <w:r w:rsidRPr="00845B26">
        <w:rPr>
          <w:rFonts w:ascii="Times New Roman" w:hAnsi="Times New Roman" w:cs="Times New Roman"/>
          <w:sz w:val="24"/>
          <w:szCs w:val="24"/>
          <w:lang w:val="id-ID"/>
        </w:rPr>
        <w:t xml:space="preserve">. </w:t>
      </w:r>
      <w:r>
        <w:rPr>
          <w:rFonts w:ascii="Times New Roman" w:hAnsi="Times New Roman" w:cs="Times New Roman"/>
          <w:sz w:val="24"/>
          <w:szCs w:val="24"/>
          <w:lang w:val="id-ID"/>
        </w:rPr>
        <w:t>1.718.333,33</w:t>
      </w:r>
      <w:r w:rsidRPr="00845B26">
        <w:rPr>
          <w:rFonts w:ascii="Times New Roman" w:hAnsi="Times New Roman" w:cs="Times New Roman"/>
          <w:sz w:val="24"/>
          <w:szCs w:val="24"/>
        </w:rPr>
        <w:t xml:space="preserve"> per LLG atau Rp</w:t>
      </w:r>
      <w:r w:rsidRPr="00845B26">
        <w:rPr>
          <w:rFonts w:ascii="Times New Roman" w:hAnsi="Times New Roman" w:cs="Times New Roman"/>
          <w:sz w:val="24"/>
          <w:szCs w:val="24"/>
          <w:lang w:val="id-ID"/>
        </w:rPr>
        <w:t>.</w:t>
      </w:r>
      <w:r>
        <w:rPr>
          <w:rFonts w:ascii="Times New Roman" w:hAnsi="Times New Roman" w:cs="Times New Roman"/>
          <w:sz w:val="24"/>
          <w:szCs w:val="24"/>
          <w:lang w:val="id-ID"/>
        </w:rPr>
        <w:t>7.955</w:t>
      </w:r>
      <w:r w:rsidRPr="00845B26">
        <w:rPr>
          <w:rFonts w:ascii="Times New Roman" w:hAnsi="Times New Roman" w:cs="Times New Roman"/>
          <w:sz w:val="24"/>
          <w:szCs w:val="24"/>
          <w:lang w:val="id-ID"/>
        </w:rPr>
        <w:t>.</w:t>
      </w:r>
      <w:r>
        <w:rPr>
          <w:rFonts w:ascii="Times New Roman" w:hAnsi="Times New Roman" w:cs="Times New Roman"/>
          <w:sz w:val="24"/>
          <w:szCs w:val="24"/>
          <w:lang w:val="id-ID"/>
        </w:rPr>
        <w:t>246</w:t>
      </w:r>
      <w:r w:rsidRPr="00845B26">
        <w:rPr>
          <w:rFonts w:ascii="Times New Roman" w:hAnsi="Times New Roman" w:cs="Times New Roman"/>
          <w:sz w:val="24"/>
          <w:szCs w:val="24"/>
          <w:lang w:val="id-ID"/>
        </w:rPr>
        <w:t>,</w:t>
      </w:r>
      <w:r>
        <w:rPr>
          <w:rFonts w:ascii="Times New Roman" w:hAnsi="Times New Roman" w:cs="Times New Roman"/>
          <w:sz w:val="24"/>
          <w:szCs w:val="24"/>
          <w:lang w:val="id-ID"/>
        </w:rPr>
        <w:t>91</w:t>
      </w:r>
      <w:r>
        <w:rPr>
          <w:rFonts w:ascii="Times New Roman" w:hAnsi="Times New Roman" w:cs="Times New Roman"/>
          <w:color w:val="000000"/>
          <w:sz w:val="24"/>
          <w:szCs w:val="24"/>
        </w:rPr>
        <w:t xml:space="preserve"> per Ha. Dengan melihat angka tersebut, sektor tenaga kerja membutuhkan biaya yang paling tinggi diantara biaya-biaya variabel lainnya, hal ini dikernakan sifat tanaman semangka yang sedikit manja bila dibandingkan dengan tanaman yang lain, sehingga dalam hal ini petani dituntut </w:t>
      </w:r>
      <w:proofErr w:type="gramStart"/>
      <w:r>
        <w:rPr>
          <w:rFonts w:ascii="Times New Roman" w:hAnsi="Times New Roman" w:cs="Times New Roman"/>
          <w:color w:val="000000"/>
          <w:sz w:val="24"/>
          <w:szCs w:val="24"/>
        </w:rPr>
        <w:t>untuk  memberi</w:t>
      </w:r>
      <w:proofErr w:type="gramEnd"/>
      <w:r>
        <w:rPr>
          <w:rFonts w:ascii="Times New Roman" w:hAnsi="Times New Roman" w:cs="Times New Roman"/>
          <w:color w:val="000000"/>
          <w:sz w:val="24"/>
          <w:szCs w:val="24"/>
        </w:rPr>
        <w:t xml:space="preserve"> perhatin lebih pada tanamannya.</w:t>
      </w:r>
    </w:p>
    <w:p w:rsidR="00607788" w:rsidRDefault="00607788" w:rsidP="00A16229">
      <w:pPr>
        <w:pStyle w:val="ListParagraph"/>
        <w:spacing w:line="240" w:lineRule="auto"/>
        <w:ind w:firstLine="720"/>
        <w:jc w:val="both"/>
        <w:rPr>
          <w:rFonts w:ascii="Times New Roman" w:hAnsi="Times New Roman" w:cs="Times New Roman"/>
          <w:sz w:val="24"/>
          <w:szCs w:val="24"/>
        </w:rPr>
      </w:pPr>
    </w:p>
    <w:p w:rsidR="00607788" w:rsidRDefault="00607788" w:rsidP="00A16229">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Biaya Tetap</w:t>
      </w:r>
    </w:p>
    <w:p w:rsidR="00607788" w:rsidRDefault="00607788" w:rsidP="00A16229">
      <w:pPr>
        <w:pStyle w:val="ListParagraph"/>
        <w:spacing w:line="240" w:lineRule="auto"/>
        <w:ind w:left="360" w:firstLine="360"/>
        <w:jc w:val="both"/>
        <w:rPr>
          <w:rFonts w:ascii="Times New Roman" w:hAnsi="Times New Roman" w:cs="Times New Roman"/>
          <w:sz w:val="24"/>
          <w:szCs w:val="24"/>
        </w:rPr>
      </w:pPr>
      <w:proofErr w:type="gramStart"/>
      <w:r w:rsidRPr="000E3F0B">
        <w:rPr>
          <w:rFonts w:ascii="Times New Roman" w:hAnsi="Times New Roman" w:cs="Times New Roman"/>
          <w:sz w:val="24"/>
          <w:szCs w:val="24"/>
        </w:rPr>
        <w:t>Biaya</w:t>
      </w:r>
      <w:r w:rsidR="00590549">
        <w:rPr>
          <w:rFonts w:ascii="Times New Roman" w:hAnsi="Times New Roman" w:cs="Times New Roman"/>
          <w:sz w:val="24"/>
          <w:szCs w:val="24"/>
        </w:rPr>
        <w:t xml:space="preserve"> tetap adalah biaya yang relatif</w:t>
      </w:r>
      <w:r w:rsidRPr="000E3F0B">
        <w:rPr>
          <w:rFonts w:ascii="Times New Roman" w:hAnsi="Times New Roman" w:cs="Times New Roman"/>
          <w:sz w:val="24"/>
          <w:szCs w:val="24"/>
        </w:rPr>
        <w:t xml:space="preserve"> tetap jumlahnya dan terus dikeluarkan walaupun produksi yang diperoleh banyak atau </w:t>
      </w:r>
      <w:r w:rsidR="000246BC">
        <w:rPr>
          <w:rFonts w:ascii="Times New Roman" w:hAnsi="Times New Roman" w:cs="Times New Roman"/>
          <w:sz w:val="24"/>
          <w:szCs w:val="24"/>
        </w:rPr>
        <w:t>sedikit</w:t>
      </w:r>
      <w:r w:rsidR="00A3297B">
        <w:rPr>
          <w:rFonts w:ascii="Times New Roman" w:hAnsi="Times New Roman" w:cs="Times New Roman"/>
          <w:sz w:val="24"/>
          <w:szCs w:val="24"/>
        </w:rPr>
        <w:t xml:space="preserve"> </w:t>
      </w:r>
      <w:r w:rsidRPr="000E3F0B">
        <w:rPr>
          <w:rFonts w:ascii="Times New Roman" w:hAnsi="Times New Roman" w:cs="Times New Roman"/>
          <w:sz w:val="24"/>
          <w:szCs w:val="24"/>
        </w:rPr>
        <w:t>(Soekartawi, 19</w:t>
      </w:r>
      <w:r>
        <w:rPr>
          <w:rFonts w:ascii="Times New Roman" w:hAnsi="Times New Roman" w:cs="Times New Roman"/>
          <w:sz w:val="24"/>
          <w:szCs w:val="24"/>
        </w:rPr>
        <w:t>95</w:t>
      </w:r>
      <w:r w:rsidRPr="000E3F0B">
        <w:rPr>
          <w:rFonts w:ascii="Times New Roman" w:hAnsi="Times New Roman" w:cs="Times New Roman"/>
          <w:sz w:val="24"/>
          <w:szCs w:val="24"/>
        </w:rPr>
        <w:t>).</w:t>
      </w:r>
      <w:proofErr w:type="gramEnd"/>
      <w:r w:rsidRPr="000E3F0B">
        <w:rPr>
          <w:rFonts w:ascii="Times New Roman" w:hAnsi="Times New Roman" w:cs="Times New Roman"/>
          <w:sz w:val="24"/>
          <w:szCs w:val="24"/>
        </w:rPr>
        <w:t xml:space="preserve"> Dalam usahatani semangka di </w:t>
      </w:r>
      <w:r>
        <w:rPr>
          <w:rFonts w:ascii="Times New Roman" w:hAnsi="Times New Roman" w:cs="Times New Roman"/>
          <w:sz w:val="24"/>
          <w:szCs w:val="24"/>
        </w:rPr>
        <w:t xml:space="preserve">Desa Tumpak </w:t>
      </w:r>
      <w:r w:rsidRPr="000E3F0B">
        <w:rPr>
          <w:rFonts w:ascii="Times New Roman" w:hAnsi="Times New Roman" w:cs="Times New Roman"/>
          <w:sz w:val="24"/>
          <w:szCs w:val="24"/>
        </w:rPr>
        <w:t>Kecamatan Pujut biaya tetap yang dim</w:t>
      </w:r>
      <w:r>
        <w:rPr>
          <w:rFonts w:ascii="Times New Roman" w:hAnsi="Times New Roman" w:cs="Times New Roman"/>
          <w:sz w:val="24"/>
          <w:szCs w:val="24"/>
        </w:rPr>
        <w:t>aksudkan adalah penyusutan alat dan pajak lahan.</w:t>
      </w:r>
    </w:p>
    <w:p w:rsidR="00607788" w:rsidRDefault="00607788" w:rsidP="00A16229">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Biaya Penyusutan Alat</w:t>
      </w:r>
    </w:p>
    <w:p w:rsidR="00607788" w:rsidRDefault="00607788" w:rsidP="00A3297B">
      <w:pPr>
        <w:pStyle w:val="ListParagraph"/>
        <w:spacing w:before="240" w:line="240" w:lineRule="auto"/>
        <w:ind w:left="1080" w:firstLine="360"/>
        <w:jc w:val="both"/>
        <w:rPr>
          <w:rFonts w:ascii="Times New Roman" w:hAnsi="Times New Roman" w:cs="Times New Roman"/>
          <w:sz w:val="24"/>
          <w:szCs w:val="24"/>
        </w:rPr>
      </w:pPr>
      <w:r w:rsidRPr="00605466">
        <w:rPr>
          <w:rFonts w:ascii="Times New Roman" w:hAnsi="Times New Roman" w:cs="Times New Roman"/>
          <w:sz w:val="24"/>
          <w:szCs w:val="24"/>
        </w:rPr>
        <w:t xml:space="preserve">Setiap penggunaan alat tertentu secara berangsur-angsur </w:t>
      </w:r>
      <w:proofErr w:type="gramStart"/>
      <w:r w:rsidRPr="00605466">
        <w:rPr>
          <w:rFonts w:ascii="Times New Roman" w:hAnsi="Times New Roman" w:cs="Times New Roman"/>
          <w:sz w:val="24"/>
          <w:szCs w:val="24"/>
        </w:rPr>
        <w:t>akan</w:t>
      </w:r>
      <w:proofErr w:type="gramEnd"/>
      <w:r w:rsidRPr="00605466">
        <w:rPr>
          <w:rFonts w:ascii="Times New Roman" w:hAnsi="Times New Roman" w:cs="Times New Roman"/>
          <w:sz w:val="24"/>
          <w:szCs w:val="24"/>
        </w:rPr>
        <w:t xml:space="preserve"> mengalami istilah penyusutan atau hilangnya nilai ekonomis selama masa penggunaannya. Dalam usahatani semangka menggunakan beberapa macam alat tahan lama yang setiap pemakaiannya </w:t>
      </w:r>
      <w:proofErr w:type="gramStart"/>
      <w:r w:rsidRPr="00605466">
        <w:rPr>
          <w:rFonts w:ascii="Times New Roman" w:hAnsi="Times New Roman" w:cs="Times New Roman"/>
          <w:sz w:val="24"/>
          <w:szCs w:val="24"/>
        </w:rPr>
        <w:t>akan</w:t>
      </w:r>
      <w:proofErr w:type="gramEnd"/>
      <w:r w:rsidRPr="00605466">
        <w:rPr>
          <w:rFonts w:ascii="Times New Roman" w:hAnsi="Times New Roman" w:cs="Times New Roman"/>
          <w:sz w:val="24"/>
          <w:szCs w:val="24"/>
        </w:rPr>
        <w:t xml:space="preserve"> mengalami penyusutan antara lain: cangkul, sabit, parang, sprayer, ember dan gayung</w:t>
      </w: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Tabel 4.9.</w:t>
      </w:r>
      <w:r w:rsidR="00A3297B">
        <w:rPr>
          <w:rFonts w:ascii="Times New Roman" w:hAnsi="Times New Roman" w:cs="Times New Roman"/>
          <w:sz w:val="24"/>
          <w:szCs w:val="24"/>
        </w:rPr>
        <w:t>,</w:t>
      </w:r>
      <w:r>
        <w:rPr>
          <w:rFonts w:ascii="Times New Roman" w:hAnsi="Times New Roman" w:cs="Times New Roman"/>
          <w:sz w:val="24"/>
          <w:szCs w:val="24"/>
        </w:rPr>
        <w:t xml:space="preserve"> rata-rata biaya penyusutan per LLG sebesar Rp. 39.546,30 atau Rp. 183.084,71 per Ha.</w:t>
      </w:r>
      <w:proofErr w:type="gramEnd"/>
      <w:r w:rsidRPr="00CE62B2">
        <w:rPr>
          <w:rFonts w:ascii="Times New Roman" w:hAnsi="Times New Roman" w:cs="Times New Roman"/>
          <w:sz w:val="24"/>
          <w:szCs w:val="24"/>
        </w:rPr>
        <w:t xml:space="preserve"> Besar kecilnya biaya penyusutan yang dikeluarkan oleh petani responden tergantung dari jenis, kualitas dan kuantitas alat yang dipakai serta umur pakai alat tersebut. Menurut Tjakrawiralaksana dalam wilyam (2013), bahwa semakin besar jumlah alat yang digunakan dalam proses produksi, nilai penyusutan </w:t>
      </w:r>
      <w:proofErr w:type="gramStart"/>
      <w:r w:rsidRPr="00CE62B2">
        <w:rPr>
          <w:rFonts w:ascii="Times New Roman" w:hAnsi="Times New Roman" w:cs="Times New Roman"/>
          <w:sz w:val="24"/>
          <w:szCs w:val="24"/>
        </w:rPr>
        <w:t>akan</w:t>
      </w:r>
      <w:proofErr w:type="gramEnd"/>
      <w:r w:rsidRPr="00CE62B2">
        <w:rPr>
          <w:rFonts w:ascii="Times New Roman" w:hAnsi="Times New Roman" w:cs="Times New Roman"/>
          <w:sz w:val="24"/>
          <w:szCs w:val="24"/>
        </w:rPr>
        <w:t xml:space="preserve"> semakin besar, disamping dipengaruhi oleh berat ringannya pekerjaan, umur pakai dan kualitas alat yang digunakan. </w:t>
      </w:r>
      <w:proofErr w:type="gramStart"/>
      <w:r w:rsidRPr="00CE62B2">
        <w:rPr>
          <w:rFonts w:ascii="Times New Roman" w:hAnsi="Times New Roman" w:cs="Times New Roman"/>
          <w:sz w:val="24"/>
          <w:szCs w:val="24"/>
        </w:rPr>
        <w:t>Berdasarkan pernyataan tersebut dapat dikatakan bahwa biaya penyusutan alat pada penelitian ini tergolong rendah, karena alat-alat yang digunakan jumlahnya sedikit.</w:t>
      </w:r>
      <w:proofErr w:type="gramEnd"/>
    </w:p>
    <w:p w:rsidR="00A3297B" w:rsidRDefault="00A3297B" w:rsidP="00A3297B">
      <w:pPr>
        <w:pStyle w:val="ListParagraph"/>
        <w:spacing w:before="240" w:line="240" w:lineRule="auto"/>
        <w:ind w:left="1080" w:firstLine="360"/>
        <w:jc w:val="both"/>
        <w:rPr>
          <w:rFonts w:ascii="Times New Roman" w:hAnsi="Times New Roman" w:cs="Times New Roman"/>
          <w:sz w:val="24"/>
          <w:szCs w:val="24"/>
        </w:rPr>
      </w:pPr>
    </w:p>
    <w:p w:rsidR="00607788" w:rsidRDefault="00607788" w:rsidP="00A3297B">
      <w:pPr>
        <w:pStyle w:val="ListParagraph"/>
        <w:numPr>
          <w:ilvl w:val="0"/>
          <w:numId w:val="15"/>
        </w:numPr>
        <w:spacing w:after="12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Pajak Lahan</w:t>
      </w:r>
    </w:p>
    <w:p w:rsidR="00607788" w:rsidRPr="00CE62B2" w:rsidRDefault="00607788" w:rsidP="00A16229">
      <w:pPr>
        <w:pStyle w:val="ListParagraph"/>
        <w:spacing w:line="24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Untuk pajak lahan dapat diliahat</w:t>
      </w:r>
      <w:r w:rsidR="00A3297B">
        <w:rPr>
          <w:rFonts w:ascii="Times New Roman" w:hAnsi="Times New Roman" w:cs="Times New Roman"/>
          <w:sz w:val="24"/>
          <w:szCs w:val="24"/>
        </w:rPr>
        <w:t xml:space="preserve"> pada Table 4.9.,</w:t>
      </w:r>
      <w:r w:rsidR="00740F51">
        <w:rPr>
          <w:rFonts w:ascii="Times New Roman" w:hAnsi="Times New Roman" w:cs="Times New Roman"/>
          <w:sz w:val="24"/>
          <w:szCs w:val="24"/>
        </w:rPr>
        <w:t xml:space="preserve"> bahwa besaran b</w:t>
      </w:r>
      <w:r>
        <w:rPr>
          <w:rFonts w:ascii="Times New Roman" w:hAnsi="Times New Roman" w:cs="Times New Roman"/>
          <w:sz w:val="24"/>
          <w:szCs w:val="24"/>
        </w:rPr>
        <w:t xml:space="preserve">iaya yang dikeluarkan oleh petani </w:t>
      </w:r>
      <w:r w:rsidR="00A3297B">
        <w:rPr>
          <w:rFonts w:ascii="Times New Roman" w:hAnsi="Times New Roman" w:cs="Times New Roman"/>
          <w:sz w:val="24"/>
          <w:szCs w:val="24"/>
        </w:rPr>
        <w:t xml:space="preserve">semangka di Desa Tumpak </w:t>
      </w:r>
      <w:r>
        <w:rPr>
          <w:rFonts w:ascii="Times New Roman" w:hAnsi="Times New Roman" w:cs="Times New Roman"/>
          <w:sz w:val="24"/>
          <w:szCs w:val="24"/>
        </w:rPr>
        <w:t>Rp. 17.266,67 per LLG atau Rp. 79.938,27 per 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Besarnya biaya</w:t>
      </w:r>
      <w:r w:rsidR="00A3297B">
        <w:rPr>
          <w:rFonts w:ascii="Times New Roman" w:hAnsi="Times New Roman" w:cs="Times New Roman"/>
          <w:sz w:val="24"/>
          <w:szCs w:val="24"/>
        </w:rPr>
        <w:t xml:space="preserve"> </w:t>
      </w:r>
      <w:r w:rsidRPr="00CF6A9F">
        <w:rPr>
          <w:rFonts w:ascii="Times New Roman" w:hAnsi="Times New Roman" w:cs="Times New Roman"/>
          <w:sz w:val="24"/>
          <w:szCs w:val="24"/>
          <w:lang w:val="id-ID"/>
        </w:rPr>
        <w:t xml:space="preserve">pajak lahan yang </w:t>
      </w:r>
      <w:r w:rsidRPr="00CF6A9F">
        <w:rPr>
          <w:rFonts w:ascii="Times New Roman" w:hAnsi="Times New Roman" w:cs="Times New Roman"/>
          <w:sz w:val="24"/>
          <w:szCs w:val="24"/>
          <w:lang w:val="id-ID"/>
        </w:rPr>
        <w:lastRenderedPageBreak/>
        <w:t>dikel</w:t>
      </w:r>
      <w:r>
        <w:rPr>
          <w:rFonts w:ascii="Times New Roman" w:hAnsi="Times New Roman" w:cs="Times New Roman"/>
          <w:sz w:val="24"/>
          <w:szCs w:val="24"/>
          <w:lang w:val="id-ID"/>
        </w:rPr>
        <w:t>uarkan tergantung dari</w:t>
      </w:r>
      <w:r>
        <w:rPr>
          <w:rFonts w:ascii="Times New Roman" w:hAnsi="Times New Roman" w:cs="Times New Roman"/>
          <w:sz w:val="24"/>
          <w:szCs w:val="24"/>
        </w:rPr>
        <w:t xml:space="preserve"> obyek atau</w:t>
      </w:r>
      <w:r>
        <w:rPr>
          <w:rFonts w:ascii="Times New Roman" w:hAnsi="Times New Roman" w:cs="Times New Roman"/>
          <w:sz w:val="24"/>
          <w:szCs w:val="24"/>
          <w:lang w:val="id-ID"/>
        </w:rPr>
        <w:t xml:space="preserve"> letak</w:t>
      </w:r>
      <w:r>
        <w:rPr>
          <w:rFonts w:ascii="Times New Roman" w:hAnsi="Times New Roman" w:cs="Times New Roman"/>
          <w:sz w:val="24"/>
          <w:szCs w:val="24"/>
        </w:rPr>
        <w:t xml:space="preserve"> dan</w:t>
      </w:r>
      <w:r w:rsidRPr="00CF6A9F">
        <w:rPr>
          <w:rFonts w:ascii="Times New Roman" w:hAnsi="Times New Roman" w:cs="Times New Roman"/>
          <w:sz w:val="24"/>
          <w:szCs w:val="24"/>
          <w:lang w:val="id-ID"/>
        </w:rPr>
        <w:t>luas lokasi lahan yang dipakai untuk kegiatan usahatani semangka.</w:t>
      </w:r>
      <w:proofErr w:type="gramEnd"/>
    </w:p>
    <w:p w:rsidR="00607788" w:rsidRDefault="00607788" w:rsidP="00A16229">
      <w:pPr>
        <w:spacing w:after="0" w:line="240" w:lineRule="auto"/>
        <w:jc w:val="both"/>
        <w:rPr>
          <w:rFonts w:ascii="Times New Roman" w:hAnsi="Times New Roman" w:cs="Times New Roman"/>
          <w:sz w:val="24"/>
          <w:szCs w:val="24"/>
        </w:rPr>
      </w:pPr>
    </w:p>
    <w:p w:rsidR="00607788" w:rsidRPr="004D078B" w:rsidRDefault="00607788" w:rsidP="00A16229">
      <w:pPr>
        <w:spacing w:after="0" w:line="240" w:lineRule="auto"/>
        <w:jc w:val="both"/>
        <w:rPr>
          <w:rFonts w:ascii="Times New Roman" w:hAnsi="Times New Roman" w:cs="Times New Roman"/>
          <w:vanish/>
          <w:sz w:val="24"/>
          <w:szCs w:val="24"/>
        </w:rPr>
      </w:pPr>
    </w:p>
    <w:p w:rsidR="00607788" w:rsidRPr="00845B26" w:rsidRDefault="00607788" w:rsidP="00A16229">
      <w:pPr>
        <w:pStyle w:val="ListParagraph"/>
        <w:numPr>
          <w:ilvl w:val="1"/>
          <w:numId w:val="7"/>
        </w:numPr>
        <w:spacing w:after="0" w:line="240" w:lineRule="auto"/>
        <w:contextualSpacing w:val="0"/>
        <w:jc w:val="both"/>
        <w:rPr>
          <w:rFonts w:ascii="Times New Roman" w:hAnsi="Times New Roman" w:cs="Times New Roman"/>
          <w:vanish/>
          <w:sz w:val="24"/>
          <w:szCs w:val="24"/>
        </w:rPr>
      </w:pPr>
    </w:p>
    <w:p w:rsidR="00607788" w:rsidRPr="00401D9D" w:rsidRDefault="00607788" w:rsidP="00401D9D">
      <w:pPr>
        <w:spacing w:after="120" w:line="240" w:lineRule="auto"/>
        <w:jc w:val="both"/>
        <w:rPr>
          <w:rFonts w:ascii="Times New Roman" w:hAnsi="Times New Roman" w:cs="Times New Roman"/>
          <w:b/>
          <w:sz w:val="24"/>
          <w:szCs w:val="24"/>
          <w:lang w:val="id-ID"/>
        </w:rPr>
      </w:pPr>
      <w:r w:rsidRPr="00401D9D">
        <w:rPr>
          <w:rFonts w:ascii="Times New Roman" w:hAnsi="Times New Roman" w:cs="Times New Roman"/>
          <w:b/>
          <w:sz w:val="24"/>
          <w:szCs w:val="24"/>
          <w:lang w:val="id-ID"/>
        </w:rPr>
        <w:t>Produksi</w:t>
      </w:r>
    </w:p>
    <w:p w:rsidR="00607788" w:rsidRPr="00845B26" w:rsidRDefault="00607788" w:rsidP="00A16229">
      <w:pPr>
        <w:pStyle w:val="ListParagraph"/>
        <w:spacing w:after="120" w:line="240" w:lineRule="auto"/>
        <w:ind w:left="0" w:firstLine="720"/>
        <w:contextualSpacing w:val="0"/>
        <w:jc w:val="both"/>
        <w:rPr>
          <w:rFonts w:ascii="Times New Roman" w:hAnsi="Times New Roman" w:cs="Times New Roman"/>
          <w:sz w:val="24"/>
          <w:szCs w:val="24"/>
          <w:lang w:val="id-ID"/>
        </w:rPr>
      </w:pPr>
      <w:r w:rsidRPr="00845B26">
        <w:rPr>
          <w:rFonts w:ascii="Times New Roman" w:hAnsi="Times New Roman" w:cs="Times New Roman"/>
          <w:sz w:val="24"/>
          <w:szCs w:val="24"/>
        </w:rPr>
        <w:t xml:space="preserve">Produksi yang dimaksud dalam penelitian ini adalah jumlah produksi semangka dalam satu kali musim </w:t>
      </w:r>
      <w:r w:rsidRPr="00845B26">
        <w:rPr>
          <w:rFonts w:ascii="Times New Roman" w:hAnsi="Times New Roman" w:cs="Times New Roman"/>
          <w:sz w:val="24"/>
          <w:szCs w:val="24"/>
          <w:lang w:val="id-ID"/>
        </w:rPr>
        <w:t>tanam</w:t>
      </w:r>
      <w:r w:rsidRPr="00845B26">
        <w:rPr>
          <w:rFonts w:ascii="Times New Roman" w:hAnsi="Times New Roman" w:cs="Times New Roman"/>
          <w:sz w:val="24"/>
          <w:szCs w:val="24"/>
        </w:rPr>
        <w:t>. Berdasarkan data pada Tabel 4.</w:t>
      </w:r>
      <w:r w:rsidRPr="00845B26">
        <w:rPr>
          <w:rFonts w:ascii="Times New Roman" w:hAnsi="Times New Roman" w:cs="Times New Roman"/>
          <w:sz w:val="24"/>
          <w:szCs w:val="24"/>
          <w:lang w:val="id-ID"/>
        </w:rPr>
        <w:t>9</w:t>
      </w:r>
      <w:r w:rsidRPr="00845B26">
        <w:rPr>
          <w:rFonts w:ascii="Times New Roman" w:hAnsi="Times New Roman" w:cs="Times New Roman"/>
          <w:sz w:val="24"/>
          <w:szCs w:val="24"/>
        </w:rPr>
        <w:t xml:space="preserve">. </w:t>
      </w:r>
      <w:proofErr w:type="gramStart"/>
      <w:r w:rsidRPr="00845B26">
        <w:rPr>
          <w:rFonts w:ascii="Times New Roman" w:hAnsi="Times New Roman" w:cs="Times New Roman"/>
          <w:sz w:val="24"/>
          <w:szCs w:val="24"/>
        </w:rPr>
        <w:t>dapat</w:t>
      </w:r>
      <w:proofErr w:type="gramEnd"/>
      <w:r w:rsidRPr="00845B26">
        <w:rPr>
          <w:rFonts w:ascii="Times New Roman" w:hAnsi="Times New Roman" w:cs="Times New Roman"/>
          <w:sz w:val="24"/>
          <w:szCs w:val="24"/>
        </w:rPr>
        <w:t xml:space="preserve"> dilihat bahwa rata-rata produksi semangka sebesar 5.150 </w:t>
      </w:r>
      <w:r w:rsidR="00E719BF">
        <w:rPr>
          <w:rFonts w:ascii="Times New Roman" w:hAnsi="Times New Roman" w:cs="Times New Roman"/>
          <w:sz w:val="24"/>
          <w:szCs w:val="24"/>
        </w:rPr>
        <w:t>Kg</w:t>
      </w:r>
      <w:r w:rsidRPr="00845B26">
        <w:rPr>
          <w:rFonts w:ascii="Times New Roman" w:hAnsi="Times New Roman" w:cs="Times New Roman"/>
          <w:sz w:val="24"/>
          <w:szCs w:val="24"/>
        </w:rPr>
        <w:t xml:space="preserve"> per </w:t>
      </w:r>
      <w:r w:rsidRPr="00845B26">
        <w:rPr>
          <w:rFonts w:ascii="Times New Roman" w:hAnsi="Times New Roman" w:cs="Times New Roman"/>
          <w:sz w:val="24"/>
          <w:szCs w:val="24"/>
          <w:lang w:val="id-ID"/>
        </w:rPr>
        <w:t>LLG</w:t>
      </w:r>
      <w:r w:rsidRPr="00845B26">
        <w:rPr>
          <w:rFonts w:ascii="Times New Roman" w:hAnsi="Times New Roman" w:cs="Times New Roman"/>
          <w:sz w:val="24"/>
          <w:szCs w:val="24"/>
        </w:rPr>
        <w:t xml:space="preserve"> atau</w:t>
      </w:r>
      <w:r w:rsidR="00A3297B">
        <w:rPr>
          <w:rFonts w:ascii="Times New Roman" w:hAnsi="Times New Roman" w:cs="Times New Roman"/>
          <w:sz w:val="24"/>
          <w:szCs w:val="24"/>
        </w:rPr>
        <w:t xml:space="preserve"> </w:t>
      </w:r>
      <w:r w:rsidRPr="00845B26">
        <w:rPr>
          <w:rFonts w:ascii="Times New Roman" w:hAnsi="Times New Roman" w:cs="Times New Roman"/>
          <w:sz w:val="24"/>
          <w:szCs w:val="24"/>
        </w:rPr>
        <w:t>23.</w:t>
      </w:r>
      <w:r w:rsidRPr="00845B26">
        <w:rPr>
          <w:rFonts w:ascii="Times New Roman" w:hAnsi="Times New Roman" w:cs="Times New Roman"/>
          <w:sz w:val="24"/>
          <w:szCs w:val="24"/>
          <w:lang w:val="id-ID"/>
        </w:rPr>
        <w:t>842</w:t>
      </w:r>
      <w:r w:rsidRPr="00845B26">
        <w:rPr>
          <w:rFonts w:ascii="Times New Roman" w:hAnsi="Times New Roman" w:cs="Times New Roman"/>
          <w:sz w:val="24"/>
          <w:szCs w:val="24"/>
        </w:rPr>
        <w:t>,</w:t>
      </w:r>
      <w:r w:rsidRPr="00845B26">
        <w:rPr>
          <w:rFonts w:ascii="Times New Roman" w:hAnsi="Times New Roman" w:cs="Times New Roman"/>
          <w:sz w:val="24"/>
          <w:szCs w:val="24"/>
          <w:lang w:val="id-ID"/>
        </w:rPr>
        <w:t>59</w:t>
      </w:r>
      <w:r w:rsidRPr="00845B26">
        <w:rPr>
          <w:rFonts w:ascii="Times New Roman" w:hAnsi="Times New Roman" w:cs="Times New Roman"/>
          <w:sz w:val="24"/>
          <w:szCs w:val="24"/>
        </w:rPr>
        <w:t xml:space="preserve"> </w:t>
      </w:r>
      <w:r w:rsidR="00E719BF">
        <w:rPr>
          <w:rFonts w:ascii="Times New Roman" w:hAnsi="Times New Roman" w:cs="Times New Roman"/>
          <w:sz w:val="24"/>
          <w:szCs w:val="24"/>
        </w:rPr>
        <w:t>Kg</w:t>
      </w:r>
      <w:r w:rsidRPr="00845B26">
        <w:rPr>
          <w:rFonts w:ascii="Times New Roman" w:hAnsi="Times New Roman" w:cs="Times New Roman"/>
          <w:sz w:val="24"/>
          <w:szCs w:val="24"/>
        </w:rPr>
        <w:t xml:space="preserve"> per </w:t>
      </w:r>
      <w:r w:rsidRPr="00845B26">
        <w:rPr>
          <w:rFonts w:ascii="Times New Roman" w:hAnsi="Times New Roman" w:cs="Times New Roman"/>
          <w:sz w:val="24"/>
          <w:szCs w:val="24"/>
          <w:lang w:val="id-ID"/>
        </w:rPr>
        <w:t>H</w:t>
      </w:r>
      <w:r w:rsidRPr="00845B26">
        <w:rPr>
          <w:rFonts w:ascii="Times New Roman" w:hAnsi="Times New Roman" w:cs="Times New Roman"/>
          <w:sz w:val="24"/>
          <w:szCs w:val="24"/>
        </w:rPr>
        <w:t>a.</w:t>
      </w:r>
    </w:p>
    <w:p w:rsidR="00607788" w:rsidRPr="00401D9D" w:rsidRDefault="00607788" w:rsidP="00401D9D">
      <w:pPr>
        <w:spacing w:after="0" w:line="240" w:lineRule="auto"/>
        <w:jc w:val="both"/>
        <w:rPr>
          <w:rFonts w:ascii="Times New Roman" w:hAnsi="Times New Roman" w:cs="Times New Roman"/>
          <w:b/>
          <w:sz w:val="24"/>
          <w:szCs w:val="24"/>
          <w:lang w:val="id-ID"/>
        </w:rPr>
      </w:pPr>
      <w:r w:rsidRPr="00401D9D">
        <w:rPr>
          <w:rFonts w:ascii="Times New Roman" w:hAnsi="Times New Roman" w:cs="Times New Roman"/>
          <w:b/>
          <w:sz w:val="24"/>
          <w:szCs w:val="24"/>
        </w:rPr>
        <w:t>Nilai Produksi</w:t>
      </w:r>
    </w:p>
    <w:p w:rsidR="00607788" w:rsidRPr="00435868" w:rsidRDefault="00607788" w:rsidP="00A16229">
      <w:pPr>
        <w:pStyle w:val="ListParagraph"/>
        <w:spacing w:after="240" w:line="240" w:lineRule="auto"/>
        <w:ind w:left="0" w:firstLine="720"/>
        <w:contextualSpacing w:val="0"/>
        <w:jc w:val="both"/>
        <w:rPr>
          <w:rFonts w:ascii="Times New Roman" w:hAnsi="Times New Roman" w:cs="Times New Roman"/>
          <w:sz w:val="24"/>
          <w:szCs w:val="24"/>
          <w:lang w:val="id-ID"/>
        </w:rPr>
      </w:pPr>
      <w:proofErr w:type="gramStart"/>
      <w:r w:rsidRPr="00845B26">
        <w:rPr>
          <w:rFonts w:ascii="Times New Roman" w:hAnsi="Times New Roman" w:cs="Times New Roman"/>
          <w:sz w:val="24"/>
          <w:szCs w:val="24"/>
        </w:rPr>
        <w:t>Nilai produksi adalah hasil kali antara jumlah produksi semangka (</w:t>
      </w:r>
      <w:r w:rsidR="00E719BF">
        <w:rPr>
          <w:rFonts w:ascii="Times New Roman" w:hAnsi="Times New Roman" w:cs="Times New Roman"/>
          <w:sz w:val="24"/>
          <w:szCs w:val="24"/>
        </w:rPr>
        <w:t>Kg</w:t>
      </w:r>
      <w:r w:rsidRPr="00845B26">
        <w:rPr>
          <w:rFonts w:ascii="Times New Roman" w:hAnsi="Times New Roman" w:cs="Times New Roman"/>
          <w:sz w:val="24"/>
          <w:szCs w:val="24"/>
        </w:rPr>
        <w:t xml:space="preserve">) dengan harga produksi semangka per </w:t>
      </w:r>
      <w:r w:rsidR="00E719BF">
        <w:rPr>
          <w:rFonts w:ascii="Times New Roman" w:hAnsi="Times New Roman" w:cs="Times New Roman"/>
          <w:sz w:val="24"/>
          <w:szCs w:val="24"/>
        </w:rPr>
        <w:t>Kg</w:t>
      </w:r>
      <w:r w:rsidRPr="00845B26">
        <w:rPr>
          <w:rFonts w:ascii="Times New Roman" w:hAnsi="Times New Roman" w:cs="Times New Roman"/>
          <w:sz w:val="24"/>
          <w:szCs w:val="24"/>
        </w:rPr>
        <w:t xml:space="preserve"> (Rp/</w:t>
      </w:r>
      <w:r w:rsidR="00E719BF">
        <w:rPr>
          <w:rFonts w:ascii="Times New Roman" w:hAnsi="Times New Roman" w:cs="Times New Roman"/>
          <w:sz w:val="24"/>
          <w:szCs w:val="24"/>
        </w:rPr>
        <w:t>Kg</w:t>
      </w:r>
      <w:r w:rsidR="00F96D54">
        <w:rPr>
          <w:rFonts w:ascii="Times New Roman" w:hAnsi="Times New Roman" w:cs="Times New Roman"/>
          <w:sz w:val="24"/>
          <w:szCs w:val="24"/>
        </w:rPr>
        <w:t>).</w:t>
      </w:r>
      <w:proofErr w:type="gramEnd"/>
      <w:r w:rsidR="00F96D54">
        <w:rPr>
          <w:rFonts w:ascii="Times New Roman" w:hAnsi="Times New Roman" w:cs="Times New Roman"/>
          <w:sz w:val="24"/>
          <w:szCs w:val="24"/>
        </w:rPr>
        <w:t xml:space="preserve"> B</w:t>
      </w:r>
      <w:r w:rsidRPr="00845B26">
        <w:rPr>
          <w:rFonts w:ascii="Times New Roman" w:hAnsi="Times New Roman" w:cs="Times New Roman"/>
          <w:sz w:val="24"/>
          <w:szCs w:val="24"/>
        </w:rPr>
        <w:t>erdasarkan Tabel 4.</w:t>
      </w:r>
      <w:r w:rsidRPr="00845B26">
        <w:rPr>
          <w:rFonts w:ascii="Times New Roman" w:hAnsi="Times New Roman" w:cs="Times New Roman"/>
          <w:sz w:val="24"/>
          <w:szCs w:val="24"/>
          <w:lang w:val="id-ID"/>
        </w:rPr>
        <w:t>9</w:t>
      </w:r>
      <w:r w:rsidR="00B8668D">
        <w:rPr>
          <w:rFonts w:ascii="Times New Roman" w:hAnsi="Times New Roman" w:cs="Times New Roman"/>
          <w:sz w:val="24"/>
          <w:szCs w:val="24"/>
        </w:rPr>
        <w:t xml:space="preserve">. </w:t>
      </w:r>
      <w:proofErr w:type="gramStart"/>
      <w:r w:rsidR="00B8668D">
        <w:rPr>
          <w:rFonts w:ascii="Times New Roman" w:hAnsi="Times New Roman" w:cs="Times New Roman"/>
          <w:sz w:val="24"/>
          <w:szCs w:val="24"/>
        </w:rPr>
        <w:t>di</w:t>
      </w:r>
      <w:proofErr w:type="gramEnd"/>
      <w:r w:rsidR="00B8668D">
        <w:rPr>
          <w:rFonts w:ascii="Times New Roman" w:hAnsi="Times New Roman" w:cs="Times New Roman"/>
          <w:sz w:val="24"/>
          <w:szCs w:val="24"/>
        </w:rPr>
        <w:t xml:space="preserve"> atas, </w:t>
      </w:r>
      <w:r w:rsidRPr="00845B26">
        <w:rPr>
          <w:rFonts w:ascii="Times New Roman" w:hAnsi="Times New Roman" w:cs="Times New Roman"/>
          <w:sz w:val="24"/>
          <w:szCs w:val="24"/>
        </w:rPr>
        <w:t xml:space="preserve"> bahwa rata-rata nilai produksi yang diperoleh petani semangka pada luas lahan garap 0.22 </w:t>
      </w:r>
      <w:r w:rsidRPr="00845B26">
        <w:rPr>
          <w:rFonts w:ascii="Times New Roman" w:hAnsi="Times New Roman" w:cs="Times New Roman"/>
          <w:sz w:val="24"/>
          <w:szCs w:val="24"/>
          <w:lang w:val="id-ID"/>
        </w:rPr>
        <w:t>H</w:t>
      </w:r>
      <w:r w:rsidRPr="00845B26">
        <w:rPr>
          <w:rFonts w:ascii="Times New Roman" w:hAnsi="Times New Roman" w:cs="Times New Roman"/>
          <w:sz w:val="24"/>
          <w:szCs w:val="24"/>
        </w:rPr>
        <w:t xml:space="preserve">a adalah Rp. </w:t>
      </w:r>
      <w:r w:rsidRPr="00845B26">
        <w:rPr>
          <w:rFonts w:ascii="Times New Roman" w:hAnsi="Times New Roman" w:cs="Times New Roman"/>
          <w:sz w:val="24"/>
          <w:szCs w:val="24"/>
          <w:lang w:val="id-ID"/>
        </w:rPr>
        <w:t>7.725.000</w:t>
      </w:r>
      <w:r w:rsidRPr="00845B26">
        <w:rPr>
          <w:rFonts w:ascii="Times New Roman" w:hAnsi="Times New Roman" w:cs="Times New Roman"/>
          <w:sz w:val="24"/>
          <w:szCs w:val="24"/>
        </w:rPr>
        <w:t xml:space="preserve"> per </w:t>
      </w:r>
      <w:r w:rsidRPr="00845B26">
        <w:rPr>
          <w:rFonts w:ascii="Times New Roman" w:hAnsi="Times New Roman" w:cs="Times New Roman"/>
          <w:sz w:val="24"/>
          <w:szCs w:val="24"/>
          <w:lang w:val="id-ID"/>
        </w:rPr>
        <w:t>LLG</w:t>
      </w:r>
      <w:r w:rsidRPr="00845B26">
        <w:rPr>
          <w:rFonts w:ascii="Times New Roman" w:hAnsi="Times New Roman" w:cs="Times New Roman"/>
          <w:sz w:val="24"/>
          <w:szCs w:val="24"/>
        </w:rPr>
        <w:t xml:space="preserve"> atau Rp. 3</w:t>
      </w:r>
      <w:r w:rsidRPr="00845B26">
        <w:rPr>
          <w:rFonts w:ascii="Times New Roman" w:hAnsi="Times New Roman" w:cs="Times New Roman"/>
          <w:sz w:val="24"/>
          <w:szCs w:val="24"/>
          <w:lang w:val="id-ID"/>
        </w:rPr>
        <w:t>5</w:t>
      </w:r>
      <w:r w:rsidRPr="00845B26">
        <w:rPr>
          <w:rFonts w:ascii="Times New Roman" w:hAnsi="Times New Roman" w:cs="Times New Roman"/>
          <w:sz w:val="24"/>
          <w:szCs w:val="24"/>
        </w:rPr>
        <w:t>.7</w:t>
      </w:r>
      <w:r w:rsidRPr="00845B26">
        <w:rPr>
          <w:rFonts w:ascii="Times New Roman" w:hAnsi="Times New Roman" w:cs="Times New Roman"/>
          <w:sz w:val="24"/>
          <w:szCs w:val="24"/>
          <w:lang w:val="id-ID"/>
        </w:rPr>
        <w:t>63</w:t>
      </w:r>
      <w:r w:rsidRPr="00845B26">
        <w:rPr>
          <w:rFonts w:ascii="Times New Roman" w:hAnsi="Times New Roman" w:cs="Times New Roman"/>
          <w:sz w:val="24"/>
          <w:szCs w:val="24"/>
        </w:rPr>
        <w:t>.</w:t>
      </w:r>
      <w:r w:rsidRPr="00845B26">
        <w:rPr>
          <w:rFonts w:ascii="Times New Roman" w:hAnsi="Times New Roman" w:cs="Times New Roman"/>
          <w:sz w:val="24"/>
          <w:szCs w:val="24"/>
          <w:lang w:val="id-ID"/>
        </w:rPr>
        <w:t>888,89</w:t>
      </w:r>
      <w:r w:rsidRPr="00845B26">
        <w:rPr>
          <w:rFonts w:ascii="Times New Roman" w:hAnsi="Times New Roman" w:cs="Times New Roman"/>
          <w:sz w:val="24"/>
          <w:szCs w:val="24"/>
        </w:rPr>
        <w:t xml:space="preserve"> per </w:t>
      </w:r>
      <w:r w:rsidRPr="00845B26">
        <w:rPr>
          <w:rFonts w:ascii="Times New Roman" w:hAnsi="Times New Roman" w:cs="Times New Roman"/>
          <w:sz w:val="24"/>
          <w:szCs w:val="24"/>
          <w:lang w:val="id-ID"/>
        </w:rPr>
        <w:t>H</w:t>
      </w:r>
      <w:r w:rsidRPr="00845B26">
        <w:rPr>
          <w:rFonts w:ascii="Times New Roman" w:hAnsi="Times New Roman" w:cs="Times New Roman"/>
          <w:sz w:val="24"/>
          <w:szCs w:val="24"/>
        </w:rPr>
        <w:t>a. Besar kecil nilai yang dihasilkan tergantung pada hasil produk</w:t>
      </w:r>
      <w:r w:rsidRPr="00845B26">
        <w:rPr>
          <w:rFonts w:ascii="Times New Roman" w:hAnsi="Times New Roman" w:cs="Times New Roman"/>
          <w:sz w:val="24"/>
          <w:szCs w:val="24"/>
          <w:lang w:val="id-ID"/>
        </w:rPr>
        <w:t>si</w:t>
      </w:r>
      <w:r w:rsidRPr="00845B26">
        <w:rPr>
          <w:rFonts w:ascii="Times New Roman" w:hAnsi="Times New Roman" w:cs="Times New Roman"/>
          <w:sz w:val="24"/>
          <w:szCs w:val="24"/>
        </w:rPr>
        <w:t xml:space="preserve"> semangka yang diperoleh </w:t>
      </w:r>
      <w:r w:rsidRPr="00845B26">
        <w:rPr>
          <w:rFonts w:ascii="Times New Roman" w:hAnsi="Times New Roman" w:cs="Times New Roman"/>
          <w:sz w:val="24"/>
          <w:szCs w:val="24"/>
          <w:lang w:val="id-ID"/>
        </w:rPr>
        <w:t xml:space="preserve">pada </w:t>
      </w:r>
      <w:r w:rsidRPr="00845B26">
        <w:rPr>
          <w:rFonts w:ascii="Times New Roman" w:hAnsi="Times New Roman" w:cs="Times New Roman"/>
          <w:sz w:val="24"/>
          <w:szCs w:val="24"/>
        </w:rPr>
        <w:t>saat panen. Nilai produksi juga</w:t>
      </w:r>
      <w:r w:rsidRPr="00845B26">
        <w:rPr>
          <w:rFonts w:ascii="Times New Roman" w:hAnsi="Times New Roman" w:cs="Times New Roman"/>
          <w:sz w:val="24"/>
          <w:szCs w:val="24"/>
          <w:lang w:val="id-ID"/>
        </w:rPr>
        <w:t xml:space="preserve"> bisa</w:t>
      </w:r>
      <w:r>
        <w:rPr>
          <w:rFonts w:ascii="Times New Roman" w:hAnsi="Times New Roman" w:cs="Times New Roman"/>
          <w:sz w:val="24"/>
          <w:szCs w:val="24"/>
        </w:rPr>
        <w:t>dipengaruhi oleh harga semangka</w:t>
      </w:r>
      <w:proofErr w:type="gramStart"/>
      <w:r>
        <w:rPr>
          <w:rFonts w:ascii="Times New Roman" w:hAnsi="Times New Roman" w:cs="Times New Roman"/>
          <w:sz w:val="24"/>
          <w:szCs w:val="24"/>
          <w:lang w:val="id-ID"/>
        </w:rPr>
        <w:t>,s</w:t>
      </w:r>
      <w:r w:rsidRPr="00845B26">
        <w:rPr>
          <w:rFonts w:ascii="Times New Roman" w:hAnsi="Times New Roman" w:cs="Times New Roman"/>
          <w:sz w:val="24"/>
          <w:szCs w:val="24"/>
        </w:rPr>
        <w:t>emakin</w:t>
      </w:r>
      <w:proofErr w:type="gramEnd"/>
      <w:r w:rsidRPr="00845B26">
        <w:rPr>
          <w:rFonts w:ascii="Times New Roman" w:hAnsi="Times New Roman" w:cs="Times New Roman"/>
          <w:sz w:val="24"/>
          <w:szCs w:val="24"/>
        </w:rPr>
        <w:t xml:space="preserve"> tinggi hasil produksi semangka diikuti dengan tingginya harga per unit maka nilai produksi akan semakin tinggi, begitu juga </w:t>
      </w:r>
      <w:r>
        <w:rPr>
          <w:rFonts w:ascii="Times New Roman" w:hAnsi="Times New Roman" w:cs="Times New Roman"/>
          <w:sz w:val="24"/>
          <w:szCs w:val="24"/>
        </w:rPr>
        <w:t>sebaliknya, s</w:t>
      </w:r>
      <w:r w:rsidRPr="00845B26">
        <w:rPr>
          <w:rFonts w:ascii="Times New Roman" w:hAnsi="Times New Roman" w:cs="Times New Roman"/>
          <w:sz w:val="24"/>
          <w:szCs w:val="24"/>
        </w:rPr>
        <w:t>ehingga besar kecilnya nilai produksi yang diperoleh petani semangka akan mempengaruhi besar kecinya pendapata</w:t>
      </w:r>
      <w:r>
        <w:rPr>
          <w:rFonts w:ascii="Times New Roman" w:hAnsi="Times New Roman" w:cs="Times New Roman"/>
          <w:sz w:val="24"/>
          <w:szCs w:val="24"/>
        </w:rPr>
        <w:t>n</w:t>
      </w:r>
    </w:p>
    <w:p w:rsidR="00607788" w:rsidRPr="00401D9D" w:rsidRDefault="00607788" w:rsidP="00401D9D">
      <w:pPr>
        <w:spacing w:before="120" w:after="120" w:line="240" w:lineRule="auto"/>
        <w:jc w:val="both"/>
        <w:rPr>
          <w:rFonts w:ascii="Times New Roman" w:hAnsi="Times New Roman" w:cs="Times New Roman"/>
          <w:sz w:val="24"/>
          <w:szCs w:val="24"/>
          <w:lang w:val="id-ID"/>
        </w:rPr>
      </w:pPr>
      <w:r w:rsidRPr="00401D9D">
        <w:rPr>
          <w:rFonts w:ascii="Times New Roman" w:hAnsi="Times New Roman" w:cs="Times New Roman"/>
          <w:b/>
          <w:sz w:val="24"/>
          <w:szCs w:val="24"/>
          <w:lang w:val="id-ID"/>
        </w:rPr>
        <w:t xml:space="preserve">Pendapatan </w:t>
      </w:r>
      <w:r w:rsidRPr="00401D9D">
        <w:rPr>
          <w:rFonts w:ascii="Times New Roman" w:hAnsi="Times New Roman" w:cs="Times New Roman"/>
          <w:b/>
          <w:sz w:val="24"/>
          <w:szCs w:val="24"/>
        </w:rPr>
        <w:t>Usahatani Semangka</w:t>
      </w:r>
    </w:p>
    <w:p w:rsidR="00607788" w:rsidRPr="006355AA" w:rsidRDefault="00607788" w:rsidP="00A16229">
      <w:pPr>
        <w:pStyle w:val="ListParagraph"/>
        <w:spacing w:after="12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Rata-rata pendapatan usahatani semangka dihitung berdasarkan rata-rata nilai produksi dikurangi dengan rata-rata total biaya yang dikeluarkan selama proses produksi. </w:t>
      </w:r>
      <w:r w:rsidRPr="00845B26">
        <w:rPr>
          <w:rFonts w:ascii="Times New Roman" w:hAnsi="Times New Roman" w:cs="Times New Roman"/>
          <w:sz w:val="24"/>
          <w:szCs w:val="24"/>
        </w:rPr>
        <w:t>Dari Tabel 4.</w:t>
      </w:r>
      <w:r w:rsidRPr="00845B26">
        <w:rPr>
          <w:rFonts w:ascii="Times New Roman" w:hAnsi="Times New Roman" w:cs="Times New Roman"/>
          <w:sz w:val="24"/>
          <w:szCs w:val="24"/>
          <w:lang w:val="id-ID"/>
        </w:rPr>
        <w:t>9</w:t>
      </w:r>
      <w:r w:rsidR="00396E92">
        <w:rPr>
          <w:rFonts w:ascii="Times New Roman" w:hAnsi="Times New Roman" w:cs="Times New Roman"/>
          <w:sz w:val="24"/>
          <w:szCs w:val="24"/>
        </w:rPr>
        <w:t xml:space="preserve">. </w:t>
      </w:r>
      <w:proofErr w:type="gramStart"/>
      <w:r w:rsidR="00396E92">
        <w:rPr>
          <w:rFonts w:ascii="Times New Roman" w:hAnsi="Times New Roman" w:cs="Times New Roman"/>
          <w:sz w:val="24"/>
          <w:szCs w:val="24"/>
        </w:rPr>
        <w:t>diketahui</w:t>
      </w:r>
      <w:proofErr w:type="gramEnd"/>
      <w:r w:rsidRPr="00845B26">
        <w:rPr>
          <w:rFonts w:ascii="Times New Roman" w:hAnsi="Times New Roman" w:cs="Times New Roman"/>
          <w:sz w:val="24"/>
          <w:szCs w:val="24"/>
        </w:rPr>
        <w:t xml:space="preserve"> bahwa rata-rata pendapatan yang diperoleh petani semangka pada luas lahan garapan 0,22 </w:t>
      </w:r>
      <w:r w:rsidRPr="00845B26">
        <w:rPr>
          <w:rFonts w:ascii="Times New Roman" w:hAnsi="Times New Roman" w:cs="Times New Roman"/>
          <w:sz w:val="24"/>
          <w:szCs w:val="24"/>
          <w:lang w:val="id-ID"/>
        </w:rPr>
        <w:t>H</w:t>
      </w:r>
      <w:r w:rsidRPr="00845B26">
        <w:rPr>
          <w:rFonts w:ascii="Times New Roman" w:hAnsi="Times New Roman" w:cs="Times New Roman"/>
          <w:sz w:val="24"/>
          <w:szCs w:val="24"/>
        </w:rPr>
        <w:t>a sebesar</w:t>
      </w:r>
      <w:r w:rsidR="00396E92">
        <w:rPr>
          <w:rFonts w:ascii="Times New Roman" w:hAnsi="Times New Roman" w:cs="Times New Roman"/>
          <w:sz w:val="24"/>
          <w:szCs w:val="24"/>
        </w:rPr>
        <w:t xml:space="preserve"> </w:t>
      </w:r>
      <w:r w:rsidRPr="00845B26">
        <w:rPr>
          <w:rFonts w:ascii="Times New Roman" w:hAnsi="Times New Roman" w:cs="Times New Roman"/>
          <w:sz w:val="24"/>
          <w:szCs w:val="24"/>
        </w:rPr>
        <w:t xml:space="preserve">Rp. </w:t>
      </w:r>
      <w:r>
        <w:rPr>
          <w:rFonts w:ascii="Times New Roman" w:hAnsi="Times New Roman" w:cs="Times New Roman"/>
          <w:sz w:val="24"/>
          <w:szCs w:val="24"/>
          <w:lang w:val="id-ID"/>
        </w:rPr>
        <w:t>5.397.587,04</w:t>
      </w:r>
      <w:r w:rsidRPr="00845B26">
        <w:rPr>
          <w:rFonts w:ascii="Times New Roman" w:hAnsi="Times New Roman" w:cs="Times New Roman"/>
          <w:sz w:val="24"/>
          <w:szCs w:val="24"/>
        </w:rPr>
        <w:t xml:space="preserve"> per </w:t>
      </w:r>
      <w:r w:rsidRPr="00845B26">
        <w:rPr>
          <w:rFonts w:ascii="Times New Roman" w:hAnsi="Times New Roman" w:cs="Times New Roman"/>
          <w:sz w:val="24"/>
          <w:szCs w:val="24"/>
          <w:lang w:val="id-ID"/>
        </w:rPr>
        <w:t>LLG</w:t>
      </w:r>
      <w:r w:rsidRPr="00845B26">
        <w:rPr>
          <w:rFonts w:ascii="Times New Roman" w:hAnsi="Times New Roman" w:cs="Times New Roman"/>
          <w:sz w:val="24"/>
          <w:szCs w:val="24"/>
        </w:rPr>
        <w:t xml:space="preserve"> atau Rp. </w:t>
      </w:r>
      <w:r>
        <w:rPr>
          <w:rFonts w:ascii="Times New Roman" w:hAnsi="Times New Roman" w:cs="Times New Roman"/>
          <w:sz w:val="24"/>
          <w:szCs w:val="24"/>
          <w:lang w:val="id-ID"/>
        </w:rPr>
        <w:t>24.988.828,88</w:t>
      </w:r>
      <w:r w:rsidRPr="00845B26">
        <w:rPr>
          <w:rFonts w:ascii="Times New Roman" w:hAnsi="Times New Roman" w:cs="Times New Roman"/>
          <w:sz w:val="24"/>
          <w:szCs w:val="24"/>
        </w:rPr>
        <w:t xml:space="preserve"> per </w:t>
      </w:r>
      <w:r w:rsidRPr="00845B26">
        <w:rPr>
          <w:rFonts w:ascii="Times New Roman" w:hAnsi="Times New Roman" w:cs="Times New Roman"/>
          <w:sz w:val="24"/>
          <w:szCs w:val="24"/>
          <w:lang w:val="id-ID"/>
        </w:rPr>
        <w:t>Ha</w:t>
      </w:r>
      <w:r w:rsidRPr="00845B26">
        <w:rPr>
          <w:rFonts w:ascii="Times New Roman" w:hAnsi="Times New Roman" w:cs="Times New Roman"/>
          <w:sz w:val="24"/>
          <w:szCs w:val="24"/>
        </w:rPr>
        <w:t xml:space="preserve">. Besar kecilnya pendapatan yang diterima petani sangat dipengaruhi oleh besarnya nilai produksi dan biaya produksi. Atau dengan kata lain semakin besar nilai produksi yang diperoleh petani maka </w:t>
      </w:r>
      <w:proofErr w:type="gramStart"/>
      <w:r w:rsidRPr="00845B26">
        <w:rPr>
          <w:rFonts w:ascii="Times New Roman" w:hAnsi="Times New Roman" w:cs="Times New Roman"/>
          <w:sz w:val="24"/>
          <w:szCs w:val="24"/>
        </w:rPr>
        <w:t>akan</w:t>
      </w:r>
      <w:proofErr w:type="gramEnd"/>
      <w:r w:rsidRPr="00845B26">
        <w:rPr>
          <w:rFonts w:ascii="Times New Roman" w:hAnsi="Times New Roman" w:cs="Times New Roman"/>
          <w:sz w:val="24"/>
          <w:szCs w:val="24"/>
        </w:rPr>
        <w:t xml:space="preserve"> semakin besar pula kecendrungan petani untuk memperoleh pendapatan yang lebih besar.</w:t>
      </w:r>
    </w:p>
    <w:p w:rsidR="00607788" w:rsidRPr="00401D9D" w:rsidRDefault="00607788" w:rsidP="00401D9D">
      <w:pPr>
        <w:spacing w:before="240" w:after="120" w:line="240" w:lineRule="auto"/>
        <w:jc w:val="both"/>
        <w:rPr>
          <w:rFonts w:ascii="Times New Roman" w:hAnsi="Times New Roman" w:cs="Times New Roman"/>
          <w:b/>
          <w:sz w:val="24"/>
          <w:szCs w:val="24"/>
        </w:rPr>
      </w:pPr>
      <w:r w:rsidRPr="00401D9D">
        <w:rPr>
          <w:rFonts w:ascii="Times New Roman" w:hAnsi="Times New Roman" w:cs="Times New Roman"/>
          <w:b/>
          <w:sz w:val="24"/>
          <w:szCs w:val="24"/>
        </w:rPr>
        <w:t>Kelayakan Usahatani</w:t>
      </w:r>
    </w:p>
    <w:p w:rsidR="00607788" w:rsidRPr="00845B26" w:rsidRDefault="00607788" w:rsidP="00A16229">
      <w:pPr>
        <w:pStyle w:val="ListParagraph"/>
        <w:spacing w:after="0" w:line="240" w:lineRule="auto"/>
        <w:ind w:left="0" w:firstLine="720"/>
        <w:jc w:val="both"/>
        <w:rPr>
          <w:rFonts w:ascii="Times New Roman" w:hAnsi="Times New Roman" w:cs="Times New Roman"/>
          <w:sz w:val="24"/>
          <w:szCs w:val="24"/>
          <w:lang w:val="id-ID"/>
        </w:rPr>
      </w:pPr>
      <w:r w:rsidRPr="00845B26">
        <w:rPr>
          <w:rFonts w:ascii="Times New Roman" w:hAnsi="Times New Roman" w:cs="Times New Roman"/>
          <w:sz w:val="24"/>
          <w:szCs w:val="24"/>
        </w:rPr>
        <w:t xml:space="preserve">Untuk mengetahui tingkat efisiensi usahatani semangka dianalisis dengan menggunakan rumus </w:t>
      </w:r>
      <w:r w:rsidRPr="00670A26">
        <w:rPr>
          <w:rFonts w:ascii="Times New Roman" w:hAnsi="Times New Roman" w:cs="Times New Roman"/>
          <w:i/>
          <w:sz w:val="24"/>
          <w:szCs w:val="24"/>
        </w:rPr>
        <w:t>Return Cost Ratio</w:t>
      </w:r>
      <w:r w:rsidRPr="00845B26">
        <w:rPr>
          <w:rFonts w:ascii="Times New Roman" w:hAnsi="Times New Roman" w:cs="Times New Roman"/>
          <w:sz w:val="24"/>
          <w:szCs w:val="24"/>
        </w:rPr>
        <w:t xml:space="preserve"> (R/C). </w:t>
      </w:r>
      <w:r w:rsidRPr="00670A26">
        <w:rPr>
          <w:rFonts w:ascii="Times New Roman" w:hAnsi="Times New Roman" w:cs="Times New Roman"/>
          <w:i/>
          <w:sz w:val="24"/>
          <w:szCs w:val="24"/>
        </w:rPr>
        <w:t>Return Cost Ratio</w:t>
      </w:r>
      <w:r w:rsidRPr="00845B26">
        <w:rPr>
          <w:rFonts w:ascii="Times New Roman" w:hAnsi="Times New Roman" w:cs="Times New Roman"/>
          <w:sz w:val="24"/>
          <w:szCs w:val="24"/>
        </w:rPr>
        <w:t xml:space="preserve"> merupakan perbandingan antara penerimaan yang dipeorleh petani semangka dengan total biaya yang dikeluarkan, dengan kriteria apabila nilai R/C &gt; 1 maka usahatani tersebut dikatakan efisien atau layak untuk diusahakan, sebaliknya apabila nilai R/C &lt; 1, maka usahatani </w:t>
      </w:r>
      <w:proofErr w:type="gramStart"/>
      <w:r w:rsidRPr="00845B26">
        <w:rPr>
          <w:rFonts w:ascii="Times New Roman" w:hAnsi="Times New Roman" w:cs="Times New Roman"/>
          <w:sz w:val="24"/>
          <w:szCs w:val="24"/>
        </w:rPr>
        <w:t>tersebut  tidak</w:t>
      </w:r>
      <w:proofErr w:type="gramEnd"/>
      <w:r w:rsidRPr="00845B26">
        <w:rPr>
          <w:rFonts w:ascii="Times New Roman" w:hAnsi="Times New Roman" w:cs="Times New Roman"/>
          <w:sz w:val="24"/>
          <w:szCs w:val="24"/>
        </w:rPr>
        <w:t xml:space="preserve"> efisien atau tidak layak untuk diusahakan.</w:t>
      </w:r>
    </w:p>
    <w:p w:rsidR="00607788" w:rsidRDefault="00607788" w:rsidP="00A16229">
      <w:pPr>
        <w:pStyle w:val="ListParagraph"/>
        <w:spacing w:after="120" w:line="240" w:lineRule="auto"/>
        <w:ind w:left="0" w:firstLine="720"/>
        <w:contextualSpacing w:val="0"/>
        <w:jc w:val="both"/>
        <w:rPr>
          <w:rFonts w:ascii="Times New Roman" w:hAnsi="Times New Roman" w:cs="Times New Roman"/>
          <w:sz w:val="24"/>
          <w:szCs w:val="24"/>
          <w:lang w:val="id-ID"/>
        </w:rPr>
      </w:pPr>
      <w:r w:rsidRPr="00845B26">
        <w:rPr>
          <w:rFonts w:ascii="Times New Roman" w:hAnsi="Times New Roman" w:cs="Times New Roman"/>
          <w:sz w:val="24"/>
          <w:szCs w:val="24"/>
          <w:lang w:val="id-ID"/>
        </w:rPr>
        <w:t>Berdasarkan h</w:t>
      </w:r>
      <w:r w:rsidRPr="00845B26">
        <w:rPr>
          <w:rFonts w:ascii="Times New Roman" w:hAnsi="Times New Roman" w:cs="Times New Roman"/>
          <w:sz w:val="24"/>
          <w:szCs w:val="24"/>
        </w:rPr>
        <w:t>asil perhitungan</w:t>
      </w:r>
      <w:r>
        <w:rPr>
          <w:rFonts w:ascii="Times New Roman" w:hAnsi="Times New Roman" w:cs="Times New Roman"/>
          <w:sz w:val="24"/>
          <w:szCs w:val="24"/>
          <w:lang w:val="id-ID"/>
        </w:rPr>
        <w:t>,</w:t>
      </w:r>
      <w:r w:rsidRPr="00845B26">
        <w:rPr>
          <w:rFonts w:ascii="Times New Roman" w:hAnsi="Times New Roman" w:cs="Times New Roman"/>
          <w:sz w:val="24"/>
          <w:szCs w:val="24"/>
          <w:lang w:val="id-ID"/>
        </w:rPr>
        <w:t xml:space="preserve">dapat dilihat pada Tabel 4.9., bahwa </w:t>
      </w:r>
      <w:r w:rsidRPr="00845B26">
        <w:rPr>
          <w:rFonts w:ascii="Times New Roman" w:hAnsi="Times New Roman" w:cs="Times New Roman"/>
          <w:sz w:val="24"/>
          <w:szCs w:val="24"/>
        </w:rPr>
        <w:t xml:space="preserve">rata-rata R/C </w:t>
      </w:r>
      <w:r w:rsidRPr="00845B26">
        <w:rPr>
          <w:rFonts w:ascii="Times New Roman" w:hAnsi="Times New Roman" w:cs="Times New Roman"/>
          <w:i/>
          <w:sz w:val="24"/>
          <w:szCs w:val="24"/>
        </w:rPr>
        <w:t>Ratio</w:t>
      </w:r>
      <w:r w:rsidRPr="00845B26">
        <w:rPr>
          <w:rFonts w:ascii="Times New Roman" w:hAnsi="Times New Roman" w:cs="Times New Roman"/>
          <w:sz w:val="24"/>
          <w:szCs w:val="24"/>
        </w:rPr>
        <w:t xml:space="preserve">  usahatani semangka yang diterima petani adalah </w:t>
      </w:r>
      <w:r w:rsidR="00A637DA">
        <w:rPr>
          <w:rFonts w:ascii="Times New Roman" w:hAnsi="Times New Roman" w:cs="Times New Roman"/>
          <w:sz w:val="24"/>
          <w:szCs w:val="24"/>
        </w:rPr>
        <w:t xml:space="preserve">Rp. </w:t>
      </w:r>
      <w:r>
        <w:rPr>
          <w:rFonts w:ascii="Times New Roman" w:hAnsi="Times New Roman" w:cs="Times New Roman"/>
          <w:sz w:val="24"/>
          <w:szCs w:val="24"/>
          <w:lang w:val="id-ID"/>
        </w:rPr>
        <w:t>3,32</w:t>
      </w:r>
      <w:r w:rsidRPr="00845B26">
        <w:rPr>
          <w:rFonts w:ascii="Times New Roman" w:hAnsi="Times New Roman" w:cs="Times New Roman"/>
          <w:sz w:val="24"/>
          <w:szCs w:val="24"/>
        </w:rPr>
        <w:t xml:space="preserve"> artinya usahatani semangka di Desa Tumpak layak</w:t>
      </w:r>
      <w:r w:rsidRPr="00845B26">
        <w:rPr>
          <w:rFonts w:ascii="Times New Roman" w:hAnsi="Times New Roman" w:cs="Times New Roman"/>
          <w:sz w:val="24"/>
          <w:szCs w:val="24"/>
          <w:lang w:val="id-ID"/>
        </w:rPr>
        <w:t xml:space="preserve"> untuk</w:t>
      </w:r>
      <w:r w:rsidRPr="00845B26">
        <w:rPr>
          <w:rFonts w:ascii="Times New Roman" w:hAnsi="Times New Roman" w:cs="Times New Roman"/>
          <w:sz w:val="24"/>
          <w:szCs w:val="24"/>
        </w:rPr>
        <w:t xml:space="preserve"> dibudidayakan. Jadi</w:t>
      </w:r>
      <w:r w:rsidRPr="00845B26">
        <w:rPr>
          <w:rFonts w:ascii="Times New Roman" w:hAnsi="Times New Roman" w:cs="Times New Roman"/>
          <w:sz w:val="24"/>
          <w:szCs w:val="24"/>
          <w:lang w:val="id-ID"/>
        </w:rPr>
        <w:t>,</w:t>
      </w:r>
      <w:r w:rsidRPr="00845B26">
        <w:rPr>
          <w:rFonts w:ascii="Times New Roman" w:hAnsi="Times New Roman" w:cs="Times New Roman"/>
          <w:sz w:val="24"/>
          <w:szCs w:val="24"/>
        </w:rPr>
        <w:t xml:space="preserve"> setiap pengeluaran petani sebesar Rp.1</w:t>
      </w:r>
      <w:proofErr w:type="gramStart"/>
      <w:r w:rsidRPr="00845B26">
        <w:rPr>
          <w:rFonts w:ascii="Times New Roman" w:hAnsi="Times New Roman" w:cs="Times New Roman"/>
          <w:sz w:val="24"/>
          <w:szCs w:val="24"/>
        </w:rPr>
        <w:t>,-</w:t>
      </w:r>
      <w:proofErr w:type="gramEnd"/>
      <w:r w:rsidRPr="00845B26">
        <w:rPr>
          <w:rFonts w:ascii="Times New Roman" w:hAnsi="Times New Roman" w:cs="Times New Roman"/>
          <w:sz w:val="24"/>
          <w:szCs w:val="24"/>
        </w:rPr>
        <w:t xml:space="preserve"> pada kegiatan usahatani semangka </w:t>
      </w:r>
      <w:r w:rsidRPr="00845B26">
        <w:rPr>
          <w:rFonts w:ascii="Times New Roman" w:hAnsi="Times New Roman" w:cs="Times New Roman"/>
          <w:sz w:val="24"/>
          <w:szCs w:val="24"/>
          <w:lang w:val="id-ID"/>
        </w:rPr>
        <w:t xml:space="preserve">pada </w:t>
      </w:r>
      <w:r w:rsidRPr="00845B26">
        <w:rPr>
          <w:rFonts w:ascii="Times New Roman" w:hAnsi="Times New Roman" w:cs="Times New Roman"/>
          <w:sz w:val="24"/>
          <w:szCs w:val="24"/>
        </w:rPr>
        <w:t>satu kali proses produksi maka petani semangka di Desa Tumpak akan memperoleh pe</w:t>
      </w:r>
      <w:r w:rsidRPr="00845B26">
        <w:rPr>
          <w:rFonts w:ascii="Times New Roman" w:hAnsi="Times New Roman" w:cs="Times New Roman"/>
          <w:sz w:val="24"/>
          <w:szCs w:val="24"/>
          <w:lang w:val="id-ID"/>
        </w:rPr>
        <w:t>nerimaan</w:t>
      </w:r>
      <w:r w:rsidRPr="00845B26">
        <w:rPr>
          <w:rFonts w:ascii="Times New Roman" w:hAnsi="Times New Roman" w:cs="Times New Roman"/>
          <w:sz w:val="24"/>
          <w:szCs w:val="24"/>
        </w:rPr>
        <w:t xml:space="preserve"> sebesar Rp.</w:t>
      </w:r>
      <w:r w:rsidRPr="00845B26">
        <w:rPr>
          <w:rFonts w:ascii="Times New Roman" w:hAnsi="Times New Roman" w:cs="Times New Roman"/>
          <w:sz w:val="24"/>
          <w:szCs w:val="24"/>
          <w:lang w:val="id-ID"/>
        </w:rPr>
        <w:t>3</w:t>
      </w:r>
      <w:r w:rsidRPr="00845B26">
        <w:rPr>
          <w:rFonts w:ascii="Times New Roman" w:hAnsi="Times New Roman" w:cs="Times New Roman"/>
          <w:sz w:val="24"/>
          <w:szCs w:val="24"/>
        </w:rPr>
        <w:t>,</w:t>
      </w:r>
      <w:r>
        <w:rPr>
          <w:rFonts w:ascii="Times New Roman" w:hAnsi="Times New Roman" w:cs="Times New Roman"/>
          <w:sz w:val="24"/>
          <w:szCs w:val="24"/>
          <w:lang w:val="id-ID"/>
        </w:rPr>
        <w:t>32</w:t>
      </w:r>
      <w:r w:rsidRPr="00845B26">
        <w:rPr>
          <w:rFonts w:ascii="Times New Roman" w:hAnsi="Times New Roman" w:cs="Times New Roman"/>
          <w:sz w:val="24"/>
          <w:szCs w:val="24"/>
          <w:lang w:val="id-ID"/>
        </w:rPr>
        <w:t>.</w:t>
      </w:r>
    </w:p>
    <w:p w:rsidR="00805E90" w:rsidRDefault="00805E90" w:rsidP="00A16229">
      <w:pPr>
        <w:pStyle w:val="ListParagraph"/>
        <w:spacing w:after="120" w:line="240" w:lineRule="auto"/>
        <w:ind w:left="0" w:firstLine="720"/>
        <w:contextualSpacing w:val="0"/>
        <w:jc w:val="both"/>
        <w:rPr>
          <w:rFonts w:ascii="Times New Roman" w:hAnsi="Times New Roman" w:cs="Times New Roman"/>
          <w:sz w:val="24"/>
          <w:szCs w:val="24"/>
        </w:rPr>
      </w:pPr>
    </w:p>
    <w:p w:rsidR="00B77978" w:rsidRPr="00845B26" w:rsidRDefault="00B77978" w:rsidP="00A16229">
      <w:pPr>
        <w:pStyle w:val="ListParagraph"/>
        <w:spacing w:after="120" w:line="240" w:lineRule="auto"/>
        <w:ind w:left="0" w:firstLine="720"/>
        <w:contextualSpacing w:val="0"/>
        <w:jc w:val="both"/>
        <w:rPr>
          <w:rFonts w:ascii="Times New Roman" w:hAnsi="Times New Roman" w:cs="Times New Roman"/>
          <w:sz w:val="24"/>
          <w:szCs w:val="24"/>
        </w:rPr>
      </w:pPr>
    </w:p>
    <w:p w:rsidR="00607788" w:rsidRPr="00401D9D" w:rsidRDefault="00607788" w:rsidP="00401D9D">
      <w:pPr>
        <w:spacing w:before="240" w:after="120" w:line="240" w:lineRule="auto"/>
        <w:rPr>
          <w:rFonts w:ascii="Times New Roman" w:hAnsi="Times New Roman" w:cs="Times New Roman"/>
          <w:b/>
          <w:color w:val="000000"/>
          <w:sz w:val="24"/>
          <w:szCs w:val="24"/>
        </w:rPr>
      </w:pPr>
      <w:r w:rsidRPr="00401D9D">
        <w:rPr>
          <w:rFonts w:ascii="Times New Roman" w:hAnsi="Times New Roman" w:cs="Times New Roman"/>
          <w:b/>
          <w:color w:val="000000"/>
          <w:sz w:val="24"/>
          <w:szCs w:val="24"/>
        </w:rPr>
        <w:lastRenderedPageBreak/>
        <w:t>Analisis Pemasaran Semangka</w:t>
      </w:r>
    </w:p>
    <w:p w:rsidR="00607788" w:rsidRPr="00845B26" w:rsidRDefault="00607788" w:rsidP="00A16229">
      <w:pPr>
        <w:spacing w:line="240" w:lineRule="auto"/>
        <w:ind w:firstLine="720"/>
        <w:jc w:val="both"/>
        <w:rPr>
          <w:rFonts w:ascii="Times New Roman" w:hAnsi="Times New Roman" w:cs="Times New Roman"/>
          <w:sz w:val="24"/>
          <w:szCs w:val="24"/>
          <w:lang w:val="id-ID"/>
        </w:rPr>
      </w:pPr>
      <w:r w:rsidRPr="00845B26">
        <w:rPr>
          <w:rFonts w:ascii="Times New Roman" w:hAnsi="Times New Roman" w:cs="Times New Roman"/>
          <w:color w:val="000000"/>
          <w:sz w:val="24"/>
          <w:szCs w:val="24"/>
        </w:rPr>
        <w:t xml:space="preserve">Pemasaran sangat penting dalam setiap kegiatan usaha, termasuk dalam kegiatan usahatani, sebab pemasaran merupakan sistem yang menjembatani antara produsen dengan konsumen dimana mereka sangat saling membutuhkan satu </w:t>
      </w:r>
      <w:proofErr w:type="gramStart"/>
      <w:r w:rsidRPr="00845B26">
        <w:rPr>
          <w:rFonts w:ascii="Times New Roman" w:hAnsi="Times New Roman" w:cs="Times New Roman"/>
          <w:color w:val="000000"/>
          <w:sz w:val="24"/>
          <w:szCs w:val="24"/>
        </w:rPr>
        <w:t>sama</w:t>
      </w:r>
      <w:proofErr w:type="gramEnd"/>
      <w:r w:rsidRPr="00845B26">
        <w:rPr>
          <w:rFonts w:ascii="Times New Roman" w:hAnsi="Times New Roman" w:cs="Times New Roman"/>
          <w:color w:val="000000"/>
          <w:sz w:val="24"/>
          <w:szCs w:val="24"/>
        </w:rPr>
        <w:t xml:space="preserve"> lain. </w:t>
      </w:r>
      <w:r w:rsidRPr="00845B26">
        <w:rPr>
          <w:rFonts w:ascii="Times New Roman" w:hAnsi="Times New Roman" w:cs="Times New Roman"/>
          <w:sz w:val="24"/>
          <w:szCs w:val="24"/>
        </w:rPr>
        <w:t xml:space="preserve">Pembelian buah semangka oleh pedagang adalah dengan </w:t>
      </w:r>
      <w:proofErr w:type="gramStart"/>
      <w:r w:rsidRPr="00845B26">
        <w:rPr>
          <w:rFonts w:ascii="Times New Roman" w:hAnsi="Times New Roman" w:cs="Times New Roman"/>
          <w:sz w:val="24"/>
          <w:szCs w:val="24"/>
        </w:rPr>
        <w:t>cara</w:t>
      </w:r>
      <w:proofErr w:type="gramEnd"/>
      <w:r w:rsidRPr="00845B26">
        <w:rPr>
          <w:rFonts w:ascii="Times New Roman" w:hAnsi="Times New Roman" w:cs="Times New Roman"/>
          <w:sz w:val="24"/>
          <w:szCs w:val="24"/>
        </w:rPr>
        <w:t xml:space="preserve"> mendatangi petani dilokasi penanaman. Sistem pembelian dilakukan dengan </w:t>
      </w:r>
      <w:proofErr w:type="gramStart"/>
      <w:r w:rsidRPr="00845B26">
        <w:rPr>
          <w:rFonts w:ascii="Times New Roman" w:hAnsi="Times New Roman" w:cs="Times New Roman"/>
          <w:sz w:val="24"/>
          <w:szCs w:val="24"/>
        </w:rPr>
        <w:t>cara</w:t>
      </w:r>
      <w:proofErr w:type="gramEnd"/>
      <w:r w:rsidRPr="00845B26">
        <w:rPr>
          <w:rFonts w:ascii="Times New Roman" w:hAnsi="Times New Roman" w:cs="Times New Roman"/>
          <w:sz w:val="24"/>
          <w:szCs w:val="24"/>
        </w:rPr>
        <w:t xml:space="preserve"> borongan, mengenai harga tentunya sesuai kesepakatan yang terjadi antara kedua belah pihak, dengan mempertimbangkan luas lahan dan kualitas dari buah semangka itu sendiri</w:t>
      </w:r>
      <w:r w:rsidRPr="00845B26">
        <w:rPr>
          <w:rFonts w:ascii="Times New Roman" w:hAnsi="Times New Roman" w:cs="Times New Roman"/>
          <w:sz w:val="24"/>
          <w:szCs w:val="24"/>
          <w:lang w:val="id-ID"/>
        </w:rPr>
        <w:t>.</w:t>
      </w:r>
    </w:p>
    <w:p w:rsidR="00401D9D" w:rsidRDefault="00607788" w:rsidP="00401D9D">
      <w:pPr>
        <w:spacing w:line="240" w:lineRule="auto"/>
        <w:ind w:firstLine="720"/>
        <w:jc w:val="both"/>
        <w:rPr>
          <w:rFonts w:ascii="Times New Roman" w:hAnsi="Times New Roman" w:cs="Times New Roman"/>
          <w:sz w:val="24"/>
          <w:szCs w:val="24"/>
          <w:lang w:val="id-ID"/>
        </w:rPr>
      </w:pPr>
      <w:r w:rsidRPr="00845B26">
        <w:rPr>
          <w:rFonts w:ascii="Times New Roman" w:hAnsi="Times New Roman" w:cs="Times New Roman"/>
          <w:color w:val="000000"/>
          <w:sz w:val="24"/>
          <w:szCs w:val="24"/>
        </w:rPr>
        <w:t>Pemasaran atau penjualan semangka yang dilaksanakan oleh petani semangka di Desa Tumpak dilakukan hanya satu kali saja dalam satu kali musim tanam, karena setelah panen pertama biasanya petani membiarkan tanaman mati tanpa merawat kembali dengan pertimbangan bahwa k</w:t>
      </w:r>
      <w:r>
        <w:rPr>
          <w:rFonts w:ascii="Times New Roman" w:hAnsi="Times New Roman" w:cs="Times New Roman"/>
          <w:color w:val="000000"/>
          <w:sz w:val="24"/>
          <w:szCs w:val="24"/>
        </w:rPr>
        <w:t>emampuan berproduksi dari tanaman semangka tersebut tidak bisa</w:t>
      </w:r>
      <w:r w:rsidRPr="00845B26">
        <w:rPr>
          <w:rFonts w:ascii="Times New Roman" w:hAnsi="Times New Roman" w:cs="Times New Roman"/>
          <w:color w:val="000000"/>
          <w:sz w:val="24"/>
          <w:szCs w:val="24"/>
        </w:rPr>
        <w:t xml:space="preserve"> ditingkatkan lagi. Setelah kegiatan panen selesai, petani langsung menjual hasil panennya kepada </w:t>
      </w:r>
      <w:proofErr w:type="gramStart"/>
      <w:r w:rsidRPr="00845B26">
        <w:rPr>
          <w:rFonts w:ascii="Times New Roman" w:hAnsi="Times New Roman" w:cs="Times New Roman"/>
          <w:color w:val="000000"/>
          <w:sz w:val="24"/>
          <w:szCs w:val="24"/>
        </w:rPr>
        <w:t>pedagang  sesuai</w:t>
      </w:r>
      <w:proofErr w:type="gramEnd"/>
      <w:r w:rsidRPr="00845B26">
        <w:rPr>
          <w:rFonts w:ascii="Times New Roman" w:hAnsi="Times New Roman" w:cs="Times New Roman"/>
          <w:color w:val="000000"/>
          <w:sz w:val="24"/>
          <w:szCs w:val="24"/>
        </w:rPr>
        <w:t xml:space="preserve"> dengan kesepakatan yang telah mereka buat bersama.</w:t>
      </w:r>
      <w:r w:rsidR="00B77978">
        <w:rPr>
          <w:rFonts w:ascii="Times New Roman" w:hAnsi="Times New Roman" w:cs="Times New Roman"/>
          <w:color w:val="000000"/>
          <w:sz w:val="24"/>
          <w:szCs w:val="24"/>
        </w:rPr>
        <w:t xml:space="preserve"> </w:t>
      </w:r>
      <w:r w:rsidRPr="00845B26">
        <w:rPr>
          <w:rFonts w:ascii="Times New Roman" w:hAnsi="Times New Roman" w:cs="Times New Roman"/>
          <w:sz w:val="24"/>
          <w:szCs w:val="24"/>
        </w:rPr>
        <w:t>Analisis pemasaran yang dibahas pada peneliti</w:t>
      </w:r>
      <w:r w:rsidR="0039444D">
        <w:rPr>
          <w:rFonts w:ascii="Times New Roman" w:hAnsi="Times New Roman" w:cs="Times New Roman"/>
          <w:sz w:val="24"/>
          <w:szCs w:val="24"/>
        </w:rPr>
        <w:t>an ini adalah saluran pemasaran</w:t>
      </w:r>
      <w:r w:rsidRPr="00845B26">
        <w:rPr>
          <w:rFonts w:ascii="Times New Roman" w:hAnsi="Times New Roman" w:cs="Times New Roman"/>
          <w:sz w:val="24"/>
          <w:szCs w:val="24"/>
        </w:rPr>
        <w:t>, margin pemasaran,</w:t>
      </w:r>
      <w:r w:rsidR="00EF24F1">
        <w:rPr>
          <w:rFonts w:ascii="Times New Roman" w:hAnsi="Times New Roman" w:cs="Times New Roman"/>
          <w:sz w:val="24"/>
          <w:szCs w:val="24"/>
        </w:rPr>
        <w:t xml:space="preserve"> dan</w:t>
      </w:r>
      <w:r w:rsidRPr="00845B26">
        <w:rPr>
          <w:rFonts w:ascii="Times New Roman" w:hAnsi="Times New Roman" w:cs="Times New Roman"/>
          <w:sz w:val="24"/>
          <w:szCs w:val="24"/>
        </w:rPr>
        <w:t xml:space="preserve"> efisiensi pemasaran.</w:t>
      </w:r>
    </w:p>
    <w:p w:rsidR="00607788" w:rsidRPr="00401D9D" w:rsidRDefault="00607788" w:rsidP="00401D9D">
      <w:pPr>
        <w:spacing w:line="240" w:lineRule="auto"/>
        <w:jc w:val="both"/>
        <w:rPr>
          <w:rFonts w:ascii="Times New Roman" w:hAnsi="Times New Roman" w:cs="Times New Roman"/>
          <w:sz w:val="24"/>
          <w:szCs w:val="24"/>
          <w:lang w:val="id-ID"/>
        </w:rPr>
      </w:pPr>
      <w:r w:rsidRPr="00845B26">
        <w:rPr>
          <w:rFonts w:ascii="Times New Roman" w:hAnsi="Times New Roman" w:cs="Times New Roman"/>
          <w:b/>
          <w:color w:val="000000"/>
          <w:sz w:val="24"/>
          <w:szCs w:val="24"/>
          <w:lang w:val="id-ID"/>
        </w:rPr>
        <w:t>Saluran Pemasaran Semangka</w:t>
      </w:r>
      <w:r w:rsidRPr="00845B26">
        <w:rPr>
          <w:rFonts w:ascii="Times New Roman" w:hAnsi="Times New Roman" w:cs="Times New Roman"/>
          <w:b/>
          <w:color w:val="000000"/>
          <w:sz w:val="24"/>
          <w:szCs w:val="24"/>
          <w:lang w:val="id-ID"/>
        </w:rPr>
        <w:tab/>
      </w:r>
      <w:r w:rsidRPr="00845B26">
        <w:rPr>
          <w:rFonts w:ascii="Times New Roman" w:hAnsi="Times New Roman" w:cs="Times New Roman"/>
          <w:b/>
          <w:color w:val="000000"/>
          <w:sz w:val="24"/>
          <w:szCs w:val="24"/>
          <w:lang w:val="id-ID"/>
        </w:rPr>
        <w:tab/>
      </w:r>
    </w:p>
    <w:p w:rsidR="00607788" w:rsidRPr="00845B26" w:rsidRDefault="00607788" w:rsidP="00A16229">
      <w:pPr>
        <w:autoSpaceDE w:val="0"/>
        <w:autoSpaceDN w:val="0"/>
        <w:adjustRightInd w:val="0"/>
        <w:spacing w:after="0" w:line="240" w:lineRule="auto"/>
        <w:ind w:firstLine="720"/>
        <w:jc w:val="both"/>
        <w:rPr>
          <w:rFonts w:ascii="Times New Roman" w:hAnsi="Times New Roman" w:cs="Times New Roman"/>
          <w:sz w:val="24"/>
          <w:szCs w:val="24"/>
        </w:rPr>
      </w:pPr>
      <w:r w:rsidRPr="00845B26">
        <w:rPr>
          <w:rFonts w:ascii="Times New Roman" w:hAnsi="Times New Roman" w:cs="Times New Roman"/>
          <w:sz w:val="24"/>
          <w:szCs w:val="24"/>
        </w:rPr>
        <w:t xml:space="preserve">Buah semangka yang dihasilkan petani dinilai dengan uang untuk dijadikan pendapatan keluarga petani. </w:t>
      </w:r>
      <w:proofErr w:type="gramStart"/>
      <w:r w:rsidRPr="00845B26">
        <w:rPr>
          <w:rFonts w:ascii="Times New Roman" w:hAnsi="Times New Roman" w:cs="Times New Roman"/>
          <w:sz w:val="24"/>
          <w:szCs w:val="24"/>
        </w:rPr>
        <w:t>penilaian</w:t>
      </w:r>
      <w:proofErr w:type="gramEnd"/>
      <w:r w:rsidRPr="00845B26">
        <w:rPr>
          <w:rFonts w:ascii="Times New Roman" w:hAnsi="Times New Roman" w:cs="Times New Roman"/>
          <w:sz w:val="24"/>
          <w:szCs w:val="24"/>
        </w:rPr>
        <w:t xml:space="preserve"> hasil buah semangka tersebut melalui transaksi jual beli yang dilakukan oleh kedua belah pihak antara petani dan pedagang.</w:t>
      </w:r>
    </w:p>
    <w:p w:rsidR="00607788" w:rsidRDefault="00B77978" w:rsidP="00A16229">
      <w:pPr>
        <w:spacing w:before="240" w:after="120" w:line="240" w:lineRule="auto"/>
        <w:ind w:firstLine="720"/>
        <w:jc w:val="both"/>
        <w:rPr>
          <w:rFonts w:ascii="Times New Roman" w:hAnsi="Times New Roman" w:cs="Times New Roman"/>
          <w:color w:val="000000"/>
          <w:sz w:val="24"/>
          <w:szCs w:val="24"/>
        </w:rPr>
      </w:pPr>
      <w:r w:rsidRPr="00030E05">
        <w:rPr>
          <w:rFonts w:ascii="Times New Roman" w:hAnsi="Times New Roman" w:cs="Times New Roman"/>
          <w:noProof/>
          <w:color w:val="000000"/>
          <w:sz w:val="24"/>
          <w:szCs w:val="24"/>
          <w:lang w:val="id-ID" w:eastAsia="id-ID"/>
        </w:rPr>
        <w:pict>
          <v:shapetype id="_x0000_t32" coordsize="21600,21600" o:spt="32" o:oned="t" path="m,l21600,21600e" filled="f">
            <v:path arrowok="t" fillok="f" o:connecttype="none"/>
            <o:lock v:ext="edit" shapetype="t"/>
          </v:shapetype>
          <v:shape id="_x0000_s1051" type="#_x0000_t32" style="position:absolute;left:0;text-align:left;margin-left:139.9pt;margin-top:87.35pt;width:24.65pt;height:0;z-index:251664384" o:connectortype="straight">
            <v:stroke endarrow="block"/>
          </v:shape>
        </w:pict>
      </w:r>
      <w:r w:rsidRPr="00030E05">
        <w:rPr>
          <w:rFonts w:ascii="Times New Roman" w:hAnsi="Times New Roman" w:cs="Times New Roman"/>
          <w:noProof/>
          <w:color w:val="000000"/>
          <w:sz w:val="24"/>
          <w:szCs w:val="24"/>
          <w:lang w:val="id-ID" w:eastAsia="id-ID"/>
        </w:rPr>
        <w:pict>
          <v:shape id="_x0000_s1052" type="#_x0000_t32" style="position:absolute;left:0;text-align:left;margin-left:267.05pt;margin-top:88.45pt;width:21pt;height:.1pt;z-index:251665408" o:connectortype="straight">
            <v:stroke endarrow="block"/>
          </v:shape>
        </w:pict>
      </w:r>
      <w:proofErr w:type="gramStart"/>
      <w:r w:rsidR="00607788" w:rsidRPr="00845B26">
        <w:rPr>
          <w:rFonts w:ascii="Times New Roman" w:hAnsi="Times New Roman" w:cs="Times New Roman"/>
          <w:color w:val="000000"/>
          <w:sz w:val="24"/>
          <w:szCs w:val="24"/>
        </w:rPr>
        <w:t>Hasil penelitian menunjukan bahwa terdapat 1(satu) pedagang perantara yang terlibat dalam pemasaran buah semangka di Desa Tumpak yaitu melibatkan pedagang pengecer saja.</w:t>
      </w:r>
      <w:proofErr w:type="gramEnd"/>
      <w:r w:rsidR="00607788" w:rsidRPr="00845B26">
        <w:rPr>
          <w:rFonts w:ascii="Times New Roman" w:hAnsi="Times New Roman" w:cs="Times New Roman"/>
          <w:color w:val="000000"/>
          <w:sz w:val="24"/>
          <w:szCs w:val="24"/>
          <w:lang w:val="id-ID"/>
        </w:rPr>
        <w:t xml:space="preserve"> Pedagang pengecer adalah pedagang yang membeli buah semangka secara langsung kepada petani kemudian menjual atau menyalurkan langsung ke Konsumen akhir.</w:t>
      </w:r>
      <w:r w:rsidR="00607788" w:rsidRPr="00845B26">
        <w:rPr>
          <w:rFonts w:ascii="Times New Roman" w:hAnsi="Times New Roman" w:cs="Times New Roman"/>
          <w:color w:val="000000"/>
          <w:sz w:val="24"/>
          <w:szCs w:val="24"/>
        </w:rPr>
        <w:t xml:space="preserve"> Adapun saluran pemasaran yang terbentuk terdapat 1(satu) saluran yaitu: Petani </w:t>
      </w:r>
      <w:r>
        <w:rPr>
          <w:rFonts w:ascii="Times New Roman" w:hAnsi="Times New Roman" w:cs="Times New Roman"/>
          <w:color w:val="000000"/>
          <w:sz w:val="24"/>
          <w:szCs w:val="24"/>
          <w:lang w:val="id-ID"/>
        </w:rPr>
        <w:t xml:space="preserve">      </w:t>
      </w:r>
      <w:r w:rsidR="00607788" w:rsidRPr="00845B26">
        <w:rPr>
          <w:rFonts w:ascii="Times New Roman" w:hAnsi="Times New Roman" w:cs="Times New Roman"/>
          <w:color w:val="000000"/>
          <w:sz w:val="24"/>
          <w:szCs w:val="24"/>
          <w:lang w:val="id-ID"/>
        </w:rPr>
        <w:t>P</w:t>
      </w:r>
      <w:r w:rsidR="00607788" w:rsidRPr="00845B26">
        <w:rPr>
          <w:rFonts w:ascii="Times New Roman" w:hAnsi="Times New Roman" w:cs="Times New Roman"/>
          <w:color w:val="000000"/>
          <w:sz w:val="24"/>
          <w:szCs w:val="24"/>
        </w:rPr>
        <w:t xml:space="preserve">edagang </w:t>
      </w:r>
      <w:r w:rsidR="00607788" w:rsidRPr="00845B26">
        <w:rPr>
          <w:rFonts w:ascii="Times New Roman" w:hAnsi="Times New Roman" w:cs="Times New Roman"/>
          <w:color w:val="000000"/>
          <w:sz w:val="24"/>
          <w:szCs w:val="24"/>
          <w:lang w:val="id-ID"/>
        </w:rPr>
        <w:t>P</w:t>
      </w:r>
      <w:r>
        <w:rPr>
          <w:rFonts w:ascii="Times New Roman" w:hAnsi="Times New Roman" w:cs="Times New Roman"/>
          <w:color w:val="000000"/>
          <w:sz w:val="24"/>
          <w:szCs w:val="24"/>
        </w:rPr>
        <w:t xml:space="preserve">engecer        </w:t>
      </w:r>
      <w:r w:rsidR="00607788" w:rsidRPr="00845B26">
        <w:rPr>
          <w:rFonts w:ascii="Times New Roman" w:hAnsi="Times New Roman" w:cs="Times New Roman"/>
          <w:color w:val="000000"/>
          <w:sz w:val="24"/>
          <w:szCs w:val="24"/>
          <w:lang w:val="id-ID"/>
        </w:rPr>
        <w:t>K</w:t>
      </w:r>
      <w:r w:rsidR="00607788" w:rsidRPr="00845B26">
        <w:rPr>
          <w:rFonts w:ascii="Times New Roman" w:hAnsi="Times New Roman" w:cs="Times New Roman"/>
          <w:color w:val="000000"/>
          <w:sz w:val="24"/>
          <w:szCs w:val="24"/>
        </w:rPr>
        <w:t xml:space="preserve">onsumen </w:t>
      </w:r>
      <w:r w:rsidR="00607788" w:rsidRPr="00845B26">
        <w:rPr>
          <w:rFonts w:ascii="Times New Roman" w:hAnsi="Times New Roman" w:cs="Times New Roman"/>
          <w:color w:val="000000"/>
          <w:sz w:val="24"/>
          <w:szCs w:val="24"/>
          <w:lang w:val="id-ID"/>
        </w:rPr>
        <w:t>A</w:t>
      </w:r>
      <w:r w:rsidR="00607788" w:rsidRPr="00845B26">
        <w:rPr>
          <w:rFonts w:ascii="Times New Roman" w:hAnsi="Times New Roman" w:cs="Times New Roman"/>
          <w:color w:val="000000"/>
          <w:sz w:val="24"/>
          <w:szCs w:val="24"/>
        </w:rPr>
        <w:t xml:space="preserve">khir. Secara rinci bagan saluran pemasaran Semangka di Desa Tumpak disajikan pada </w:t>
      </w:r>
      <w:r w:rsidR="00607788" w:rsidRPr="00845B26">
        <w:rPr>
          <w:rFonts w:ascii="Times New Roman" w:hAnsi="Times New Roman" w:cs="Times New Roman"/>
          <w:color w:val="000000"/>
          <w:sz w:val="24"/>
          <w:szCs w:val="24"/>
          <w:lang w:val="id-ID"/>
        </w:rPr>
        <w:t>G</w:t>
      </w:r>
      <w:r w:rsidR="00607788" w:rsidRPr="00845B26">
        <w:rPr>
          <w:rFonts w:ascii="Times New Roman" w:hAnsi="Times New Roman" w:cs="Times New Roman"/>
          <w:color w:val="000000"/>
          <w:sz w:val="24"/>
          <w:szCs w:val="24"/>
        </w:rPr>
        <w:t>ambar 4.1</w:t>
      </w:r>
      <w:r w:rsidR="00607788" w:rsidRPr="00845B26">
        <w:rPr>
          <w:rFonts w:ascii="Times New Roman" w:hAnsi="Times New Roman" w:cs="Times New Roman"/>
          <w:color w:val="000000"/>
          <w:sz w:val="24"/>
          <w:szCs w:val="24"/>
          <w:lang w:val="id-ID"/>
        </w:rPr>
        <w:t>.</w:t>
      </w:r>
    </w:p>
    <w:p w:rsidR="00607788" w:rsidRPr="00422B33" w:rsidRDefault="00030E05" w:rsidP="00A16229">
      <w:pPr>
        <w:spacing w:line="240" w:lineRule="auto"/>
        <w:jc w:val="both"/>
        <w:rPr>
          <w:rFonts w:ascii="Times New Roman" w:hAnsi="Times New Roman" w:cs="Times New Roman"/>
          <w:color w:val="000000"/>
          <w:sz w:val="24"/>
          <w:szCs w:val="24"/>
        </w:rPr>
      </w:pPr>
      <w:r w:rsidRPr="00030E05">
        <w:rPr>
          <w:rFonts w:ascii="Times New Roman" w:hAnsi="Times New Roman" w:cs="Times New Roman"/>
          <w:noProof/>
          <w:color w:val="000000"/>
          <w:sz w:val="24"/>
          <w:szCs w:val="24"/>
          <w:lang w:val="id-ID" w:eastAsia="id-ID"/>
        </w:rPr>
        <w:pict>
          <v:shapetype id="_x0000_t202" coordsize="21600,21600" o:spt="202" path="m,l,21600r21600,l21600,xe">
            <v:stroke joinstyle="miter"/>
            <v:path gradientshapeok="t" o:connecttype="rect"/>
          </v:shapetype>
          <v:shape id="_x0000_s1046" type="#_x0000_t202" style="position:absolute;left:0;text-align:left;margin-left:6.2pt;margin-top:27.25pt;width:112pt;height:51.4pt;z-index:251659264">
            <v:textbox style="mso-next-textbox:#_x0000_s1046">
              <w:txbxContent>
                <w:p w:rsidR="000A5CFC" w:rsidRPr="00455523" w:rsidRDefault="000A5CFC" w:rsidP="00607788">
                  <w:pPr>
                    <w:spacing w:after="120" w:line="240" w:lineRule="auto"/>
                    <w:jc w:val="center"/>
                    <w:rPr>
                      <w:rFonts w:ascii="Times New Roman" w:hAnsi="Times New Roman" w:cs="Times New Roman"/>
                      <w:sz w:val="24"/>
                      <w:szCs w:val="24"/>
                    </w:rPr>
                  </w:pPr>
                  <w:r w:rsidRPr="00645B2B">
                    <w:rPr>
                      <w:rFonts w:ascii="Times New Roman" w:hAnsi="Times New Roman" w:cs="Times New Roman"/>
                      <w:sz w:val="24"/>
                      <w:szCs w:val="24"/>
                    </w:rPr>
                    <w:t>Petani</w:t>
                  </w:r>
                  <w:r>
                    <w:rPr>
                      <w:rFonts w:ascii="Times New Roman" w:hAnsi="Times New Roman" w:cs="Times New Roman"/>
                      <w:sz w:val="24"/>
                      <w:szCs w:val="24"/>
                    </w:rPr>
                    <w:t xml:space="preserve"> Semangka           N</w:t>
                  </w:r>
                  <w:r w:rsidRPr="00645B2B">
                    <w:rPr>
                      <w:rFonts w:ascii="Times New Roman" w:hAnsi="Times New Roman" w:cs="Times New Roman"/>
                      <w:sz w:val="24"/>
                      <w:szCs w:val="24"/>
                    </w:rPr>
                    <w:t>=</w:t>
                  </w:r>
                  <w:r>
                    <w:rPr>
                      <w:rFonts w:ascii="Times New Roman" w:hAnsi="Times New Roman" w:cs="Times New Roman"/>
                      <w:sz w:val="24"/>
                      <w:szCs w:val="24"/>
                    </w:rPr>
                    <w:t>30</w:t>
                  </w:r>
                  <w:r w:rsidRPr="00645B2B">
                    <w:rPr>
                      <w:rFonts w:ascii="Times New Roman" w:hAnsi="Times New Roman" w:cs="Times New Roman"/>
                      <w:sz w:val="24"/>
                      <w:szCs w:val="24"/>
                    </w:rPr>
                    <w:t xml:space="preserve"> orang</w:t>
                  </w:r>
                </w:p>
              </w:txbxContent>
            </v:textbox>
          </v:shape>
        </w:pict>
      </w:r>
      <w:r w:rsidRPr="00030E05">
        <w:rPr>
          <w:rFonts w:ascii="Times New Roman" w:eastAsia="Times New Roman" w:hAnsi="Times New Roman" w:cs="Times New Roman"/>
          <w:noProof/>
          <w:color w:val="000000"/>
          <w:sz w:val="24"/>
          <w:szCs w:val="24"/>
          <w:lang w:val="id-ID" w:eastAsia="id-ID"/>
        </w:rPr>
        <w:pict>
          <v:shape id="_x0000_s1048" type="#_x0000_t202" style="position:absolute;left:0;text-align:left;margin-left:151.95pt;margin-top:27.8pt;width:119.1pt;height:50.85pt;z-index:251661312">
            <v:textbox style="mso-next-textbox:#_x0000_s1048">
              <w:txbxContent>
                <w:p w:rsidR="000A5CFC" w:rsidRDefault="000A5CFC" w:rsidP="0060778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Pedagang </w:t>
                  </w:r>
                  <w:r w:rsidRPr="000D4650">
                    <w:rPr>
                      <w:rFonts w:ascii="Times New Roman" w:hAnsi="Times New Roman" w:cs="Times New Roman"/>
                      <w:sz w:val="24"/>
                      <w:szCs w:val="24"/>
                    </w:rPr>
                    <w:t>Pengecer</w:t>
                  </w:r>
                </w:p>
                <w:p w:rsidR="000A5CFC" w:rsidRDefault="000A5CFC" w:rsidP="00607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13 Orang </w:t>
                  </w:r>
                </w:p>
                <w:p w:rsidR="000A5CFC" w:rsidRDefault="000A5CFC" w:rsidP="00607788">
                  <w:pPr>
                    <w:jc w:val="center"/>
                    <w:rPr>
                      <w:rFonts w:ascii="Times New Roman" w:hAnsi="Times New Roman" w:cs="Times New Roman"/>
                      <w:sz w:val="24"/>
                      <w:szCs w:val="24"/>
                    </w:rPr>
                  </w:pPr>
                  <w:r>
                    <w:rPr>
                      <w:rFonts w:ascii="Times New Roman" w:hAnsi="Times New Roman" w:cs="Times New Roman"/>
                      <w:sz w:val="24"/>
                      <w:szCs w:val="24"/>
                    </w:rPr>
                    <w:t xml:space="preserve">Volume 152.760 </w:t>
                  </w:r>
                  <w:r w:rsidR="00E719BF">
                    <w:rPr>
                      <w:rFonts w:ascii="Times New Roman" w:hAnsi="Times New Roman" w:cs="Times New Roman"/>
                      <w:sz w:val="24"/>
                      <w:szCs w:val="24"/>
                    </w:rPr>
                    <w:t>Kg</w:t>
                  </w:r>
                </w:p>
                <w:p w:rsidR="000A5CFC" w:rsidRDefault="000A5CFC" w:rsidP="00607788">
                  <w:pPr>
                    <w:jc w:val="center"/>
                    <w:rPr>
                      <w:rFonts w:ascii="Times New Roman" w:hAnsi="Times New Roman" w:cs="Times New Roman"/>
                      <w:sz w:val="24"/>
                      <w:szCs w:val="24"/>
                    </w:rPr>
                  </w:pPr>
                  <w:r>
                    <w:rPr>
                      <w:rFonts w:ascii="Times New Roman" w:hAnsi="Times New Roman" w:cs="Times New Roman"/>
                      <w:sz w:val="24"/>
                      <w:szCs w:val="24"/>
                    </w:rPr>
                    <w:t>Kr=8%</w:t>
                  </w:r>
                </w:p>
                <w:p w:rsidR="000A5CFC" w:rsidRDefault="000A5CFC" w:rsidP="00607788"/>
              </w:txbxContent>
            </v:textbox>
          </v:shape>
        </w:pict>
      </w:r>
    </w:p>
    <w:p w:rsidR="00607788" w:rsidRDefault="00030E05" w:rsidP="00A16229">
      <w:pPr>
        <w:tabs>
          <w:tab w:val="left" w:pos="720"/>
          <w:tab w:val="left" w:pos="1440"/>
          <w:tab w:val="left" w:pos="5306"/>
        </w:tabs>
        <w:spacing w:line="240" w:lineRule="auto"/>
        <w:rPr>
          <w:rFonts w:ascii="Times New Roman" w:hAnsi="Times New Roman" w:cs="Times New Roman"/>
          <w:color w:val="000000"/>
          <w:sz w:val="24"/>
          <w:szCs w:val="24"/>
          <w:lang w:val="id-ID"/>
        </w:rPr>
      </w:pPr>
      <w:r w:rsidRPr="00030E05">
        <w:rPr>
          <w:rFonts w:ascii="Times New Roman" w:hAnsi="Times New Roman" w:cs="Times New Roman"/>
          <w:noProof/>
          <w:color w:val="000000"/>
          <w:sz w:val="24"/>
          <w:szCs w:val="24"/>
          <w:lang w:val="id-ID" w:eastAsia="id-ID"/>
        </w:rPr>
        <w:pict>
          <v:shape id="_x0000_s1050" type="#_x0000_t202" style="position:absolute;margin-left:301.05pt;margin-top:9.15pt;width:107.9pt;height:43.4pt;z-index:251663360">
            <v:textbox style="mso-next-textbox:#_x0000_s1050">
              <w:txbxContent>
                <w:p w:rsidR="000A5CFC" w:rsidRPr="004E5FD7" w:rsidRDefault="000A5CFC" w:rsidP="00607788">
                  <w:pPr>
                    <w:jc w:val="center"/>
                    <w:rPr>
                      <w:rFonts w:ascii="Times New Roman" w:hAnsi="Times New Roman" w:cs="Times New Roman"/>
                      <w:sz w:val="24"/>
                      <w:szCs w:val="24"/>
                    </w:rPr>
                  </w:pPr>
                  <w:r w:rsidRPr="004E5FD7">
                    <w:rPr>
                      <w:rFonts w:ascii="Times New Roman" w:hAnsi="Times New Roman" w:cs="Times New Roman"/>
                      <w:sz w:val="24"/>
                      <w:szCs w:val="24"/>
                    </w:rPr>
                    <w:t>Konsumen Akhir</w:t>
                  </w:r>
                </w:p>
                <w:p w:rsidR="000A5CFC" w:rsidRDefault="000A5CFC" w:rsidP="00607788"/>
              </w:txbxContent>
            </v:textbox>
          </v:shape>
        </w:pict>
      </w:r>
      <w:r w:rsidR="00607788" w:rsidRPr="00845B26">
        <w:rPr>
          <w:rFonts w:ascii="Times New Roman" w:hAnsi="Times New Roman" w:cs="Times New Roman"/>
          <w:color w:val="000000"/>
          <w:sz w:val="24"/>
          <w:szCs w:val="24"/>
        </w:rPr>
        <w:tab/>
      </w:r>
    </w:p>
    <w:p w:rsidR="00607788" w:rsidRDefault="00030E05" w:rsidP="00A16229">
      <w:pPr>
        <w:tabs>
          <w:tab w:val="left" w:pos="720"/>
          <w:tab w:val="left" w:pos="1440"/>
          <w:tab w:val="left" w:pos="5306"/>
        </w:tabs>
        <w:spacing w:line="240" w:lineRule="auto"/>
        <w:rPr>
          <w:rFonts w:ascii="Times New Roman" w:hAnsi="Times New Roman" w:cs="Times New Roman"/>
          <w:color w:val="000000"/>
          <w:sz w:val="24"/>
          <w:szCs w:val="24"/>
          <w:lang w:val="id-ID"/>
        </w:rPr>
      </w:pPr>
      <w:r w:rsidRPr="00030E05">
        <w:rPr>
          <w:rFonts w:ascii="Times New Roman" w:eastAsia="Times New Roman" w:hAnsi="Times New Roman" w:cs="Times New Roman"/>
          <w:noProof/>
          <w:color w:val="000000"/>
          <w:sz w:val="24"/>
          <w:szCs w:val="24"/>
          <w:lang w:val="id-ID" w:eastAsia="id-ID"/>
        </w:rPr>
        <w:pict>
          <v:shape id="_x0000_s1049" type="#_x0000_t32" style="position:absolute;margin-left:273.2pt;margin-top:6.05pt;width:27.85pt;height:0;z-index:251662336" o:connectortype="straight">
            <v:stroke endarrow="block"/>
          </v:shape>
        </w:pict>
      </w:r>
      <w:r w:rsidRPr="00030E05">
        <w:rPr>
          <w:rFonts w:ascii="Times New Roman" w:eastAsia="Times New Roman" w:hAnsi="Times New Roman" w:cs="Times New Roman"/>
          <w:noProof/>
          <w:color w:val="000000"/>
          <w:sz w:val="24"/>
          <w:szCs w:val="24"/>
          <w:lang w:val="id-ID" w:eastAsia="id-ID"/>
        </w:rPr>
        <w:pict>
          <v:shape id="_x0000_s1047" type="#_x0000_t32" style="position:absolute;margin-left:116.5pt;margin-top:8.85pt;width:36.8pt;height:0;z-index:251660288" o:connectortype="straight">
            <v:stroke endarrow="block"/>
          </v:shape>
        </w:pict>
      </w:r>
    </w:p>
    <w:p w:rsidR="00607788" w:rsidRPr="00217BA5" w:rsidRDefault="00607788" w:rsidP="00A16229">
      <w:pPr>
        <w:tabs>
          <w:tab w:val="left" w:pos="720"/>
          <w:tab w:val="left" w:pos="1440"/>
          <w:tab w:val="left" w:pos="5306"/>
        </w:tabs>
        <w:spacing w:line="240" w:lineRule="auto"/>
        <w:rPr>
          <w:rFonts w:ascii="Times New Roman" w:hAnsi="Times New Roman" w:cs="Times New Roman"/>
          <w:color w:val="000000"/>
          <w:sz w:val="24"/>
          <w:szCs w:val="24"/>
          <w:lang w:val="id-ID"/>
        </w:rPr>
      </w:pPr>
    </w:p>
    <w:p w:rsidR="00607788" w:rsidRDefault="00607788" w:rsidP="00A16229">
      <w:pPr>
        <w:tabs>
          <w:tab w:val="left" w:pos="3537"/>
          <w:tab w:val="left" w:pos="5447"/>
        </w:tabs>
        <w:spacing w:before="240" w:after="120" w:line="240" w:lineRule="auto"/>
        <w:jc w:val="center"/>
        <w:rPr>
          <w:rFonts w:ascii="Times New Roman" w:hAnsi="Times New Roman" w:cs="Times New Roman"/>
          <w:sz w:val="24"/>
          <w:szCs w:val="24"/>
        </w:rPr>
      </w:pPr>
      <w:r w:rsidRPr="00217BA5">
        <w:rPr>
          <w:rFonts w:ascii="Times New Roman" w:hAnsi="Times New Roman" w:cs="Times New Roman"/>
          <w:sz w:val="24"/>
          <w:szCs w:val="24"/>
        </w:rPr>
        <w:t>Gambar4.1. Bagan Saluran Pemasaran Semangka</w:t>
      </w:r>
    </w:p>
    <w:p w:rsidR="008F6F31" w:rsidRPr="00B77978" w:rsidRDefault="008F6F31" w:rsidP="00B77978">
      <w:pPr>
        <w:tabs>
          <w:tab w:val="left" w:pos="3537"/>
          <w:tab w:val="left" w:pos="5447"/>
        </w:tabs>
        <w:spacing w:before="240" w:after="120" w:line="240" w:lineRule="auto"/>
        <w:rPr>
          <w:rFonts w:ascii="Times New Roman" w:hAnsi="Times New Roman" w:cs="Times New Roman"/>
          <w:sz w:val="24"/>
          <w:szCs w:val="24"/>
        </w:rPr>
      </w:pPr>
    </w:p>
    <w:p w:rsidR="00607788" w:rsidRDefault="00607788" w:rsidP="00A16229">
      <w:pPr>
        <w:spacing w:after="0" w:line="240" w:lineRule="auto"/>
        <w:ind w:firstLine="720"/>
        <w:jc w:val="both"/>
        <w:rPr>
          <w:rFonts w:ascii="Times New Roman" w:hAnsi="Times New Roman" w:cs="Times New Roman"/>
          <w:sz w:val="24"/>
          <w:szCs w:val="24"/>
          <w:lang w:val="id-ID"/>
        </w:rPr>
      </w:pPr>
      <w:proofErr w:type="gramStart"/>
      <w:r w:rsidRPr="00845B26">
        <w:rPr>
          <w:rFonts w:ascii="Times New Roman" w:hAnsi="Times New Roman" w:cs="Times New Roman"/>
          <w:sz w:val="24"/>
          <w:szCs w:val="24"/>
        </w:rPr>
        <w:t>Gambar 4.1, menunju</w:t>
      </w:r>
      <w:r w:rsidRPr="00845B26">
        <w:rPr>
          <w:rFonts w:ascii="Times New Roman" w:hAnsi="Times New Roman" w:cs="Times New Roman"/>
          <w:sz w:val="24"/>
          <w:szCs w:val="24"/>
          <w:lang w:val="id-ID"/>
        </w:rPr>
        <w:t>k</w:t>
      </w:r>
      <w:r w:rsidRPr="00845B26">
        <w:rPr>
          <w:rFonts w:ascii="Times New Roman" w:hAnsi="Times New Roman" w:cs="Times New Roman"/>
          <w:sz w:val="24"/>
          <w:szCs w:val="24"/>
        </w:rPr>
        <w:t>kan bahwa hasil penelitian terhadap 30 petani dan 13 pedagang yang terlibat dalam kegiatan pemasaran semangka di Desa Tumpak, meliputi 13 Pedagang Pengecer (PP).</w:t>
      </w:r>
      <w:proofErr w:type="gramEnd"/>
      <w:r w:rsidRPr="00845B26">
        <w:rPr>
          <w:rFonts w:ascii="Times New Roman" w:hAnsi="Times New Roman" w:cs="Times New Roman"/>
          <w:sz w:val="24"/>
          <w:szCs w:val="24"/>
        </w:rPr>
        <w:t xml:space="preserve"> Pada saluran pemasaran ini</w:t>
      </w:r>
      <w:r w:rsidRPr="00845B26">
        <w:rPr>
          <w:rFonts w:ascii="Times New Roman" w:hAnsi="Times New Roman" w:cs="Times New Roman"/>
          <w:sz w:val="24"/>
          <w:szCs w:val="24"/>
          <w:lang w:val="id-ID"/>
        </w:rPr>
        <w:t>,</w:t>
      </w:r>
      <w:r w:rsidRPr="00845B26">
        <w:rPr>
          <w:rFonts w:ascii="Times New Roman" w:hAnsi="Times New Roman" w:cs="Times New Roman"/>
          <w:sz w:val="24"/>
          <w:szCs w:val="24"/>
        </w:rPr>
        <w:t xml:space="preserve"> seluruh petani yang berjumlah 30 (orang) </w:t>
      </w:r>
      <w:r w:rsidRPr="00845B26">
        <w:rPr>
          <w:rFonts w:ascii="Times New Roman" w:hAnsi="Times New Roman" w:cs="Times New Roman"/>
          <w:sz w:val="24"/>
          <w:szCs w:val="24"/>
          <w:lang w:val="id-ID"/>
        </w:rPr>
        <w:t xml:space="preserve">langsung </w:t>
      </w:r>
      <w:r w:rsidRPr="00845B26">
        <w:rPr>
          <w:rFonts w:ascii="Times New Roman" w:hAnsi="Times New Roman" w:cs="Times New Roman"/>
          <w:sz w:val="24"/>
          <w:szCs w:val="24"/>
        </w:rPr>
        <w:t xml:space="preserve">menjual hasil produksinya sebesar 152.760 </w:t>
      </w:r>
      <w:r w:rsidR="00E719BF">
        <w:rPr>
          <w:rFonts w:ascii="Times New Roman" w:hAnsi="Times New Roman" w:cs="Times New Roman"/>
          <w:sz w:val="24"/>
          <w:szCs w:val="24"/>
          <w:lang w:val="id-ID"/>
        </w:rPr>
        <w:t>Kg</w:t>
      </w:r>
      <w:r w:rsidRPr="00845B26">
        <w:rPr>
          <w:rFonts w:ascii="Times New Roman" w:hAnsi="Times New Roman" w:cs="Times New Roman"/>
          <w:sz w:val="24"/>
          <w:szCs w:val="24"/>
        </w:rPr>
        <w:t xml:space="preserve"> ke</w:t>
      </w:r>
      <w:r>
        <w:rPr>
          <w:rFonts w:ascii="Times New Roman" w:hAnsi="Times New Roman" w:cs="Times New Roman"/>
          <w:sz w:val="24"/>
          <w:szCs w:val="24"/>
          <w:lang w:val="id-ID"/>
        </w:rPr>
        <w:t>p</w:t>
      </w:r>
      <w:r w:rsidRPr="00845B26">
        <w:rPr>
          <w:rFonts w:ascii="Times New Roman" w:hAnsi="Times New Roman" w:cs="Times New Roman"/>
          <w:sz w:val="24"/>
          <w:szCs w:val="24"/>
        </w:rPr>
        <w:t>edagang pengecer</w:t>
      </w:r>
      <w:r w:rsidRPr="00845B26">
        <w:rPr>
          <w:rFonts w:ascii="Times New Roman" w:hAnsi="Times New Roman" w:cs="Times New Roman"/>
          <w:sz w:val="24"/>
          <w:szCs w:val="24"/>
          <w:lang w:val="id-ID"/>
        </w:rPr>
        <w:t xml:space="preserve"> karena dari hasil wawancara yang dilakukan</w:t>
      </w:r>
      <w:r w:rsidRPr="00845B26">
        <w:rPr>
          <w:rFonts w:ascii="Times New Roman" w:hAnsi="Times New Roman" w:cs="Times New Roman"/>
          <w:sz w:val="24"/>
          <w:szCs w:val="24"/>
        </w:rPr>
        <w:t>,</w:t>
      </w:r>
      <w:r w:rsidRPr="00845B26">
        <w:rPr>
          <w:rFonts w:ascii="Times New Roman" w:hAnsi="Times New Roman" w:cs="Times New Roman"/>
          <w:sz w:val="24"/>
          <w:szCs w:val="24"/>
          <w:lang w:val="id-ID"/>
        </w:rPr>
        <w:t xml:space="preserve"> dengan menjual </w:t>
      </w:r>
      <w:r w:rsidRPr="00845B26">
        <w:rPr>
          <w:rFonts w:ascii="Times New Roman" w:hAnsi="Times New Roman" w:cs="Times New Roman"/>
          <w:sz w:val="24"/>
          <w:szCs w:val="24"/>
          <w:lang w:val="id-ID"/>
        </w:rPr>
        <w:lastRenderedPageBreak/>
        <w:t>langsung kepada pedagang pengecer bisa langsung mendapatkan uang secara tunai.</w:t>
      </w:r>
      <w:r w:rsidR="00B77978">
        <w:rPr>
          <w:rFonts w:ascii="Times New Roman" w:hAnsi="Times New Roman" w:cs="Times New Roman"/>
          <w:sz w:val="24"/>
          <w:szCs w:val="24"/>
        </w:rPr>
        <w:t xml:space="preserve"> S</w:t>
      </w:r>
      <w:r w:rsidRPr="00845B26">
        <w:rPr>
          <w:rFonts w:ascii="Times New Roman" w:hAnsi="Times New Roman" w:cs="Times New Roman"/>
          <w:sz w:val="24"/>
          <w:szCs w:val="24"/>
        </w:rPr>
        <w:t xml:space="preserve">elanjutnya pedagang </w:t>
      </w:r>
      <w:proofErr w:type="gramStart"/>
      <w:r w:rsidRPr="00845B26">
        <w:rPr>
          <w:rFonts w:ascii="Times New Roman" w:hAnsi="Times New Roman" w:cs="Times New Roman"/>
          <w:sz w:val="24"/>
          <w:szCs w:val="24"/>
        </w:rPr>
        <w:t>pengecer  menjual</w:t>
      </w:r>
      <w:proofErr w:type="gramEnd"/>
      <w:r w:rsidRPr="00845B26">
        <w:rPr>
          <w:rFonts w:ascii="Times New Roman" w:hAnsi="Times New Roman" w:cs="Times New Roman"/>
          <w:sz w:val="24"/>
          <w:szCs w:val="24"/>
        </w:rPr>
        <w:t xml:space="preserve"> secara langsung ke konsumen akhir dengan cara membuat lapak sendiri dipinggir jalan. </w:t>
      </w:r>
    </w:p>
    <w:p w:rsidR="00607788" w:rsidRDefault="00607788" w:rsidP="00A16229">
      <w:pPr>
        <w:autoSpaceDE w:val="0"/>
        <w:autoSpaceDN w:val="0"/>
        <w:adjustRightInd w:val="0"/>
        <w:spacing w:after="0" w:line="240" w:lineRule="auto"/>
        <w:ind w:firstLine="720"/>
        <w:jc w:val="both"/>
        <w:rPr>
          <w:rFonts w:ascii="Times New Roman" w:hAnsi="Times New Roman" w:cs="Times New Roman"/>
          <w:sz w:val="24"/>
          <w:szCs w:val="24"/>
          <w:lang w:val="id-ID"/>
        </w:rPr>
      </w:pPr>
      <w:r w:rsidRPr="00955F27">
        <w:rPr>
          <w:rFonts w:ascii="Times New Roman" w:hAnsi="Times New Roman" w:cs="Times New Roman"/>
          <w:sz w:val="24"/>
          <w:szCs w:val="24"/>
          <w:lang w:val="id-ID"/>
        </w:rPr>
        <w:t>Berdasarkan hasil wawancara yang dilakukan di daerah penelitian  di Desa Tumpak</w:t>
      </w:r>
      <w:r>
        <w:rPr>
          <w:rFonts w:ascii="Times New Roman" w:hAnsi="Times New Roman" w:cs="Times New Roman"/>
          <w:sz w:val="24"/>
          <w:szCs w:val="24"/>
          <w:lang w:val="id-ID"/>
        </w:rPr>
        <w:t xml:space="preserve"> pembelian semangka</w:t>
      </w:r>
      <w:r w:rsidRPr="00955F27">
        <w:rPr>
          <w:rFonts w:ascii="Times New Roman" w:hAnsi="Times New Roman" w:cs="Times New Roman"/>
          <w:sz w:val="24"/>
          <w:szCs w:val="24"/>
          <w:lang w:val="id-ID"/>
        </w:rPr>
        <w:t xml:space="preserve"> oleh pedagang</w:t>
      </w:r>
      <w:r>
        <w:rPr>
          <w:rFonts w:ascii="Times New Roman" w:hAnsi="Times New Roman" w:cs="Times New Roman"/>
          <w:sz w:val="24"/>
          <w:szCs w:val="24"/>
          <w:lang w:val="id-ID"/>
        </w:rPr>
        <w:t xml:space="preserve"> adalah dengan cara mendatangi petani di dusun-dusun atau di sawah-sawah tempat dibudidayakan semangka</w:t>
      </w:r>
      <w:r w:rsidRPr="00955F27">
        <w:rPr>
          <w:rFonts w:ascii="Times New Roman" w:hAnsi="Times New Roman" w:cs="Times New Roman"/>
          <w:sz w:val="24"/>
          <w:szCs w:val="24"/>
          <w:lang w:val="id-ID"/>
        </w:rPr>
        <w:t>. Sistem pembelian</w:t>
      </w:r>
      <w:r w:rsidR="009B6F66">
        <w:rPr>
          <w:rFonts w:ascii="Times New Roman" w:hAnsi="Times New Roman" w:cs="Times New Roman"/>
          <w:sz w:val="24"/>
          <w:szCs w:val="24"/>
        </w:rPr>
        <w:t xml:space="preserve">nya </w:t>
      </w:r>
      <w:r w:rsidRPr="00955F27">
        <w:rPr>
          <w:rFonts w:ascii="Times New Roman" w:hAnsi="Times New Roman" w:cs="Times New Roman"/>
          <w:sz w:val="24"/>
          <w:szCs w:val="24"/>
          <w:lang w:val="id-ID"/>
        </w:rPr>
        <w:t xml:space="preserve">adalah sistem borongan, sedangkan megenai penetapan harga yang berlaku antara kedua belah pihak baik </w:t>
      </w:r>
      <w:r w:rsidR="009B6F66">
        <w:rPr>
          <w:rFonts w:ascii="Times New Roman" w:hAnsi="Times New Roman" w:cs="Times New Roman"/>
          <w:sz w:val="24"/>
          <w:szCs w:val="24"/>
          <w:lang w:val="id-ID"/>
        </w:rPr>
        <w:t xml:space="preserve">petani semangka maupun </w:t>
      </w:r>
      <w:r w:rsidR="009B6F66">
        <w:rPr>
          <w:rFonts w:ascii="Times New Roman" w:hAnsi="Times New Roman" w:cs="Times New Roman"/>
          <w:sz w:val="24"/>
          <w:szCs w:val="24"/>
        </w:rPr>
        <w:t>p</w:t>
      </w:r>
      <w:r w:rsidRPr="00955F27">
        <w:rPr>
          <w:rFonts w:ascii="Times New Roman" w:hAnsi="Times New Roman" w:cs="Times New Roman"/>
          <w:sz w:val="24"/>
          <w:szCs w:val="24"/>
          <w:lang w:val="id-ID"/>
        </w:rPr>
        <w:t xml:space="preserve">edagang terjadi pada saat tawar menawar, dengan mempertimbangkan luas lahan dan kualitas buah semangka itu sendiri, setelah itu barulah titik temu mengenai harga semangka disetujui oleh kedua belahpihak. </w:t>
      </w:r>
    </w:p>
    <w:p w:rsidR="00607788" w:rsidRPr="00955F27" w:rsidRDefault="00607788" w:rsidP="00A16229">
      <w:pPr>
        <w:autoSpaceDE w:val="0"/>
        <w:autoSpaceDN w:val="0"/>
        <w:adjustRightInd w:val="0"/>
        <w:spacing w:after="0" w:line="240" w:lineRule="auto"/>
        <w:jc w:val="both"/>
        <w:rPr>
          <w:rFonts w:ascii="Times New Roman" w:hAnsi="Times New Roman" w:cs="Times New Roman"/>
          <w:sz w:val="24"/>
          <w:szCs w:val="24"/>
          <w:lang w:val="id-ID"/>
        </w:rPr>
      </w:pPr>
      <w:r w:rsidRPr="00955F27">
        <w:rPr>
          <w:rFonts w:ascii="Times New Roman" w:hAnsi="Times New Roman" w:cs="Times New Roman"/>
          <w:sz w:val="24"/>
          <w:szCs w:val="24"/>
          <w:lang w:val="id-ID"/>
        </w:rPr>
        <w:t>.</w:t>
      </w:r>
    </w:p>
    <w:p w:rsidR="00607788" w:rsidRPr="00845B26" w:rsidRDefault="00607788" w:rsidP="008925FB">
      <w:pPr>
        <w:tabs>
          <w:tab w:val="left" w:pos="7235"/>
        </w:tabs>
        <w:spacing w:after="0" w:line="240" w:lineRule="auto"/>
        <w:jc w:val="both"/>
        <w:rPr>
          <w:rFonts w:ascii="Times New Roman" w:hAnsi="Times New Roman" w:cs="Times New Roman"/>
          <w:b/>
          <w:color w:val="000000"/>
          <w:sz w:val="24"/>
          <w:szCs w:val="24"/>
        </w:rPr>
      </w:pPr>
      <w:r w:rsidRPr="00845B26">
        <w:rPr>
          <w:rFonts w:ascii="Times New Roman" w:hAnsi="Times New Roman" w:cs="Times New Roman"/>
          <w:b/>
          <w:color w:val="000000"/>
          <w:sz w:val="24"/>
          <w:szCs w:val="24"/>
        </w:rPr>
        <w:t xml:space="preserve">Efisiensi Pemasaran </w:t>
      </w:r>
    </w:p>
    <w:p w:rsidR="00607788" w:rsidRPr="00B1519A" w:rsidRDefault="00607788" w:rsidP="008925FB">
      <w:pPr>
        <w:spacing w:before="240" w:after="120" w:line="240" w:lineRule="auto"/>
        <w:ind w:firstLine="720"/>
        <w:jc w:val="both"/>
        <w:rPr>
          <w:rFonts w:ascii="Times New Roman" w:hAnsi="Times New Roman" w:cs="Times New Roman"/>
          <w:sz w:val="24"/>
          <w:szCs w:val="24"/>
          <w:lang w:val="id-ID"/>
        </w:rPr>
      </w:pPr>
      <w:r w:rsidRPr="00845B26">
        <w:rPr>
          <w:rFonts w:ascii="Times New Roman" w:hAnsi="Times New Roman" w:cs="Times New Roman"/>
          <w:sz w:val="24"/>
          <w:szCs w:val="24"/>
        </w:rPr>
        <w:t xml:space="preserve">Efisiensi pemasaran adalah kemampuan produsen dan lembaga pemasaran untuk menyalurkan produksi </w:t>
      </w:r>
      <w:proofErr w:type="gramStart"/>
      <w:r w:rsidRPr="00845B26">
        <w:rPr>
          <w:rFonts w:ascii="Times New Roman" w:hAnsi="Times New Roman" w:cs="Times New Roman"/>
          <w:sz w:val="24"/>
          <w:szCs w:val="24"/>
        </w:rPr>
        <w:t>semangka  sampai</w:t>
      </w:r>
      <w:proofErr w:type="gramEnd"/>
      <w:r w:rsidRPr="00845B26">
        <w:rPr>
          <w:rFonts w:ascii="Times New Roman" w:hAnsi="Times New Roman" w:cs="Times New Roman"/>
          <w:sz w:val="24"/>
          <w:szCs w:val="24"/>
        </w:rPr>
        <w:t xml:space="preserve"> ke konsumen akhir dengan biaya serendah mungkin. Ada beberapa indikator yang digunakan untuk menentukan efisiensinya pemasaran semangka di Desa Tumpak yaitu margin pemasaran</w:t>
      </w:r>
      <w:r w:rsidRPr="00845B26">
        <w:rPr>
          <w:rFonts w:ascii="Times New Roman" w:hAnsi="Times New Roman" w:cs="Times New Roman"/>
          <w:sz w:val="24"/>
          <w:szCs w:val="24"/>
          <w:lang w:val="id-ID"/>
        </w:rPr>
        <w:t xml:space="preserve"> dan </w:t>
      </w:r>
      <w:r w:rsidRPr="00845B26">
        <w:rPr>
          <w:rFonts w:ascii="Times New Roman" w:hAnsi="Times New Roman" w:cs="Times New Roman"/>
          <w:sz w:val="24"/>
          <w:szCs w:val="24"/>
        </w:rPr>
        <w:t>share petani.</w:t>
      </w:r>
    </w:p>
    <w:p w:rsidR="00607788" w:rsidRPr="00B1519A" w:rsidRDefault="00607788" w:rsidP="008925FB">
      <w:pPr>
        <w:spacing w:before="240" w:after="120" w:line="240" w:lineRule="auto"/>
        <w:jc w:val="both"/>
        <w:rPr>
          <w:rFonts w:ascii="Times New Roman" w:eastAsia="Times New Roman" w:hAnsi="Times New Roman" w:cs="Times New Roman"/>
          <w:b/>
          <w:color w:val="000000"/>
          <w:sz w:val="24"/>
          <w:szCs w:val="24"/>
          <w:lang w:val="id-ID" w:eastAsia="id-ID"/>
        </w:rPr>
      </w:pPr>
      <w:r w:rsidRPr="00845B26">
        <w:rPr>
          <w:rFonts w:ascii="Times New Roman" w:eastAsia="Times New Roman" w:hAnsi="Times New Roman" w:cs="Times New Roman"/>
          <w:b/>
          <w:color w:val="000000"/>
          <w:sz w:val="24"/>
          <w:szCs w:val="24"/>
          <w:lang w:eastAsia="id-ID"/>
        </w:rPr>
        <w:t>Mar</w:t>
      </w:r>
      <w:r>
        <w:rPr>
          <w:rFonts w:ascii="Times New Roman" w:eastAsia="Times New Roman" w:hAnsi="Times New Roman" w:cs="Times New Roman"/>
          <w:b/>
          <w:color w:val="000000"/>
          <w:sz w:val="24"/>
          <w:szCs w:val="24"/>
          <w:lang w:eastAsia="id-ID"/>
        </w:rPr>
        <w:t>gin Pemasaran dan Share Petani</w:t>
      </w:r>
    </w:p>
    <w:p w:rsidR="008F6F31" w:rsidRDefault="00607788" w:rsidP="001F3214">
      <w:pPr>
        <w:spacing w:before="240" w:after="120" w:line="240" w:lineRule="auto"/>
        <w:ind w:firstLine="720"/>
        <w:jc w:val="both"/>
        <w:rPr>
          <w:rFonts w:ascii="Times New Roman" w:eastAsia="Times New Roman" w:hAnsi="Times New Roman" w:cs="Times New Roman"/>
          <w:color w:val="000000"/>
          <w:sz w:val="24"/>
          <w:szCs w:val="24"/>
          <w:lang w:eastAsia="id-ID"/>
        </w:rPr>
      </w:pPr>
      <w:r w:rsidRPr="00845B26">
        <w:rPr>
          <w:rFonts w:ascii="Times New Roman" w:eastAsia="Times New Roman" w:hAnsi="Times New Roman" w:cs="Times New Roman"/>
          <w:color w:val="000000"/>
          <w:sz w:val="24"/>
          <w:szCs w:val="24"/>
          <w:lang w:eastAsia="id-ID"/>
        </w:rPr>
        <w:t>Margin pemasaran adalah selisih antara harga beli ditingkat konsumen dengan harga jual ditingkat produsen.</w:t>
      </w:r>
      <w:r w:rsidRPr="00845B26">
        <w:rPr>
          <w:rFonts w:ascii="Times New Roman" w:hAnsi="Times New Roman" w:cs="Times New Roman"/>
          <w:sz w:val="24"/>
          <w:szCs w:val="24"/>
        </w:rPr>
        <w:t xml:space="preserve"> Margin pemasaran menggambarkan efisiensi pemasaran. Semakin kecil margin suatu saluran pemasaran, maka semakin efisien saluran pemasaran tersebut. </w:t>
      </w:r>
      <w:r w:rsidRPr="00845B26">
        <w:rPr>
          <w:rFonts w:ascii="Times New Roman" w:eastAsia="Times New Roman" w:hAnsi="Times New Roman" w:cs="Times New Roman"/>
          <w:color w:val="000000"/>
          <w:sz w:val="24"/>
          <w:szCs w:val="24"/>
          <w:lang w:eastAsia="id-ID"/>
        </w:rPr>
        <w:t xml:space="preserve">Komponen margin pemasaran meliputi biaya pemasaran yaitu antara lain biaya transportasi dan ongkos buruh. Adapun mengenai komponen margin pemasaran Semangka di Desa Tumpak disajikan pada </w:t>
      </w:r>
      <w:r w:rsidRPr="00845B26">
        <w:rPr>
          <w:rFonts w:ascii="Times New Roman" w:eastAsia="Times New Roman" w:hAnsi="Times New Roman" w:cs="Times New Roman"/>
          <w:color w:val="000000"/>
          <w:sz w:val="24"/>
          <w:szCs w:val="24"/>
          <w:lang w:val="id-ID" w:eastAsia="id-ID"/>
        </w:rPr>
        <w:t>Tabel</w:t>
      </w:r>
      <w:r w:rsidRPr="00845B26">
        <w:rPr>
          <w:rFonts w:ascii="Times New Roman" w:eastAsia="Times New Roman" w:hAnsi="Times New Roman" w:cs="Times New Roman"/>
          <w:color w:val="000000"/>
          <w:sz w:val="24"/>
          <w:szCs w:val="24"/>
          <w:lang w:eastAsia="id-ID"/>
        </w:rPr>
        <w:t xml:space="preserve"> 4.1</w:t>
      </w:r>
      <w:r w:rsidR="001F3214">
        <w:rPr>
          <w:rFonts w:ascii="Times New Roman" w:eastAsia="Times New Roman" w:hAnsi="Times New Roman" w:cs="Times New Roman"/>
          <w:color w:val="000000"/>
          <w:sz w:val="24"/>
          <w:szCs w:val="24"/>
          <w:lang w:val="id-ID" w:eastAsia="id-ID"/>
        </w:rPr>
        <w:t>1</w:t>
      </w:r>
    </w:p>
    <w:p w:rsidR="001F3214" w:rsidRDefault="001F3214" w:rsidP="001F3214">
      <w:pPr>
        <w:spacing w:before="240" w:after="120" w:line="240" w:lineRule="auto"/>
        <w:ind w:firstLine="720"/>
        <w:jc w:val="both"/>
        <w:rPr>
          <w:rFonts w:ascii="Times New Roman" w:eastAsia="Times New Roman" w:hAnsi="Times New Roman" w:cs="Times New Roman"/>
          <w:color w:val="000000"/>
          <w:sz w:val="24"/>
          <w:szCs w:val="24"/>
          <w:lang w:eastAsia="id-ID"/>
        </w:rPr>
      </w:pPr>
    </w:p>
    <w:p w:rsidR="001F3214" w:rsidRDefault="001F3214" w:rsidP="001F3214">
      <w:pPr>
        <w:spacing w:before="240" w:after="120" w:line="240" w:lineRule="auto"/>
        <w:ind w:firstLine="720"/>
        <w:jc w:val="both"/>
        <w:rPr>
          <w:rFonts w:ascii="Times New Roman" w:eastAsia="Times New Roman" w:hAnsi="Times New Roman" w:cs="Times New Roman"/>
          <w:color w:val="000000"/>
          <w:sz w:val="24"/>
          <w:szCs w:val="24"/>
          <w:lang w:eastAsia="id-ID"/>
        </w:rPr>
      </w:pPr>
    </w:p>
    <w:p w:rsidR="001F3214" w:rsidRDefault="001F3214" w:rsidP="001F3214">
      <w:pPr>
        <w:spacing w:before="240" w:after="120" w:line="240" w:lineRule="auto"/>
        <w:ind w:firstLine="720"/>
        <w:jc w:val="both"/>
        <w:rPr>
          <w:rFonts w:ascii="Times New Roman" w:eastAsia="Times New Roman" w:hAnsi="Times New Roman" w:cs="Times New Roman"/>
          <w:color w:val="000000"/>
          <w:sz w:val="24"/>
          <w:szCs w:val="24"/>
          <w:lang w:eastAsia="id-ID"/>
        </w:rPr>
      </w:pPr>
    </w:p>
    <w:p w:rsidR="001F3214" w:rsidRDefault="001F3214" w:rsidP="001F3214">
      <w:pPr>
        <w:spacing w:before="240" w:after="120" w:line="240" w:lineRule="auto"/>
        <w:ind w:firstLine="720"/>
        <w:jc w:val="both"/>
        <w:rPr>
          <w:rFonts w:ascii="Times New Roman" w:eastAsia="Times New Roman" w:hAnsi="Times New Roman" w:cs="Times New Roman"/>
          <w:color w:val="000000"/>
          <w:sz w:val="24"/>
          <w:szCs w:val="24"/>
          <w:lang w:eastAsia="id-ID"/>
        </w:rPr>
      </w:pPr>
    </w:p>
    <w:p w:rsidR="001F3214" w:rsidRDefault="001F3214" w:rsidP="001F3214">
      <w:pPr>
        <w:spacing w:before="240" w:after="120" w:line="240" w:lineRule="auto"/>
        <w:ind w:firstLine="720"/>
        <w:jc w:val="both"/>
        <w:rPr>
          <w:rFonts w:ascii="Times New Roman" w:eastAsia="Times New Roman" w:hAnsi="Times New Roman" w:cs="Times New Roman"/>
          <w:color w:val="000000"/>
          <w:sz w:val="24"/>
          <w:szCs w:val="24"/>
          <w:lang w:eastAsia="id-ID"/>
        </w:rPr>
      </w:pPr>
    </w:p>
    <w:p w:rsidR="001F3214" w:rsidRDefault="001F3214" w:rsidP="001F3214">
      <w:pPr>
        <w:spacing w:before="240" w:after="120" w:line="240" w:lineRule="auto"/>
        <w:ind w:firstLine="720"/>
        <w:jc w:val="both"/>
        <w:rPr>
          <w:rFonts w:ascii="Times New Roman" w:eastAsia="Times New Roman" w:hAnsi="Times New Roman" w:cs="Times New Roman"/>
          <w:color w:val="000000"/>
          <w:sz w:val="24"/>
          <w:szCs w:val="24"/>
          <w:lang w:eastAsia="id-ID"/>
        </w:rPr>
      </w:pPr>
    </w:p>
    <w:p w:rsidR="001F3214" w:rsidRDefault="001F3214" w:rsidP="001F3214">
      <w:pPr>
        <w:spacing w:before="240" w:after="120" w:line="240" w:lineRule="auto"/>
        <w:ind w:firstLine="720"/>
        <w:jc w:val="both"/>
        <w:rPr>
          <w:rFonts w:ascii="Times New Roman" w:eastAsia="Times New Roman" w:hAnsi="Times New Roman" w:cs="Times New Roman"/>
          <w:color w:val="000000"/>
          <w:sz w:val="24"/>
          <w:szCs w:val="24"/>
          <w:lang w:eastAsia="id-ID"/>
        </w:rPr>
      </w:pPr>
    </w:p>
    <w:p w:rsidR="001F3214" w:rsidRDefault="001F3214" w:rsidP="001F3214">
      <w:pPr>
        <w:spacing w:before="240" w:after="120" w:line="240" w:lineRule="auto"/>
        <w:ind w:firstLine="720"/>
        <w:jc w:val="both"/>
        <w:rPr>
          <w:rFonts w:ascii="Times New Roman" w:eastAsia="Times New Roman" w:hAnsi="Times New Roman" w:cs="Times New Roman"/>
          <w:color w:val="000000"/>
          <w:sz w:val="24"/>
          <w:szCs w:val="24"/>
          <w:lang w:eastAsia="id-ID"/>
        </w:rPr>
      </w:pPr>
    </w:p>
    <w:p w:rsidR="001F3214" w:rsidRDefault="001F3214" w:rsidP="001F3214">
      <w:pPr>
        <w:spacing w:before="240" w:after="120" w:line="240" w:lineRule="auto"/>
        <w:ind w:firstLine="720"/>
        <w:jc w:val="both"/>
        <w:rPr>
          <w:rFonts w:ascii="Times New Roman" w:eastAsia="Times New Roman" w:hAnsi="Times New Roman" w:cs="Times New Roman"/>
          <w:color w:val="000000"/>
          <w:sz w:val="24"/>
          <w:szCs w:val="24"/>
          <w:lang w:eastAsia="id-ID"/>
        </w:rPr>
      </w:pPr>
    </w:p>
    <w:p w:rsidR="001F3214" w:rsidRPr="001F3214" w:rsidRDefault="001F3214" w:rsidP="001F3214">
      <w:pPr>
        <w:spacing w:before="240" w:after="120" w:line="240" w:lineRule="auto"/>
        <w:ind w:firstLine="720"/>
        <w:jc w:val="both"/>
        <w:rPr>
          <w:rFonts w:ascii="Times New Roman" w:eastAsia="Times New Roman" w:hAnsi="Times New Roman" w:cs="Times New Roman"/>
          <w:color w:val="000000"/>
          <w:sz w:val="24"/>
          <w:szCs w:val="24"/>
          <w:lang w:eastAsia="id-ID"/>
        </w:rPr>
      </w:pPr>
    </w:p>
    <w:p w:rsidR="00607788" w:rsidRPr="00845B26" w:rsidRDefault="00607788" w:rsidP="00A16229">
      <w:pPr>
        <w:spacing w:after="120" w:line="240" w:lineRule="auto"/>
        <w:ind w:left="1170" w:hanging="1170"/>
        <w:rPr>
          <w:rFonts w:ascii="Times New Roman" w:hAnsi="Times New Roman" w:cs="Times New Roman"/>
          <w:color w:val="000000"/>
          <w:sz w:val="24"/>
          <w:szCs w:val="24"/>
        </w:rPr>
      </w:pPr>
      <w:proofErr w:type="gramStart"/>
      <w:r w:rsidRPr="00845B26">
        <w:rPr>
          <w:rFonts w:ascii="Times New Roman" w:hAnsi="Times New Roman" w:cs="Times New Roman"/>
          <w:color w:val="000000"/>
          <w:sz w:val="24"/>
          <w:szCs w:val="24"/>
        </w:rPr>
        <w:lastRenderedPageBreak/>
        <w:t>Tabel 4.</w:t>
      </w:r>
      <w:r>
        <w:rPr>
          <w:rFonts w:ascii="Times New Roman" w:hAnsi="Times New Roman" w:cs="Times New Roman"/>
          <w:color w:val="000000"/>
          <w:sz w:val="24"/>
          <w:szCs w:val="24"/>
          <w:lang w:val="id-ID"/>
        </w:rPr>
        <w:t>10</w:t>
      </w:r>
      <w:r w:rsidRPr="00845B26">
        <w:rPr>
          <w:rFonts w:ascii="Times New Roman" w:hAnsi="Times New Roman" w:cs="Times New Roman"/>
          <w:color w:val="000000"/>
          <w:sz w:val="24"/>
          <w:szCs w:val="24"/>
        </w:rPr>
        <w:t>.</w:t>
      </w:r>
      <w:proofErr w:type="gramEnd"/>
      <w:r w:rsidRPr="00845B26">
        <w:rPr>
          <w:rFonts w:ascii="Times New Roman" w:hAnsi="Times New Roman" w:cs="Times New Roman"/>
          <w:color w:val="000000"/>
          <w:sz w:val="24"/>
          <w:szCs w:val="24"/>
        </w:rPr>
        <w:t xml:space="preserve"> Komponen Margin Pemasaran</w:t>
      </w:r>
      <w:r w:rsidR="006C648B">
        <w:rPr>
          <w:rFonts w:ascii="Times New Roman" w:hAnsi="Times New Roman" w:cs="Times New Roman"/>
          <w:color w:val="000000"/>
          <w:sz w:val="24"/>
          <w:szCs w:val="24"/>
        </w:rPr>
        <w:t xml:space="preserve"> dan Shere Petani</w:t>
      </w:r>
      <w:r w:rsidRPr="00845B26">
        <w:rPr>
          <w:rFonts w:ascii="Times New Roman" w:hAnsi="Times New Roman" w:cs="Times New Roman"/>
          <w:color w:val="000000"/>
          <w:sz w:val="24"/>
          <w:szCs w:val="24"/>
        </w:rPr>
        <w:t xml:space="preserve"> Semangka di Desa Tumpak Pada Saluran Pemasaran Tahun 2014</w:t>
      </w:r>
    </w:p>
    <w:tbl>
      <w:tblPr>
        <w:tblW w:w="7981" w:type="dxa"/>
        <w:tblInd w:w="97" w:type="dxa"/>
        <w:tblLook w:val="04A0"/>
      </w:tblPr>
      <w:tblGrid>
        <w:gridCol w:w="963"/>
        <w:gridCol w:w="5026"/>
        <w:gridCol w:w="1992"/>
      </w:tblGrid>
      <w:tr w:rsidR="00607788" w:rsidRPr="00981762" w:rsidTr="000C5D2C">
        <w:trPr>
          <w:trHeight w:val="396"/>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r w:rsidRPr="00845B26">
              <w:rPr>
                <w:rFonts w:ascii="Times New Roman" w:eastAsia="Times New Roman" w:hAnsi="Times New Roman" w:cs="Times New Roman"/>
                <w:color w:val="000000"/>
                <w:sz w:val="20"/>
                <w:szCs w:val="20"/>
              </w:rPr>
              <w:t>No.</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788" w:rsidRPr="00981762" w:rsidRDefault="00607788" w:rsidP="00A16229">
            <w:pPr>
              <w:spacing w:after="0" w:line="240" w:lineRule="auto"/>
              <w:jc w:val="center"/>
              <w:rPr>
                <w:rFonts w:ascii="Times New Roman" w:eastAsia="Times New Roman" w:hAnsi="Times New Roman" w:cs="Times New Roman"/>
                <w:color w:val="000000"/>
              </w:rPr>
            </w:pPr>
            <w:r w:rsidRPr="00981762">
              <w:rPr>
                <w:rFonts w:ascii="Times New Roman" w:eastAsia="Times New Roman" w:hAnsi="Times New Roman" w:cs="Times New Roman"/>
                <w:color w:val="000000"/>
              </w:rPr>
              <w:t>Uraian</w:t>
            </w:r>
          </w:p>
        </w:tc>
        <w:tc>
          <w:tcPr>
            <w:tcW w:w="1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788" w:rsidRPr="00981762" w:rsidRDefault="00607788" w:rsidP="00A16229">
            <w:pPr>
              <w:spacing w:after="0" w:line="240" w:lineRule="auto"/>
              <w:jc w:val="center"/>
              <w:rPr>
                <w:rFonts w:ascii="Times New Roman" w:eastAsia="Times New Roman" w:hAnsi="Times New Roman" w:cs="Times New Roman"/>
                <w:color w:val="000000"/>
                <w:lang w:val="id-ID"/>
              </w:rPr>
            </w:pPr>
            <w:r w:rsidRPr="00981762">
              <w:rPr>
                <w:rFonts w:ascii="Times New Roman" w:eastAsia="Times New Roman" w:hAnsi="Times New Roman" w:cs="Times New Roman"/>
                <w:color w:val="000000"/>
              </w:rPr>
              <w:t>Saluran Pemasaran  (</w:t>
            </w:r>
            <w:r w:rsidRPr="00981762">
              <w:rPr>
                <w:rFonts w:ascii="Times New Roman" w:eastAsia="Times New Roman" w:hAnsi="Times New Roman" w:cs="Times New Roman"/>
                <w:color w:val="000000"/>
                <w:lang w:val="id-ID"/>
              </w:rPr>
              <w:t>Pdg Pengecer</w:t>
            </w:r>
            <w:r w:rsidRPr="00981762">
              <w:rPr>
                <w:rFonts w:ascii="Times New Roman" w:eastAsia="Times New Roman" w:hAnsi="Times New Roman" w:cs="Times New Roman"/>
                <w:color w:val="000000"/>
              </w:rPr>
              <w:t>)</w:t>
            </w:r>
          </w:p>
        </w:tc>
      </w:tr>
      <w:tr w:rsidR="00607788" w:rsidRPr="00981762" w:rsidTr="000C5D2C">
        <w:trPr>
          <w:trHeight w:val="368"/>
        </w:trPr>
        <w:tc>
          <w:tcPr>
            <w:tcW w:w="963" w:type="dxa"/>
            <w:vMerge/>
            <w:tcBorders>
              <w:top w:val="single" w:sz="4" w:space="0" w:color="auto"/>
              <w:left w:val="single" w:sz="4" w:space="0" w:color="auto"/>
              <w:bottom w:val="single" w:sz="4" w:space="0" w:color="auto"/>
              <w:right w:val="single" w:sz="4" w:space="0" w:color="auto"/>
            </w:tcBorders>
            <w:vAlign w:val="center"/>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607788" w:rsidRPr="00981762" w:rsidRDefault="00607788" w:rsidP="00A16229">
            <w:pPr>
              <w:spacing w:after="0" w:line="240" w:lineRule="auto"/>
              <w:rPr>
                <w:rFonts w:ascii="Times New Roman" w:eastAsia="Times New Roman" w:hAnsi="Times New Roman" w:cs="Times New Roman"/>
                <w:color w:val="000000"/>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607788" w:rsidRPr="00981762" w:rsidRDefault="00607788" w:rsidP="00A16229">
            <w:pPr>
              <w:spacing w:after="0" w:line="240" w:lineRule="auto"/>
              <w:rPr>
                <w:rFonts w:ascii="Times New Roman" w:eastAsia="Times New Roman" w:hAnsi="Times New Roman" w:cs="Times New Roman"/>
                <w:color w:val="000000"/>
              </w:rPr>
            </w:pPr>
          </w:p>
        </w:tc>
      </w:tr>
      <w:tr w:rsidR="00607788" w:rsidRPr="00981762" w:rsidTr="000C5D2C">
        <w:trPr>
          <w:trHeight w:val="240"/>
        </w:trPr>
        <w:tc>
          <w:tcPr>
            <w:tcW w:w="963" w:type="dxa"/>
            <w:tcBorders>
              <w:top w:val="nil"/>
              <w:left w:val="single" w:sz="4" w:space="0" w:color="auto"/>
              <w:bottom w:val="nil"/>
              <w:right w:val="single" w:sz="4" w:space="0" w:color="auto"/>
            </w:tcBorders>
            <w:shd w:val="clear" w:color="auto" w:fill="auto"/>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r w:rsidRPr="00845B26">
              <w:rPr>
                <w:rFonts w:ascii="Times New Roman" w:eastAsia="Times New Roman" w:hAnsi="Times New Roman" w:cs="Times New Roman"/>
                <w:color w:val="000000"/>
                <w:sz w:val="20"/>
                <w:szCs w:val="20"/>
              </w:rPr>
              <w:t>1.       </w:t>
            </w:r>
          </w:p>
        </w:tc>
        <w:tc>
          <w:tcPr>
            <w:tcW w:w="5026" w:type="dxa"/>
            <w:tcBorders>
              <w:top w:val="single" w:sz="4" w:space="0" w:color="auto"/>
              <w:left w:val="nil"/>
              <w:bottom w:val="nil"/>
              <w:right w:val="nil"/>
            </w:tcBorders>
            <w:shd w:val="clear" w:color="auto" w:fill="auto"/>
            <w:hideMark/>
          </w:tcPr>
          <w:p w:rsidR="00607788" w:rsidRPr="00981762" w:rsidRDefault="00607788" w:rsidP="00A16229">
            <w:pPr>
              <w:spacing w:after="0" w:line="240" w:lineRule="auto"/>
              <w:contextualSpacing/>
              <w:rPr>
                <w:rFonts w:ascii="Times New Roman" w:eastAsia="Times New Roman" w:hAnsi="Times New Roman" w:cs="Times New Roman"/>
                <w:color w:val="000000"/>
              </w:rPr>
            </w:pPr>
            <w:r w:rsidRPr="00981762">
              <w:rPr>
                <w:rFonts w:ascii="Times New Roman" w:eastAsia="Times New Roman" w:hAnsi="Times New Roman" w:cs="Times New Roman"/>
                <w:color w:val="000000"/>
              </w:rPr>
              <w:t xml:space="preserve">Petani </w:t>
            </w:r>
          </w:p>
        </w:tc>
        <w:tc>
          <w:tcPr>
            <w:tcW w:w="1992" w:type="dxa"/>
            <w:tcBorders>
              <w:top w:val="single" w:sz="4" w:space="0" w:color="auto"/>
              <w:left w:val="single" w:sz="4" w:space="0" w:color="auto"/>
              <w:bottom w:val="nil"/>
              <w:right w:val="single" w:sz="4" w:space="0" w:color="auto"/>
            </w:tcBorders>
            <w:shd w:val="clear" w:color="auto" w:fill="auto"/>
            <w:hideMark/>
          </w:tcPr>
          <w:p w:rsidR="00607788" w:rsidRPr="00981762" w:rsidRDefault="00607788" w:rsidP="00A16229">
            <w:pPr>
              <w:spacing w:after="0" w:line="240" w:lineRule="auto"/>
              <w:contextualSpacing/>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 </w:t>
            </w:r>
          </w:p>
        </w:tc>
      </w:tr>
      <w:tr w:rsidR="00607788" w:rsidRPr="00981762" w:rsidTr="000C5D2C">
        <w:trPr>
          <w:trHeight w:val="240"/>
        </w:trPr>
        <w:tc>
          <w:tcPr>
            <w:tcW w:w="963" w:type="dxa"/>
            <w:tcBorders>
              <w:top w:val="nil"/>
              <w:left w:val="single" w:sz="4" w:space="0" w:color="auto"/>
              <w:bottom w:val="nil"/>
              <w:right w:val="single" w:sz="4" w:space="0" w:color="auto"/>
            </w:tcBorders>
            <w:shd w:val="clear" w:color="auto" w:fill="auto"/>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r w:rsidRPr="00845B26">
              <w:rPr>
                <w:rFonts w:ascii="Times New Roman" w:eastAsia="Times New Roman" w:hAnsi="Times New Roman" w:cs="Times New Roman"/>
                <w:color w:val="000000"/>
                <w:sz w:val="20"/>
                <w:szCs w:val="20"/>
              </w:rPr>
              <w:t> </w:t>
            </w:r>
          </w:p>
        </w:tc>
        <w:tc>
          <w:tcPr>
            <w:tcW w:w="5026" w:type="dxa"/>
            <w:tcBorders>
              <w:top w:val="nil"/>
              <w:left w:val="nil"/>
              <w:bottom w:val="nil"/>
              <w:right w:val="nil"/>
            </w:tcBorders>
            <w:shd w:val="clear" w:color="auto" w:fill="auto"/>
            <w:hideMark/>
          </w:tcPr>
          <w:p w:rsidR="00607788" w:rsidRPr="00981762" w:rsidRDefault="00607788" w:rsidP="00A16229">
            <w:pPr>
              <w:spacing w:after="0" w:line="240" w:lineRule="auto"/>
              <w:contextualSpacing/>
              <w:rPr>
                <w:rFonts w:ascii="Times New Roman" w:eastAsia="Times New Roman" w:hAnsi="Times New Roman" w:cs="Times New Roman"/>
                <w:color w:val="000000"/>
                <w:lang w:val="id-ID"/>
              </w:rPr>
            </w:pPr>
            <w:r w:rsidRPr="00981762">
              <w:rPr>
                <w:rFonts w:ascii="Times New Roman" w:eastAsia="Times New Roman" w:hAnsi="Times New Roman" w:cs="Times New Roman"/>
                <w:color w:val="000000"/>
              </w:rPr>
              <w:t>Harga Jual</w:t>
            </w:r>
            <w:r w:rsidRPr="00981762">
              <w:rPr>
                <w:rFonts w:ascii="Times New Roman" w:eastAsia="Times New Roman" w:hAnsi="Times New Roman" w:cs="Times New Roman"/>
                <w:color w:val="000000"/>
                <w:lang w:val="id-ID"/>
              </w:rPr>
              <w:t xml:space="preserve"> (Rp/</w:t>
            </w:r>
            <w:r w:rsidR="00E719BF">
              <w:rPr>
                <w:rFonts w:ascii="Times New Roman" w:eastAsia="Times New Roman" w:hAnsi="Times New Roman" w:cs="Times New Roman"/>
                <w:color w:val="000000"/>
                <w:lang w:val="id-ID"/>
              </w:rPr>
              <w:t>Kg</w:t>
            </w:r>
            <w:r w:rsidRPr="00981762">
              <w:rPr>
                <w:rFonts w:ascii="Times New Roman" w:eastAsia="Times New Roman" w:hAnsi="Times New Roman" w:cs="Times New Roman"/>
                <w:color w:val="000000"/>
                <w:lang w:val="id-ID"/>
              </w:rPr>
              <w:t>)</w:t>
            </w:r>
          </w:p>
        </w:tc>
        <w:tc>
          <w:tcPr>
            <w:tcW w:w="1992" w:type="dxa"/>
            <w:tcBorders>
              <w:top w:val="nil"/>
              <w:left w:val="single" w:sz="4" w:space="0" w:color="auto"/>
              <w:bottom w:val="nil"/>
              <w:right w:val="single" w:sz="4" w:space="0" w:color="auto"/>
            </w:tcBorders>
            <w:shd w:val="clear" w:color="auto" w:fill="auto"/>
            <w:hideMark/>
          </w:tcPr>
          <w:p w:rsidR="00607788" w:rsidRPr="00981762" w:rsidRDefault="00607788" w:rsidP="00A16229">
            <w:pPr>
              <w:spacing w:after="0" w:line="240" w:lineRule="auto"/>
              <w:contextualSpacing/>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1.646,15</w:t>
            </w:r>
          </w:p>
        </w:tc>
      </w:tr>
      <w:tr w:rsidR="00607788" w:rsidRPr="00981762" w:rsidTr="000C5D2C">
        <w:trPr>
          <w:trHeight w:val="251"/>
        </w:trPr>
        <w:tc>
          <w:tcPr>
            <w:tcW w:w="963" w:type="dxa"/>
            <w:vMerge w:val="restart"/>
            <w:tcBorders>
              <w:top w:val="single" w:sz="4" w:space="0" w:color="auto"/>
              <w:left w:val="single" w:sz="4" w:space="0" w:color="auto"/>
              <w:bottom w:val="single" w:sz="4" w:space="0" w:color="auto"/>
              <w:right w:val="nil"/>
            </w:tcBorders>
            <w:shd w:val="clear" w:color="auto" w:fill="auto"/>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r w:rsidRPr="00845B26">
              <w:rPr>
                <w:rFonts w:ascii="Times New Roman" w:eastAsia="Times New Roman" w:hAnsi="Times New Roman" w:cs="Times New Roman"/>
                <w:color w:val="000000"/>
                <w:sz w:val="20"/>
                <w:szCs w:val="20"/>
              </w:rPr>
              <w:t>2.       </w:t>
            </w:r>
          </w:p>
        </w:tc>
        <w:tc>
          <w:tcPr>
            <w:tcW w:w="5026" w:type="dxa"/>
            <w:tcBorders>
              <w:top w:val="single" w:sz="4" w:space="0" w:color="auto"/>
              <w:left w:val="single" w:sz="4" w:space="0" w:color="auto"/>
              <w:bottom w:val="nil"/>
              <w:right w:val="nil"/>
            </w:tcBorders>
            <w:shd w:val="clear" w:color="auto" w:fill="auto"/>
            <w:hideMark/>
          </w:tcPr>
          <w:p w:rsidR="00607788" w:rsidRPr="00981762" w:rsidRDefault="00607788" w:rsidP="00A16229">
            <w:pPr>
              <w:spacing w:after="0" w:line="240" w:lineRule="auto"/>
              <w:contextualSpacing/>
              <w:rPr>
                <w:rFonts w:ascii="Times New Roman" w:eastAsia="Times New Roman" w:hAnsi="Times New Roman" w:cs="Times New Roman"/>
                <w:color w:val="000000"/>
              </w:rPr>
            </w:pPr>
            <w:r w:rsidRPr="00981762">
              <w:rPr>
                <w:rFonts w:ascii="Times New Roman" w:eastAsia="Times New Roman" w:hAnsi="Times New Roman" w:cs="Times New Roman"/>
                <w:color w:val="000000"/>
              </w:rPr>
              <w:t>Pedagang Pengecer</w:t>
            </w:r>
          </w:p>
        </w:tc>
        <w:tc>
          <w:tcPr>
            <w:tcW w:w="1992" w:type="dxa"/>
            <w:tcBorders>
              <w:top w:val="single" w:sz="4" w:space="0" w:color="auto"/>
              <w:left w:val="single" w:sz="4" w:space="0" w:color="auto"/>
              <w:bottom w:val="nil"/>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 </w:t>
            </w:r>
          </w:p>
        </w:tc>
      </w:tr>
      <w:tr w:rsidR="00607788" w:rsidRPr="00981762" w:rsidTr="000C5D2C">
        <w:trPr>
          <w:trHeight w:val="268"/>
        </w:trPr>
        <w:tc>
          <w:tcPr>
            <w:tcW w:w="963" w:type="dxa"/>
            <w:vMerge/>
            <w:tcBorders>
              <w:top w:val="single" w:sz="4" w:space="0" w:color="auto"/>
              <w:left w:val="single" w:sz="4" w:space="0" w:color="auto"/>
              <w:bottom w:val="single" w:sz="4" w:space="0" w:color="auto"/>
              <w:right w:val="nil"/>
            </w:tcBorders>
            <w:vAlign w:val="center"/>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p>
        </w:tc>
        <w:tc>
          <w:tcPr>
            <w:tcW w:w="5026" w:type="dxa"/>
            <w:tcBorders>
              <w:top w:val="nil"/>
              <w:left w:val="single" w:sz="4" w:space="0" w:color="auto"/>
              <w:bottom w:val="nil"/>
              <w:right w:val="nil"/>
            </w:tcBorders>
            <w:shd w:val="clear" w:color="auto" w:fill="auto"/>
            <w:hideMark/>
          </w:tcPr>
          <w:p w:rsidR="00607788" w:rsidRPr="00981762" w:rsidRDefault="00607788" w:rsidP="00A16229">
            <w:pPr>
              <w:spacing w:after="0" w:line="240" w:lineRule="auto"/>
              <w:contextualSpacing/>
              <w:rPr>
                <w:rFonts w:ascii="Times New Roman" w:eastAsia="Times New Roman" w:hAnsi="Times New Roman" w:cs="Times New Roman"/>
                <w:color w:val="000000"/>
              </w:rPr>
            </w:pPr>
            <w:r w:rsidRPr="00981762">
              <w:rPr>
                <w:rFonts w:ascii="Times New Roman" w:eastAsia="Times New Roman" w:hAnsi="Times New Roman" w:cs="Times New Roman"/>
                <w:color w:val="000000"/>
              </w:rPr>
              <w:t>a.       Harga Beli</w:t>
            </w:r>
          </w:p>
        </w:tc>
        <w:tc>
          <w:tcPr>
            <w:tcW w:w="1992" w:type="dxa"/>
            <w:tcBorders>
              <w:top w:val="nil"/>
              <w:left w:val="single" w:sz="4" w:space="0" w:color="auto"/>
              <w:bottom w:val="nil"/>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1.646,15</w:t>
            </w:r>
          </w:p>
        </w:tc>
      </w:tr>
      <w:tr w:rsidR="00607788" w:rsidRPr="00981762" w:rsidTr="000C5D2C">
        <w:trPr>
          <w:trHeight w:val="268"/>
        </w:trPr>
        <w:tc>
          <w:tcPr>
            <w:tcW w:w="963" w:type="dxa"/>
            <w:vMerge/>
            <w:tcBorders>
              <w:top w:val="single" w:sz="4" w:space="0" w:color="auto"/>
              <w:left w:val="single" w:sz="4" w:space="0" w:color="auto"/>
              <w:bottom w:val="single" w:sz="4" w:space="0" w:color="auto"/>
              <w:right w:val="nil"/>
            </w:tcBorders>
            <w:vAlign w:val="center"/>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p>
        </w:tc>
        <w:tc>
          <w:tcPr>
            <w:tcW w:w="5026" w:type="dxa"/>
            <w:tcBorders>
              <w:top w:val="nil"/>
              <w:left w:val="single" w:sz="4" w:space="0" w:color="auto"/>
              <w:bottom w:val="nil"/>
              <w:right w:val="nil"/>
            </w:tcBorders>
            <w:shd w:val="clear" w:color="auto" w:fill="auto"/>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b.      Biaya – biaya (Rp/</w:t>
            </w:r>
            <w:r w:rsidR="00E719BF">
              <w:rPr>
                <w:rFonts w:ascii="Times New Roman" w:eastAsia="Times New Roman" w:hAnsi="Times New Roman" w:cs="Times New Roman"/>
                <w:color w:val="000000"/>
                <w:lang w:val="id-ID"/>
              </w:rPr>
              <w:t>Kg</w:t>
            </w:r>
            <w:r w:rsidRPr="00981762">
              <w:rPr>
                <w:rFonts w:ascii="Times New Roman" w:eastAsia="Times New Roman" w:hAnsi="Times New Roman" w:cs="Times New Roman"/>
                <w:color w:val="000000"/>
              </w:rPr>
              <w:t>)</w:t>
            </w:r>
          </w:p>
        </w:tc>
        <w:tc>
          <w:tcPr>
            <w:tcW w:w="1992" w:type="dxa"/>
            <w:tcBorders>
              <w:top w:val="nil"/>
              <w:left w:val="single" w:sz="4" w:space="0" w:color="auto"/>
              <w:bottom w:val="nil"/>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 </w:t>
            </w:r>
          </w:p>
        </w:tc>
      </w:tr>
      <w:tr w:rsidR="00607788" w:rsidRPr="00981762" w:rsidTr="000C5D2C">
        <w:trPr>
          <w:trHeight w:val="260"/>
        </w:trPr>
        <w:tc>
          <w:tcPr>
            <w:tcW w:w="963" w:type="dxa"/>
            <w:vMerge/>
            <w:tcBorders>
              <w:top w:val="single" w:sz="4" w:space="0" w:color="auto"/>
              <w:left w:val="single" w:sz="4" w:space="0" w:color="auto"/>
              <w:bottom w:val="single" w:sz="4" w:space="0" w:color="auto"/>
              <w:right w:val="nil"/>
            </w:tcBorders>
            <w:vAlign w:val="center"/>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p>
        </w:tc>
        <w:tc>
          <w:tcPr>
            <w:tcW w:w="5026" w:type="dxa"/>
            <w:tcBorders>
              <w:top w:val="nil"/>
              <w:left w:val="single" w:sz="4" w:space="0" w:color="auto"/>
              <w:bottom w:val="nil"/>
              <w:right w:val="nil"/>
            </w:tcBorders>
            <w:shd w:val="clear" w:color="auto" w:fill="auto"/>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 xml:space="preserve">  </w:t>
            </w:r>
            <w:r w:rsidRPr="00981762">
              <w:rPr>
                <w:rFonts w:ascii="Times New Roman" w:eastAsia="Times New Roman" w:hAnsi="Times New Roman" w:cs="Times New Roman"/>
                <w:color w:val="000000"/>
                <w:lang w:val="id-ID"/>
              </w:rPr>
              <w:t xml:space="preserve">       (1) </w:t>
            </w:r>
            <w:r w:rsidRPr="00981762">
              <w:rPr>
                <w:rFonts w:ascii="Times New Roman" w:eastAsia="Times New Roman" w:hAnsi="Times New Roman" w:cs="Times New Roman"/>
                <w:color w:val="000000"/>
              </w:rPr>
              <w:t>Biaya Transportasi</w:t>
            </w:r>
          </w:p>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lang w:val="id-ID"/>
              </w:rPr>
              <w:t xml:space="preserve">  (2) </w:t>
            </w:r>
            <w:r w:rsidRPr="00981762">
              <w:rPr>
                <w:rFonts w:ascii="Times New Roman" w:eastAsia="Times New Roman" w:hAnsi="Times New Roman" w:cs="Times New Roman"/>
                <w:color w:val="000000"/>
              </w:rPr>
              <w:t>Ongkos Buruh</w:t>
            </w:r>
          </w:p>
        </w:tc>
        <w:tc>
          <w:tcPr>
            <w:tcW w:w="1992" w:type="dxa"/>
            <w:tcBorders>
              <w:top w:val="nil"/>
              <w:left w:val="single" w:sz="4" w:space="0" w:color="auto"/>
              <w:bottom w:val="nil"/>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32,08</w:t>
            </w:r>
          </w:p>
          <w:p w:rsidR="00607788" w:rsidRPr="00981762" w:rsidRDefault="00607788" w:rsidP="00A1622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w:t>
            </w:r>
            <w:r w:rsidRPr="00981762">
              <w:rPr>
                <w:rFonts w:ascii="Times New Roman" w:eastAsia="Times New Roman" w:hAnsi="Times New Roman" w:cs="Times New Roman"/>
                <w:color w:val="000000"/>
              </w:rPr>
              <w:t>,61</w:t>
            </w:r>
          </w:p>
        </w:tc>
      </w:tr>
      <w:tr w:rsidR="00607788" w:rsidRPr="00981762" w:rsidTr="000C5D2C">
        <w:trPr>
          <w:trHeight w:val="268"/>
        </w:trPr>
        <w:tc>
          <w:tcPr>
            <w:tcW w:w="963" w:type="dxa"/>
            <w:vMerge/>
            <w:tcBorders>
              <w:top w:val="single" w:sz="4" w:space="0" w:color="auto"/>
              <w:left w:val="single" w:sz="4" w:space="0" w:color="auto"/>
              <w:bottom w:val="single" w:sz="4" w:space="0" w:color="auto"/>
              <w:right w:val="nil"/>
            </w:tcBorders>
            <w:vAlign w:val="center"/>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p>
        </w:tc>
        <w:tc>
          <w:tcPr>
            <w:tcW w:w="5026" w:type="dxa"/>
            <w:tcBorders>
              <w:top w:val="nil"/>
              <w:left w:val="single" w:sz="4" w:space="0" w:color="auto"/>
              <w:bottom w:val="nil"/>
              <w:right w:val="nil"/>
            </w:tcBorders>
            <w:shd w:val="clear" w:color="auto" w:fill="auto"/>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 xml:space="preserve">c.       Total biaya (Rp/ </w:t>
            </w:r>
            <w:r w:rsidR="00E719BF">
              <w:rPr>
                <w:rFonts w:ascii="Times New Roman" w:eastAsia="Times New Roman" w:hAnsi="Times New Roman" w:cs="Times New Roman"/>
                <w:color w:val="000000"/>
              </w:rPr>
              <w:t>Kg</w:t>
            </w:r>
            <w:r w:rsidRPr="00981762">
              <w:rPr>
                <w:rFonts w:ascii="Times New Roman" w:eastAsia="Times New Roman" w:hAnsi="Times New Roman" w:cs="Times New Roman"/>
                <w:color w:val="000000"/>
              </w:rPr>
              <w:t>)</w:t>
            </w:r>
          </w:p>
        </w:tc>
        <w:tc>
          <w:tcPr>
            <w:tcW w:w="1992" w:type="dxa"/>
            <w:tcBorders>
              <w:top w:val="nil"/>
              <w:left w:val="single" w:sz="4" w:space="0" w:color="auto"/>
              <w:bottom w:val="nil"/>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51,91</w:t>
            </w:r>
          </w:p>
        </w:tc>
      </w:tr>
      <w:tr w:rsidR="00607788" w:rsidRPr="00981762" w:rsidTr="000C5D2C">
        <w:trPr>
          <w:trHeight w:val="251"/>
        </w:trPr>
        <w:tc>
          <w:tcPr>
            <w:tcW w:w="963" w:type="dxa"/>
            <w:vMerge/>
            <w:tcBorders>
              <w:top w:val="single" w:sz="4" w:space="0" w:color="auto"/>
              <w:left w:val="single" w:sz="4" w:space="0" w:color="auto"/>
              <w:bottom w:val="single" w:sz="4" w:space="0" w:color="auto"/>
              <w:right w:val="nil"/>
            </w:tcBorders>
            <w:vAlign w:val="center"/>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p>
        </w:tc>
        <w:tc>
          <w:tcPr>
            <w:tcW w:w="5026" w:type="dxa"/>
            <w:tcBorders>
              <w:top w:val="nil"/>
              <w:left w:val="single" w:sz="4" w:space="0" w:color="auto"/>
              <w:bottom w:val="nil"/>
              <w:right w:val="nil"/>
            </w:tcBorders>
            <w:shd w:val="clear" w:color="auto" w:fill="auto"/>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d.      Harga Jual (Rp/</w:t>
            </w:r>
            <w:r w:rsidR="00E719BF">
              <w:rPr>
                <w:rFonts w:ascii="Times New Roman" w:eastAsia="Times New Roman" w:hAnsi="Times New Roman" w:cs="Times New Roman"/>
                <w:color w:val="000000"/>
              </w:rPr>
              <w:t>Kg</w:t>
            </w:r>
            <w:r w:rsidRPr="00981762">
              <w:rPr>
                <w:rFonts w:ascii="Times New Roman" w:eastAsia="Times New Roman" w:hAnsi="Times New Roman" w:cs="Times New Roman"/>
                <w:color w:val="000000"/>
              </w:rPr>
              <w:t>)</w:t>
            </w:r>
          </w:p>
        </w:tc>
        <w:tc>
          <w:tcPr>
            <w:tcW w:w="1992" w:type="dxa"/>
            <w:tcBorders>
              <w:top w:val="nil"/>
              <w:left w:val="single" w:sz="4" w:space="0" w:color="auto"/>
              <w:bottom w:val="nil"/>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2.738,46</w:t>
            </w:r>
          </w:p>
        </w:tc>
      </w:tr>
      <w:tr w:rsidR="00607788" w:rsidRPr="00981762" w:rsidTr="000C5D2C">
        <w:trPr>
          <w:trHeight w:val="192"/>
        </w:trPr>
        <w:tc>
          <w:tcPr>
            <w:tcW w:w="963" w:type="dxa"/>
            <w:vMerge/>
            <w:tcBorders>
              <w:top w:val="single" w:sz="4" w:space="0" w:color="auto"/>
              <w:left w:val="single" w:sz="4" w:space="0" w:color="auto"/>
              <w:bottom w:val="single" w:sz="4" w:space="0" w:color="auto"/>
              <w:right w:val="nil"/>
            </w:tcBorders>
            <w:vAlign w:val="center"/>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p>
        </w:tc>
        <w:tc>
          <w:tcPr>
            <w:tcW w:w="5026" w:type="dxa"/>
            <w:tcBorders>
              <w:top w:val="nil"/>
              <w:left w:val="single" w:sz="4" w:space="0" w:color="auto"/>
              <w:bottom w:val="nil"/>
              <w:right w:val="nil"/>
            </w:tcBorders>
            <w:shd w:val="clear" w:color="auto" w:fill="auto"/>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e. Margin (Rp/</w:t>
            </w:r>
            <w:r w:rsidR="00E719BF">
              <w:rPr>
                <w:rFonts w:ascii="Times New Roman" w:eastAsia="Times New Roman" w:hAnsi="Times New Roman" w:cs="Times New Roman"/>
                <w:color w:val="000000"/>
              </w:rPr>
              <w:t>Kg</w:t>
            </w:r>
            <w:r w:rsidRPr="00981762">
              <w:rPr>
                <w:rFonts w:ascii="Times New Roman" w:eastAsia="Times New Roman" w:hAnsi="Times New Roman" w:cs="Times New Roman"/>
                <w:color w:val="000000"/>
              </w:rPr>
              <w:t>)</w:t>
            </w:r>
          </w:p>
        </w:tc>
        <w:tc>
          <w:tcPr>
            <w:tcW w:w="1992" w:type="dxa"/>
            <w:tcBorders>
              <w:top w:val="nil"/>
              <w:left w:val="single" w:sz="4" w:space="0" w:color="auto"/>
              <w:bottom w:val="nil"/>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1,092,31</w:t>
            </w:r>
          </w:p>
        </w:tc>
      </w:tr>
      <w:tr w:rsidR="00607788" w:rsidRPr="00981762" w:rsidTr="000C5D2C">
        <w:trPr>
          <w:trHeight w:val="180"/>
        </w:trPr>
        <w:tc>
          <w:tcPr>
            <w:tcW w:w="963" w:type="dxa"/>
            <w:vMerge/>
            <w:tcBorders>
              <w:top w:val="single" w:sz="4" w:space="0" w:color="auto"/>
              <w:left w:val="single" w:sz="4" w:space="0" w:color="auto"/>
              <w:bottom w:val="single" w:sz="4" w:space="0" w:color="auto"/>
              <w:right w:val="nil"/>
            </w:tcBorders>
            <w:vAlign w:val="center"/>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p>
        </w:tc>
        <w:tc>
          <w:tcPr>
            <w:tcW w:w="5026" w:type="dxa"/>
            <w:tcBorders>
              <w:top w:val="nil"/>
              <w:left w:val="single" w:sz="4" w:space="0" w:color="auto"/>
              <w:bottom w:val="single" w:sz="4" w:space="0" w:color="auto"/>
              <w:right w:val="nil"/>
            </w:tcBorders>
            <w:shd w:val="clear" w:color="auto" w:fill="auto"/>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f.       Keuntungan (Rp/</w:t>
            </w:r>
            <w:r w:rsidR="00E719BF">
              <w:rPr>
                <w:rFonts w:ascii="Times New Roman" w:eastAsia="Times New Roman" w:hAnsi="Times New Roman" w:cs="Times New Roman"/>
                <w:color w:val="000000"/>
              </w:rPr>
              <w:t>Kg</w:t>
            </w:r>
            <w:r w:rsidRPr="00981762">
              <w:rPr>
                <w:rFonts w:ascii="Times New Roman" w:eastAsia="Times New Roman" w:hAnsi="Times New Roman" w:cs="Times New Roman"/>
                <w:color w:val="000000"/>
              </w:rPr>
              <w:t>)</w:t>
            </w:r>
          </w:p>
        </w:tc>
        <w:tc>
          <w:tcPr>
            <w:tcW w:w="1992" w:type="dxa"/>
            <w:tcBorders>
              <w:top w:val="nil"/>
              <w:left w:val="single" w:sz="4" w:space="0" w:color="auto"/>
              <w:bottom w:val="single" w:sz="4" w:space="0" w:color="auto"/>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1.040,98</w:t>
            </w:r>
          </w:p>
        </w:tc>
      </w:tr>
      <w:tr w:rsidR="00607788" w:rsidRPr="00981762" w:rsidTr="000C5D2C">
        <w:trPr>
          <w:trHeight w:val="225"/>
        </w:trPr>
        <w:tc>
          <w:tcPr>
            <w:tcW w:w="963" w:type="dxa"/>
            <w:vMerge w:val="restart"/>
            <w:tcBorders>
              <w:top w:val="single" w:sz="4" w:space="0" w:color="auto"/>
              <w:left w:val="single" w:sz="4" w:space="0" w:color="auto"/>
              <w:bottom w:val="single" w:sz="4" w:space="0" w:color="auto"/>
              <w:right w:val="nil"/>
            </w:tcBorders>
            <w:shd w:val="clear" w:color="auto" w:fill="auto"/>
            <w:vAlign w:val="center"/>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r w:rsidRPr="00845B26">
              <w:rPr>
                <w:rFonts w:ascii="Times New Roman" w:eastAsia="Times New Roman" w:hAnsi="Times New Roman" w:cs="Times New Roman"/>
                <w:color w:val="000000"/>
                <w:sz w:val="20"/>
                <w:szCs w:val="20"/>
              </w:rPr>
              <w:t>3.</w:t>
            </w:r>
          </w:p>
        </w:tc>
        <w:tc>
          <w:tcPr>
            <w:tcW w:w="5026" w:type="dxa"/>
            <w:tcBorders>
              <w:top w:val="single" w:sz="4" w:space="0" w:color="auto"/>
              <w:left w:val="single" w:sz="4" w:space="0" w:color="auto"/>
              <w:bottom w:val="nil"/>
              <w:right w:val="single" w:sz="4" w:space="0" w:color="auto"/>
            </w:tcBorders>
            <w:shd w:val="clear" w:color="auto" w:fill="auto"/>
            <w:vAlign w:val="center"/>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Konsumen</w:t>
            </w:r>
          </w:p>
        </w:tc>
        <w:tc>
          <w:tcPr>
            <w:tcW w:w="1992" w:type="dxa"/>
            <w:tcBorders>
              <w:top w:val="single" w:sz="4" w:space="0" w:color="auto"/>
              <w:left w:val="nil"/>
              <w:bottom w:val="nil"/>
              <w:right w:val="single" w:sz="4" w:space="0" w:color="auto"/>
            </w:tcBorders>
            <w:shd w:val="clear" w:color="auto" w:fill="auto"/>
            <w:vAlign w:val="center"/>
            <w:hideMark/>
          </w:tcPr>
          <w:p w:rsidR="00607788" w:rsidRPr="00981762" w:rsidRDefault="00607788" w:rsidP="00A16229">
            <w:pPr>
              <w:spacing w:after="0" w:line="240" w:lineRule="auto"/>
              <w:rPr>
                <w:rFonts w:ascii="Times New Roman" w:eastAsia="Times New Roman" w:hAnsi="Times New Roman" w:cs="Times New Roman"/>
                <w:color w:val="000000"/>
              </w:rPr>
            </w:pPr>
          </w:p>
        </w:tc>
      </w:tr>
      <w:tr w:rsidR="00607788" w:rsidRPr="00981762" w:rsidTr="000C5D2C">
        <w:trPr>
          <w:trHeight w:val="202"/>
        </w:trPr>
        <w:tc>
          <w:tcPr>
            <w:tcW w:w="963" w:type="dxa"/>
            <w:vMerge/>
            <w:tcBorders>
              <w:top w:val="nil"/>
              <w:left w:val="single" w:sz="4" w:space="0" w:color="auto"/>
              <w:bottom w:val="single" w:sz="4" w:space="0" w:color="auto"/>
              <w:right w:val="nil"/>
            </w:tcBorders>
            <w:vAlign w:val="center"/>
            <w:hideMark/>
          </w:tcPr>
          <w:p w:rsidR="00607788" w:rsidRPr="00845B26" w:rsidRDefault="00607788" w:rsidP="00A16229">
            <w:pPr>
              <w:spacing w:after="0" w:line="240" w:lineRule="auto"/>
              <w:rPr>
                <w:rFonts w:ascii="Times New Roman" w:eastAsia="Times New Roman" w:hAnsi="Times New Roman" w:cs="Times New Roman"/>
                <w:color w:val="000000"/>
                <w:sz w:val="20"/>
                <w:szCs w:val="20"/>
              </w:rPr>
            </w:pPr>
          </w:p>
        </w:tc>
        <w:tc>
          <w:tcPr>
            <w:tcW w:w="5026" w:type="dxa"/>
            <w:tcBorders>
              <w:top w:val="nil"/>
              <w:left w:val="single" w:sz="4" w:space="0" w:color="auto"/>
              <w:bottom w:val="single" w:sz="4" w:space="0" w:color="auto"/>
              <w:right w:val="single" w:sz="4" w:space="0" w:color="auto"/>
            </w:tcBorders>
            <w:shd w:val="clear" w:color="auto" w:fill="auto"/>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Harga beli (Rp/</w:t>
            </w:r>
            <w:r w:rsidR="00E719BF">
              <w:rPr>
                <w:rFonts w:ascii="Times New Roman" w:eastAsia="Times New Roman" w:hAnsi="Times New Roman" w:cs="Times New Roman"/>
                <w:color w:val="000000"/>
              </w:rPr>
              <w:t>Kg</w:t>
            </w:r>
            <w:r w:rsidRPr="00981762">
              <w:rPr>
                <w:rFonts w:ascii="Times New Roman" w:eastAsia="Times New Roman" w:hAnsi="Times New Roman" w:cs="Times New Roman"/>
                <w:color w:val="000000"/>
              </w:rPr>
              <w:t>)</w:t>
            </w:r>
          </w:p>
        </w:tc>
        <w:tc>
          <w:tcPr>
            <w:tcW w:w="1992" w:type="dxa"/>
            <w:tcBorders>
              <w:top w:val="nil"/>
              <w:left w:val="nil"/>
              <w:bottom w:val="single" w:sz="4" w:space="0" w:color="auto"/>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2.738,46</w:t>
            </w:r>
          </w:p>
        </w:tc>
      </w:tr>
      <w:tr w:rsidR="00607788" w:rsidRPr="00981762" w:rsidTr="000C5D2C">
        <w:trPr>
          <w:trHeight w:val="185"/>
        </w:trPr>
        <w:tc>
          <w:tcPr>
            <w:tcW w:w="5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Total Biaya</w:t>
            </w:r>
          </w:p>
        </w:tc>
        <w:tc>
          <w:tcPr>
            <w:tcW w:w="1992" w:type="dxa"/>
            <w:tcBorders>
              <w:top w:val="nil"/>
              <w:left w:val="nil"/>
              <w:bottom w:val="single" w:sz="4" w:space="0" w:color="auto"/>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51,33</w:t>
            </w:r>
          </w:p>
        </w:tc>
      </w:tr>
      <w:tr w:rsidR="00607788" w:rsidRPr="00981762" w:rsidTr="000C5D2C">
        <w:trPr>
          <w:trHeight w:val="185"/>
        </w:trPr>
        <w:tc>
          <w:tcPr>
            <w:tcW w:w="5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Total Keuntungan</w:t>
            </w:r>
          </w:p>
        </w:tc>
        <w:tc>
          <w:tcPr>
            <w:tcW w:w="1992" w:type="dxa"/>
            <w:tcBorders>
              <w:top w:val="nil"/>
              <w:left w:val="nil"/>
              <w:bottom w:val="single" w:sz="4" w:space="0" w:color="auto"/>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1.040,98</w:t>
            </w:r>
          </w:p>
        </w:tc>
      </w:tr>
      <w:tr w:rsidR="00607788" w:rsidRPr="00981762" w:rsidTr="000C5D2C">
        <w:trPr>
          <w:trHeight w:val="185"/>
        </w:trPr>
        <w:tc>
          <w:tcPr>
            <w:tcW w:w="5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Total Margin Pemasaran</w:t>
            </w:r>
          </w:p>
        </w:tc>
        <w:tc>
          <w:tcPr>
            <w:tcW w:w="1992" w:type="dxa"/>
            <w:tcBorders>
              <w:top w:val="nil"/>
              <w:left w:val="nil"/>
              <w:bottom w:val="nil"/>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1.092,31</w:t>
            </w:r>
          </w:p>
        </w:tc>
      </w:tr>
      <w:tr w:rsidR="00607788" w:rsidRPr="00981762" w:rsidTr="000C5D2C">
        <w:trPr>
          <w:trHeight w:val="185"/>
        </w:trPr>
        <w:tc>
          <w:tcPr>
            <w:tcW w:w="5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07788" w:rsidRPr="00981762" w:rsidRDefault="00607788" w:rsidP="00A16229">
            <w:pPr>
              <w:spacing w:after="0" w:line="240" w:lineRule="auto"/>
              <w:rPr>
                <w:rFonts w:ascii="Times New Roman" w:eastAsia="Times New Roman" w:hAnsi="Times New Roman" w:cs="Times New Roman"/>
                <w:color w:val="000000"/>
              </w:rPr>
            </w:pPr>
            <w:r w:rsidRPr="00981762">
              <w:rPr>
                <w:rFonts w:ascii="Times New Roman" w:eastAsia="Times New Roman" w:hAnsi="Times New Roman" w:cs="Times New Roman"/>
                <w:color w:val="000000"/>
              </w:rPr>
              <w:t>Share Petani</w:t>
            </w:r>
          </w:p>
        </w:tc>
        <w:tc>
          <w:tcPr>
            <w:tcW w:w="1992" w:type="dxa"/>
            <w:tcBorders>
              <w:top w:val="nil"/>
              <w:left w:val="nil"/>
              <w:bottom w:val="single" w:sz="4" w:space="0" w:color="auto"/>
              <w:right w:val="single" w:sz="4" w:space="0" w:color="auto"/>
            </w:tcBorders>
            <w:shd w:val="clear" w:color="auto" w:fill="auto"/>
            <w:hideMark/>
          </w:tcPr>
          <w:p w:rsidR="00607788" w:rsidRPr="00981762" w:rsidRDefault="00607788" w:rsidP="00A16229">
            <w:pPr>
              <w:spacing w:after="0" w:line="240" w:lineRule="auto"/>
              <w:jc w:val="right"/>
              <w:rPr>
                <w:rFonts w:ascii="Times New Roman" w:eastAsia="Times New Roman" w:hAnsi="Times New Roman" w:cs="Times New Roman"/>
                <w:color w:val="000000"/>
              </w:rPr>
            </w:pPr>
            <w:r w:rsidRPr="00981762">
              <w:rPr>
                <w:rFonts w:ascii="Times New Roman" w:eastAsia="Times New Roman" w:hAnsi="Times New Roman" w:cs="Times New Roman"/>
                <w:color w:val="000000"/>
              </w:rPr>
              <w:t>60,11%</w:t>
            </w:r>
          </w:p>
        </w:tc>
      </w:tr>
    </w:tbl>
    <w:p w:rsidR="00607788" w:rsidRPr="000A5185" w:rsidRDefault="00607788" w:rsidP="00A16229">
      <w:pPr>
        <w:spacing w:after="120" w:line="240" w:lineRule="auto"/>
        <w:rPr>
          <w:rFonts w:ascii="Times New Roman" w:hAnsi="Times New Roman" w:cs="Times New Roman"/>
          <w:i/>
          <w:color w:val="000000"/>
          <w:sz w:val="20"/>
          <w:szCs w:val="20"/>
          <w:lang w:val="id-ID"/>
        </w:rPr>
      </w:pPr>
      <w:proofErr w:type="gramStart"/>
      <w:r w:rsidRPr="00F242E1">
        <w:rPr>
          <w:rFonts w:ascii="Times New Roman" w:hAnsi="Times New Roman" w:cs="Times New Roman"/>
          <w:i/>
          <w:color w:val="000000"/>
          <w:sz w:val="20"/>
          <w:szCs w:val="20"/>
        </w:rPr>
        <w:t>Sumber :</w:t>
      </w:r>
      <w:proofErr w:type="gramEnd"/>
      <w:r w:rsidRPr="00F242E1">
        <w:rPr>
          <w:rFonts w:ascii="Times New Roman" w:hAnsi="Times New Roman" w:cs="Times New Roman"/>
          <w:i/>
          <w:color w:val="000000"/>
          <w:sz w:val="20"/>
          <w:szCs w:val="20"/>
        </w:rPr>
        <w:t xml:space="preserve"> Data Primer diolah</w:t>
      </w:r>
    </w:p>
    <w:p w:rsidR="00607788" w:rsidRDefault="00607788" w:rsidP="00A16229">
      <w:pPr>
        <w:spacing w:after="0" w:line="240" w:lineRule="auto"/>
        <w:ind w:firstLine="720"/>
        <w:jc w:val="both"/>
        <w:rPr>
          <w:rFonts w:ascii="Times New Roman" w:hAnsi="Times New Roman" w:cs="Times New Roman"/>
          <w:sz w:val="24"/>
          <w:szCs w:val="24"/>
          <w:lang w:val="id-ID"/>
        </w:rPr>
      </w:pPr>
      <w:r w:rsidRPr="00845B26">
        <w:rPr>
          <w:rFonts w:ascii="Times New Roman" w:eastAsia="Times New Roman" w:hAnsi="Times New Roman" w:cs="Times New Roman"/>
          <w:color w:val="000000"/>
          <w:sz w:val="24"/>
          <w:szCs w:val="24"/>
          <w:lang w:eastAsia="id-ID"/>
        </w:rPr>
        <w:t>Dari Tabel 4.1</w:t>
      </w:r>
      <w:r w:rsidRPr="00845B26">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val="id-ID" w:eastAsia="id-ID"/>
        </w:rPr>
        <w:t xml:space="preserve">dapat diketahui bahwa, </w:t>
      </w:r>
      <w:r w:rsidR="00DC27BD">
        <w:rPr>
          <w:rFonts w:ascii="Times New Roman" w:hAnsi="Times New Roman" w:cs="Times New Roman"/>
          <w:sz w:val="24"/>
          <w:szCs w:val="24"/>
          <w:lang w:val="id-ID"/>
        </w:rPr>
        <w:t>p</w:t>
      </w:r>
      <w:r>
        <w:rPr>
          <w:rFonts w:ascii="Times New Roman" w:hAnsi="Times New Roman" w:cs="Times New Roman"/>
          <w:sz w:val="24"/>
          <w:szCs w:val="24"/>
          <w:lang w:val="id-ID"/>
        </w:rPr>
        <w:t>edagang pengecer membeli semangka dari petani dengan harga  rata-rata sebesar Rp. 1.646,15/</w:t>
      </w:r>
      <w:r w:rsidR="00E719BF">
        <w:rPr>
          <w:rFonts w:ascii="Times New Roman" w:hAnsi="Times New Roman" w:cs="Times New Roman"/>
          <w:sz w:val="24"/>
          <w:szCs w:val="24"/>
          <w:lang w:val="id-ID"/>
        </w:rPr>
        <w:t>Kg</w:t>
      </w:r>
      <w:r>
        <w:rPr>
          <w:rFonts w:ascii="Times New Roman" w:hAnsi="Times New Roman" w:cs="Times New Roman"/>
          <w:sz w:val="24"/>
          <w:szCs w:val="24"/>
          <w:lang w:val="id-ID"/>
        </w:rPr>
        <w:t>, selanjutnya pedagang pengecer menjualnya ke konsumen akhir dengan harga rata-rata sebesar Rp. 2.738,46/</w:t>
      </w:r>
      <w:r w:rsidR="00E719BF">
        <w:rPr>
          <w:rFonts w:ascii="Times New Roman" w:hAnsi="Times New Roman" w:cs="Times New Roman"/>
          <w:sz w:val="24"/>
          <w:szCs w:val="24"/>
          <w:lang w:val="id-ID"/>
        </w:rPr>
        <w:t>Kg</w:t>
      </w:r>
      <w:r>
        <w:rPr>
          <w:rFonts w:ascii="Times New Roman" w:hAnsi="Times New Roman" w:cs="Times New Roman"/>
          <w:sz w:val="24"/>
          <w:szCs w:val="24"/>
          <w:lang w:val="id-ID"/>
        </w:rPr>
        <w:t>. Adapun  b</w:t>
      </w:r>
      <w:r w:rsidRPr="00955F27">
        <w:rPr>
          <w:rFonts w:ascii="Times New Roman" w:hAnsi="Times New Roman" w:cs="Times New Roman"/>
          <w:sz w:val="24"/>
          <w:szCs w:val="24"/>
          <w:lang w:val="id-ID"/>
        </w:rPr>
        <w:t xml:space="preserve">iaya </w:t>
      </w:r>
      <w:r>
        <w:rPr>
          <w:rFonts w:ascii="Times New Roman" w:hAnsi="Times New Roman" w:cs="Times New Roman"/>
          <w:sz w:val="24"/>
          <w:szCs w:val="24"/>
          <w:lang w:val="id-ID"/>
        </w:rPr>
        <w:t>yang dikeluarkan adalah mencapai</w:t>
      </w:r>
      <w:r w:rsidRPr="00955F27">
        <w:rPr>
          <w:rFonts w:ascii="Times New Roman" w:hAnsi="Times New Roman" w:cs="Times New Roman"/>
          <w:sz w:val="24"/>
          <w:szCs w:val="24"/>
          <w:lang w:val="id-ID"/>
        </w:rPr>
        <w:t xml:space="preserve"> Rp.</w:t>
      </w:r>
      <w:r>
        <w:rPr>
          <w:rFonts w:ascii="Times New Roman" w:hAnsi="Times New Roman" w:cs="Times New Roman"/>
          <w:sz w:val="24"/>
          <w:szCs w:val="24"/>
          <w:lang w:val="id-ID"/>
        </w:rPr>
        <w:t xml:space="preserve"> 51,</w:t>
      </w:r>
      <w:r>
        <w:rPr>
          <w:rFonts w:ascii="Times New Roman" w:hAnsi="Times New Roman" w:cs="Times New Roman"/>
          <w:sz w:val="24"/>
          <w:szCs w:val="24"/>
        </w:rPr>
        <w:t>91</w:t>
      </w:r>
      <w:r w:rsidRPr="00955F27">
        <w:rPr>
          <w:rFonts w:ascii="Times New Roman" w:hAnsi="Times New Roman" w:cs="Times New Roman"/>
          <w:sz w:val="24"/>
          <w:szCs w:val="24"/>
          <w:lang w:val="id-ID"/>
        </w:rPr>
        <w:t>/</w:t>
      </w:r>
      <w:r w:rsidR="00E719BF">
        <w:rPr>
          <w:rFonts w:ascii="Times New Roman" w:hAnsi="Times New Roman" w:cs="Times New Roman"/>
          <w:sz w:val="24"/>
          <w:szCs w:val="24"/>
          <w:lang w:val="id-ID"/>
        </w:rPr>
        <w:t>Kg</w:t>
      </w:r>
      <w:r w:rsidRPr="00955F27">
        <w:rPr>
          <w:rFonts w:ascii="Times New Roman" w:hAnsi="Times New Roman" w:cs="Times New Roman"/>
          <w:sz w:val="24"/>
          <w:szCs w:val="24"/>
          <w:lang w:val="id-ID"/>
        </w:rPr>
        <w:t>,</w:t>
      </w:r>
      <w:r>
        <w:rPr>
          <w:rFonts w:ascii="Times New Roman" w:hAnsi="Times New Roman" w:cs="Times New Roman"/>
          <w:sz w:val="24"/>
          <w:szCs w:val="24"/>
          <w:lang w:val="id-ID"/>
        </w:rPr>
        <w:t xml:space="preserve"> terdiri dari biaya transportasi sebesar Rp. 3</w:t>
      </w:r>
      <w:r>
        <w:rPr>
          <w:rFonts w:ascii="Times New Roman" w:hAnsi="Times New Roman" w:cs="Times New Roman"/>
          <w:sz w:val="24"/>
          <w:szCs w:val="24"/>
        </w:rPr>
        <w:t>2</w:t>
      </w:r>
      <w:r>
        <w:rPr>
          <w:rFonts w:ascii="Times New Roman" w:hAnsi="Times New Roman" w:cs="Times New Roman"/>
          <w:sz w:val="24"/>
          <w:szCs w:val="24"/>
          <w:lang w:val="id-ID"/>
        </w:rPr>
        <w:t>,</w:t>
      </w:r>
      <w:r>
        <w:rPr>
          <w:rFonts w:ascii="Times New Roman" w:hAnsi="Times New Roman" w:cs="Times New Roman"/>
          <w:sz w:val="24"/>
          <w:szCs w:val="24"/>
        </w:rPr>
        <w:t>08</w:t>
      </w:r>
      <w:r>
        <w:rPr>
          <w:rFonts w:ascii="Times New Roman" w:hAnsi="Times New Roman" w:cs="Times New Roman"/>
          <w:sz w:val="24"/>
          <w:szCs w:val="24"/>
          <w:lang w:val="id-ID"/>
        </w:rPr>
        <w:t>/</w:t>
      </w:r>
      <w:r w:rsidR="00E719BF">
        <w:rPr>
          <w:rFonts w:ascii="Times New Roman" w:hAnsi="Times New Roman" w:cs="Times New Roman"/>
          <w:sz w:val="24"/>
          <w:szCs w:val="24"/>
          <w:lang w:val="id-ID"/>
        </w:rPr>
        <w:t>Kg</w:t>
      </w:r>
      <w:r>
        <w:rPr>
          <w:rFonts w:ascii="Times New Roman" w:hAnsi="Times New Roman" w:cs="Times New Roman"/>
          <w:sz w:val="24"/>
          <w:szCs w:val="24"/>
          <w:lang w:val="id-ID"/>
        </w:rPr>
        <w:t xml:space="preserve"> dan ongkos buruhsebesar 91,61/</w:t>
      </w:r>
      <w:r w:rsidR="00E719BF">
        <w:rPr>
          <w:rFonts w:ascii="Times New Roman" w:hAnsi="Times New Roman" w:cs="Times New Roman"/>
          <w:sz w:val="24"/>
          <w:szCs w:val="24"/>
          <w:lang w:val="id-ID"/>
        </w:rPr>
        <w:t>Kg</w:t>
      </w:r>
      <w:r>
        <w:rPr>
          <w:rFonts w:ascii="Times New Roman" w:hAnsi="Times New Roman" w:cs="Times New Roman"/>
          <w:sz w:val="24"/>
          <w:szCs w:val="24"/>
          <w:lang w:val="id-ID"/>
        </w:rPr>
        <w:t xml:space="preserve">, </w:t>
      </w:r>
      <w:r w:rsidRPr="00955F27">
        <w:rPr>
          <w:rFonts w:ascii="Times New Roman" w:hAnsi="Times New Roman" w:cs="Times New Roman"/>
          <w:sz w:val="24"/>
          <w:szCs w:val="24"/>
          <w:lang w:val="id-ID"/>
        </w:rPr>
        <w:t>dengan demikian keuntungan yang</w:t>
      </w:r>
      <w:r w:rsidR="001F3214">
        <w:rPr>
          <w:rFonts w:ascii="Times New Roman" w:hAnsi="Times New Roman" w:cs="Times New Roman"/>
          <w:sz w:val="24"/>
          <w:szCs w:val="24"/>
        </w:rPr>
        <w:t xml:space="preserve"> </w:t>
      </w:r>
      <w:r w:rsidRPr="00955F27">
        <w:rPr>
          <w:rFonts w:ascii="Times New Roman" w:hAnsi="Times New Roman" w:cs="Times New Roman"/>
          <w:sz w:val="24"/>
          <w:szCs w:val="24"/>
          <w:lang w:val="id-ID"/>
        </w:rPr>
        <w:t xml:space="preserve">diperoleh </w:t>
      </w:r>
      <w:r>
        <w:rPr>
          <w:rFonts w:ascii="Times New Roman" w:hAnsi="Times New Roman" w:cs="Times New Roman"/>
          <w:sz w:val="24"/>
          <w:szCs w:val="24"/>
          <w:lang w:val="id-ID"/>
        </w:rPr>
        <w:t>pedagang semangka mencapai Rp. 1.040,98/</w:t>
      </w:r>
      <w:r w:rsidR="00E719BF">
        <w:rPr>
          <w:rFonts w:ascii="Times New Roman" w:hAnsi="Times New Roman" w:cs="Times New Roman"/>
          <w:sz w:val="24"/>
          <w:szCs w:val="24"/>
          <w:lang w:val="id-ID"/>
        </w:rPr>
        <w:t>Kg</w:t>
      </w:r>
      <w:r>
        <w:rPr>
          <w:rFonts w:ascii="Times New Roman" w:hAnsi="Times New Roman" w:cs="Times New Roman"/>
          <w:sz w:val="24"/>
          <w:szCs w:val="24"/>
          <w:lang w:val="id-ID"/>
        </w:rPr>
        <w:t>. Besarnya nilai keuntungan bersih yang diterima oleh pedagang pengecer semangka mencapai nilai Rp. 1.040,98/</w:t>
      </w:r>
      <w:r w:rsidR="00E719BF">
        <w:rPr>
          <w:rFonts w:ascii="Times New Roman" w:hAnsi="Times New Roman" w:cs="Times New Roman"/>
          <w:sz w:val="24"/>
          <w:szCs w:val="24"/>
          <w:lang w:val="id-ID"/>
        </w:rPr>
        <w:t>Kg</w:t>
      </w:r>
      <w:r>
        <w:rPr>
          <w:rFonts w:ascii="Times New Roman" w:hAnsi="Times New Roman" w:cs="Times New Roman"/>
          <w:sz w:val="24"/>
          <w:szCs w:val="24"/>
          <w:lang w:val="id-ID"/>
        </w:rPr>
        <w:t xml:space="preserve"> diperoleh dari tidak adanya pedagang perantara lainnya yang terlibat dalam rantai pemasaran semangka di Desa Tumpak, hal ini kemudian dimanfaatkan oleh pedagang pengecer dengan cara membeli secara langsung sendiri hasil buah semangka produksi petani kemudian menjual sendiri langsung ke konsumen akhir dengan harga yang sudah ditetapkan. </w:t>
      </w:r>
    </w:p>
    <w:p w:rsidR="00607788" w:rsidRDefault="001F3214" w:rsidP="00A16229">
      <w:pPr>
        <w:spacing w:after="12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S</w:t>
      </w:r>
      <w:r w:rsidR="00607788">
        <w:rPr>
          <w:rFonts w:ascii="Times New Roman" w:eastAsia="Times New Roman" w:hAnsi="Times New Roman" w:cs="Times New Roman"/>
          <w:color w:val="000000"/>
          <w:sz w:val="24"/>
          <w:szCs w:val="24"/>
          <w:lang w:val="id-ID" w:eastAsia="id-ID"/>
        </w:rPr>
        <w:t>edangkan</w:t>
      </w:r>
      <w:r w:rsidR="00607788" w:rsidRPr="00845B26">
        <w:rPr>
          <w:rFonts w:ascii="Times New Roman" w:eastAsia="Times New Roman" w:hAnsi="Times New Roman" w:cs="Times New Roman"/>
          <w:color w:val="000000"/>
          <w:sz w:val="24"/>
          <w:szCs w:val="24"/>
          <w:lang w:eastAsia="id-ID"/>
        </w:rPr>
        <w:t xml:space="preserve"> total margin pemasaran pada saluran pemasaran semangka yaitu sebesar Rp 1.092,31 per </w:t>
      </w:r>
      <w:r w:rsidR="00E719BF">
        <w:rPr>
          <w:rFonts w:ascii="Times New Roman" w:eastAsia="Times New Roman" w:hAnsi="Times New Roman" w:cs="Times New Roman"/>
          <w:color w:val="000000"/>
          <w:sz w:val="24"/>
          <w:szCs w:val="24"/>
          <w:lang w:val="id-ID" w:eastAsia="id-ID"/>
        </w:rPr>
        <w:t>Kg</w:t>
      </w:r>
      <w:r>
        <w:rPr>
          <w:rFonts w:ascii="Times New Roman" w:eastAsia="Times New Roman" w:hAnsi="Times New Roman" w:cs="Times New Roman"/>
          <w:color w:val="000000"/>
          <w:sz w:val="24"/>
          <w:szCs w:val="24"/>
          <w:lang w:eastAsia="id-ID"/>
        </w:rPr>
        <w:t xml:space="preserve">, </w:t>
      </w:r>
      <w:proofErr w:type="gramStart"/>
      <w:r>
        <w:rPr>
          <w:rFonts w:ascii="Times New Roman" w:hAnsi="Times New Roman" w:cs="Times New Roman"/>
          <w:sz w:val="24"/>
          <w:szCs w:val="24"/>
        </w:rPr>
        <w:t xml:space="preserve">dan </w:t>
      </w:r>
      <w:r w:rsidR="00607788" w:rsidRPr="00845B26">
        <w:rPr>
          <w:rFonts w:ascii="Times New Roman" w:hAnsi="Times New Roman" w:cs="Times New Roman"/>
          <w:sz w:val="24"/>
          <w:szCs w:val="24"/>
        </w:rPr>
        <w:t xml:space="preserve"> share</w:t>
      </w:r>
      <w:proofErr w:type="gramEnd"/>
      <w:r w:rsidR="00607788" w:rsidRPr="00845B26">
        <w:rPr>
          <w:rFonts w:ascii="Times New Roman" w:hAnsi="Times New Roman" w:cs="Times New Roman"/>
          <w:sz w:val="24"/>
          <w:szCs w:val="24"/>
        </w:rPr>
        <w:t xml:space="preserve"> petani pada saluran pemasaran semangka  sebesar 60,11%. Karena share petani pada saluran pemasaran sem</w:t>
      </w:r>
      <w:r>
        <w:rPr>
          <w:rFonts w:ascii="Times New Roman" w:hAnsi="Times New Roman" w:cs="Times New Roman"/>
          <w:sz w:val="24"/>
          <w:szCs w:val="24"/>
        </w:rPr>
        <w:t>angka lebih besar dari 60%</w:t>
      </w:r>
      <w:proofErr w:type="gramStart"/>
      <w:r>
        <w:rPr>
          <w:rFonts w:ascii="Times New Roman" w:hAnsi="Times New Roman" w:cs="Times New Roman"/>
          <w:sz w:val="24"/>
          <w:szCs w:val="24"/>
        </w:rPr>
        <w:t xml:space="preserve">, </w:t>
      </w:r>
      <w:r w:rsidR="00607788" w:rsidRPr="00845B26">
        <w:rPr>
          <w:rFonts w:ascii="Times New Roman" w:hAnsi="Times New Roman" w:cs="Times New Roman"/>
          <w:sz w:val="24"/>
          <w:szCs w:val="24"/>
        </w:rPr>
        <w:t xml:space="preserve"> artinya</w:t>
      </w:r>
      <w:proofErr w:type="gramEnd"/>
      <w:r w:rsidR="00607788" w:rsidRPr="00845B26">
        <w:rPr>
          <w:rFonts w:ascii="Times New Roman" w:hAnsi="Times New Roman" w:cs="Times New Roman"/>
          <w:sz w:val="24"/>
          <w:szCs w:val="24"/>
        </w:rPr>
        <w:t xml:space="preserve"> bahwa bagian yang diterima produsen dari harga yang dibayar oleh konsumen sudah efisien.dapat dikatakan bahwa pemasaran </w:t>
      </w:r>
      <w:r w:rsidR="00607788" w:rsidRPr="00845B26">
        <w:rPr>
          <w:rFonts w:ascii="Times New Roman" w:hAnsi="Times New Roman" w:cs="Times New Roman"/>
          <w:sz w:val="24"/>
          <w:szCs w:val="24"/>
          <w:lang w:val="id-ID"/>
        </w:rPr>
        <w:t>s</w:t>
      </w:r>
      <w:r w:rsidR="00607788" w:rsidRPr="00845B26">
        <w:rPr>
          <w:rFonts w:ascii="Times New Roman" w:hAnsi="Times New Roman" w:cs="Times New Roman"/>
          <w:sz w:val="24"/>
          <w:szCs w:val="24"/>
        </w:rPr>
        <w:t>emangka di Desa Tumpak tersebut adalah efisien atau sangat layak untuk diusahakan.</w:t>
      </w:r>
    </w:p>
    <w:p w:rsidR="008F6F31" w:rsidRDefault="008F6F31" w:rsidP="00A16229">
      <w:pPr>
        <w:spacing w:after="120" w:line="240" w:lineRule="auto"/>
        <w:ind w:firstLine="720"/>
        <w:jc w:val="both"/>
        <w:rPr>
          <w:rFonts w:ascii="Times New Roman" w:hAnsi="Times New Roman" w:cs="Times New Roman"/>
          <w:sz w:val="24"/>
          <w:szCs w:val="24"/>
        </w:rPr>
      </w:pPr>
    </w:p>
    <w:p w:rsidR="008F6F31" w:rsidRDefault="008F6F31" w:rsidP="00A16229">
      <w:pPr>
        <w:spacing w:after="120" w:line="240" w:lineRule="auto"/>
        <w:ind w:firstLine="720"/>
        <w:jc w:val="both"/>
        <w:rPr>
          <w:rFonts w:ascii="Times New Roman" w:hAnsi="Times New Roman" w:cs="Times New Roman"/>
          <w:sz w:val="24"/>
          <w:szCs w:val="24"/>
        </w:rPr>
      </w:pPr>
    </w:p>
    <w:p w:rsidR="008F6F31" w:rsidRDefault="008F6F31" w:rsidP="00A16229">
      <w:pPr>
        <w:spacing w:after="120" w:line="240" w:lineRule="auto"/>
        <w:ind w:firstLine="720"/>
        <w:jc w:val="both"/>
        <w:rPr>
          <w:rFonts w:ascii="Times New Roman" w:hAnsi="Times New Roman" w:cs="Times New Roman"/>
          <w:sz w:val="24"/>
          <w:szCs w:val="24"/>
        </w:rPr>
      </w:pPr>
    </w:p>
    <w:p w:rsidR="00906B78" w:rsidRPr="001813D5" w:rsidRDefault="00906B78" w:rsidP="00A16229">
      <w:pPr>
        <w:spacing w:after="120" w:line="240" w:lineRule="auto"/>
        <w:ind w:firstLine="720"/>
        <w:jc w:val="both"/>
        <w:rPr>
          <w:rFonts w:ascii="Times New Roman" w:hAnsi="Times New Roman" w:cs="Times New Roman"/>
          <w:sz w:val="24"/>
          <w:szCs w:val="24"/>
        </w:rPr>
      </w:pPr>
    </w:p>
    <w:p w:rsidR="00607788" w:rsidRPr="00E0339E" w:rsidRDefault="00607788" w:rsidP="00E0339E">
      <w:pPr>
        <w:tabs>
          <w:tab w:val="left" w:pos="0"/>
        </w:tabs>
        <w:spacing w:after="0" w:line="240" w:lineRule="auto"/>
        <w:rPr>
          <w:rFonts w:ascii="Times New Roman" w:hAnsi="Times New Roman" w:cs="Times New Roman"/>
          <w:b/>
          <w:sz w:val="24"/>
          <w:szCs w:val="24"/>
          <w:lang w:val="id-ID"/>
        </w:rPr>
      </w:pPr>
      <w:r w:rsidRPr="00E0339E">
        <w:rPr>
          <w:rFonts w:ascii="Times New Roman" w:hAnsi="Times New Roman" w:cs="Times New Roman"/>
          <w:b/>
          <w:sz w:val="24"/>
          <w:szCs w:val="24"/>
          <w:lang w:val="id-ID"/>
        </w:rPr>
        <w:lastRenderedPageBreak/>
        <w:t>Hambatan atau Kendala</w:t>
      </w:r>
    </w:p>
    <w:p w:rsidR="008F6F31" w:rsidRPr="008F6F31" w:rsidRDefault="00607788" w:rsidP="002114DA">
      <w:pPr>
        <w:pStyle w:val="ListParagraph"/>
        <w:spacing w:before="240" w:after="120" w:line="240" w:lineRule="auto"/>
        <w:ind w:left="0" w:firstLine="720"/>
        <w:contextualSpacing w:val="0"/>
        <w:jc w:val="both"/>
        <w:rPr>
          <w:rFonts w:ascii="Times New Roman" w:hAnsi="Times New Roman" w:cs="Times New Roman"/>
          <w:sz w:val="24"/>
          <w:szCs w:val="24"/>
        </w:rPr>
      </w:pPr>
      <w:r w:rsidRPr="00845B26">
        <w:rPr>
          <w:rFonts w:ascii="Times New Roman" w:hAnsi="Times New Roman" w:cs="Times New Roman"/>
          <w:sz w:val="24"/>
          <w:szCs w:val="24"/>
        </w:rPr>
        <w:t xml:space="preserve">Usahatani </w:t>
      </w:r>
      <w:r w:rsidRPr="00845B26">
        <w:rPr>
          <w:rFonts w:ascii="Times New Roman" w:hAnsi="Times New Roman" w:cs="Times New Roman"/>
          <w:sz w:val="24"/>
          <w:szCs w:val="24"/>
          <w:lang w:val="id-ID"/>
        </w:rPr>
        <w:t>s</w:t>
      </w:r>
      <w:r w:rsidRPr="00845B26">
        <w:rPr>
          <w:rFonts w:ascii="Times New Roman" w:hAnsi="Times New Roman" w:cs="Times New Roman"/>
          <w:sz w:val="24"/>
          <w:szCs w:val="24"/>
        </w:rPr>
        <w:t>emangka yang dilakukan oleh petani tidak terlepas dari berbagai macam hambatan dan kendala yang dapat mempengaruhi respon petani</w:t>
      </w:r>
      <w:r w:rsidRPr="00845B26">
        <w:rPr>
          <w:rFonts w:ascii="Times New Roman" w:hAnsi="Times New Roman" w:cs="Times New Roman"/>
          <w:sz w:val="24"/>
          <w:szCs w:val="24"/>
          <w:lang w:val="id-ID"/>
        </w:rPr>
        <w:t xml:space="preserve"> dan pedagang</w:t>
      </w:r>
      <w:r w:rsidRPr="00845B26">
        <w:rPr>
          <w:rFonts w:ascii="Times New Roman" w:hAnsi="Times New Roman" w:cs="Times New Roman"/>
          <w:sz w:val="24"/>
          <w:szCs w:val="24"/>
        </w:rPr>
        <w:t xml:space="preserve"> dalam pengembangan usaha pada masa yang </w:t>
      </w:r>
      <w:proofErr w:type="gramStart"/>
      <w:r w:rsidRPr="00845B26">
        <w:rPr>
          <w:rFonts w:ascii="Times New Roman" w:hAnsi="Times New Roman" w:cs="Times New Roman"/>
          <w:sz w:val="24"/>
          <w:szCs w:val="24"/>
        </w:rPr>
        <w:t>akan</w:t>
      </w:r>
      <w:proofErr w:type="gramEnd"/>
      <w:r w:rsidRPr="00845B26">
        <w:rPr>
          <w:rFonts w:ascii="Times New Roman" w:hAnsi="Times New Roman" w:cs="Times New Roman"/>
          <w:sz w:val="24"/>
          <w:szCs w:val="24"/>
        </w:rPr>
        <w:t xml:space="preserve"> datang. Adanya masalah ini merupakan suatu pertimbagan bagi pemerintah untuk dapat membantu petani didalam memecahkan masalah.</w:t>
      </w:r>
      <w:r w:rsidRPr="00845B26">
        <w:rPr>
          <w:rFonts w:ascii="Times New Roman" w:hAnsi="Times New Roman" w:cs="Times New Roman"/>
          <w:sz w:val="24"/>
          <w:szCs w:val="24"/>
          <w:lang w:val="id-ID"/>
        </w:rPr>
        <w:t xml:space="preserve"> Berdasarkan d</w:t>
      </w:r>
      <w:r w:rsidRPr="00845B26">
        <w:rPr>
          <w:rFonts w:ascii="Times New Roman" w:hAnsi="Times New Roman" w:cs="Times New Roman"/>
          <w:sz w:val="24"/>
          <w:szCs w:val="24"/>
        </w:rPr>
        <w:t>ata yang dikumpulkan dari</w:t>
      </w:r>
      <w:r w:rsidRPr="00845B26">
        <w:rPr>
          <w:rFonts w:ascii="Times New Roman" w:hAnsi="Times New Roman" w:cs="Times New Roman"/>
          <w:sz w:val="24"/>
          <w:szCs w:val="24"/>
          <w:lang w:val="id-ID"/>
        </w:rPr>
        <w:t xml:space="preserve"> hasil</w:t>
      </w:r>
      <w:r w:rsidRPr="00845B26">
        <w:rPr>
          <w:rFonts w:ascii="Times New Roman" w:hAnsi="Times New Roman" w:cs="Times New Roman"/>
          <w:sz w:val="24"/>
          <w:szCs w:val="24"/>
        </w:rPr>
        <w:t xml:space="preserve"> wawancara</w:t>
      </w:r>
      <w:r w:rsidRPr="00845B26">
        <w:rPr>
          <w:rFonts w:ascii="Times New Roman" w:hAnsi="Times New Roman" w:cs="Times New Roman"/>
          <w:sz w:val="24"/>
          <w:szCs w:val="24"/>
          <w:lang w:val="id-ID"/>
        </w:rPr>
        <w:t xml:space="preserve"> kepada petani maupun pedagang</w:t>
      </w:r>
      <w:r w:rsidRPr="00845B26">
        <w:rPr>
          <w:rFonts w:ascii="Times New Roman" w:hAnsi="Times New Roman" w:cs="Times New Roman"/>
          <w:sz w:val="24"/>
          <w:szCs w:val="24"/>
        </w:rPr>
        <w:t xml:space="preserve"> dapat di</w:t>
      </w:r>
      <w:r w:rsidRPr="00845B26">
        <w:rPr>
          <w:rFonts w:ascii="Times New Roman" w:hAnsi="Times New Roman" w:cs="Times New Roman"/>
          <w:sz w:val="24"/>
          <w:szCs w:val="24"/>
          <w:lang w:val="id-ID"/>
        </w:rPr>
        <w:t>lihat</w:t>
      </w:r>
      <w:r w:rsidRPr="00845B26">
        <w:rPr>
          <w:rFonts w:ascii="Times New Roman" w:hAnsi="Times New Roman" w:cs="Times New Roman"/>
          <w:sz w:val="24"/>
          <w:szCs w:val="24"/>
        </w:rPr>
        <w:t xml:space="preserve"> pada   Tabel 4.1</w:t>
      </w:r>
      <w:r w:rsidRPr="00845B26">
        <w:rPr>
          <w:rFonts w:ascii="Times New Roman" w:hAnsi="Times New Roman" w:cs="Times New Roman"/>
          <w:sz w:val="24"/>
          <w:szCs w:val="24"/>
          <w:lang w:val="id-ID"/>
        </w:rPr>
        <w:t>1</w:t>
      </w:r>
      <w:r>
        <w:rPr>
          <w:rFonts w:ascii="Times New Roman" w:hAnsi="Times New Roman" w:cs="Times New Roman"/>
          <w:sz w:val="24"/>
          <w:szCs w:val="24"/>
        </w:rPr>
        <w:t>.</w:t>
      </w:r>
    </w:p>
    <w:p w:rsidR="00607788" w:rsidRPr="00845B26" w:rsidRDefault="00607788" w:rsidP="00A257D7">
      <w:pPr>
        <w:pStyle w:val="ListParagraph"/>
        <w:spacing w:after="0" w:line="240" w:lineRule="auto"/>
        <w:ind w:left="1276" w:hanging="1276"/>
        <w:contextualSpacing w:val="0"/>
        <w:jc w:val="both"/>
        <w:rPr>
          <w:rFonts w:ascii="Times New Roman" w:hAnsi="Times New Roman" w:cs="Times New Roman"/>
          <w:sz w:val="24"/>
          <w:szCs w:val="24"/>
        </w:rPr>
      </w:pPr>
      <w:r w:rsidRPr="00845B26">
        <w:rPr>
          <w:rFonts w:ascii="Times New Roman" w:hAnsi="Times New Roman" w:cs="Times New Roman"/>
          <w:sz w:val="24"/>
          <w:szCs w:val="24"/>
        </w:rPr>
        <w:t>Tabel 4.1</w:t>
      </w:r>
      <w:r w:rsidRPr="00845B26">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Pr="00845B26">
        <w:rPr>
          <w:rFonts w:ascii="Times New Roman" w:hAnsi="Times New Roman" w:cs="Times New Roman"/>
          <w:sz w:val="24"/>
          <w:szCs w:val="24"/>
        </w:rPr>
        <w:t>Hambatan Petani dan Pedagang Semangka di Desa Tumpak Tahun 2014</w:t>
      </w:r>
    </w:p>
    <w:tbl>
      <w:tblPr>
        <w:tblStyle w:val="TableGrid"/>
        <w:tblW w:w="7947" w:type="dxa"/>
        <w:tblInd w:w="108" w:type="dxa"/>
        <w:tblLook w:val="04A0"/>
      </w:tblPr>
      <w:tblGrid>
        <w:gridCol w:w="722"/>
        <w:gridCol w:w="4335"/>
        <w:gridCol w:w="1589"/>
        <w:gridCol w:w="1301"/>
      </w:tblGrid>
      <w:tr w:rsidR="00607788" w:rsidRPr="00845B26" w:rsidTr="000C5D2C">
        <w:trPr>
          <w:trHeight w:val="172"/>
        </w:trPr>
        <w:tc>
          <w:tcPr>
            <w:tcW w:w="722" w:type="dxa"/>
          </w:tcPr>
          <w:p w:rsidR="00607788" w:rsidRPr="00845B26" w:rsidRDefault="00607788" w:rsidP="00A16229">
            <w:pPr>
              <w:pStyle w:val="ListParagraph"/>
              <w:ind w:left="0"/>
              <w:jc w:val="right"/>
              <w:rPr>
                <w:rFonts w:ascii="Times New Roman" w:hAnsi="Times New Roman" w:cs="Times New Roman"/>
              </w:rPr>
            </w:pPr>
            <w:r w:rsidRPr="00845B26">
              <w:rPr>
                <w:rFonts w:ascii="Times New Roman" w:hAnsi="Times New Roman" w:cs="Times New Roman"/>
              </w:rPr>
              <w:t>No.</w:t>
            </w:r>
          </w:p>
        </w:tc>
        <w:tc>
          <w:tcPr>
            <w:tcW w:w="4335" w:type="dxa"/>
          </w:tcPr>
          <w:p w:rsidR="00607788" w:rsidRPr="00845B26" w:rsidRDefault="00607788" w:rsidP="00A16229">
            <w:pPr>
              <w:pStyle w:val="ListParagraph"/>
              <w:ind w:left="0"/>
              <w:rPr>
                <w:rFonts w:ascii="Times New Roman" w:hAnsi="Times New Roman" w:cs="Times New Roman"/>
              </w:rPr>
            </w:pPr>
            <w:r w:rsidRPr="00845B26">
              <w:rPr>
                <w:rFonts w:ascii="Times New Roman" w:hAnsi="Times New Roman" w:cs="Times New Roman"/>
              </w:rPr>
              <w:t>Jenis Hambatan</w:t>
            </w:r>
          </w:p>
        </w:tc>
        <w:tc>
          <w:tcPr>
            <w:tcW w:w="1589" w:type="dxa"/>
          </w:tcPr>
          <w:p w:rsidR="00607788" w:rsidRPr="00845B26" w:rsidRDefault="00607788" w:rsidP="00A16229">
            <w:pPr>
              <w:pStyle w:val="ListParagraph"/>
              <w:ind w:left="0"/>
              <w:jc w:val="center"/>
              <w:rPr>
                <w:rFonts w:ascii="Times New Roman" w:hAnsi="Times New Roman" w:cs="Times New Roman"/>
              </w:rPr>
            </w:pPr>
            <w:r w:rsidRPr="00845B26">
              <w:rPr>
                <w:rFonts w:ascii="Times New Roman" w:hAnsi="Times New Roman" w:cs="Times New Roman"/>
              </w:rPr>
              <w:t>Jumlah (orang)</w:t>
            </w:r>
          </w:p>
        </w:tc>
        <w:tc>
          <w:tcPr>
            <w:tcW w:w="1301" w:type="dxa"/>
          </w:tcPr>
          <w:p w:rsidR="00607788" w:rsidRPr="00845B26" w:rsidRDefault="00607788" w:rsidP="00A16229">
            <w:pPr>
              <w:pStyle w:val="ListParagraph"/>
              <w:ind w:left="0"/>
              <w:jc w:val="center"/>
              <w:rPr>
                <w:rFonts w:ascii="Times New Roman" w:hAnsi="Times New Roman" w:cs="Times New Roman"/>
              </w:rPr>
            </w:pPr>
            <w:r w:rsidRPr="00845B26">
              <w:rPr>
                <w:rFonts w:ascii="Times New Roman" w:hAnsi="Times New Roman" w:cs="Times New Roman"/>
              </w:rPr>
              <w:t>(%)</w:t>
            </w:r>
          </w:p>
        </w:tc>
      </w:tr>
      <w:tr w:rsidR="00607788" w:rsidRPr="00845B26" w:rsidTr="000C5D2C">
        <w:trPr>
          <w:trHeight w:val="391"/>
        </w:trPr>
        <w:tc>
          <w:tcPr>
            <w:tcW w:w="722" w:type="dxa"/>
          </w:tcPr>
          <w:p w:rsidR="00607788" w:rsidRPr="00845B26" w:rsidRDefault="00607788" w:rsidP="00A16229">
            <w:pPr>
              <w:pStyle w:val="ListParagraph"/>
              <w:numPr>
                <w:ilvl w:val="0"/>
                <w:numId w:val="8"/>
              </w:numPr>
              <w:jc w:val="right"/>
              <w:rPr>
                <w:rFonts w:ascii="Times New Roman" w:hAnsi="Times New Roman" w:cs="Times New Roman"/>
              </w:rPr>
            </w:pPr>
          </w:p>
        </w:tc>
        <w:tc>
          <w:tcPr>
            <w:tcW w:w="4335" w:type="dxa"/>
          </w:tcPr>
          <w:p w:rsidR="00607788" w:rsidRPr="00845B26" w:rsidRDefault="00607788" w:rsidP="00A16229">
            <w:pPr>
              <w:pStyle w:val="ListParagraph"/>
              <w:ind w:left="0"/>
              <w:rPr>
                <w:rFonts w:ascii="Times New Roman" w:hAnsi="Times New Roman" w:cs="Times New Roman"/>
              </w:rPr>
            </w:pPr>
            <w:r w:rsidRPr="00845B26">
              <w:rPr>
                <w:rFonts w:ascii="Times New Roman" w:hAnsi="Times New Roman" w:cs="Times New Roman"/>
              </w:rPr>
              <w:t>Petani</w:t>
            </w:r>
          </w:p>
          <w:p w:rsidR="00607788" w:rsidRPr="00845B26" w:rsidRDefault="00607788" w:rsidP="00A16229">
            <w:pPr>
              <w:pStyle w:val="ListParagraph"/>
              <w:ind w:left="0"/>
              <w:rPr>
                <w:rFonts w:ascii="Times New Roman" w:hAnsi="Times New Roman" w:cs="Times New Roman"/>
              </w:rPr>
            </w:pPr>
            <w:r w:rsidRPr="00845B26">
              <w:rPr>
                <w:rFonts w:ascii="Times New Roman" w:hAnsi="Times New Roman" w:cs="Times New Roman"/>
              </w:rPr>
              <w:t>Ketersediaan Pupuk</w:t>
            </w:r>
          </w:p>
          <w:p w:rsidR="00607788" w:rsidRPr="00845B26" w:rsidRDefault="00607788" w:rsidP="00A16229">
            <w:pPr>
              <w:rPr>
                <w:rFonts w:ascii="Times New Roman" w:hAnsi="Times New Roman" w:cs="Times New Roman"/>
              </w:rPr>
            </w:pPr>
            <w:r w:rsidRPr="00845B26">
              <w:rPr>
                <w:rFonts w:ascii="Times New Roman" w:hAnsi="Times New Roman" w:cs="Times New Roman"/>
              </w:rPr>
              <w:t>Modal+  Penyuluhan</w:t>
            </w:r>
          </w:p>
        </w:tc>
        <w:tc>
          <w:tcPr>
            <w:tcW w:w="1589" w:type="dxa"/>
          </w:tcPr>
          <w:p w:rsidR="00607788" w:rsidRPr="00845B26" w:rsidRDefault="00607788" w:rsidP="00A16229">
            <w:pPr>
              <w:pStyle w:val="ListParagraph"/>
              <w:ind w:left="0"/>
              <w:jc w:val="center"/>
              <w:rPr>
                <w:rFonts w:ascii="Times New Roman" w:hAnsi="Times New Roman" w:cs="Times New Roman"/>
              </w:rPr>
            </w:pPr>
          </w:p>
          <w:p w:rsidR="00607788" w:rsidRPr="00845B26" w:rsidRDefault="00607788" w:rsidP="00A16229">
            <w:pPr>
              <w:pStyle w:val="ListParagraph"/>
              <w:ind w:left="0"/>
              <w:jc w:val="right"/>
              <w:rPr>
                <w:rFonts w:ascii="Times New Roman" w:hAnsi="Times New Roman" w:cs="Times New Roman"/>
              </w:rPr>
            </w:pPr>
            <w:r w:rsidRPr="00845B26">
              <w:rPr>
                <w:rFonts w:ascii="Times New Roman" w:hAnsi="Times New Roman" w:cs="Times New Roman"/>
              </w:rPr>
              <w:t>22</w:t>
            </w:r>
          </w:p>
          <w:p w:rsidR="00607788" w:rsidRPr="00845B26" w:rsidRDefault="00607788" w:rsidP="00A16229">
            <w:pPr>
              <w:pStyle w:val="ListParagraph"/>
              <w:ind w:left="0"/>
              <w:jc w:val="right"/>
              <w:rPr>
                <w:rFonts w:ascii="Times New Roman" w:hAnsi="Times New Roman" w:cs="Times New Roman"/>
              </w:rPr>
            </w:pPr>
            <w:r w:rsidRPr="00845B26">
              <w:rPr>
                <w:rFonts w:ascii="Times New Roman" w:hAnsi="Times New Roman" w:cs="Times New Roman"/>
              </w:rPr>
              <w:t>8</w:t>
            </w:r>
          </w:p>
          <w:p w:rsidR="00607788" w:rsidRPr="00845B26" w:rsidRDefault="00607788" w:rsidP="00A16229">
            <w:pPr>
              <w:pStyle w:val="ListParagraph"/>
              <w:ind w:left="0"/>
              <w:jc w:val="center"/>
              <w:rPr>
                <w:rFonts w:ascii="Times New Roman" w:hAnsi="Times New Roman" w:cs="Times New Roman"/>
              </w:rPr>
            </w:pPr>
          </w:p>
        </w:tc>
        <w:tc>
          <w:tcPr>
            <w:tcW w:w="1301" w:type="dxa"/>
          </w:tcPr>
          <w:p w:rsidR="00607788" w:rsidRPr="00845B26" w:rsidRDefault="00607788" w:rsidP="00A16229">
            <w:pPr>
              <w:pStyle w:val="ListParagraph"/>
              <w:ind w:left="0"/>
              <w:jc w:val="right"/>
              <w:rPr>
                <w:rFonts w:ascii="Times New Roman" w:hAnsi="Times New Roman" w:cs="Times New Roman"/>
              </w:rPr>
            </w:pPr>
          </w:p>
          <w:p w:rsidR="00607788" w:rsidRPr="00845B26" w:rsidRDefault="00607788" w:rsidP="00A16229">
            <w:pPr>
              <w:pStyle w:val="ListParagraph"/>
              <w:ind w:left="0"/>
              <w:jc w:val="right"/>
              <w:rPr>
                <w:rFonts w:ascii="Times New Roman" w:hAnsi="Times New Roman" w:cs="Times New Roman"/>
              </w:rPr>
            </w:pPr>
            <w:r w:rsidRPr="00845B26">
              <w:rPr>
                <w:rFonts w:ascii="Times New Roman" w:hAnsi="Times New Roman" w:cs="Times New Roman"/>
              </w:rPr>
              <w:t>73,33</w:t>
            </w:r>
          </w:p>
          <w:p w:rsidR="00607788" w:rsidRPr="00845B26" w:rsidRDefault="00607788" w:rsidP="00A16229">
            <w:pPr>
              <w:pStyle w:val="ListParagraph"/>
              <w:ind w:left="0"/>
              <w:jc w:val="right"/>
              <w:rPr>
                <w:rFonts w:ascii="Times New Roman" w:hAnsi="Times New Roman" w:cs="Times New Roman"/>
              </w:rPr>
            </w:pPr>
            <w:r w:rsidRPr="00845B26">
              <w:rPr>
                <w:rFonts w:ascii="Times New Roman" w:hAnsi="Times New Roman" w:cs="Times New Roman"/>
              </w:rPr>
              <w:t>26,66</w:t>
            </w:r>
          </w:p>
        </w:tc>
      </w:tr>
      <w:tr w:rsidR="00607788" w:rsidRPr="00845B26" w:rsidTr="000C5D2C">
        <w:trPr>
          <w:trHeight w:val="29"/>
        </w:trPr>
        <w:tc>
          <w:tcPr>
            <w:tcW w:w="722" w:type="dxa"/>
          </w:tcPr>
          <w:p w:rsidR="00607788" w:rsidRPr="00845B26" w:rsidRDefault="00607788" w:rsidP="00A16229">
            <w:pPr>
              <w:pStyle w:val="ListParagraph"/>
              <w:jc w:val="right"/>
              <w:rPr>
                <w:rFonts w:ascii="Times New Roman" w:hAnsi="Times New Roman" w:cs="Times New Roman"/>
              </w:rPr>
            </w:pPr>
          </w:p>
        </w:tc>
        <w:tc>
          <w:tcPr>
            <w:tcW w:w="4335" w:type="dxa"/>
          </w:tcPr>
          <w:p w:rsidR="00607788" w:rsidRPr="00845B26" w:rsidRDefault="00607788" w:rsidP="00A16229">
            <w:pPr>
              <w:pStyle w:val="ListParagraph"/>
              <w:ind w:left="0"/>
              <w:rPr>
                <w:rFonts w:ascii="Times New Roman" w:hAnsi="Times New Roman" w:cs="Times New Roman"/>
              </w:rPr>
            </w:pPr>
            <w:r w:rsidRPr="00845B26">
              <w:rPr>
                <w:rFonts w:ascii="Times New Roman" w:hAnsi="Times New Roman" w:cs="Times New Roman"/>
              </w:rPr>
              <w:t>Total Responden</w:t>
            </w:r>
          </w:p>
        </w:tc>
        <w:tc>
          <w:tcPr>
            <w:tcW w:w="1589" w:type="dxa"/>
          </w:tcPr>
          <w:p w:rsidR="00607788" w:rsidRPr="00845B26" w:rsidRDefault="00607788" w:rsidP="00A16229">
            <w:pPr>
              <w:pStyle w:val="ListParagraph"/>
              <w:ind w:left="0"/>
              <w:jc w:val="right"/>
              <w:rPr>
                <w:rFonts w:ascii="Times New Roman" w:hAnsi="Times New Roman" w:cs="Times New Roman"/>
              </w:rPr>
            </w:pPr>
            <w:r w:rsidRPr="00845B26">
              <w:rPr>
                <w:rFonts w:ascii="Times New Roman" w:hAnsi="Times New Roman" w:cs="Times New Roman"/>
              </w:rPr>
              <w:t>30</w:t>
            </w:r>
          </w:p>
        </w:tc>
        <w:tc>
          <w:tcPr>
            <w:tcW w:w="1301" w:type="dxa"/>
          </w:tcPr>
          <w:p w:rsidR="00607788" w:rsidRPr="00845B26" w:rsidRDefault="00607788" w:rsidP="00A16229">
            <w:pPr>
              <w:pStyle w:val="ListParagraph"/>
              <w:ind w:left="0"/>
              <w:jc w:val="right"/>
              <w:rPr>
                <w:rFonts w:ascii="Times New Roman" w:hAnsi="Times New Roman" w:cs="Times New Roman"/>
              </w:rPr>
            </w:pPr>
            <w:r w:rsidRPr="00845B26">
              <w:rPr>
                <w:rFonts w:ascii="Times New Roman" w:hAnsi="Times New Roman" w:cs="Times New Roman"/>
              </w:rPr>
              <w:t>100</w:t>
            </w:r>
          </w:p>
        </w:tc>
      </w:tr>
      <w:tr w:rsidR="00607788" w:rsidRPr="00845B26" w:rsidTr="000C5D2C">
        <w:trPr>
          <w:trHeight w:val="201"/>
        </w:trPr>
        <w:tc>
          <w:tcPr>
            <w:tcW w:w="722" w:type="dxa"/>
          </w:tcPr>
          <w:p w:rsidR="00607788" w:rsidRPr="00845B26" w:rsidRDefault="00607788" w:rsidP="00A16229">
            <w:pPr>
              <w:pStyle w:val="ListParagraph"/>
              <w:numPr>
                <w:ilvl w:val="0"/>
                <w:numId w:val="8"/>
              </w:numPr>
              <w:jc w:val="right"/>
              <w:rPr>
                <w:rFonts w:ascii="Times New Roman" w:hAnsi="Times New Roman" w:cs="Times New Roman"/>
              </w:rPr>
            </w:pPr>
          </w:p>
        </w:tc>
        <w:tc>
          <w:tcPr>
            <w:tcW w:w="4335" w:type="dxa"/>
          </w:tcPr>
          <w:p w:rsidR="00607788" w:rsidRPr="00845B26" w:rsidRDefault="00607788" w:rsidP="00A16229">
            <w:pPr>
              <w:pStyle w:val="ListParagraph"/>
              <w:ind w:left="0"/>
              <w:rPr>
                <w:rFonts w:ascii="Times New Roman" w:hAnsi="Times New Roman" w:cs="Times New Roman"/>
              </w:rPr>
            </w:pPr>
            <w:r w:rsidRPr="00845B26">
              <w:rPr>
                <w:rFonts w:ascii="Times New Roman" w:hAnsi="Times New Roman" w:cs="Times New Roman"/>
              </w:rPr>
              <w:t>Pedagang</w:t>
            </w:r>
          </w:p>
          <w:p w:rsidR="00607788" w:rsidRPr="00845B26" w:rsidRDefault="00607788" w:rsidP="00A16229">
            <w:pPr>
              <w:rPr>
                <w:rFonts w:ascii="Times New Roman" w:hAnsi="Times New Roman" w:cs="Times New Roman"/>
                <w:lang w:val="id-ID"/>
              </w:rPr>
            </w:pPr>
            <w:r w:rsidRPr="00845B26">
              <w:rPr>
                <w:rFonts w:ascii="Times New Roman" w:hAnsi="Times New Roman" w:cs="Times New Roman"/>
              </w:rPr>
              <w:t xml:space="preserve">Modal + Penanganan  </w:t>
            </w:r>
            <w:r w:rsidRPr="00845B26">
              <w:rPr>
                <w:rFonts w:ascii="Times New Roman" w:hAnsi="Times New Roman" w:cs="Times New Roman"/>
                <w:lang w:val="id-ID"/>
              </w:rPr>
              <w:t>buah</w:t>
            </w:r>
          </w:p>
          <w:p w:rsidR="00607788" w:rsidRPr="00845B26" w:rsidRDefault="00607788" w:rsidP="00A16229">
            <w:pPr>
              <w:pStyle w:val="ListParagraph"/>
              <w:ind w:left="317"/>
              <w:jc w:val="right"/>
              <w:rPr>
                <w:rFonts w:ascii="Times New Roman" w:hAnsi="Times New Roman" w:cs="Times New Roman"/>
              </w:rPr>
            </w:pPr>
          </w:p>
        </w:tc>
        <w:tc>
          <w:tcPr>
            <w:tcW w:w="1589" w:type="dxa"/>
          </w:tcPr>
          <w:p w:rsidR="00607788" w:rsidRPr="00845B26" w:rsidRDefault="00607788" w:rsidP="00A16229">
            <w:pPr>
              <w:pStyle w:val="ListParagraph"/>
              <w:ind w:left="0"/>
              <w:jc w:val="right"/>
              <w:rPr>
                <w:rFonts w:ascii="Times New Roman" w:hAnsi="Times New Roman" w:cs="Times New Roman"/>
              </w:rPr>
            </w:pPr>
          </w:p>
          <w:p w:rsidR="00607788" w:rsidRPr="00845B26" w:rsidRDefault="00607788" w:rsidP="00A16229">
            <w:pPr>
              <w:jc w:val="right"/>
              <w:rPr>
                <w:rFonts w:ascii="Times New Roman" w:hAnsi="Times New Roman" w:cs="Times New Roman"/>
              </w:rPr>
            </w:pPr>
            <w:r w:rsidRPr="00845B26">
              <w:rPr>
                <w:rFonts w:ascii="Times New Roman" w:hAnsi="Times New Roman" w:cs="Times New Roman"/>
              </w:rPr>
              <w:t>13</w:t>
            </w:r>
          </w:p>
          <w:p w:rsidR="00607788" w:rsidRPr="00845B26" w:rsidRDefault="00607788" w:rsidP="00A16229">
            <w:pPr>
              <w:jc w:val="right"/>
              <w:rPr>
                <w:rFonts w:ascii="Times New Roman" w:hAnsi="Times New Roman" w:cs="Times New Roman"/>
              </w:rPr>
            </w:pPr>
          </w:p>
        </w:tc>
        <w:tc>
          <w:tcPr>
            <w:tcW w:w="1301" w:type="dxa"/>
          </w:tcPr>
          <w:p w:rsidR="00607788" w:rsidRPr="00845B26" w:rsidRDefault="00607788" w:rsidP="00A16229">
            <w:pPr>
              <w:pStyle w:val="ListParagraph"/>
              <w:ind w:left="0"/>
              <w:jc w:val="right"/>
              <w:rPr>
                <w:rFonts w:ascii="Times New Roman" w:hAnsi="Times New Roman" w:cs="Times New Roman"/>
              </w:rPr>
            </w:pPr>
          </w:p>
          <w:p w:rsidR="00607788" w:rsidRPr="00845B26" w:rsidRDefault="00607788" w:rsidP="00A16229">
            <w:pPr>
              <w:pStyle w:val="ListParagraph"/>
              <w:ind w:left="0"/>
              <w:jc w:val="right"/>
              <w:rPr>
                <w:rFonts w:ascii="Times New Roman" w:hAnsi="Times New Roman" w:cs="Times New Roman"/>
              </w:rPr>
            </w:pPr>
            <w:r w:rsidRPr="00845B26">
              <w:rPr>
                <w:rFonts w:ascii="Times New Roman" w:hAnsi="Times New Roman" w:cs="Times New Roman"/>
              </w:rPr>
              <w:t>100</w:t>
            </w:r>
          </w:p>
          <w:p w:rsidR="00607788" w:rsidRPr="00845B26" w:rsidRDefault="00607788" w:rsidP="00A16229">
            <w:pPr>
              <w:jc w:val="right"/>
              <w:rPr>
                <w:rFonts w:ascii="Times New Roman" w:hAnsi="Times New Roman" w:cs="Times New Roman"/>
              </w:rPr>
            </w:pPr>
          </w:p>
        </w:tc>
      </w:tr>
      <w:tr w:rsidR="00607788" w:rsidRPr="00845B26" w:rsidTr="000C5D2C">
        <w:trPr>
          <w:trHeight w:val="29"/>
        </w:trPr>
        <w:tc>
          <w:tcPr>
            <w:tcW w:w="722" w:type="dxa"/>
          </w:tcPr>
          <w:p w:rsidR="00607788" w:rsidRPr="00845B26" w:rsidRDefault="00607788" w:rsidP="00A16229">
            <w:pPr>
              <w:pStyle w:val="ListParagraph"/>
              <w:jc w:val="right"/>
              <w:rPr>
                <w:rFonts w:ascii="Times New Roman" w:hAnsi="Times New Roman" w:cs="Times New Roman"/>
              </w:rPr>
            </w:pPr>
          </w:p>
        </w:tc>
        <w:tc>
          <w:tcPr>
            <w:tcW w:w="4335" w:type="dxa"/>
          </w:tcPr>
          <w:p w:rsidR="00607788" w:rsidRPr="00845B26" w:rsidRDefault="00607788" w:rsidP="00A16229">
            <w:pPr>
              <w:pStyle w:val="ListParagraph"/>
              <w:ind w:left="0"/>
              <w:rPr>
                <w:rFonts w:ascii="Times New Roman" w:hAnsi="Times New Roman" w:cs="Times New Roman"/>
              </w:rPr>
            </w:pPr>
            <w:r w:rsidRPr="00845B26">
              <w:rPr>
                <w:rFonts w:ascii="Times New Roman" w:hAnsi="Times New Roman" w:cs="Times New Roman"/>
              </w:rPr>
              <w:t>Total Responden</w:t>
            </w:r>
          </w:p>
        </w:tc>
        <w:tc>
          <w:tcPr>
            <w:tcW w:w="1589" w:type="dxa"/>
          </w:tcPr>
          <w:p w:rsidR="00607788" w:rsidRPr="00845B26" w:rsidRDefault="00607788" w:rsidP="00A16229">
            <w:pPr>
              <w:pStyle w:val="ListParagraph"/>
              <w:ind w:left="0"/>
              <w:jc w:val="right"/>
              <w:rPr>
                <w:rFonts w:ascii="Times New Roman" w:hAnsi="Times New Roman" w:cs="Times New Roman"/>
              </w:rPr>
            </w:pPr>
            <w:r w:rsidRPr="00845B26">
              <w:rPr>
                <w:rFonts w:ascii="Times New Roman" w:hAnsi="Times New Roman" w:cs="Times New Roman"/>
              </w:rPr>
              <w:t>13</w:t>
            </w:r>
          </w:p>
        </w:tc>
        <w:tc>
          <w:tcPr>
            <w:tcW w:w="1301" w:type="dxa"/>
          </w:tcPr>
          <w:p w:rsidR="00607788" w:rsidRPr="00845B26" w:rsidRDefault="00607788" w:rsidP="00A16229">
            <w:pPr>
              <w:pStyle w:val="ListParagraph"/>
              <w:ind w:left="0"/>
              <w:jc w:val="right"/>
              <w:rPr>
                <w:rFonts w:ascii="Times New Roman" w:hAnsi="Times New Roman" w:cs="Times New Roman"/>
              </w:rPr>
            </w:pPr>
            <w:r w:rsidRPr="00845B26">
              <w:rPr>
                <w:rFonts w:ascii="Times New Roman" w:hAnsi="Times New Roman" w:cs="Times New Roman"/>
              </w:rPr>
              <w:t>100</w:t>
            </w:r>
          </w:p>
        </w:tc>
      </w:tr>
    </w:tbl>
    <w:p w:rsidR="00607788" w:rsidRPr="0067133F" w:rsidRDefault="00607788" w:rsidP="00A16229">
      <w:pPr>
        <w:pStyle w:val="ListParagraph"/>
        <w:spacing w:after="120" w:line="240" w:lineRule="auto"/>
        <w:ind w:left="0"/>
        <w:contextualSpacing w:val="0"/>
        <w:rPr>
          <w:rFonts w:ascii="Times New Roman" w:hAnsi="Times New Roman" w:cs="Times New Roman"/>
          <w:i/>
          <w:sz w:val="20"/>
          <w:szCs w:val="20"/>
          <w:lang w:val="id-ID"/>
        </w:rPr>
      </w:pPr>
      <w:r w:rsidRPr="0067133F">
        <w:rPr>
          <w:rFonts w:ascii="Times New Roman" w:hAnsi="Times New Roman" w:cs="Times New Roman"/>
          <w:i/>
          <w:sz w:val="20"/>
          <w:szCs w:val="20"/>
        </w:rPr>
        <w:t xml:space="preserve">Sumber: Data Primer </w:t>
      </w:r>
      <w:r w:rsidRPr="0067133F">
        <w:rPr>
          <w:rFonts w:ascii="Times New Roman" w:hAnsi="Times New Roman" w:cs="Times New Roman"/>
          <w:i/>
          <w:sz w:val="20"/>
          <w:szCs w:val="20"/>
          <w:lang w:val="id-ID"/>
        </w:rPr>
        <w:t>D</w:t>
      </w:r>
      <w:r w:rsidRPr="0067133F">
        <w:rPr>
          <w:rFonts w:ascii="Times New Roman" w:hAnsi="Times New Roman" w:cs="Times New Roman"/>
          <w:i/>
          <w:sz w:val="20"/>
          <w:szCs w:val="20"/>
        </w:rPr>
        <w:t>iolah</w:t>
      </w:r>
    </w:p>
    <w:p w:rsidR="00607788" w:rsidRPr="000A5185" w:rsidRDefault="00607788" w:rsidP="00A16229">
      <w:pPr>
        <w:pStyle w:val="ListParagraph"/>
        <w:spacing w:after="0" w:line="240" w:lineRule="auto"/>
        <w:ind w:left="0"/>
        <w:contextualSpacing w:val="0"/>
        <w:rPr>
          <w:rFonts w:ascii="Times New Roman" w:hAnsi="Times New Roman" w:cs="Times New Roman"/>
          <w:sz w:val="20"/>
          <w:szCs w:val="20"/>
          <w:lang w:val="id-ID"/>
        </w:rPr>
      </w:pPr>
    </w:p>
    <w:p w:rsidR="00607788" w:rsidRPr="00845B26" w:rsidRDefault="00607788" w:rsidP="00A16229">
      <w:pPr>
        <w:pStyle w:val="ListParagraph"/>
        <w:spacing w:after="120" w:line="240" w:lineRule="auto"/>
        <w:ind w:left="0" w:firstLine="708"/>
        <w:jc w:val="both"/>
        <w:rPr>
          <w:rFonts w:ascii="Times New Roman" w:hAnsi="Times New Roman" w:cs="Times New Roman"/>
          <w:sz w:val="24"/>
          <w:szCs w:val="24"/>
        </w:rPr>
      </w:pPr>
      <w:r w:rsidRPr="00845B26">
        <w:rPr>
          <w:rFonts w:ascii="Times New Roman" w:hAnsi="Times New Roman" w:cs="Times New Roman"/>
          <w:sz w:val="24"/>
          <w:szCs w:val="24"/>
        </w:rPr>
        <w:t xml:space="preserve">Hambatan utama yang dihadapi petani untuk musim tanam pada saat penelitian ini </w:t>
      </w:r>
      <w:proofErr w:type="gramStart"/>
      <w:r w:rsidRPr="00845B26">
        <w:rPr>
          <w:rFonts w:ascii="Times New Roman" w:hAnsi="Times New Roman" w:cs="Times New Roman"/>
          <w:sz w:val="24"/>
          <w:szCs w:val="24"/>
        </w:rPr>
        <w:t>dilaksanakan  adalah</w:t>
      </w:r>
      <w:proofErr w:type="gramEnd"/>
      <w:r w:rsidRPr="00845B26">
        <w:rPr>
          <w:rFonts w:ascii="Times New Roman" w:hAnsi="Times New Roman" w:cs="Times New Roman"/>
          <w:sz w:val="24"/>
          <w:szCs w:val="24"/>
        </w:rPr>
        <w:t xml:space="preserve"> masalah ketersediaan pupuk, terutama pupuk urea menjadi pupuk yang wajib diaplikasikan oleh petani pada tanaman semangkanya. Terlihat pada Tabel 4.1</w:t>
      </w:r>
      <w:r w:rsidRPr="00845B26">
        <w:rPr>
          <w:rFonts w:ascii="Times New Roman" w:hAnsi="Times New Roman" w:cs="Times New Roman"/>
          <w:sz w:val="24"/>
          <w:szCs w:val="24"/>
          <w:lang w:val="id-ID"/>
        </w:rPr>
        <w:t>1</w:t>
      </w:r>
      <w:r w:rsidRPr="00845B26">
        <w:rPr>
          <w:rFonts w:ascii="Times New Roman" w:hAnsi="Times New Roman" w:cs="Times New Roman"/>
          <w:sz w:val="24"/>
          <w:szCs w:val="24"/>
        </w:rPr>
        <w:t xml:space="preserve">. </w:t>
      </w:r>
      <w:proofErr w:type="gramStart"/>
      <w:r w:rsidRPr="00845B26">
        <w:rPr>
          <w:rFonts w:ascii="Times New Roman" w:hAnsi="Times New Roman" w:cs="Times New Roman"/>
          <w:sz w:val="24"/>
          <w:szCs w:val="24"/>
        </w:rPr>
        <w:t>sebanyak</w:t>
      </w:r>
      <w:proofErr w:type="gramEnd"/>
      <w:r w:rsidRPr="00845B26">
        <w:rPr>
          <w:rFonts w:ascii="Times New Roman" w:hAnsi="Times New Roman" w:cs="Times New Roman"/>
          <w:sz w:val="24"/>
          <w:szCs w:val="24"/>
        </w:rPr>
        <w:t xml:space="preserve"> 22 orang petani atau 73,33% mengeluhkan hal ini, karena pada saat musim tanam pupuk urea sudah mulai langka dipasaran. Sementara itu hambatan atau kendala yang kedua yaitu mengenai modal dan kelembagaan penyuluhan</w:t>
      </w:r>
      <w:r w:rsidRPr="00845B26">
        <w:rPr>
          <w:rFonts w:ascii="Times New Roman" w:hAnsi="Times New Roman" w:cs="Times New Roman"/>
          <w:sz w:val="24"/>
          <w:szCs w:val="24"/>
          <w:lang w:val="id-ID"/>
        </w:rPr>
        <w:t xml:space="preserve"> s</w:t>
      </w:r>
      <w:r w:rsidRPr="00845B26">
        <w:rPr>
          <w:rFonts w:ascii="Times New Roman" w:hAnsi="Times New Roman" w:cs="Times New Roman"/>
          <w:sz w:val="24"/>
          <w:szCs w:val="24"/>
        </w:rPr>
        <w:t>ebanyak 8 orang atau 26,66</w:t>
      </w:r>
      <w:r w:rsidRPr="00845B26">
        <w:rPr>
          <w:rFonts w:ascii="Times New Roman" w:hAnsi="Times New Roman" w:cs="Times New Roman"/>
          <w:sz w:val="24"/>
          <w:szCs w:val="24"/>
          <w:lang w:val="id-ID"/>
        </w:rPr>
        <w:t xml:space="preserve">% </w:t>
      </w:r>
      <w:r w:rsidRPr="00845B26">
        <w:rPr>
          <w:rFonts w:ascii="Times New Roman" w:hAnsi="Times New Roman" w:cs="Times New Roman"/>
          <w:sz w:val="24"/>
          <w:szCs w:val="24"/>
        </w:rPr>
        <w:t>mengeluhkan hal ini</w:t>
      </w:r>
      <w:r w:rsidRPr="00845B26">
        <w:rPr>
          <w:rFonts w:ascii="Times New Roman" w:hAnsi="Times New Roman" w:cs="Times New Roman"/>
          <w:sz w:val="24"/>
          <w:szCs w:val="24"/>
          <w:lang w:val="id-ID"/>
        </w:rPr>
        <w:t>,</w:t>
      </w:r>
      <w:r w:rsidRPr="00845B26">
        <w:rPr>
          <w:rFonts w:ascii="Times New Roman" w:hAnsi="Times New Roman" w:cs="Times New Roman"/>
          <w:sz w:val="24"/>
          <w:szCs w:val="24"/>
        </w:rPr>
        <w:t xml:space="preserve"> yaitu </w:t>
      </w:r>
      <w:r w:rsidR="00B35824">
        <w:rPr>
          <w:rFonts w:ascii="Times New Roman" w:hAnsi="Times New Roman" w:cs="Times New Roman"/>
          <w:sz w:val="24"/>
          <w:szCs w:val="24"/>
        </w:rPr>
        <w:t xml:space="preserve">tidak adanya peran </w:t>
      </w:r>
      <w:r w:rsidRPr="00845B26">
        <w:rPr>
          <w:rFonts w:ascii="Times New Roman" w:hAnsi="Times New Roman" w:cs="Times New Roman"/>
          <w:sz w:val="24"/>
          <w:szCs w:val="24"/>
        </w:rPr>
        <w:t>penyuluh</w:t>
      </w:r>
      <w:r w:rsidRPr="00845B26">
        <w:rPr>
          <w:rFonts w:ascii="Times New Roman" w:hAnsi="Times New Roman" w:cs="Times New Roman"/>
          <w:sz w:val="24"/>
          <w:szCs w:val="24"/>
          <w:lang w:val="id-ID"/>
        </w:rPr>
        <w:t>an</w:t>
      </w:r>
      <w:r w:rsidRPr="00845B26">
        <w:rPr>
          <w:rFonts w:ascii="Times New Roman" w:hAnsi="Times New Roman" w:cs="Times New Roman"/>
          <w:sz w:val="24"/>
          <w:szCs w:val="24"/>
        </w:rPr>
        <w:t xml:space="preserve"> yang dilakukan penyuluh pertania selama menjalankan usahataninya.</w:t>
      </w:r>
    </w:p>
    <w:p w:rsidR="00607788" w:rsidRPr="00845B26" w:rsidRDefault="00607788" w:rsidP="00A16229">
      <w:pPr>
        <w:pStyle w:val="ListParagraph"/>
        <w:spacing w:after="0" w:line="240" w:lineRule="auto"/>
        <w:ind w:left="0" w:firstLine="708"/>
        <w:contextualSpacing w:val="0"/>
        <w:jc w:val="both"/>
        <w:rPr>
          <w:rFonts w:ascii="Times New Roman" w:hAnsi="Times New Roman" w:cs="Times New Roman"/>
          <w:sz w:val="24"/>
          <w:szCs w:val="24"/>
        </w:rPr>
      </w:pPr>
      <w:r w:rsidRPr="00845B26">
        <w:rPr>
          <w:rFonts w:ascii="Times New Roman" w:hAnsi="Times New Roman" w:cs="Times New Roman"/>
          <w:sz w:val="24"/>
          <w:szCs w:val="24"/>
        </w:rPr>
        <w:t>Hambatan modal yang dimaksud adalah kurangnya modal</w:t>
      </w:r>
      <w:r w:rsidR="00B35824">
        <w:rPr>
          <w:rFonts w:ascii="Times New Roman" w:hAnsi="Times New Roman" w:cs="Times New Roman"/>
          <w:sz w:val="24"/>
          <w:szCs w:val="24"/>
        </w:rPr>
        <w:t xml:space="preserve"> yang digunakan untuk membiayai</w:t>
      </w:r>
      <w:r w:rsidRPr="00845B26">
        <w:rPr>
          <w:rFonts w:ascii="Times New Roman" w:hAnsi="Times New Roman" w:cs="Times New Roman"/>
          <w:sz w:val="24"/>
          <w:szCs w:val="24"/>
        </w:rPr>
        <w:t xml:space="preserve"> proses usahatani. Petani kekurangan modal karena petani semangka tidak memiliki </w:t>
      </w:r>
      <w:r w:rsidRPr="00845B26">
        <w:rPr>
          <w:rFonts w:ascii="Times New Roman" w:hAnsi="Times New Roman" w:cs="Times New Roman"/>
          <w:sz w:val="24"/>
          <w:szCs w:val="24"/>
          <w:lang w:val="id-ID"/>
        </w:rPr>
        <w:t>k</w:t>
      </w:r>
      <w:r w:rsidRPr="00845B26">
        <w:rPr>
          <w:rFonts w:ascii="Times New Roman" w:hAnsi="Times New Roman" w:cs="Times New Roman"/>
          <w:sz w:val="24"/>
          <w:szCs w:val="24"/>
        </w:rPr>
        <w:t xml:space="preserve">elompok tani sebagai wadah untuk berbagi satu </w:t>
      </w:r>
      <w:proofErr w:type="gramStart"/>
      <w:r w:rsidRPr="00845B26">
        <w:rPr>
          <w:rFonts w:ascii="Times New Roman" w:hAnsi="Times New Roman" w:cs="Times New Roman"/>
          <w:sz w:val="24"/>
          <w:szCs w:val="24"/>
        </w:rPr>
        <w:t>sama</w:t>
      </w:r>
      <w:proofErr w:type="gramEnd"/>
      <w:r w:rsidRPr="00845B26">
        <w:rPr>
          <w:rFonts w:ascii="Times New Roman" w:hAnsi="Times New Roman" w:cs="Times New Roman"/>
          <w:sz w:val="24"/>
          <w:szCs w:val="24"/>
        </w:rPr>
        <w:t xml:space="preserve"> lain.</w:t>
      </w:r>
    </w:p>
    <w:p w:rsidR="00607788" w:rsidRPr="00845B26" w:rsidRDefault="00607788" w:rsidP="00A16229">
      <w:pPr>
        <w:pStyle w:val="ListParagraph"/>
        <w:spacing w:after="0" w:line="240" w:lineRule="auto"/>
        <w:ind w:left="0" w:firstLine="567"/>
        <w:contextualSpacing w:val="0"/>
        <w:jc w:val="both"/>
        <w:rPr>
          <w:rFonts w:ascii="Times New Roman" w:hAnsi="Times New Roman" w:cs="Times New Roman"/>
          <w:sz w:val="24"/>
          <w:szCs w:val="24"/>
        </w:rPr>
      </w:pPr>
      <w:r w:rsidRPr="00845B26">
        <w:rPr>
          <w:rFonts w:ascii="Times New Roman" w:hAnsi="Times New Roman" w:cs="Times New Roman"/>
          <w:sz w:val="24"/>
          <w:szCs w:val="24"/>
        </w:rPr>
        <w:t>Tabel 4.1</w:t>
      </w:r>
      <w:r w:rsidRPr="00845B26">
        <w:rPr>
          <w:rFonts w:ascii="Times New Roman" w:hAnsi="Times New Roman" w:cs="Times New Roman"/>
          <w:sz w:val="24"/>
          <w:szCs w:val="24"/>
          <w:lang w:val="id-ID"/>
        </w:rPr>
        <w:t>1</w:t>
      </w:r>
      <w:r w:rsidRPr="00845B26">
        <w:rPr>
          <w:rFonts w:ascii="Times New Roman" w:hAnsi="Times New Roman" w:cs="Times New Roman"/>
          <w:sz w:val="24"/>
          <w:szCs w:val="24"/>
        </w:rPr>
        <w:t xml:space="preserve">. </w:t>
      </w:r>
      <w:proofErr w:type="gramStart"/>
      <w:r w:rsidRPr="00845B26">
        <w:rPr>
          <w:rFonts w:ascii="Times New Roman" w:hAnsi="Times New Roman" w:cs="Times New Roman"/>
          <w:sz w:val="24"/>
          <w:szCs w:val="24"/>
        </w:rPr>
        <w:t>menunju</w:t>
      </w:r>
      <w:r>
        <w:rPr>
          <w:rFonts w:ascii="Times New Roman" w:hAnsi="Times New Roman" w:cs="Times New Roman"/>
          <w:sz w:val="24"/>
          <w:szCs w:val="24"/>
        </w:rPr>
        <w:t>k</w:t>
      </w:r>
      <w:r w:rsidRPr="00845B26">
        <w:rPr>
          <w:rFonts w:ascii="Times New Roman" w:hAnsi="Times New Roman" w:cs="Times New Roman"/>
          <w:sz w:val="24"/>
          <w:szCs w:val="24"/>
        </w:rPr>
        <w:t>kan</w:t>
      </w:r>
      <w:proofErr w:type="gramEnd"/>
      <w:r w:rsidRPr="00845B26">
        <w:rPr>
          <w:rFonts w:ascii="Times New Roman" w:hAnsi="Times New Roman" w:cs="Times New Roman"/>
          <w:sz w:val="24"/>
          <w:szCs w:val="24"/>
        </w:rPr>
        <w:t xml:space="preserve"> hambatan yang dihadapi oleh </w:t>
      </w:r>
      <w:r w:rsidRPr="00845B26">
        <w:rPr>
          <w:rFonts w:ascii="Times New Roman" w:hAnsi="Times New Roman" w:cs="Times New Roman"/>
          <w:sz w:val="24"/>
          <w:szCs w:val="24"/>
          <w:lang w:val="id-ID"/>
        </w:rPr>
        <w:t>pedagangs</w:t>
      </w:r>
      <w:r w:rsidRPr="00845B26">
        <w:rPr>
          <w:rFonts w:ascii="Times New Roman" w:hAnsi="Times New Roman" w:cs="Times New Roman"/>
          <w:sz w:val="24"/>
          <w:szCs w:val="24"/>
        </w:rPr>
        <w:t>emangka di Desa Tumpak adalah kurangnya modal dan penangana</w:t>
      </w:r>
      <w:r w:rsidRPr="00845B26">
        <w:rPr>
          <w:rFonts w:ascii="Times New Roman" w:hAnsi="Times New Roman" w:cs="Times New Roman"/>
          <w:sz w:val="24"/>
          <w:szCs w:val="24"/>
          <w:lang w:val="id-ID"/>
        </w:rPr>
        <w:t>n buah. sehingga menyebabkan</w:t>
      </w:r>
      <w:r w:rsidRPr="00845B26">
        <w:rPr>
          <w:rFonts w:ascii="Times New Roman" w:hAnsi="Times New Roman" w:cs="Times New Roman"/>
          <w:sz w:val="24"/>
          <w:szCs w:val="24"/>
        </w:rPr>
        <w:t xml:space="preserve"> buah semangka mudah rusak. Hasil penelitian diketahui bahwa sebanyak 13 orang (100%) menghadapi hambatan yang </w:t>
      </w:r>
      <w:proofErr w:type="gramStart"/>
      <w:r w:rsidRPr="00845B26">
        <w:rPr>
          <w:rFonts w:ascii="Times New Roman" w:hAnsi="Times New Roman" w:cs="Times New Roman"/>
          <w:sz w:val="24"/>
          <w:szCs w:val="24"/>
        </w:rPr>
        <w:t>sama</w:t>
      </w:r>
      <w:proofErr w:type="gramEnd"/>
      <w:r w:rsidRPr="00845B26">
        <w:rPr>
          <w:rFonts w:ascii="Times New Roman" w:hAnsi="Times New Roman" w:cs="Times New Roman"/>
          <w:sz w:val="24"/>
          <w:szCs w:val="24"/>
        </w:rPr>
        <w:t>.</w:t>
      </w:r>
    </w:p>
    <w:p w:rsidR="00607788" w:rsidRDefault="00607788" w:rsidP="00A16229">
      <w:pPr>
        <w:spacing w:line="240" w:lineRule="auto"/>
        <w:jc w:val="both"/>
        <w:rPr>
          <w:rFonts w:ascii="Times New Roman" w:hAnsi="Times New Roman" w:cs="Times New Roman"/>
          <w:sz w:val="24"/>
          <w:szCs w:val="24"/>
          <w:lang w:val="id-ID"/>
        </w:rPr>
      </w:pPr>
    </w:p>
    <w:p w:rsidR="008F6F31" w:rsidRDefault="008F6F31" w:rsidP="00A16229">
      <w:pPr>
        <w:spacing w:line="240" w:lineRule="auto"/>
        <w:jc w:val="both"/>
        <w:rPr>
          <w:rFonts w:ascii="Times New Roman" w:hAnsi="Times New Roman" w:cs="Times New Roman"/>
          <w:sz w:val="24"/>
          <w:szCs w:val="24"/>
          <w:lang w:val="id-ID"/>
        </w:rPr>
      </w:pPr>
    </w:p>
    <w:p w:rsidR="008F6F31" w:rsidRDefault="008F6F31" w:rsidP="00A16229">
      <w:pPr>
        <w:spacing w:line="240" w:lineRule="auto"/>
        <w:jc w:val="both"/>
        <w:rPr>
          <w:rFonts w:ascii="Times New Roman" w:hAnsi="Times New Roman" w:cs="Times New Roman"/>
          <w:sz w:val="24"/>
          <w:szCs w:val="24"/>
          <w:lang w:val="id-ID"/>
        </w:rPr>
      </w:pPr>
    </w:p>
    <w:p w:rsidR="002114DA" w:rsidRPr="00845B26" w:rsidRDefault="002114DA" w:rsidP="00A16229">
      <w:pPr>
        <w:spacing w:line="240" w:lineRule="auto"/>
        <w:jc w:val="both"/>
        <w:rPr>
          <w:rFonts w:ascii="Times New Roman" w:hAnsi="Times New Roman" w:cs="Times New Roman"/>
          <w:sz w:val="24"/>
          <w:szCs w:val="24"/>
          <w:lang w:val="id-ID"/>
        </w:rPr>
      </w:pPr>
    </w:p>
    <w:p w:rsidR="00607788" w:rsidRDefault="00607788" w:rsidP="00A16229">
      <w:pPr>
        <w:spacing w:line="240" w:lineRule="auto"/>
        <w:rPr>
          <w:rFonts w:ascii="Times New Roman" w:hAnsi="Times New Roman" w:cs="Times New Roman"/>
          <w:b/>
          <w:sz w:val="28"/>
          <w:szCs w:val="28"/>
        </w:rPr>
      </w:pPr>
    </w:p>
    <w:p w:rsidR="00F846CB" w:rsidRPr="00662358" w:rsidRDefault="00F846CB" w:rsidP="00A16229">
      <w:pPr>
        <w:spacing w:line="240" w:lineRule="auto"/>
        <w:rPr>
          <w:rFonts w:ascii="Times New Roman" w:hAnsi="Times New Roman" w:cs="Times New Roman"/>
          <w:b/>
          <w:sz w:val="28"/>
          <w:szCs w:val="28"/>
        </w:rPr>
      </w:pPr>
    </w:p>
    <w:p w:rsidR="00607788" w:rsidRPr="00845B26" w:rsidRDefault="00607788" w:rsidP="00A16229">
      <w:pPr>
        <w:tabs>
          <w:tab w:val="left" w:pos="-142"/>
          <w:tab w:val="left" w:pos="993"/>
          <w:tab w:val="center" w:pos="4135"/>
        </w:tabs>
        <w:spacing w:after="0" w:line="240" w:lineRule="auto"/>
        <w:jc w:val="center"/>
        <w:rPr>
          <w:rFonts w:ascii="Times New Roman" w:hAnsi="Times New Roman" w:cs="Times New Roman"/>
          <w:b/>
          <w:sz w:val="28"/>
          <w:szCs w:val="28"/>
        </w:rPr>
      </w:pPr>
      <w:r w:rsidRPr="00845B26">
        <w:rPr>
          <w:rFonts w:ascii="Times New Roman" w:hAnsi="Times New Roman" w:cs="Times New Roman"/>
          <w:b/>
          <w:sz w:val="28"/>
          <w:szCs w:val="28"/>
        </w:rPr>
        <w:lastRenderedPageBreak/>
        <w:t xml:space="preserve"> KESIMPULAN DAN SARAN</w:t>
      </w:r>
    </w:p>
    <w:p w:rsidR="00607788" w:rsidRPr="00BC384A" w:rsidRDefault="00607788" w:rsidP="00BC384A">
      <w:pPr>
        <w:tabs>
          <w:tab w:val="center" w:pos="4135"/>
        </w:tabs>
        <w:spacing w:after="0" w:line="240" w:lineRule="auto"/>
        <w:jc w:val="both"/>
        <w:rPr>
          <w:rFonts w:ascii="Times New Roman" w:hAnsi="Times New Roman" w:cs="Times New Roman"/>
          <w:b/>
          <w:sz w:val="28"/>
          <w:szCs w:val="28"/>
        </w:rPr>
      </w:pPr>
      <w:r w:rsidRPr="00BC384A">
        <w:rPr>
          <w:rFonts w:ascii="Times New Roman" w:hAnsi="Times New Roman" w:cs="Times New Roman"/>
          <w:b/>
          <w:sz w:val="24"/>
          <w:szCs w:val="24"/>
        </w:rPr>
        <w:t>Kesimpulan</w:t>
      </w:r>
    </w:p>
    <w:p w:rsidR="00607788" w:rsidRPr="00845B26" w:rsidRDefault="00607788" w:rsidP="00A16229">
      <w:pPr>
        <w:pStyle w:val="ListParagraph"/>
        <w:tabs>
          <w:tab w:val="center" w:pos="4135"/>
        </w:tabs>
        <w:spacing w:after="0" w:line="240" w:lineRule="auto"/>
        <w:ind w:left="0" w:firstLine="720"/>
        <w:jc w:val="both"/>
        <w:rPr>
          <w:rFonts w:ascii="Times New Roman" w:hAnsi="Times New Roman" w:cs="Times New Roman"/>
          <w:sz w:val="24"/>
          <w:szCs w:val="24"/>
        </w:rPr>
      </w:pPr>
      <w:r w:rsidRPr="00845B26">
        <w:rPr>
          <w:rFonts w:ascii="Times New Roman" w:hAnsi="Times New Roman" w:cs="Times New Roman"/>
          <w:sz w:val="24"/>
          <w:szCs w:val="24"/>
        </w:rPr>
        <w:t>Berdasarkan hasil penelitian usahatani semangka di Desa Tumpak Kecamatan Pujut maka dapat ditarik beberapa kesimpulan sebagai berikut:</w:t>
      </w:r>
    </w:p>
    <w:p w:rsidR="00607788" w:rsidRPr="007C4277" w:rsidRDefault="00607788" w:rsidP="00A16229">
      <w:pPr>
        <w:pStyle w:val="ListParagraph"/>
        <w:numPr>
          <w:ilvl w:val="0"/>
          <w:numId w:val="4"/>
        </w:numPr>
        <w:spacing w:line="240" w:lineRule="auto"/>
        <w:ind w:left="360"/>
        <w:jc w:val="both"/>
        <w:rPr>
          <w:rFonts w:ascii="Times New Roman" w:hAnsi="Times New Roman" w:cs="Times New Roman"/>
          <w:sz w:val="24"/>
          <w:szCs w:val="24"/>
        </w:rPr>
      </w:pPr>
      <w:r w:rsidRPr="00845B26">
        <w:rPr>
          <w:rFonts w:ascii="Times New Roman" w:hAnsi="Times New Roman" w:cs="Times New Roman"/>
          <w:sz w:val="24"/>
          <w:szCs w:val="24"/>
        </w:rPr>
        <w:t xml:space="preserve">Produksi rata-rata usahatani semangka di Desa Tumpak Kecamatan Pujut Kabupaten Lombok Tengah sebanyak </w:t>
      </w:r>
      <w:r w:rsidRPr="00845B26">
        <w:rPr>
          <w:rFonts w:ascii="Times New Roman" w:eastAsia="Times New Roman" w:hAnsi="Times New Roman" w:cs="Times New Roman"/>
          <w:color w:val="000000"/>
          <w:sz w:val="24"/>
          <w:szCs w:val="24"/>
        </w:rPr>
        <w:t xml:space="preserve">5.150,00 </w:t>
      </w:r>
      <w:r w:rsidR="00E719BF">
        <w:rPr>
          <w:rFonts w:ascii="Times New Roman" w:eastAsia="Times New Roman" w:hAnsi="Times New Roman" w:cs="Times New Roman"/>
          <w:color w:val="000000"/>
          <w:sz w:val="24"/>
          <w:szCs w:val="24"/>
        </w:rPr>
        <w:t>Kg</w:t>
      </w:r>
      <w:r w:rsidRPr="00845B26">
        <w:rPr>
          <w:rFonts w:ascii="Times New Roman" w:eastAsia="Times New Roman" w:hAnsi="Times New Roman" w:cs="Times New Roman"/>
          <w:color w:val="000000"/>
          <w:sz w:val="24"/>
          <w:szCs w:val="24"/>
        </w:rPr>
        <w:t xml:space="preserve"> per </w:t>
      </w:r>
      <w:r w:rsidRPr="00845B26">
        <w:rPr>
          <w:rFonts w:ascii="Times New Roman" w:eastAsia="Times New Roman" w:hAnsi="Times New Roman" w:cs="Times New Roman"/>
          <w:color w:val="000000"/>
          <w:sz w:val="24"/>
          <w:szCs w:val="24"/>
          <w:lang w:val="id-ID"/>
        </w:rPr>
        <w:t>LLG</w:t>
      </w:r>
      <w:r w:rsidRPr="00845B26">
        <w:rPr>
          <w:rFonts w:ascii="Times New Roman" w:eastAsia="Times New Roman" w:hAnsi="Times New Roman" w:cs="Times New Roman"/>
          <w:color w:val="000000"/>
          <w:sz w:val="24"/>
          <w:szCs w:val="24"/>
        </w:rPr>
        <w:t xml:space="preserve">  (0,22 </w:t>
      </w:r>
      <w:r w:rsidRPr="00845B26">
        <w:rPr>
          <w:rFonts w:ascii="Times New Roman" w:eastAsia="Times New Roman" w:hAnsi="Times New Roman" w:cs="Times New Roman"/>
          <w:color w:val="000000"/>
          <w:sz w:val="24"/>
          <w:szCs w:val="24"/>
          <w:lang w:val="id-ID"/>
        </w:rPr>
        <w:t>H</w:t>
      </w:r>
      <w:r w:rsidRPr="00845B26">
        <w:rPr>
          <w:rFonts w:ascii="Times New Roman" w:eastAsia="Times New Roman" w:hAnsi="Times New Roman" w:cs="Times New Roman"/>
          <w:color w:val="000000"/>
          <w:sz w:val="24"/>
          <w:szCs w:val="24"/>
        </w:rPr>
        <w:t>a) atau 23.953,</w:t>
      </w:r>
      <w:r w:rsidRPr="00845B26">
        <w:rPr>
          <w:rFonts w:ascii="Times New Roman" w:eastAsia="Times New Roman" w:hAnsi="Times New Roman" w:cs="Times New Roman"/>
          <w:color w:val="000000"/>
          <w:sz w:val="24"/>
          <w:szCs w:val="24"/>
          <w:lang w:val="id-ID"/>
        </w:rPr>
        <w:t>59</w:t>
      </w:r>
      <w:r w:rsidRPr="00845B26">
        <w:rPr>
          <w:rFonts w:ascii="Times New Roman" w:eastAsia="Times New Roman" w:hAnsi="Times New Roman" w:cs="Times New Roman"/>
          <w:color w:val="000000"/>
          <w:sz w:val="24"/>
          <w:szCs w:val="24"/>
        </w:rPr>
        <w:t xml:space="preserve"> </w:t>
      </w:r>
      <w:r w:rsidR="00E719BF">
        <w:rPr>
          <w:rFonts w:ascii="Times New Roman" w:eastAsia="Times New Roman" w:hAnsi="Times New Roman" w:cs="Times New Roman"/>
          <w:color w:val="000000"/>
          <w:sz w:val="24"/>
          <w:szCs w:val="24"/>
        </w:rPr>
        <w:t>Kg</w:t>
      </w:r>
      <w:r w:rsidRPr="00845B26">
        <w:rPr>
          <w:rFonts w:ascii="Times New Roman" w:eastAsia="Times New Roman" w:hAnsi="Times New Roman" w:cs="Times New Roman"/>
          <w:color w:val="000000"/>
          <w:sz w:val="24"/>
          <w:szCs w:val="24"/>
        </w:rPr>
        <w:t xml:space="preserve"> per </w:t>
      </w:r>
      <w:r w:rsidRPr="00845B26">
        <w:rPr>
          <w:rFonts w:ascii="Times New Roman" w:eastAsia="Times New Roman" w:hAnsi="Times New Roman" w:cs="Times New Roman"/>
          <w:color w:val="000000"/>
          <w:sz w:val="24"/>
          <w:szCs w:val="24"/>
          <w:lang w:val="id-ID"/>
        </w:rPr>
        <w:t>H</w:t>
      </w:r>
      <w:r w:rsidRPr="00845B26">
        <w:rPr>
          <w:rFonts w:ascii="Times New Roman" w:eastAsia="Times New Roman" w:hAnsi="Times New Roman" w:cs="Times New Roman"/>
          <w:color w:val="000000"/>
          <w:sz w:val="24"/>
          <w:szCs w:val="24"/>
        </w:rPr>
        <w:t>a dengan harga rata-rata</w:t>
      </w:r>
      <w:r w:rsidR="00F846CB">
        <w:rPr>
          <w:rFonts w:ascii="Times New Roman" w:eastAsia="Times New Roman" w:hAnsi="Times New Roman" w:cs="Times New Roman"/>
          <w:color w:val="000000"/>
          <w:sz w:val="24"/>
          <w:szCs w:val="24"/>
        </w:rPr>
        <w:t xml:space="preserve"> </w:t>
      </w:r>
      <w:r w:rsidRPr="00845B26">
        <w:rPr>
          <w:rFonts w:ascii="Times New Roman" w:eastAsia="Times New Roman" w:hAnsi="Times New Roman" w:cs="Times New Roman"/>
          <w:color w:val="000000"/>
          <w:sz w:val="24"/>
          <w:szCs w:val="24"/>
        </w:rPr>
        <w:t>Rp. 1.</w:t>
      </w:r>
      <w:r w:rsidRPr="00845B26">
        <w:rPr>
          <w:rFonts w:ascii="Times New Roman" w:eastAsia="Times New Roman" w:hAnsi="Times New Roman" w:cs="Times New Roman"/>
          <w:color w:val="000000"/>
          <w:sz w:val="24"/>
          <w:szCs w:val="24"/>
          <w:lang w:val="id-ID"/>
        </w:rPr>
        <w:t>500</w:t>
      </w:r>
      <w:r w:rsidRPr="00845B26">
        <w:rPr>
          <w:rFonts w:ascii="Times New Roman" w:eastAsia="Times New Roman" w:hAnsi="Times New Roman" w:cs="Times New Roman"/>
          <w:color w:val="000000"/>
          <w:sz w:val="24"/>
          <w:szCs w:val="24"/>
        </w:rPr>
        <w:t>/</w:t>
      </w:r>
      <w:r w:rsidR="00E719BF">
        <w:rPr>
          <w:rFonts w:ascii="Times New Roman" w:eastAsia="Times New Roman" w:hAnsi="Times New Roman" w:cs="Times New Roman"/>
          <w:color w:val="000000"/>
          <w:sz w:val="24"/>
          <w:szCs w:val="24"/>
        </w:rPr>
        <w:t>Kg</w:t>
      </w:r>
      <w:r w:rsidR="00F846CB">
        <w:rPr>
          <w:rFonts w:ascii="Times New Roman" w:eastAsia="Times New Roman" w:hAnsi="Times New Roman" w:cs="Times New Roman"/>
          <w:color w:val="000000"/>
          <w:sz w:val="24"/>
          <w:szCs w:val="24"/>
        </w:rPr>
        <w:t>,</w:t>
      </w:r>
      <w:r w:rsidRPr="00845B26">
        <w:rPr>
          <w:rFonts w:ascii="Times New Roman" w:eastAsia="Times New Roman" w:hAnsi="Times New Roman" w:cs="Times New Roman"/>
          <w:color w:val="000000"/>
          <w:sz w:val="24"/>
          <w:szCs w:val="24"/>
        </w:rPr>
        <w:t xml:space="preserve"> sehingga nilai produksi semangka  yang diterima menjadi Rp. </w:t>
      </w:r>
      <w:r w:rsidRPr="00845B26">
        <w:rPr>
          <w:rFonts w:ascii="Times New Roman" w:eastAsia="Times New Roman" w:hAnsi="Times New Roman" w:cs="Times New Roman"/>
          <w:color w:val="000000"/>
          <w:sz w:val="24"/>
          <w:szCs w:val="24"/>
          <w:lang w:val="id-ID"/>
        </w:rPr>
        <w:t>7.725.000</w:t>
      </w:r>
      <w:r w:rsidRPr="00845B26">
        <w:rPr>
          <w:rFonts w:ascii="Times New Roman" w:eastAsia="Times New Roman" w:hAnsi="Times New Roman" w:cs="Times New Roman"/>
          <w:color w:val="000000"/>
          <w:sz w:val="24"/>
          <w:szCs w:val="24"/>
        </w:rPr>
        <w:t xml:space="preserve"> per </w:t>
      </w:r>
      <w:r w:rsidRPr="00845B26">
        <w:rPr>
          <w:rFonts w:ascii="Times New Roman" w:eastAsia="Times New Roman" w:hAnsi="Times New Roman" w:cs="Times New Roman"/>
          <w:color w:val="000000"/>
          <w:sz w:val="24"/>
          <w:szCs w:val="24"/>
          <w:lang w:val="id-ID"/>
        </w:rPr>
        <w:t>LLG</w:t>
      </w:r>
      <w:r w:rsidRPr="00845B26">
        <w:rPr>
          <w:rFonts w:ascii="Times New Roman" w:eastAsia="Times New Roman" w:hAnsi="Times New Roman" w:cs="Times New Roman"/>
          <w:color w:val="000000"/>
          <w:sz w:val="24"/>
          <w:szCs w:val="24"/>
        </w:rPr>
        <w:t xml:space="preserve"> (0,22 ha) atau Rp. </w:t>
      </w:r>
      <w:r w:rsidRPr="00845B26">
        <w:rPr>
          <w:rFonts w:ascii="Times New Roman" w:eastAsia="Times New Roman" w:hAnsi="Times New Roman" w:cs="Times New Roman"/>
          <w:color w:val="000000"/>
          <w:sz w:val="24"/>
          <w:szCs w:val="24"/>
          <w:lang w:val="id-ID"/>
        </w:rPr>
        <w:t>35.763.888,89</w:t>
      </w:r>
      <w:r w:rsidRPr="00845B26">
        <w:rPr>
          <w:rFonts w:ascii="Times New Roman" w:eastAsia="Times New Roman" w:hAnsi="Times New Roman" w:cs="Times New Roman"/>
          <w:color w:val="000000"/>
          <w:sz w:val="24"/>
          <w:szCs w:val="24"/>
        </w:rPr>
        <w:t xml:space="preserve"> per </w:t>
      </w:r>
      <w:r w:rsidRPr="00845B26">
        <w:rPr>
          <w:rFonts w:ascii="Times New Roman" w:eastAsia="Times New Roman" w:hAnsi="Times New Roman" w:cs="Times New Roman"/>
          <w:color w:val="000000"/>
          <w:sz w:val="24"/>
          <w:szCs w:val="24"/>
          <w:lang w:val="id-ID"/>
        </w:rPr>
        <w:t>H</w:t>
      </w:r>
      <w:r w:rsidRPr="00845B26">
        <w:rPr>
          <w:rFonts w:ascii="Times New Roman" w:eastAsia="Times New Roman" w:hAnsi="Times New Roman" w:cs="Times New Roman"/>
          <w:color w:val="000000"/>
          <w:sz w:val="24"/>
          <w:szCs w:val="24"/>
        </w:rPr>
        <w:t>a,</w:t>
      </w:r>
      <w:r w:rsidRPr="00845B26">
        <w:rPr>
          <w:rFonts w:ascii="Times New Roman" w:eastAsia="Times New Roman" w:hAnsi="Times New Roman" w:cs="Times New Roman"/>
          <w:color w:val="000000"/>
          <w:sz w:val="24"/>
          <w:szCs w:val="24"/>
          <w:lang w:val="id-ID"/>
        </w:rPr>
        <w:t xml:space="preserve"> sedangkan</w:t>
      </w:r>
      <w:r w:rsidRPr="00845B26">
        <w:rPr>
          <w:rFonts w:ascii="Times New Roman" w:hAnsi="Times New Roman" w:cs="Times New Roman"/>
          <w:sz w:val="24"/>
          <w:szCs w:val="24"/>
        </w:rPr>
        <w:t xml:space="preserve">rata-rata total biaya produksi semangka sebesar Rp. </w:t>
      </w:r>
      <w:r w:rsidRPr="00845B26">
        <w:rPr>
          <w:rFonts w:ascii="Times New Roman" w:eastAsia="Times New Roman" w:hAnsi="Times New Roman" w:cs="Times New Roman"/>
          <w:color w:val="000000"/>
          <w:sz w:val="24"/>
          <w:szCs w:val="24"/>
          <w:lang w:val="id-ID"/>
        </w:rPr>
        <w:t>2</w:t>
      </w:r>
      <w:r w:rsidRPr="00845B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327.412,96</w:t>
      </w:r>
      <w:r w:rsidRPr="00845B26">
        <w:rPr>
          <w:rFonts w:ascii="Times New Roman" w:eastAsia="Times New Roman" w:hAnsi="Times New Roman" w:cs="Times New Roman"/>
          <w:color w:val="000000"/>
          <w:sz w:val="24"/>
          <w:szCs w:val="24"/>
        </w:rPr>
        <w:t xml:space="preserve"> per </w:t>
      </w:r>
      <w:r w:rsidRPr="00845B26">
        <w:rPr>
          <w:rFonts w:ascii="Times New Roman" w:eastAsia="Times New Roman" w:hAnsi="Times New Roman" w:cs="Times New Roman"/>
          <w:color w:val="000000"/>
          <w:sz w:val="24"/>
          <w:szCs w:val="24"/>
          <w:lang w:val="id-ID"/>
        </w:rPr>
        <w:t>LLG</w:t>
      </w:r>
      <w:r w:rsidRPr="00845B26">
        <w:rPr>
          <w:rFonts w:ascii="Times New Roman" w:eastAsia="Times New Roman" w:hAnsi="Times New Roman" w:cs="Times New Roman"/>
          <w:color w:val="000000"/>
          <w:sz w:val="24"/>
          <w:szCs w:val="24"/>
        </w:rPr>
        <w:t xml:space="preserve"> (0,22 </w:t>
      </w:r>
      <w:r w:rsidRPr="00845B26">
        <w:rPr>
          <w:rFonts w:ascii="Times New Roman" w:eastAsia="Times New Roman" w:hAnsi="Times New Roman" w:cs="Times New Roman"/>
          <w:color w:val="000000"/>
          <w:sz w:val="24"/>
          <w:szCs w:val="24"/>
          <w:lang w:val="id-ID"/>
        </w:rPr>
        <w:t>H</w:t>
      </w:r>
      <w:r w:rsidR="009008AD">
        <w:rPr>
          <w:rFonts w:ascii="Times New Roman" w:eastAsia="Times New Roman" w:hAnsi="Times New Roman" w:cs="Times New Roman"/>
          <w:color w:val="000000"/>
          <w:sz w:val="24"/>
          <w:szCs w:val="24"/>
        </w:rPr>
        <w:t xml:space="preserve">a) atau </w:t>
      </w:r>
      <w:r w:rsidRPr="00845B26">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id-ID"/>
        </w:rPr>
        <w:t>10.775.060,01</w:t>
      </w:r>
      <w:r w:rsidRPr="00845B26">
        <w:rPr>
          <w:rFonts w:ascii="Times New Roman" w:eastAsia="Times New Roman" w:hAnsi="Times New Roman" w:cs="Times New Roman"/>
          <w:color w:val="000000"/>
          <w:sz w:val="24"/>
          <w:szCs w:val="24"/>
        </w:rPr>
        <w:t xml:space="preserve"> per </w:t>
      </w:r>
      <w:r w:rsidRPr="00845B26">
        <w:rPr>
          <w:rFonts w:ascii="Times New Roman" w:eastAsia="Times New Roman" w:hAnsi="Times New Roman" w:cs="Times New Roman"/>
          <w:color w:val="000000"/>
          <w:sz w:val="24"/>
          <w:szCs w:val="24"/>
          <w:lang w:val="id-ID"/>
        </w:rPr>
        <w:t>H</w:t>
      </w:r>
      <w:r w:rsidRPr="00845B26">
        <w:rPr>
          <w:rFonts w:ascii="Times New Roman" w:eastAsia="Times New Roman" w:hAnsi="Times New Roman" w:cs="Times New Roman"/>
          <w:color w:val="000000"/>
          <w:sz w:val="24"/>
          <w:szCs w:val="24"/>
        </w:rPr>
        <w:t xml:space="preserve">a, sehingga </w:t>
      </w:r>
      <w:r w:rsidRPr="00845B26">
        <w:rPr>
          <w:rFonts w:ascii="Times New Roman" w:hAnsi="Times New Roman" w:cs="Times New Roman"/>
          <w:sz w:val="24"/>
          <w:szCs w:val="24"/>
        </w:rPr>
        <w:t>pendapatan bersih yang diterima petani semangka adalah sebesar</w:t>
      </w:r>
      <w:r w:rsidR="00CD6CE2">
        <w:rPr>
          <w:rFonts w:ascii="Times New Roman" w:hAnsi="Times New Roman" w:cs="Times New Roman"/>
          <w:sz w:val="24"/>
          <w:szCs w:val="24"/>
        </w:rPr>
        <w:t xml:space="preserve">       </w:t>
      </w:r>
      <w:r w:rsidRPr="00845B26">
        <w:rPr>
          <w:rFonts w:ascii="Times New Roman" w:hAnsi="Times New Roman" w:cs="Times New Roman"/>
          <w:sz w:val="24"/>
          <w:szCs w:val="24"/>
        </w:rPr>
        <w:t xml:space="preserve">Rp. </w:t>
      </w:r>
      <w:r w:rsidRPr="00845B26">
        <w:rPr>
          <w:rFonts w:ascii="Times New Roman" w:eastAsia="Times New Roman" w:hAnsi="Times New Roman" w:cs="Times New Roman"/>
          <w:color w:val="000000"/>
          <w:sz w:val="24"/>
          <w:szCs w:val="24"/>
          <w:lang w:val="id-ID"/>
        </w:rPr>
        <w:t>5.3</w:t>
      </w:r>
      <w:r>
        <w:rPr>
          <w:rFonts w:ascii="Times New Roman" w:eastAsia="Times New Roman" w:hAnsi="Times New Roman" w:cs="Times New Roman"/>
          <w:color w:val="000000"/>
          <w:sz w:val="24"/>
          <w:szCs w:val="24"/>
          <w:lang w:val="id-ID"/>
        </w:rPr>
        <w:t>97.587</w:t>
      </w:r>
      <w:r w:rsidRPr="00845B26">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04</w:t>
      </w:r>
      <w:r w:rsidRPr="00845B26">
        <w:rPr>
          <w:rFonts w:ascii="Times New Roman" w:hAnsi="Times New Roman" w:cs="Times New Roman"/>
          <w:sz w:val="24"/>
          <w:szCs w:val="24"/>
        </w:rPr>
        <w:t xml:space="preserve"> atau Rp. </w:t>
      </w:r>
      <w:r>
        <w:rPr>
          <w:rFonts w:ascii="Times New Roman" w:eastAsia="Times New Roman" w:hAnsi="Times New Roman" w:cs="Times New Roman"/>
          <w:color w:val="000000"/>
          <w:sz w:val="24"/>
          <w:szCs w:val="24"/>
          <w:lang w:val="id-ID"/>
        </w:rPr>
        <w:t>24</w:t>
      </w:r>
      <w:r w:rsidRPr="00845B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98</w:t>
      </w:r>
      <w:r w:rsidRPr="00845B26">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w:t>
      </w:r>
      <w:r w:rsidRPr="00845B26">
        <w:rPr>
          <w:rFonts w:ascii="Times New Roman" w:eastAsia="Times New Roman" w:hAnsi="Times New Roman" w:cs="Times New Roman"/>
          <w:color w:val="000000"/>
          <w:sz w:val="24"/>
          <w:szCs w:val="24"/>
          <w:lang w:val="id-ID"/>
        </w:rPr>
        <w:t>8</w:t>
      </w:r>
      <w:r>
        <w:rPr>
          <w:rFonts w:ascii="Times New Roman" w:eastAsia="Times New Roman" w:hAnsi="Times New Roman" w:cs="Times New Roman"/>
          <w:color w:val="000000"/>
          <w:sz w:val="24"/>
          <w:szCs w:val="24"/>
          <w:lang w:val="id-ID"/>
        </w:rPr>
        <w:t>28</w:t>
      </w:r>
      <w:r w:rsidRPr="00845B26">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88h</w:t>
      </w:r>
      <w:r w:rsidRPr="00845B26">
        <w:rPr>
          <w:rFonts w:ascii="Times New Roman" w:hAnsi="Times New Roman" w:cs="Times New Roman"/>
          <w:sz w:val="24"/>
          <w:szCs w:val="24"/>
        </w:rPr>
        <w:t xml:space="preserve"> per </w:t>
      </w:r>
      <w:r w:rsidRPr="00845B26">
        <w:rPr>
          <w:rFonts w:ascii="Times New Roman" w:hAnsi="Times New Roman" w:cs="Times New Roman"/>
          <w:sz w:val="24"/>
          <w:szCs w:val="24"/>
          <w:lang w:val="id-ID"/>
        </w:rPr>
        <w:t>H</w:t>
      </w:r>
      <w:r w:rsidRPr="00845B26">
        <w:rPr>
          <w:rFonts w:ascii="Times New Roman" w:hAnsi="Times New Roman" w:cs="Times New Roman"/>
          <w:sz w:val="24"/>
          <w:szCs w:val="24"/>
        </w:rPr>
        <w:t>a.</w:t>
      </w:r>
    </w:p>
    <w:p w:rsidR="00607788" w:rsidRDefault="00607788" w:rsidP="00A16229">
      <w:pPr>
        <w:pStyle w:val="ListParagraph"/>
        <w:numPr>
          <w:ilvl w:val="0"/>
          <w:numId w:val="4"/>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Usahatani semangka di Desa Tumpak layak untuk diusahakan dengan nilai R/C ratio = 3</w:t>
      </w:r>
      <w:proofErr w:type="gramStart"/>
      <w:r>
        <w:rPr>
          <w:rFonts w:ascii="Times New Roman" w:hAnsi="Times New Roman" w:cs="Times New Roman"/>
          <w:sz w:val="24"/>
          <w:szCs w:val="24"/>
        </w:rPr>
        <w:t>,32</w:t>
      </w:r>
      <w:proofErr w:type="gramEnd"/>
      <w:r>
        <w:rPr>
          <w:rFonts w:ascii="Times New Roman" w:hAnsi="Times New Roman" w:cs="Times New Roman"/>
          <w:sz w:val="24"/>
          <w:szCs w:val="24"/>
        </w:rPr>
        <w:t xml:space="preserve"> (R/C ratio&gt;1), yang berarti setiap. Rp 1 biaya yang dikeluarkan akan menghasilkan penerimaan sebesar Rp 3</w:t>
      </w:r>
      <w:proofErr w:type="gramStart"/>
      <w:r>
        <w:rPr>
          <w:rFonts w:ascii="Times New Roman" w:hAnsi="Times New Roman" w:cs="Times New Roman"/>
          <w:sz w:val="24"/>
          <w:szCs w:val="24"/>
        </w:rPr>
        <w:t>,32</w:t>
      </w:r>
      <w:proofErr w:type="gramEnd"/>
      <w:r w:rsidRPr="00845B26">
        <w:rPr>
          <w:rFonts w:ascii="Times New Roman" w:hAnsi="Times New Roman" w:cs="Times New Roman"/>
          <w:sz w:val="24"/>
          <w:szCs w:val="24"/>
          <w:lang w:val="id-ID"/>
        </w:rPr>
        <w:t>.</w:t>
      </w:r>
    </w:p>
    <w:p w:rsidR="00607788" w:rsidRPr="00C66B63" w:rsidRDefault="00607788" w:rsidP="00A16229">
      <w:pPr>
        <w:pStyle w:val="ListParagraph"/>
        <w:numPr>
          <w:ilvl w:val="0"/>
          <w:numId w:val="4"/>
        </w:numPr>
        <w:spacing w:line="240" w:lineRule="auto"/>
        <w:ind w:left="360"/>
        <w:jc w:val="both"/>
        <w:rPr>
          <w:rFonts w:ascii="Times New Roman" w:eastAsia="Times New Roman" w:hAnsi="Times New Roman" w:cs="Times New Roman"/>
          <w:sz w:val="24"/>
          <w:szCs w:val="24"/>
        </w:rPr>
      </w:pPr>
      <w:r w:rsidRPr="00C66B63">
        <w:rPr>
          <w:rFonts w:ascii="Times New Roman" w:hAnsi="Times New Roman" w:cs="Times New Roman"/>
          <w:sz w:val="24"/>
          <w:szCs w:val="24"/>
        </w:rPr>
        <w:t>Pemasaran semangka di Desa Tumpak Kecamatan Pujut Kabupaten Lombok Tengah efisien jika dilihat dari hasil ana</w:t>
      </w:r>
      <w:r>
        <w:rPr>
          <w:rFonts w:ascii="Times New Roman" w:hAnsi="Times New Roman" w:cs="Times New Roman"/>
          <w:sz w:val="24"/>
          <w:szCs w:val="24"/>
        </w:rPr>
        <w:t xml:space="preserve">lisis margin pemasarannya </w:t>
      </w:r>
      <w:r w:rsidRPr="00C66B63">
        <w:rPr>
          <w:rFonts w:ascii="Times New Roman" w:hAnsi="Times New Roman" w:cs="Times New Roman"/>
          <w:sz w:val="24"/>
          <w:szCs w:val="24"/>
        </w:rPr>
        <w:t xml:space="preserve">sebesar </w:t>
      </w:r>
      <w:r w:rsidR="00CD6CE2">
        <w:rPr>
          <w:rFonts w:ascii="Times New Roman" w:hAnsi="Times New Roman" w:cs="Times New Roman"/>
          <w:sz w:val="24"/>
          <w:szCs w:val="24"/>
        </w:rPr>
        <w:t xml:space="preserve">      </w:t>
      </w:r>
      <w:r w:rsidRPr="00C66B63">
        <w:rPr>
          <w:rFonts w:ascii="Times New Roman" w:hAnsi="Times New Roman" w:cs="Times New Roman"/>
          <w:sz w:val="24"/>
          <w:szCs w:val="24"/>
        </w:rPr>
        <w:t>Rp 1.092,31, sedangkan untuk share petaninya adalah lebih</w:t>
      </w:r>
      <w:r w:rsidR="00CD6CE2">
        <w:rPr>
          <w:rFonts w:ascii="Times New Roman" w:hAnsi="Times New Roman" w:cs="Times New Roman"/>
          <w:sz w:val="24"/>
          <w:szCs w:val="24"/>
        </w:rPr>
        <w:t xml:space="preserve"> </w:t>
      </w:r>
      <w:proofErr w:type="gramStart"/>
      <w:r>
        <w:rPr>
          <w:rFonts w:ascii="Times New Roman" w:hAnsi="Times New Roman" w:cs="Times New Roman"/>
          <w:sz w:val="24"/>
          <w:szCs w:val="24"/>
        </w:rPr>
        <w:t>besar  dari</w:t>
      </w:r>
      <w:proofErr w:type="gramEnd"/>
      <w:r>
        <w:rPr>
          <w:rFonts w:ascii="Times New Roman" w:hAnsi="Times New Roman" w:cs="Times New Roman"/>
          <w:sz w:val="24"/>
          <w:szCs w:val="24"/>
        </w:rPr>
        <w:t>&gt;60%  yaitu 60,11%, d</w:t>
      </w:r>
      <w:r w:rsidRPr="00C66B63">
        <w:rPr>
          <w:rFonts w:ascii="Times New Roman" w:hAnsi="Times New Roman" w:cs="Times New Roman"/>
          <w:sz w:val="24"/>
          <w:szCs w:val="24"/>
        </w:rPr>
        <w:t>an hanya terdapat satu jenis saluran pemasaran yang terlibat yaitu (Produsen – PP – Konsumen akhir).</w:t>
      </w:r>
    </w:p>
    <w:p w:rsidR="00607788" w:rsidRPr="009008AD" w:rsidRDefault="00607788" w:rsidP="00A16229">
      <w:pPr>
        <w:pStyle w:val="ListParagraph"/>
        <w:numPr>
          <w:ilvl w:val="0"/>
          <w:numId w:val="4"/>
        </w:numPr>
        <w:spacing w:line="240" w:lineRule="auto"/>
        <w:ind w:left="360"/>
        <w:jc w:val="both"/>
        <w:rPr>
          <w:rFonts w:ascii="Times New Roman" w:hAnsi="Times New Roman" w:cs="Times New Roman"/>
          <w:sz w:val="24"/>
          <w:szCs w:val="24"/>
        </w:rPr>
      </w:pPr>
      <w:r w:rsidRPr="00845B26">
        <w:rPr>
          <w:rFonts w:ascii="Times New Roman" w:hAnsi="Times New Roman" w:cs="Times New Roman"/>
          <w:sz w:val="24"/>
          <w:szCs w:val="24"/>
        </w:rPr>
        <w:t xml:space="preserve">Masalah yang dihadapi petani semangka selam proses produksi adalah </w:t>
      </w:r>
      <w:r w:rsidRPr="00845B26">
        <w:rPr>
          <w:rFonts w:ascii="Times New Roman" w:hAnsi="Times New Roman" w:cs="Times New Roman"/>
          <w:sz w:val="24"/>
          <w:szCs w:val="24"/>
          <w:lang w:val="id-ID"/>
        </w:rPr>
        <w:t>ketersediaan pupuk terutama pupuk urea, tidak adanya peran pe</w:t>
      </w:r>
      <w:r>
        <w:rPr>
          <w:rFonts w:ascii="Times New Roman" w:hAnsi="Times New Roman" w:cs="Times New Roman"/>
          <w:sz w:val="24"/>
          <w:szCs w:val="24"/>
          <w:lang w:val="id-ID"/>
        </w:rPr>
        <w:t>nyuluhan dari dinas terkait</w:t>
      </w:r>
      <w:proofErr w:type="gramStart"/>
      <w:r>
        <w:rPr>
          <w:rFonts w:ascii="Times New Roman" w:hAnsi="Times New Roman" w:cs="Times New Roman"/>
          <w:sz w:val="24"/>
          <w:szCs w:val="24"/>
          <w:lang w:val="id-ID"/>
        </w:rPr>
        <w:t>,</w:t>
      </w:r>
      <w:r w:rsidRPr="00845B26">
        <w:rPr>
          <w:rFonts w:ascii="Times New Roman" w:hAnsi="Times New Roman" w:cs="Times New Roman"/>
          <w:sz w:val="24"/>
          <w:szCs w:val="24"/>
          <w:lang w:val="id-ID"/>
        </w:rPr>
        <w:t>terakhir</w:t>
      </w:r>
      <w:proofErr w:type="gramEnd"/>
      <w:r w:rsidRPr="00845B26">
        <w:rPr>
          <w:rFonts w:ascii="Times New Roman" w:hAnsi="Times New Roman" w:cs="Times New Roman"/>
          <w:sz w:val="24"/>
          <w:szCs w:val="24"/>
          <w:lang w:val="id-ID"/>
        </w:rPr>
        <w:t xml:space="preserve"> adalah kurangnya modal untuk menunjang kegiatan usahataninya. Sedangkan hambatan yang dihadapi oleh lembaga pemasaran adalah mengenai penanganan buah yang mudah rusak dan kurangnya modal usaha.</w:t>
      </w:r>
    </w:p>
    <w:p w:rsidR="00607788" w:rsidRPr="00845B26" w:rsidRDefault="00607788" w:rsidP="00A16229">
      <w:pPr>
        <w:spacing w:line="240" w:lineRule="auto"/>
        <w:ind w:left="567" w:hanging="567"/>
        <w:jc w:val="both"/>
        <w:rPr>
          <w:rFonts w:ascii="Times New Roman" w:hAnsi="Times New Roman" w:cs="Times New Roman"/>
          <w:b/>
          <w:sz w:val="24"/>
          <w:szCs w:val="24"/>
          <w:lang w:val="id-ID"/>
        </w:rPr>
      </w:pPr>
      <w:r w:rsidRPr="00845B26">
        <w:rPr>
          <w:rFonts w:ascii="Times New Roman" w:hAnsi="Times New Roman" w:cs="Times New Roman"/>
          <w:b/>
          <w:sz w:val="24"/>
          <w:szCs w:val="24"/>
          <w:lang w:val="id-ID"/>
        </w:rPr>
        <w:t xml:space="preserve"> Saran</w:t>
      </w:r>
    </w:p>
    <w:p w:rsidR="00607788" w:rsidRPr="00845B26" w:rsidRDefault="00607788" w:rsidP="00A16229">
      <w:pPr>
        <w:spacing w:line="240" w:lineRule="auto"/>
        <w:ind w:firstLine="567"/>
        <w:jc w:val="both"/>
        <w:rPr>
          <w:rFonts w:ascii="Times New Roman" w:eastAsia="Times New Roman" w:hAnsi="Times New Roman" w:cs="Times New Roman"/>
          <w:color w:val="000000"/>
          <w:sz w:val="24"/>
          <w:szCs w:val="24"/>
          <w:lang w:eastAsia="id-ID"/>
        </w:rPr>
      </w:pPr>
      <w:r w:rsidRPr="00845B26">
        <w:rPr>
          <w:rFonts w:ascii="Times New Roman" w:eastAsia="Times New Roman" w:hAnsi="Times New Roman" w:cs="Times New Roman"/>
          <w:color w:val="000000"/>
          <w:sz w:val="24"/>
          <w:szCs w:val="24"/>
          <w:lang w:eastAsia="id-ID"/>
        </w:rPr>
        <w:t xml:space="preserve">Berdasarkan hasil penelitian dan kesimpulan, maka dapat diajukan saran sebagai berikut: </w:t>
      </w:r>
    </w:p>
    <w:p w:rsidR="00607788" w:rsidRPr="00845B26" w:rsidRDefault="00607788" w:rsidP="00A16229">
      <w:pPr>
        <w:pStyle w:val="ListParagraph"/>
        <w:numPr>
          <w:ilvl w:val="0"/>
          <w:numId w:val="9"/>
        </w:numPr>
        <w:spacing w:line="240" w:lineRule="auto"/>
        <w:jc w:val="both"/>
        <w:rPr>
          <w:rFonts w:ascii="Times New Roman" w:eastAsia="Times New Roman" w:hAnsi="Times New Roman" w:cs="Times New Roman"/>
          <w:color w:val="000000"/>
          <w:sz w:val="24"/>
          <w:szCs w:val="24"/>
          <w:lang w:eastAsia="id-ID"/>
        </w:rPr>
      </w:pPr>
      <w:r w:rsidRPr="00845B26">
        <w:rPr>
          <w:rFonts w:ascii="Times New Roman" w:eastAsia="Times New Roman" w:hAnsi="Times New Roman" w:cs="Times New Roman"/>
          <w:color w:val="000000"/>
          <w:sz w:val="24"/>
          <w:szCs w:val="24"/>
          <w:lang w:eastAsia="id-ID"/>
        </w:rPr>
        <w:t xml:space="preserve">Diharapkan kepada </w:t>
      </w:r>
      <w:r w:rsidRPr="00845B26">
        <w:rPr>
          <w:rFonts w:ascii="Times New Roman" w:eastAsia="Times New Roman" w:hAnsi="Times New Roman" w:cs="Times New Roman"/>
          <w:color w:val="000000"/>
          <w:sz w:val="24"/>
          <w:szCs w:val="24"/>
          <w:lang w:val="id-ID" w:eastAsia="id-ID"/>
        </w:rPr>
        <w:t>P</w:t>
      </w:r>
      <w:r w:rsidRPr="00845B26">
        <w:rPr>
          <w:rFonts w:ascii="Times New Roman" w:eastAsia="Times New Roman" w:hAnsi="Times New Roman" w:cs="Times New Roman"/>
          <w:color w:val="000000"/>
          <w:sz w:val="24"/>
          <w:szCs w:val="24"/>
          <w:lang w:eastAsia="id-ID"/>
        </w:rPr>
        <w:t xml:space="preserve">emerintah </w:t>
      </w:r>
      <w:r w:rsidRPr="00845B26">
        <w:rPr>
          <w:rFonts w:ascii="Times New Roman" w:eastAsia="Times New Roman" w:hAnsi="Times New Roman" w:cs="Times New Roman"/>
          <w:color w:val="000000"/>
          <w:sz w:val="24"/>
          <w:szCs w:val="24"/>
          <w:lang w:val="id-ID" w:eastAsia="id-ID"/>
        </w:rPr>
        <w:t xml:space="preserve">dalam hal ini Dinas Pertanian melalui UPT di masing-masing Kecamatan </w:t>
      </w:r>
      <w:r w:rsidRPr="00845B26">
        <w:rPr>
          <w:rFonts w:ascii="Times New Roman" w:eastAsia="Times New Roman" w:hAnsi="Times New Roman" w:cs="Times New Roman"/>
          <w:color w:val="000000"/>
          <w:sz w:val="24"/>
          <w:szCs w:val="24"/>
          <w:lang w:eastAsia="id-ID"/>
        </w:rPr>
        <w:t>untuk menga</w:t>
      </w:r>
      <w:r w:rsidRPr="00845B26">
        <w:rPr>
          <w:rFonts w:ascii="Times New Roman" w:eastAsia="Times New Roman" w:hAnsi="Times New Roman" w:cs="Times New Roman"/>
          <w:color w:val="000000"/>
          <w:sz w:val="24"/>
          <w:szCs w:val="24"/>
          <w:lang w:val="id-ID" w:eastAsia="id-ID"/>
        </w:rPr>
        <w:t>dakan</w:t>
      </w:r>
      <w:r w:rsidRPr="00845B26">
        <w:rPr>
          <w:rFonts w:ascii="Times New Roman" w:eastAsia="Times New Roman" w:hAnsi="Times New Roman" w:cs="Times New Roman"/>
          <w:color w:val="000000"/>
          <w:sz w:val="24"/>
          <w:szCs w:val="24"/>
          <w:lang w:eastAsia="id-ID"/>
        </w:rPr>
        <w:t xml:space="preserve"> kegiatan penyuluhan kepada</w:t>
      </w:r>
      <w:r w:rsidRPr="00845B26">
        <w:rPr>
          <w:rFonts w:ascii="Times New Roman" w:eastAsia="Times New Roman" w:hAnsi="Times New Roman" w:cs="Times New Roman"/>
          <w:color w:val="000000"/>
          <w:sz w:val="24"/>
          <w:szCs w:val="24"/>
          <w:lang w:val="id-ID" w:eastAsia="id-ID"/>
        </w:rPr>
        <w:t xml:space="preserve"> para</w:t>
      </w:r>
      <w:r w:rsidRPr="00845B26">
        <w:rPr>
          <w:rFonts w:ascii="Times New Roman" w:eastAsia="Times New Roman" w:hAnsi="Times New Roman" w:cs="Times New Roman"/>
          <w:color w:val="000000"/>
          <w:sz w:val="24"/>
          <w:szCs w:val="24"/>
          <w:lang w:eastAsia="id-ID"/>
        </w:rPr>
        <w:t xml:space="preserve"> petani mengenai teknis usahatani </w:t>
      </w:r>
      <w:r w:rsidRPr="00845B26">
        <w:rPr>
          <w:rFonts w:ascii="Times New Roman" w:eastAsia="Times New Roman" w:hAnsi="Times New Roman" w:cs="Times New Roman"/>
          <w:color w:val="000000"/>
          <w:sz w:val="24"/>
          <w:szCs w:val="24"/>
          <w:lang w:val="id-ID" w:eastAsia="id-ID"/>
        </w:rPr>
        <w:t>semangka</w:t>
      </w:r>
      <w:r w:rsidRPr="00845B26">
        <w:rPr>
          <w:rFonts w:ascii="Times New Roman" w:eastAsia="Times New Roman" w:hAnsi="Times New Roman" w:cs="Times New Roman"/>
          <w:color w:val="000000"/>
          <w:sz w:val="24"/>
          <w:szCs w:val="24"/>
          <w:lang w:eastAsia="id-ID"/>
        </w:rPr>
        <w:t xml:space="preserve"> yang baik dan efisien</w:t>
      </w:r>
      <w:r w:rsidRPr="00845B26">
        <w:rPr>
          <w:rFonts w:ascii="Times New Roman" w:eastAsia="Times New Roman" w:hAnsi="Times New Roman" w:cs="Times New Roman"/>
          <w:color w:val="000000"/>
          <w:sz w:val="24"/>
          <w:szCs w:val="24"/>
          <w:lang w:val="id-ID" w:eastAsia="id-ID"/>
        </w:rPr>
        <w:t xml:space="preserve"> sehingga </w:t>
      </w:r>
      <w:proofErr w:type="gramStart"/>
      <w:r w:rsidRPr="00845B26">
        <w:rPr>
          <w:rFonts w:ascii="Times New Roman" w:eastAsia="Times New Roman" w:hAnsi="Times New Roman" w:cs="Times New Roman"/>
          <w:color w:val="000000"/>
          <w:sz w:val="24"/>
          <w:szCs w:val="24"/>
          <w:lang w:val="id-ID" w:eastAsia="id-ID"/>
        </w:rPr>
        <w:t>akan</w:t>
      </w:r>
      <w:proofErr w:type="gramEnd"/>
      <w:r w:rsidRPr="00845B26">
        <w:rPr>
          <w:rFonts w:ascii="Times New Roman" w:eastAsia="Times New Roman" w:hAnsi="Times New Roman" w:cs="Times New Roman"/>
          <w:color w:val="000000"/>
          <w:sz w:val="24"/>
          <w:szCs w:val="24"/>
          <w:lang w:val="id-ID" w:eastAsia="id-ID"/>
        </w:rPr>
        <w:t xml:space="preserve"> memberi manfaat lebih bagi petani dari kegiatan penyuluhan tersebut</w:t>
      </w:r>
      <w:r w:rsidRPr="00845B26">
        <w:rPr>
          <w:rFonts w:ascii="Times New Roman" w:eastAsia="Times New Roman" w:hAnsi="Times New Roman" w:cs="Times New Roman"/>
          <w:color w:val="000000"/>
          <w:sz w:val="24"/>
          <w:szCs w:val="24"/>
          <w:lang w:eastAsia="id-ID"/>
        </w:rPr>
        <w:t>.</w:t>
      </w:r>
    </w:p>
    <w:p w:rsidR="00607788" w:rsidRPr="00845B26" w:rsidRDefault="00607788" w:rsidP="00A16229">
      <w:pPr>
        <w:pStyle w:val="ListParagraph"/>
        <w:numPr>
          <w:ilvl w:val="0"/>
          <w:numId w:val="9"/>
        </w:numPr>
        <w:spacing w:line="240" w:lineRule="auto"/>
        <w:jc w:val="both"/>
        <w:rPr>
          <w:rFonts w:ascii="Times New Roman" w:eastAsia="Times New Roman" w:hAnsi="Times New Roman" w:cs="Times New Roman"/>
          <w:color w:val="000000"/>
          <w:sz w:val="24"/>
          <w:szCs w:val="24"/>
          <w:lang w:eastAsia="id-ID"/>
        </w:rPr>
      </w:pPr>
      <w:r w:rsidRPr="00845B26">
        <w:rPr>
          <w:rFonts w:ascii="Times New Roman" w:eastAsia="Times New Roman" w:hAnsi="Times New Roman" w:cs="Times New Roman"/>
          <w:color w:val="000000"/>
          <w:sz w:val="24"/>
          <w:szCs w:val="24"/>
          <w:lang w:eastAsia="id-ID"/>
        </w:rPr>
        <w:t xml:space="preserve">Diharapkan kepada </w:t>
      </w:r>
      <w:r w:rsidRPr="00845B26">
        <w:rPr>
          <w:rFonts w:ascii="Times New Roman" w:eastAsia="Times New Roman" w:hAnsi="Times New Roman" w:cs="Times New Roman"/>
          <w:color w:val="000000"/>
          <w:sz w:val="24"/>
          <w:szCs w:val="24"/>
          <w:lang w:val="id-ID" w:eastAsia="id-ID"/>
        </w:rPr>
        <w:t>P</w:t>
      </w:r>
      <w:r w:rsidRPr="00845B26">
        <w:rPr>
          <w:rFonts w:ascii="Times New Roman" w:eastAsia="Times New Roman" w:hAnsi="Times New Roman" w:cs="Times New Roman"/>
          <w:color w:val="000000"/>
          <w:sz w:val="24"/>
          <w:szCs w:val="24"/>
          <w:lang w:eastAsia="id-ID"/>
        </w:rPr>
        <w:t xml:space="preserve">emerintah atau </w:t>
      </w:r>
      <w:r w:rsidRPr="00845B26">
        <w:rPr>
          <w:rFonts w:ascii="Times New Roman" w:eastAsia="Times New Roman" w:hAnsi="Times New Roman" w:cs="Times New Roman"/>
          <w:color w:val="000000"/>
          <w:sz w:val="24"/>
          <w:szCs w:val="24"/>
          <w:lang w:val="id-ID" w:eastAsia="id-ID"/>
        </w:rPr>
        <w:t>D</w:t>
      </w:r>
      <w:r w:rsidRPr="00845B26">
        <w:rPr>
          <w:rFonts w:ascii="Times New Roman" w:eastAsia="Times New Roman" w:hAnsi="Times New Roman" w:cs="Times New Roman"/>
          <w:color w:val="000000"/>
          <w:sz w:val="24"/>
          <w:szCs w:val="24"/>
          <w:lang w:eastAsia="id-ID"/>
        </w:rPr>
        <w:t>inas terkait untuk dapat memberikan bantuan</w:t>
      </w:r>
      <w:r w:rsidR="00CD6CE2">
        <w:rPr>
          <w:rFonts w:ascii="Times New Roman" w:eastAsia="Times New Roman" w:hAnsi="Times New Roman" w:cs="Times New Roman"/>
          <w:color w:val="000000"/>
          <w:sz w:val="24"/>
          <w:szCs w:val="24"/>
          <w:lang w:eastAsia="id-ID"/>
        </w:rPr>
        <w:t xml:space="preserve"> </w:t>
      </w:r>
      <w:proofErr w:type="gramStart"/>
      <w:r w:rsidRPr="00845B26">
        <w:rPr>
          <w:rFonts w:ascii="Times New Roman" w:eastAsia="Times New Roman" w:hAnsi="Times New Roman" w:cs="Times New Roman"/>
          <w:color w:val="000000"/>
          <w:sz w:val="24"/>
          <w:szCs w:val="24"/>
          <w:lang w:val="id-ID" w:eastAsia="id-ID"/>
        </w:rPr>
        <w:t>dana</w:t>
      </w:r>
      <w:proofErr w:type="gramEnd"/>
      <w:r w:rsidRPr="00845B26">
        <w:rPr>
          <w:rFonts w:ascii="Times New Roman" w:eastAsia="Times New Roman" w:hAnsi="Times New Roman" w:cs="Times New Roman"/>
          <w:color w:val="000000"/>
          <w:sz w:val="24"/>
          <w:szCs w:val="24"/>
          <w:lang w:val="id-ID" w:eastAsia="id-ID"/>
        </w:rPr>
        <w:t xml:space="preserve"> dalam bentuk</w:t>
      </w:r>
      <w:r w:rsidRPr="00845B26">
        <w:rPr>
          <w:rFonts w:ascii="Times New Roman" w:eastAsia="Times New Roman" w:hAnsi="Times New Roman" w:cs="Times New Roman"/>
          <w:color w:val="000000"/>
          <w:sz w:val="24"/>
          <w:szCs w:val="24"/>
          <w:lang w:eastAsia="id-ID"/>
        </w:rPr>
        <w:t xml:space="preserve"> modal agar petani bisa mengembangkan usahanya.</w:t>
      </w:r>
    </w:p>
    <w:p w:rsidR="009D6B1A" w:rsidRDefault="009D6B1A" w:rsidP="00A16229">
      <w:pPr>
        <w:spacing w:after="120" w:line="240" w:lineRule="auto"/>
        <w:jc w:val="both"/>
        <w:rPr>
          <w:rFonts w:ascii="Times New Roman" w:hAnsi="Times New Roman" w:cs="Times New Roman"/>
          <w:color w:val="000000"/>
          <w:sz w:val="24"/>
          <w:szCs w:val="24"/>
        </w:rPr>
      </w:pPr>
    </w:p>
    <w:p w:rsidR="009D6B1A" w:rsidRDefault="009D6B1A" w:rsidP="00A16229">
      <w:pPr>
        <w:spacing w:after="120" w:line="240" w:lineRule="auto"/>
        <w:jc w:val="both"/>
        <w:rPr>
          <w:rFonts w:ascii="Times New Roman" w:hAnsi="Times New Roman" w:cs="Times New Roman"/>
          <w:color w:val="000000"/>
          <w:sz w:val="24"/>
          <w:szCs w:val="24"/>
        </w:rPr>
      </w:pPr>
    </w:p>
    <w:p w:rsidR="009008AD" w:rsidRDefault="009008AD" w:rsidP="00A16229">
      <w:pPr>
        <w:spacing w:after="120" w:line="240" w:lineRule="auto"/>
        <w:jc w:val="both"/>
        <w:rPr>
          <w:rFonts w:ascii="Times New Roman" w:hAnsi="Times New Roman" w:cs="Times New Roman"/>
          <w:color w:val="000000"/>
          <w:sz w:val="24"/>
          <w:szCs w:val="24"/>
        </w:rPr>
      </w:pPr>
    </w:p>
    <w:p w:rsidR="009D6B1A" w:rsidRDefault="009D6B1A" w:rsidP="00F55B27">
      <w:pPr>
        <w:spacing w:after="120" w:line="240" w:lineRule="auto"/>
        <w:jc w:val="both"/>
        <w:rPr>
          <w:rFonts w:ascii="Times New Roman" w:hAnsi="Times New Roman" w:cs="Times New Roman"/>
          <w:color w:val="000000"/>
          <w:sz w:val="24"/>
          <w:szCs w:val="24"/>
        </w:rPr>
      </w:pPr>
    </w:p>
    <w:p w:rsidR="00F95E0D" w:rsidRPr="00E553F5" w:rsidRDefault="00F95E0D" w:rsidP="009D6B1A">
      <w:pPr>
        <w:pStyle w:val="ListParagraph"/>
        <w:spacing w:line="240" w:lineRule="auto"/>
        <w:ind w:left="0"/>
        <w:contextualSpacing w:val="0"/>
        <w:jc w:val="both"/>
        <w:rPr>
          <w:rFonts w:ascii="Times New Roman" w:hAnsi="Times New Roman" w:cs="Times New Roman"/>
          <w:sz w:val="24"/>
          <w:szCs w:val="24"/>
        </w:rPr>
      </w:pPr>
    </w:p>
    <w:p w:rsidR="009D6B1A" w:rsidRPr="00845B26" w:rsidRDefault="009D6B1A" w:rsidP="00B1626E">
      <w:pPr>
        <w:spacing w:after="120" w:line="240" w:lineRule="auto"/>
        <w:jc w:val="center"/>
        <w:rPr>
          <w:rFonts w:ascii="Times New Roman" w:hAnsi="Times New Roman" w:cs="Times New Roman"/>
          <w:b/>
          <w:sz w:val="28"/>
          <w:szCs w:val="28"/>
          <w:lang w:val="id-ID"/>
        </w:rPr>
      </w:pPr>
      <w:r w:rsidRPr="00845B26">
        <w:rPr>
          <w:rFonts w:ascii="Times New Roman" w:hAnsi="Times New Roman" w:cs="Times New Roman"/>
          <w:b/>
          <w:sz w:val="28"/>
          <w:szCs w:val="28"/>
        </w:rPr>
        <w:lastRenderedPageBreak/>
        <w:t>DAFTAR PUSTAKA</w:t>
      </w:r>
      <w:bookmarkStart w:id="0" w:name="_GoBack"/>
      <w:bookmarkEnd w:id="0"/>
    </w:p>
    <w:p w:rsidR="009E4C2C" w:rsidRPr="00845B26" w:rsidRDefault="009E4C2C" w:rsidP="00057EF6">
      <w:pPr>
        <w:spacing w:line="240" w:lineRule="auto"/>
        <w:rPr>
          <w:rFonts w:ascii="Times New Roman" w:hAnsi="Times New Roman" w:cs="Times New Roman"/>
          <w:b/>
          <w:sz w:val="28"/>
          <w:szCs w:val="28"/>
          <w:lang w:val="id-ID"/>
        </w:rPr>
      </w:pPr>
    </w:p>
    <w:p w:rsidR="009E4C2C" w:rsidRPr="00AA4E13" w:rsidRDefault="009E4C2C" w:rsidP="009E4C2C">
      <w:pPr>
        <w:spacing w:after="120" w:line="240" w:lineRule="auto"/>
        <w:ind w:left="706" w:hanging="706"/>
        <w:jc w:val="both"/>
        <w:rPr>
          <w:rFonts w:ascii="Times New Roman" w:hAnsi="Times New Roman" w:cs="Times New Roman"/>
          <w:sz w:val="24"/>
          <w:szCs w:val="24"/>
          <w:lang w:val="id-ID"/>
        </w:rPr>
      </w:pPr>
      <w:r w:rsidRPr="00AA4E13">
        <w:rPr>
          <w:rFonts w:ascii="Times New Roman" w:hAnsi="Times New Roman" w:cs="Times New Roman"/>
          <w:sz w:val="24"/>
          <w:szCs w:val="24"/>
          <w:lang w:val="id-ID"/>
        </w:rPr>
        <w:t xml:space="preserve">Azzaino, 1981. </w:t>
      </w:r>
      <w:r w:rsidRPr="00AA4E13">
        <w:rPr>
          <w:rFonts w:ascii="Times New Roman" w:hAnsi="Times New Roman" w:cs="Times New Roman"/>
          <w:i/>
          <w:sz w:val="24"/>
          <w:szCs w:val="24"/>
          <w:lang w:val="id-ID"/>
        </w:rPr>
        <w:t>Pengantar Tata Niaga pertanian</w:t>
      </w:r>
      <w:r w:rsidRPr="00AA4E13">
        <w:rPr>
          <w:rFonts w:ascii="Times New Roman" w:hAnsi="Times New Roman" w:cs="Times New Roman"/>
          <w:sz w:val="24"/>
          <w:szCs w:val="24"/>
          <w:lang w:val="id-ID"/>
        </w:rPr>
        <w:t>. IPB. Bogor.</w:t>
      </w:r>
    </w:p>
    <w:p w:rsidR="009E4C2C" w:rsidRPr="00845B26" w:rsidRDefault="009E4C2C" w:rsidP="009E4C2C">
      <w:pPr>
        <w:spacing w:after="0" w:line="240" w:lineRule="auto"/>
        <w:jc w:val="both"/>
        <w:rPr>
          <w:rFonts w:ascii="Times New Roman" w:hAnsi="Times New Roman" w:cs="Times New Roman"/>
          <w:sz w:val="24"/>
          <w:szCs w:val="24"/>
        </w:rPr>
      </w:pPr>
      <w:r w:rsidRPr="00845B26">
        <w:rPr>
          <w:rFonts w:ascii="Times New Roman" w:hAnsi="Times New Roman" w:cs="Times New Roman"/>
          <w:sz w:val="24"/>
          <w:szCs w:val="24"/>
        </w:rPr>
        <w:t>Bada</w:t>
      </w:r>
      <w:r>
        <w:rPr>
          <w:rFonts w:ascii="Times New Roman" w:hAnsi="Times New Roman" w:cs="Times New Roman"/>
          <w:sz w:val="24"/>
          <w:szCs w:val="24"/>
        </w:rPr>
        <w:t>n Pusat Statistik Lombok Tengah,</w:t>
      </w:r>
      <w:r w:rsidRPr="00845B26">
        <w:rPr>
          <w:rFonts w:ascii="Times New Roman" w:hAnsi="Times New Roman" w:cs="Times New Roman"/>
          <w:sz w:val="24"/>
          <w:szCs w:val="24"/>
        </w:rPr>
        <w:t xml:space="preserve">2012. </w:t>
      </w:r>
      <w:r w:rsidRPr="00845B26">
        <w:rPr>
          <w:rFonts w:ascii="Times New Roman" w:hAnsi="Times New Roman" w:cs="Times New Roman"/>
          <w:i/>
          <w:sz w:val="24"/>
          <w:szCs w:val="24"/>
        </w:rPr>
        <w:t>Kecamatan Pujut Dalam Angka</w:t>
      </w:r>
    </w:p>
    <w:p w:rsidR="009E4C2C" w:rsidRPr="00845B26" w:rsidRDefault="009E4C2C" w:rsidP="009E4C2C">
      <w:pPr>
        <w:spacing w:after="120" w:line="240" w:lineRule="auto"/>
        <w:ind w:firstLine="720"/>
        <w:jc w:val="both"/>
        <w:rPr>
          <w:rFonts w:ascii="Times New Roman" w:hAnsi="Times New Roman" w:cs="Times New Roman"/>
          <w:sz w:val="24"/>
          <w:szCs w:val="24"/>
          <w:lang w:val="id-ID"/>
        </w:rPr>
      </w:pPr>
      <w:r w:rsidRPr="00845B26">
        <w:rPr>
          <w:rFonts w:ascii="Times New Roman" w:hAnsi="Times New Roman" w:cs="Times New Roman"/>
          <w:i/>
          <w:sz w:val="24"/>
          <w:szCs w:val="24"/>
        </w:rPr>
        <w:t>2012.</w:t>
      </w:r>
      <w:r w:rsidRPr="00845B26">
        <w:rPr>
          <w:rFonts w:ascii="Times New Roman" w:hAnsi="Times New Roman" w:cs="Times New Roman"/>
          <w:sz w:val="24"/>
          <w:szCs w:val="24"/>
        </w:rPr>
        <w:t xml:space="preserve"> Lombok Tengah. Praya.</w:t>
      </w:r>
    </w:p>
    <w:p w:rsidR="009E4C2C" w:rsidRPr="00845B26" w:rsidRDefault="009E4C2C" w:rsidP="009E4C2C">
      <w:pPr>
        <w:spacing w:after="12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Desa Tumpak. 2013,</w:t>
      </w:r>
      <w:r w:rsidRPr="00B40D8B">
        <w:rPr>
          <w:rFonts w:ascii="Times New Roman" w:hAnsi="Times New Roman" w:cs="Times New Roman"/>
          <w:i/>
          <w:sz w:val="24"/>
          <w:szCs w:val="24"/>
          <w:lang w:val="id-ID"/>
        </w:rPr>
        <w:t>Profil Desa Tumpak</w:t>
      </w:r>
      <w:r w:rsidRPr="00845B26">
        <w:rPr>
          <w:rFonts w:ascii="Times New Roman" w:hAnsi="Times New Roman" w:cs="Times New Roman"/>
          <w:sz w:val="24"/>
          <w:szCs w:val="24"/>
          <w:lang w:val="id-ID"/>
        </w:rPr>
        <w:t>. Tumpak. Lombok Tengah.</w:t>
      </w:r>
    </w:p>
    <w:p w:rsidR="009E4C2C" w:rsidRPr="00845B26" w:rsidRDefault="009E4C2C" w:rsidP="009E4C2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Hernanto,</w:t>
      </w:r>
      <w:r w:rsidRPr="00845B26">
        <w:rPr>
          <w:rFonts w:ascii="Times New Roman" w:hAnsi="Times New Roman" w:cs="Times New Roman"/>
          <w:sz w:val="24"/>
          <w:szCs w:val="24"/>
        </w:rPr>
        <w:t xml:space="preserve"> F., 1996. </w:t>
      </w:r>
      <w:r w:rsidRPr="00845B26">
        <w:rPr>
          <w:rFonts w:ascii="Times New Roman" w:hAnsi="Times New Roman" w:cs="Times New Roman"/>
          <w:i/>
          <w:sz w:val="24"/>
          <w:szCs w:val="24"/>
        </w:rPr>
        <w:t>Ilmu Usahatani.</w:t>
      </w:r>
      <w:r w:rsidRPr="00845B26">
        <w:rPr>
          <w:rFonts w:ascii="Times New Roman" w:hAnsi="Times New Roman" w:cs="Times New Roman"/>
          <w:sz w:val="24"/>
          <w:szCs w:val="24"/>
        </w:rPr>
        <w:t xml:space="preserve"> Penebar Swadaya. Jakarta.</w:t>
      </w:r>
    </w:p>
    <w:p w:rsidR="009E4C2C" w:rsidRPr="00845B26" w:rsidRDefault="009E4C2C" w:rsidP="009E4C2C">
      <w:pPr>
        <w:spacing w:after="120" w:line="240" w:lineRule="auto"/>
        <w:ind w:left="720" w:hanging="720"/>
        <w:jc w:val="both"/>
        <w:rPr>
          <w:rFonts w:ascii="Times New Roman" w:hAnsi="Times New Roman" w:cs="Times New Roman"/>
          <w:sz w:val="24"/>
          <w:szCs w:val="24"/>
        </w:rPr>
      </w:pPr>
      <w:r w:rsidRPr="00845B26">
        <w:rPr>
          <w:rFonts w:ascii="Times New Roman" w:hAnsi="Times New Roman" w:cs="Times New Roman"/>
          <w:sz w:val="24"/>
          <w:szCs w:val="24"/>
        </w:rPr>
        <w:t>Jayadi, Oma.</w:t>
      </w:r>
      <w:proofErr w:type="gramStart"/>
      <w:r>
        <w:rPr>
          <w:rFonts w:ascii="Times New Roman" w:hAnsi="Times New Roman" w:cs="Times New Roman"/>
          <w:sz w:val="24"/>
          <w:szCs w:val="24"/>
        </w:rPr>
        <w:t>,</w:t>
      </w:r>
      <w:r w:rsidRPr="00845B26">
        <w:rPr>
          <w:rFonts w:ascii="Times New Roman" w:hAnsi="Times New Roman" w:cs="Times New Roman"/>
          <w:sz w:val="24"/>
          <w:szCs w:val="24"/>
        </w:rPr>
        <w:t>2008</w:t>
      </w:r>
      <w:proofErr w:type="gramEnd"/>
      <w:r w:rsidRPr="00845B26">
        <w:rPr>
          <w:rFonts w:ascii="Times New Roman" w:hAnsi="Times New Roman" w:cs="Times New Roman"/>
          <w:sz w:val="24"/>
          <w:szCs w:val="24"/>
        </w:rPr>
        <w:t xml:space="preserve">. </w:t>
      </w:r>
      <w:proofErr w:type="gramStart"/>
      <w:r w:rsidRPr="00845B26">
        <w:rPr>
          <w:rFonts w:ascii="Times New Roman" w:hAnsi="Times New Roman" w:cs="Times New Roman"/>
          <w:sz w:val="24"/>
          <w:szCs w:val="24"/>
        </w:rPr>
        <w:t>Dalam Penyerapan Tenaga Kerja dan Pendapatan Usahatani Semangka di Kabupaten Lombok Tengah.</w:t>
      </w:r>
      <w:r w:rsidRPr="00845B26">
        <w:rPr>
          <w:rFonts w:ascii="Times New Roman" w:hAnsi="Times New Roman" w:cs="Times New Roman"/>
          <w:i/>
          <w:sz w:val="24"/>
          <w:szCs w:val="24"/>
        </w:rPr>
        <w:t>Skrips</w:t>
      </w:r>
      <w:r w:rsidRPr="00845B26">
        <w:rPr>
          <w:rFonts w:ascii="Times New Roman" w:hAnsi="Times New Roman" w:cs="Times New Roman"/>
          <w:sz w:val="24"/>
          <w:szCs w:val="24"/>
        </w:rPr>
        <w:t>i</w:t>
      </w:r>
      <w:r w:rsidRPr="00845B26">
        <w:rPr>
          <w:rFonts w:ascii="Times New Roman" w:hAnsi="Times New Roman" w:cs="Times New Roman"/>
          <w:i/>
          <w:sz w:val="24"/>
          <w:szCs w:val="24"/>
        </w:rPr>
        <w:t>.</w:t>
      </w:r>
      <w:proofErr w:type="gramEnd"/>
      <w:r w:rsidRPr="00845B26">
        <w:rPr>
          <w:rFonts w:ascii="Times New Roman" w:hAnsi="Times New Roman" w:cs="Times New Roman"/>
          <w:sz w:val="24"/>
          <w:szCs w:val="24"/>
        </w:rPr>
        <w:t xml:space="preserve"> Universitas Mataram. Mataram.</w:t>
      </w:r>
    </w:p>
    <w:p w:rsidR="009E4C2C" w:rsidRPr="00845B26" w:rsidRDefault="009E4C2C" w:rsidP="009E4C2C">
      <w:pPr>
        <w:spacing w:after="120" w:line="240" w:lineRule="auto"/>
        <w:ind w:left="720" w:hanging="720"/>
        <w:jc w:val="both"/>
        <w:rPr>
          <w:rFonts w:ascii="Times New Roman" w:hAnsi="Times New Roman" w:cs="Times New Roman"/>
          <w:sz w:val="24"/>
          <w:szCs w:val="24"/>
        </w:rPr>
      </w:pPr>
      <w:r w:rsidRPr="00845B26">
        <w:rPr>
          <w:rFonts w:ascii="Times New Roman" w:hAnsi="Times New Roman" w:cs="Times New Roman"/>
          <w:sz w:val="24"/>
          <w:szCs w:val="24"/>
        </w:rPr>
        <w:t>Koetler</w:t>
      </w:r>
      <w:r>
        <w:rPr>
          <w:rFonts w:ascii="Times New Roman" w:hAnsi="Times New Roman" w:cs="Times New Roman"/>
          <w:sz w:val="24"/>
          <w:szCs w:val="24"/>
        </w:rPr>
        <w:t>,</w:t>
      </w:r>
      <w:r w:rsidRPr="00845B26">
        <w:rPr>
          <w:rFonts w:ascii="Times New Roman" w:hAnsi="Times New Roman" w:cs="Times New Roman"/>
          <w:sz w:val="24"/>
          <w:szCs w:val="24"/>
        </w:rPr>
        <w:t xml:space="preserve"> P.</w:t>
      </w:r>
      <w:r>
        <w:rPr>
          <w:rFonts w:ascii="Times New Roman" w:hAnsi="Times New Roman" w:cs="Times New Roman"/>
          <w:sz w:val="24"/>
          <w:szCs w:val="24"/>
        </w:rPr>
        <w:t>,</w:t>
      </w:r>
      <w:r w:rsidRPr="00845B26">
        <w:rPr>
          <w:rFonts w:ascii="Times New Roman" w:hAnsi="Times New Roman" w:cs="Times New Roman"/>
          <w:sz w:val="24"/>
          <w:szCs w:val="24"/>
        </w:rPr>
        <w:t xml:space="preserve"> 1998</w:t>
      </w:r>
      <w:r w:rsidRPr="00845B26">
        <w:rPr>
          <w:rFonts w:ascii="Times New Roman" w:hAnsi="Times New Roman" w:cs="Times New Roman"/>
          <w:i/>
          <w:sz w:val="24"/>
          <w:szCs w:val="24"/>
        </w:rPr>
        <w:t>. Manajemen Pemasaran (Analisis, Perencanaan, Implementasi, dan Kontrol</w:t>
      </w:r>
      <w:r w:rsidRPr="00845B26">
        <w:rPr>
          <w:rFonts w:ascii="Times New Roman" w:hAnsi="Times New Roman" w:cs="Times New Roman"/>
          <w:sz w:val="24"/>
          <w:szCs w:val="24"/>
        </w:rPr>
        <w:t>). Prenhallindo. Jakarta.</w:t>
      </w:r>
    </w:p>
    <w:p w:rsidR="009E4C2C" w:rsidRPr="00845B26" w:rsidRDefault="009E4C2C" w:rsidP="009E4C2C">
      <w:pPr>
        <w:spacing w:after="120" w:line="240" w:lineRule="auto"/>
        <w:ind w:left="720" w:hanging="720"/>
        <w:jc w:val="both"/>
        <w:rPr>
          <w:rFonts w:ascii="Times New Roman" w:hAnsi="Times New Roman" w:cs="Times New Roman"/>
          <w:sz w:val="24"/>
          <w:szCs w:val="24"/>
        </w:rPr>
      </w:pPr>
      <w:r w:rsidRPr="00845B26">
        <w:rPr>
          <w:rFonts w:ascii="Times New Roman" w:hAnsi="Times New Roman" w:cs="Times New Roman"/>
          <w:sz w:val="24"/>
          <w:szCs w:val="24"/>
        </w:rPr>
        <w:t>Mubyar</w:t>
      </w:r>
      <w:r>
        <w:rPr>
          <w:rFonts w:ascii="Times New Roman" w:hAnsi="Times New Roman" w:cs="Times New Roman"/>
          <w:sz w:val="24"/>
          <w:szCs w:val="24"/>
        </w:rPr>
        <w:t>to,</w:t>
      </w:r>
      <w:r w:rsidRPr="00845B26">
        <w:rPr>
          <w:rFonts w:ascii="Times New Roman" w:hAnsi="Times New Roman" w:cs="Times New Roman"/>
          <w:sz w:val="24"/>
          <w:szCs w:val="24"/>
        </w:rPr>
        <w:t xml:space="preserve"> 1989. </w:t>
      </w:r>
      <w:r w:rsidRPr="00845B26">
        <w:rPr>
          <w:rFonts w:ascii="Times New Roman" w:hAnsi="Times New Roman" w:cs="Times New Roman"/>
          <w:i/>
          <w:sz w:val="24"/>
          <w:szCs w:val="24"/>
        </w:rPr>
        <w:t>Pengantar Ekonomi Pertanian</w:t>
      </w:r>
      <w:r w:rsidRPr="00845B26">
        <w:rPr>
          <w:rFonts w:ascii="Times New Roman" w:hAnsi="Times New Roman" w:cs="Times New Roman"/>
          <w:sz w:val="24"/>
          <w:szCs w:val="24"/>
        </w:rPr>
        <w:t>. LP3ES. Jakarta.</w:t>
      </w:r>
    </w:p>
    <w:p w:rsidR="009E4C2C" w:rsidRPr="00845B26" w:rsidRDefault="009E4C2C" w:rsidP="009E4C2C">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Nasir, </w:t>
      </w:r>
      <w:proofErr w:type="gramStart"/>
      <w:r>
        <w:rPr>
          <w:rFonts w:ascii="Times New Roman" w:hAnsi="Times New Roman" w:cs="Times New Roman"/>
          <w:sz w:val="24"/>
          <w:szCs w:val="24"/>
        </w:rPr>
        <w:t>Moh</w:t>
      </w:r>
      <w:r w:rsidRPr="00845B26">
        <w:rPr>
          <w:rFonts w:ascii="Times New Roman" w:hAnsi="Times New Roman" w:cs="Times New Roman"/>
          <w:sz w:val="24"/>
          <w:szCs w:val="24"/>
        </w:rPr>
        <w:t>.</w:t>
      </w:r>
      <w:r>
        <w:rPr>
          <w:rFonts w:ascii="Times New Roman" w:hAnsi="Times New Roman" w:cs="Times New Roman"/>
          <w:sz w:val="24"/>
          <w:szCs w:val="24"/>
        </w:rPr>
        <w:t>,</w:t>
      </w:r>
      <w:proofErr w:type="gramEnd"/>
      <w:r w:rsidRPr="00845B26">
        <w:rPr>
          <w:rFonts w:ascii="Times New Roman" w:hAnsi="Times New Roman" w:cs="Times New Roman"/>
          <w:sz w:val="24"/>
          <w:szCs w:val="24"/>
        </w:rPr>
        <w:t xml:space="preserve"> 2005. </w:t>
      </w:r>
      <w:r w:rsidRPr="00845B26">
        <w:rPr>
          <w:rFonts w:ascii="Times New Roman" w:hAnsi="Times New Roman" w:cs="Times New Roman"/>
          <w:i/>
          <w:sz w:val="24"/>
          <w:szCs w:val="24"/>
        </w:rPr>
        <w:t>Metode Penelitian</w:t>
      </w:r>
      <w:r w:rsidRPr="00845B26">
        <w:rPr>
          <w:rFonts w:ascii="Times New Roman" w:hAnsi="Times New Roman" w:cs="Times New Roman"/>
          <w:sz w:val="24"/>
          <w:szCs w:val="24"/>
        </w:rPr>
        <w:t>. Ghalia Indonesia. Jakarta.</w:t>
      </w:r>
    </w:p>
    <w:p w:rsidR="009E4C2C" w:rsidRPr="00845B26" w:rsidRDefault="009E4C2C" w:rsidP="009E4C2C">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Radiosunu,</w:t>
      </w:r>
      <w:r w:rsidRPr="00845B26">
        <w:rPr>
          <w:rFonts w:ascii="Times New Roman" w:hAnsi="Times New Roman" w:cs="Times New Roman"/>
          <w:sz w:val="24"/>
          <w:szCs w:val="24"/>
        </w:rPr>
        <w:t xml:space="preserve"> 1987. </w:t>
      </w:r>
      <w:r w:rsidRPr="00845B26">
        <w:rPr>
          <w:rFonts w:ascii="Times New Roman" w:hAnsi="Times New Roman" w:cs="Times New Roman"/>
          <w:i/>
          <w:sz w:val="24"/>
          <w:szCs w:val="24"/>
        </w:rPr>
        <w:t>Manajemen Pemasaran</w:t>
      </w:r>
      <w:r w:rsidRPr="00845B26">
        <w:rPr>
          <w:rFonts w:ascii="Times New Roman" w:hAnsi="Times New Roman" w:cs="Times New Roman"/>
          <w:sz w:val="24"/>
          <w:szCs w:val="24"/>
        </w:rPr>
        <w:t>. PT. BPFE. Yogyakarta.</w:t>
      </w:r>
    </w:p>
    <w:p w:rsidR="009E4C2C" w:rsidRPr="00845B26" w:rsidRDefault="009E4C2C" w:rsidP="009E4C2C">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Rianse</w:t>
      </w:r>
      <w:proofErr w:type="gramStart"/>
      <w:r>
        <w:rPr>
          <w:rFonts w:ascii="Times New Roman" w:hAnsi="Times New Roman" w:cs="Times New Roman"/>
          <w:sz w:val="24"/>
          <w:szCs w:val="24"/>
        </w:rPr>
        <w:t>,U</w:t>
      </w:r>
      <w:proofErr w:type="gramEnd"/>
      <w:r w:rsidRPr="00845B26">
        <w:rPr>
          <w:rFonts w:ascii="Times New Roman" w:hAnsi="Times New Roman" w:cs="Times New Roman"/>
          <w:sz w:val="24"/>
          <w:szCs w:val="24"/>
        </w:rPr>
        <w:t>.</w:t>
      </w:r>
      <w:r>
        <w:rPr>
          <w:rFonts w:ascii="Times New Roman" w:hAnsi="Times New Roman" w:cs="Times New Roman"/>
          <w:sz w:val="24"/>
          <w:szCs w:val="24"/>
        </w:rPr>
        <w:t xml:space="preserve">, </w:t>
      </w:r>
      <w:r w:rsidRPr="00845B26">
        <w:rPr>
          <w:rFonts w:ascii="Times New Roman" w:hAnsi="Times New Roman" w:cs="Times New Roman"/>
          <w:sz w:val="24"/>
          <w:szCs w:val="24"/>
        </w:rPr>
        <w:t xml:space="preserve">2008. </w:t>
      </w:r>
      <w:r w:rsidRPr="00845B26">
        <w:rPr>
          <w:rFonts w:ascii="Times New Roman" w:hAnsi="Times New Roman" w:cs="Times New Roman"/>
          <w:i/>
          <w:sz w:val="24"/>
          <w:szCs w:val="24"/>
        </w:rPr>
        <w:t>Metode Penelitian Sosial Ekonomi.</w:t>
      </w:r>
      <w:r w:rsidRPr="00845B26">
        <w:rPr>
          <w:rFonts w:ascii="Times New Roman" w:hAnsi="Times New Roman" w:cs="Times New Roman"/>
          <w:sz w:val="24"/>
          <w:szCs w:val="24"/>
        </w:rPr>
        <w:t>Alvabeta. Bandung.</w:t>
      </w:r>
    </w:p>
    <w:p w:rsidR="009E4C2C" w:rsidRPr="00845B26" w:rsidRDefault="009E4C2C" w:rsidP="009E4C2C">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Rukmana,</w:t>
      </w:r>
      <w:r w:rsidRPr="00845B26">
        <w:rPr>
          <w:rFonts w:ascii="Times New Roman" w:hAnsi="Times New Roman" w:cs="Times New Roman"/>
          <w:sz w:val="24"/>
          <w:szCs w:val="24"/>
        </w:rPr>
        <w:t xml:space="preserve"> 1994</w:t>
      </w:r>
      <w:r w:rsidRPr="00845B26">
        <w:rPr>
          <w:rFonts w:ascii="Times New Roman" w:hAnsi="Times New Roman" w:cs="Times New Roman"/>
          <w:i/>
          <w:sz w:val="24"/>
          <w:szCs w:val="24"/>
        </w:rPr>
        <w:t xml:space="preserve">. Budidaya Semangka Hibrida. </w:t>
      </w:r>
      <w:r w:rsidRPr="00845B26">
        <w:rPr>
          <w:rFonts w:ascii="Times New Roman" w:hAnsi="Times New Roman" w:cs="Times New Roman"/>
          <w:sz w:val="24"/>
          <w:szCs w:val="24"/>
        </w:rPr>
        <w:t>Kanisius. Yogyakarta.</w:t>
      </w:r>
    </w:p>
    <w:p w:rsidR="009E4C2C" w:rsidRPr="00845B26" w:rsidRDefault="009E4C2C" w:rsidP="009E4C2C">
      <w:pPr>
        <w:spacing w:after="120" w:line="240" w:lineRule="auto"/>
        <w:ind w:left="720" w:hanging="709"/>
        <w:jc w:val="both"/>
        <w:rPr>
          <w:rFonts w:ascii="Times New Roman" w:hAnsi="Times New Roman" w:cs="Times New Roman"/>
          <w:sz w:val="24"/>
          <w:szCs w:val="24"/>
        </w:rPr>
      </w:pPr>
      <w:r>
        <w:rPr>
          <w:rFonts w:ascii="Times New Roman" w:hAnsi="Times New Roman" w:cs="Times New Roman"/>
          <w:sz w:val="24"/>
          <w:szCs w:val="24"/>
        </w:rPr>
        <w:t>Saefuddin, A.M.</w:t>
      </w:r>
      <w:r w:rsidRPr="00845B26">
        <w:rPr>
          <w:rFonts w:ascii="Times New Roman" w:hAnsi="Times New Roman" w:cs="Times New Roman"/>
          <w:sz w:val="24"/>
          <w:szCs w:val="24"/>
        </w:rPr>
        <w:t xml:space="preserve">, 1981. </w:t>
      </w:r>
      <w:r w:rsidRPr="00845B26">
        <w:rPr>
          <w:rFonts w:ascii="Times New Roman" w:hAnsi="Times New Roman" w:cs="Times New Roman"/>
          <w:i/>
          <w:sz w:val="24"/>
          <w:szCs w:val="24"/>
        </w:rPr>
        <w:t>Pemasaran Produk Pertanian</w:t>
      </w:r>
      <w:r w:rsidRPr="00845B26">
        <w:rPr>
          <w:rFonts w:ascii="Times New Roman" w:hAnsi="Times New Roman" w:cs="Times New Roman"/>
          <w:sz w:val="24"/>
          <w:szCs w:val="24"/>
        </w:rPr>
        <w:t>. IPB. Bogor.</w:t>
      </w:r>
    </w:p>
    <w:p w:rsidR="009E4C2C" w:rsidRPr="00845B26" w:rsidRDefault="009E4C2C" w:rsidP="009E4C2C">
      <w:pPr>
        <w:spacing w:after="120" w:line="240" w:lineRule="auto"/>
        <w:ind w:left="720" w:hanging="709"/>
        <w:jc w:val="both"/>
        <w:rPr>
          <w:rFonts w:ascii="Times New Roman" w:hAnsi="Times New Roman" w:cs="Times New Roman"/>
          <w:sz w:val="24"/>
          <w:szCs w:val="24"/>
        </w:rPr>
      </w:pPr>
      <w:r>
        <w:rPr>
          <w:rFonts w:ascii="Times New Roman" w:hAnsi="Times New Roman" w:cs="Times New Roman"/>
          <w:sz w:val="24"/>
          <w:szCs w:val="24"/>
        </w:rPr>
        <w:t>Samadi,</w:t>
      </w:r>
      <w:r w:rsidRPr="00845B26">
        <w:rPr>
          <w:rFonts w:ascii="Times New Roman" w:hAnsi="Times New Roman" w:cs="Times New Roman"/>
          <w:sz w:val="24"/>
          <w:szCs w:val="24"/>
        </w:rPr>
        <w:t xml:space="preserve"> 1996. </w:t>
      </w:r>
      <w:r w:rsidRPr="00845B26">
        <w:rPr>
          <w:rFonts w:ascii="Times New Roman" w:hAnsi="Times New Roman" w:cs="Times New Roman"/>
          <w:i/>
          <w:sz w:val="24"/>
          <w:szCs w:val="24"/>
        </w:rPr>
        <w:t>Semangka Tanpa Biji</w:t>
      </w:r>
      <w:r w:rsidRPr="00845B26">
        <w:rPr>
          <w:rFonts w:ascii="Times New Roman" w:hAnsi="Times New Roman" w:cs="Times New Roman"/>
          <w:sz w:val="24"/>
          <w:szCs w:val="24"/>
        </w:rPr>
        <w:t>. Kanisius. Yogyakarta.</w:t>
      </w:r>
    </w:p>
    <w:p w:rsidR="009E4C2C" w:rsidRPr="00845B26" w:rsidRDefault="009E4C2C" w:rsidP="009E4C2C">
      <w:pPr>
        <w:spacing w:after="120" w:line="240" w:lineRule="auto"/>
        <w:ind w:left="720" w:hanging="709"/>
        <w:jc w:val="both"/>
        <w:rPr>
          <w:rFonts w:ascii="Times New Roman" w:hAnsi="Times New Roman" w:cs="Times New Roman"/>
          <w:sz w:val="24"/>
          <w:szCs w:val="24"/>
        </w:rPr>
      </w:pPr>
      <w:r>
        <w:rPr>
          <w:rFonts w:ascii="Times New Roman" w:hAnsi="Times New Roman" w:cs="Times New Roman"/>
          <w:sz w:val="24"/>
          <w:szCs w:val="24"/>
        </w:rPr>
        <w:t xml:space="preserve">Soekartawi, </w:t>
      </w:r>
      <w:r w:rsidRPr="00845B26">
        <w:rPr>
          <w:rFonts w:ascii="Times New Roman" w:hAnsi="Times New Roman" w:cs="Times New Roman"/>
          <w:sz w:val="24"/>
          <w:szCs w:val="24"/>
        </w:rPr>
        <w:t xml:space="preserve">1995. </w:t>
      </w:r>
      <w:r w:rsidRPr="00845B26">
        <w:rPr>
          <w:rFonts w:ascii="Times New Roman" w:hAnsi="Times New Roman" w:cs="Times New Roman"/>
          <w:i/>
          <w:sz w:val="24"/>
          <w:szCs w:val="24"/>
        </w:rPr>
        <w:t>Analisis Usahatani</w:t>
      </w:r>
      <w:r w:rsidRPr="00845B26">
        <w:rPr>
          <w:rFonts w:ascii="Times New Roman" w:hAnsi="Times New Roman" w:cs="Times New Roman"/>
          <w:sz w:val="24"/>
          <w:szCs w:val="24"/>
        </w:rPr>
        <w:t xml:space="preserve">. PT. Raja Grafindo Persada. Jakarta. </w:t>
      </w:r>
    </w:p>
    <w:p w:rsidR="009E4C2C" w:rsidRPr="00845B26" w:rsidRDefault="009E4C2C" w:rsidP="009E4C2C">
      <w:pPr>
        <w:spacing w:after="120" w:line="240" w:lineRule="auto"/>
        <w:ind w:left="720" w:hanging="706"/>
        <w:jc w:val="both"/>
        <w:rPr>
          <w:rFonts w:ascii="Times New Roman" w:hAnsi="Times New Roman" w:cs="Times New Roman"/>
          <w:sz w:val="24"/>
          <w:szCs w:val="24"/>
        </w:rPr>
      </w:pPr>
      <w:r>
        <w:rPr>
          <w:rFonts w:ascii="Times New Roman" w:hAnsi="Times New Roman" w:cs="Times New Roman"/>
          <w:sz w:val="24"/>
          <w:szCs w:val="24"/>
        </w:rPr>
        <w:t xml:space="preserve">__________, </w:t>
      </w:r>
      <w:r w:rsidRPr="00845B26">
        <w:rPr>
          <w:rFonts w:ascii="Times New Roman" w:hAnsi="Times New Roman" w:cs="Times New Roman"/>
          <w:sz w:val="24"/>
          <w:szCs w:val="24"/>
        </w:rPr>
        <w:t xml:space="preserve">2002. </w:t>
      </w:r>
      <w:r w:rsidRPr="00845B26">
        <w:rPr>
          <w:rFonts w:ascii="Times New Roman" w:hAnsi="Times New Roman" w:cs="Times New Roman"/>
          <w:i/>
          <w:sz w:val="24"/>
          <w:szCs w:val="24"/>
        </w:rPr>
        <w:t>Analisis Usahatani</w:t>
      </w:r>
      <w:r w:rsidRPr="00845B26">
        <w:rPr>
          <w:rFonts w:ascii="Times New Roman" w:hAnsi="Times New Roman" w:cs="Times New Roman"/>
          <w:sz w:val="24"/>
          <w:szCs w:val="24"/>
        </w:rPr>
        <w:t>. UI-Press. Depok.</w:t>
      </w:r>
    </w:p>
    <w:p w:rsidR="009E4C2C" w:rsidRPr="00845B26" w:rsidRDefault="009E4C2C" w:rsidP="009E4C2C">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__________,</w:t>
      </w:r>
      <w:r w:rsidRPr="00845B26">
        <w:rPr>
          <w:rFonts w:ascii="Times New Roman" w:hAnsi="Times New Roman" w:cs="Times New Roman"/>
          <w:sz w:val="24"/>
          <w:szCs w:val="24"/>
        </w:rPr>
        <w:t xml:space="preserve"> 2006. </w:t>
      </w:r>
      <w:r w:rsidRPr="00845B26">
        <w:rPr>
          <w:rFonts w:ascii="Times New Roman" w:hAnsi="Times New Roman" w:cs="Times New Roman"/>
          <w:i/>
          <w:sz w:val="24"/>
          <w:szCs w:val="24"/>
        </w:rPr>
        <w:t>Teori Ekonomi Produksi</w:t>
      </w:r>
      <w:r w:rsidRPr="00845B26">
        <w:rPr>
          <w:rFonts w:ascii="Times New Roman" w:hAnsi="Times New Roman" w:cs="Times New Roman"/>
          <w:sz w:val="24"/>
          <w:szCs w:val="24"/>
        </w:rPr>
        <w:t>. PT. Raja Grafindo Persada. Jakarta.</w:t>
      </w:r>
    </w:p>
    <w:p w:rsidR="009E4C2C" w:rsidRPr="00845B26" w:rsidRDefault="009E4C2C" w:rsidP="009E4C2C">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Sugeng,</w:t>
      </w:r>
      <w:r w:rsidRPr="00845B26">
        <w:rPr>
          <w:rFonts w:ascii="Times New Roman" w:hAnsi="Times New Roman" w:cs="Times New Roman"/>
          <w:sz w:val="24"/>
          <w:szCs w:val="24"/>
        </w:rPr>
        <w:t xml:space="preserve"> HR.</w:t>
      </w:r>
      <w:r>
        <w:rPr>
          <w:rFonts w:ascii="Times New Roman" w:hAnsi="Times New Roman" w:cs="Times New Roman"/>
          <w:sz w:val="24"/>
          <w:szCs w:val="24"/>
        </w:rPr>
        <w:t>,</w:t>
      </w:r>
      <w:r w:rsidRPr="00845B26">
        <w:rPr>
          <w:rFonts w:ascii="Times New Roman" w:hAnsi="Times New Roman" w:cs="Times New Roman"/>
          <w:sz w:val="24"/>
          <w:szCs w:val="24"/>
        </w:rPr>
        <w:t xml:space="preserve"> 1992. </w:t>
      </w:r>
      <w:r w:rsidRPr="00845B26">
        <w:rPr>
          <w:rFonts w:ascii="Times New Roman" w:hAnsi="Times New Roman" w:cs="Times New Roman"/>
          <w:i/>
          <w:sz w:val="24"/>
          <w:szCs w:val="24"/>
        </w:rPr>
        <w:t>Bercocok Tanam Sayur</w:t>
      </w:r>
      <w:r w:rsidRPr="00845B26">
        <w:rPr>
          <w:rFonts w:ascii="Times New Roman" w:hAnsi="Times New Roman" w:cs="Times New Roman"/>
          <w:sz w:val="24"/>
          <w:szCs w:val="24"/>
        </w:rPr>
        <w:t>. CV. Aneka Ilmu. Semarang.</w:t>
      </w:r>
    </w:p>
    <w:p w:rsidR="009E4C2C" w:rsidRPr="00845B26" w:rsidRDefault="009E4C2C" w:rsidP="009E4C2C">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Suratiah,</w:t>
      </w:r>
      <w:r w:rsidRPr="00845B26">
        <w:rPr>
          <w:rFonts w:ascii="Times New Roman" w:hAnsi="Times New Roman" w:cs="Times New Roman"/>
          <w:sz w:val="24"/>
          <w:szCs w:val="24"/>
        </w:rPr>
        <w:t xml:space="preserve"> 2011</w:t>
      </w:r>
      <w:r w:rsidRPr="00845B26">
        <w:rPr>
          <w:rFonts w:ascii="Times New Roman" w:hAnsi="Times New Roman" w:cs="Times New Roman"/>
          <w:i/>
          <w:sz w:val="24"/>
          <w:szCs w:val="24"/>
        </w:rPr>
        <w:t>. Ilmu Usahatani</w:t>
      </w:r>
      <w:r w:rsidRPr="00845B26">
        <w:rPr>
          <w:rFonts w:ascii="Times New Roman" w:hAnsi="Times New Roman" w:cs="Times New Roman"/>
          <w:sz w:val="24"/>
          <w:szCs w:val="24"/>
        </w:rPr>
        <w:t>. Penebar Swadaya. Jakarta.</w:t>
      </w:r>
    </w:p>
    <w:p w:rsidR="009E4C2C" w:rsidRPr="00845B26" w:rsidRDefault="009E4C2C" w:rsidP="009E4C2C">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Wedastra, </w:t>
      </w:r>
      <w:proofErr w:type="gramStart"/>
      <w:r>
        <w:rPr>
          <w:rFonts w:ascii="Times New Roman" w:hAnsi="Times New Roman" w:cs="Times New Roman"/>
          <w:sz w:val="24"/>
          <w:szCs w:val="24"/>
        </w:rPr>
        <w:t>Made.</w:t>
      </w:r>
      <w:r w:rsidRPr="00845B26">
        <w:rPr>
          <w:rFonts w:ascii="Times New Roman" w:hAnsi="Times New Roman" w:cs="Times New Roman"/>
          <w:sz w:val="24"/>
          <w:szCs w:val="24"/>
        </w:rPr>
        <w:t>,</w:t>
      </w:r>
      <w:proofErr w:type="gramEnd"/>
      <w:r w:rsidRPr="00845B26">
        <w:rPr>
          <w:rFonts w:ascii="Times New Roman" w:hAnsi="Times New Roman" w:cs="Times New Roman"/>
          <w:sz w:val="24"/>
          <w:szCs w:val="24"/>
        </w:rPr>
        <w:t xml:space="preserve"> 2010. </w:t>
      </w:r>
      <w:proofErr w:type="gramStart"/>
      <w:r w:rsidRPr="00845B26">
        <w:rPr>
          <w:rFonts w:ascii="Times New Roman" w:hAnsi="Times New Roman" w:cs="Times New Roman"/>
          <w:sz w:val="24"/>
          <w:szCs w:val="24"/>
        </w:rPr>
        <w:t>Analisis Ekonomi Agribisnis Semangka di Kabupaten Lombok Barat.</w:t>
      </w:r>
      <w:proofErr w:type="gramEnd"/>
      <w:r w:rsidR="001078C9">
        <w:rPr>
          <w:rFonts w:ascii="Times New Roman" w:hAnsi="Times New Roman" w:cs="Times New Roman"/>
          <w:i/>
          <w:sz w:val="24"/>
          <w:szCs w:val="24"/>
        </w:rPr>
        <w:t xml:space="preserve"> </w:t>
      </w:r>
      <w:proofErr w:type="gramStart"/>
      <w:r w:rsidRPr="00845B26">
        <w:rPr>
          <w:rFonts w:ascii="Times New Roman" w:hAnsi="Times New Roman" w:cs="Times New Roman"/>
          <w:i/>
          <w:sz w:val="24"/>
          <w:szCs w:val="24"/>
        </w:rPr>
        <w:t>Skripsi</w:t>
      </w:r>
      <w:r w:rsidRPr="00845B26">
        <w:rPr>
          <w:rFonts w:ascii="Times New Roman" w:hAnsi="Times New Roman" w:cs="Times New Roman"/>
          <w:sz w:val="24"/>
          <w:szCs w:val="24"/>
        </w:rPr>
        <w:t>.</w:t>
      </w:r>
      <w:proofErr w:type="gramEnd"/>
      <w:r w:rsidRPr="00845B26">
        <w:rPr>
          <w:rFonts w:ascii="Times New Roman" w:hAnsi="Times New Roman" w:cs="Times New Roman"/>
          <w:sz w:val="24"/>
          <w:szCs w:val="24"/>
        </w:rPr>
        <w:t xml:space="preserve"> Universitas Mahasaraswati. Mataram.</w:t>
      </w:r>
    </w:p>
    <w:p w:rsidR="009E4C2C" w:rsidRPr="00845B26" w:rsidRDefault="009E4C2C" w:rsidP="009E4C2C">
      <w:pPr>
        <w:spacing w:after="120" w:line="240" w:lineRule="auto"/>
        <w:ind w:left="720" w:hanging="720"/>
        <w:jc w:val="both"/>
        <w:rPr>
          <w:rFonts w:ascii="Times New Roman" w:hAnsi="Times New Roman" w:cs="Times New Roman"/>
          <w:sz w:val="24"/>
          <w:szCs w:val="24"/>
          <w:lang w:val="id-ID"/>
        </w:rPr>
      </w:pPr>
      <w:r w:rsidRPr="00845B26">
        <w:rPr>
          <w:rFonts w:ascii="Times New Roman" w:hAnsi="Times New Roman" w:cs="Times New Roman"/>
          <w:sz w:val="24"/>
          <w:szCs w:val="24"/>
        </w:rPr>
        <w:t>Wihar</w:t>
      </w:r>
      <w:r>
        <w:rPr>
          <w:rFonts w:ascii="Times New Roman" w:hAnsi="Times New Roman" w:cs="Times New Roman"/>
          <w:sz w:val="24"/>
          <w:szCs w:val="24"/>
        </w:rPr>
        <w:t>djo, F</w:t>
      </w:r>
      <w:r w:rsidRPr="00845B26">
        <w:rPr>
          <w:rFonts w:ascii="Times New Roman" w:hAnsi="Times New Roman" w:cs="Times New Roman"/>
          <w:sz w:val="24"/>
          <w:szCs w:val="24"/>
        </w:rPr>
        <w:t xml:space="preserve">., 1993. </w:t>
      </w:r>
      <w:r w:rsidRPr="00845B26">
        <w:rPr>
          <w:rFonts w:ascii="Times New Roman" w:hAnsi="Times New Roman" w:cs="Times New Roman"/>
          <w:i/>
          <w:sz w:val="24"/>
          <w:szCs w:val="24"/>
        </w:rPr>
        <w:t>Bertanam Semangka</w:t>
      </w:r>
      <w:r w:rsidRPr="00845B26">
        <w:rPr>
          <w:rFonts w:ascii="Times New Roman" w:hAnsi="Times New Roman" w:cs="Times New Roman"/>
          <w:sz w:val="24"/>
          <w:szCs w:val="24"/>
        </w:rPr>
        <w:t>. Kanisius. Yogyakarta.</w:t>
      </w:r>
    </w:p>
    <w:p w:rsidR="009E4C2C" w:rsidRPr="00845B26" w:rsidRDefault="009E4C2C" w:rsidP="009E4C2C">
      <w:pPr>
        <w:spacing w:after="120"/>
        <w:ind w:left="720" w:hanging="720"/>
        <w:rPr>
          <w:rFonts w:ascii="Times New Roman" w:hAnsi="Times New Roman" w:cs="Times New Roman"/>
          <w:w w:val="91"/>
          <w:sz w:val="24"/>
          <w:szCs w:val="24"/>
        </w:rPr>
      </w:pPr>
      <w:r w:rsidRPr="00845B26">
        <w:rPr>
          <w:rFonts w:ascii="Times New Roman" w:hAnsi="Times New Roman" w:cs="Times New Roman"/>
          <w:sz w:val="24"/>
          <w:szCs w:val="24"/>
        </w:rPr>
        <w:t xml:space="preserve">Wiliam, 2013. </w:t>
      </w:r>
      <w:proofErr w:type="gramStart"/>
      <w:r w:rsidRPr="001078C9">
        <w:rPr>
          <w:rFonts w:ascii="Times New Roman" w:hAnsi="Times New Roman" w:cs="Times New Roman"/>
          <w:sz w:val="24"/>
          <w:szCs w:val="24"/>
        </w:rPr>
        <w:t>Analisis  Nilai</w:t>
      </w:r>
      <w:proofErr w:type="gramEnd"/>
      <w:r w:rsidRPr="001078C9">
        <w:rPr>
          <w:rFonts w:ascii="Times New Roman" w:hAnsi="Times New Roman" w:cs="Times New Roman"/>
          <w:sz w:val="24"/>
          <w:szCs w:val="24"/>
        </w:rPr>
        <w:t xml:space="preserve"> Tambah dan Pemasaran pada Agroindustri Gula Aren di Kabupaten Lombok Barat</w:t>
      </w:r>
      <w:r w:rsidRPr="00845B26">
        <w:rPr>
          <w:rFonts w:ascii="Times New Roman" w:hAnsi="Times New Roman" w:cs="Times New Roman"/>
          <w:i/>
          <w:sz w:val="24"/>
          <w:szCs w:val="24"/>
        </w:rPr>
        <w:t>.</w:t>
      </w:r>
      <w:r w:rsidR="001078C9">
        <w:rPr>
          <w:rFonts w:ascii="Times New Roman" w:hAnsi="Times New Roman" w:cs="Times New Roman"/>
          <w:sz w:val="24"/>
          <w:szCs w:val="24"/>
        </w:rPr>
        <w:t xml:space="preserve"> </w:t>
      </w:r>
      <w:proofErr w:type="gramStart"/>
      <w:r w:rsidRPr="00845B26">
        <w:rPr>
          <w:rFonts w:ascii="Times New Roman" w:hAnsi="Times New Roman" w:cs="Times New Roman"/>
          <w:i/>
          <w:sz w:val="24"/>
          <w:szCs w:val="24"/>
        </w:rPr>
        <w:t>Skripsi</w:t>
      </w:r>
      <w:r w:rsidR="001078C9">
        <w:rPr>
          <w:rFonts w:ascii="Times New Roman" w:hAnsi="Times New Roman" w:cs="Times New Roman"/>
          <w:sz w:val="24"/>
          <w:szCs w:val="24"/>
        </w:rPr>
        <w:t>.</w:t>
      </w:r>
      <w:proofErr w:type="gramEnd"/>
      <w:r w:rsidR="001078C9">
        <w:rPr>
          <w:rFonts w:ascii="Times New Roman" w:hAnsi="Times New Roman" w:cs="Times New Roman"/>
          <w:sz w:val="24"/>
          <w:szCs w:val="24"/>
        </w:rPr>
        <w:t xml:space="preserve"> </w:t>
      </w:r>
      <w:r w:rsidRPr="00845B26">
        <w:rPr>
          <w:rFonts w:ascii="Times New Roman" w:hAnsi="Times New Roman" w:cs="Times New Roman"/>
          <w:sz w:val="24"/>
          <w:szCs w:val="24"/>
        </w:rPr>
        <w:t>Fakultas Pertanian Universitas Mataram. Mataram</w:t>
      </w:r>
    </w:p>
    <w:p w:rsidR="00F95E0D" w:rsidRDefault="00F95E0D" w:rsidP="00225D1F">
      <w:pPr>
        <w:spacing w:line="240" w:lineRule="auto"/>
        <w:rPr>
          <w:rFonts w:ascii="Times New Roman" w:hAnsi="Times New Roman" w:cs="Times New Roman"/>
        </w:rPr>
      </w:pPr>
    </w:p>
    <w:p w:rsidR="00F95E0D" w:rsidRDefault="00F95E0D" w:rsidP="00225D1F">
      <w:pPr>
        <w:spacing w:line="240" w:lineRule="auto"/>
        <w:jc w:val="center"/>
        <w:rPr>
          <w:rFonts w:ascii="Times New Roman" w:hAnsi="Times New Roman" w:cs="Times New Roman"/>
          <w:sz w:val="24"/>
          <w:szCs w:val="24"/>
        </w:rPr>
      </w:pPr>
    </w:p>
    <w:p w:rsidR="00F95E0D" w:rsidRDefault="00F95E0D" w:rsidP="00225D1F">
      <w:pPr>
        <w:spacing w:line="240" w:lineRule="auto"/>
        <w:jc w:val="center"/>
        <w:rPr>
          <w:rFonts w:ascii="Times New Roman" w:hAnsi="Times New Roman" w:cs="Times New Roman"/>
          <w:sz w:val="24"/>
          <w:szCs w:val="24"/>
        </w:rPr>
      </w:pPr>
    </w:p>
    <w:p w:rsidR="00F95E0D" w:rsidRDefault="00F95E0D" w:rsidP="00225D1F">
      <w:pPr>
        <w:spacing w:line="240" w:lineRule="auto"/>
        <w:jc w:val="center"/>
        <w:rPr>
          <w:rFonts w:ascii="Times New Roman" w:hAnsi="Times New Roman" w:cs="Times New Roman"/>
          <w:sz w:val="24"/>
          <w:szCs w:val="24"/>
        </w:rPr>
      </w:pPr>
    </w:p>
    <w:sectPr w:rsidR="00F95E0D" w:rsidSect="000D405A">
      <w:headerReference w:type="default" r:id="rId8"/>
      <w:pgSz w:w="11907" w:h="16839" w:code="9"/>
      <w:pgMar w:top="2268" w:right="1418" w:bottom="141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FC" w:rsidRDefault="000A5CFC" w:rsidP="003F1376">
      <w:pPr>
        <w:spacing w:after="0" w:line="240" w:lineRule="auto"/>
      </w:pPr>
      <w:r>
        <w:separator/>
      </w:r>
    </w:p>
  </w:endnote>
  <w:endnote w:type="continuationSeparator" w:id="0">
    <w:p w:rsidR="000A5CFC" w:rsidRDefault="000A5CFC" w:rsidP="003F1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FC" w:rsidRDefault="000A5CFC" w:rsidP="003F1376">
      <w:pPr>
        <w:spacing w:after="0" w:line="240" w:lineRule="auto"/>
      </w:pPr>
      <w:r>
        <w:separator/>
      </w:r>
    </w:p>
  </w:footnote>
  <w:footnote w:type="continuationSeparator" w:id="0">
    <w:p w:rsidR="000A5CFC" w:rsidRDefault="000A5CFC" w:rsidP="003F1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792"/>
      <w:docPartObj>
        <w:docPartGallery w:val="Page Numbers (Top of Page)"/>
        <w:docPartUnique/>
      </w:docPartObj>
    </w:sdtPr>
    <w:sdtContent>
      <w:p w:rsidR="000A5CFC" w:rsidRDefault="000A5CFC">
        <w:pPr>
          <w:pStyle w:val="Header"/>
          <w:jc w:val="right"/>
        </w:pPr>
        <w:r w:rsidRPr="004251A1">
          <w:rPr>
            <w:rFonts w:ascii="Times New Roman" w:hAnsi="Times New Roman" w:cs="Times New Roman"/>
          </w:rPr>
          <w:fldChar w:fldCharType="begin"/>
        </w:r>
        <w:r w:rsidRPr="004251A1">
          <w:rPr>
            <w:rFonts w:ascii="Times New Roman" w:hAnsi="Times New Roman" w:cs="Times New Roman"/>
          </w:rPr>
          <w:instrText xml:space="preserve"> PAGE   \* MERGEFORMAT </w:instrText>
        </w:r>
        <w:r w:rsidRPr="004251A1">
          <w:rPr>
            <w:rFonts w:ascii="Times New Roman" w:hAnsi="Times New Roman" w:cs="Times New Roman"/>
          </w:rPr>
          <w:fldChar w:fldCharType="separate"/>
        </w:r>
        <w:r w:rsidR="001078C9">
          <w:rPr>
            <w:rFonts w:ascii="Times New Roman" w:hAnsi="Times New Roman" w:cs="Times New Roman"/>
            <w:noProof/>
          </w:rPr>
          <w:t>15</w:t>
        </w:r>
        <w:r w:rsidRPr="004251A1">
          <w:rPr>
            <w:rFonts w:ascii="Times New Roman" w:hAnsi="Times New Roman" w:cs="Times New Roman"/>
          </w:rPr>
          <w:fldChar w:fldCharType="end"/>
        </w:r>
      </w:p>
    </w:sdtContent>
  </w:sdt>
  <w:p w:rsidR="000A5CFC" w:rsidRDefault="000A5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B99"/>
    <w:multiLevelType w:val="hybridMultilevel"/>
    <w:tmpl w:val="BA525796"/>
    <w:lvl w:ilvl="0" w:tplc="94365E70">
      <w:start w:val="1"/>
      <w:numFmt w:val="decimal"/>
      <w:lvlText w:val="%1."/>
      <w:lvlJc w:val="left"/>
      <w:pPr>
        <w:ind w:left="786"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2329B1"/>
    <w:multiLevelType w:val="hybridMultilevel"/>
    <w:tmpl w:val="7DC43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FA2151"/>
    <w:multiLevelType w:val="multilevel"/>
    <w:tmpl w:val="F34EB1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8B26E3A"/>
    <w:multiLevelType w:val="hybridMultilevel"/>
    <w:tmpl w:val="B964DE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A0307A"/>
    <w:multiLevelType w:val="multilevel"/>
    <w:tmpl w:val="E2E4CCCE"/>
    <w:lvl w:ilvl="0">
      <w:start w:val="1"/>
      <w:numFmt w:val="decimal"/>
      <w:lvlText w:val="%1."/>
      <w:lvlJc w:val="left"/>
      <w:pPr>
        <w:ind w:left="1440" w:hanging="360"/>
      </w:pPr>
      <w:rPr>
        <w:rFonts w:hint="default"/>
        <w:b w:val="0"/>
      </w:rPr>
    </w:lvl>
    <w:lvl w:ilvl="1">
      <w:start w:val="1"/>
      <w:numFmt w:val="decimal"/>
      <w:lvlText w:val="2.%2."/>
      <w:lvlJc w:val="left"/>
      <w:pPr>
        <w:ind w:left="1485" w:hanging="405"/>
      </w:pPr>
      <w:rPr>
        <w:rFonts w:hint="default"/>
      </w:rPr>
    </w:lvl>
    <w:lvl w:ilvl="2">
      <w:start w:val="1"/>
      <w:numFmt w:val="decimal"/>
      <w:isLgl/>
      <w:lvlText w:val="2.%2.%3."/>
      <w:lvlJc w:val="left"/>
      <w:pPr>
        <w:ind w:left="1800" w:hanging="720"/>
      </w:pPr>
      <w:rPr>
        <w:rFonts w:hint="default"/>
        <w:b/>
      </w:rPr>
    </w:lvl>
    <w:lvl w:ilvl="3">
      <w:start w:val="1"/>
      <w:numFmt w:val="decimal"/>
      <w:pStyle w:val="Heading4"/>
      <w:isLgl/>
      <w:lvlText w:val="2.%2.5.%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339764B2"/>
    <w:multiLevelType w:val="multilevel"/>
    <w:tmpl w:val="9B0818E0"/>
    <w:lvl w:ilvl="0">
      <w:start w:val="4"/>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2"/>
      <w:numFmt w:val="decimal"/>
      <w:lvlText w:val="%1.%2.%3."/>
      <w:lvlJc w:val="left"/>
      <w:pPr>
        <w:ind w:left="1200" w:hanging="720"/>
      </w:pPr>
      <w:rPr>
        <w:rFonts w:hint="default"/>
        <w:b/>
      </w:rPr>
    </w:lvl>
    <w:lvl w:ilvl="3">
      <w:start w:val="3"/>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6">
    <w:nsid w:val="3EC551DF"/>
    <w:multiLevelType w:val="hybridMultilevel"/>
    <w:tmpl w:val="4A46C094"/>
    <w:lvl w:ilvl="0" w:tplc="5816A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E84211"/>
    <w:multiLevelType w:val="hybridMultilevel"/>
    <w:tmpl w:val="AB00C74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94D4808"/>
    <w:multiLevelType w:val="multilevel"/>
    <w:tmpl w:val="601EDA40"/>
    <w:lvl w:ilvl="0">
      <w:start w:val="4"/>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499A5022"/>
    <w:multiLevelType w:val="hybridMultilevel"/>
    <w:tmpl w:val="B5FCF8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46B22CD"/>
    <w:multiLevelType w:val="multilevel"/>
    <w:tmpl w:val="F0A0D3B4"/>
    <w:lvl w:ilvl="0">
      <w:start w:val="1"/>
      <w:numFmt w:val="decimal"/>
      <w:lvlText w:val="4.%1"/>
      <w:lvlJc w:val="left"/>
      <w:pPr>
        <w:ind w:left="360" w:hanging="360"/>
      </w:pPr>
      <w:rPr>
        <w:rFonts w:hint="default"/>
        <w:b/>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99832F6"/>
    <w:multiLevelType w:val="multilevel"/>
    <w:tmpl w:val="91D87C4A"/>
    <w:lvl w:ilvl="0">
      <w:start w:val="1"/>
      <w:numFmt w:val="decimal"/>
      <w:lvlText w:val="%1."/>
      <w:lvlJc w:val="left"/>
      <w:pPr>
        <w:ind w:left="1440" w:hanging="360"/>
      </w:pPr>
      <w:rPr>
        <w:b w:val="0"/>
      </w:rPr>
    </w:lvl>
    <w:lvl w:ilvl="1">
      <w:start w:val="1"/>
      <w:numFmt w:val="decimal"/>
      <w:isLgl/>
      <w:lvlText w:val="%1.%2."/>
      <w:lvlJc w:val="left"/>
      <w:pPr>
        <w:ind w:left="40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6DC26E1A"/>
    <w:multiLevelType w:val="hybridMultilevel"/>
    <w:tmpl w:val="969681F6"/>
    <w:lvl w:ilvl="0" w:tplc="6B227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11443"/>
    <w:multiLevelType w:val="hybridMultilevel"/>
    <w:tmpl w:val="3D9C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966F4"/>
    <w:multiLevelType w:val="multilevel"/>
    <w:tmpl w:val="CBE225E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
  </w:num>
  <w:num w:numId="3">
    <w:abstractNumId w:val="11"/>
  </w:num>
  <w:num w:numId="4">
    <w:abstractNumId w:val="13"/>
  </w:num>
  <w:num w:numId="5">
    <w:abstractNumId w:val="7"/>
  </w:num>
  <w:num w:numId="6">
    <w:abstractNumId w:val="9"/>
  </w:num>
  <w:num w:numId="7">
    <w:abstractNumId w:val="8"/>
  </w:num>
  <w:num w:numId="8">
    <w:abstractNumId w:val="3"/>
  </w:num>
  <w:num w:numId="9">
    <w:abstractNumId w:val="0"/>
  </w:num>
  <w:num w:numId="10">
    <w:abstractNumId w:val="10"/>
  </w:num>
  <w:num w:numId="11">
    <w:abstractNumId w:val="5"/>
  </w:num>
  <w:num w:numId="12">
    <w:abstractNumId w:val="14"/>
  </w:num>
  <w:num w:numId="13">
    <w:abstractNumId w:val="1"/>
  </w:num>
  <w:num w:numId="14">
    <w:abstractNumId w:val="12"/>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3A2B"/>
    <w:rsid w:val="00014BA9"/>
    <w:rsid w:val="000246BC"/>
    <w:rsid w:val="00030E05"/>
    <w:rsid w:val="00047448"/>
    <w:rsid w:val="000475FD"/>
    <w:rsid w:val="0004768E"/>
    <w:rsid w:val="00051751"/>
    <w:rsid w:val="00057EF6"/>
    <w:rsid w:val="00077A4E"/>
    <w:rsid w:val="000802AB"/>
    <w:rsid w:val="000A5CFC"/>
    <w:rsid w:val="000B1F5E"/>
    <w:rsid w:val="000B7133"/>
    <w:rsid w:val="000C5D2C"/>
    <w:rsid w:val="000C6A9C"/>
    <w:rsid w:val="000C7D3B"/>
    <w:rsid w:val="000D405A"/>
    <w:rsid w:val="000F15FB"/>
    <w:rsid w:val="000F7C34"/>
    <w:rsid w:val="001078C9"/>
    <w:rsid w:val="0011206E"/>
    <w:rsid w:val="00117B4D"/>
    <w:rsid w:val="001234CD"/>
    <w:rsid w:val="00162647"/>
    <w:rsid w:val="00185F17"/>
    <w:rsid w:val="00196E28"/>
    <w:rsid w:val="001A015B"/>
    <w:rsid w:val="001A3D2A"/>
    <w:rsid w:val="001B3C6D"/>
    <w:rsid w:val="001E19D6"/>
    <w:rsid w:val="001E2937"/>
    <w:rsid w:val="001F3214"/>
    <w:rsid w:val="001F7BB5"/>
    <w:rsid w:val="002047B5"/>
    <w:rsid w:val="00210DDF"/>
    <w:rsid w:val="002114DA"/>
    <w:rsid w:val="00225D1F"/>
    <w:rsid w:val="00230E7B"/>
    <w:rsid w:val="00235BC6"/>
    <w:rsid w:val="00285621"/>
    <w:rsid w:val="002A1F74"/>
    <w:rsid w:val="002A75E8"/>
    <w:rsid w:val="002D3B93"/>
    <w:rsid w:val="002E759C"/>
    <w:rsid w:val="002F6FD2"/>
    <w:rsid w:val="0030599D"/>
    <w:rsid w:val="00305F29"/>
    <w:rsid w:val="00324A66"/>
    <w:rsid w:val="0034490A"/>
    <w:rsid w:val="00353DFF"/>
    <w:rsid w:val="00383030"/>
    <w:rsid w:val="0038538C"/>
    <w:rsid w:val="0039444D"/>
    <w:rsid w:val="00396E92"/>
    <w:rsid w:val="003B18B3"/>
    <w:rsid w:val="003D0DAE"/>
    <w:rsid w:val="003E706F"/>
    <w:rsid w:val="003F1376"/>
    <w:rsid w:val="003F1812"/>
    <w:rsid w:val="003F51C1"/>
    <w:rsid w:val="00401D9D"/>
    <w:rsid w:val="00416967"/>
    <w:rsid w:val="004251A1"/>
    <w:rsid w:val="00445CAF"/>
    <w:rsid w:val="00451A2F"/>
    <w:rsid w:val="00477B54"/>
    <w:rsid w:val="004918DF"/>
    <w:rsid w:val="004A3A09"/>
    <w:rsid w:val="004B775D"/>
    <w:rsid w:val="004D1630"/>
    <w:rsid w:val="004D1DFE"/>
    <w:rsid w:val="004E669B"/>
    <w:rsid w:val="004F3771"/>
    <w:rsid w:val="004F3C0D"/>
    <w:rsid w:val="004F3C8B"/>
    <w:rsid w:val="004F521D"/>
    <w:rsid w:val="004F5DE7"/>
    <w:rsid w:val="00506066"/>
    <w:rsid w:val="00521071"/>
    <w:rsid w:val="00530553"/>
    <w:rsid w:val="00542B4E"/>
    <w:rsid w:val="005731E5"/>
    <w:rsid w:val="005812A0"/>
    <w:rsid w:val="00590549"/>
    <w:rsid w:val="00591215"/>
    <w:rsid w:val="005919B3"/>
    <w:rsid w:val="005C0EC4"/>
    <w:rsid w:val="005C58E0"/>
    <w:rsid w:val="00607788"/>
    <w:rsid w:val="006303AF"/>
    <w:rsid w:val="00644F00"/>
    <w:rsid w:val="006511AA"/>
    <w:rsid w:val="00656AFC"/>
    <w:rsid w:val="00682723"/>
    <w:rsid w:val="00687BF5"/>
    <w:rsid w:val="006958B5"/>
    <w:rsid w:val="006A184C"/>
    <w:rsid w:val="006A58C1"/>
    <w:rsid w:val="006B1E5E"/>
    <w:rsid w:val="006C648B"/>
    <w:rsid w:val="006D5CBF"/>
    <w:rsid w:val="006E27E1"/>
    <w:rsid w:val="006E55A0"/>
    <w:rsid w:val="007104CB"/>
    <w:rsid w:val="00731392"/>
    <w:rsid w:val="00740F51"/>
    <w:rsid w:val="0075666F"/>
    <w:rsid w:val="0076078A"/>
    <w:rsid w:val="007633DD"/>
    <w:rsid w:val="00766404"/>
    <w:rsid w:val="00790736"/>
    <w:rsid w:val="007B396B"/>
    <w:rsid w:val="007B5937"/>
    <w:rsid w:val="007B7927"/>
    <w:rsid w:val="007D6461"/>
    <w:rsid w:val="00805E90"/>
    <w:rsid w:val="008348B2"/>
    <w:rsid w:val="00875197"/>
    <w:rsid w:val="008925FB"/>
    <w:rsid w:val="008C7B28"/>
    <w:rsid w:val="008F53BA"/>
    <w:rsid w:val="008F6F31"/>
    <w:rsid w:val="009008AD"/>
    <w:rsid w:val="00906B78"/>
    <w:rsid w:val="00916C3C"/>
    <w:rsid w:val="00917A77"/>
    <w:rsid w:val="00917F0E"/>
    <w:rsid w:val="009251B4"/>
    <w:rsid w:val="009266C3"/>
    <w:rsid w:val="009309FE"/>
    <w:rsid w:val="00932F7F"/>
    <w:rsid w:val="009421BC"/>
    <w:rsid w:val="00943877"/>
    <w:rsid w:val="00954FAA"/>
    <w:rsid w:val="009608C0"/>
    <w:rsid w:val="00994797"/>
    <w:rsid w:val="009A488B"/>
    <w:rsid w:val="009B05C2"/>
    <w:rsid w:val="009B3644"/>
    <w:rsid w:val="009B44D4"/>
    <w:rsid w:val="009B6F66"/>
    <w:rsid w:val="009C0031"/>
    <w:rsid w:val="009D058A"/>
    <w:rsid w:val="009D6B1A"/>
    <w:rsid w:val="009E4C2C"/>
    <w:rsid w:val="009F0044"/>
    <w:rsid w:val="009F69F0"/>
    <w:rsid w:val="00A16229"/>
    <w:rsid w:val="00A257D7"/>
    <w:rsid w:val="00A3297B"/>
    <w:rsid w:val="00A34428"/>
    <w:rsid w:val="00A51727"/>
    <w:rsid w:val="00A637DA"/>
    <w:rsid w:val="00A64BE8"/>
    <w:rsid w:val="00A66E78"/>
    <w:rsid w:val="00A91858"/>
    <w:rsid w:val="00A91B53"/>
    <w:rsid w:val="00AC5169"/>
    <w:rsid w:val="00AC5E0A"/>
    <w:rsid w:val="00AF79C8"/>
    <w:rsid w:val="00B1626E"/>
    <w:rsid w:val="00B21D45"/>
    <w:rsid w:val="00B23D17"/>
    <w:rsid w:val="00B25220"/>
    <w:rsid w:val="00B30AF4"/>
    <w:rsid w:val="00B35824"/>
    <w:rsid w:val="00B50631"/>
    <w:rsid w:val="00B554BA"/>
    <w:rsid w:val="00B777F2"/>
    <w:rsid w:val="00B77978"/>
    <w:rsid w:val="00B8175E"/>
    <w:rsid w:val="00B8214C"/>
    <w:rsid w:val="00B8668D"/>
    <w:rsid w:val="00B9382B"/>
    <w:rsid w:val="00BB3E4E"/>
    <w:rsid w:val="00BC0C89"/>
    <w:rsid w:val="00BC384A"/>
    <w:rsid w:val="00BC7DEB"/>
    <w:rsid w:val="00BD275B"/>
    <w:rsid w:val="00BE309C"/>
    <w:rsid w:val="00BE4679"/>
    <w:rsid w:val="00C2001F"/>
    <w:rsid w:val="00C30247"/>
    <w:rsid w:val="00C35EC7"/>
    <w:rsid w:val="00C619F3"/>
    <w:rsid w:val="00C92D69"/>
    <w:rsid w:val="00CA3701"/>
    <w:rsid w:val="00CB2344"/>
    <w:rsid w:val="00CB5398"/>
    <w:rsid w:val="00CD6CE2"/>
    <w:rsid w:val="00CE11CF"/>
    <w:rsid w:val="00D017E4"/>
    <w:rsid w:val="00D03C8F"/>
    <w:rsid w:val="00D251F0"/>
    <w:rsid w:val="00D25E55"/>
    <w:rsid w:val="00D532DD"/>
    <w:rsid w:val="00D56249"/>
    <w:rsid w:val="00D8144D"/>
    <w:rsid w:val="00D83A2B"/>
    <w:rsid w:val="00D87F47"/>
    <w:rsid w:val="00D954AC"/>
    <w:rsid w:val="00D97D9D"/>
    <w:rsid w:val="00DC1151"/>
    <w:rsid w:val="00DC27BD"/>
    <w:rsid w:val="00DF1845"/>
    <w:rsid w:val="00E0339E"/>
    <w:rsid w:val="00E072FD"/>
    <w:rsid w:val="00E16C30"/>
    <w:rsid w:val="00E30C56"/>
    <w:rsid w:val="00E334CE"/>
    <w:rsid w:val="00E36F32"/>
    <w:rsid w:val="00E37F50"/>
    <w:rsid w:val="00E433CA"/>
    <w:rsid w:val="00E4526D"/>
    <w:rsid w:val="00E47D45"/>
    <w:rsid w:val="00E52EF1"/>
    <w:rsid w:val="00E62D35"/>
    <w:rsid w:val="00E656A8"/>
    <w:rsid w:val="00E719BF"/>
    <w:rsid w:val="00E733EB"/>
    <w:rsid w:val="00E76381"/>
    <w:rsid w:val="00EC6CB9"/>
    <w:rsid w:val="00EC768D"/>
    <w:rsid w:val="00ED1166"/>
    <w:rsid w:val="00EF24F1"/>
    <w:rsid w:val="00F21C87"/>
    <w:rsid w:val="00F27310"/>
    <w:rsid w:val="00F4416A"/>
    <w:rsid w:val="00F55B27"/>
    <w:rsid w:val="00F64BC3"/>
    <w:rsid w:val="00F73992"/>
    <w:rsid w:val="00F813E7"/>
    <w:rsid w:val="00F846CB"/>
    <w:rsid w:val="00F95E0D"/>
    <w:rsid w:val="00F96D54"/>
    <w:rsid w:val="00FA3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strokecolor="none [3212]"/>
    </o:shapedefaults>
    <o:shapelayout v:ext="edit">
      <o:idmap v:ext="edit" data="1"/>
      <o:rules v:ext="edit">
        <o:r id="V:Rule5" type="connector" idref="#_x0000_s1052"/>
        <o:r id="V:Rule6" type="connector" idref="#_x0000_s1047"/>
        <o:r id="V:Rule7" type="connector" idref="#_x0000_s1051"/>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31"/>
  </w:style>
  <w:style w:type="paragraph" w:styleId="Heading1">
    <w:name w:val="heading 1"/>
    <w:basedOn w:val="Normal"/>
    <w:next w:val="Normal"/>
    <w:link w:val="Heading1Char"/>
    <w:uiPriority w:val="9"/>
    <w:qFormat/>
    <w:rsid w:val="009C003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003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003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003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003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003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003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003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C003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0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00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00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00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00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00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00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00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C0031"/>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9C0031"/>
    <w:pPr>
      <w:spacing w:after="0" w:line="240" w:lineRule="auto"/>
    </w:pPr>
  </w:style>
  <w:style w:type="paragraph" w:styleId="ListParagraph">
    <w:name w:val="List Paragraph"/>
    <w:basedOn w:val="Normal"/>
    <w:uiPriority w:val="34"/>
    <w:qFormat/>
    <w:rsid w:val="009C0031"/>
    <w:pPr>
      <w:ind w:left="720"/>
      <w:contextualSpacing/>
    </w:pPr>
  </w:style>
  <w:style w:type="paragraph" w:styleId="TOCHeading">
    <w:name w:val="TOC Heading"/>
    <w:basedOn w:val="Heading1"/>
    <w:next w:val="Normal"/>
    <w:uiPriority w:val="39"/>
    <w:unhideWhenUsed/>
    <w:qFormat/>
    <w:rsid w:val="009C0031"/>
    <w:pPr>
      <w:numPr>
        <w:numId w:val="0"/>
      </w:numPr>
      <w:outlineLvl w:val="9"/>
    </w:pPr>
  </w:style>
  <w:style w:type="table" w:styleId="TableGrid">
    <w:name w:val="Table Grid"/>
    <w:basedOn w:val="TableNormal"/>
    <w:uiPriority w:val="59"/>
    <w:rsid w:val="00D83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76"/>
  </w:style>
  <w:style w:type="paragraph" w:styleId="Footer">
    <w:name w:val="footer"/>
    <w:basedOn w:val="Normal"/>
    <w:link w:val="FooterChar"/>
    <w:uiPriority w:val="99"/>
    <w:unhideWhenUsed/>
    <w:rsid w:val="003F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76"/>
  </w:style>
  <w:style w:type="character" w:customStyle="1" w:styleId="DocumentMapChar">
    <w:name w:val="Document Map Char"/>
    <w:basedOn w:val="DefaultParagraphFont"/>
    <w:link w:val="DocumentMap"/>
    <w:uiPriority w:val="99"/>
    <w:semiHidden/>
    <w:rsid w:val="00F95E0D"/>
    <w:rPr>
      <w:rFonts w:ascii="Tahoma" w:hAnsi="Tahoma" w:cs="Tahoma"/>
      <w:sz w:val="16"/>
      <w:szCs w:val="16"/>
    </w:rPr>
  </w:style>
  <w:style w:type="paragraph" w:styleId="DocumentMap">
    <w:name w:val="Document Map"/>
    <w:basedOn w:val="Normal"/>
    <w:link w:val="DocumentMapChar"/>
    <w:uiPriority w:val="99"/>
    <w:semiHidden/>
    <w:unhideWhenUsed/>
    <w:rsid w:val="00F95E0D"/>
    <w:pPr>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F9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E0D"/>
    <w:rPr>
      <w:rFonts w:ascii="Tahoma" w:hAnsi="Tahoma" w:cs="Tahoma"/>
      <w:sz w:val="16"/>
      <w:szCs w:val="16"/>
    </w:rPr>
  </w:style>
  <w:style w:type="character" w:styleId="Hyperlink">
    <w:name w:val="Hyperlink"/>
    <w:basedOn w:val="DefaultParagraphFont"/>
    <w:uiPriority w:val="99"/>
    <w:unhideWhenUsed/>
    <w:rsid w:val="00F95E0D"/>
    <w:rPr>
      <w:color w:val="0000FF" w:themeColor="hyperlink"/>
      <w:u w:val="single"/>
    </w:rPr>
  </w:style>
  <w:style w:type="character" w:styleId="PlaceholderText">
    <w:name w:val="Placeholder Text"/>
    <w:basedOn w:val="DefaultParagraphFont"/>
    <w:uiPriority w:val="99"/>
    <w:semiHidden/>
    <w:rsid w:val="00607788"/>
    <w:rPr>
      <w:color w:val="808080"/>
    </w:rPr>
  </w:style>
  <w:style w:type="character" w:styleId="LineNumber">
    <w:name w:val="line number"/>
    <w:basedOn w:val="DefaultParagraphFont"/>
    <w:uiPriority w:val="99"/>
    <w:semiHidden/>
    <w:unhideWhenUsed/>
    <w:rsid w:val="00607788"/>
  </w:style>
  <w:style w:type="character" w:customStyle="1" w:styleId="hps">
    <w:name w:val="hps"/>
    <w:basedOn w:val="DefaultParagraphFont"/>
    <w:rsid w:val="004D1630"/>
  </w:style>
</w:styles>
</file>

<file path=word/webSettings.xml><?xml version="1.0" encoding="utf-8"?>
<w:webSettings xmlns:r="http://schemas.openxmlformats.org/officeDocument/2006/relationships" xmlns:w="http://schemas.openxmlformats.org/wordprocessingml/2006/main">
  <w:divs>
    <w:div w:id="486946968">
      <w:bodyDiv w:val="1"/>
      <w:marLeft w:val="0"/>
      <w:marRight w:val="0"/>
      <w:marTop w:val="0"/>
      <w:marBottom w:val="0"/>
      <w:divBdr>
        <w:top w:val="none" w:sz="0" w:space="0" w:color="auto"/>
        <w:left w:val="none" w:sz="0" w:space="0" w:color="auto"/>
        <w:bottom w:val="none" w:sz="0" w:space="0" w:color="auto"/>
        <w:right w:val="none" w:sz="0" w:space="0" w:color="auto"/>
      </w:divBdr>
      <w:divsChild>
        <w:div w:id="1097943713">
          <w:marLeft w:val="0"/>
          <w:marRight w:val="0"/>
          <w:marTop w:val="0"/>
          <w:marBottom w:val="0"/>
          <w:divBdr>
            <w:top w:val="none" w:sz="0" w:space="0" w:color="auto"/>
            <w:left w:val="none" w:sz="0" w:space="0" w:color="auto"/>
            <w:bottom w:val="none" w:sz="0" w:space="0" w:color="auto"/>
            <w:right w:val="none" w:sz="0" w:space="0" w:color="auto"/>
          </w:divBdr>
        </w:div>
      </w:divsChild>
    </w:div>
    <w:div w:id="18284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FF60-33A4-4F40-908C-7AAE3F4F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15</Pages>
  <Words>4949</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JRC</cp:lastModifiedBy>
  <cp:revision>156</cp:revision>
  <cp:lastPrinted>2011-08-23T03:01:00Z</cp:lastPrinted>
  <dcterms:created xsi:type="dcterms:W3CDTF">2014-06-12T14:11:00Z</dcterms:created>
  <dcterms:modified xsi:type="dcterms:W3CDTF">2015-09-07T16:46:00Z</dcterms:modified>
</cp:coreProperties>
</file>