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9E3" w:rsidRPr="004B2AEC" w:rsidRDefault="00ED29E3" w:rsidP="00ED29E3">
      <w:pPr>
        <w:jc w:val="both"/>
        <w:rPr>
          <w:rFonts w:ascii="Times New Roman" w:hAnsi="Times New Roman" w:cs="Times New Roman"/>
          <w:b/>
          <w:sz w:val="28"/>
          <w:szCs w:val="24"/>
          <w:shd w:val="clear" w:color="auto" w:fill="FFFFFF"/>
        </w:rPr>
      </w:pPr>
      <w:r w:rsidRPr="00E9412D">
        <w:rPr>
          <w:rStyle w:val="longtext"/>
          <w:rFonts w:ascii="Times New Roman" w:hAnsi="Times New Roman" w:cs="Times New Roman"/>
          <w:b/>
          <w:sz w:val="28"/>
          <w:szCs w:val="24"/>
          <w:shd w:val="clear" w:color="auto" w:fill="FFFFFF"/>
        </w:rPr>
        <w:t>PENGARUH PEMBERIAN EKSTRAK DAUN KELOR (</w:t>
      </w:r>
      <w:r w:rsidRPr="00E9412D">
        <w:rPr>
          <w:rStyle w:val="longtext"/>
          <w:rFonts w:ascii="Times New Roman" w:hAnsi="Times New Roman" w:cs="Times New Roman"/>
          <w:b/>
          <w:i/>
          <w:sz w:val="28"/>
          <w:szCs w:val="24"/>
          <w:shd w:val="clear" w:color="auto" w:fill="FFFFFF"/>
        </w:rPr>
        <w:t>Moringa oleifera</w:t>
      </w:r>
      <w:r w:rsidRPr="00E9412D">
        <w:rPr>
          <w:rStyle w:val="longtext"/>
          <w:rFonts w:ascii="Times New Roman" w:hAnsi="Times New Roman" w:cs="Times New Roman"/>
          <w:b/>
          <w:sz w:val="28"/>
          <w:szCs w:val="24"/>
          <w:shd w:val="clear" w:color="auto" w:fill="FFFFFF"/>
        </w:rPr>
        <w:t>) TERHADAP RASIO KADAR LDL/HDL KOLESTEROL</w:t>
      </w:r>
      <w:r w:rsidRPr="00E9412D">
        <w:rPr>
          <w:rStyle w:val="longtext"/>
          <w:rFonts w:ascii="Times New Roman" w:hAnsi="Times New Roman" w:cs="Times New Roman"/>
          <w:b/>
          <w:i/>
          <w:sz w:val="28"/>
          <w:szCs w:val="24"/>
          <w:shd w:val="clear" w:color="auto" w:fill="FFFFFF"/>
        </w:rPr>
        <w:t xml:space="preserve"> </w:t>
      </w:r>
      <w:r w:rsidRPr="00E9412D">
        <w:rPr>
          <w:rStyle w:val="longtext"/>
          <w:rFonts w:ascii="Times New Roman" w:hAnsi="Times New Roman" w:cs="Times New Roman"/>
          <w:b/>
          <w:sz w:val="28"/>
          <w:szCs w:val="24"/>
          <w:shd w:val="clear" w:color="auto" w:fill="FFFFFF"/>
        </w:rPr>
        <w:t>PADA TIKUS PUTIH (</w:t>
      </w:r>
      <w:r w:rsidRPr="00E9412D">
        <w:rPr>
          <w:rStyle w:val="longtext"/>
          <w:rFonts w:ascii="Times New Roman" w:hAnsi="Times New Roman" w:cs="Times New Roman"/>
          <w:b/>
          <w:i/>
          <w:sz w:val="28"/>
          <w:szCs w:val="24"/>
          <w:shd w:val="clear" w:color="auto" w:fill="FFFFFF"/>
        </w:rPr>
        <w:t>Rattus norvegicus</w:t>
      </w:r>
      <w:r w:rsidRPr="00E9412D">
        <w:rPr>
          <w:rStyle w:val="longtext"/>
          <w:rFonts w:ascii="Times New Roman" w:hAnsi="Times New Roman" w:cs="Times New Roman"/>
          <w:b/>
          <w:sz w:val="28"/>
          <w:szCs w:val="24"/>
          <w:shd w:val="clear" w:color="auto" w:fill="FFFFFF"/>
        </w:rPr>
        <w:t>) DISLIPIDEMIA</w:t>
      </w:r>
    </w:p>
    <w:p w:rsidR="00614F3C" w:rsidRPr="008967CA" w:rsidRDefault="00ED29E3" w:rsidP="008967CA">
      <w:pPr>
        <w:spacing w:line="360" w:lineRule="auto"/>
        <w:rPr>
          <w:rStyle w:val="Emphasis"/>
          <w:rFonts w:asciiTheme="majorBidi" w:hAnsiTheme="majorBidi" w:cstheme="majorBidi"/>
          <w:i w:val="0"/>
          <w:sz w:val="24"/>
          <w:szCs w:val="24"/>
          <w:lang w:val="en-US"/>
        </w:rPr>
      </w:pPr>
      <w:r>
        <w:rPr>
          <w:rFonts w:ascii="Times New Roman" w:hAnsi="Times New Roman" w:cs="Times New Roman"/>
          <w:sz w:val="24"/>
          <w:szCs w:val="24"/>
        </w:rPr>
        <w:t>Alfian Rizki Maulana, Seto Priyambodo, Basuki Rahmat</w:t>
      </w:r>
    </w:p>
    <w:tbl>
      <w:tblPr>
        <w:tblStyle w:val="TableGrid"/>
        <w:tblW w:w="0" w:type="auto"/>
        <w:tblLook w:val="04A0" w:firstRow="1" w:lastRow="0" w:firstColumn="1" w:lastColumn="0" w:noHBand="0" w:noVBand="1"/>
      </w:tblPr>
      <w:tblGrid>
        <w:gridCol w:w="8780"/>
      </w:tblGrid>
      <w:tr w:rsidR="008967CA" w:rsidTr="008967CA">
        <w:tc>
          <w:tcPr>
            <w:tcW w:w="9006" w:type="dxa"/>
          </w:tcPr>
          <w:p w:rsidR="008967CA" w:rsidRPr="008967CA" w:rsidRDefault="008967CA" w:rsidP="008967CA">
            <w:pPr>
              <w:spacing w:line="360" w:lineRule="auto"/>
              <w:jc w:val="both"/>
              <w:rPr>
                <w:rFonts w:asciiTheme="majorBidi" w:hAnsiTheme="majorBidi" w:cstheme="majorBidi"/>
                <w:b/>
                <w:sz w:val="24"/>
                <w:szCs w:val="24"/>
                <w:lang w:val="en-US"/>
              </w:rPr>
            </w:pPr>
            <w:proofErr w:type="spellStart"/>
            <w:r w:rsidRPr="008967CA">
              <w:rPr>
                <w:rFonts w:asciiTheme="majorBidi" w:hAnsiTheme="majorBidi" w:cstheme="majorBidi"/>
                <w:b/>
                <w:sz w:val="24"/>
                <w:szCs w:val="24"/>
                <w:lang w:val="en-US"/>
              </w:rPr>
              <w:t>Abstrak</w:t>
            </w:r>
            <w:proofErr w:type="spellEnd"/>
          </w:p>
          <w:p w:rsidR="00FC72D6" w:rsidRDefault="00FC72D6" w:rsidP="00FC72D6">
            <w:pPr>
              <w:spacing w:line="360" w:lineRule="auto"/>
              <w:jc w:val="both"/>
              <w:rPr>
                <w:rFonts w:ascii="Times New Roman" w:hAnsi="Times New Roman" w:cs="Times New Roman"/>
                <w:sz w:val="24"/>
                <w:szCs w:val="24"/>
              </w:rPr>
            </w:pPr>
            <w:r w:rsidRPr="00FC72D6">
              <w:rPr>
                <w:rFonts w:ascii="Times New Roman" w:hAnsi="Times New Roman" w:cs="Times New Roman"/>
                <w:sz w:val="24"/>
                <w:szCs w:val="24"/>
              </w:rPr>
              <w:t>Latar belakang:</w:t>
            </w:r>
            <w:r>
              <w:rPr>
                <w:rFonts w:ascii="Times New Roman" w:hAnsi="Times New Roman" w:cs="Times New Roman"/>
                <w:b/>
                <w:sz w:val="24"/>
                <w:szCs w:val="24"/>
              </w:rPr>
              <w:t xml:space="preserve"> </w:t>
            </w:r>
            <w:r>
              <w:rPr>
                <w:rFonts w:ascii="Times New Roman" w:hAnsi="Times New Roman" w:cs="Times New Roman"/>
                <w:sz w:val="24"/>
                <w:szCs w:val="24"/>
              </w:rPr>
              <w:t xml:space="preserve">Dislipidemia adalah kondisi dimana terjadi ketidakseimbangan kadar kolesterol dalam darah yang ditandai dengan meningkatnya kadar kolesterol total, trigliserida dan </w:t>
            </w:r>
            <w:r>
              <w:rPr>
                <w:rFonts w:ascii="Times New Roman" w:hAnsi="Times New Roman" w:cs="Times New Roman"/>
                <w:i/>
                <w:iCs/>
                <w:sz w:val="24"/>
                <w:szCs w:val="24"/>
              </w:rPr>
              <w:t>Low Density Lipoprotein</w:t>
            </w:r>
            <w:r>
              <w:rPr>
                <w:rFonts w:ascii="Times New Roman" w:hAnsi="Times New Roman" w:cs="Times New Roman"/>
                <w:sz w:val="24"/>
                <w:szCs w:val="24"/>
              </w:rPr>
              <w:t xml:space="preserve"> dan penurunan kadar </w:t>
            </w:r>
            <w:r>
              <w:rPr>
                <w:rFonts w:ascii="Times New Roman" w:hAnsi="Times New Roman" w:cs="Times New Roman"/>
                <w:i/>
                <w:iCs/>
                <w:sz w:val="24"/>
                <w:szCs w:val="24"/>
              </w:rPr>
              <w:t>High Density Lipoprotein</w:t>
            </w:r>
            <w:r>
              <w:rPr>
                <w:rFonts w:ascii="Times New Roman" w:hAnsi="Times New Roman" w:cs="Times New Roman"/>
                <w:sz w:val="24"/>
                <w:szCs w:val="24"/>
              </w:rPr>
              <w:t>. Rasio kadar LDL/HDL kolesterol merupakan salah satu faktor risiko penyakit kardiovaskular. Ekstrak daun kelor mempunyai antioksidan yang memiliki efek terhadap perbaikan profil lipid plasma darah. Penelitian ini dilakukan untuk mengetahui pengaruh pemberian ekstrak daun kelor terhadap rasio kadar LDL/ HDL kolesterol tikus putih (</w:t>
            </w:r>
            <w:r>
              <w:rPr>
                <w:rFonts w:ascii="Times New Roman" w:hAnsi="Times New Roman" w:cs="Times New Roman"/>
                <w:i/>
                <w:sz w:val="24"/>
                <w:szCs w:val="24"/>
              </w:rPr>
              <w:t>Rattus norvegicus</w:t>
            </w:r>
            <w:r>
              <w:rPr>
                <w:rFonts w:ascii="Times New Roman" w:hAnsi="Times New Roman" w:cs="Times New Roman"/>
                <w:sz w:val="24"/>
                <w:szCs w:val="24"/>
              </w:rPr>
              <w:t>).</w:t>
            </w:r>
          </w:p>
          <w:p w:rsidR="00FC72D6" w:rsidRDefault="00FC72D6" w:rsidP="00FC72D6">
            <w:pPr>
              <w:spacing w:line="360" w:lineRule="auto"/>
              <w:jc w:val="both"/>
              <w:rPr>
                <w:rFonts w:ascii="Times New Roman" w:hAnsi="Times New Roman" w:cs="Times New Roman"/>
                <w:sz w:val="24"/>
                <w:szCs w:val="24"/>
              </w:rPr>
            </w:pPr>
            <w:r w:rsidRPr="00FC72D6">
              <w:rPr>
                <w:rFonts w:ascii="Times New Roman" w:hAnsi="Times New Roman" w:cs="Times New Roman"/>
                <w:sz w:val="24"/>
                <w:szCs w:val="24"/>
              </w:rPr>
              <w:t>Metode:</w:t>
            </w:r>
            <w:r>
              <w:rPr>
                <w:rFonts w:ascii="Times New Roman" w:hAnsi="Times New Roman" w:cs="Times New Roman"/>
                <w:b/>
                <w:sz w:val="24"/>
                <w:szCs w:val="24"/>
              </w:rPr>
              <w:t xml:space="preserve"> </w:t>
            </w:r>
            <w:r>
              <w:rPr>
                <w:rFonts w:ascii="Times New Roman" w:hAnsi="Times New Roman" w:cs="Times New Roman"/>
                <w:sz w:val="24"/>
                <w:szCs w:val="24"/>
              </w:rPr>
              <w:t>Penelitian ini merupakan studi eksperimental. Unit replikasi yang digunakan sebanyak 36 ekor tikus (</w:t>
            </w:r>
            <w:r>
              <w:rPr>
                <w:rFonts w:ascii="Times New Roman" w:hAnsi="Times New Roman" w:cs="Times New Roman"/>
                <w:i/>
                <w:sz w:val="24"/>
                <w:szCs w:val="24"/>
              </w:rPr>
              <w:t>Rattus norvegicus</w:t>
            </w:r>
            <w:r>
              <w:rPr>
                <w:rFonts w:ascii="Times New Roman" w:hAnsi="Times New Roman" w:cs="Times New Roman"/>
                <w:sz w:val="24"/>
                <w:szCs w:val="24"/>
              </w:rPr>
              <w:t xml:space="preserve">) jantan galur wistar yang dibagi menjadi 6 kelompok. Kelompok kontrol 1 (K1) kelompok tikus yang diberikan pakan standard dan akuades tanpa perlakuan. Kelompok kontrol (K2) diberikan induksi dislipidemia dan (K3) ditambah dengan terapi simvastatin dengan dosis 0,18 mg/hari. Kelompok perlakuan diberikan ekstrak daun kelor dosis 300, 500, 700 mg/kgBB/hari selama 21 hari. </w:t>
            </w:r>
            <w:r>
              <w:rPr>
                <w:rFonts w:ascii="Times New Roman" w:hAnsi="Times New Roman" w:cs="Times New Roman"/>
                <w:noProof/>
                <w:sz w:val="24"/>
                <w:szCs w:val="24"/>
              </w:rPr>
              <w:t xml:space="preserve">Pada hari ke-43 dilakukan pengambilan sampel darah intrakardiak dan dilakukan pemeriksaan rasio kadar LDL/HDL. </w:t>
            </w:r>
            <w:r>
              <w:rPr>
                <w:rFonts w:ascii="Times New Roman" w:hAnsi="Times New Roman" w:cs="Times New Roman"/>
                <w:sz w:val="24"/>
                <w:szCs w:val="24"/>
              </w:rPr>
              <w:t xml:space="preserve">Analisis data dilakukan dengan uji statistik parametrik, yaitu </w:t>
            </w:r>
            <w:r>
              <w:rPr>
                <w:rFonts w:ascii="Times New Roman" w:hAnsi="Times New Roman" w:cs="Times New Roman"/>
                <w:iCs/>
                <w:sz w:val="24"/>
                <w:szCs w:val="24"/>
              </w:rPr>
              <w:t xml:space="preserve">uji </w:t>
            </w:r>
            <w:r>
              <w:rPr>
                <w:rFonts w:ascii="Times New Roman" w:hAnsi="Times New Roman" w:cs="Times New Roman"/>
                <w:i/>
                <w:iCs/>
                <w:sz w:val="24"/>
                <w:szCs w:val="24"/>
              </w:rPr>
              <w:t xml:space="preserve">One-Way </w:t>
            </w:r>
            <w:r>
              <w:rPr>
                <w:rFonts w:ascii="Times New Roman" w:hAnsi="Times New Roman" w:cs="Times New Roman"/>
                <w:iCs/>
                <w:sz w:val="24"/>
                <w:szCs w:val="24"/>
              </w:rPr>
              <w:t>ANOVA.</w:t>
            </w:r>
          </w:p>
          <w:p w:rsidR="00FC72D6" w:rsidRDefault="00FC72D6" w:rsidP="00FC72D6">
            <w:pPr>
              <w:spacing w:line="360" w:lineRule="auto"/>
              <w:jc w:val="both"/>
              <w:rPr>
                <w:rFonts w:ascii="Times New Roman" w:hAnsi="Times New Roman" w:cs="Times New Roman"/>
                <w:sz w:val="24"/>
                <w:szCs w:val="24"/>
              </w:rPr>
            </w:pPr>
            <w:r w:rsidRPr="00FC72D6">
              <w:rPr>
                <w:rFonts w:ascii="Times New Roman" w:hAnsi="Times New Roman" w:cs="Times New Roman"/>
                <w:iCs/>
                <w:sz w:val="24"/>
                <w:szCs w:val="24"/>
              </w:rPr>
              <w:t>Hasil:</w:t>
            </w:r>
            <w:r>
              <w:rPr>
                <w:rFonts w:ascii="Times New Roman" w:hAnsi="Times New Roman" w:cs="Times New Roman"/>
                <w:b/>
                <w:iCs/>
                <w:sz w:val="24"/>
                <w:szCs w:val="24"/>
              </w:rPr>
              <w:t xml:space="preserve"> </w:t>
            </w:r>
            <w:r>
              <w:rPr>
                <w:rFonts w:ascii="Times New Roman" w:hAnsi="Times New Roman" w:cs="Times New Roman"/>
                <w:iCs/>
                <w:sz w:val="24"/>
                <w:szCs w:val="24"/>
              </w:rPr>
              <w:t xml:space="preserve">Rerata dan simpang baku rasio kadar LDL/HDL kolesterol pada  K1, K2, K3 dan P1, P2 , P3 masing-masing </w:t>
            </w:r>
            <w:r>
              <w:rPr>
                <w:rFonts w:ascii="Times New Roman" w:hAnsi="Times New Roman" w:cs="Times New Roman"/>
                <w:sz w:val="24"/>
                <w:szCs w:val="24"/>
              </w:rPr>
              <w:t>0,453 ± 0.066</w:t>
            </w:r>
            <w:r>
              <w:rPr>
                <w:rFonts w:ascii="Times New Roman" w:hAnsi="Times New Roman" w:cs="Times New Roman"/>
                <w:color w:val="000000" w:themeColor="text1"/>
                <w:sz w:val="24"/>
                <w:szCs w:val="24"/>
              </w:rPr>
              <w:t xml:space="preserve"> mg/dl, </w:t>
            </w:r>
            <w:r>
              <w:rPr>
                <w:rFonts w:ascii="Times New Roman" w:hAnsi="Times New Roman" w:cs="Times New Roman"/>
                <w:sz w:val="24"/>
                <w:szCs w:val="24"/>
              </w:rPr>
              <w:t>0,548 ± 0.080</w:t>
            </w:r>
            <w:r>
              <w:rPr>
                <w:rFonts w:ascii="Times New Roman" w:hAnsi="Times New Roman" w:cs="Times New Roman"/>
                <w:iCs/>
                <w:sz w:val="24"/>
                <w:szCs w:val="24"/>
              </w:rPr>
              <w:t xml:space="preserve"> mg/dl, </w:t>
            </w:r>
            <w:r>
              <w:rPr>
                <w:rFonts w:ascii="Times New Roman" w:hAnsi="Times New Roman" w:cs="Times New Roman"/>
                <w:sz w:val="24"/>
                <w:szCs w:val="24"/>
              </w:rPr>
              <w:t xml:space="preserve">0, 568 ± 0.063 </w:t>
            </w:r>
            <w:r>
              <w:rPr>
                <w:rFonts w:ascii="Times New Roman" w:hAnsi="Times New Roman" w:cs="Times New Roman"/>
                <w:iCs/>
                <w:sz w:val="24"/>
                <w:szCs w:val="24"/>
              </w:rPr>
              <w:t xml:space="preserve">mg/dl, </w:t>
            </w:r>
            <w:r>
              <w:rPr>
                <w:rFonts w:ascii="Times New Roman" w:hAnsi="Times New Roman" w:cs="Times New Roman"/>
                <w:sz w:val="24"/>
                <w:szCs w:val="24"/>
              </w:rPr>
              <w:t xml:space="preserve">0,540 ± 0.114 mg/dl, 0,535 ± 0.129 mg/dl </w:t>
            </w:r>
            <w:r>
              <w:rPr>
                <w:rFonts w:ascii="Times New Roman" w:hAnsi="Times New Roman" w:cs="Times New Roman"/>
                <w:iCs/>
                <w:sz w:val="24"/>
                <w:szCs w:val="24"/>
              </w:rPr>
              <w:t xml:space="preserve"> dan </w:t>
            </w:r>
            <w:r>
              <w:rPr>
                <w:rFonts w:ascii="Times New Roman" w:hAnsi="Times New Roman" w:cs="Times New Roman"/>
                <w:sz w:val="24"/>
                <w:szCs w:val="24"/>
              </w:rPr>
              <w:t xml:space="preserve">0,548 ± 0.066 </w:t>
            </w:r>
            <w:r>
              <w:rPr>
                <w:rFonts w:ascii="Times New Roman" w:hAnsi="Times New Roman" w:cs="Times New Roman"/>
                <w:iCs/>
                <w:sz w:val="24"/>
                <w:szCs w:val="24"/>
              </w:rPr>
              <w:t xml:space="preserve">mg/dl. </w:t>
            </w:r>
            <w:r>
              <w:rPr>
                <w:rFonts w:ascii="Times New Roman" w:hAnsi="Times New Roman" w:cs="Times New Roman"/>
                <w:sz w:val="24"/>
                <w:szCs w:val="24"/>
              </w:rPr>
              <w:t xml:space="preserve">Rerata kadar rasio LDL/HDL paling rendah ditemukan pada kelompok K1 dan P2. Akan tetapi, hasil uji statistik </w:t>
            </w:r>
            <w:r>
              <w:rPr>
                <w:rFonts w:ascii="Times New Roman" w:hAnsi="Times New Roman" w:cs="Times New Roman"/>
                <w:i/>
                <w:sz w:val="24"/>
                <w:szCs w:val="24"/>
              </w:rPr>
              <w:t>One –way</w:t>
            </w:r>
            <w:r>
              <w:rPr>
                <w:rFonts w:ascii="Times New Roman" w:hAnsi="Times New Roman" w:cs="Times New Roman"/>
                <w:sz w:val="24"/>
                <w:szCs w:val="24"/>
              </w:rPr>
              <w:t xml:space="preserve"> Anova didapatkan nilai signifikansi p&gt;0,05 yang menunjukkan tidak ada perbedaan kadar rasio LDL/HDL yang bermakna antar kelompok.</w:t>
            </w:r>
          </w:p>
          <w:p w:rsidR="00FC72D6" w:rsidRPr="00FC72D6" w:rsidRDefault="00FC72D6" w:rsidP="00FC72D6">
            <w:pPr>
              <w:tabs>
                <w:tab w:val="left" w:pos="450"/>
              </w:tabs>
              <w:spacing w:line="360" w:lineRule="auto"/>
              <w:jc w:val="both"/>
              <w:rPr>
                <w:rFonts w:ascii="Times New Roman" w:hAnsi="Times New Roman" w:cs="Times New Roman"/>
                <w:b/>
                <w:sz w:val="24"/>
                <w:szCs w:val="24"/>
              </w:rPr>
            </w:pPr>
            <w:r w:rsidRPr="00FC72D6">
              <w:rPr>
                <w:rFonts w:ascii="Times New Roman" w:hAnsi="Times New Roman" w:cs="Times New Roman"/>
                <w:iCs/>
                <w:sz w:val="24"/>
                <w:szCs w:val="24"/>
              </w:rPr>
              <w:t>Kesimpulan:</w:t>
            </w:r>
            <w:r>
              <w:rPr>
                <w:rFonts w:ascii="Times New Roman" w:hAnsi="Times New Roman" w:cs="Times New Roman"/>
                <w:iCs/>
                <w:sz w:val="24"/>
                <w:szCs w:val="24"/>
              </w:rPr>
              <w:t xml:space="preserve"> </w:t>
            </w:r>
            <w:r>
              <w:rPr>
                <w:rFonts w:ascii="Times New Roman" w:hAnsi="Times New Roman" w:cs="Times New Roman"/>
                <w:sz w:val="24"/>
                <w:szCs w:val="24"/>
              </w:rPr>
              <w:t xml:space="preserve">Pemberian ekstrak daun kelor tidak berpengaruh secara signifikan terhadap rasio kadar LDL/HDL tikus putih </w:t>
            </w:r>
            <w:r>
              <w:rPr>
                <w:rFonts w:ascii="Times New Roman" w:hAnsi="Times New Roman" w:cs="Times New Roman"/>
                <w:i/>
                <w:sz w:val="24"/>
                <w:szCs w:val="24"/>
              </w:rPr>
              <w:t xml:space="preserve">(Rattus norvegicus) </w:t>
            </w:r>
            <w:r>
              <w:rPr>
                <w:rFonts w:ascii="Times New Roman" w:hAnsi="Times New Roman" w:cs="Times New Roman"/>
                <w:sz w:val="24"/>
                <w:szCs w:val="24"/>
              </w:rPr>
              <w:t>yang diinduksi</w:t>
            </w:r>
            <w:r>
              <w:rPr>
                <w:rFonts w:ascii="Times New Roman" w:hAnsi="Times New Roman" w:cs="Times New Roman"/>
                <w:i/>
                <w:sz w:val="24"/>
                <w:szCs w:val="24"/>
              </w:rPr>
              <w:t xml:space="preserve"> </w:t>
            </w:r>
            <w:r>
              <w:rPr>
                <w:rFonts w:ascii="Times New Roman" w:hAnsi="Times New Roman" w:cs="Times New Roman"/>
                <w:sz w:val="24"/>
                <w:szCs w:val="24"/>
              </w:rPr>
              <w:t>dislipidemia</w:t>
            </w:r>
            <w:r>
              <w:rPr>
                <w:rFonts w:ascii="Times New Roman" w:hAnsi="Times New Roman" w:cs="Times New Roman"/>
                <w:i/>
                <w:sz w:val="24"/>
                <w:szCs w:val="24"/>
              </w:rPr>
              <w:t>.</w:t>
            </w:r>
          </w:p>
          <w:p w:rsidR="000102B9" w:rsidRPr="000102B9" w:rsidRDefault="000102B9" w:rsidP="008967CA">
            <w:pPr>
              <w:spacing w:line="360" w:lineRule="auto"/>
              <w:jc w:val="both"/>
              <w:rPr>
                <w:rFonts w:asciiTheme="majorBidi" w:hAnsiTheme="majorBidi" w:cstheme="majorBidi"/>
                <w:sz w:val="8"/>
                <w:szCs w:val="8"/>
                <w:lang w:val="en-US"/>
              </w:rPr>
            </w:pPr>
          </w:p>
          <w:p w:rsidR="000102B9" w:rsidRDefault="008967CA" w:rsidP="008967CA">
            <w:pPr>
              <w:spacing w:line="360" w:lineRule="auto"/>
              <w:jc w:val="both"/>
              <w:rPr>
                <w:rFonts w:asciiTheme="majorBidi" w:hAnsiTheme="majorBidi" w:cstheme="majorBidi"/>
                <w:b/>
                <w:sz w:val="24"/>
                <w:szCs w:val="24"/>
                <w:lang w:val="en-US"/>
              </w:rPr>
            </w:pPr>
            <w:r w:rsidRPr="000102B9">
              <w:rPr>
                <w:rFonts w:asciiTheme="majorBidi" w:hAnsiTheme="majorBidi" w:cstheme="majorBidi"/>
                <w:b/>
                <w:sz w:val="24"/>
                <w:szCs w:val="24"/>
              </w:rPr>
              <w:t>Kata kunci</w:t>
            </w:r>
          </w:p>
          <w:p w:rsidR="008967CA" w:rsidRPr="00792970" w:rsidRDefault="00FC72D6" w:rsidP="008967CA">
            <w:pPr>
              <w:spacing w:line="360" w:lineRule="auto"/>
              <w:jc w:val="both"/>
              <w:rPr>
                <w:rFonts w:asciiTheme="majorBidi" w:hAnsiTheme="majorBidi" w:cstheme="majorBidi"/>
                <w:sz w:val="24"/>
                <w:szCs w:val="24"/>
                <w:lang w:val="en-US"/>
              </w:rPr>
            </w:pPr>
            <w:r>
              <w:rPr>
                <w:rFonts w:ascii="Times New Roman" w:hAnsi="Times New Roman" w:cs="Times New Roman"/>
                <w:iCs/>
                <w:sz w:val="24"/>
                <w:szCs w:val="24"/>
              </w:rPr>
              <w:t xml:space="preserve">Dislipidemia, rasio LDL/HDL, </w:t>
            </w:r>
            <w:r>
              <w:rPr>
                <w:rFonts w:ascii="Times New Roman" w:hAnsi="Times New Roman" w:cs="Times New Roman"/>
                <w:sz w:val="24"/>
                <w:szCs w:val="24"/>
              </w:rPr>
              <w:t>ekstrak daun kelor</w:t>
            </w:r>
          </w:p>
        </w:tc>
      </w:tr>
    </w:tbl>
    <w:p w:rsidR="00F57427" w:rsidRDefault="00F57427" w:rsidP="008967CA">
      <w:pPr>
        <w:spacing w:after="0" w:line="360" w:lineRule="auto"/>
        <w:jc w:val="both"/>
        <w:rPr>
          <w:rStyle w:val="longtext"/>
          <w:rFonts w:asciiTheme="majorBidi" w:hAnsiTheme="majorBidi" w:cstheme="majorBidi"/>
          <w:b/>
          <w:sz w:val="24"/>
          <w:szCs w:val="24"/>
          <w:shd w:val="clear" w:color="auto" w:fill="FFFFFF"/>
          <w:lang w:val="en-US"/>
        </w:rPr>
      </w:pPr>
    </w:p>
    <w:p w:rsidR="00BF502C" w:rsidRDefault="00BF502C" w:rsidP="008967CA">
      <w:pPr>
        <w:spacing w:after="0" w:line="360" w:lineRule="auto"/>
        <w:jc w:val="both"/>
        <w:rPr>
          <w:rStyle w:val="longtext"/>
          <w:rFonts w:asciiTheme="majorBidi" w:hAnsiTheme="majorBidi" w:cstheme="majorBidi"/>
          <w:b/>
          <w:sz w:val="24"/>
          <w:szCs w:val="24"/>
          <w:shd w:val="clear" w:color="auto" w:fill="FFFFFF"/>
          <w:lang w:val="en-US"/>
        </w:rPr>
      </w:pPr>
    </w:p>
    <w:p w:rsidR="00FA45BD" w:rsidRPr="008967CA" w:rsidRDefault="00FA45BD" w:rsidP="008967CA">
      <w:pPr>
        <w:spacing w:after="0" w:line="360" w:lineRule="auto"/>
        <w:jc w:val="both"/>
        <w:rPr>
          <w:rStyle w:val="longtext"/>
          <w:rFonts w:asciiTheme="majorBidi" w:hAnsiTheme="majorBidi" w:cstheme="majorBidi"/>
          <w:b/>
          <w:sz w:val="24"/>
          <w:szCs w:val="24"/>
          <w:shd w:val="clear" w:color="auto" w:fill="FFFFFF"/>
          <w:lang w:val="en-US"/>
        </w:rPr>
      </w:pPr>
      <w:r w:rsidRPr="008967CA">
        <w:rPr>
          <w:rStyle w:val="longtext"/>
          <w:rFonts w:asciiTheme="majorBidi" w:hAnsiTheme="majorBidi" w:cstheme="majorBidi"/>
          <w:b/>
          <w:sz w:val="24"/>
          <w:szCs w:val="24"/>
          <w:shd w:val="clear" w:color="auto" w:fill="FFFFFF"/>
          <w:lang w:val="en-US"/>
        </w:rPr>
        <w:t>PENDAHULUAN</w:t>
      </w:r>
    </w:p>
    <w:p w:rsidR="000418F1" w:rsidRPr="008967CA" w:rsidRDefault="000418F1" w:rsidP="008967CA">
      <w:pPr>
        <w:spacing w:line="360" w:lineRule="auto"/>
        <w:ind w:firstLine="720"/>
        <w:jc w:val="both"/>
        <w:rPr>
          <w:rStyle w:val="longtext"/>
          <w:rFonts w:asciiTheme="majorBidi" w:hAnsiTheme="majorBidi" w:cstheme="majorBidi"/>
          <w:sz w:val="24"/>
          <w:szCs w:val="24"/>
          <w:shd w:val="clear" w:color="auto" w:fill="FFFFFF"/>
        </w:rPr>
        <w:sectPr w:rsidR="000418F1" w:rsidRPr="008967CA" w:rsidSect="008967CA">
          <w:headerReference w:type="default" r:id="rId8"/>
          <w:footerReference w:type="default" r:id="rId9"/>
          <w:type w:val="continuous"/>
          <w:pgSz w:w="11907" w:h="16839" w:code="9"/>
          <w:pgMar w:top="1699" w:right="1418" w:bottom="1411" w:left="1699" w:header="562" w:footer="562" w:gutter="0"/>
          <w:pgNumType w:fmt="lowerRoman" w:start="1"/>
          <w:cols w:space="720"/>
          <w:docGrid w:linePitch="360"/>
        </w:sectPr>
      </w:pPr>
    </w:p>
    <w:p w:rsidR="003D3FB5" w:rsidRPr="005F2254" w:rsidRDefault="003D3FB5" w:rsidP="003D3FB5">
      <w:pPr>
        <w:spacing w:after="0" w:line="360" w:lineRule="auto"/>
        <w:ind w:firstLine="720"/>
        <w:jc w:val="both"/>
        <w:rPr>
          <w:rFonts w:ascii="Times New Roman" w:hAnsi="Times New Roman" w:cs="Times New Roman"/>
          <w:sz w:val="24"/>
          <w:szCs w:val="24"/>
        </w:rPr>
      </w:pPr>
      <w:r w:rsidRPr="005F2254">
        <w:rPr>
          <w:rFonts w:ascii="Times New Roman" w:hAnsi="Times New Roman" w:cs="Times New Roman"/>
          <w:sz w:val="24"/>
          <w:szCs w:val="24"/>
        </w:rPr>
        <w:lastRenderedPageBreak/>
        <w:t>Dislipidemia adalah suatu keadaan abnormal metabolisme lipid di dalam tubuh yang di tandai dengan peningkatan ataupun penuru</w:t>
      </w:r>
      <w:r>
        <w:rPr>
          <w:rFonts w:ascii="Times New Roman" w:hAnsi="Times New Roman" w:cs="Times New Roman"/>
          <w:sz w:val="24"/>
          <w:szCs w:val="24"/>
        </w:rPr>
        <w:t>nan fraksi lipid plasma</w:t>
      </w:r>
      <w:r>
        <w:rPr>
          <w:rFonts w:ascii="Times New Roman" w:hAnsi="Times New Roman" w:cs="Times New Roman"/>
          <w:sz w:val="24"/>
          <w:szCs w:val="24"/>
          <w:vertAlign w:val="superscript"/>
          <w:lang w:val="en-US"/>
        </w:rPr>
        <w:t>1</w:t>
      </w:r>
      <w:r w:rsidRPr="005F2254">
        <w:rPr>
          <w:rFonts w:ascii="Times New Roman" w:hAnsi="Times New Roman" w:cs="Times New Roman"/>
          <w:sz w:val="24"/>
          <w:szCs w:val="24"/>
        </w:rPr>
        <w:t>. Terdapat hubungan yang bermakna antara dislipidemia dan penyakit kardiovaskular yang relatif sama antara populasi Asia dan non-Asia di wilayah Asia Pasifik. Insidensi kejadian dislipidemia</w:t>
      </w:r>
      <w:r>
        <w:rPr>
          <w:rFonts w:ascii="Times New Roman" w:hAnsi="Times New Roman" w:cs="Times New Roman"/>
          <w:sz w:val="24"/>
          <w:szCs w:val="24"/>
        </w:rPr>
        <w:t xml:space="preserve"> diperkirakan terdapat sekitar ≥50%</w:t>
      </w:r>
      <w:r w:rsidRPr="005F2254">
        <w:rPr>
          <w:rFonts w:ascii="Times New Roman" w:hAnsi="Times New Roman" w:cs="Times New Roman"/>
          <w:sz w:val="24"/>
          <w:szCs w:val="24"/>
        </w:rPr>
        <w:t xml:space="preserve"> pada beberapa provinsi di Indonesia. Berdasarkan hal tersebut perlunya penanganan dislipidemia harus dianggap sebagai bagian terpenting dalam menanggulangi penyakit selanjutnya seperti penyakit kardiovaskular. Salah satu </w:t>
      </w:r>
      <w:r>
        <w:rPr>
          <w:rFonts w:ascii="Times New Roman" w:hAnsi="Times New Roman" w:cs="Times New Roman"/>
          <w:sz w:val="24"/>
          <w:szCs w:val="24"/>
        </w:rPr>
        <w:t xml:space="preserve">faktor </w:t>
      </w:r>
      <w:r w:rsidRPr="005F2254">
        <w:rPr>
          <w:rFonts w:ascii="Times New Roman" w:hAnsi="Times New Roman" w:cs="Times New Roman"/>
          <w:sz w:val="24"/>
          <w:szCs w:val="24"/>
        </w:rPr>
        <w:t xml:space="preserve">resiko penyebab penyakit kardiovaskular adalah dislipidemia. Penyakit kardiovaskular umumnya ditandai dengan aterosklerosis dinding pembuluh darah dan trombosis. Entitas klinis utama dari penyakit tersebut adalah penyakit jantung koroner, stroke iskemik, dan penyakit arteri </w:t>
      </w:r>
      <w:r w:rsidRPr="00781BB0">
        <w:rPr>
          <w:rFonts w:ascii="Times New Roman" w:hAnsi="Times New Roman" w:cs="Times New Roman"/>
          <w:sz w:val="24"/>
          <w:szCs w:val="24"/>
        </w:rPr>
        <w:t>perifer</w:t>
      </w:r>
      <w:r>
        <w:rPr>
          <w:rFonts w:ascii="Times New Roman" w:hAnsi="Times New Roman" w:cs="Times New Roman"/>
          <w:sz w:val="24"/>
          <w:szCs w:val="24"/>
          <w:vertAlign w:val="superscript"/>
          <w:lang w:val="en-US"/>
        </w:rPr>
        <w:t>1</w:t>
      </w:r>
      <w:r w:rsidRPr="00781BB0">
        <w:rPr>
          <w:rFonts w:ascii="Times New Roman" w:hAnsi="Times New Roman" w:cs="Times New Roman"/>
          <w:sz w:val="24"/>
          <w:szCs w:val="24"/>
        </w:rPr>
        <w:t>.</w:t>
      </w:r>
    </w:p>
    <w:p w:rsidR="003D3FB5" w:rsidRPr="00C01D1A" w:rsidRDefault="003D3FB5" w:rsidP="003D3FB5">
      <w:pPr>
        <w:spacing w:after="0" w:line="360" w:lineRule="auto"/>
        <w:ind w:firstLine="720"/>
        <w:jc w:val="both"/>
        <w:rPr>
          <w:rFonts w:ascii="Times New Roman" w:hAnsi="Times New Roman" w:cs="Times New Roman"/>
          <w:sz w:val="24"/>
          <w:szCs w:val="24"/>
          <w:shd w:val="clear" w:color="auto" w:fill="FFFFFF"/>
          <w:lang w:val="en-US"/>
        </w:rPr>
      </w:pPr>
      <w:r w:rsidRPr="005F2254">
        <w:rPr>
          <w:rFonts w:ascii="Times New Roman" w:hAnsi="Times New Roman" w:cs="Times New Roman"/>
          <w:sz w:val="24"/>
          <w:szCs w:val="24"/>
          <w:shd w:val="clear" w:color="auto" w:fill="FFFFFF"/>
        </w:rPr>
        <w:t xml:space="preserve">Tatalaksana dislipidemia pada umumnya meliputi perubahan gaya hidup dan farmakologi, langkah awal tatalaksana difokuskan kepada modifikasi gaya hidup yang meliputi diet dan penurunan berat badan. Jika modifikasi gaya hidup belum optimal, maka diperlukan penatalaksanaan </w:t>
      </w:r>
      <w:r w:rsidRPr="005F2254">
        <w:rPr>
          <w:rFonts w:ascii="Times New Roman" w:hAnsi="Times New Roman" w:cs="Times New Roman"/>
          <w:sz w:val="24"/>
          <w:szCs w:val="24"/>
          <w:shd w:val="clear" w:color="auto" w:fill="FFFFFF"/>
        </w:rPr>
        <w:lastRenderedPageBreak/>
        <w:t>secara farmakologis yaitu dengan pemberian obat seperti Statin, Niasin, dan Fibrat. Pemberian obat-obatan tersebut yang dibuat secara sintetis tentu memiliki beberapa efek samping yang perlu diketahui oleh pengguna seperti miopati, keluhan pada kuli</w:t>
      </w:r>
      <w:r>
        <w:rPr>
          <w:rFonts w:ascii="Times New Roman" w:hAnsi="Times New Roman" w:cs="Times New Roman"/>
          <w:sz w:val="24"/>
          <w:szCs w:val="24"/>
          <w:shd w:val="clear" w:color="auto" w:fill="FFFFFF"/>
        </w:rPr>
        <w:t>t, dan keluhan gastrointestinal</w:t>
      </w:r>
      <w:r>
        <w:rPr>
          <w:rFonts w:ascii="Times New Roman" w:hAnsi="Times New Roman" w:cs="Times New Roman"/>
          <w:sz w:val="24"/>
          <w:szCs w:val="24"/>
          <w:shd w:val="clear" w:color="auto" w:fill="FFFFFF"/>
          <w:vertAlign w:val="superscript"/>
          <w:lang w:val="en-US"/>
        </w:rPr>
        <w:t>1</w:t>
      </w:r>
      <w:r>
        <w:rPr>
          <w:rFonts w:ascii="Times New Roman" w:hAnsi="Times New Roman" w:cs="Times New Roman"/>
          <w:sz w:val="24"/>
          <w:szCs w:val="24"/>
          <w:shd w:val="clear" w:color="auto" w:fill="FFFFFF"/>
          <w:lang w:val="en-US"/>
        </w:rPr>
        <w:t>.</w:t>
      </w:r>
    </w:p>
    <w:p w:rsidR="00792970" w:rsidRDefault="003D3FB5" w:rsidP="003D3FB5">
      <w:pPr>
        <w:spacing w:after="0" w:line="360" w:lineRule="auto"/>
        <w:ind w:firstLine="431"/>
        <w:jc w:val="both"/>
        <w:rPr>
          <w:rFonts w:ascii="Times New Roman" w:hAnsi="Times New Roman"/>
          <w:sz w:val="24"/>
          <w:szCs w:val="24"/>
        </w:rPr>
      </w:pPr>
      <w:r w:rsidRPr="005F2254">
        <w:rPr>
          <w:rFonts w:ascii="Times New Roman" w:hAnsi="Times New Roman" w:cs="Times New Roman"/>
          <w:sz w:val="24"/>
          <w:szCs w:val="24"/>
          <w:shd w:val="clear" w:color="auto" w:fill="FFFFFF"/>
        </w:rPr>
        <w:t>Meningkatnya pengetahuan dan kewaspadaan masyarakat akan efek samping dari penggunaan obat sintetis secara terus menerus, membuat penggunaan bahan-bahan alami mulai diminati oleh berbagai kalangan. Pada beberapa daerah, kelor merupakan salah satu tanaman yang cukup sering dimanfaatkan sebagai obat tradisional (Wahyuni et al, 2013). Kelor (</w:t>
      </w:r>
      <w:r w:rsidRPr="005F2254">
        <w:rPr>
          <w:rFonts w:ascii="Times New Roman" w:hAnsi="Times New Roman" w:cs="Times New Roman"/>
          <w:i/>
          <w:sz w:val="24"/>
          <w:szCs w:val="24"/>
          <w:shd w:val="clear" w:color="auto" w:fill="FFFFFF"/>
        </w:rPr>
        <w:t>Moringa oleifera</w:t>
      </w:r>
      <w:r w:rsidRPr="005F2254">
        <w:rPr>
          <w:rFonts w:ascii="Times New Roman" w:hAnsi="Times New Roman" w:cs="Times New Roman"/>
          <w:sz w:val="24"/>
          <w:szCs w:val="24"/>
          <w:shd w:val="clear" w:color="auto" w:fill="FFFFFF"/>
        </w:rPr>
        <w:t xml:space="preserve">) merupakan tanaman yang berpotensi dalam bidang medis. Beberapa penelitian sebelumnya menunjukkan terdapat hubungan antara tanin, alkaloid dan flavonoid yang dapat ditemukan pada kelor dengan penurunan kadar kolesterol, trigliserida, dan </w:t>
      </w:r>
      <w:r w:rsidRPr="005F2254">
        <w:rPr>
          <w:rFonts w:ascii="Times New Roman" w:hAnsi="Times New Roman" w:cs="Times New Roman"/>
          <w:i/>
          <w:sz w:val="24"/>
          <w:szCs w:val="24"/>
          <w:shd w:val="clear" w:color="auto" w:fill="FFFFFF"/>
        </w:rPr>
        <w:t>low-density lipoprotein</w:t>
      </w:r>
      <w:r w:rsidRPr="005F2254">
        <w:rPr>
          <w:rFonts w:ascii="Times New Roman" w:hAnsi="Times New Roman" w:cs="Times New Roman"/>
          <w:sz w:val="24"/>
          <w:szCs w:val="24"/>
          <w:shd w:val="clear" w:color="auto" w:fill="FFFFFF"/>
        </w:rPr>
        <w:t xml:space="preserve"> (LDL). Oleh karena itu, </w:t>
      </w:r>
      <w:r w:rsidRPr="00983927">
        <w:rPr>
          <w:rFonts w:ascii="Times New Roman" w:hAnsi="Times New Roman"/>
          <w:sz w:val="24"/>
        </w:rPr>
        <w:t xml:space="preserve">Berdasarkan permasalahan tersebut di atas, maka dinilai perlu untuk dilakukan penelitian yang berjudul </w:t>
      </w:r>
      <w:r w:rsidRPr="00983927">
        <w:rPr>
          <w:rFonts w:ascii="Times New Roman" w:hAnsi="Times New Roman"/>
          <w:sz w:val="24"/>
          <w:szCs w:val="24"/>
        </w:rPr>
        <w:t>"Pengaruh Pemberian Ekstrak Daun Kelor (</w:t>
      </w:r>
      <w:r w:rsidRPr="00983927">
        <w:rPr>
          <w:rStyle w:val="longtext"/>
          <w:rFonts w:ascii="Times New Roman" w:hAnsi="Times New Roman" w:cs="Times New Roman"/>
          <w:i/>
          <w:sz w:val="24"/>
          <w:szCs w:val="24"/>
          <w:shd w:val="clear" w:color="auto" w:fill="FFFFFF"/>
        </w:rPr>
        <w:t>Moringa oleifera</w:t>
      </w:r>
      <w:r w:rsidRPr="00983927">
        <w:rPr>
          <w:rFonts w:ascii="Times New Roman" w:hAnsi="Times New Roman"/>
          <w:sz w:val="24"/>
          <w:szCs w:val="24"/>
        </w:rPr>
        <w:t xml:space="preserve">) Terhadap </w:t>
      </w:r>
      <w:r w:rsidRPr="00983927">
        <w:rPr>
          <w:rFonts w:ascii="Times New Roman" w:hAnsi="Times New Roman"/>
          <w:sz w:val="24"/>
          <w:szCs w:val="24"/>
        </w:rPr>
        <w:lastRenderedPageBreak/>
        <w:t>Rasio Kadar LDL/HDL Kolesterol Pada Tikus Putih (</w:t>
      </w:r>
      <w:r w:rsidRPr="00983927">
        <w:rPr>
          <w:rFonts w:ascii="Times New Roman" w:hAnsi="Times New Roman"/>
          <w:i/>
          <w:sz w:val="24"/>
          <w:szCs w:val="24"/>
        </w:rPr>
        <w:t>Rattus norvegicus</w:t>
      </w:r>
      <w:r w:rsidRPr="00983927">
        <w:rPr>
          <w:rFonts w:ascii="Times New Roman" w:hAnsi="Times New Roman"/>
          <w:sz w:val="24"/>
          <w:szCs w:val="24"/>
        </w:rPr>
        <w:t>) Dislipidemia".</w:t>
      </w:r>
    </w:p>
    <w:p w:rsidR="003D3FB5" w:rsidRPr="003D3FB5" w:rsidRDefault="003D3FB5" w:rsidP="003D3FB5">
      <w:pPr>
        <w:spacing w:after="0" w:line="360" w:lineRule="auto"/>
        <w:ind w:firstLine="431"/>
        <w:jc w:val="both"/>
        <w:rPr>
          <w:rFonts w:ascii="Times New Roman" w:hAnsi="Times New Roman"/>
          <w:sz w:val="24"/>
          <w:szCs w:val="24"/>
        </w:rPr>
      </w:pPr>
    </w:p>
    <w:p w:rsidR="00FA45BD" w:rsidRPr="008967CA" w:rsidRDefault="00B62581" w:rsidP="008967CA">
      <w:pPr>
        <w:autoSpaceDE w:val="0"/>
        <w:autoSpaceDN w:val="0"/>
        <w:adjustRightInd w:val="0"/>
        <w:spacing w:after="0" w:line="360" w:lineRule="auto"/>
        <w:jc w:val="both"/>
        <w:rPr>
          <w:rFonts w:asciiTheme="majorBidi" w:eastAsia="MyriadPro-Light" w:hAnsiTheme="majorBidi" w:cstheme="majorBidi"/>
          <w:b/>
          <w:sz w:val="24"/>
          <w:szCs w:val="24"/>
          <w:lang w:val="en-US"/>
        </w:rPr>
      </w:pPr>
      <w:r w:rsidRPr="008967CA">
        <w:rPr>
          <w:rFonts w:asciiTheme="majorBidi" w:hAnsiTheme="majorBidi" w:cstheme="majorBidi"/>
          <w:b/>
          <w:sz w:val="24"/>
          <w:szCs w:val="24"/>
        </w:rPr>
        <w:t>METOD</w:t>
      </w:r>
      <w:r w:rsidRPr="008967CA">
        <w:rPr>
          <w:rFonts w:asciiTheme="majorBidi" w:hAnsiTheme="majorBidi" w:cstheme="majorBidi"/>
          <w:b/>
          <w:sz w:val="24"/>
          <w:szCs w:val="24"/>
          <w:lang w:val="en-US"/>
        </w:rPr>
        <w:t>E</w:t>
      </w:r>
      <w:r w:rsidR="00FA45BD" w:rsidRPr="008967CA">
        <w:rPr>
          <w:rFonts w:asciiTheme="majorBidi" w:hAnsiTheme="majorBidi" w:cstheme="majorBidi"/>
          <w:b/>
          <w:sz w:val="24"/>
          <w:szCs w:val="24"/>
        </w:rPr>
        <w:t xml:space="preserve"> PENELITIAN</w:t>
      </w:r>
    </w:p>
    <w:p w:rsidR="003D3FB5" w:rsidRPr="008F0DC6" w:rsidRDefault="003D3FB5" w:rsidP="003D3FB5">
      <w:pPr>
        <w:pStyle w:val="ListParagraph"/>
        <w:spacing w:after="0" w:line="360" w:lineRule="auto"/>
        <w:ind w:left="0" w:firstLine="360"/>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eksperimental</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melalu</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percobaan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berlokasi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laboratorium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w:t>
      </w:r>
      <w:r w:rsidRPr="005F2254">
        <w:rPr>
          <w:rFonts w:ascii="Times New Roman" w:hAnsi="Times New Roman" w:cs="Times New Roman"/>
          <w:sz w:val="24"/>
          <w:szCs w:val="24"/>
        </w:rPr>
        <w:t>ncangan</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percobaan</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menggunakan</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rancangan</w:t>
      </w:r>
      <w:proofErr w:type="spellEnd"/>
      <w:r w:rsidRPr="005F2254">
        <w:rPr>
          <w:rFonts w:ascii="Times New Roman" w:hAnsi="Times New Roman" w:cs="Times New Roman"/>
          <w:sz w:val="24"/>
          <w:szCs w:val="24"/>
        </w:rPr>
        <w:t xml:space="preserve"> </w:t>
      </w:r>
      <w:r w:rsidRPr="005F2254">
        <w:rPr>
          <w:rFonts w:ascii="Times New Roman" w:hAnsi="Times New Roman" w:cs="Times New Roman"/>
          <w:i/>
          <w:sz w:val="24"/>
          <w:szCs w:val="24"/>
        </w:rPr>
        <w:t xml:space="preserve">post </w:t>
      </w:r>
      <w:proofErr w:type="gramStart"/>
      <w:r w:rsidRPr="005F2254">
        <w:rPr>
          <w:rFonts w:ascii="Times New Roman" w:hAnsi="Times New Roman" w:cs="Times New Roman"/>
          <w:i/>
          <w:sz w:val="24"/>
          <w:szCs w:val="24"/>
        </w:rPr>
        <w:t>test  control</w:t>
      </w:r>
      <w:proofErr w:type="gramEnd"/>
      <w:r w:rsidRPr="005F2254">
        <w:rPr>
          <w:rFonts w:ascii="Times New Roman" w:hAnsi="Times New Roman" w:cs="Times New Roman"/>
          <w:i/>
          <w:sz w:val="24"/>
          <w:szCs w:val="24"/>
        </w:rPr>
        <w:t xml:space="preserve"> group design</w:t>
      </w:r>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d</w:t>
      </w:r>
      <w:r>
        <w:rPr>
          <w:rFonts w:ascii="Times New Roman" w:hAnsi="Times New Roman" w:cs="Times New Roman"/>
          <w:sz w:val="24"/>
          <w:szCs w:val="24"/>
        </w:rPr>
        <w:t>an</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pengambilan</w:t>
      </w:r>
      <w:proofErr w:type="spellEnd"/>
      <w:r w:rsidRPr="005F2254">
        <w:rPr>
          <w:rFonts w:ascii="Times New Roman" w:hAnsi="Times New Roman" w:cs="Times New Roman"/>
          <w:sz w:val="24"/>
          <w:szCs w:val="24"/>
        </w:rPr>
        <w:t xml:space="preserve"> data </w:t>
      </w:r>
      <w:proofErr w:type="spellStart"/>
      <w:r w:rsidRPr="005F2254">
        <w:rPr>
          <w:rFonts w:ascii="Times New Roman" w:hAnsi="Times New Roman" w:cs="Times New Roman"/>
          <w:sz w:val="24"/>
          <w:szCs w:val="24"/>
        </w:rPr>
        <w:t>setelah</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perlakuan</w:t>
      </w:r>
      <w:proofErr w:type="spellEnd"/>
      <w:r>
        <w:rPr>
          <w:rFonts w:ascii="Times New Roman" w:hAnsi="Times New Roman" w:cs="Times New Roman"/>
          <w:sz w:val="24"/>
          <w:szCs w:val="24"/>
        </w:rPr>
        <w:t xml:space="preserve"> (Post test)</w:t>
      </w:r>
      <w:r w:rsidRPr="008967CA">
        <w:rPr>
          <w:rFonts w:asciiTheme="majorBidi" w:eastAsia="Times New Roman" w:hAnsiTheme="majorBidi" w:cstheme="majorBidi"/>
          <w:bCs/>
          <w:sz w:val="24"/>
          <w:szCs w:val="24"/>
        </w:rPr>
        <w:t>.</w:t>
      </w:r>
      <w:r w:rsidRPr="00F817DA">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Kelompok</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dalam</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penelitian</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ini</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dibagi</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menjadi</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tiga</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kelompok</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kontrol</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dan</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tiga</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kelompok</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perlakuan</w:t>
      </w:r>
      <w:proofErr w:type="spellEnd"/>
      <w:r w:rsidRPr="005F2254">
        <w:rPr>
          <w:rFonts w:ascii="Times New Roman" w:hAnsi="Times New Roman" w:cs="Times New Roman"/>
          <w:sz w:val="24"/>
          <w:szCs w:val="24"/>
        </w:rPr>
        <w:t>.</w:t>
      </w:r>
      <w:r w:rsidRPr="00F817DA">
        <w:rPr>
          <w:rFonts w:ascii="Times New Roman" w:hAnsi="Times New Roman" w:cs="Times New Roman"/>
          <w:sz w:val="24"/>
          <w:szCs w:val="24"/>
        </w:rPr>
        <w:t xml:space="preserve"> </w:t>
      </w:r>
      <w:proofErr w:type="spellStart"/>
      <w:r>
        <w:rPr>
          <w:rFonts w:ascii="Times New Roman" w:hAnsi="Times New Roman" w:cs="Times New Roman"/>
          <w:sz w:val="24"/>
          <w:szCs w:val="24"/>
        </w:rPr>
        <w:t>Dosis</w:t>
      </w:r>
      <w:proofErr w:type="spellEnd"/>
      <w:r>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dipilih</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berdasarkan</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penelitian</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tentang</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ekstrak</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daun</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kelor</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pada</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tikus</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putih</w:t>
      </w:r>
      <w:proofErr w:type="spellEnd"/>
      <w:r w:rsidRPr="005F2254">
        <w:rPr>
          <w:rFonts w:ascii="Times New Roman" w:hAnsi="Times New Roman" w:cs="Times New Roman"/>
          <w:sz w:val="24"/>
          <w:szCs w:val="24"/>
        </w:rPr>
        <w:t xml:space="preserve"> </w:t>
      </w:r>
      <w:proofErr w:type="spellStart"/>
      <w:r>
        <w:rPr>
          <w:rFonts w:ascii="Times New Roman" w:hAnsi="Times New Roman" w:cs="Times New Roman"/>
          <w:sz w:val="24"/>
          <w:szCs w:val="24"/>
        </w:rPr>
        <w:t>jantan</w:t>
      </w:r>
      <w:proofErr w:type="spellEnd"/>
      <w:r>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sebelumnya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penambahan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kadar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dosis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5F2254">
        <w:rPr>
          <w:rFonts w:ascii="Times New Roman" w:hAnsi="Times New Roman" w:cs="Times New Roman"/>
          <w:sz w:val="24"/>
          <w:szCs w:val="24"/>
        </w:rPr>
        <w:t>osis</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ekstrak</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daun</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kelor</w:t>
      </w:r>
      <w:proofErr w:type="spellEnd"/>
      <w:r w:rsidRPr="005F2254">
        <w:rPr>
          <w:rFonts w:ascii="Times New Roman" w:hAnsi="Times New Roman" w:cs="Times New Roman"/>
          <w:sz w:val="24"/>
          <w:szCs w:val="24"/>
        </w:rPr>
        <w:t xml:space="preserve"> yang </w:t>
      </w:r>
      <w:proofErr w:type="spellStart"/>
      <w:r w:rsidRPr="005F2254">
        <w:rPr>
          <w:rFonts w:ascii="Times New Roman" w:hAnsi="Times New Roman" w:cs="Times New Roman"/>
          <w:sz w:val="24"/>
          <w:szCs w:val="24"/>
        </w:rPr>
        <w:t>diberikan</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pada</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sampel</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tikus</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putih</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i/>
          <w:sz w:val="24"/>
          <w:szCs w:val="24"/>
        </w:rPr>
        <w:t>Rattus</w:t>
      </w:r>
      <w:proofErr w:type="spellEnd"/>
      <w:r w:rsidRPr="005F2254">
        <w:rPr>
          <w:rFonts w:ascii="Times New Roman" w:hAnsi="Times New Roman" w:cs="Times New Roman"/>
          <w:i/>
          <w:sz w:val="24"/>
          <w:szCs w:val="24"/>
        </w:rPr>
        <w:t xml:space="preserve"> </w:t>
      </w:r>
      <w:proofErr w:type="spellStart"/>
      <w:r w:rsidRPr="005F2254">
        <w:rPr>
          <w:rFonts w:ascii="Times New Roman" w:hAnsi="Times New Roman" w:cs="Times New Roman"/>
          <w:i/>
          <w:sz w:val="24"/>
          <w:szCs w:val="24"/>
        </w:rPr>
        <w:t>norvegicus</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jantan</w:t>
      </w:r>
      <w:proofErr w:type="spellEnd"/>
      <w:r w:rsidRPr="005F2254">
        <w:rPr>
          <w:rFonts w:ascii="Times New Roman" w:hAnsi="Times New Roman" w:cs="Times New Roman"/>
          <w:sz w:val="24"/>
          <w:szCs w:val="24"/>
        </w:rPr>
        <w:t xml:space="preserve"> </w:t>
      </w:r>
      <w:proofErr w:type="spellStart"/>
      <w:r w:rsidRPr="005F2254">
        <w:rPr>
          <w:rFonts w:ascii="Times New Roman" w:hAnsi="Times New Roman" w:cs="Times New Roman"/>
          <w:sz w:val="24"/>
          <w:szCs w:val="24"/>
        </w:rPr>
        <w:t>adalah</w:t>
      </w:r>
      <w:proofErr w:type="spellEnd"/>
      <w:r w:rsidRPr="005F2254">
        <w:rPr>
          <w:rFonts w:ascii="Times New Roman" w:hAnsi="Times New Roman" w:cs="Times New Roman"/>
          <w:sz w:val="24"/>
          <w:szCs w:val="24"/>
        </w:rPr>
        <w:t xml:space="preserve"> 300 mg/</w:t>
      </w:r>
      <w:proofErr w:type="spellStart"/>
      <w:r w:rsidRPr="005F2254">
        <w:rPr>
          <w:rFonts w:ascii="Times New Roman" w:hAnsi="Times New Roman" w:cs="Times New Roman"/>
          <w:sz w:val="24"/>
          <w:szCs w:val="24"/>
        </w:rPr>
        <w:t>kgBB</w:t>
      </w:r>
      <w:proofErr w:type="spellEnd"/>
      <w:r w:rsidRPr="005F2254">
        <w:rPr>
          <w:rFonts w:ascii="Times New Roman" w:hAnsi="Times New Roman" w:cs="Times New Roman"/>
          <w:sz w:val="24"/>
          <w:szCs w:val="24"/>
        </w:rPr>
        <w:t>/</w:t>
      </w:r>
      <w:proofErr w:type="spellStart"/>
      <w:r w:rsidRPr="005F2254">
        <w:rPr>
          <w:rFonts w:ascii="Times New Roman" w:hAnsi="Times New Roman" w:cs="Times New Roman"/>
          <w:sz w:val="24"/>
          <w:szCs w:val="24"/>
        </w:rPr>
        <w:t>hari</w:t>
      </w:r>
      <w:proofErr w:type="spellEnd"/>
      <w:r w:rsidRPr="005F2254">
        <w:rPr>
          <w:rFonts w:ascii="Times New Roman" w:hAnsi="Times New Roman" w:cs="Times New Roman"/>
          <w:sz w:val="24"/>
          <w:szCs w:val="24"/>
        </w:rPr>
        <w:t>, 500 mg/</w:t>
      </w:r>
      <w:proofErr w:type="spellStart"/>
      <w:r w:rsidRPr="005F2254">
        <w:rPr>
          <w:rFonts w:ascii="Times New Roman" w:hAnsi="Times New Roman" w:cs="Times New Roman"/>
          <w:sz w:val="24"/>
          <w:szCs w:val="24"/>
        </w:rPr>
        <w:t>k</w:t>
      </w:r>
      <w:r>
        <w:rPr>
          <w:rFonts w:ascii="Times New Roman" w:hAnsi="Times New Roman" w:cs="Times New Roman"/>
          <w:sz w:val="24"/>
          <w:szCs w:val="24"/>
        </w:rPr>
        <w:t>gBB</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700 mg/</w:t>
      </w:r>
      <w:proofErr w:type="spellStart"/>
      <w:r>
        <w:rPr>
          <w:rFonts w:ascii="Times New Roman" w:hAnsi="Times New Roman" w:cs="Times New Roman"/>
          <w:sz w:val="24"/>
          <w:szCs w:val="24"/>
        </w:rPr>
        <w:t>kgBB</w:t>
      </w:r>
      <w:proofErr w:type="spellEnd"/>
      <w:r>
        <w:rPr>
          <w:rFonts w:ascii="Times New Roman" w:hAnsi="Times New Roman" w:cs="Times New Roman"/>
          <w:sz w:val="24"/>
          <w:szCs w:val="24"/>
        </w:rPr>
        <w:t>/hari</w:t>
      </w:r>
      <w:r>
        <w:rPr>
          <w:rFonts w:ascii="Times New Roman" w:hAnsi="Times New Roman" w:cs="Times New Roman"/>
          <w:sz w:val="24"/>
          <w:szCs w:val="24"/>
          <w:vertAlign w:val="superscript"/>
        </w:rPr>
        <w:t>2,3</w:t>
      </w:r>
      <w:r>
        <w:rPr>
          <w:rFonts w:ascii="Times New Roman" w:hAnsi="Times New Roman" w:cs="Times New Roman"/>
          <w:sz w:val="24"/>
          <w:szCs w:val="24"/>
        </w:rPr>
        <w:t>.</w:t>
      </w:r>
    </w:p>
    <w:p w:rsidR="003D3FB5" w:rsidRPr="00F817DA" w:rsidRDefault="003D3FB5" w:rsidP="003D3FB5">
      <w:pPr>
        <w:spacing w:after="0" w:line="360" w:lineRule="auto"/>
        <w:ind w:firstLine="360"/>
        <w:jc w:val="both"/>
        <w:rPr>
          <w:rFonts w:ascii="Times New Roman" w:hAnsi="Times New Roman" w:cs="Times New Roman"/>
          <w:sz w:val="24"/>
          <w:szCs w:val="24"/>
        </w:rPr>
      </w:pPr>
      <w:r w:rsidRPr="00F817DA">
        <w:rPr>
          <w:rFonts w:ascii="Times New Roman" w:hAnsi="Times New Roman" w:cs="Times New Roman"/>
          <w:sz w:val="24"/>
          <w:szCs w:val="24"/>
        </w:rPr>
        <w:t>Penelitian dilakukan di Laboraorium Imunobiologi Fakultas Matematika dan Ilmu Pengetahuan Alam Universitas Mataram. Waktu pelaksanaan penelitian berlangsung pada bulan September - November 2016.</w:t>
      </w:r>
      <w:r w:rsidRPr="00F817DA">
        <w:rPr>
          <w:rFonts w:asciiTheme="majorBidi" w:hAnsiTheme="majorBidi" w:cstheme="majorBidi"/>
          <w:sz w:val="24"/>
          <w:szCs w:val="24"/>
          <w:lang w:val="en-US"/>
        </w:rPr>
        <w:t xml:space="preserve"> </w:t>
      </w:r>
      <w:r w:rsidRPr="00F817DA">
        <w:rPr>
          <w:rFonts w:asciiTheme="majorBidi" w:eastAsia="Times New Roman" w:hAnsiTheme="majorBidi" w:cstheme="majorBidi"/>
          <w:bCs/>
          <w:sz w:val="24"/>
          <w:szCs w:val="24"/>
        </w:rPr>
        <w:t xml:space="preserve">Pengambilan sampel penelitian </w:t>
      </w:r>
      <w:r w:rsidRPr="00F817DA">
        <w:rPr>
          <w:rFonts w:ascii="Times New Roman" w:hAnsi="Times New Roman" w:cs="Times New Roman"/>
          <w:sz w:val="24"/>
          <w:szCs w:val="24"/>
        </w:rPr>
        <w:t>ini dihitung berdasarkan rumus Federer</w:t>
      </w:r>
      <w:r w:rsidRPr="00F817DA">
        <w:rPr>
          <w:rFonts w:asciiTheme="majorBidi" w:eastAsia="Times New Roman" w:hAnsiTheme="majorBidi" w:cstheme="majorBidi"/>
          <w:bCs/>
          <w:sz w:val="24"/>
          <w:szCs w:val="24"/>
        </w:rPr>
        <w:t xml:space="preserve"> </w:t>
      </w:r>
      <w:proofErr w:type="spellStart"/>
      <w:r w:rsidRPr="00F817DA">
        <w:rPr>
          <w:rFonts w:asciiTheme="majorBidi" w:eastAsia="Times New Roman" w:hAnsiTheme="majorBidi" w:cstheme="majorBidi"/>
          <w:bCs/>
          <w:sz w:val="24"/>
          <w:szCs w:val="24"/>
          <w:lang w:val="en-US"/>
        </w:rPr>
        <w:t>sehingga</w:t>
      </w:r>
      <w:proofErr w:type="spellEnd"/>
      <w:r w:rsidRPr="00F817DA">
        <w:rPr>
          <w:rFonts w:asciiTheme="majorBidi" w:eastAsia="Times New Roman" w:hAnsiTheme="majorBidi" w:cstheme="majorBidi"/>
          <w:bCs/>
          <w:sz w:val="24"/>
          <w:szCs w:val="24"/>
          <w:lang w:val="en-US"/>
        </w:rPr>
        <w:t xml:space="preserve"> </w:t>
      </w:r>
      <w:proofErr w:type="spellStart"/>
      <w:r w:rsidRPr="00F817DA">
        <w:rPr>
          <w:rFonts w:asciiTheme="majorBidi" w:eastAsia="Times New Roman" w:hAnsiTheme="majorBidi" w:cstheme="majorBidi"/>
          <w:bCs/>
          <w:sz w:val="24"/>
          <w:szCs w:val="24"/>
          <w:lang w:val="en-US"/>
        </w:rPr>
        <w:t>didapatkan</w:t>
      </w:r>
      <w:proofErr w:type="spellEnd"/>
      <w:r w:rsidRPr="00F817DA">
        <w:rPr>
          <w:rFonts w:asciiTheme="majorBidi" w:eastAsia="Times New Roman" w:hAnsiTheme="majorBidi" w:cstheme="majorBidi"/>
          <w:bCs/>
          <w:sz w:val="24"/>
          <w:szCs w:val="24"/>
          <w:lang w:val="en-US"/>
        </w:rPr>
        <w:t xml:space="preserve"> </w:t>
      </w:r>
      <w:proofErr w:type="spellStart"/>
      <w:r w:rsidRPr="00F817DA">
        <w:rPr>
          <w:rFonts w:asciiTheme="majorBidi" w:eastAsia="Times New Roman" w:hAnsiTheme="majorBidi" w:cstheme="majorBidi"/>
          <w:bCs/>
          <w:sz w:val="24"/>
          <w:szCs w:val="24"/>
          <w:lang w:val="en-US"/>
        </w:rPr>
        <w:t>juml</w:t>
      </w:r>
      <w:proofErr w:type="spellEnd"/>
      <w:r w:rsidRPr="00F817DA">
        <w:rPr>
          <w:rFonts w:asciiTheme="majorBidi" w:eastAsia="Times New Roman" w:hAnsiTheme="majorBidi" w:cstheme="majorBidi"/>
          <w:bCs/>
          <w:sz w:val="24"/>
          <w:szCs w:val="24"/>
        </w:rPr>
        <w:t>ah sampel penelitian sebanyak 36</w:t>
      </w:r>
      <w:r w:rsidRPr="00F817DA">
        <w:rPr>
          <w:rFonts w:asciiTheme="majorBidi" w:eastAsia="Times New Roman" w:hAnsiTheme="majorBidi" w:cstheme="majorBidi"/>
          <w:bCs/>
          <w:sz w:val="24"/>
          <w:szCs w:val="24"/>
          <w:lang w:val="en-US"/>
        </w:rPr>
        <w:t xml:space="preserve"> orang</w:t>
      </w:r>
      <w:r w:rsidRPr="00F817DA">
        <w:rPr>
          <w:rFonts w:ascii="Times New Roman" w:hAnsi="Times New Roman" w:cs="Times New Roman"/>
          <w:sz w:val="24"/>
          <w:szCs w:val="24"/>
        </w:rPr>
        <w:t>(Federer, 1966)</w:t>
      </w:r>
      <w:r w:rsidRPr="00F817DA">
        <w:rPr>
          <w:rFonts w:asciiTheme="majorBidi" w:eastAsia="Times New Roman" w:hAnsiTheme="majorBidi" w:cstheme="majorBidi"/>
          <w:bCs/>
          <w:sz w:val="24"/>
          <w:szCs w:val="24"/>
          <w:lang w:val="en-US"/>
        </w:rPr>
        <w:t xml:space="preserve">. </w:t>
      </w:r>
      <w:proofErr w:type="spellStart"/>
      <w:r w:rsidRPr="00F817DA">
        <w:rPr>
          <w:rFonts w:asciiTheme="majorBidi" w:eastAsia="Times New Roman" w:hAnsiTheme="majorBidi" w:cstheme="majorBidi"/>
          <w:bCs/>
          <w:sz w:val="24"/>
          <w:szCs w:val="24"/>
          <w:lang w:val="en-US"/>
        </w:rPr>
        <w:t>Kriteria</w:t>
      </w:r>
      <w:proofErr w:type="spellEnd"/>
      <w:r w:rsidRPr="00F817DA">
        <w:rPr>
          <w:rFonts w:asciiTheme="majorBidi" w:eastAsia="Times New Roman" w:hAnsiTheme="majorBidi" w:cstheme="majorBidi"/>
          <w:bCs/>
          <w:sz w:val="24"/>
          <w:szCs w:val="24"/>
          <w:lang w:val="en-US"/>
        </w:rPr>
        <w:t xml:space="preserve"> </w:t>
      </w:r>
      <w:r w:rsidRPr="00F817DA">
        <w:rPr>
          <w:rFonts w:asciiTheme="majorBidi" w:eastAsia="Times New Roman" w:hAnsiTheme="majorBidi" w:cstheme="majorBidi"/>
          <w:bCs/>
          <w:sz w:val="24"/>
          <w:szCs w:val="24"/>
        </w:rPr>
        <w:t xml:space="preserve">inklusi pada penelitian ini </w:t>
      </w:r>
      <w:proofErr w:type="spellStart"/>
      <w:r w:rsidRPr="00F817DA">
        <w:rPr>
          <w:rFonts w:asciiTheme="majorBidi" w:eastAsia="Times New Roman" w:hAnsiTheme="majorBidi" w:cstheme="majorBidi"/>
          <w:bCs/>
          <w:sz w:val="24"/>
          <w:szCs w:val="24"/>
          <w:lang w:val="en-US"/>
        </w:rPr>
        <w:t>yaitu</w:t>
      </w:r>
      <w:proofErr w:type="spellEnd"/>
      <w:r w:rsidRPr="00F817DA">
        <w:rPr>
          <w:rFonts w:asciiTheme="majorBidi" w:eastAsia="Times New Roman" w:hAnsiTheme="majorBidi" w:cstheme="majorBidi"/>
          <w:bCs/>
          <w:sz w:val="24"/>
          <w:szCs w:val="24"/>
          <w:lang w:val="en-US"/>
        </w:rPr>
        <w:t xml:space="preserve"> </w:t>
      </w:r>
      <w:r w:rsidRPr="00F817DA">
        <w:rPr>
          <w:rFonts w:ascii="Times New Roman" w:hAnsi="Times New Roman" w:cs="Times New Roman"/>
          <w:sz w:val="24"/>
          <w:szCs w:val="24"/>
        </w:rPr>
        <w:t>Tikus putih (</w:t>
      </w:r>
      <w:r w:rsidRPr="00F817DA">
        <w:rPr>
          <w:rFonts w:ascii="Times New Roman" w:hAnsi="Times New Roman" w:cs="Times New Roman"/>
          <w:i/>
          <w:sz w:val="24"/>
          <w:szCs w:val="24"/>
        </w:rPr>
        <w:t>Rattus norvegicus</w:t>
      </w:r>
      <w:r w:rsidRPr="00F817DA">
        <w:rPr>
          <w:rFonts w:ascii="Times New Roman" w:hAnsi="Times New Roman" w:cs="Times New Roman"/>
          <w:sz w:val="24"/>
          <w:szCs w:val="24"/>
        </w:rPr>
        <w:t>) jantan</w:t>
      </w:r>
      <w:r>
        <w:rPr>
          <w:rFonts w:ascii="Times New Roman" w:hAnsi="Times New Roman" w:cs="Times New Roman"/>
          <w:sz w:val="24"/>
          <w:szCs w:val="24"/>
        </w:rPr>
        <w:t>, u</w:t>
      </w:r>
      <w:r w:rsidRPr="00F817DA">
        <w:rPr>
          <w:rFonts w:ascii="Times New Roman" w:hAnsi="Times New Roman" w:cs="Times New Roman"/>
          <w:sz w:val="24"/>
          <w:szCs w:val="24"/>
        </w:rPr>
        <w:t>mur tikus 8-12minggu</w:t>
      </w:r>
      <w:r>
        <w:rPr>
          <w:rFonts w:ascii="Times New Roman" w:hAnsi="Times New Roman" w:cs="Times New Roman"/>
          <w:sz w:val="24"/>
          <w:szCs w:val="24"/>
          <w:lang w:val="en-US"/>
        </w:rPr>
        <w:t xml:space="preserve">, </w:t>
      </w:r>
      <w:r>
        <w:rPr>
          <w:rFonts w:ascii="Times New Roman" w:hAnsi="Times New Roman" w:cs="Times New Roman"/>
          <w:sz w:val="24"/>
          <w:szCs w:val="24"/>
        </w:rPr>
        <w:t>b</w:t>
      </w:r>
      <w:r w:rsidRPr="00F817DA">
        <w:rPr>
          <w:rFonts w:ascii="Times New Roman" w:hAnsi="Times New Roman" w:cs="Times New Roman"/>
          <w:sz w:val="24"/>
          <w:szCs w:val="24"/>
        </w:rPr>
        <w:t>erat badan tikus 150-250 gram</w:t>
      </w:r>
      <w:r>
        <w:rPr>
          <w:rFonts w:ascii="Times New Roman" w:hAnsi="Times New Roman" w:cs="Times New Roman"/>
          <w:sz w:val="24"/>
          <w:szCs w:val="24"/>
        </w:rPr>
        <w:t xml:space="preserve">, </w:t>
      </w:r>
      <w:r>
        <w:rPr>
          <w:rFonts w:ascii="Times New Roman" w:hAnsi="Times New Roman" w:cs="Times New Roman"/>
          <w:sz w:val="24"/>
          <w:szCs w:val="24"/>
        </w:rPr>
        <w:lastRenderedPageBreak/>
        <w:t>k</w:t>
      </w:r>
      <w:r w:rsidRPr="00F817DA">
        <w:rPr>
          <w:rFonts w:ascii="Times New Roman" w:hAnsi="Times New Roman" w:cs="Times New Roman"/>
          <w:sz w:val="24"/>
          <w:szCs w:val="24"/>
        </w:rPr>
        <w:t>ondisi sehat dan tidak cacat fisik</w:t>
      </w:r>
      <w:r w:rsidRPr="008967CA">
        <w:rPr>
          <w:rFonts w:asciiTheme="majorBidi" w:eastAsia="Times New Roman" w:hAnsiTheme="majorBidi" w:cstheme="majorBidi"/>
          <w:bCs/>
          <w:sz w:val="24"/>
          <w:szCs w:val="24"/>
          <w:lang w:val="en-US"/>
        </w:rPr>
        <w:t>.</w:t>
      </w:r>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Penelitian</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ini</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telah</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mendapatkan</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persetujuan</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dari</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Komisi</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Etik</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Penelitian</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Kesehatan</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Universitas</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Mataram</w:t>
      </w:r>
      <w:proofErr w:type="spellEnd"/>
      <w:r>
        <w:rPr>
          <w:rFonts w:asciiTheme="majorBidi" w:eastAsia="Times New Roman" w:hAnsiTheme="majorBidi" w:cstheme="majorBidi"/>
          <w:bCs/>
          <w:sz w:val="24"/>
          <w:szCs w:val="24"/>
          <w:lang w:val="en-US"/>
        </w:rPr>
        <w:t>.</w:t>
      </w:r>
    </w:p>
    <w:p w:rsidR="003D3FB5" w:rsidRPr="008F0DC6" w:rsidRDefault="003D3FB5" w:rsidP="003D3FB5">
      <w:pPr>
        <w:spacing w:after="0" w:line="360" w:lineRule="auto"/>
        <w:ind w:firstLine="720"/>
        <w:jc w:val="both"/>
        <w:rPr>
          <w:rFonts w:ascii="Times New Roman" w:hAnsi="Times New Roman" w:cs="Times New Roman"/>
          <w:sz w:val="24"/>
          <w:szCs w:val="24"/>
          <w:lang w:val="en-US"/>
        </w:rPr>
      </w:pPr>
      <w:proofErr w:type="spellStart"/>
      <w:r w:rsidRPr="008967CA">
        <w:rPr>
          <w:rFonts w:asciiTheme="majorBidi" w:eastAsia="Times New Roman" w:hAnsiTheme="majorBidi" w:cstheme="majorBidi"/>
          <w:bCs/>
          <w:sz w:val="24"/>
          <w:szCs w:val="24"/>
          <w:lang w:val="en-US"/>
        </w:rPr>
        <w:t>Variabel</w:t>
      </w:r>
      <w:proofErr w:type="spellEnd"/>
      <w:r w:rsidRPr="008967CA">
        <w:rPr>
          <w:rFonts w:asciiTheme="majorBidi" w:eastAsia="Times New Roman" w:hAnsiTheme="majorBidi" w:cstheme="majorBidi"/>
          <w:bCs/>
          <w:sz w:val="24"/>
          <w:szCs w:val="24"/>
          <w:lang w:val="en-US"/>
        </w:rPr>
        <w:t xml:space="preserve"> </w:t>
      </w:r>
      <w:proofErr w:type="spellStart"/>
      <w:r w:rsidRPr="008967CA">
        <w:rPr>
          <w:rFonts w:asciiTheme="majorBidi" w:eastAsia="Times New Roman" w:hAnsiTheme="majorBidi" w:cstheme="majorBidi"/>
          <w:bCs/>
          <w:sz w:val="24"/>
          <w:szCs w:val="24"/>
          <w:lang w:val="en-US"/>
        </w:rPr>
        <w:t>pada</w:t>
      </w:r>
      <w:proofErr w:type="spellEnd"/>
      <w:r w:rsidRPr="008967CA">
        <w:rPr>
          <w:rFonts w:asciiTheme="majorBidi" w:eastAsia="Times New Roman" w:hAnsiTheme="majorBidi" w:cstheme="majorBidi"/>
          <w:bCs/>
          <w:sz w:val="24"/>
          <w:szCs w:val="24"/>
          <w:lang w:val="en-US"/>
        </w:rPr>
        <w:t xml:space="preserve"> </w:t>
      </w:r>
      <w:proofErr w:type="spellStart"/>
      <w:r w:rsidRPr="008967CA">
        <w:rPr>
          <w:rFonts w:asciiTheme="majorBidi" w:eastAsia="Times New Roman" w:hAnsiTheme="majorBidi" w:cstheme="majorBidi"/>
          <w:bCs/>
          <w:sz w:val="24"/>
          <w:szCs w:val="24"/>
          <w:lang w:val="en-US"/>
        </w:rPr>
        <w:t>penelitian</w:t>
      </w:r>
      <w:proofErr w:type="spellEnd"/>
      <w:r w:rsidRPr="008967CA">
        <w:rPr>
          <w:rFonts w:asciiTheme="majorBidi" w:eastAsia="Times New Roman" w:hAnsiTheme="majorBidi" w:cstheme="majorBidi"/>
          <w:bCs/>
          <w:sz w:val="24"/>
          <w:szCs w:val="24"/>
          <w:lang w:val="en-US"/>
        </w:rPr>
        <w:t xml:space="preserve"> </w:t>
      </w:r>
      <w:proofErr w:type="spellStart"/>
      <w:r w:rsidRPr="008967CA">
        <w:rPr>
          <w:rFonts w:asciiTheme="majorBidi" w:eastAsia="Times New Roman" w:hAnsiTheme="majorBidi" w:cstheme="majorBidi"/>
          <w:bCs/>
          <w:sz w:val="24"/>
          <w:szCs w:val="24"/>
          <w:lang w:val="en-US"/>
        </w:rPr>
        <w:t>ini</w:t>
      </w:r>
      <w:proofErr w:type="spellEnd"/>
      <w:r w:rsidRPr="008967CA">
        <w:rPr>
          <w:rFonts w:asciiTheme="majorBidi" w:eastAsia="Times New Roman" w:hAnsiTheme="majorBidi" w:cstheme="majorBidi"/>
          <w:bCs/>
          <w:sz w:val="24"/>
          <w:szCs w:val="24"/>
          <w:lang w:val="en-US"/>
        </w:rPr>
        <w:t xml:space="preserve"> </w:t>
      </w:r>
      <w:proofErr w:type="spellStart"/>
      <w:r w:rsidRPr="008967CA">
        <w:rPr>
          <w:rFonts w:asciiTheme="majorBidi" w:eastAsia="Times New Roman" w:hAnsiTheme="majorBidi" w:cstheme="majorBidi"/>
          <w:bCs/>
          <w:sz w:val="24"/>
          <w:szCs w:val="24"/>
          <w:lang w:val="en-US"/>
        </w:rPr>
        <w:t>yaitu</w:t>
      </w:r>
      <w:proofErr w:type="spellEnd"/>
      <w:r w:rsidRPr="008967CA">
        <w:rPr>
          <w:rFonts w:asciiTheme="majorBidi" w:eastAsia="Times New Roman" w:hAnsiTheme="majorBidi" w:cstheme="majorBidi"/>
          <w:bCs/>
          <w:sz w:val="24"/>
          <w:szCs w:val="24"/>
          <w:lang w:val="en-US"/>
        </w:rPr>
        <w:t xml:space="preserve"> </w:t>
      </w:r>
      <w:r w:rsidRPr="005F2254">
        <w:rPr>
          <w:rFonts w:ascii="Times New Roman" w:hAnsi="Times New Roman" w:cs="Times New Roman"/>
          <w:sz w:val="24"/>
          <w:szCs w:val="24"/>
        </w:rPr>
        <w:t>dosis ekstrak daun kelor (</w:t>
      </w:r>
      <w:r w:rsidRPr="005F2254">
        <w:rPr>
          <w:rFonts w:ascii="Times New Roman" w:hAnsi="Times New Roman" w:cs="Times New Roman"/>
          <w:i/>
          <w:sz w:val="24"/>
          <w:szCs w:val="24"/>
        </w:rPr>
        <w:t>Moringa oleifera</w:t>
      </w:r>
      <w:r w:rsidRPr="005F2254">
        <w:rPr>
          <w:rFonts w:ascii="Times New Roman" w:hAnsi="Times New Roman" w:cs="Times New Roman"/>
          <w:sz w:val="24"/>
          <w:szCs w:val="24"/>
        </w:rPr>
        <w:t>) yaitu 300 mg/kgBB/hari, 500 mg/kgBB/hari, dan 700 mg/kgBB/hari</w:t>
      </w:r>
      <w:r w:rsidRPr="008967CA">
        <w:rPr>
          <w:rFonts w:asciiTheme="majorBidi" w:eastAsia="Times New Roman" w:hAnsiTheme="majorBidi" w:cstheme="majorBidi"/>
          <w:bCs/>
          <w:sz w:val="24"/>
          <w:szCs w:val="24"/>
          <w:lang w:val="en-US"/>
        </w:rPr>
        <w:t xml:space="preserve"> </w:t>
      </w:r>
      <w:proofErr w:type="spellStart"/>
      <w:r w:rsidRPr="008967CA">
        <w:rPr>
          <w:rFonts w:asciiTheme="majorBidi" w:eastAsia="Times New Roman" w:hAnsiTheme="majorBidi" w:cstheme="majorBidi"/>
          <w:bCs/>
          <w:sz w:val="24"/>
          <w:szCs w:val="24"/>
          <w:lang w:val="en-US"/>
        </w:rPr>
        <w:t>dan</w:t>
      </w:r>
      <w:proofErr w:type="spellEnd"/>
      <w:r w:rsidRPr="008967CA">
        <w:rPr>
          <w:rFonts w:asciiTheme="majorBidi" w:eastAsia="Times New Roman" w:hAnsiTheme="majorBidi" w:cstheme="majorBidi"/>
          <w:bCs/>
          <w:sz w:val="24"/>
          <w:szCs w:val="24"/>
          <w:lang w:val="en-US"/>
        </w:rPr>
        <w:t xml:space="preserve"> </w:t>
      </w:r>
      <w:proofErr w:type="spellStart"/>
      <w:r>
        <w:rPr>
          <w:rFonts w:ascii="Times New Roman" w:hAnsi="Times New Roman" w:cs="Times New Roman"/>
          <w:sz w:val="24"/>
          <w:szCs w:val="24"/>
          <w:lang w:val="en-US"/>
        </w:rPr>
        <w:t>rasio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kadar</w:t>
      </w:r>
      <w:proofErr w:type="spellEnd"/>
      <w:r w:rsidRPr="004251DE">
        <w:rPr>
          <w:rFonts w:ascii="Times New Roman" w:hAnsi="Times New Roman" w:cs="Times New Roman"/>
          <w:sz w:val="24"/>
          <w:szCs w:val="24"/>
        </w:rPr>
        <w:t xml:space="preserve"> LDL/HDL darah tikus putih (</w:t>
      </w:r>
      <w:r w:rsidRPr="004251DE">
        <w:rPr>
          <w:rFonts w:ascii="Times New Roman" w:hAnsi="Times New Roman" w:cs="Times New Roman"/>
          <w:i/>
          <w:sz w:val="24"/>
          <w:szCs w:val="24"/>
        </w:rPr>
        <w:t>Rattus norvegicus</w:t>
      </w:r>
      <w:r w:rsidRPr="00F817DA">
        <w:rPr>
          <w:rFonts w:ascii="Times New Roman" w:hAnsi="Times New Roman" w:cs="Times New Roman"/>
          <w:sz w:val="24"/>
          <w:szCs w:val="24"/>
        </w:rPr>
        <w:t xml:space="preserve"> </w:t>
      </w:r>
      <w:r w:rsidRPr="005F2254">
        <w:rPr>
          <w:rFonts w:ascii="Times New Roman" w:hAnsi="Times New Roman" w:cs="Times New Roman"/>
          <w:sz w:val="24"/>
          <w:szCs w:val="24"/>
        </w:rPr>
        <w:t>Pada penelitian ini yang menjadi subyek penelitian adalah tikus putih (</w:t>
      </w:r>
      <w:proofErr w:type="gramStart"/>
      <w:r w:rsidRPr="005F2254">
        <w:rPr>
          <w:rFonts w:ascii="Times New Roman" w:hAnsi="Times New Roman" w:cs="Times New Roman"/>
          <w:i/>
          <w:sz w:val="24"/>
          <w:szCs w:val="24"/>
        </w:rPr>
        <w:t>Rattus  norvegicus</w:t>
      </w:r>
      <w:proofErr w:type="gramEnd"/>
      <w:r w:rsidRPr="005F2254">
        <w:rPr>
          <w:rFonts w:ascii="Times New Roman" w:hAnsi="Times New Roman" w:cs="Times New Roman"/>
          <w:sz w:val="24"/>
          <w:szCs w:val="24"/>
        </w:rPr>
        <w:t>), berjenis kelamin jantan, usia sekitar 8-12 minggu, dengan berat badan sekitar 150-250 gra</w:t>
      </w:r>
      <w:r>
        <w:rPr>
          <w:rFonts w:ascii="Times New Roman" w:hAnsi="Times New Roman" w:cs="Times New Roman"/>
          <w:sz w:val="24"/>
          <w:szCs w:val="24"/>
        </w:rPr>
        <w:t>m, dan dalam kondisi yang sehat</w:t>
      </w:r>
      <w:r w:rsidRPr="008967CA">
        <w:rPr>
          <w:rFonts w:asciiTheme="majorBidi" w:eastAsia="Times New Roman" w:hAnsiTheme="majorBidi" w:cstheme="majorBidi"/>
          <w:bCs/>
          <w:sz w:val="24"/>
          <w:szCs w:val="24"/>
          <w:lang w:val="en-US"/>
        </w:rPr>
        <w:t xml:space="preserve">. </w:t>
      </w:r>
      <w:proofErr w:type="spellStart"/>
      <w:r w:rsidRPr="008967CA">
        <w:rPr>
          <w:rFonts w:asciiTheme="majorBidi" w:eastAsia="Times New Roman" w:hAnsiTheme="majorBidi" w:cstheme="majorBidi"/>
          <w:bCs/>
          <w:sz w:val="24"/>
          <w:szCs w:val="24"/>
          <w:lang w:val="en-US"/>
        </w:rPr>
        <w:t>Hasil</w:t>
      </w:r>
      <w:proofErr w:type="spellEnd"/>
      <w:r w:rsidRPr="008967CA">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pemeriksaan</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nilai</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rasio</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kadar</w:t>
      </w:r>
      <w:proofErr w:type="spellEnd"/>
      <w:r>
        <w:rPr>
          <w:rFonts w:asciiTheme="majorBidi" w:eastAsia="Times New Roman" w:hAnsiTheme="majorBidi" w:cstheme="majorBidi"/>
          <w:bCs/>
          <w:sz w:val="24"/>
          <w:szCs w:val="24"/>
          <w:lang w:val="en-US"/>
        </w:rPr>
        <w:t xml:space="preserve"> LDL/HDL </w:t>
      </w:r>
      <w:proofErr w:type="spellStart"/>
      <w:r>
        <w:rPr>
          <w:rFonts w:asciiTheme="majorBidi" w:eastAsia="Times New Roman" w:hAnsiTheme="majorBidi" w:cstheme="majorBidi"/>
          <w:bCs/>
          <w:sz w:val="24"/>
          <w:szCs w:val="24"/>
          <w:lang w:val="en-US"/>
        </w:rPr>
        <w:t>kolesterol</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dilakukan</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dengan</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membandingkan</w:t>
      </w:r>
      <w:proofErr w:type="spellEnd"/>
      <w:r>
        <w:rPr>
          <w:rFonts w:asciiTheme="majorBidi" w:eastAsia="Times New Roman" w:hAnsiTheme="majorBidi" w:cstheme="majorBidi"/>
          <w:bCs/>
          <w:sz w:val="24"/>
          <w:szCs w:val="24"/>
          <w:lang w:val="en-US"/>
        </w:rPr>
        <w:t xml:space="preserve"> </w:t>
      </w:r>
      <w:r>
        <w:rPr>
          <w:rFonts w:ascii="Times New Roman" w:hAnsi="Times New Roman" w:cs="Times New Roman"/>
          <w:sz w:val="24"/>
          <w:szCs w:val="24"/>
        </w:rPr>
        <w:t>n</w:t>
      </w:r>
      <w:r w:rsidRPr="005F2254">
        <w:rPr>
          <w:rFonts w:ascii="Times New Roman" w:hAnsi="Times New Roman" w:cs="Times New Roman"/>
          <w:sz w:val="24"/>
          <w:szCs w:val="24"/>
        </w:rPr>
        <w:t>ilai normal LDL darah pada tikus putih (</w:t>
      </w:r>
      <w:r w:rsidRPr="005F2254">
        <w:rPr>
          <w:rFonts w:ascii="Times New Roman" w:hAnsi="Times New Roman" w:cs="Times New Roman"/>
          <w:i/>
          <w:sz w:val="24"/>
          <w:szCs w:val="24"/>
        </w:rPr>
        <w:t>Rattus norvegicus</w:t>
      </w:r>
      <w:r w:rsidRPr="005F2254">
        <w:rPr>
          <w:rFonts w:ascii="Times New Roman" w:hAnsi="Times New Roman" w:cs="Times New Roman"/>
          <w:sz w:val="24"/>
          <w:szCs w:val="24"/>
        </w:rPr>
        <w:t>) adalah 7-27</w:t>
      </w:r>
      <w:proofErr w:type="gramStart"/>
      <w:r w:rsidRPr="005F2254">
        <w:rPr>
          <w:rFonts w:ascii="Times New Roman" w:hAnsi="Times New Roman" w:cs="Times New Roman"/>
          <w:sz w:val="24"/>
          <w:szCs w:val="24"/>
        </w:rPr>
        <w:t>,2</w:t>
      </w:r>
      <w:proofErr w:type="gramEnd"/>
      <w:r w:rsidRPr="005F2254">
        <w:rPr>
          <w:rFonts w:ascii="Times New Roman" w:hAnsi="Times New Roman" w:cs="Times New Roman"/>
          <w:sz w:val="24"/>
          <w:szCs w:val="24"/>
        </w:rPr>
        <w:t xml:space="preserve"> mg/dl, sehingga dibutuhkan kadar LDL darah &gt; 27,2 mg/dl untuk memulai perlakuannormal HDL darah pada tikus putih (</w:t>
      </w:r>
      <w:r w:rsidRPr="005F2254">
        <w:rPr>
          <w:rFonts w:ascii="Times New Roman" w:hAnsi="Times New Roman" w:cs="Times New Roman"/>
          <w:i/>
          <w:sz w:val="24"/>
          <w:szCs w:val="24"/>
        </w:rPr>
        <w:t>Rattus norvegicus</w:t>
      </w:r>
      <w:r w:rsidRPr="005F2254">
        <w:rPr>
          <w:rFonts w:ascii="Times New Roman" w:hAnsi="Times New Roman" w:cs="Times New Roman"/>
          <w:sz w:val="24"/>
          <w:szCs w:val="24"/>
        </w:rPr>
        <w:t>) adalah ≥ 35 mg/dl, sehingga dibutuhkan kadar HDL darah &lt; 3</w:t>
      </w:r>
      <w:r>
        <w:rPr>
          <w:rFonts w:ascii="Times New Roman" w:hAnsi="Times New Roman" w:cs="Times New Roman"/>
          <w:sz w:val="24"/>
          <w:szCs w:val="24"/>
        </w:rPr>
        <w:t>5 mg/dl untuk memulai perlakuan</w:t>
      </w:r>
      <w:r>
        <w:rPr>
          <w:rFonts w:ascii="Times New Roman" w:hAnsi="Times New Roman" w:cs="Times New Roman"/>
          <w:sz w:val="24"/>
          <w:szCs w:val="24"/>
          <w:vertAlign w:val="superscript"/>
          <w:lang w:val="en-US"/>
        </w:rPr>
        <w:t>4</w:t>
      </w:r>
      <w:r>
        <w:rPr>
          <w:rFonts w:ascii="Times New Roman" w:hAnsi="Times New Roman" w:cs="Times New Roman"/>
          <w:sz w:val="24"/>
          <w:szCs w:val="24"/>
          <w:lang w:val="en-US"/>
        </w:rPr>
        <w:t>.</w:t>
      </w:r>
    </w:p>
    <w:p w:rsidR="00576F1F" w:rsidRPr="003D3FB5" w:rsidRDefault="003D3FB5" w:rsidP="003D3FB5">
      <w:pPr>
        <w:pStyle w:val="ListParagraph"/>
        <w:spacing w:after="0" w:line="360" w:lineRule="auto"/>
        <w:ind w:left="0" w:firstLine="431"/>
        <w:jc w:val="both"/>
        <w:rPr>
          <w:rFonts w:ascii="Times New Roman" w:eastAsiaTheme="minorEastAsia" w:hAnsi="Times New Roman" w:cs="Times New Roman"/>
          <w:sz w:val="24"/>
          <w:szCs w:val="24"/>
        </w:rPr>
      </w:pPr>
      <w:proofErr w:type="spellStart"/>
      <w:r w:rsidRPr="005F2254">
        <w:rPr>
          <w:rFonts w:ascii="Times New Roman" w:eastAsiaTheme="minorEastAsia" w:hAnsi="Times New Roman" w:cs="Times New Roman"/>
          <w:sz w:val="24"/>
          <w:szCs w:val="24"/>
        </w:rPr>
        <w:t>Analisis</w:t>
      </w:r>
      <w:proofErr w:type="spellEnd"/>
      <w:r w:rsidRPr="005F2254">
        <w:rPr>
          <w:rFonts w:ascii="Times New Roman" w:eastAsiaTheme="minorEastAsia" w:hAnsi="Times New Roman" w:cs="Times New Roman"/>
          <w:sz w:val="24"/>
          <w:szCs w:val="24"/>
        </w:rPr>
        <w:t xml:space="preserve"> data </w:t>
      </w:r>
      <w:proofErr w:type="spellStart"/>
      <w:r w:rsidRPr="005F2254">
        <w:rPr>
          <w:rFonts w:ascii="Times New Roman" w:eastAsiaTheme="minorEastAsia" w:hAnsi="Times New Roman" w:cs="Times New Roman"/>
          <w:sz w:val="24"/>
          <w:szCs w:val="24"/>
        </w:rPr>
        <w:t>menggunakan</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uji</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statistik</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parametrik</w:t>
      </w:r>
      <w:proofErr w:type="spellEnd"/>
      <w:r w:rsidRPr="005F2254">
        <w:rPr>
          <w:rFonts w:ascii="Times New Roman" w:eastAsiaTheme="minorEastAsia" w:hAnsi="Times New Roman" w:cs="Times New Roman"/>
          <w:sz w:val="24"/>
          <w:szCs w:val="24"/>
        </w:rPr>
        <w:t xml:space="preserve">. Data yang </w:t>
      </w:r>
      <w:proofErr w:type="spellStart"/>
      <w:r w:rsidRPr="005F2254">
        <w:rPr>
          <w:rFonts w:ascii="Times New Roman" w:eastAsiaTheme="minorEastAsia" w:hAnsi="Times New Roman" w:cs="Times New Roman"/>
          <w:sz w:val="24"/>
          <w:szCs w:val="24"/>
        </w:rPr>
        <w:t>diperoleh</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sebelumnya</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dilakukan</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uji</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normalitas</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menggunakan</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uji</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Saphiro-Wilk</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Setelah</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memenuhi</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kedua</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syarat</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uji</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parametrik</w:t>
      </w:r>
      <w:proofErr w:type="spellEnd"/>
      <w:r w:rsidRPr="005F2254">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maka</w:t>
      </w:r>
      <w:proofErr w:type="spellEnd"/>
      <w:r>
        <w:rPr>
          <w:rFonts w:ascii="Times New Roman" w:eastAsiaTheme="minorEastAsia" w:hAnsi="Times New Roman" w:cs="Times New Roman"/>
          <w:sz w:val="24"/>
          <w:szCs w:val="24"/>
        </w:rPr>
        <w:t xml:space="preserve"> </w:t>
      </w:r>
      <w:proofErr w:type="spellStart"/>
      <w:proofErr w:type="gramStart"/>
      <w:r>
        <w:rPr>
          <w:rFonts w:ascii="Times New Roman" w:eastAsiaTheme="minorEastAsia" w:hAnsi="Times New Roman" w:cs="Times New Roman"/>
          <w:sz w:val="24"/>
          <w:szCs w:val="24"/>
        </w:rPr>
        <w:t>akan</w:t>
      </w:r>
      <w:proofErr w:type="spellEnd"/>
      <w:proofErr w:type="gram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dilakukan</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uji</w:t>
      </w:r>
      <w:proofErr w:type="spellEnd"/>
      <w:r w:rsidRPr="005F2254">
        <w:rPr>
          <w:rFonts w:ascii="Times New Roman" w:eastAsiaTheme="minorEastAsia" w:hAnsi="Times New Roman" w:cs="Times New Roman"/>
          <w:sz w:val="24"/>
          <w:szCs w:val="24"/>
        </w:rPr>
        <w:t xml:space="preserve"> One-Way </w:t>
      </w:r>
      <w:proofErr w:type="spellStart"/>
      <w:r w:rsidRPr="005F2254">
        <w:rPr>
          <w:rFonts w:ascii="Times New Roman" w:eastAsiaTheme="minorEastAsia" w:hAnsi="Times New Roman" w:cs="Times New Roman"/>
          <w:sz w:val="24"/>
          <w:szCs w:val="24"/>
        </w:rPr>
        <w:t>Anova</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Uji</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ini</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dianggap</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bermakna</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jika</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nilai</w:t>
      </w:r>
      <w:proofErr w:type="spellEnd"/>
      <w:r w:rsidRPr="005F2254">
        <w:rPr>
          <w:rFonts w:ascii="Times New Roman" w:eastAsiaTheme="minorEastAsia" w:hAnsi="Times New Roman" w:cs="Times New Roman"/>
          <w:sz w:val="24"/>
          <w:szCs w:val="24"/>
        </w:rPr>
        <w:t xml:space="preserve"> p &gt; 0</w:t>
      </w:r>
      <w:proofErr w:type="gramStart"/>
      <w:r w:rsidRPr="005F2254">
        <w:rPr>
          <w:rFonts w:ascii="Times New Roman" w:eastAsiaTheme="minorEastAsia" w:hAnsi="Times New Roman" w:cs="Times New Roman"/>
          <w:sz w:val="24"/>
          <w:szCs w:val="24"/>
        </w:rPr>
        <w:t>,05</w:t>
      </w:r>
      <w:proofErr w:type="gramEnd"/>
      <w:r w:rsidRPr="005F2254">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Jika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dianggap</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bermakna</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atau</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hasil</w:t>
      </w:r>
      <w:proofErr w:type="spellEnd"/>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lastRenderedPageBreak/>
        <w:t xml:space="preserve">data </w:t>
      </w:r>
      <w:proofErr w:type="spellStart"/>
      <w:r>
        <w:rPr>
          <w:rFonts w:ascii="Times New Roman" w:eastAsiaTheme="minorEastAsia" w:hAnsi="Times New Roman" w:cs="Times New Roman"/>
          <w:sz w:val="24"/>
          <w:szCs w:val="24"/>
        </w:rPr>
        <w:t>signigikan</w:t>
      </w:r>
      <w:proofErr w:type="spellEnd"/>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s</w:t>
      </w:r>
      <w:r w:rsidRPr="005F2254">
        <w:rPr>
          <w:rFonts w:ascii="Times New Roman" w:eastAsiaTheme="minorEastAsia" w:hAnsi="Times New Roman" w:cs="Times New Roman"/>
          <w:sz w:val="24"/>
          <w:szCs w:val="24"/>
        </w:rPr>
        <w:t>etelah</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itu</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dilakukan</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uji</w:t>
      </w:r>
      <w:proofErr w:type="spellEnd"/>
      <w:r w:rsidRPr="005F2254">
        <w:rPr>
          <w:rFonts w:ascii="Times New Roman" w:eastAsiaTheme="minorEastAsia" w:hAnsi="Times New Roman" w:cs="Times New Roman"/>
          <w:sz w:val="24"/>
          <w:szCs w:val="24"/>
        </w:rPr>
        <w:t xml:space="preserve"> post hoc LSD. Data yang </w:t>
      </w:r>
      <w:proofErr w:type="spellStart"/>
      <w:r w:rsidRPr="005F2254">
        <w:rPr>
          <w:rFonts w:ascii="Times New Roman" w:eastAsiaTheme="minorEastAsia" w:hAnsi="Times New Roman" w:cs="Times New Roman"/>
          <w:sz w:val="24"/>
          <w:szCs w:val="24"/>
        </w:rPr>
        <w:t>tidak</w:t>
      </w:r>
      <w:proofErr w:type="spellEnd"/>
      <w:r w:rsidRPr="005F2254">
        <w:rPr>
          <w:rFonts w:ascii="Times New Roman" w:eastAsiaTheme="minorEastAsia" w:hAnsi="Times New Roman" w:cs="Times New Roman"/>
          <w:sz w:val="24"/>
          <w:szCs w:val="24"/>
        </w:rPr>
        <w:t xml:space="preserve"> normal </w:t>
      </w:r>
      <w:proofErr w:type="spellStart"/>
      <w:r w:rsidRPr="005F2254">
        <w:rPr>
          <w:rFonts w:ascii="Times New Roman" w:eastAsiaTheme="minorEastAsia" w:hAnsi="Times New Roman" w:cs="Times New Roman"/>
          <w:sz w:val="24"/>
          <w:szCs w:val="24"/>
        </w:rPr>
        <w:t>uji</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distribusinya</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dilakukan</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uji</w:t>
      </w:r>
      <w:proofErr w:type="spellEnd"/>
      <w:r w:rsidRPr="005F2254">
        <w:rPr>
          <w:rFonts w:ascii="Times New Roman" w:eastAsiaTheme="minorEastAsia" w:hAnsi="Times New Roman" w:cs="Times New Roman"/>
          <w:sz w:val="24"/>
          <w:szCs w:val="24"/>
        </w:rPr>
        <w:t xml:space="preserve"> </w:t>
      </w:r>
      <w:proofErr w:type="spellStart"/>
      <w:r w:rsidRPr="005F2254">
        <w:rPr>
          <w:rFonts w:ascii="Times New Roman" w:eastAsiaTheme="minorEastAsia" w:hAnsi="Times New Roman" w:cs="Times New Roman"/>
          <w:sz w:val="24"/>
          <w:szCs w:val="24"/>
        </w:rPr>
        <w:t>alternatif</w:t>
      </w:r>
      <w:proofErr w:type="spellEnd"/>
      <w:r>
        <w:rPr>
          <w:rFonts w:ascii="Times New Roman" w:eastAsiaTheme="minorEastAsia" w:hAnsi="Times New Roman" w:cs="Times New Roman"/>
          <w:sz w:val="24"/>
          <w:szCs w:val="24"/>
        </w:rPr>
        <w:t xml:space="preserve"> Mann-Whitney</w:t>
      </w:r>
      <w:r>
        <w:rPr>
          <w:rFonts w:ascii="Times New Roman" w:eastAsiaTheme="minorEastAsia" w:hAnsi="Times New Roman" w:cs="Times New Roman"/>
          <w:sz w:val="24"/>
          <w:szCs w:val="24"/>
          <w:vertAlign w:val="superscript"/>
        </w:rPr>
        <w:t>5</w:t>
      </w:r>
      <w:r>
        <w:rPr>
          <w:rFonts w:ascii="Times New Roman" w:eastAsiaTheme="minorEastAsia" w:hAnsi="Times New Roman" w:cs="Times New Roman"/>
          <w:sz w:val="24"/>
          <w:szCs w:val="24"/>
        </w:rPr>
        <w:t>.</w:t>
      </w:r>
    </w:p>
    <w:p w:rsidR="008529BF" w:rsidRPr="008967CA" w:rsidRDefault="008529BF" w:rsidP="003D3FB5">
      <w:pPr>
        <w:shd w:val="clear" w:color="auto" w:fill="FFFFFF"/>
        <w:spacing w:after="0" w:line="360" w:lineRule="auto"/>
        <w:jc w:val="both"/>
        <w:rPr>
          <w:rFonts w:asciiTheme="majorBidi" w:eastAsia="Times New Roman" w:hAnsiTheme="majorBidi" w:cstheme="majorBidi"/>
          <w:bCs/>
          <w:sz w:val="24"/>
          <w:szCs w:val="24"/>
        </w:rPr>
      </w:pPr>
    </w:p>
    <w:p w:rsidR="008529BF" w:rsidRPr="008967CA" w:rsidRDefault="008529BF" w:rsidP="008967CA">
      <w:pPr>
        <w:spacing w:after="0" w:line="360" w:lineRule="auto"/>
        <w:jc w:val="both"/>
        <w:rPr>
          <w:rFonts w:asciiTheme="majorBidi" w:hAnsiTheme="majorBidi" w:cstheme="majorBidi"/>
          <w:b/>
          <w:sz w:val="24"/>
          <w:szCs w:val="24"/>
          <w:lang w:val="en-US"/>
        </w:rPr>
      </w:pPr>
      <w:r w:rsidRPr="008967CA">
        <w:rPr>
          <w:rFonts w:asciiTheme="majorBidi" w:hAnsiTheme="majorBidi" w:cstheme="majorBidi"/>
          <w:b/>
          <w:sz w:val="24"/>
          <w:szCs w:val="24"/>
        </w:rPr>
        <w:t>HASIL PENELITIAN</w:t>
      </w:r>
      <w:r w:rsidR="0043243D" w:rsidRPr="008967CA">
        <w:rPr>
          <w:rFonts w:asciiTheme="majorBidi" w:hAnsiTheme="majorBidi" w:cstheme="majorBidi"/>
          <w:b/>
          <w:sz w:val="24"/>
          <w:szCs w:val="24"/>
          <w:lang w:val="en-US"/>
        </w:rPr>
        <w:t xml:space="preserve"> DAN PEMBAHASAN</w:t>
      </w:r>
    </w:p>
    <w:p w:rsidR="001B490A" w:rsidRPr="008311D8" w:rsidRDefault="001B490A" w:rsidP="001B490A">
      <w:pPr>
        <w:spacing w:after="0" w:line="360" w:lineRule="auto"/>
        <w:jc w:val="both"/>
        <w:rPr>
          <w:rFonts w:asciiTheme="majorBidi" w:hAnsiTheme="majorBidi" w:cstheme="majorBidi"/>
          <w:b/>
          <w:sz w:val="24"/>
          <w:szCs w:val="24"/>
          <w:lang w:val="en-US"/>
        </w:rPr>
      </w:pPr>
      <w:proofErr w:type="spellStart"/>
      <w:r>
        <w:rPr>
          <w:rFonts w:asciiTheme="majorBidi" w:hAnsiTheme="majorBidi" w:cstheme="majorBidi"/>
          <w:b/>
          <w:sz w:val="24"/>
          <w:szCs w:val="24"/>
          <w:lang w:val="en-US"/>
        </w:rPr>
        <w:t>Kelompok</w:t>
      </w:r>
      <w:proofErr w:type="spellEnd"/>
      <w:r>
        <w:rPr>
          <w:rFonts w:asciiTheme="majorBidi" w:hAnsiTheme="majorBidi" w:cstheme="majorBidi"/>
          <w:b/>
          <w:sz w:val="24"/>
          <w:szCs w:val="24"/>
          <w:lang w:val="en-US"/>
        </w:rPr>
        <w:t xml:space="preserve"> </w:t>
      </w:r>
      <w:proofErr w:type="spellStart"/>
      <w:r>
        <w:rPr>
          <w:rFonts w:asciiTheme="majorBidi" w:hAnsiTheme="majorBidi" w:cstheme="majorBidi"/>
          <w:b/>
          <w:sz w:val="24"/>
          <w:szCs w:val="24"/>
          <w:lang w:val="en-US"/>
        </w:rPr>
        <w:t>Subyek</w:t>
      </w:r>
      <w:proofErr w:type="spellEnd"/>
    </w:p>
    <w:p w:rsidR="002A5E38" w:rsidRPr="001B490A" w:rsidRDefault="001B490A" w:rsidP="001B490A">
      <w:pPr>
        <w:spacing w:after="0" w:line="360" w:lineRule="auto"/>
        <w:ind w:firstLine="720"/>
        <w:jc w:val="both"/>
        <w:rPr>
          <w:rFonts w:ascii="Times New Roman" w:hAnsi="Times New Roman" w:cs="Times New Roman"/>
          <w:sz w:val="24"/>
          <w:szCs w:val="24"/>
        </w:rPr>
      </w:pPr>
      <w:r w:rsidRPr="0037527E">
        <w:rPr>
          <w:rFonts w:ascii="Times New Roman" w:hAnsi="Times New Roman" w:cs="Times New Roman"/>
          <w:sz w:val="24"/>
          <w:szCs w:val="24"/>
        </w:rPr>
        <w:t>Penelitian tentang pengaruh ekstrak daun kelor (</w:t>
      </w:r>
      <w:r w:rsidRPr="0037527E">
        <w:rPr>
          <w:rFonts w:ascii="Times New Roman" w:hAnsi="Times New Roman" w:cs="Times New Roman"/>
          <w:i/>
          <w:sz w:val="24"/>
          <w:szCs w:val="24"/>
        </w:rPr>
        <w:t>Moringa oleifera</w:t>
      </w:r>
      <w:r w:rsidRPr="0037527E">
        <w:rPr>
          <w:rFonts w:ascii="Times New Roman" w:hAnsi="Times New Roman" w:cs="Times New Roman"/>
          <w:sz w:val="24"/>
          <w:szCs w:val="24"/>
        </w:rPr>
        <w:t xml:space="preserve">) terhadap rasio kadar LDL/HDL pada tikus </w:t>
      </w:r>
      <w:r w:rsidRPr="0037527E">
        <w:rPr>
          <w:rFonts w:ascii="Times New Roman" w:hAnsi="Times New Roman" w:cs="Times New Roman"/>
          <w:i/>
          <w:sz w:val="24"/>
          <w:szCs w:val="24"/>
        </w:rPr>
        <w:t>Rattus norvegicus</w:t>
      </w:r>
      <w:r w:rsidRPr="0037527E">
        <w:rPr>
          <w:rFonts w:ascii="Times New Roman" w:hAnsi="Times New Roman" w:cs="Times New Roman"/>
          <w:sz w:val="24"/>
          <w:szCs w:val="24"/>
        </w:rPr>
        <w:t xml:space="preserve"> jantan ini dilakukan selama bulan September sampai dengan bulan November. Pada penelitian ini digunakan 6 kelompok penelitian, yaitu, kelompok kontrol yang diberikan pakan standar dan akuades (K1), kelompok kontrol yang diberikan kombinasi PTU dengan pakan tinggi lemak dan akuades (K2), kelompok kontrol yang diberikan kombinasi PTU dengan pakan tinggi lemak dan simvastatin dengan dosis 0,18 mg/kgBB/hari (K3), kelompok perlakuan yang diberi ekstrak daun kelor dengan dosis 300 mg/kgBB/hari (P1), 500 mg/kgBB/hari (P2), dan 700 mg/kgBB/hari (P3) Perhitungan sampel didapatkan jumlah sampel minimal adalah 30 ekor tikus, kemudian dilebihkan 1 ekor pada setiap kelompok untuk mengantisipasi hilangnya sampel. Sampel yang digunakan adalah tikus jantan (</w:t>
      </w:r>
      <w:r w:rsidRPr="0037527E">
        <w:rPr>
          <w:rFonts w:ascii="Times New Roman" w:hAnsi="Times New Roman" w:cs="Times New Roman"/>
          <w:i/>
          <w:sz w:val="24"/>
          <w:szCs w:val="24"/>
        </w:rPr>
        <w:t>Rattus norvegicus</w:t>
      </w:r>
      <w:r w:rsidRPr="0037527E">
        <w:rPr>
          <w:rFonts w:ascii="Times New Roman" w:hAnsi="Times New Roman" w:cs="Times New Roman"/>
          <w:sz w:val="24"/>
          <w:szCs w:val="24"/>
        </w:rPr>
        <w:t xml:space="preserve">) galur wistar yang berusia 8-12 minggu dan memiliki berat antara 150-250 gram. Sampel tersebut diperoleh dari Universitas </w:t>
      </w:r>
      <w:r w:rsidRPr="0037527E">
        <w:rPr>
          <w:rFonts w:ascii="Times New Roman" w:hAnsi="Times New Roman" w:cs="Times New Roman"/>
          <w:sz w:val="24"/>
          <w:szCs w:val="24"/>
        </w:rPr>
        <w:lastRenderedPageBreak/>
        <w:t xml:space="preserve">Mataram yang sampai di Laboratorium Imunologi Universitas Mataram pada bulan Agustus 2016. Sampel tikus tersebut kemudian diadaptasikan selama kurang lebih 1 minggu sebelum dilakukan penelitian. </w:t>
      </w:r>
    </w:p>
    <w:p w:rsidR="001B490A" w:rsidRPr="00CE0743" w:rsidRDefault="001B490A" w:rsidP="001B490A">
      <w:pPr>
        <w:spacing w:after="0" w:line="360" w:lineRule="auto"/>
        <w:jc w:val="both"/>
        <w:rPr>
          <w:rFonts w:asciiTheme="majorBidi" w:eastAsia="Times New Roman" w:hAnsiTheme="majorBidi" w:cstheme="majorBidi"/>
          <w:b/>
          <w:i/>
          <w:iCs/>
          <w:sz w:val="24"/>
          <w:szCs w:val="24"/>
          <w:lang w:val="en-US"/>
        </w:rPr>
      </w:pPr>
      <w:r w:rsidRPr="008967CA">
        <w:rPr>
          <w:rFonts w:asciiTheme="majorBidi" w:eastAsia="Times New Roman" w:hAnsiTheme="majorBidi" w:cstheme="majorBidi"/>
          <w:b/>
          <w:sz w:val="24"/>
          <w:szCs w:val="24"/>
        </w:rPr>
        <w:t xml:space="preserve">Hasil Pemeriksaan </w:t>
      </w:r>
      <w:proofErr w:type="spellStart"/>
      <w:r>
        <w:rPr>
          <w:rFonts w:asciiTheme="majorBidi" w:eastAsia="Times New Roman" w:hAnsiTheme="majorBidi" w:cstheme="majorBidi"/>
          <w:b/>
          <w:sz w:val="24"/>
          <w:szCs w:val="24"/>
          <w:lang w:val="en-US"/>
        </w:rPr>
        <w:t>Rasio</w:t>
      </w:r>
      <w:proofErr w:type="spellEnd"/>
      <w:r>
        <w:rPr>
          <w:rFonts w:asciiTheme="majorBidi" w:eastAsia="Times New Roman" w:hAnsiTheme="majorBidi" w:cstheme="majorBidi"/>
          <w:b/>
          <w:sz w:val="24"/>
          <w:szCs w:val="24"/>
          <w:lang w:val="en-US"/>
        </w:rPr>
        <w:t xml:space="preserve"> Kadar LDL/HDL </w:t>
      </w:r>
      <w:proofErr w:type="spellStart"/>
      <w:r>
        <w:rPr>
          <w:rFonts w:asciiTheme="majorBidi" w:eastAsia="Times New Roman" w:hAnsiTheme="majorBidi" w:cstheme="majorBidi"/>
          <w:b/>
          <w:sz w:val="24"/>
          <w:szCs w:val="24"/>
          <w:lang w:val="en-US"/>
        </w:rPr>
        <w:t>Kolesterol</w:t>
      </w:r>
      <w:proofErr w:type="spellEnd"/>
    </w:p>
    <w:p w:rsidR="001B490A" w:rsidRDefault="001B490A" w:rsidP="001B490A">
      <w:pPr>
        <w:spacing w:after="0" w:line="360" w:lineRule="auto"/>
        <w:ind w:firstLine="432"/>
        <w:jc w:val="both"/>
        <w:rPr>
          <w:rFonts w:ascii="Times New Roman" w:hAnsi="Times New Roman" w:cs="Times New Roman"/>
          <w:sz w:val="24"/>
          <w:szCs w:val="24"/>
        </w:rPr>
      </w:pPr>
      <w:r>
        <w:rPr>
          <w:rFonts w:asciiTheme="majorBidi" w:eastAsia="Times New Roman" w:hAnsiTheme="majorBidi" w:cstheme="majorBidi"/>
          <w:bCs/>
          <w:sz w:val="24"/>
          <w:szCs w:val="24"/>
          <w:lang w:val="en-US"/>
        </w:rPr>
        <w:t>H</w:t>
      </w:r>
      <w:r w:rsidRPr="008967CA">
        <w:rPr>
          <w:rFonts w:asciiTheme="majorBidi" w:eastAsia="Times New Roman" w:hAnsiTheme="majorBidi" w:cstheme="majorBidi"/>
          <w:bCs/>
          <w:sz w:val="24"/>
          <w:szCs w:val="24"/>
        </w:rPr>
        <w:t xml:space="preserve">asil pemeriksaan </w:t>
      </w:r>
      <w:proofErr w:type="spellStart"/>
      <w:r>
        <w:rPr>
          <w:rFonts w:asciiTheme="majorBidi" w:eastAsia="Times New Roman" w:hAnsiTheme="majorBidi" w:cstheme="majorBidi"/>
          <w:bCs/>
          <w:sz w:val="24"/>
          <w:szCs w:val="24"/>
          <w:lang w:val="en-US"/>
        </w:rPr>
        <w:t>rasio</w:t>
      </w:r>
      <w:proofErr w:type="spellEnd"/>
      <w:r>
        <w:rPr>
          <w:rFonts w:asciiTheme="majorBidi" w:eastAsia="Times New Roman" w:hAnsiTheme="majorBidi" w:cstheme="majorBidi"/>
          <w:bCs/>
          <w:sz w:val="24"/>
          <w:szCs w:val="24"/>
          <w:lang w:val="en-US"/>
        </w:rPr>
        <w:t xml:space="preserve"> </w:t>
      </w:r>
      <w:proofErr w:type="gramStart"/>
      <w:r w:rsidRPr="008967CA">
        <w:rPr>
          <w:rFonts w:asciiTheme="majorBidi" w:eastAsia="Times New Roman" w:hAnsiTheme="majorBidi" w:cstheme="majorBidi"/>
          <w:bCs/>
          <w:sz w:val="24"/>
          <w:szCs w:val="24"/>
        </w:rPr>
        <w:t>kadar</w:t>
      </w:r>
      <w:proofErr w:type="gramEnd"/>
      <w:r w:rsidRPr="008967CA">
        <w:rPr>
          <w:rFonts w:asciiTheme="majorBidi" w:eastAsia="Times New Roman" w:hAnsiTheme="majorBidi" w:cstheme="majorBidi"/>
          <w:bCs/>
          <w:sz w:val="24"/>
          <w:szCs w:val="24"/>
        </w:rPr>
        <w:t xml:space="preserve"> </w:t>
      </w:r>
      <w:r>
        <w:rPr>
          <w:rFonts w:asciiTheme="majorBidi" w:eastAsia="Times New Roman" w:hAnsiTheme="majorBidi" w:cstheme="majorBidi"/>
          <w:bCs/>
          <w:sz w:val="24"/>
          <w:szCs w:val="24"/>
          <w:lang w:val="en-US"/>
        </w:rPr>
        <w:t xml:space="preserve">LDL/HDL </w:t>
      </w:r>
      <w:proofErr w:type="spellStart"/>
      <w:r>
        <w:rPr>
          <w:rFonts w:asciiTheme="majorBidi" w:eastAsia="Times New Roman" w:hAnsiTheme="majorBidi" w:cstheme="majorBidi"/>
          <w:bCs/>
          <w:sz w:val="24"/>
          <w:szCs w:val="24"/>
          <w:lang w:val="en-US"/>
        </w:rPr>
        <w:t>kolesterol</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tikus</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putih</w:t>
      </w:r>
      <w:proofErr w:type="spellEnd"/>
      <w:r>
        <w:rPr>
          <w:rFonts w:asciiTheme="majorBidi" w:eastAsia="Times New Roman" w:hAnsiTheme="majorBidi" w:cstheme="majorBidi"/>
          <w:bCs/>
          <w:sz w:val="24"/>
          <w:szCs w:val="24"/>
          <w:lang w:val="en-US"/>
        </w:rPr>
        <w:t xml:space="preserve"> </w:t>
      </w:r>
      <w:r w:rsidRPr="00CE0743">
        <w:rPr>
          <w:rFonts w:asciiTheme="majorBidi" w:eastAsia="Times New Roman" w:hAnsiTheme="majorBidi" w:cstheme="majorBidi"/>
          <w:bCs/>
          <w:sz w:val="24"/>
          <w:szCs w:val="24"/>
          <w:lang w:val="en-US"/>
        </w:rPr>
        <w:t>(</w:t>
      </w:r>
      <w:r w:rsidRPr="00CE0743">
        <w:rPr>
          <w:rStyle w:val="longtext"/>
          <w:rFonts w:ascii="Times New Roman" w:hAnsi="Times New Roman" w:cs="Times New Roman"/>
          <w:i/>
          <w:sz w:val="24"/>
          <w:szCs w:val="24"/>
          <w:shd w:val="clear" w:color="auto" w:fill="FFFFFF"/>
        </w:rPr>
        <w:t>Rattus norvegicus</w:t>
      </w:r>
      <w:r w:rsidRPr="00CE0743">
        <w:rPr>
          <w:rStyle w:val="longtext"/>
          <w:rFonts w:ascii="Times New Roman" w:hAnsi="Times New Roman" w:cs="Times New Roman"/>
          <w:sz w:val="28"/>
          <w:szCs w:val="24"/>
          <w:shd w:val="clear" w:color="auto" w:fill="FFFFFF"/>
          <w:lang w:val="en-US"/>
        </w:rPr>
        <w:t>)</w:t>
      </w:r>
      <w:r>
        <w:rPr>
          <w:rFonts w:asciiTheme="majorBidi" w:eastAsia="Times New Roman" w:hAnsiTheme="majorBidi" w:cstheme="majorBidi"/>
          <w:bCs/>
          <w:sz w:val="24"/>
          <w:szCs w:val="24"/>
          <w:lang w:val="en-US"/>
        </w:rPr>
        <w:t xml:space="preserve"> (</w:t>
      </w:r>
      <w:r w:rsidRPr="008967CA">
        <w:rPr>
          <w:rFonts w:asciiTheme="majorBidi" w:eastAsia="Times New Roman" w:hAnsiTheme="majorBidi" w:cstheme="majorBidi"/>
          <w:bCs/>
          <w:sz w:val="24"/>
          <w:szCs w:val="24"/>
        </w:rPr>
        <w:t xml:space="preserve">menggunakan alat </w:t>
      </w:r>
      <w:r w:rsidRPr="005F2254">
        <w:rPr>
          <w:rFonts w:ascii="Times New Roman" w:hAnsi="Times New Roman" w:cs="Times New Roman"/>
          <w:sz w:val="24"/>
          <w:szCs w:val="24"/>
        </w:rPr>
        <w:t>spektrofotometer</w:t>
      </w:r>
      <w:r w:rsidRPr="008967CA">
        <w:rPr>
          <w:rFonts w:asciiTheme="majorBidi" w:eastAsia="Times New Roman" w:hAnsiTheme="majorBidi" w:cstheme="majorBidi"/>
          <w:bCs/>
          <w:sz w:val="24"/>
          <w:szCs w:val="24"/>
        </w:rPr>
        <w:t>)</w:t>
      </w:r>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dapat</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dilihat</w:t>
      </w:r>
      <w:proofErr w:type="spellEnd"/>
      <w:r>
        <w:rPr>
          <w:rFonts w:asciiTheme="majorBidi" w:eastAsia="Times New Roman" w:hAnsiTheme="majorBidi" w:cstheme="majorBidi"/>
          <w:bCs/>
          <w:sz w:val="24"/>
          <w:szCs w:val="24"/>
          <w:lang w:val="en-US"/>
        </w:rPr>
        <w:t xml:space="preserve"> </w:t>
      </w:r>
      <w:proofErr w:type="spellStart"/>
      <w:r>
        <w:rPr>
          <w:rFonts w:asciiTheme="majorBidi" w:eastAsia="Times New Roman" w:hAnsiTheme="majorBidi" w:cstheme="majorBidi"/>
          <w:bCs/>
          <w:sz w:val="24"/>
          <w:szCs w:val="24"/>
          <w:lang w:val="en-US"/>
        </w:rPr>
        <w:t>pada</w:t>
      </w:r>
      <w:proofErr w:type="spellEnd"/>
      <w:r>
        <w:rPr>
          <w:rFonts w:asciiTheme="majorBidi" w:eastAsia="Times New Roman" w:hAnsiTheme="majorBidi" w:cstheme="majorBidi"/>
          <w:bCs/>
          <w:sz w:val="24"/>
          <w:szCs w:val="24"/>
          <w:lang w:val="en-US"/>
        </w:rPr>
        <w:t xml:space="preserve"> </w:t>
      </w:r>
      <w:proofErr w:type="spellStart"/>
      <w:r w:rsidRPr="000A30AC">
        <w:rPr>
          <w:rFonts w:asciiTheme="majorBidi" w:eastAsia="Times New Roman" w:hAnsiTheme="majorBidi" w:cstheme="majorBidi"/>
          <w:b/>
          <w:sz w:val="24"/>
          <w:szCs w:val="24"/>
          <w:lang w:val="en-US"/>
        </w:rPr>
        <w:t>Tabel</w:t>
      </w:r>
      <w:proofErr w:type="spellEnd"/>
      <w:r w:rsidRPr="000A30AC">
        <w:rPr>
          <w:rFonts w:asciiTheme="majorBidi" w:eastAsia="Times New Roman" w:hAnsiTheme="majorBidi" w:cstheme="majorBidi"/>
          <w:b/>
          <w:sz w:val="24"/>
          <w:szCs w:val="24"/>
          <w:lang w:val="en-US"/>
        </w:rPr>
        <w:t xml:space="preserve"> 1</w:t>
      </w:r>
      <w:r w:rsidRPr="008967CA">
        <w:rPr>
          <w:rFonts w:asciiTheme="majorBidi" w:eastAsia="Times New Roman" w:hAnsiTheme="majorBidi" w:cstheme="majorBidi"/>
          <w:bCs/>
          <w:sz w:val="24"/>
          <w:szCs w:val="24"/>
        </w:rPr>
        <w:t xml:space="preserve">. Pada tabel tersebut </w:t>
      </w:r>
      <w:r w:rsidRPr="005F2254">
        <w:rPr>
          <w:rFonts w:ascii="Times New Roman" w:hAnsi="Times New Roman" w:cs="Times New Roman"/>
          <w:sz w:val="24"/>
          <w:szCs w:val="24"/>
        </w:rPr>
        <w:t>Kelompok K1 memiliki rasio LDL/HDL yang paling rendah yaitu 0,453 dengan standar deviasi 0,066. Kelompok selanjutnya diikuti oleh kelompok P2 dan P1 dengan masing-masing rasionya 0,535 dan 0,540 dengan standar deviasi 0,129 untuk kelompok P2 dan 0,114 untuk P1. Rasio pada kelompok K2 dan P3 didapatkan yaitu 0,548 untuk K2 maupun P3 dengan standar deviasi 0,080 untuk K2 dan 0.066 untuk P3. Rasio yang paling besar didapatkan pada kelompok K3 yaitu 0,568 dengan standar deviasi 0,063.</w:t>
      </w:r>
    </w:p>
    <w:p w:rsidR="001B490A" w:rsidRPr="005F2254" w:rsidRDefault="001B490A" w:rsidP="001B490A">
      <w:pPr>
        <w:spacing w:line="480" w:lineRule="auto"/>
        <w:jc w:val="both"/>
        <w:rPr>
          <w:rFonts w:ascii="Times New Roman" w:hAnsi="Times New Roman" w:cs="Times New Roman"/>
          <w:sz w:val="24"/>
          <w:szCs w:val="24"/>
        </w:rPr>
      </w:pPr>
      <w:r w:rsidRPr="008967CA">
        <w:rPr>
          <w:rFonts w:asciiTheme="majorBidi" w:eastAsia="Times New Roman" w:hAnsiTheme="majorBidi" w:cstheme="majorBidi"/>
          <w:b/>
          <w:sz w:val="20"/>
          <w:szCs w:val="20"/>
        </w:rPr>
        <w:t xml:space="preserve">Tabel </w:t>
      </w:r>
      <w:r>
        <w:rPr>
          <w:rFonts w:asciiTheme="majorBidi" w:eastAsia="Times New Roman" w:hAnsiTheme="majorBidi" w:cstheme="majorBidi"/>
          <w:b/>
          <w:sz w:val="20"/>
          <w:szCs w:val="20"/>
          <w:lang w:val="en-US"/>
        </w:rPr>
        <w:t xml:space="preserve">1. </w:t>
      </w:r>
      <w:r w:rsidRPr="00CE0743">
        <w:rPr>
          <w:rFonts w:ascii="Times New Roman" w:hAnsi="Times New Roman" w:cs="Times New Roman"/>
          <w:b/>
          <w:sz w:val="20"/>
          <w:szCs w:val="24"/>
        </w:rPr>
        <w:t>Rasio LDL/HDL Setelah Perlakuan</w:t>
      </w:r>
    </w:p>
    <w:tbl>
      <w:tblPr>
        <w:tblStyle w:val="PlainTable4"/>
        <w:tblW w:w="4942" w:type="pct"/>
        <w:tblLook w:val="04A0" w:firstRow="1" w:lastRow="0" w:firstColumn="1" w:lastColumn="0" w:noHBand="0" w:noVBand="1"/>
      </w:tblPr>
      <w:tblGrid>
        <w:gridCol w:w="687"/>
        <w:gridCol w:w="688"/>
        <w:gridCol w:w="688"/>
        <w:gridCol w:w="688"/>
        <w:gridCol w:w="688"/>
        <w:gridCol w:w="666"/>
      </w:tblGrid>
      <w:tr w:rsidR="001B490A" w:rsidRPr="00CE0743" w:rsidTr="00857E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5" w:type="pct"/>
            <w:gridSpan w:val="3"/>
          </w:tcPr>
          <w:p w:rsidR="001B490A" w:rsidRPr="00CE0743" w:rsidRDefault="001B490A" w:rsidP="00857E05">
            <w:pPr>
              <w:spacing w:line="360" w:lineRule="auto"/>
              <w:jc w:val="center"/>
              <w:rPr>
                <w:rFonts w:ascii="Times New Roman" w:hAnsi="Times New Roman" w:cs="Times New Roman"/>
                <w:sz w:val="20"/>
                <w:szCs w:val="24"/>
              </w:rPr>
            </w:pPr>
            <w:r w:rsidRPr="00CE0743">
              <w:rPr>
                <w:rFonts w:ascii="Times New Roman" w:hAnsi="Times New Roman" w:cs="Times New Roman"/>
                <w:sz w:val="20"/>
                <w:szCs w:val="24"/>
              </w:rPr>
              <w:t>Kelompok Kontrol</w:t>
            </w:r>
          </w:p>
        </w:tc>
        <w:tc>
          <w:tcPr>
            <w:tcW w:w="2445" w:type="pct"/>
            <w:gridSpan w:val="3"/>
          </w:tcPr>
          <w:p w:rsidR="001B490A" w:rsidRPr="00CE0743" w:rsidRDefault="001B490A" w:rsidP="00857E05">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CE0743">
              <w:rPr>
                <w:rFonts w:ascii="Times New Roman" w:hAnsi="Times New Roman" w:cs="Times New Roman"/>
                <w:sz w:val="20"/>
                <w:szCs w:val="24"/>
              </w:rPr>
              <w:t>Kelompok Perlakuan</w:t>
            </w:r>
          </w:p>
        </w:tc>
      </w:tr>
      <w:tr w:rsidR="001B490A" w:rsidRPr="00CE0743" w:rsidTr="00857E0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852" w:type="pct"/>
          </w:tcPr>
          <w:p w:rsidR="001B490A" w:rsidRPr="00CE0743" w:rsidRDefault="001B490A" w:rsidP="00857E05">
            <w:pPr>
              <w:spacing w:line="360" w:lineRule="auto"/>
              <w:jc w:val="center"/>
              <w:rPr>
                <w:rFonts w:ascii="Times New Roman" w:hAnsi="Times New Roman" w:cs="Times New Roman"/>
                <w:sz w:val="20"/>
                <w:szCs w:val="24"/>
              </w:rPr>
            </w:pPr>
            <w:r w:rsidRPr="00CE0743">
              <w:rPr>
                <w:rFonts w:ascii="Times New Roman" w:hAnsi="Times New Roman" w:cs="Times New Roman"/>
                <w:sz w:val="20"/>
                <w:szCs w:val="24"/>
              </w:rPr>
              <w:t>K1</w:t>
            </w:r>
          </w:p>
        </w:tc>
        <w:tc>
          <w:tcPr>
            <w:tcW w:w="852" w:type="pct"/>
          </w:tcPr>
          <w:p w:rsidR="001B490A" w:rsidRPr="00CE0743" w:rsidRDefault="001B490A" w:rsidP="00857E0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CE0743">
              <w:rPr>
                <w:rFonts w:ascii="Times New Roman" w:hAnsi="Times New Roman" w:cs="Times New Roman"/>
                <w:sz w:val="20"/>
                <w:szCs w:val="24"/>
              </w:rPr>
              <w:t>K2</w:t>
            </w:r>
          </w:p>
        </w:tc>
        <w:tc>
          <w:tcPr>
            <w:tcW w:w="851" w:type="pct"/>
          </w:tcPr>
          <w:p w:rsidR="001B490A" w:rsidRPr="00CE0743" w:rsidRDefault="001B490A" w:rsidP="00857E0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CE0743">
              <w:rPr>
                <w:rFonts w:ascii="Times New Roman" w:hAnsi="Times New Roman" w:cs="Times New Roman"/>
                <w:sz w:val="20"/>
                <w:szCs w:val="24"/>
              </w:rPr>
              <w:t>K3</w:t>
            </w:r>
          </w:p>
        </w:tc>
        <w:tc>
          <w:tcPr>
            <w:tcW w:w="851" w:type="pct"/>
          </w:tcPr>
          <w:p w:rsidR="001B490A" w:rsidRPr="00CE0743" w:rsidRDefault="001B490A" w:rsidP="00857E0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CE0743">
              <w:rPr>
                <w:rFonts w:ascii="Times New Roman" w:hAnsi="Times New Roman" w:cs="Times New Roman"/>
                <w:sz w:val="20"/>
                <w:szCs w:val="24"/>
              </w:rPr>
              <w:t>P1</w:t>
            </w:r>
          </w:p>
        </w:tc>
        <w:tc>
          <w:tcPr>
            <w:tcW w:w="851" w:type="pct"/>
          </w:tcPr>
          <w:p w:rsidR="001B490A" w:rsidRPr="00CE0743" w:rsidRDefault="001B490A" w:rsidP="00857E0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CE0743">
              <w:rPr>
                <w:rFonts w:ascii="Times New Roman" w:hAnsi="Times New Roman" w:cs="Times New Roman"/>
                <w:sz w:val="20"/>
                <w:szCs w:val="24"/>
              </w:rPr>
              <w:t>P2</w:t>
            </w:r>
          </w:p>
        </w:tc>
        <w:tc>
          <w:tcPr>
            <w:tcW w:w="743" w:type="pct"/>
          </w:tcPr>
          <w:p w:rsidR="001B490A" w:rsidRPr="00CE0743" w:rsidRDefault="001B490A" w:rsidP="00857E0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4"/>
              </w:rPr>
            </w:pPr>
            <w:r w:rsidRPr="00CE0743">
              <w:rPr>
                <w:rFonts w:ascii="Times New Roman" w:hAnsi="Times New Roman" w:cs="Times New Roman"/>
                <w:sz w:val="20"/>
                <w:szCs w:val="24"/>
              </w:rPr>
              <w:t>P3</w:t>
            </w:r>
          </w:p>
        </w:tc>
      </w:tr>
      <w:tr w:rsidR="001B490A" w:rsidRPr="00CE0743" w:rsidTr="00857E05">
        <w:tc>
          <w:tcPr>
            <w:cnfStyle w:val="001000000000" w:firstRow="0" w:lastRow="0" w:firstColumn="1" w:lastColumn="0" w:oddVBand="0" w:evenVBand="0" w:oddHBand="0" w:evenHBand="0" w:firstRowFirstColumn="0" w:firstRowLastColumn="0" w:lastRowFirstColumn="0" w:lastRowLastColumn="0"/>
            <w:tcW w:w="852" w:type="pct"/>
          </w:tcPr>
          <w:p w:rsidR="001B490A" w:rsidRPr="00CE0743" w:rsidRDefault="001B490A" w:rsidP="00857E05">
            <w:pPr>
              <w:jc w:val="center"/>
              <w:rPr>
                <w:rFonts w:ascii="Times New Roman" w:eastAsia="Times New Roman" w:hAnsi="Times New Roman" w:cs="Times New Roman"/>
                <w:color w:val="000000"/>
                <w:sz w:val="20"/>
                <w:szCs w:val="24"/>
              </w:rPr>
            </w:pPr>
            <w:r w:rsidRPr="00CE0743">
              <w:rPr>
                <w:rFonts w:ascii="Times New Roman" w:hAnsi="Times New Roman" w:cs="Times New Roman"/>
                <w:color w:val="000000"/>
                <w:sz w:val="20"/>
                <w:szCs w:val="24"/>
              </w:rPr>
              <w:t>0.452</w:t>
            </w:r>
          </w:p>
        </w:tc>
        <w:tc>
          <w:tcPr>
            <w:tcW w:w="852" w:type="pct"/>
          </w:tcPr>
          <w:p w:rsidR="001B490A" w:rsidRPr="00CE0743" w:rsidRDefault="001B490A" w:rsidP="00857E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rPr>
            </w:pPr>
            <w:r w:rsidRPr="00CE0743">
              <w:rPr>
                <w:rFonts w:ascii="Times New Roman" w:hAnsi="Times New Roman" w:cs="Times New Roman"/>
                <w:color w:val="000000"/>
                <w:sz w:val="20"/>
                <w:szCs w:val="24"/>
              </w:rPr>
              <w:t>0.623</w:t>
            </w:r>
          </w:p>
        </w:tc>
        <w:tc>
          <w:tcPr>
            <w:tcW w:w="851" w:type="pct"/>
          </w:tcPr>
          <w:p w:rsidR="001B490A" w:rsidRPr="00CE0743" w:rsidRDefault="001B490A" w:rsidP="00857E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rPr>
            </w:pPr>
            <w:r w:rsidRPr="00CE0743">
              <w:rPr>
                <w:rFonts w:ascii="Times New Roman" w:hAnsi="Times New Roman" w:cs="Times New Roman"/>
                <w:color w:val="000000"/>
                <w:sz w:val="20"/>
                <w:szCs w:val="24"/>
              </w:rPr>
              <w:t>0.513</w:t>
            </w:r>
          </w:p>
        </w:tc>
        <w:tc>
          <w:tcPr>
            <w:tcW w:w="851" w:type="pct"/>
          </w:tcPr>
          <w:p w:rsidR="001B490A" w:rsidRPr="00CE0743" w:rsidRDefault="001B490A" w:rsidP="00857E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rPr>
            </w:pPr>
            <w:r w:rsidRPr="00CE0743">
              <w:rPr>
                <w:rFonts w:ascii="Times New Roman" w:hAnsi="Times New Roman" w:cs="Times New Roman"/>
                <w:color w:val="000000"/>
                <w:sz w:val="20"/>
                <w:szCs w:val="24"/>
              </w:rPr>
              <w:t>0.690</w:t>
            </w:r>
          </w:p>
        </w:tc>
        <w:tc>
          <w:tcPr>
            <w:tcW w:w="851" w:type="pct"/>
          </w:tcPr>
          <w:p w:rsidR="001B490A" w:rsidRPr="00CE0743" w:rsidRDefault="001B490A" w:rsidP="00857E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rPr>
            </w:pPr>
            <w:r w:rsidRPr="00CE0743">
              <w:rPr>
                <w:rFonts w:ascii="Times New Roman" w:hAnsi="Times New Roman" w:cs="Times New Roman"/>
                <w:color w:val="000000"/>
                <w:sz w:val="20"/>
                <w:szCs w:val="24"/>
              </w:rPr>
              <w:t>0.583</w:t>
            </w:r>
          </w:p>
        </w:tc>
        <w:tc>
          <w:tcPr>
            <w:tcW w:w="743" w:type="pct"/>
          </w:tcPr>
          <w:p w:rsidR="001B490A" w:rsidRPr="00CE0743" w:rsidRDefault="001B490A" w:rsidP="00857E05">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4"/>
              </w:rPr>
            </w:pPr>
            <w:r w:rsidRPr="00CE0743">
              <w:rPr>
                <w:rFonts w:ascii="Times New Roman" w:hAnsi="Times New Roman" w:cs="Times New Roman"/>
                <w:color w:val="000000"/>
                <w:sz w:val="20"/>
                <w:szCs w:val="24"/>
              </w:rPr>
              <w:t>0.486</w:t>
            </w:r>
          </w:p>
        </w:tc>
      </w:tr>
      <w:tr w:rsidR="001B490A" w:rsidRPr="00CE0743" w:rsidTr="0085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rsidR="001B490A" w:rsidRPr="00CE0743" w:rsidRDefault="001B490A" w:rsidP="00857E05">
            <w:pPr>
              <w:jc w:val="center"/>
              <w:rPr>
                <w:rFonts w:ascii="Times New Roman" w:hAnsi="Times New Roman" w:cs="Times New Roman"/>
                <w:color w:val="000000"/>
                <w:sz w:val="20"/>
                <w:szCs w:val="24"/>
              </w:rPr>
            </w:pPr>
            <w:r w:rsidRPr="00CE0743">
              <w:rPr>
                <w:rFonts w:ascii="Times New Roman" w:hAnsi="Times New Roman" w:cs="Times New Roman"/>
                <w:color w:val="000000"/>
                <w:sz w:val="20"/>
                <w:szCs w:val="24"/>
              </w:rPr>
              <w:t>0.531</w:t>
            </w:r>
          </w:p>
        </w:tc>
        <w:tc>
          <w:tcPr>
            <w:tcW w:w="852" w:type="pct"/>
          </w:tcPr>
          <w:p w:rsidR="001B490A" w:rsidRPr="00CE0743" w:rsidRDefault="001B490A" w:rsidP="00857E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0.436</w:t>
            </w:r>
          </w:p>
        </w:tc>
        <w:tc>
          <w:tcPr>
            <w:tcW w:w="851" w:type="pct"/>
          </w:tcPr>
          <w:p w:rsidR="001B490A" w:rsidRPr="00CE0743" w:rsidRDefault="001B490A" w:rsidP="00857E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0.525</w:t>
            </w:r>
          </w:p>
        </w:tc>
        <w:tc>
          <w:tcPr>
            <w:tcW w:w="851" w:type="pct"/>
          </w:tcPr>
          <w:p w:rsidR="001B490A" w:rsidRPr="00CE0743" w:rsidRDefault="001B490A" w:rsidP="00857E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0.485</w:t>
            </w:r>
          </w:p>
        </w:tc>
        <w:tc>
          <w:tcPr>
            <w:tcW w:w="851" w:type="pct"/>
          </w:tcPr>
          <w:p w:rsidR="001B490A" w:rsidRPr="00CE0743" w:rsidRDefault="001B490A" w:rsidP="00857E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0.323</w:t>
            </w:r>
          </w:p>
        </w:tc>
        <w:tc>
          <w:tcPr>
            <w:tcW w:w="743" w:type="pct"/>
          </w:tcPr>
          <w:p w:rsidR="001B490A" w:rsidRPr="00CE0743" w:rsidRDefault="001B490A" w:rsidP="00857E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0.629</w:t>
            </w:r>
          </w:p>
        </w:tc>
      </w:tr>
      <w:tr w:rsidR="001B490A" w:rsidRPr="00CE0743" w:rsidTr="00857E05">
        <w:tc>
          <w:tcPr>
            <w:cnfStyle w:val="001000000000" w:firstRow="0" w:lastRow="0" w:firstColumn="1" w:lastColumn="0" w:oddVBand="0" w:evenVBand="0" w:oddHBand="0" w:evenHBand="0" w:firstRowFirstColumn="0" w:firstRowLastColumn="0" w:lastRowFirstColumn="0" w:lastRowLastColumn="0"/>
            <w:tcW w:w="852" w:type="pct"/>
          </w:tcPr>
          <w:p w:rsidR="001B490A" w:rsidRPr="00CE0743" w:rsidRDefault="001B490A" w:rsidP="00857E05">
            <w:pPr>
              <w:jc w:val="center"/>
              <w:rPr>
                <w:rFonts w:ascii="Times New Roman" w:hAnsi="Times New Roman" w:cs="Times New Roman"/>
                <w:color w:val="000000"/>
                <w:sz w:val="20"/>
                <w:szCs w:val="24"/>
              </w:rPr>
            </w:pPr>
            <w:r w:rsidRPr="00CE0743">
              <w:rPr>
                <w:rFonts w:ascii="Times New Roman" w:hAnsi="Times New Roman" w:cs="Times New Roman"/>
                <w:color w:val="000000"/>
                <w:sz w:val="20"/>
                <w:szCs w:val="24"/>
              </w:rPr>
              <w:t>0.357</w:t>
            </w:r>
          </w:p>
        </w:tc>
        <w:tc>
          <w:tcPr>
            <w:tcW w:w="852" w:type="pct"/>
          </w:tcPr>
          <w:p w:rsidR="001B490A" w:rsidRPr="00CE0743" w:rsidRDefault="001B490A" w:rsidP="00857E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0.656</w:t>
            </w:r>
          </w:p>
        </w:tc>
        <w:tc>
          <w:tcPr>
            <w:tcW w:w="851" w:type="pct"/>
          </w:tcPr>
          <w:p w:rsidR="001B490A" w:rsidRPr="00CE0743" w:rsidRDefault="001B490A" w:rsidP="00857E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0.682</w:t>
            </w:r>
          </w:p>
        </w:tc>
        <w:tc>
          <w:tcPr>
            <w:tcW w:w="851" w:type="pct"/>
          </w:tcPr>
          <w:p w:rsidR="001B490A" w:rsidRPr="00CE0743" w:rsidRDefault="001B490A" w:rsidP="00857E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0.680</w:t>
            </w:r>
          </w:p>
        </w:tc>
        <w:tc>
          <w:tcPr>
            <w:tcW w:w="851" w:type="pct"/>
          </w:tcPr>
          <w:p w:rsidR="001B490A" w:rsidRPr="00CE0743" w:rsidRDefault="001B490A" w:rsidP="00857E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0.552</w:t>
            </w:r>
          </w:p>
        </w:tc>
        <w:tc>
          <w:tcPr>
            <w:tcW w:w="743" w:type="pct"/>
          </w:tcPr>
          <w:p w:rsidR="001B490A" w:rsidRPr="00CE0743" w:rsidRDefault="001B490A" w:rsidP="00857E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0.552</w:t>
            </w:r>
          </w:p>
        </w:tc>
      </w:tr>
      <w:tr w:rsidR="001B490A" w:rsidRPr="00CE0743" w:rsidTr="0085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rsidR="001B490A" w:rsidRPr="00CE0743" w:rsidRDefault="001B490A" w:rsidP="00857E05">
            <w:pPr>
              <w:jc w:val="center"/>
              <w:rPr>
                <w:rFonts w:ascii="Times New Roman" w:hAnsi="Times New Roman" w:cs="Times New Roman"/>
                <w:color w:val="000000"/>
                <w:sz w:val="20"/>
                <w:szCs w:val="24"/>
              </w:rPr>
            </w:pPr>
            <w:r w:rsidRPr="00CE0743">
              <w:rPr>
                <w:rFonts w:ascii="Times New Roman" w:hAnsi="Times New Roman" w:cs="Times New Roman"/>
                <w:color w:val="000000"/>
                <w:sz w:val="20"/>
                <w:szCs w:val="24"/>
              </w:rPr>
              <w:t>0.514</w:t>
            </w:r>
          </w:p>
        </w:tc>
        <w:tc>
          <w:tcPr>
            <w:tcW w:w="852" w:type="pct"/>
          </w:tcPr>
          <w:p w:rsidR="001B490A" w:rsidRPr="00CE0743" w:rsidRDefault="001B490A" w:rsidP="00857E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0.540</w:t>
            </w:r>
          </w:p>
        </w:tc>
        <w:tc>
          <w:tcPr>
            <w:tcW w:w="851" w:type="pct"/>
          </w:tcPr>
          <w:p w:rsidR="001B490A" w:rsidRPr="00CE0743" w:rsidRDefault="001B490A" w:rsidP="00857E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0.600</w:t>
            </w:r>
          </w:p>
        </w:tc>
        <w:tc>
          <w:tcPr>
            <w:tcW w:w="851" w:type="pct"/>
          </w:tcPr>
          <w:p w:rsidR="001B490A" w:rsidRPr="00CE0743" w:rsidRDefault="001B490A" w:rsidP="00857E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0.486</w:t>
            </w:r>
          </w:p>
        </w:tc>
        <w:tc>
          <w:tcPr>
            <w:tcW w:w="851" w:type="pct"/>
          </w:tcPr>
          <w:p w:rsidR="001B490A" w:rsidRPr="00CE0743" w:rsidRDefault="001B490A" w:rsidP="00857E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0.708</w:t>
            </w:r>
          </w:p>
        </w:tc>
        <w:tc>
          <w:tcPr>
            <w:tcW w:w="743" w:type="pct"/>
          </w:tcPr>
          <w:p w:rsidR="001B490A" w:rsidRPr="00CE0743" w:rsidRDefault="001B490A" w:rsidP="00857E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0.515</w:t>
            </w:r>
          </w:p>
        </w:tc>
      </w:tr>
      <w:tr w:rsidR="001B490A" w:rsidRPr="00CE0743" w:rsidTr="00857E05">
        <w:tc>
          <w:tcPr>
            <w:cnfStyle w:val="001000000000" w:firstRow="0" w:lastRow="0" w:firstColumn="1" w:lastColumn="0" w:oddVBand="0" w:evenVBand="0" w:oddHBand="0" w:evenHBand="0" w:firstRowFirstColumn="0" w:firstRowLastColumn="0" w:lastRowFirstColumn="0" w:lastRowLastColumn="0"/>
            <w:tcW w:w="852" w:type="pct"/>
          </w:tcPr>
          <w:p w:rsidR="001B490A" w:rsidRPr="00CE0743" w:rsidRDefault="001B490A" w:rsidP="00857E05">
            <w:pPr>
              <w:jc w:val="center"/>
              <w:rPr>
                <w:rFonts w:ascii="Times New Roman" w:hAnsi="Times New Roman" w:cs="Times New Roman"/>
                <w:color w:val="000000"/>
                <w:sz w:val="20"/>
                <w:szCs w:val="24"/>
              </w:rPr>
            </w:pPr>
            <w:r w:rsidRPr="00CE0743">
              <w:rPr>
                <w:rFonts w:ascii="Times New Roman" w:hAnsi="Times New Roman" w:cs="Times New Roman"/>
                <w:color w:val="000000"/>
                <w:sz w:val="20"/>
                <w:szCs w:val="24"/>
              </w:rPr>
              <w:t>0.435</w:t>
            </w:r>
          </w:p>
        </w:tc>
        <w:tc>
          <w:tcPr>
            <w:tcW w:w="852" w:type="pct"/>
          </w:tcPr>
          <w:p w:rsidR="001B490A" w:rsidRPr="00CE0743" w:rsidRDefault="001B490A" w:rsidP="00857E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0.520</w:t>
            </w:r>
          </w:p>
        </w:tc>
        <w:tc>
          <w:tcPr>
            <w:tcW w:w="851" w:type="pct"/>
          </w:tcPr>
          <w:p w:rsidR="001B490A" w:rsidRPr="00CE0743" w:rsidRDefault="001B490A" w:rsidP="00857E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0.543</w:t>
            </w:r>
          </w:p>
        </w:tc>
        <w:tc>
          <w:tcPr>
            <w:tcW w:w="851" w:type="pct"/>
          </w:tcPr>
          <w:p w:rsidR="001B490A" w:rsidRPr="00CE0743" w:rsidRDefault="001B490A" w:rsidP="00857E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0.474</w:t>
            </w:r>
          </w:p>
        </w:tc>
        <w:tc>
          <w:tcPr>
            <w:tcW w:w="851" w:type="pct"/>
          </w:tcPr>
          <w:p w:rsidR="001B490A" w:rsidRPr="00CE0743" w:rsidRDefault="001B490A" w:rsidP="00857E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0.471</w:t>
            </w:r>
          </w:p>
        </w:tc>
        <w:tc>
          <w:tcPr>
            <w:tcW w:w="743" w:type="pct"/>
          </w:tcPr>
          <w:p w:rsidR="001B490A" w:rsidRPr="00CE0743" w:rsidRDefault="001B490A" w:rsidP="00857E0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0.481</w:t>
            </w:r>
          </w:p>
        </w:tc>
      </w:tr>
      <w:tr w:rsidR="001B490A" w:rsidRPr="00CE0743" w:rsidTr="00857E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 w:type="pct"/>
          </w:tcPr>
          <w:p w:rsidR="001B490A" w:rsidRPr="00CE0743" w:rsidRDefault="001B490A" w:rsidP="00857E05">
            <w:pPr>
              <w:jc w:val="center"/>
              <w:rPr>
                <w:rFonts w:ascii="Times New Roman" w:hAnsi="Times New Roman" w:cs="Times New Roman"/>
                <w:color w:val="000000"/>
                <w:sz w:val="20"/>
                <w:szCs w:val="24"/>
              </w:rPr>
            </w:pPr>
            <w:r w:rsidRPr="00CE0743">
              <w:rPr>
                <w:rFonts w:ascii="Times New Roman" w:hAnsi="Times New Roman" w:cs="Times New Roman"/>
                <w:color w:val="000000"/>
                <w:sz w:val="20"/>
                <w:szCs w:val="24"/>
              </w:rPr>
              <w:t>0.429</w:t>
            </w:r>
          </w:p>
        </w:tc>
        <w:tc>
          <w:tcPr>
            <w:tcW w:w="852" w:type="pct"/>
          </w:tcPr>
          <w:p w:rsidR="001B490A" w:rsidRPr="00CE0743" w:rsidRDefault="001B490A" w:rsidP="00857E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0.514</w:t>
            </w:r>
          </w:p>
        </w:tc>
        <w:tc>
          <w:tcPr>
            <w:tcW w:w="851" w:type="pct"/>
          </w:tcPr>
          <w:p w:rsidR="001B490A" w:rsidRPr="00CE0743" w:rsidRDefault="001B490A" w:rsidP="00857E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0.550</w:t>
            </w:r>
          </w:p>
        </w:tc>
        <w:tc>
          <w:tcPr>
            <w:tcW w:w="851" w:type="pct"/>
          </w:tcPr>
          <w:p w:rsidR="001B490A" w:rsidRPr="00CE0743" w:rsidRDefault="001B490A" w:rsidP="00857E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0.425</w:t>
            </w:r>
          </w:p>
        </w:tc>
        <w:tc>
          <w:tcPr>
            <w:tcW w:w="851" w:type="pct"/>
          </w:tcPr>
          <w:p w:rsidR="001B490A" w:rsidRPr="00CE0743" w:rsidRDefault="001B490A" w:rsidP="00857E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0.575</w:t>
            </w:r>
          </w:p>
        </w:tc>
        <w:tc>
          <w:tcPr>
            <w:tcW w:w="743" w:type="pct"/>
          </w:tcPr>
          <w:p w:rsidR="001B490A" w:rsidRPr="00CE0743" w:rsidRDefault="001B490A" w:rsidP="00857E0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4"/>
              </w:rPr>
            </w:pPr>
            <w:r w:rsidRPr="00CE0743">
              <w:rPr>
                <w:rFonts w:ascii="Times New Roman" w:hAnsi="Times New Roman" w:cs="Times New Roman"/>
                <w:color w:val="000000"/>
                <w:sz w:val="20"/>
                <w:szCs w:val="24"/>
              </w:rPr>
              <w:t>0.625</w:t>
            </w:r>
          </w:p>
        </w:tc>
      </w:tr>
      <w:tr w:rsidR="001B490A" w:rsidRPr="00CE0743" w:rsidTr="00857E05">
        <w:tc>
          <w:tcPr>
            <w:cnfStyle w:val="001000000000" w:firstRow="0" w:lastRow="0" w:firstColumn="1" w:lastColumn="0" w:oddVBand="0" w:evenVBand="0" w:oddHBand="0" w:evenHBand="0" w:firstRowFirstColumn="0" w:firstRowLastColumn="0" w:lastRowFirstColumn="0" w:lastRowLastColumn="0"/>
            <w:tcW w:w="852" w:type="pct"/>
          </w:tcPr>
          <w:p w:rsidR="001B490A" w:rsidRPr="00CE0743" w:rsidRDefault="001B490A" w:rsidP="00857E05">
            <w:pPr>
              <w:spacing w:line="360" w:lineRule="auto"/>
              <w:jc w:val="center"/>
              <w:rPr>
                <w:rFonts w:ascii="Times New Roman" w:hAnsi="Times New Roman" w:cs="Times New Roman"/>
                <w:sz w:val="20"/>
                <w:szCs w:val="24"/>
              </w:rPr>
            </w:pPr>
            <w:r w:rsidRPr="00CE0743">
              <w:rPr>
                <w:rFonts w:ascii="Times New Roman" w:hAnsi="Times New Roman" w:cs="Times New Roman"/>
                <w:sz w:val="20"/>
                <w:szCs w:val="24"/>
              </w:rPr>
              <w:lastRenderedPageBreak/>
              <w:t>X= 0,453 ± 0.066</w:t>
            </w:r>
          </w:p>
        </w:tc>
        <w:tc>
          <w:tcPr>
            <w:tcW w:w="852" w:type="pct"/>
          </w:tcPr>
          <w:p w:rsidR="001B490A" w:rsidRPr="00CE0743" w:rsidRDefault="001B490A" w:rsidP="00857E0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CE0743">
              <w:rPr>
                <w:rFonts w:ascii="Times New Roman" w:hAnsi="Times New Roman" w:cs="Times New Roman"/>
                <w:sz w:val="20"/>
                <w:szCs w:val="24"/>
              </w:rPr>
              <w:t>X= 0,548 ± 0.080</w:t>
            </w:r>
          </w:p>
        </w:tc>
        <w:tc>
          <w:tcPr>
            <w:tcW w:w="851" w:type="pct"/>
          </w:tcPr>
          <w:p w:rsidR="001B490A" w:rsidRDefault="001B490A" w:rsidP="00857E0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CE0743">
              <w:rPr>
                <w:rFonts w:ascii="Times New Roman" w:hAnsi="Times New Roman" w:cs="Times New Roman"/>
                <w:sz w:val="20"/>
                <w:szCs w:val="24"/>
              </w:rPr>
              <w:t xml:space="preserve">X= </w:t>
            </w:r>
          </w:p>
          <w:p w:rsidR="001B490A" w:rsidRPr="00CE0743" w:rsidRDefault="001B490A" w:rsidP="00857E0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Pr>
                <w:rFonts w:ascii="Times New Roman" w:hAnsi="Times New Roman" w:cs="Times New Roman"/>
                <w:sz w:val="20"/>
                <w:szCs w:val="24"/>
              </w:rPr>
              <w:t>0,</w:t>
            </w:r>
            <w:r w:rsidRPr="00CE0743">
              <w:rPr>
                <w:rFonts w:ascii="Times New Roman" w:hAnsi="Times New Roman" w:cs="Times New Roman"/>
                <w:sz w:val="20"/>
                <w:szCs w:val="24"/>
              </w:rPr>
              <w:t>568 ± 0.063</w:t>
            </w:r>
          </w:p>
        </w:tc>
        <w:tc>
          <w:tcPr>
            <w:tcW w:w="851" w:type="pct"/>
          </w:tcPr>
          <w:p w:rsidR="001B490A" w:rsidRDefault="001B490A" w:rsidP="00857E0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CE0743">
              <w:rPr>
                <w:rFonts w:ascii="Times New Roman" w:hAnsi="Times New Roman" w:cs="Times New Roman"/>
                <w:sz w:val="20"/>
                <w:szCs w:val="24"/>
              </w:rPr>
              <w:t>X=</w:t>
            </w:r>
          </w:p>
          <w:p w:rsidR="001B490A" w:rsidRPr="00CE0743" w:rsidRDefault="001B490A" w:rsidP="00857E0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CE0743">
              <w:rPr>
                <w:rFonts w:ascii="Times New Roman" w:hAnsi="Times New Roman" w:cs="Times New Roman"/>
                <w:sz w:val="20"/>
                <w:szCs w:val="24"/>
              </w:rPr>
              <w:t>0,540 ± 0.114</w:t>
            </w:r>
          </w:p>
        </w:tc>
        <w:tc>
          <w:tcPr>
            <w:tcW w:w="851" w:type="pct"/>
          </w:tcPr>
          <w:p w:rsidR="001B490A" w:rsidRPr="00CE0743" w:rsidRDefault="001B490A" w:rsidP="00857E0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CE0743">
              <w:rPr>
                <w:rFonts w:ascii="Times New Roman" w:hAnsi="Times New Roman" w:cs="Times New Roman"/>
                <w:sz w:val="20"/>
                <w:szCs w:val="24"/>
              </w:rPr>
              <w:t>X= 0,535 ± 0.129</w:t>
            </w:r>
          </w:p>
        </w:tc>
        <w:tc>
          <w:tcPr>
            <w:tcW w:w="743" w:type="pct"/>
          </w:tcPr>
          <w:p w:rsidR="001B490A" w:rsidRPr="00CE0743" w:rsidRDefault="001B490A" w:rsidP="00857E0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CE0743">
              <w:rPr>
                <w:rFonts w:ascii="Times New Roman" w:hAnsi="Times New Roman" w:cs="Times New Roman"/>
                <w:sz w:val="20"/>
                <w:szCs w:val="24"/>
              </w:rPr>
              <w:t>X= 0,548</w:t>
            </w:r>
          </w:p>
          <w:p w:rsidR="001B490A" w:rsidRPr="00CE0743" w:rsidRDefault="001B490A" w:rsidP="00857E0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4"/>
              </w:rPr>
            </w:pPr>
            <w:r w:rsidRPr="00CE0743">
              <w:rPr>
                <w:rFonts w:ascii="Times New Roman" w:hAnsi="Times New Roman" w:cs="Times New Roman"/>
                <w:sz w:val="20"/>
                <w:szCs w:val="24"/>
              </w:rPr>
              <w:t>± 0.066</w:t>
            </w:r>
          </w:p>
        </w:tc>
      </w:tr>
    </w:tbl>
    <w:p w:rsidR="001B490A" w:rsidRPr="00CE0743" w:rsidRDefault="001B490A" w:rsidP="00A5767D">
      <w:pPr>
        <w:spacing w:after="0" w:line="360" w:lineRule="auto"/>
        <w:jc w:val="both"/>
        <w:rPr>
          <w:rFonts w:ascii="Times New Roman" w:hAnsi="Times New Roman" w:cs="Times New Roman"/>
          <w:sz w:val="24"/>
          <w:szCs w:val="24"/>
        </w:rPr>
      </w:pPr>
    </w:p>
    <w:p w:rsidR="001B490A" w:rsidRDefault="001B490A" w:rsidP="001B490A">
      <w:pPr>
        <w:spacing w:after="0" w:line="360" w:lineRule="auto"/>
        <w:ind w:firstLine="426"/>
        <w:jc w:val="both"/>
        <w:rPr>
          <w:rFonts w:ascii="Times New Roman" w:hAnsi="Times New Roman" w:cs="Times New Roman"/>
          <w:sz w:val="24"/>
          <w:szCs w:val="24"/>
        </w:rPr>
      </w:pPr>
      <w:r w:rsidRPr="008967CA">
        <w:rPr>
          <w:rFonts w:asciiTheme="majorBidi" w:eastAsia="Times New Roman" w:hAnsiTheme="majorBidi" w:cstheme="majorBidi"/>
          <w:bCs/>
          <w:sz w:val="24"/>
          <w:szCs w:val="24"/>
        </w:rPr>
        <w:t>B</w:t>
      </w:r>
      <w:r>
        <w:rPr>
          <w:rFonts w:asciiTheme="majorBidi" w:eastAsia="Times New Roman" w:hAnsiTheme="majorBidi" w:cstheme="majorBidi"/>
          <w:bCs/>
          <w:sz w:val="24"/>
          <w:szCs w:val="24"/>
        </w:rPr>
        <w:t>erdasarkan hasil uji normalitas</w:t>
      </w:r>
      <w:r w:rsidRPr="005F2254">
        <w:rPr>
          <w:rFonts w:ascii="Times New Roman" w:hAnsi="Times New Roman" w:cs="Times New Roman"/>
          <w:sz w:val="24"/>
          <w:szCs w:val="24"/>
        </w:rPr>
        <w:t>, didapatkan nilai p&gt;0,05 pada semua kelompok</w:t>
      </w:r>
      <w:r>
        <w:rPr>
          <w:rFonts w:ascii="Times New Roman" w:hAnsi="Times New Roman" w:cs="Times New Roman"/>
          <w:sz w:val="24"/>
          <w:szCs w:val="24"/>
          <w:lang w:val="en-US"/>
        </w:rPr>
        <w:t xml:space="preserve"> </w:t>
      </w:r>
      <w:proofErr w:type="spellStart"/>
      <w:r w:rsidRPr="00CE0743">
        <w:rPr>
          <w:rFonts w:ascii="Times New Roman" w:hAnsi="Times New Roman" w:cs="Times New Roman"/>
          <w:b/>
          <w:sz w:val="24"/>
          <w:szCs w:val="24"/>
          <w:lang w:val="en-US"/>
        </w:rPr>
        <w:t>Tabel</w:t>
      </w:r>
      <w:proofErr w:type="spellEnd"/>
      <w:r w:rsidRPr="00CE0743">
        <w:rPr>
          <w:rFonts w:ascii="Times New Roman" w:hAnsi="Times New Roman" w:cs="Times New Roman"/>
          <w:b/>
          <w:sz w:val="24"/>
          <w:szCs w:val="24"/>
          <w:lang w:val="en-US"/>
        </w:rPr>
        <w:t xml:space="preserve"> 2</w:t>
      </w:r>
      <w:r w:rsidRPr="005F2254">
        <w:rPr>
          <w:rFonts w:ascii="Times New Roman" w:hAnsi="Times New Roman" w:cs="Times New Roman"/>
          <w:sz w:val="24"/>
          <w:szCs w:val="24"/>
        </w:rPr>
        <w:t xml:space="preserve">. Hal itu menunjukkan bahwa data yang diperoleh memiliki distribusi normal. Pada uji homogenitas </w:t>
      </w:r>
      <w:r w:rsidRPr="005F2254">
        <w:rPr>
          <w:rFonts w:ascii="Times New Roman" w:hAnsi="Times New Roman" w:cs="Times New Roman"/>
          <w:i/>
          <w:sz w:val="24"/>
          <w:szCs w:val="24"/>
        </w:rPr>
        <w:t>Levene</w:t>
      </w:r>
      <w:r w:rsidRPr="005F2254">
        <w:rPr>
          <w:rFonts w:ascii="Times New Roman" w:hAnsi="Times New Roman" w:cs="Times New Roman"/>
          <w:sz w:val="24"/>
          <w:szCs w:val="24"/>
        </w:rPr>
        <w:t xml:space="preserve"> juga didapatkan nilai p=0,583 (p&gt;0,05) yang menunjukkan persebaran data </w:t>
      </w:r>
      <w:r>
        <w:rPr>
          <w:rFonts w:ascii="Times New Roman" w:hAnsi="Times New Roman" w:cs="Times New Roman"/>
          <w:sz w:val="24"/>
          <w:szCs w:val="24"/>
        </w:rPr>
        <w:t>homogen</w:t>
      </w:r>
      <w:r w:rsidRPr="005F2254">
        <w:rPr>
          <w:rFonts w:ascii="Times New Roman" w:hAnsi="Times New Roman" w:cs="Times New Roman"/>
          <w:sz w:val="24"/>
          <w:szCs w:val="24"/>
        </w:rPr>
        <w:t xml:space="preserve">. Kedua nilai tersebut memenuhi syarat untuk dilakukan uji </w:t>
      </w:r>
      <w:r w:rsidRPr="005F2254">
        <w:rPr>
          <w:rFonts w:ascii="Times New Roman" w:hAnsi="Times New Roman" w:cs="Times New Roman"/>
          <w:i/>
          <w:sz w:val="24"/>
          <w:szCs w:val="24"/>
        </w:rPr>
        <w:t>One-Way Anova</w:t>
      </w:r>
      <w:r w:rsidRPr="005F2254">
        <w:rPr>
          <w:rFonts w:ascii="Times New Roman" w:hAnsi="Times New Roman" w:cs="Times New Roman"/>
          <w:sz w:val="24"/>
          <w:szCs w:val="24"/>
        </w:rPr>
        <w:t xml:space="preserve"> (Dahlan, 2009). Pada uji parametrik menggunakan </w:t>
      </w:r>
      <w:r w:rsidRPr="005F2254">
        <w:rPr>
          <w:rFonts w:ascii="Times New Roman" w:hAnsi="Times New Roman" w:cs="Times New Roman"/>
          <w:i/>
          <w:sz w:val="24"/>
          <w:szCs w:val="24"/>
        </w:rPr>
        <w:t>One-Way Anova</w:t>
      </w:r>
      <w:r w:rsidRPr="005F2254">
        <w:rPr>
          <w:rFonts w:ascii="Times New Roman" w:hAnsi="Times New Roman" w:cs="Times New Roman"/>
          <w:sz w:val="24"/>
          <w:szCs w:val="24"/>
        </w:rPr>
        <w:t>, didapatkan nilai p=0,218 (p&gt;0,05). Hal itu menandakan hasil yang tidak signifikan, dengan kata lain, tidak ada perbedaan rasio kadar LDL/HDL yang bermakna antar kelompok.</w:t>
      </w:r>
    </w:p>
    <w:p w:rsidR="00A5767D" w:rsidRPr="005F2254" w:rsidRDefault="00A5767D" w:rsidP="00A5767D">
      <w:pPr>
        <w:spacing w:line="480" w:lineRule="auto"/>
        <w:jc w:val="both"/>
        <w:outlineLvl w:val="0"/>
        <w:rPr>
          <w:rFonts w:ascii="Times New Roman" w:hAnsi="Times New Roman" w:cs="Times New Roman"/>
          <w:sz w:val="24"/>
          <w:szCs w:val="24"/>
        </w:rPr>
      </w:pPr>
      <w:r w:rsidRPr="008967CA">
        <w:rPr>
          <w:rFonts w:asciiTheme="majorBidi" w:eastAsia="Times New Roman" w:hAnsiTheme="majorBidi" w:cstheme="majorBidi"/>
          <w:b/>
          <w:sz w:val="20"/>
          <w:szCs w:val="20"/>
        </w:rPr>
        <w:t xml:space="preserve">Tabel </w:t>
      </w:r>
      <w:r>
        <w:rPr>
          <w:rFonts w:asciiTheme="majorBidi" w:eastAsia="Times New Roman" w:hAnsiTheme="majorBidi" w:cstheme="majorBidi"/>
          <w:b/>
          <w:sz w:val="20"/>
          <w:szCs w:val="20"/>
          <w:lang w:val="en-US"/>
        </w:rPr>
        <w:t xml:space="preserve">2. </w:t>
      </w:r>
      <w:r w:rsidRPr="00CE0743">
        <w:rPr>
          <w:rFonts w:ascii="Times New Roman" w:hAnsi="Times New Roman" w:cs="Times New Roman"/>
          <w:sz w:val="20"/>
          <w:szCs w:val="24"/>
        </w:rPr>
        <w:t>Tabel V.3 Uji Normalitas Rasio LDL/HDL</w:t>
      </w:r>
    </w:p>
    <w:tbl>
      <w:tblPr>
        <w:tblW w:w="48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2110"/>
      </w:tblGrid>
      <w:tr w:rsidR="00A5767D" w:rsidRPr="00CE0743" w:rsidTr="00857E05">
        <w:trPr>
          <w:jc w:val="center"/>
        </w:trPr>
        <w:tc>
          <w:tcPr>
            <w:tcW w:w="2374" w:type="pct"/>
            <w:tcBorders>
              <w:left w:val="nil"/>
              <w:bottom w:val="single" w:sz="4" w:space="0" w:color="auto"/>
              <w:right w:val="nil"/>
            </w:tcBorders>
            <w:shd w:val="clear" w:color="auto" w:fill="auto"/>
          </w:tcPr>
          <w:p w:rsidR="00A5767D" w:rsidRPr="00CE0743" w:rsidRDefault="00A5767D" w:rsidP="00857E05">
            <w:pPr>
              <w:spacing w:line="360" w:lineRule="auto"/>
              <w:jc w:val="center"/>
              <w:rPr>
                <w:rFonts w:ascii="Times New Roman" w:hAnsi="Times New Roman" w:cs="Times New Roman"/>
                <w:sz w:val="20"/>
                <w:szCs w:val="24"/>
              </w:rPr>
            </w:pPr>
            <w:r w:rsidRPr="00CE0743">
              <w:rPr>
                <w:rFonts w:ascii="Times New Roman" w:hAnsi="Times New Roman" w:cs="Times New Roman"/>
                <w:sz w:val="20"/>
                <w:szCs w:val="24"/>
              </w:rPr>
              <w:t>Kelompok Perlakuan</w:t>
            </w:r>
          </w:p>
        </w:tc>
        <w:tc>
          <w:tcPr>
            <w:tcW w:w="2626" w:type="pct"/>
            <w:tcBorders>
              <w:left w:val="nil"/>
              <w:bottom w:val="single" w:sz="4" w:space="0" w:color="auto"/>
              <w:right w:val="nil"/>
            </w:tcBorders>
            <w:shd w:val="clear" w:color="auto" w:fill="auto"/>
          </w:tcPr>
          <w:p w:rsidR="00A5767D" w:rsidRPr="00CE0743" w:rsidRDefault="00A5767D" w:rsidP="00857E05">
            <w:pPr>
              <w:spacing w:line="360" w:lineRule="auto"/>
              <w:jc w:val="center"/>
              <w:rPr>
                <w:rFonts w:ascii="Times New Roman" w:hAnsi="Times New Roman" w:cs="Times New Roman"/>
                <w:sz w:val="20"/>
                <w:szCs w:val="24"/>
              </w:rPr>
            </w:pPr>
            <w:r w:rsidRPr="00CE0743">
              <w:rPr>
                <w:rFonts w:ascii="Times New Roman" w:hAnsi="Times New Roman" w:cs="Times New Roman"/>
                <w:sz w:val="20"/>
                <w:szCs w:val="24"/>
              </w:rPr>
              <w:t>Nilai p</w:t>
            </w:r>
          </w:p>
        </w:tc>
      </w:tr>
      <w:tr w:rsidR="00A5767D" w:rsidRPr="00CE0743" w:rsidTr="00857E05">
        <w:trPr>
          <w:jc w:val="center"/>
        </w:trPr>
        <w:tc>
          <w:tcPr>
            <w:tcW w:w="2374" w:type="pct"/>
            <w:tcBorders>
              <w:left w:val="nil"/>
              <w:bottom w:val="nil"/>
              <w:right w:val="nil"/>
            </w:tcBorders>
            <w:shd w:val="clear" w:color="auto" w:fill="auto"/>
          </w:tcPr>
          <w:p w:rsidR="00A5767D" w:rsidRPr="00CE0743" w:rsidRDefault="00A5767D" w:rsidP="00857E05">
            <w:pPr>
              <w:spacing w:line="360" w:lineRule="auto"/>
              <w:jc w:val="center"/>
              <w:rPr>
                <w:rFonts w:ascii="Times New Roman" w:hAnsi="Times New Roman" w:cs="Times New Roman"/>
                <w:sz w:val="20"/>
                <w:szCs w:val="24"/>
              </w:rPr>
            </w:pPr>
            <w:r w:rsidRPr="00CE0743">
              <w:rPr>
                <w:rFonts w:ascii="Times New Roman" w:hAnsi="Times New Roman" w:cs="Times New Roman"/>
                <w:sz w:val="20"/>
                <w:szCs w:val="24"/>
              </w:rPr>
              <w:t>K1</w:t>
            </w:r>
          </w:p>
        </w:tc>
        <w:tc>
          <w:tcPr>
            <w:tcW w:w="2626" w:type="pct"/>
            <w:tcBorders>
              <w:left w:val="nil"/>
              <w:bottom w:val="nil"/>
              <w:right w:val="nil"/>
            </w:tcBorders>
            <w:shd w:val="clear" w:color="auto" w:fill="auto"/>
          </w:tcPr>
          <w:p w:rsidR="00A5767D" w:rsidRPr="00CE0743" w:rsidRDefault="00A5767D" w:rsidP="00857E05">
            <w:pPr>
              <w:spacing w:line="360" w:lineRule="auto"/>
              <w:jc w:val="center"/>
              <w:rPr>
                <w:rFonts w:ascii="Times New Roman" w:hAnsi="Times New Roman" w:cs="Times New Roman"/>
                <w:sz w:val="20"/>
                <w:szCs w:val="24"/>
              </w:rPr>
            </w:pPr>
            <w:r w:rsidRPr="00CE0743">
              <w:rPr>
                <w:rFonts w:ascii="Times New Roman" w:hAnsi="Times New Roman" w:cs="Times New Roman"/>
                <w:sz w:val="20"/>
                <w:szCs w:val="24"/>
              </w:rPr>
              <w:t>0,703</w:t>
            </w:r>
          </w:p>
        </w:tc>
      </w:tr>
      <w:tr w:rsidR="00A5767D" w:rsidRPr="00CE0743" w:rsidTr="00857E05">
        <w:trPr>
          <w:trHeight w:val="810"/>
          <w:jc w:val="center"/>
        </w:trPr>
        <w:tc>
          <w:tcPr>
            <w:tcW w:w="2374" w:type="pct"/>
            <w:tcBorders>
              <w:top w:val="nil"/>
              <w:left w:val="nil"/>
              <w:bottom w:val="nil"/>
              <w:right w:val="nil"/>
            </w:tcBorders>
            <w:shd w:val="clear" w:color="auto" w:fill="auto"/>
          </w:tcPr>
          <w:p w:rsidR="00A5767D" w:rsidRPr="00CE0743" w:rsidRDefault="00A5767D" w:rsidP="00857E05">
            <w:pPr>
              <w:spacing w:line="360" w:lineRule="auto"/>
              <w:jc w:val="center"/>
              <w:rPr>
                <w:rFonts w:ascii="Times New Roman" w:hAnsi="Times New Roman" w:cs="Times New Roman"/>
                <w:sz w:val="20"/>
                <w:szCs w:val="24"/>
              </w:rPr>
            </w:pPr>
            <w:r w:rsidRPr="00CE0743">
              <w:rPr>
                <w:rFonts w:ascii="Times New Roman" w:hAnsi="Times New Roman" w:cs="Times New Roman"/>
                <w:sz w:val="20"/>
                <w:szCs w:val="24"/>
              </w:rPr>
              <w:t>K2</w:t>
            </w:r>
          </w:p>
          <w:p w:rsidR="00A5767D" w:rsidRPr="00CE0743" w:rsidRDefault="00A5767D" w:rsidP="00857E05">
            <w:pPr>
              <w:spacing w:line="360" w:lineRule="auto"/>
              <w:jc w:val="center"/>
              <w:rPr>
                <w:rFonts w:ascii="Times New Roman" w:hAnsi="Times New Roman" w:cs="Times New Roman"/>
                <w:sz w:val="20"/>
                <w:szCs w:val="24"/>
              </w:rPr>
            </w:pPr>
            <w:r w:rsidRPr="00CE0743">
              <w:rPr>
                <w:rFonts w:ascii="Times New Roman" w:hAnsi="Times New Roman" w:cs="Times New Roman"/>
                <w:sz w:val="20"/>
                <w:szCs w:val="24"/>
              </w:rPr>
              <w:t>K3</w:t>
            </w:r>
          </w:p>
        </w:tc>
        <w:tc>
          <w:tcPr>
            <w:tcW w:w="2626" w:type="pct"/>
            <w:tcBorders>
              <w:top w:val="nil"/>
              <w:left w:val="nil"/>
              <w:bottom w:val="nil"/>
              <w:right w:val="nil"/>
            </w:tcBorders>
            <w:shd w:val="clear" w:color="auto" w:fill="auto"/>
          </w:tcPr>
          <w:p w:rsidR="00A5767D" w:rsidRPr="00CE0743" w:rsidRDefault="00A5767D" w:rsidP="00857E05">
            <w:pPr>
              <w:spacing w:line="360" w:lineRule="auto"/>
              <w:jc w:val="center"/>
              <w:rPr>
                <w:rFonts w:ascii="Times New Roman" w:hAnsi="Times New Roman" w:cs="Times New Roman"/>
                <w:sz w:val="20"/>
                <w:szCs w:val="24"/>
              </w:rPr>
            </w:pPr>
            <w:r w:rsidRPr="00CE0743">
              <w:rPr>
                <w:rFonts w:ascii="Times New Roman" w:hAnsi="Times New Roman" w:cs="Times New Roman"/>
                <w:sz w:val="20"/>
                <w:szCs w:val="24"/>
              </w:rPr>
              <w:t>0,732</w:t>
            </w:r>
          </w:p>
          <w:p w:rsidR="00A5767D" w:rsidRPr="00CE0743" w:rsidRDefault="00A5767D" w:rsidP="00857E05">
            <w:pPr>
              <w:spacing w:line="360" w:lineRule="auto"/>
              <w:jc w:val="center"/>
              <w:rPr>
                <w:rFonts w:ascii="Times New Roman" w:hAnsi="Times New Roman" w:cs="Times New Roman"/>
                <w:sz w:val="20"/>
                <w:szCs w:val="24"/>
              </w:rPr>
            </w:pPr>
            <w:r w:rsidRPr="00CE0743">
              <w:rPr>
                <w:rFonts w:ascii="Times New Roman" w:hAnsi="Times New Roman" w:cs="Times New Roman"/>
                <w:sz w:val="20"/>
                <w:szCs w:val="24"/>
              </w:rPr>
              <w:t>0,253</w:t>
            </w:r>
          </w:p>
        </w:tc>
      </w:tr>
      <w:tr w:rsidR="00A5767D" w:rsidRPr="00CE0743" w:rsidTr="00857E05">
        <w:trPr>
          <w:jc w:val="center"/>
        </w:trPr>
        <w:tc>
          <w:tcPr>
            <w:tcW w:w="2374" w:type="pct"/>
            <w:tcBorders>
              <w:top w:val="nil"/>
              <w:left w:val="nil"/>
              <w:bottom w:val="nil"/>
              <w:right w:val="nil"/>
            </w:tcBorders>
            <w:shd w:val="clear" w:color="auto" w:fill="auto"/>
          </w:tcPr>
          <w:p w:rsidR="00A5767D" w:rsidRPr="00CE0743" w:rsidRDefault="00A5767D" w:rsidP="00857E05">
            <w:pPr>
              <w:spacing w:line="360" w:lineRule="auto"/>
              <w:jc w:val="center"/>
              <w:rPr>
                <w:rFonts w:ascii="Times New Roman" w:hAnsi="Times New Roman" w:cs="Times New Roman"/>
                <w:sz w:val="20"/>
                <w:szCs w:val="24"/>
              </w:rPr>
            </w:pPr>
            <w:r w:rsidRPr="00CE0743">
              <w:rPr>
                <w:rFonts w:ascii="Times New Roman" w:hAnsi="Times New Roman" w:cs="Times New Roman"/>
                <w:sz w:val="20"/>
                <w:szCs w:val="24"/>
              </w:rPr>
              <w:t>P1</w:t>
            </w:r>
          </w:p>
        </w:tc>
        <w:tc>
          <w:tcPr>
            <w:tcW w:w="2626" w:type="pct"/>
            <w:tcBorders>
              <w:top w:val="nil"/>
              <w:left w:val="nil"/>
              <w:bottom w:val="nil"/>
              <w:right w:val="nil"/>
            </w:tcBorders>
            <w:shd w:val="clear" w:color="auto" w:fill="auto"/>
          </w:tcPr>
          <w:p w:rsidR="00A5767D" w:rsidRPr="00CE0743" w:rsidRDefault="00A5767D" w:rsidP="00857E05">
            <w:pPr>
              <w:spacing w:line="360" w:lineRule="auto"/>
              <w:jc w:val="center"/>
              <w:rPr>
                <w:rFonts w:ascii="Times New Roman" w:hAnsi="Times New Roman" w:cs="Times New Roman"/>
                <w:sz w:val="20"/>
                <w:szCs w:val="24"/>
              </w:rPr>
            </w:pPr>
            <w:r w:rsidRPr="00CE0743">
              <w:rPr>
                <w:rFonts w:ascii="Times New Roman" w:hAnsi="Times New Roman" w:cs="Times New Roman"/>
                <w:sz w:val="20"/>
                <w:szCs w:val="24"/>
              </w:rPr>
              <w:t>0,052</w:t>
            </w:r>
          </w:p>
        </w:tc>
      </w:tr>
      <w:tr w:rsidR="00A5767D" w:rsidRPr="00CE0743" w:rsidTr="00857E05">
        <w:trPr>
          <w:jc w:val="center"/>
        </w:trPr>
        <w:tc>
          <w:tcPr>
            <w:tcW w:w="2374" w:type="pct"/>
            <w:tcBorders>
              <w:top w:val="nil"/>
              <w:left w:val="nil"/>
              <w:bottom w:val="nil"/>
              <w:right w:val="nil"/>
            </w:tcBorders>
            <w:shd w:val="clear" w:color="auto" w:fill="auto"/>
          </w:tcPr>
          <w:p w:rsidR="00A5767D" w:rsidRPr="00CE0743" w:rsidRDefault="00A5767D" w:rsidP="00857E05">
            <w:pPr>
              <w:spacing w:line="360" w:lineRule="auto"/>
              <w:jc w:val="center"/>
              <w:rPr>
                <w:rFonts w:ascii="Times New Roman" w:hAnsi="Times New Roman" w:cs="Times New Roman"/>
                <w:sz w:val="20"/>
                <w:szCs w:val="24"/>
              </w:rPr>
            </w:pPr>
            <w:r w:rsidRPr="00CE0743">
              <w:rPr>
                <w:rFonts w:ascii="Times New Roman" w:hAnsi="Times New Roman" w:cs="Times New Roman"/>
                <w:sz w:val="20"/>
                <w:szCs w:val="24"/>
              </w:rPr>
              <w:t>P2</w:t>
            </w:r>
          </w:p>
        </w:tc>
        <w:tc>
          <w:tcPr>
            <w:tcW w:w="2626" w:type="pct"/>
            <w:tcBorders>
              <w:top w:val="nil"/>
              <w:left w:val="nil"/>
              <w:bottom w:val="nil"/>
              <w:right w:val="nil"/>
            </w:tcBorders>
            <w:shd w:val="clear" w:color="auto" w:fill="auto"/>
          </w:tcPr>
          <w:p w:rsidR="00A5767D" w:rsidRPr="00CE0743" w:rsidRDefault="00A5767D" w:rsidP="00857E05">
            <w:pPr>
              <w:spacing w:line="360" w:lineRule="auto"/>
              <w:jc w:val="center"/>
              <w:rPr>
                <w:rFonts w:ascii="Times New Roman" w:hAnsi="Times New Roman" w:cs="Times New Roman"/>
                <w:sz w:val="20"/>
                <w:szCs w:val="24"/>
              </w:rPr>
            </w:pPr>
            <w:r w:rsidRPr="00CE0743">
              <w:rPr>
                <w:rFonts w:ascii="Times New Roman" w:hAnsi="Times New Roman" w:cs="Times New Roman"/>
                <w:sz w:val="20"/>
                <w:szCs w:val="24"/>
              </w:rPr>
              <w:t>0.737</w:t>
            </w:r>
          </w:p>
        </w:tc>
      </w:tr>
      <w:tr w:rsidR="00A5767D" w:rsidRPr="00CE0743" w:rsidTr="00857E05">
        <w:trPr>
          <w:jc w:val="center"/>
        </w:trPr>
        <w:tc>
          <w:tcPr>
            <w:tcW w:w="2374" w:type="pct"/>
            <w:tcBorders>
              <w:top w:val="nil"/>
              <w:left w:val="nil"/>
              <w:right w:val="nil"/>
            </w:tcBorders>
            <w:shd w:val="clear" w:color="auto" w:fill="auto"/>
          </w:tcPr>
          <w:p w:rsidR="00A5767D" w:rsidRPr="00CE0743" w:rsidRDefault="00A5767D" w:rsidP="00857E05">
            <w:pPr>
              <w:spacing w:line="360" w:lineRule="auto"/>
              <w:jc w:val="center"/>
              <w:rPr>
                <w:rFonts w:ascii="Times New Roman" w:hAnsi="Times New Roman" w:cs="Times New Roman"/>
                <w:sz w:val="20"/>
                <w:szCs w:val="24"/>
              </w:rPr>
            </w:pPr>
            <w:r w:rsidRPr="00CE0743">
              <w:rPr>
                <w:rFonts w:ascii="Times New Roman" w:hAnsi="Times New Roman" w:cs="Times New Roman"/>
                <w:sz w:val="20"/>
                <w:szCs w:val="24"/>
              </w:rPr>
              <w:t>P3</w:t>
            </w:r>
          </w:p>
        </w:tc>
        <w:tc>
          <w:tcPr>
            <w:tcW w:w="2626" w:type="pct"/>
            <w:tcBorders>
              <w:top w:val="nil"/>
              <w:left w:val="nil"/>
              <w:right w:val="nil"/>
            </w:tcBorders>
            <w:shd w:val="clear" w:color="auto" w:fill="auto"/>
          </w:tcPr>
          <w:p w:rsidR="00A5767D" w:rsidRPr="00CE0743" w:rsidRDefault="00A5767D" w:rsidP="00857E05">
            <w:pPr>
              <w:spacing w:line="360" w:lineRule="auto"/>
              <w:jc w:val="center"/>
              <w:rPr>
                <w:rFonts w:ascii="Times New Roman" w:hAnsi="Times New Roman" w:cs="Times New Roman"/>
                <w:sz w:val="20"/>
                <w:szCs w:val="24"/>
              </w:rPr>
            </w:pPr>
            <w:r w:rsidRPr="00CE0743">
              <w:rPr>
                <w:rFonts w:ascii="Times New Roman" w:hAnsi="Times New Roman" w:cs="Times New Roman"/>
                <w:sz w:val="20"/>
                <w:szCs w:val="24"/>
              </w:rPr>
              <w:t>0,194</w:t>
            </w:r>
          </w:p>
        </w:tc>
      </w:tr>
    </w:tbl>
    <w:p w:rsidR="00A5767D" w:rsidRPr="00CF6C5D" w:rsidRDefault="00A5767D" w:rsidP="00A5767D">
      <w:pPr>
        <w:spacing w:after="0" w:line="360" w:lineRule="auto"/>
        <w:jc w:val="both"/>
        <w:rPr>
          <w:rFonts w:ascii="Times New Roman" w:hAnsi="Times New Roman" w:cs="Times New Roman"/>
          <w:sz w:val="24"/>
          <w:szCs w:val="24"/>
        </w:rPr>
      </w:pPr>
    </w:p>
    <w:p w:rsidR="004A27EE" w:rsidRDefault="004A27EE" w:rsidP="00B452F4">
      <w:pPr>
        <w:tabs>
          <w:tab w:val="left" w:pos="540"/>
        </w:tabs>
        <w:spacing w:after="0" w:line="360" w:lineRule="auto"/>
        <w:jc w:val="both"/>
        <w:rPr>
          <w:rFonts w:asciiTheme="majorBidi" w:eastAsia="Calibri" w:hAnsiTheme="majorBidi" w:cstheme="majorBidi"/>
          <w:b/>
          <w:sz w:val="24"/>
          <w:szCs w:val="24"/>
        </w:rPr>
      </w:pPr>
    </w:p>
    <w:p w:rsidR="00F17E1D" w:rsidRPr="008967CA" w:rsidRDefault="00C77E7E" w:rsidP="00B452F4">
      <w:pPr>
        <w:tabs>
          <w:tab w:val="left" w:pos="540"/>
        </w:tabs>
        <w:spacing w:after="0" w:line="360" w:lineRule="auto"/>
        <w:jc w:val="both"/>
        <w:rPr>
          <w:rFonts w:asciiTheme="majorBidi" w:eastAsia="Calibri" w:hAnsiTheme="majorBidi" w:cstheme="majorBidi"/>
          <w:b/>
          <w:sz w:val="24"/>
          <w:szCs w:val="24"/>
        </w:rPr>
      </w:pPr>
      <w:r w:rsidRPr="008967CA">
        <w:rPr>
          <w:rFonts w:asciiTheme="majorBidi" w:eastAsia="Calibri" w:hAnsiTheme="majorBidi" w:cstheme="majorBidi"/>
          <w:b/>
          <w:sz w:val="24"/>
          <w:szCs w:val="24"/>
        </w:rPr>
        <w:lastRenderedPageBreak/>
        <w:t xml:space="preserve">Pembahasan </w:t>
      </w:r>
      <w:r w:rsidR="00F17E1D" w:rsidRPr="008967CA">
        <w:rPr>
          <w:rFonts w:asciiTheme="majorBidi" w:eastAsia="Calibri" w:hAnsiTheme="majorBidi" w:cstheme="majorBidi"/>
          <w:b/>
          <w:sz w:val="24"/>
          <w:szCs w:val="24"/>
        </w:rPr>
        <w:t xml:space="preserve"> </w:t>
      </w:r>
    </w:p>
    <w:p w:rsidR="00A5767D" w:rsidRPr="005F2254" w:rsidRDefault="00A5767D" w:rsidP="00A5767D">
      <w:pPr>
        <w:spacing w:after="0" w:line="360" w:lineRule="auto"/>
        <w:ind w:firstLine="360"/>
        <w:jc w:val="both"/>
        <w:rPr>
          <w:rFonts w:ascii="Times New Roman" w:hAnsi="Times New Roman" w:cs="Times New Roman"/>
          <w:sz w:val="24"/>
          <w:szCs w:val="24"/>
        </w:rPr>
      </w:pPr>
      <w:r w:rsidRPr="005F2254">
        <w:rPr>
          <w:rFonts w:ascii="Times New Roman" w:hAnsi="Times New Roman" w:cs="Times New Roman"/>
          <w:sz w:val="24"/>
          <w:szCs w:val="24"/>
        </w:rPr>
        <w:t xml:space="preserve">Pada penelitian ini diet tinggi lemak yang digunakan adalah bahan pakan tinggi lemak yang digunakan berupa lemak babi dan kuning telur bebek. Bentuk campuran pakan tersebut berupa bentukan padat yang telah tercampur dengan 100 ml akuades dan </w:t>
      </w:r>
      <w:r w:rsidRPr="005F2254">
        <w:rPr>
          <w:rFonts w:ascii="Times New Roman" w:hAnsi="Times New Roman" w:cs="Times New Roman"/>
          <w:i/>
          <w:sz w:val="24"/>
          <w:szCs w:val="24"/>
        </w:rPr>
        <w:t xml:space="preserve">Carboxymethyl Cellulose </w:t>
      </w:r>
      <w:r w:rsidRPr="005F2254">
        <w:rPr>
          <w:rFonts w:ascii="Times New Roman" w:hAnsi="Times New Roman" w:cs="Times New Roman"/>
          <w:sz w:val="24"/>
          <w:szCs w:val="24"/>
        </w:rPr>
        <w:t xml:space="preserve">(CMC) 0,5% sebanyak 1 ml,  hal tersebut dilakukan agar lebih memudahkan tikus dalam mengkonsumsinya. Penelitian ini dilakukan </w:t>
      </w:r>
      <w:r w:rsidRPr="005F2254">
        <w:rPr>
          <w:rFonts w:ascii="Times New Roman" w:hAnsi="Times New Roman" w:cs="Times New Roman"/>
          <w:i/>
          <w:sz w:val="24"/>
          <w:szCs w:val="24"/>
        </w:rPr>
        <w:t>pre test</w:t>
      </w:r>
      <w:r w:rsidRPr="005F2254">
        <w:rPr>
          <w:rFonts w:ascii="Times New Roman" w:hAnsi="Times New Roman" w:cs="Times New Roman"/>
          <w:sz w:val="24"/>
          <w:szCs w:val="24"/>
        </w:rPr>
        <w:t xml:space="preserve"> untuk melihat kadar kolesterol sebagai syarat untuk memulai penelitian setelah pemberian diet tinggi lemak tetapi, untuk </w:t>
      </w:r>
      <w:r w:rsidRPr="005F2254">
        <w:rPr>
          <w:rFonts w:ascii="Times New Roman" w:hAnsi="Times New Roman" w:cs="Times New Roman"/>
          <w:i/>
          <w:sz w:val="24"/>
          <w:szCs w:val="24"/>
        </w:rPr>
        <w:t xml:space="preserve">pre test </w:t>
      </w:r>
      <w:r w:rsidRPr="005F2254">
        <w:rPr>
          <w:rFonts w:ascii="Times New Roman" w:hAnsi="Times New Roman" w:cs="Times New Roman"/>
          <w:sz w:val="24"/>
          <w:szCs w:val="24"/>
        </w:rPr>
        <w:t>untuk mengukur LDL dan HDL tidak di lakukan karena dikarenakan terbatasnya SDM. Namun, pada penelitian lain yang menggunakan diet tinggi lemak serupa selama 4 minggu, didapatkan peningkatan kadar kolesterol total, trigliserida, LDL, dan diikuti penurunan kadar HDL d</w:t>
      </w:r>
      <w:r>
        <w:rPr>
          <w:rFonts w:ascii="Times New Roman" w:hAnsi="Times New Roman" w:cs="Times New Roman"/>
          <w:sz w:val="24"/>
          <w:szCs w:val="24"/>
        </w:rPr>
        <w:t>engan nilai signifikansi p&lt;0,05</w:t>
      </w:r>
      <w:r>
        <w:rPr>
          <w:rFonts w:ascii="Times New Roman" w:hAnsi="Times New Roman" w:cs="Times New Roman"/>
          <w:sz w:val="24"/>
          <w:szCs w:val="24"/>
          <w:lang w:val="en-US"/>
        </w:rPr>
        <w:t xml:space="preserve"> </w:t>
      </w:r>
      <w:r w:rsidRPr="0034153C">
        <w:rPr>
          <w:rFonts w:ascii="Times New Roman" w:hAnsi="Times New Roman" w:cs="Times New Roman"/>
          <w:sz w:val="24"/>
          <w:szCs w:val="24"/>
          <w:vertAlign w:val="superscript"/>
          <w:lang w:val="en-US"/>
        </w:rPr>
        <w:t>6</w:t>
      </w:r>
      <w:r>
        <w:rPr>
          <w:rFonts w:ascii="Times New Roman" w:hAnsi="Times New Roman" w:cs="Times New Roman"/>
          <w:sz w:val="24"/>
          <w:szCs w:val="24"/>
          <w:lang w:val="en-US"/>
        </w:rPr>
        <w:t>.</w:t>
      </w:r>
      <w:r w:rsidRPr="0034153C">
        <w:rPr>
          <w:rFonts w:ascii="Times New Roman" w:hAnsi="Times New Roman" w:cs="Times New Roman"/>
          <w:sz w:val="24"/>
          <w:szCs w:val="24"/>
        </w:rPr>
        <w:t>Pemberian</w:t>
      </w:r>
      <w:r w:rsidRPr="005F2254">
        <w:rPr>
          <w:rFonts w:ascii="Times New Roman" w:hAnsi="Times New Roman" w:cs="Times New Roman"/>
          <w:sz w:val="24"/>
          <w:szCs w:val="24"/>
        </w:rPr>
        <w:t xml:space="preserve"> diet tinggi lemak pada tikus juga menurunkan sensitivitas kerja leptin sehingga terjadi peningkatan asupan akan diet tinggi lemak itu sendiri yang diikuti oleh peningkatan LDL dan penurunan HDL</w:t>
      </w:r>
      <w:r>
        <w:rPr>
          <w:rFonts w:ascii="Times New Roman" w:hAnsi="Times New Roman" w:cs="Times New Roman"/>
          <w:sz w:val="24"/>
          <w:szCs w:val="24"/>
          <w:vertAlign w:val="superscript"/>
          <w:lang w:val="en-US"/>
        </w:rPr>
        <w:t>7</w:t>
      </w:r>
      <w:r w:rsidRPr="005F2254">
        <w:rPr>
          <w:rFonts w:ascii="Times New Roman" w:hAnsi="Times New Roman" w:cs="Times New Roman"/>
          <w:sz w:val="24"/>
          <w:szCs w:val="24"/>
        </w:rPr>
        <w:t>. Peningkatan kadar LDL dan penurunan kadar HDL membuat rasio LDL/HDL menjadi tinggi.</w:t>
      </w:r>
    </w:p>
    <w:p w:rsidR="00A5767D" w:rsidRPr="005F2254" w:rsidRDefault="00A5767D" w:rsidP="00A5767D">
      <w:pPr>
        <w:spacing w:after="0" w:line="360" w:lineRule="auto"/>
        <w:ind w:firstLine="360"/>
        <w:jc w:val="both"/>
        <w:rPr>
          <w:rFonts w:ascii="Times New Roman" w:hAnsi="Times New Roman" w:cs="Times New Roman"/>
          <w:sz w:val="24"/>
          <w:szCs w:val="24"/>
        </w:rPr>
      </w:pPr>
      <w:r w:rsidRPr="005F2254">
        <w:rPr>
          <w:rFonts w:ascii="Times New Roman" w:hAnsi="Times New Roman" w:cs="Times New Roman"/>
          <w:sz w:val="24"/>
          <w:szCs w:val="24"/>
        </w:rPr>
        <w:t xml:space="preserve">Untuk menunjangnya peningkatan kadar lipid darah tikus, pakan tinggi lemak akan di kombinasikan dengan obat-obatan seperti propiltiourasil (PTU). Pemberian </w:t>
      </w:r>
      <w:r w:rsidRPr="005F2254">
        <w:rPr>
          <w:rFonts w:ascii="Times New Roman" w:hAnsi="Times New Roman" w:cs="Times New Roman"/>
          <w:sz w:val="24"/>
          <w:szCs w:val="24"/>
        </w:rPr>
        <w:lastRenderedPageBreak/>
        <w:t>diet tinggi lemak dan PTU bertujuan untuk me</w:t>
      </w:r>
      <w:r>
        <w:rPr>
          <w:rFonts w:ascii="Times New Roman" w:hAnsi="Times New Roman" w:cs="Times New Roman"/>
          <w:sz w:val="24"/>
          <w:szCs w:val="24"/>
        </w:rPr>
        <w:t>nginduksi peningkatan kadar LDL</w:t>
      </w:r>
      <w:r>
        <w:rPr>
          <w:rFonts w:ascii="Times New Roman" w:hAnsi="Times New Roman" w:cs="Times New Roman"/>
          <w:sz w:val="24"/>
          <w:szCs w:val="24"/>
          <w:vertAlign w:val="superscript"/>
          <w:lang w:val="en-US"/>
        </w:rPr>
        <w:t>8</w:t>
      </w:r>
      <w:r w:rsidRPr="005F2254">
        <w:rPr>
          <w:rFonts w:ascii="Times New Roman" w:hAnsi="Times New Roman" w:cs="Times New Roman"/>
          <w:sz w:val="24"/>
          <w:szCs w:val="24"/>
        </w:rPr>
        <w:t>. Penggunaan PTU pada tikus putih akan menghambat proses penggabungan yodium pada residu tirosil dari tiroglobulin dan juga menghambat penggabungan residu dari yodotirosil ini untuk membentuk yodotironin, sehingga menyebabkan penurunan sintesis dan ekspresi reseptor kolesterol low density lipoprotein (LDL) di hati dan meningkatkan kadar kolesterol, fosfolipid, dan trigliserida darah</w:t>
      </w:r>
      <w:r>
        <w:rPr>
          <w:rFonts w:ascii="Times New Roman" w:hAnsi="Times New Roman" w:cs="Times New Roman"/>
          <w:sz w:val="24"/>
          <w:szCs w:val="24"/>
          <w:vertAlign w:val="superscript"/>
          <w:lang w:val="en-US"/>
        </w:rPr>
        <w:t>9</w:t>
      </w:r>
      <w:r>
        <w:rPr>
          <w:rFonts w:ascii="Times New Roman" w:hAnsi="Times New Roman" w:cs="Times New Roman"/>
          <w:sz w:val="24"/>
          <w:szCs w:val="24"/>
          <w:lang w:val="en-US"/>
        </w:rPr>
        <w:t>.</w:t>
      </w:r>
      <w:r w:rsidRPr="005F2254">
        <w:rPr>
          <w:rFonts w:ascii="Times New Roman" w:hAnsi="Times New Roman" w:cs="Times New Roman"/>
          <w:sz w:val="24"/>
          <w:szCs w:val="24"/>
        </w:rPr>
        <w:t>Selain itu juga penggunaan PTU dikarenakan harga PTU lebih murah, lebih mudah didapatkan dan pemakaiannya lebih banyak di Indonesia</w:t>
      </w:r>
      <w:r>
        <w:rPr>
          <w:rFonts w:ascii="Times New Roman" w:hAnsi="Times New Roman" w:cs="Times New Roman"/>
          <w:sz w:val="24"/>
          <w:szCs w:val="24"/>
          <w:vertAlign w:val="superscript"/>
          <w:lang w:val="en-US"/>
        </w:rPr>
        <w:t>10</w:t>
      </w:r>
      <w:r w:rsidRPr="005F2254">
        <w:rPr>
          <w:rFonts w:ascii="Times New Roman" w:hAnsi="Times New Roman" w:cs="Times New Roman"/>
          <w:sz w:val="24"/>
          <w:szCs w:val="24"/>
        </w:rPr>
        <w:t>.</w:t>
      </w:r>
    </w:p>
    <w:p w:rsidR="00A5767D" w:rsidRPr="00407D70" w:rsidRDefault="00A5767D" w:rsidP="00A5767D">
      <w:pPr>
        <w:tabs>
          <w:tab w:val="left" w:pos="5733"/>
          <w:tab w:val="left" w:pos="5823"/>
        </w:tabs>
        <w:spacing w:after="0" w:line="360" w:lineRule="auto"/>
        <w:ind w:firstLine="425"/>
        <w:jc w:val="both"/>
        <w:rPr>
          <w:rFonts w:ascii="Times New Roman" w:hAnsi="Times New Roman" w:cs="Times New Roman"/>
          <w:sz w:val="24"/>
          <w:szCs w:val="24"/>
          <w:lang w:val="en-US"/>
        </w:rPr>
      </w:pPr>
      <w:r w:rsidRPr="005F2254">
        <w:rPr>
          <w:rFonts w:ascii="Times New Roman" w:hAnsi="Times New Roman" w:cs="Times New Roman"/>
          <w:sz w:val="24"/>
          <w:szCs w:val="24"/>
        </w:rPr>
        <w:t xml:space="preserve">Diet tinggi lemak yang diberikan pada tikus selanjutnya akan diabsorbsi di usus dan masuk ke dalam limfe dalam bentuk triasilgliserol. Triasilgliserol yang telah masuk ke dalam limfe akan berbentuk droplet kecil yang disebut kilomikron. Selanjutnya kilomikron akan bersirkulasi ke dalam aliran darah. Sekitar 1 jam setelah konsumsi lemak, konsentrasi kilomikron dalam aliran darah akan meningkat 1-2% dari total plasma. Kilomikron kemudian akan dihidrolisis oleh lipoprotein lipase yang di aktifasi oleh kofaktor yaitu Apo-C yang berada pada dinding kapiler dan melepaskan asam lemak dan gliserol. Asam lemak ini kemudian berdifusi ke dalam sel lemak jaringan adipose dan kedalam sel hati </w:t>
      </w:r>
      <w:r>
        <w:rPr>
          <w:rFonts w:ascii="Times New Roman" w:hAnsi="Times New Roman" w:cs="Times New Roman"/>
          <w:sz w:val="24"/>
          <w:szCs w:val="24"/>
          <w:vertAlign w:val="superscript"/>
          <w:lang w:val="en-US"/>
        </w:rPr>
        <w:t>11</w:t>
      </w:r>
      <w:r>
        <w:rPr>
          <w:rFonts w:ascii="Times New Roman" w:hAnsi="Times New Roman" w:cs="Times New Roman"/>
          <w:sz w:val="24"/>
          <w:szCs w:val="24"/>
          <w:lang w:val="en-US"/>
        </w:rPr>
        <w:t>.</w:t>
      </w:r>
    </w:p>
    <w:p w:rsidR="00A5767D" w:rsidRPr="005F2254" w:rsidRDefault="00A5767D" w:rsidP="00A5767D">
      <w:pPr>
        <w:spacing w:after="0" w:line="360" w:lineRule="auto"/>
        <w:ind w:firstLine="425"/>
        <w:jc w:val="both"/>
        <w:rPr>
          <w:rFonts w:ascii="Times New Roman" w:hAnsi="Times New Roman" w:cs="Times New Roman"/>
          <w:sz w:val="24"/>
          <w:szCs w:val="24"/>
        </w:rPr>
      </w:pPr>
      <w:r w:rsidRPr="005F2254">
        <w:rPr>
          <w:rFonts w:ascii="Times New Roman" w:hAnsi="Times New Roman" w:cs="Times New Roman"/>
          <w:sz w:val="24"/>
          <w:szCs w:val="24"/>
        </w:rPr>
        <w:lastRenderedPageBreak/>
        <w:t xml:space="preserve">Kilomikron-sisa akan diambil oleh hati lewat edositosis yang diperantarai reseptor dan senyawa ester kolestrol dan triasilgliserol akan dihidrolisis serta di metabolisme. Ambilan ini tampaknya di perantarai oleh reseptor yang spesifik untuk Apo-E. Triasilgliserol yang berada di hepar akan diangkut oleh VLDL. VLDL merupakan alat pengangkut triasilgliserol dari hati ke jaringan ekstrahepatik yang di bentuk oleh sel parenkim. Dalam sirkulasi triasilgliserol di VLDL akan mengalami hidrolisis oleh enzim lipoprotein lipase dan VLDL berubah menjadi IDL yang juga akan mengalami hidrolisis dan berubah menjadi LDL. Dalam kasus tersebut peran HDL juga sangat penting dalam metabolisme kilomikron, VLDL, IDL dan LDL yang mengangkut Apo-C dan Apo-E.  Dengan kata lain, saat tikus diberikan diet tinggi lemak, maka akan terjadi peningkatan kadar LDL sebagai bagian dari metabolisme VLDL dan penurunan HDL karena terjadinya penurunan kadar Apoprotein A-1 yang merupakan prekursor pembentuk HDL. Penyebab lain terhadap rendahnya kadar kolesterol HDL (isolated low HDL, penyakit tangier, defisiensi apoC-II, gender wanita) dan sekunder (DM, merokok, hipertrigliseridemia, insufisiensi ginjal, hipetiroidisme, insufisiensi hati, obesitas, obat: androgen, tiazid, inaktifitas fisik, obat beta bloker dll) (Mamat, 2010). Peningkatan LDL pada tikus yang diberi </w:t>
      </w:r>
      <w:r w:rsidRPr="005F2254">
        <w:rPr>
          <w:rFonts w:ascii="Times New Roman" w:hAnsi="Times New Roman" w:cs="Times New Roman"/>
          <w:sz w:val="24"/>
          <w:szCs w:val="24"/>
        </w:rPr>
        <w:lastRenderedPageBreak/>
        <w:t>diet tinggi lemak juga merubah struktur LDL menjadi partikel yang lebih kecil sehingga memudahkan masuknya ke pembuluh darah</w:t>
      </w:r>
      <w:r>
        <w:rPr>
          <w:rFonts w:ascii="Times New Roman" w:hAnsi="Times New Roman" w:cs="Times New Roman"/>
          <w:sz w:val="24"/>
          <w:szCs w:val="24"/>
          <w:vertAlign w:val="superscript"/>
          <w:lang w:val="en-US"/>
        </w:rPr>
        <w:t>12</w:t>
      </w:r>
      <w:r w:rsidRPr="005F2254">
        <w:rPr>
          <w:rFonts w:ascii="Times New Roman" w:hAnsi="Times New Roman" w:cs="Times New Roman"/>
          <w:sz w:val="24"/>
          <w:szCs w:val="24"/>
        </w:rPr>
        <w:t>. Kedua panel tersebut menjadi panel yang lebih baik dalam menilai resiko terjadinya penyakit kardiovaskular dibandingkan dengan satu panel peningkatan LDL saja atau penurunan HDL saja</w:t>
      </w:r>
      <w:r>
        <w:rPr>
          <w:rFonts w:ascii="Times New Roman" w:hAnsi="Times New Roman" w:cs="Times New Roman"/>
          <w:sz w:val="24"/>
          <w:szCs w:val="24"/>
          <w:vertAlign w:val="superscript"/>
          <w:lang w:val="en-US"/>
        </w:rPr>
        <w:t>13</w:t>
      </w:r>
      <w:r w:rsidRPr="005F2254">
        <w:rPr>
          <w:rFonts w:ascii="Times New Roman" w:hAnsi="Times New Roman" w:cs="Times New Roman"/>
          <w:sz w:val="24"/>
          <w:szCs w:val="24"/>
        </w:rPr>
        <w:t>. Hal itu yang membuat peneliti menggunakan rasio LDL/HDL.</w:t>
      </w:r>
    </w:p>
    <w:p w:rsidR="00A5767D" w:rsidRPr="005F2254" w:rsidRDefault="00A5767D" w:rsidP="00A5767D">
      <w:pPr>
        <w:spacing w:after="0" w:line="360" w:lineRule="auto"/>
        <w:ind w:firstLine="425"/>
        <w:jc w:val="both"/>
        <w:rPr>
          <w:rFonts w:ascii="Times New Roman" w:hAnsi="Times New Roman" w:cs="Times New Roman"/>
          <w:sz w:val="24"/>
          <w:szCs w:val="24"/>
        </w:rPr>
      </w:pPr>
      <w:r w:rsidRPr="005F2254">
        <w:rPr>
          <w:rFonts w:ascii="Times New Roman" w:hAnsi="Times New Roman" w:cs="Times New Roman"/>
          <w:sz w:val="24"/>
          <w:szCs w:val="24"/>
        </w:rPr>
        <w:t xml:space="preserve">Setelah tercapainya hiperkolesterolemia pada tikus yang diberi diet tinggi lemak, maka dimulai perlakuan untuk pemberian ekstrak daun kelor. Ekstrak daun kelor ini memiliki kandungan </w:t>
      </w:r>
      <w:r w:rsidRPr="005F2254">
        <w:rPr>
          <w:rFonts w:ascii="Times New Roman" w:hAnsi="Times New Roman" w:cs="Times New Roman"/>
          <w:sz w:val="24"/>
          <w:szCs w:val="24"/>
          <w:shd w:val="clear" w:color="auto" w:fill="FFFFFF"/>
        </w:rPr>
        <w:t xml:space="preserve">alkaloids, saponins, fitosterols, tannins, fenolik dan flavonoid </w:t>
      </w:r>
      <w:r w:rsidRPr="005F2254">
        <w:rPr>
          <w:rFonts w:ascii="Times New Roman" w:hAnsi="Times New Roman" w:cs="Times New Roman"/>
          <w:sz w:val="24"/>
          <w:szCs w:val="24"/>
        </w:rPr>
        <w:t xml:space="preserve">sebagai antioksidan </w:t>
      </w:r>
      <w:r>
        <w:rPr>
          <w:rFonts w:ascii="Times New Roman" w:hAnsi="Times New Roman" w:cs="Times New Roman"/>
          <w:sz w:val="24"/>
          <w:szCs w:val="24"/>
          <w:vertAlign w:val="superscript"/>
          <w:lang w:val="en-US"/>
        </w:rPr>
        <w:t>14</w:t>
      </w:r>
      <w:r w:rsidRPr="005F2254">
        <w:rPr>
          <w:rFonts w:ascii="Times New Roman" w:hAnsi="Times New Roman" w:cs="Times New Roman"/>
          <w:sz w:val="24"/>
          <w:szCs w:val="24"/>
        </w:rPr>
        <w:t xml:space="preserve">. Kandungan antioksidan yang tinggi memiliki efek inhibitor pankreatik lipase dan lipoprotein lipase </w:t>
      </w:r>
      <w:r>
        <w:rPr>
          <w:rFonts w:ascii="Times New Roman" w:hAnsi="Times New Roman" w:cs="Times New Roman"/>
          <w:sz w:val="24"/>
          <w:szCs w:val="24"/>
          <w:vertAlign w:val="superscript"/>
          <w:lang w:val="en-US"/>
        </w:rPr>
        <w:t>15</w:t>
      </w:r>
      <w:r>
        <w:rPr>
          <w:rFonts w:ascii="Times New Roman" w:hAnsi="Times New Roman" w:cs="Times New Roman"/>
          <w:sz w:val="24"/>
          <w:szCs w:val="24"/>
          <w:lang w:val="en-US"/>
        </w:rPr>
        <w:t>.</w:t>
      </w:r>
      <w:r w:rsidRPr="005F2254">
        <w:rPr>
          <w:rFonts w:ascii="Times New Roman" w:hAnsi="Times New Roman" w:cs="Times New Roman"/>
          <w:sz w:val="24"/>
          <w:szCs w:val="24"/>
        </w:rPr>
        <w:t xml:space="preserve"> Kedua inhibitor seperti flavonoid dan saponin tersebut diharapkan dapat memberi efek pada penelitian ini. </w:t>
      </w:r>
    </w:p>
    <w:p w:rsidR="00A5767D" w:rsidRPr="005F2254" w:rsidRDefault="00A5767D" w:rsidP="00A5767D">
      <w:pPr>
        <w:spacing w:after="0" w:line="360" w:lineRule="auto"/>
        <w:ind w:firstLine="720"/>
        <w:jc w:val="both"/>
        <w:rPr>
          <w:rFonts w:ascii="Times New Roman" w:hAnsi="Times New Roman" w:cs="Times New Roman"/>
          <w:sz w:val="24"/>
          <w:szCs w:val="24"/>
        </w:rPr>
      </w:pPr>
      <w:r w:rsidRPr="005F2254">
        <w:rPr>
          <w:rFonts w:ascii="Times New Roman" w:hAnsi="Times New Roman" w:cs="Times New Roman"/>
          <w:sz w:val="24"/>
          <w:szCs w:val="24"/>
        </w:rPr>
        <w:t xml:space="preserve">Pengambilan darah tikus dilakukan setelah tikus diberi perlakuan. Darah sampel kemudian diambil serumnya untuk diukur kadar HDL secara </w:t>
      </w:r>
      <w:r w:rsidRPr="005F2254">
        <w:rPr>
          <w:rFonts w:ascii="Times New Roman" w:hAnsi="Times New Roman" w:cs="Times New Roman"/>
          <w:i/>
          <w:sz w:val="24"/>
          <w:szCs w:val="24"/>
        </w:rPr>
        <w:t xml:space="preserve">direct </w:t>
      </w:r>
      <w:r w:rsidRPr="005F2254">
        <w:rPr>
          <w:rFonts w:ascii="Times New Roman" w:hAnsi="Times New Roman" w:cs="Times New Roman"/>
          <w:sz w:val="24"/>
          <w:szCs w:val="24"/>
        </w:rPr>
        <w:t xml:space="preserve">dan LDL secara </w:t>
      </w:r>
      <w:r w:rsidRPr="005F2254">
        <w:rPr>
          <w:rFonts w:ascii="Times New Roman" w:hAnsi="Times New Roman" w:cs="Times New Roman"/>
          <w:i/>
          <w:sz w:val="24"/>
          <w:szCs w:val="24"/>
        </w:rPr>
        <w:t>direct</w:t>
      </w:r>
      <w:r w:rsidRPr="005F2254">
        <w:rPr>
          <w:rFonts w:ascii="Times New Roman" w:hAnsi="Times New Roman" w:cs="Times New Roman"/>
          <w:sz w:val="24"/>
          <w:szCs w:val="24"/>
        </w:rPr>
        <w:t xml:space="preserve">. Hasil reratanya didapatkan </w:t>
      </w:r>
      <w:r>
        <w:rPr>
          <w:rFonts w:ascii="Times New Roman" w:hAnsi="Times New Roman" w:cs="Times New Roman"/>
          <w:sz w:val="24"/>
          <w:szCs w:val="24"/>
        </w:rPr>
        <w:t>rasio kadar</w:t>
      </w:r>
      <w:r w:rsidRPr="005F2254">
        <w:rPr>
          <w:rFonts w:ascii="Times New Roman" w:hAnsi="Times New Roman" w:cs="Times New Roman"/>
          <w:sz w:val="24"/>
          <w:szCs w:val="24"/>
        </w:rPr>
        <w:t xml:space="preserve"> LDL/HDL yang lebih rendah pada kelompok K1 dimana kelompok tikus hanya di berikan pakan standard akuades, selanjutnya kelompok P2, P1, K2, P3 dan rata-rata </w:t>
      </w:r>
      <w:r>
        <w:rPr>
          <w:rFonts w:ascii="Times New Roman" w:hAnsi="Times New Roman" w:cs="Times New Roman"/>
          <w:sz w:val="24"/>
          <w:szCs w:val="24"/>
        </w:rPr>
        <w:t>rasio kadar</w:t>
      </w:r>
      <w:r w:rsidRPr="005F2254">
        <w:rPr>
          <w:rFonts w:ascii="Times New Roman" w:hAnsi="Times New Roman" w:cs="Times New Roman"/>
          <w:sz w:val="24"/>
          <w:szCs w:val="24"/>
        </w:rPr>
        <w:t xml:space="preserve"> LDL/HDL paling </w:t>
      </w:r>
      <w:r w:rsidRPr="005F2254">
        <w:rPr>
          <w:rFonts w:ascii="Times New Roman" w:hAnsi="Times New Roman" w:cs="Times New Roman"/>
          <w:sz w:val="24"/>
          <w:szCs w:val="24"/>
        </w:rPr>
        <w:lastRenderedPageBreak/>
        <w:t>tinggi pada kelompok K3 dimana kelompok tikus yang di diberikan kombinasi PTU dengan pakan tinggi lemak dan simvastatin denga</w:t>
      </w:r>
      <w:r>
        <w:rPr>
          <w:rFonts w:ascii="Times New Roman" w:hAnsi="Times New Roman" w:cs="Times New Roman"/>
          <w:sz w:val="24"/>
          <w:szCs w:val="24"/>
        </w:rPr>
        <w:t>n dosis 0</w:t>
      </w:r>
      <w:r w:rsidRPr="005F2254">
        <w:rPr>
          <w:rFonts w:ascii="Times New Roman" w:hAnsi="Times New Roman" w:cs="Times New Roman"/>
          <w:sz w:val="24"/>
          <w:szCs w:val="24"/>
        </w:rPr>
        <w:t>,</w:t>
      </w:r>
      <w:r>
        <w:rPr>
          <w:rFonts w:ascii="Times New Roman" w:hAnsi="Times New Roman" w:cs="Times New Roman"/>
          <w:sz w:val="24"/>
          <w:szCs w:val="24"/>
        </w:rPr>
        <w:t>1</w:t>
      </w:r>
      <w:r w:rsidRPr="005F2254">
        <w:rPr>
          <w:rFonts w:ascii="Times New Roman" w:hAnsi="Times New Roman" w:cs="Times New Roman"/>
          <w:sz w:val="24"/>
          <w:szCs w:val="24"/>
        </w:rPr>
        <w:t>8 mg/kgBB/hari (Tabel 5</w:t>
      </w:r>
      <w:r>
        <w:rPr>
          <w:rFonts w:ascii="Times New Roman" w:hAnsi="Times New Roman" w:cs="Times New Roman"/>
          <w:sz w:val="24"/>
          <w:szCs w:val="24"/>
        </w:rPr>
        <w:t>.2</w:t>
      </w:r>
      <w:r w:rsidRPr="005F2254">
        <w:rPr>
          <w:rFonts w:ascii="Times New Roman" w:hAnsi="Times New Roman" w:cs="Times New Roman"/>
          <w:sz w:val="24"/>
          <w:szCs w:val="24"/>
        </w:rPr>
        <w:t>) Hasil analisis statistik menunjukkan bahwa penambahan ekstrak daun kelor terhadap tikus putih tidak memberikan pengaruh yang tidak nyata (P&gt;0.05) terhadap rasio kadar LDL/HDL, akan tetapi jika dilihat dari angka penurunan LDL dan HD</w:t>
      </w:r>
      <w:r>
        <w:rPr>
          <w:rFonts w:ascii="Times New Roman" w:hAnsi="Times New Roman" w:cs="Times New Roman"/>
          <w:sz w:val="24"/>
          <w:szCs w:val="24"/>
        </w:rPr>
        <w:t>L</w:t>
      </w:r>
      <w:r w:rsidRPr="005F2254">
        <w:rPr>
          <w:rFonts w:ascii="Times New Roman" w:hAnsi="Times New Roman" w:cs="Times New Roman"/>
          <w:sz w:val="24"/>
          <w:szCs w:val="24"/>
        </w:rPr>
        <w:t xml:space="preserve"> tersendiri terlihat kecenderungan bahwa semakin tinggi konsentrasi ekstrak kelor yang di berikan pada tikus putih maka kadar LDL dalam darah tikus itu semakin menurun sesuai dengan konsentrasi ekstrak kelor yang diberikan. Hasil yang sama juga diperoleh pada penelitian sebelumnya </w:t>
      </w:r>
      <w:r>
        <w:rPr>
          <w:rFonts w:ascii="Times New Roman" w:hAnsi="Times New Roman" w:cs="Times New Roman"/>
          <w:sz w:val="24"/>
          <w:szCs w:val="24"/>
          <w:vertAlign w:val="superscript"/>
          <w:lang w:val="en-US"/>
        </w:rPr>
        <w:t>14</w:t>
      </w:r>
      <w:r w:rsidRPr="005F2254">
        <w:rPr>
          <w:rFonts w:ascii="Times New Roman" w:hAnsi="Times New Roman" w:cs="Times New Roman"/>
          <w:sz w:val="24"/>
          <w:szCs w:val="24"/>
        </w:rPr>
        <w:t xml:space="preserve"> yang memperlihatkan pemberian ekstrak daun kelor dapat menurunkan kadar LDL. Menurunnya kadar LDL darah tikus yang di berikan ekstrak daun kelor disebabkan oleh antioksidan yang terdapat pada ekstrak daun kelor kemungkinan karena adanya aktifitas inhibitor pankreas lipase dan lipoprotein lipase dalam metabolisme lemak, mengurangi trigliserida dalam hepar dan lipolisis. Inhibisi pankreas lipase membuat absorbsi lemak di usus halus berkurang </w:t>
      </w:r>
      <w:r>
        <w:rPr>
          <w:rFonts w:ascii="Times New Roman" w:hAnsi="Times New Roman" w:cs="Times New Roman"/>
          <w:sz w:val="24"/>
          <w:szCs w:val="24"/>
          <w:vertAlign w:val="superscript"/>
          <w:lang w:val="en-US"/>
        </w:rPr>
        <w:t>15</w:t>
      </w:r>
      <w:r>
        <w:rPr>
          <w:rFonts w:ascii="Times New Roman" w:hAnsi="Times New Roman" w:cs="Times New Roman"/>
          <w:sz w:val="24"/>
          <w:szCs w:val="24"/>
          <w:lang w:val="en-US"/>
        </w:rPr>
        <w:t>.</w:t>
      </w:r>
      <w:r w:rsidRPr="005F2254">
        <w:rPr>
          <w:rFonts w:ascii="Times New Roman" w:hAnsi="Times New Roman" w:cs="Times New Roman"/>
          <w:sz w:val="24"/>
          <w:szCs w:val="24"/>
        </w:rPr>
        <w:t xml:space="preserve"> Trigliserida dalam hepar yang berkurang akan mengurangi penggunaan VLDL untuk transport trigliserida ke jaringan ekstrahepatik sehingga LDL yang terbentuk dari VLDL pun menjadi </w:t>
      </w:r>
      <w:r w:rsidRPr="005F2254">
        <w:rPr>
          <w:rFonts w:ascii="Times New Roman" w:hAnsi="Times New Roman" w:cs="Times New Roman"/>
          <w:sz w:val="24"/>
          <w:szCs w:val="24"/>
        </w:rPr>
        <w:lastRenderedPageBreak/>
        <w:t xml:space="preserve">berkurang </w:t>
      </w:r>
      <w:r>
        <w:rPr>
          <w:rFonts w:ascii="Times New Roman" w:hAnsi="Times New Roman" w:cs="Times New Roman"/>
          <w:sz w:val="24"/>
          <w:szCs w:val="24"/>
          <w:vertAlign w:val="superscript"/>
          <w:lang w:val="en-US"/>
        </w:rPr>
        <w:t>16</w:t>
      </w:r>
      <w:r w:rsidRPr="005F2254">
        <w:rPr>
          <w:rFonts w:ascii="Times New Roman" w:hAnsi="Times New Roman" w:cs="Times New Roman"/>
          <w:sz w:val="24"/>
          <w:szCs w:val="24"/>
        </w:rPr>
        <w:t xml:space="preserve">. Hasil penelitian tentang HDL dalam tikus putih yang di berikan ekstrak daun kelor berbeda dengan apa yang di peroleh oleh Romadhoni et al, 2012, bahwa hasil penelitian yang telah diperoleh menunjukkan terjadinya penurunan pada kadar HDL sejalan dengan penurunan kadar LDL, hal inilah diduga yang menyebabkan rasio kadar LDL/HDL darah tikus yang di berikan ekstrak daun kelor menjadi tidak berpengaruh nyata. Penurunan kadar HDL pada kelompok yang diberikan simvastatin (kontrol) juga menunjukkan terjadinya penurunan kadar HDL darah tikus jika dibandingkan dengan kelompok dislipidemia (K2). Hal ini tidak sesuai dengan penelitian lain yang menggunakan dosis ekstrak daun kelor yang sama, dapat meningkatkan kadar HDL secara signifikan (p&lt;0,05) </w:t>
      </w:r>
      <w:r>
        <w:rPr>
          <w:rFonts w:ascii="Times New Roman" w:hAnsi="Times New Roman" w:cs="Times New Roman"/>
          <w:sz w:val="24"/>
          <w:szCs w:val="24"/>
          <w:vertAlign w:val="superscript"/>
          <w:lang w:val="en-US"/>
        </w:rPr>
        <w:t>14</w:t>
      </w:r>
      <w:r>
        <w:rPr>
          <w:rFonts w:ascii="Times New Roman" w:hAnsi="Times New Roman" w:cs="Times New Roman"/>
          <w:sz w:val="24"/>
          <w:szCs w:val="24"/>
          <w:lang w:val="en-US"/>
        </w:rPr>
        <w:t>.</w:t>
      </w:r>
      <w:r w:rsidRPr="005F2254">
        <w:rPr>
          <w:rFonts w:ascii="Times New Roman" w:hAnsi="Times New Roman" w:cs="Times New Roman"/>
          <w:sz w:val="24"/>
          <w:szCs w:val="24"/>
        </w:rPr>
        <w:t xml:space="preserve"> Lemak yang tidak terhidrolisis akan diekskresikan melalui feses atas pengaruh antioksidan </w:t>
      </w:r>
      <w:r>
        <w:rPr>
          <w:rFonts w:ascii="Times New Roman" w:hAnsi="Times New Roman" w:cs="Times New Roman"/>
          <w:sz w:val="24"/>
          <w:szCs w:val="24"/>
          <w:vertAlign w:val="superscript"/>
          <w:lang w:val="en-US"/>
        </w:rPr>
        <w:t>17</w:t>
      </w:r>
      <w:r w:rsidRPr="005F2254">
        <w:rPr>
          <w:rFonts w:ascii="Times New Roman" w:hAnsi="Times New Roman" w:cs="Times New Roman"/>
          <w:sz w:val="24"/>
          <w:szCs w:val="24"/>
        </w:rPr>
        <w:t xml:space="preserve">. Hal tersebut yang membuat kadar LDL menjadi turun dan mempengaruhi </w:t>
      </w:r>
      <w:r>
        <w:rPr>
          <w:rFonts w:ascii="Times New Roman" w:hAnsi="Times New Roman" w:cs="Times New Roman"/>
          <w:sz w:val="24"/>
          <w:szCs w:val="24"/>
        </w:rPr>
        <w:t>rasio kadar</w:t>
      </w:r>
      <w:r w:rsidRPr="005F2254">
        <w:rPr>
          <w:rFonts w:ascii="Times New Roman" w:hAnsi="Times New Roman" w:cs="Times New Roman"/>
          <w:sz w:val="24"/>
          <w:szCs w:val="24"/>
        </w:rPr>
        <w:t xml:space="preserve"> LDL/HDL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kolesterol</w:t>
      </w:r>
      <w:proofErr w:type="spellEnd"/>
      <w:r w:rsidRPr="005F2254">
        <w:rPr>
          <w:rFonts w:ascii="Times New Roman" w:hAnsi="Times New Roman" w:cs="Times New Roman"/>
          <w:sz w:val="24"/>
          <w:szCs w:val="24"/>
        </w:rPr>
        <w:t>.</w:t>
      </w:r>
    </w:p>
    <w:p w:rsidR="00A5767D" w:rsidRPr="005F2254" w:rsidRDefault="00A5767D" w:rsidP="00A5767D">
      <w:pPr>
        <w:spacing w:after="0" w:line="360" w:lineRule="auto"/>
        <w:ind w:firstLine="425"/>
        <w:jc w:val="both"/>
        <w:rPr>
          <w:rFonts w:ascii="Times New Roman" w:hAnsi="Times New Roman" w:cs="Times New Roman"/>
          <w:sz w:val="24"/>
          <w:szCs w:val="24"/>
        </w:rPr>
      </w:pPr>
      <w:r w:rsidRPr="005F2254">
        <w:rPr>
          <w:rFonts w:ascii="Times New Roman" w:hAnsi="Times New Roman" w:cs="Times New Roman"/>
          <w:sz w:val="24"/>
          <w:szCs w:val="24"/>
        </w:rPr>
        <w:t>Meskipun terjadi penurunan pada rerata rasio</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kadar</w:t>
      </w:r>
      <w:proofErr w:type="spellEnd"/>
      <w:r w:rsidRPr="005F2254">
        <w:rPr>
          <w:rFonts w:ascii="Times New Roman" w:hAnsi="Times New Roman" w:cs="Times New Roman"/>
          <w:sz w:val="24"/>
          <w:szCs w:val="24"/>
        </w:rPr>
        <w:t xml:space="preserve"> LDL/HDL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kolesterol</w:t>
      </w:r>
      <w:proofErr w:type="spellEnd"/>
      <w:r w:rsidRPr="005F2254">
        <w:rPr>
          <w:rFonts w:ascii="Times New Roman" w:hAnsi="Times New Roman" w:cs="Times New Roman"/>
          <w:sz w:val="24"/>
          <w:szCs w:val="24"/>
        </w:rPr>
        <w:t xml:space="preserve"> pada kelompok perlakuan dibandingkan dengan kelompok K2, namun terjadi peningkatan pada kelompok perlakuan seiring dengan meningkatnya pemberian dosis ekstrak daun kelor. Rasio </w:t>
      </w:r>
      <w:proofErr w:type="spellStart"/>
      <w:r>
        <w:rPr>
          <w:rFonts w:ascii="Times New Roman" w:hAnsi="Times New Roman" w:cs="Times New Roman"/>
          <w:sz w:val="24"/>
          <w:szCs w:val="24"/>
          <w:lang w:val="en-US"/>
        </w:rPr>
        <w:t>kadar</w:t>
      </w:r>
      <w:proofErr w:type="spellEnd"/>
      <w:r>
        <w:rPr>
          <w:rFonts w:ascii="Times New Roman" w:hAnsi="Times New Roman" w:cs="Times New Roman"/>
          <w:sz w:val="24"/>
          <w:szCs w:val="24"/>
          <w:lang w:val="en-US"/>
        </w:rPr>
        <w:t xml:space="preserve"> </w:t>
      </w:r>
      <w:r w:rsidRPr="005F2254">
        <w:rPr>
          <w:rFonts w:ascii="Times New Roman" w:hAnsi="Times New Roman" w:cs="Times New Roman"/>
          <w:sz w:val="24"/>
          <w:szCs w:val="24"/>
        </w:rPr>
        <w:t>LDL/HDL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kolesterol</w:t>
      </w:r>
      <w:proofErr w:type="spellEnd"/>
      <w:r w:rsidRPr="005F2254">
        <w:rPr>
          <w:rFonts w:ascii="Times New Roman" w:hAnsi="Times New Roman" w:cs="Times New Roman"/>
          <w:sz w:val="24"/>
          <w:szCs w:val="24"/>
        </w:rPr>
        <w:t xml:space="preserve"> pada kelompok P3 paling tinggi diantara kelompok perlakuan, </w:t>
      </w:r>
      <w:r w:rsidRPr="005F2254">
        <w:rPr>
          <w:rFonts w:ascii="Times New Roman" w:hAnsi="Times New Roman" w:cs="Times New Roman"/>
          <w:sz w:val="24"/>
          <w:szCs w:val="24"/>
        </w:rPr>
        <w:lastRenderedPageBreak/>
        <w:t xml:space="preserve">diikuti P2 dan terakhir adalah P1. Hal ini  dapat disebabkan karena inhibitor lipoprotein lipase yang terjadi memungkinkan pembersihan triasilgliserol di sirkulasi darah menjadi lambat </w:t>
      </w:r>
      <w:r>
        <w:rPr>
          <w:rFonts w:ascii="Times New Roman" w:hAnsi="Times New Roman" w:cs="Times New Roman"/>
          <w:sz w:val="24"/>
          <w:szCs w:val="24"/>
          <w:vertAlign w:val="superscript"/>
          <w:lang w:val="en-US"/>
        </w:rPr>
        <w:t>16</w:t>
      </w:r>
      <w:r w:rsidRPr="005F2254">
        <w:rPr>
          <w:rFonts w:ascii="Times New Roman" w:hAnsi="Times New Roman" w:cs="Times New Roman"/>
          <w:sz w:val="24"/>
          <w:szCs w:val="24"/>
        </w:rPr>
        <w:t xml:space="preserve">. Selain itu, pada kelompok P3 diberikan dosis ekstrak yang paling besar, yaitu 700 mg/kgBB/hari, sehingga kemungkinan terjadi stres pada kelompok P3. Stres kemungkinan disebabkan oleh prosedur yang sangat invasif digunakan di beberapa studi hewan ini </w:t>
      </w:r>
      <w:r>
        <w:rPr>
          <w:rFonts w:ascii="Times New Roman" w:hAnsi="Times New Roman" w:cs="Times New Roman"/>
          <w:sz w:val="24"/>
          <w:szCs w:val="24"/>
          <w:vertAlign w:val="superscript"/>
          <w:lang w:val="en-US"/>
        </w:rPr>
        <w:t>18</w:t>
      </w:r>
      <w:r w:rsidRPr="005F2254">
        <w:rPr>
          <w:rFonts w:ascii="Times New Roman" w:hAnsi="Times New Roman" w:cs="Times New Roman"/>
          <w:sz w:val="24"/>
          <w:szCs w:val="24"/>
        </w:rPr>
        <w:t>. Keadaan stres dapat meningkatkan pelepasan kortikosteroid mengakibatkan peningkatan kadar insulin dan terjadinya peningkatan sintesis trigliserida dan sekresi VLDL yang diikuti oleh pe</w:t>
      </w:r>
      <w:r>
        <w:rPr>
          <w:rFonts w:ascii="Times New Roman" w:hAnsi="Times New Roman" w:cs="Times New Roman"/>
          <w:sz w:val="24"/>
          <w:szCs w:val="24"/>
        </w:rPr>
        <w:t>ningkatan LDL dan penurunan HDL</w:t>
      </w:r>
      <w:r>
        <w:rPr>
          <w:rFonts w:ascii="Times New Roman" w:hAnsi="Times New Roman" w:cs="Times New Roman"/>
          <w:sz w:val="24"/>
          <w:szCs w:val="24"/>
          <w:vertAlign w:val="superscript"/>
          <w:lang w:val="en-US"/>
        </w:rPr>
        <w:t>19</w:t>
      </w:r>
      <w:r w:rsidRPr="005F2254">
        <w:rPr>
          <w:rFonts w:ascii="Times New Roman" w:hAnsi="Times New Roman" w:cs="Times New Roman"/>
          <w:sz w:val="24"/>
          <w:szCs w:val="24"/>
        </w:rPr>
        <w:t>.</w:t>
      </w:r>
    </w:p>
    <w:p w:rsidR="00A5767D" w:rsidRPr="005F2254" w:rsidRDefault="00A5767D" w:rsidP="00A5767D">
      <w:pPr>
        <w:spacing w:after="0" w:line="360" w:lineRule="auto"/>
        <w:ind w:firstLine="425"/>
        <w:jc w:val="both"/>
        <w:rPr>
          <w:rFonts w:ascii="Times New Roman" w:hAnsi="Times New Roman" w:cs="Times New Roman"/>
          <w:sz w:val="24"/>
          <w:szCs w:val="24"/>
        </w:rPr>
      </w:pPr>
      <w:r w:rsidRPr="005F2254">
        <w:rPr>
          <w:rFonts w:ascii="Times New Roman" w:hAnsi="Times New Roman" w:cs="Times New Roman"/>
          <w:sz w:val="24"/>
          <w:szCs w:val="24"/>
        </w:rPr>
        <w:t xml:space="preserve">Rerata rasio </w:t>
      </w:r>
      <w:proofErr w:type="spellStart"/>
      <w:r>
        <w:rPr>
          <w:rFonts w:ascii="Times New Roman" w:hAnsi="Times New Roman" w:cs="Times New Roman"/>
          <w:sz w:val="24"/>
          <w:szCs w:val="24"/>
          <w:lang w:val="en-US"/>
        </w:rPr>
        <w:t>kadar</w:t>
      </w:r>
      <w:proofErr w:type="spellEnd"/>
      <w:r>
        <w:rPr>
          <w:rFonts w:ascii="Times New Roman" w:hAnsi="Times New Roman" w:cs="Times New Roman"/>
          <w:sz w:val="24"/>
          <w:szCs w:val="24"/>
          <w:lang w:val="en-US"/>
        </w:rPr>
        <w:t xml:space="preserve"> </w:t>
      </w:r>
      <w:r w:rsidRPr="005F2254">
        <w:rPr>
          <w:rFonts w:ascii="Times New Roman" w:hAnsi="Times New Roman" w:cs="Times New Roman"/>
          <w:sz w:val="24"/>
          <w:szCs w:val="24"/>
        </w:rPr>
        <w:t xml:space="preserve">LDL/HDL </w:t>
      </w:r>
      <w:proofErr w:type="spellStart"/>
      <w:r>
        <w:rPr>
          <w:rFonts w:ascii="Times New Roman" w:hAnsi="Times New Roman" w:cs="Times New Roman"/>
          <w:sz w:val="24"/>
          <w:szCs w:val="24"/>
          <w:lang w:val="en-US"/>
        </w:rPr>
        <w:t>koelsterol</w:t>
      </w:r>
      <w:proofErr w:type="spellEnd"/>
      <w:r>
        <w:rPr>
          <w:rFonts w:ascii="Times New Roman" w:hAnsi="Times New Roman" w:cs="Times New Roman"/>
          <w:sz w:val="24"/>
          <w:szCs w:val="24"/>
          <w:lang w:val="en-US"/>
        </w:rPr>
        <w:t xml:space="preserve"> </w:t>
      </w:r>
      <w:r w:rsidRPr="005F2254">
        <w:rPr>
          <w:rFonts w:ascii="Times New Roman" w:hAnsi="Times New Roman" w:cs="Times New Roman"/>
          <w:sz w:val="24"/>
          <w:szCs w:val="24"/>
        </w:rPr>
        <w:t xml:space="preserve">pada kelompok K3 didapatkan hasil yang paling tinggi. Hal ini tidak sesuai dengan yang diharapakan pada penelitian ini. Prinsip kerja obat statin adalah sebagai inhibitor HMG CoA reduktase yang mana dapat menurunkan kadar kolesterol darah sekitar 20% </w:t>
      </w:r>
      <w:r>
        <w:rPr>
          <w:rFonts w:ascii="Times New Roman" w:hAnsi="Times New Roman" w:cs="Times New Roman"/>
          <w:sz w:val="24"/>
          <w:szCs w:val="24"/>
          <w:vertAlign w:val="superscript"/>
          <w:lang w:val="en-US"/>
        </w:rPr>
        <w:t>21</w:t>
      </w:r>
      <w:r w:rsidRPr="005F2254">
        <w:rPr>
          <w:rFonts w:ascii="Times New Roman" w:hAnsi="Times New Roman" w:cs="Times New Roman"/>
          <w:sz w:val="24"/>
          <w:szCs w:val="24"/>
        </w:rPr>
        <w:t xml:space="preserve">. HMG CoA reduktase merupakan enzim yang berperan dalam sintesis kolesterol. Kolesterol di dalam tubuh diangkut ke jaringan oleh LDL, sedangkan kolesterol bebas di keluarkan dari jaringan oleh HDL dan kemudian di angkut ke hati yang akan di konversikan menjadi asam empedu dengan proses reverse cholesterol transport. Kompetitif </w:t>
      </w:r>
      <w:r w:rsidRPr="005F2254">
        <w:rPr>
          <w:rFonts w:ascii="Times New Roman" w:hAnsi="Times New Roman" w:cs="Times New Roman"/>
          <w:sz w:val="24"/>
          <w:szCs w:val="24"/>
        </w:rPr>
        <w:lastRenderedPageBreak/>
        <w:t>inhibitor yang disebabkan oleh simvastatin menyebabkan terjadinya peningkatan HMG KoA reduktase dan reseptor LDL sebagai cara mempertahankan aktifitas metabolisme kolesterol. Peningkatan reseptor LDL dapat menyebabkan pembersihan VLDL dan LDL menjadi meningkat sehingga terjadi penurunan VLDL dan LDL. Penurunan LDL kolesterol adalah tergantung dosis, sehingga dengan peningkatan dua kali lipat dari dosis statin, LDL turun sekitar 6 persen dan kolesterol HDL umumnya naik 5-10 persen, namun kenaikan yang lebih besar biasanya terjadi pada orang dengan HDL rendah dan tinggi trigliserida</w:t>
      </w:r>
      <w:r>
        <w:rPr>
          <w:rFonts w:ascii="Times New Roman" w:hAnsi="Times New Roman" w:cs="Times New Roman"/>
          <w:sz w:val="24"/>
          <w:szCs w:val="24"/>
          <w:vertAlign w:val="superscript"/>
          <w:lang w:val="en-US"/>
        </w:rPr>
        <w:t>12,21</w:t>
      </w:r>
      <w:r w:rsidRPr="005F2254">
        <w:rPr>
          <w:rFonts w:ascii="Times New Roman" w:hAnsi="Times New Roman" w:cs="Times New Roman"/>
          <w:sz w:val="24"/>
          <w:szCs w:val="24"/>
        </w:rPr>
        <w:t xml:space="preserve">. Dalam kelompok K3 ini memiliki rasio yang paling tinggi dibandingkan semua kelompok. Hal ini kemungkinan terjadi karena tidak dilakukan </w:t>
      </w:r>
      <w:r w:rsidRPr="005F2254">
        <w:rPr>
          <w:rFonts w:ascii="Times New Roman" w:hAnsi="Times New Roman" w:cs="Times New Roman"/>
          <w:i/>
          <w:sz w:val="24"/>
          <w:szCs w:val="24"/>
        </w:rPr>
        <w:t>pre test</w:t>
      </w:r>
      <w:r w:rsidRPr="005F2254">
        <w:rPr>
          <w:rFonts w:ascii="Times New Roman" w:hAnsi="Times New Roman" w:cs="Times New Roman"/>
          <w:sz w:val="24"/>
          <w:szCs w:val="24"/>
        </w:rPr>
        <w:t xml:space="preserve"> untuk mengukur kadar LDL dan HDL awal dan pengukuran sisa pakan, sehingga terdapat kemungkinan pada kelompok K3 memiliki kadar kolesterol yang lebih tinggi dari kelompok lain sebelumnya. Sehingga pada pemberian dosis simvastatin dengan dosis terendah (10 mg/kgBB/hari) belum mencapai kadar LDL/HDL yang diharapkan. Hal itu menyebabkan rasio LDL/HD</w:t>
      </w:r>
      <w:r>
        <w:rPr>
          <w:rFonts w:ascii="Times New Roman" w:hAnsi="Times New Roman" w:cs="Times New Roman"/>
          <w:sz w:val="24"/>
          <w:szCs w:val="24"/>
        </w:rPr>
        <w:t>L tetap tinggi pada kelompok KP</w:t>
      </w:r>
      <w:r w:rsidRPr="005F2254">
        <w:rPr>
          <w:rFonts w:ascii="Times New Roman" w:hAnsi="Times New Roman" w:cs="Times New Roman"/>
          <w:sz w:val="24"/>
          <w:szCs w:val="24"/>
        </w:rPr>
        <w:t xml:space="preserve"> </w:t>
      </w:r>
      <w:r>
        <w:rPr>
          <w:rFonts w:ascii="Times New Roman" w:hAnsi="Times New Roman" w:cs="Times New Roman"/>
          <w:sz w:val="24"/>
          <w:szCs w:val="24"/>
          <w:vertAlign w:val="superscript"/>
          <w:lang w:val="en-US"/>
        </w:rPr>
        <w:t>12</w:t>
      </w:r>
      <w:r>
        <w:rPr>
          <w:rFonts w:ascii="Times New Roman" w:hAnsi="Times New Roman" w:cs="Times New Roman"/>
          <w:sz w:val="24"/>
          <w:szCs w:val="24"/>
          <w:lang w:val="en-US"/>
        </w:rPr>
        <w:t>.</w:t>
      </w:r>
      <w:r w:rsidRPr="005F2254">
        <w:rPr>
          <w:rFonts w:ascii="Times New Roman" w:hAnsi="Times New Roman" w:cs="Times New Roman"/>
          <w:sz w:val="24"/>
          <w:szCs w:val="24"/>
        </w:rPr>
        <w:t xml:space="preserve"> </w:t>
      </w:r>
    </w:p>
    <w:p w:rsidR="00812247" w:rsidRPr="008967CA" w:rsidRDefault="00812247" w:rsidP="008967CA">
      <w:pPr>
        <w:spacing w:after="0" w:line="360" w:lineRule="auto"/>
        <w:rPr>
          <w:rFonts w:asciiTheme="majorBidi" w:hAnsiTheme="majorBidi" w:cstheme="majorBidi"/>
          <w:b/>
          <w:sz w:val="24"/>
          <w:szCs w:val="24"/>
          <w:lang w:val="en-US"/>
        </w:rPr>
      </w:pPr>
      <w:r w:rsidRPr="008967CA">
        <w:rPr>
          <w:rFonts w:asciiTheme="majorBidi" w:hAnsiTheme="majorBidi" w:cstheme="majorBidi"/>
          <w:b/>
          <w:sz w:val="24"/>
          <w:szCs w:val="24"/>
          <w:lang w:val="en-US"/>
        </w:rPr>
        <w:t>KE</w:t>
      </w:r>
      <w:r w:rsidR="00AA3DC2" w:rsidRPr="008967CA">
        <w:rPr>
          <w:rFonts w:asciiTheme="majorBidi" w:hAnsiTheme="majorBidi" w:cstheme="majorBidi"/>
          <w:b/>
          <w:sz w:val="24"/>
          <w:szCs w:val="24"/>
        </w:rPr>
        <w:t>SIMPULAN</w:t>
      </w:r>
      <w:r w:rsidRPr="008967CA">
        <w:rPr>
          <w:rFonts w:asciiTheme="majorBidi" w:hAnsiTheme="majorBidi" w:cstheme="majorBidi"/>
          <w:b/>
          <w:sz w:val="24"/>
          <w:szCs w:val="24"/>
          <w:lang w:val="en-US"/>
        </w:rPr>
        <w:t xml:space="preserve"> </w:t>
      </w:r>
    </w:p>
    <w:p w:rsidR="00A5767D" w:rsidRDefault="00BD2C15" w:rsidP="00A5767D">
      <w:pPr>
        <w:spacing w:after="0" w:line="360" w:lineRule="auto"/>
        <w:ind w:firstLine="432"/>
        <w:jc w:val="both"/>
        <w:rPr>
          <w:rFonts w:ascii="Times New Roman" w:hAnsi="Times New Roman" w:cs="Times New Roman"/>
          <w:sz w:val="24"/>
          <w:szCs w:val="24"/>
        </w:rPr>
      </w:pPr>
      <w:r w:rsidRPr="008967CA">
        <w:rPr>
          <w:rFonts w:asciiTheme="majorBidi" w:eastAsia="Times New Roman" w:hAnsiTheme="majorBidi" w:cstheme="majorBidi"/>
          <w:bCs/>
          <w:sz w:val="24"/>
          <w:szCs w:val="24"/>
          <w:lang w:val="en-US"/>
        </w:rPr>
        <w:tab/>
      </w:r>
      <w:r w:rsidR="00A5767D" w:rsidRPr="005F2254">
        <w:rPr>
          <w:rFonts w:ascii="Times New Roman" w:hAnsi="Times New Roman" w:cs="Times New Roman"/>
          <w:sz w:val="24"/>
          <w:szCs w:val="24"/>
        </w:rPr>
        <w:t xml:space="preserve">Dalam penelitian ini dapat disimpulkan bahwa pemberian ekstrak </w:t>
      </w:r>
      <w:r w:rsidR="00A5767D" w:rsidRPr="005F2254">
        <w:rPr>
          <w:rFonts w:ascii="Times New Roman" w:hAnsi="Times New Roman" w:cs="Times New Roman"/>
          <w:sz w:val="24"/>
          <w:szCs w:val="24"/>
        </w:rPr>
        <w:lastRenderedPageBreak/>
        <w:t>daun kelor (</w:t>
      </w:r>
      <w:r w:rsidR="00A5767D" w:rsidRPr="005F2254">
        <w:rPr>
          <w:rStyle w:val="longtext"/>
          <w:rFonts w:ascii="Times New Roman" w:hAnsi="Times New Roman" w:cs="Times New Roman"/>
          <w:i/>
          <w:sz w:val="24"/>
          <w:szCs w:val="24"/>
          <w:shd w:val="clear" w:color="auto" w:fill="FFFFFF"/>
        </w:rPr>
        <w:t>Moringa oleifera</w:t>
      </w:r>
      <w:r w:rsidR="00A5767D" w:rsidRPr="005F2254">
        <w:rPr>
          <w:rFonts w:ascii="Times New Roman" w:hAnsi="Times New Roman" w:cs="Times New Roman"/>
          <w:sz w:val="24"/>
          <w:szCs w:val="24"/>
        </w:rPr>
        <w:t>) dosis 300 mg/kgBB/hari, 500 mg/kgBB/hari, dan 700 mg/kgBB/hari pada tikus putih jantan (</w:t>
      </w:r>
      <w:r w:rsidR="00A5767D" w:rsidRPr="005F2254">
        <w:rPr>
          <w:rFonts w:ascii="Times New Roman" w:hAnsi="Times New Roman" w:cs="Times New Roman"/>
          <w:i/>
          <w:sz w:val="24"/>
          <w:szCs w:val="24"/>
        </w:rPr>
        <w:t>Rattus norvegicus</w:t>
      </w:r>
      <w:r w:rsidR="00A5767D" w:rsidRPr="005F2254">
        <w:rPr>
          <w:rFonts w:ascii="Times New Roman" w:hAnsi="Times New Roman" w:cs="Times New Roman"/>
          <w:sz w:val="24"/>
          <w:szCs w:val="24"/>
        </w:rPr>
        <w:t xml:space="preserve">) yang diinduksi diet tinggi </w:t>
      </w:r>
      <w:r w:rsidR="00A5767D">
        <w:rPr>
          <w:rFonts w:ascii="Times New Roman" w:hAnsi="Times New Roman" w:cs="Times New Roman"/>
          <w:sz w:val="24"/>
          <w:szCs w:val="24"/>
        </w:rPr>
        <w:t>lemak tidak berpengaruh terhadap rasio kadar kolesterol LDL/HDL plasma darah.</w:t>
      </w:r>
    </w:p>
    <w:p w:rsidR="00A5767D" w:rsidRPr="00AD59BE" w:rsidRDefault="00A5767D" w:rsidP="00A5767D">
      <w:pPr>
        <w:spacing w:after="0" w:line="360" w:lineRule="auto"/>
        <w:ind w:firstLine="432"/>
        <w:jc w:val="both"/>
        <w:rPr>
          <w:rFonts w:ascii="Times New Roman" w:hAnsi="Times New Roman" w:cs="Times New Roman"/>
          <w:sz w:val="24"/>
          <w:szCs w:val="24"/>
        </w:rPr>
      </w:pPr>
    </w:p>
    <w:p w:rsidR="00AA3DC2" w:rsidRPr="008967CA" w:rsidRDefault="00AA3DC2" w:rsidP="00A5767D">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heme="majorBidi" w:hAnsiTheme="majorBidi" w:cstheme="majorBidi"/>
          <w:b/>
          <w:sz w:val="24"/>
          <w:szCs w:val="24"/>
          <w:lang w:val="en-US"/>
        </w:rPr>
      </w:pPr>
      <w:r w:rsidRPr="008967CA">
        <w:rPr>
          <w:rFonts w:asciiTheme="majorBidi" w:hAnsiTheme="majorBidi" w:cstheme="majorBidi"/>
          <w:b/>
          <w:sz w:val="24"/>
          <w:szCs w:val="24"/>
        </w:rPr>
        <w:t>DAFTAR PUSTAKA</w:t>
      </w:r>
    </w:p>
    <w:p w:rsidR="00590330" w:rsidRPr="00C01D1A" w:rsidRDefault="00590330" w:rsidP="00590330">
      <w:pPr>
        <w:pStyle w:val="ListParagraph"/>
        <w:numPr>
          <w:ilvl w:val="0"/>
          <w:numId w:val="25"/>
        </w:numPr>
        <w:spacing w:before="240" w:after="0" w:line="360" w:lineRule="auto"/>
        <w:jc w:val="both"/>
        <w:rPr>
          <w:rStyle w:val="Hyperlink"/>
          <w:rFonts w:ascii="Times New Roman" w:hAnsi="Times New Roman" w:cs="Times New Roman"/>
          <w:bCs/>
          <w:color w:val="auto"/>
          <w:sz w:val="24"/>
          <w:szCs w:val="24"/>
          <w:u w:val="none"/>
          <w:shd w:val="clear" w:color="auto" w:fill="FFFFFF"/>
        </w:rPr>
      </w:pPr>
      <w:proofErr w:type="spellStart"/>
      <w:r w:rsidRPr="00C01D1A">
        <w:rPr>
          <w:rFonts w:ascii="Times New Roman" w:hAnsi="Times New Roman"/>
          <w:sz w:val="24"/>
          <w:szCs w:val="24"/>
        </w:rPr>
        <w:t>Perhimpunan</w:t>
      </w:r>
      <w:proofErr w:type="spellEnd"/>
      <w:r w:rsidRPr="00C01D1A">
        <w:rPr>
          <w:rFonts w:ascii="Times New Roman" w:hAnsi="Times New Roman"/>
          <w:sz w:val="24"/>
          <w:szCs w:val="24"/>
        </w:rPr>
        <w:t xml:space="preserve"> </w:t>
      </w:r>
      <w:proofErr w:type="spellStart"/>
      <w:r w:rsidRPr="00C01D1A">
        <w:rPr>
          <w:rFonts w:ascii="Times New Roman" w:hAnsi="Times New Roman"/>
          <w:sz w:val="24"/>
          <w:szCs w:val="24"/>
        </w:rPr>
        <w:t>Dokter</w:t>
      </w:r>
      <w:proofErr w:type="spellEnd"/>
      <w:r w:rsidRPr="00C01D1A">
        <w:rPr>
          <w:rFonts w:ascii="Times New Roman" w:hAnsi="Times New Roman"/>
          <w:sz w:val="24"/>
          <w:szCs w:val="24"/>
        </w:rPr>
        <w:t xml:space="preserve"> </w:t>
      </w:r>
      <w:proofErr w:type="spellStart"/>
      <w:r w:rsidRPr="00C01D1A">
        <w:rPr>
          <w:rFonts w:ascii="Times New Roman" w:hAnsi="Times New Roman"/>
          <w:sz w:val="24"/>
          <w:szCs w:val="24"/>
        </w:rPr>
        <w:t>Spesialis</w:t>
      </w:r>
      <w:proofErr w:type="spellEnd"/>
      <w:r w:rsidRPr="00C01D1A">
        <w:rPr>
          <w:rFonts w:ascii="Times New Roman" w:hAnsi="Times New Roman"/>
          <w:sz w:val="24"/>
          <w:szCs w:val="24"/>
        </w:rPr>
        <w:t xml:space="preserve"> </w:t>
      </w:r>
      <w:proofErr w:type="spellStart"/>
      <w:r w:rsidRPr="00C01D1A">
        <w:rPr>
          <w:rFonts w:ascii="Times New Roman" w:hAnsi="Times New Roman"/>
          <w:sz w:val="24"/>
          <w:szCs w:val="24"/>
        </w:rPr>
        <w:t>Kardiovaskular</w:t>
      </w:r>
      <w:proofErr w:type="spellEnd"/>
      <w:r w:rsidRPr="00C01D1A">
        <w:rPr>
          <w:rFonts w:ascii="Times New Roman" w:hAnsi="Times New Roman"/>
          <w:sz w:val="24"/>
          <w:szCs w:val="24"/>
        </w:rPr>
        <w:t xml:space="preserve"> Indonesia (PERKI). 2013. </w:t>
      </w:r>
      <w:proofErr w:type="spellStart"/>
      <w:r w:rsidRPr="00C01D1A">
        <w:rPr>
          <w:rFonts w:ascii="Times New Roman" w:hAnsi="Times New Roman"/>
          <w:sz w:val="24"/>
          <w:szCs w:val="24"/>
        </w:rPr>
        <w:t>Pedoman</w:t>
      </w:r>
      <w:proofErr w:type="spellEnd"/>
      <w:r w:rsidRPr="00C01D1A">
        <w:rPr>
          <w:rFonts w:ascii="Times New Roman" w:hAnsi="Times New Roman"/>
          <w:sz w:val="24"/>
          <w:szCs w:val="24"/>
        </w:rPr>
        <w:t xml:space="preserve"> </w:t>
      </w:r>
      <w:proofErr w:type="spellStart"/>
      <w:r w:rsidRPr="00C01D1A">
        <w:rPr>
          <w:rFonts w:ascii="Times New Roman" w:hAnsi="Times New Roman"/>
          <w:sz w:val="24"/>
          <w:szCs w:val="24"/>
        </w:rPr>
        <w:t>Tatalaksana</w:t>
      </w:r>
      <w:proofErr w:type="spellEnd"/>
      <w:r w:rsidRPr="00C01D1A">
        <w:rPr>
          <w:rFonts w:ascii="Times New Roman" w:hAnsi="Times New Roman"/>
          <w:sz w:val="24"/>
          <w:szCs w:val="24"/>
        </w:rPr>
        <w:t xml:space="preserve"> </w:t>
      </w:r>
      <w:proofErr w:type="spellStart"/>
      <w:r w:rsidRPr="00C01D1A">
        <w:rPr>
          <w:rFonts w:ascii="Times New Roman" w:hAnsi="Times New Roman"/>
          <w:sz w:val="24"/>
          <w:szCs w:val="24"/>
        </w:rPr>
        <w:t>Dislipidemia</w:t>
      </w:r>
      <w:proofErr w:type="spellEnd"/>
      <w:r w:rsidRPr="00C01D1A">
        <w:rPr>
          <w:rFonts w:ascii="Times New Roman" w:hAnsi="Times New Roman"/>
          <w:sz w:val="24"/>
          <w:szCs w:val="24"/>
        </w:rPr>
        <w:t xml:space="preserve">. </w:t>
      </w:r>
      <w:proofErr w:type="spellStart"/>
      <w:r w:rsidRPr="00C01D1A">
        <w:rPr>
          <w:rFonts w:ascii="Times New Roman" w:hAnsi="Times New Roman"/>
          <w:sz w:val="24"/>
          <w:szCs w:val="24"/>
        </w:rPr>
        <w:t>Edisi</w:t>
      </w:r>
      <w:proofErr w:type="spellEnd"/>
      <w:r w:rsidRPr="00C01D1A">
        <w:rPr>
          <w:rFonts w:ascii="Times New Roman" w:hAnsi="Times New Roman"/>
          <w:sz w:val="24"/>
          <w:szCs w:val="24"/>
        </w:rPr>
        <w:t xml:space="preserve"> 1. Available at: </w:t>
      </w:r>
      <w:hyperlink r:id="rId10" w:history="1">
        <w:r w:rsidRPr="00C01D1A">
          <w:rPr>
            <w:rStyle w:val="Hyperlink"/>
            <w:rFonts w:ascii="Times New Roman" w:hAnsi="Times New Roman"/>
            <w:sz w:val="24"/>
            <w:szCs w:val="24"/>
          </w:rPr>
          <w:t>http://www.inaheart.org/upload/file/Pedoman_tatalksana_Dislipidemia.pdf</w:t>
        </w:r>
      </w:hyperlink>
    </w:p>
    <w:p w:rsidR="00590330" w:rsidRDefault="00590330" w:rsidP="00590330">
      <w:pPr>
        <w:pStyle w:val="NormalWeb"/>
        <w:numPr>
          <w:ilvl w:val="0"/>
          <w:numId w:val="25"/>
        </w:numPr>
        <w:spacing w:before="240" w:beforeAutospacing="0" w:after="0" w:afterAutospacing="0" w:line="360" w:lineRule="auto"/>
        <w:jc w:val="both"/>
      </w:pPr>
      <w:proofErr w:type="spellStart"/>
      <w:r>
        <w:t>Bais</w:t>
      </w:r>
      <w:proofErr w:type="spellEnd"/>
      <w:r>
        <w:t xml:space="preserve">, S., Singh, G.S. &amp; Sharma, R., 2014. </w:t>
      </w:r>
      <w:proofErr w:type="spellStart"/>
      <w:r>
        <w:t>Antiobesity</w:t>
      </w:r>
      <w:proofErr w:type="spellEnd"/>
      <w:r>
        <w:t xml:space="preserve"> and </w:t>
      </w:r>
      <w:proofErr w:type="spellStart"/>
      <w:r>
        <w:t>Hypolipidemic</w:t>
      </w:r>
      <w:proofErr w:type="spellEnd"/>
      <w:r>
        <w:t xml:space="preserve"> Activity of </w:t>
      </w:r>
      <w:proofErr w:type="spellStart"/>
      <w:r>
        <w:t>Moringa</w:t>
      </w:r>
      <w:proofErr w:type="spellEnd"/>
      <w:r>
        <w:t xml:space="preserve"> </w:t>
      </w:r>
      <w:proofErr w:type="spellStart"/>
      <w:r>
        <w:t>oleifera</w:t>
      </w:r>
      <w:proofErr w:type="spellEnd"/>
      <w:r>
        <w:t xml:space="preserve"> Leaves against High Fat Diet-Induced Obesity in Rats. </w:t>
      </w:r>
      <w:r>
        <w:rPr>
          <w:i/>
          <w:iCs/>
        </w:rPr>
        <w:t>Advances in Biology</w:t>
      </w:r>
      <w:r>
        <w:t xml:space="preserve">, 2014, pp.1–9. Available at: </w:t>
      </w:r>
      <w:hyperlink r:id="rId11" w:history="1">
        <w:r>
          <w:rPr>
            <w:rStyle w:val="Hyperlink"/>
            <w:rFonts w:eastAsiaTheme="majorEastAsia"/>
          </w:rPr>
          <w:t>http://www.hindawi.com/journals/ab/2014/162914/</w:t>
        </w:r>
      </w:hyperlink>
      <w:r>
        <w:t>.</w:t>
      </w:r>
    </w:p>
    <w:p w:rsidR="00590330" w:rsidRDefault="00590330" w:rsidP="00590330">
      <w:pPr>
        <w:pStyle w:val="NormalWeb"/>
        <w:numPr>
          <w:ilvl w:val="0"/>
          <w:numId w:val="25"/>
        </w:numPr>
        <w:spacing w:before="240" w:beforeAutospacing="0" w:after="0" w:afterAutospacing="0" w:line="360" w:lineRule="auto"/>
        <w:jc w:val="both"/>
      </w:pPr>
      <w:proofErr w:type="spellStart"/>
      <w:r>
        <w:t>Umahi</w:t>
      </w:r>
      <w:proofErr w:type="spellEnd"/>
      <w:r>
        <w:t xml:space="preserve">, G. et al., 2015. Extracts of </w:t>
      </w:r>
      <w:proofErr w:type="spellStart"/>
      <w:r>
        <w:t>Moringa</w:t>
      </w:r>
      <w:proofErr w:type="spellEnd"/>
      <w:r>
        <w:t xml:space="preserve"> </w:t>
      </w:r>
      <w:proofErr w:type="spellStart"/>
      <w:r>
        <w:t>oleifera</w:t>
      </w:r>
      <w:proofErr w:type="spellEnd"/>
      <w:r>
        <w:t xml:space="preserve"> a sure bet for Hyperlipidemia management. </w:t>
      </w:r>
      <w:bookmarkStart w:id="0" w:name="_GoBack"/>
      <w:bookmarkEnd w:id="0"/>
      <w:r>
        <w:t xml:space="preserve">10(5). </w:t>
      </w:r>
      <w:proofErr w:type="gramStart"/>
      <w:r>
        <w:t>pp.28–32</w:t>
      </w:r>
      <w:proofErr w:type="gramEnd"/>
      <w:r>
        <w:t xml:space="preserve">. Available at: </w:t>
      </w:r>
      <w:hyperlink r:id="rId12" w:history="1">
        <w:r>
          <w:rPr>
            <w:rStyle w:val="Hyperlink"/>
            <w:rFonts w:eastAsiaTheme="majorEastAsia"/>
          </w:rPr>
          <w:t>http://www.iosrjournals.org/iosr-jpbs/papers/Vol10-issue5/Version-3/E010532832.pdf</w:t>
        </w:r>
      </w:hyperlink>
      <w:r>
        <w:t xml:space="preserve">. </w:t>
      </w:r>
    </w:p>
    <w:p w:rsidR="00590330" w:rsidRDefault="00590330" w:rsidP="00590330">
      <w:pPr>
        <w:pStyle w:val="NormalWeb"/>
        <w:numPr>
          <w:ilvl w:val="0"/>
          <w:numId w:val="25"/>
        </w:numPr>
        <w:spacing w:before="240" w:beforeAutospacing="0" w:after="0" w:afterAutospacing="0" w:line="360" w:lineRule="auto"/>
        <w:jc w:val="both"/>
      </w:pPr>
      <w:proofErr w:type="spellStart"/>
      <w:r>
        <w:lastRenderedPageBreak/>
        <w:t>Hartoyo</w:t>
      </w:r>
      <w:proofErr w:type="spellEnd"/>
      <w:r>
        <w:t xml:space="preserve">, A., N </w:t>
      </w:r>
      <w:proofErr w:type="spellStart"/>
      <w:r>
        <w:t>Dahrulsyah</w:t>
      </w:r>
      <w:proofErr w:type="spellEnd"/>
      <w:proofErr w:type="gramStart"/>
      <w:r>
        <w:t>,.</w:t>
      </w:r>
      <w:proofErr w:type="gramEnd"/>
      <w:r>
        <w:t xml:space="preserve"> </w:t>
      </w:r>
      <w:proofErr w:type="spellStart"/>
      <w:r>
        <w:t>Sripalupi</w:t>
      </w:r>
      <w:proofErr w:type="spellEnd"/>
      <w:r>
        <w:t xml:space="preserve"> </w:t>
      </w:r>
      <w:proofErr w:type="spellStart"/>
      <w:r>
        <w:t>dan</w:t>
      </w:r>
      <w:proofErr w:type="spellEnd"/>
      <w:r>
        <w:t xml:space="preserve"> P. </w:t>
      </w:r>
      <w:proofErr w:type="spellStart"/>
      <w:r>
        <w:t>Nugroho</w:t>
      </w:r>
      <w:proofErr w:type="spellEnd"/>
      <w:r>
        <w:t xml:space="preserve">. 2008. </w:t>
      </w:r>
      <w:proofErr w:type="spellStart"/>
      <w:r>
        <w:rPr>
          <w:i/>
        </w:rPr>
        <w:t>Pengaruh</w:t>
      </w:r>
      <w:proofErr w:type="spellEnd"/>
      <w:r>
        <w:rPr>
          <w:i/>
        </w:rPr>
        <w:t xml:space="preserve"> </w:t>
      </w:r>
      <w:proofErr w:type="spellStart"/>
      <w:r>
        <w:rPr>
          <w:i/>
        </w:rPr>
        <w:t>Fraksi</w:t>
      </w:r>
      <w:proofErr w:type="spellEnd"/>
      <w:r>
        <w:rPr>
          <w:i/>
        </w:rPr>
        <w:t xml:space="preserve"> </w:t>
      </w:r>
      <w:proofErr w:type="spellStart"/>
      <w:r>
        <w:rPr>
          <w:i/>
        </w:rPr>
        <w:t>Karbohidrat</w:t>
      </w:r>
      <w:proofErr w:type="spellEnd"/>
      <w:r>
        <w:rPr>
          <w:i/>
        </w:rPr>
        <w:t xml:space="preserve"> </w:t>
      </w:r>
      <w:proofErr w:type="spellStart"/>
      <w:r>
        <w:rPr>
          <w:i/>
        </w:rPr>
        <w:t>Kacang</w:t>
      </w:r>
      <w:proofErr w:type="spellEnd"/>
      <w:r>
        <w:rPr>
          <w:i/>
        </w:rPr>
        <w:t xml:space="preserve"> </w:t>
      </w:r>
      <w:proofErr w:type="spellStart"/>
      <w:r>
        <w:rPr>
          <w:i/>
        </w:rPr>
        <w:t>Komak</w:t>
      </w:r>
      <w:proofErr w:type="spellEnd"/>
      <w:r>
        <w:rPr>
          <w:i/>
        </w:rPr>
        <w:t xml:space="preserve"> (Lablab </w:t>
      </w:r>
      <w:proofErr w:type="spellStart"/>
      <w:r>
        <w:rPr>
          <w:i/>
        </w:rPr>
        <w:t>Purpureus</w:t>
      </w:r>
      <w:proofErr w:type="spellEnd"/>
      <w:r>
        <w:rPr>
          <w:i/>
        </w:rPr>
        <w:t xml:space="preserve"> (L) Sweet)</w:t>
      </w:r>
      <w:r>
        <w:t xml:space="preserve">. </w:t>
      </w:r>
      <w:proofErr w:type="spellStart"/>
      <w:r>
        <w:t>Jurnal</w:t>
      </w:r>
      <w:proofErr w:type="spellEnd"/>
      <w:r>
        <w:t xml:space="preserve"> </w:t>
      </w:r>
      <w:proofErr w:type="spellStart"/>
      <w:r>
        <w:t>teknologi</w:t>
      </w:r>
      <w:proofErr w:type="spellEnd"/>
      <w:r>
        <w:t xml:space="preserve"> </w:t>
      </w:r>
      <w:proofErr w:type="spellStart"/>
      <w:r>
        <w:t>dan</w:t>
      </w:r>
      <w:proofErr w:type="spellEnd"/>
      <w:r>
        <w:t xml:space="preserve"> </w:t>
      </w:r>
      <w:proofErr w:type="spellStart"/>
      <w:r>
        <w:t>industri</w:t>
      </w:r>
      <w:proofErr w:type="spellEnd"/>
      <w:r>
        <w:t xml:space="preserve"> </w:t>
      </w:r>
      <w:proofErr w:type="spellStart"/>
      <w:r>
        <w:t>pangan</w:t>
      </w:r>
      <w:proofErr w:type="spellEnd"/>
      <w:r>
        <w:t xml:space="preserve">. 19: 25-31. Available at: </w:t>
      </w:r>
      <w:hyperlink r:id="rId13" w:history="1">
        <w:r w:rsidRPr="00673BDD">
          <w:rPr>
            <w:rStyle w:val="Hyperlink"/>
          </w:rPr>
          <w:t>https://doaj.org/article/62edf40370a84a73b548977072ef90a9</w:t>
        </w:r>
      </w:hyperlink>
      <w:r>
        <w:t xml:space="preserve"> </w:t>
      </w:r>
    </w:p>
    <w:p w:rsidR="00590330" w:rsidRPr="008F0DC6" w:rsidRDefault="00590330" w:rsidP="00590330">
      <w:pPr>
        <w:pStyle w:val="ListParagraph"/>
        <w:widowControl w:val="0"/>
        <w:numPr>
          <w:ilvl w:val="0"/>
          <w:numId w:val="25"/>
        </w:numPr>
        <w:autoSpaceDE w:val="0"/>
        <w:autoSpaceDN w:val="0"/>
        <w:adjustRightInd w:val="0"/>
        <w:spacing w:before="240" w:after="0" w:line="360" w:lineRule="auto"/>
        <w:jc w:val="both"/>
        <w:rPr>
          <w:rFonts w:ascii="Times New Roman" w:hAnsi="Times New Roman"/>
          <w:sz w:val="24"/>
        </w:rPr>
      </w:pPr>
      <w:proofErr w:type="spellStart"/>
      <w:r w:rsidRPr="008F0DC6">
        <w:rPr>
          <w:rFonts w:ascii="Times New Roman" w:hAnsi="Times New Roman"/>
          <w:sz w:val="24"/>
        </w:rPr>
        <w:t>Dahlan</w:t>
      </w:r>
      <w:proofErr w:type="spellEnd"/>
      <w:r w:rsidRPr="008F0DC6">
        <w:rPr>
          <w:rFonts w:ascii="Times New Roman" w:hAnsi="Times New Roman"/>
          <w:sz w:val="24"/>
        </w:rPr>
        <w:t xml:space="preserve">, M.S., 2009. </w:t>
      </w:r>
      <w:proofErr w:type="spellStart"/>
      <w:r w:rsidRPr="008F0DC6">
        <w:rPr>
          <w:rFonts w:ascii="Times New Roman" w:hAnsi="Times New Roman"/>
          <w:i/>
          <w:sz w:val="24"/>
        </w:rPr>
        <w:t>Teori</w:t>
      </w:r>
      <w:proofErr w:type="spellEnd"/>
      <w:r w:rsidRPr="008F0DC6">
        <w:rPr>
          <w:rFonts w:ascii="Times New Roman" w:hAnsi="Times New Roman"/>
          <w:i/>
          <w:sz w:val="24"/>
        </w:rPr>
        <w:t xml:space="preserve"> </w:t>
      </w:r>
      <w:proofErr w:type="spellStart"/>
      <w:r w:rsidRPr="008F0DC6">
        <w:rPr>
          <w:rFonts w:ascii="Times New Roman" w:hAnsi="Times New Roman"/>
          <w:i/>
          <w:sz w:val="24"/>
        </w:rPr>
        <w:t>Sederhana</w:t>
      </w:r>
      <w:proofErr w:type="spellEnd"/>
      <w:r w:rsidRPr="008F0DC6">
        <w:rPr>
          <w:rFonts w:ascii="Times New Roman" w:hAnsi="Times New Roman"/>
          <w:i/>
          <w:sz w:val="24"/>
        </w:rPr>
        <w:t xml:space="preserve"> </w:t>
      </w:r>
      <w:proofErr w:type="spellStart"/>
      <w:r w:rsidRPr="008F0DC6">
        <w:rPr>
          <w:rFonts w:ascii="Times New Roman" w:hAnsi="Times New Roman"/>
          <w:i/>
          <w:sz w:val="24"/>
        </w:rPr>
        <w:t>Prosedur</w:t>
      </w:r>
      <w:proofErr w:type="spellEnd"/>
      <w:r w:rsidRPr="008F0DC6">
        <w:rPr>
          <w:rFonts w:ascii="Times New Roman" w:hAnsi="Times New Roman"/>
          <w:i/>
          <w:sz w:val="24"/>
        </w:rPr>
        <w:t xml:space="preserve"> </w:t>
      </w:r>
      <w:proofErr w:type="spellStart"/>
      <w:r w:rsidRPr="008F0DC6">
        <w:rPr>
          <w:rFonts w:ascii="Times New Roman" w:hAnsi="Times New Roman"/>
          <w:i/>
          <w:sz w:val="24"/>
        </w:rPr>
        <w:t>Penelitian</w:t>
      </w:r>
      <w:proofErr w:type="spellEnd"/>
      <w:r w:rsidRPr="008F0DC6">
        <w:rPr>
          <w:rFonts w:ascii="Times New Roman" w:hAnsi="Times New Roman"/>
          <w:i/>
          <w:sz w:val="24"/>
        </w:rPr>
        <w:t xml:space="preserve"> </w:t>
      </w:r>
      <w:proofErr w:type="spellStart"/>
      <w:r w:rsidRPr="008F0DC6">
        <w:rPr>
          <w:rFonts w:ascii="Times New Roman" w:hAnsi="Times New Roman"/>
          <w:i/>
          <w:sz w:val="24"/>
        </w:rPr>
        <w:t>Uji</w:t>
      </w:r>
      <w:proofErr w:type="spellEnd"/>
      <w:r w:rsidRPr="008F0DC6">
        <w:rPr>
          <w:rFonts w:ascii="Times New Roman" w:hAnsi="Times New Roman"/>
          <w:i/>
          <w:sz w:val="24"/>
        </w:rPr>
        <w:t xml:space="preserve"> </w:t>
      </w:r>
      <w:proofErr w:type="spellStart"/>
      <w:r w:rsidRPr="008F0DC6">
        <w:rPr>
          <w:rFonts w:ascii="Times New Roman" w:hAnsi="Times New Roman"/>
          <w:i/>
          <w:sz w:val="24"/>
        </w:rPr>
        <w:t>Hipotesis</w:t>
      </w:r>
      <w:proofErr w:type="spellEnd"/>
      <w:r w:rsidRPr="008F0DC6">
        <w:rPr>
          <w:rFonts w:ascii="Times New Roman" w:hAnsi="Times New Roman"/>
          <w:sz w:val="24"/>
        </w:rPr>
        <w:t xml:space="preserve">, </w:t>
      </w:r>
      <w:proofErr w:type="spellStart"/>
      <w:r w:rsidRPr="008F0DC6">
        <w:rPr>
          <w:rFonts w:ascii="Times New Roman" w:hAnsi="Times New Roman"/>
          <w:sz w:val="24"/>
        </w:rPr>
        <w:t>dalam</w:t>
      </w:r>
      <w:proofErr w:type="spellEnd"/>
      <w:r w:rsidRPr="008F0DC6">
        <w:rPr>
          <w:rFonts w:ascii="Times New Roman" w:hAnsi="Times New Roman"/>
          <w:sz w:val="24"/>
        </w:rPr>
        <w:t xml:space="preserve"> </w:t>
      </w:r>
      <w:proofErr w:type="spellStart"/>
      <w:r w:rsidRPr="008F0DC6">
        <w:rPr>
          <w:rFonts w:ascii="Times New Roman" w:hAnsi="Times New Roman"/>
          <w:sz w:val="24"/>
        </w:rPr>
        <w:t>Dahlan</w:t>
      </w:r>
      <w:proofErr w:type="spellEnd"/>
      <w:r w:rsidRPr="008F0DC6">
        <w:rPr>
          <w:rFonts w:ascii="Times New Roman" w:hAnsi="Times New Roman"/>
          <w:sz w:val="24"/>
        </w:rPr>
        <w:t xml:space="preserve">, M.S., </w:t>
      </w:r>
      <w:proofErr w:type="spellStart"/>
      <w:r w:rsidRPr="008F0DC6">
        <w:rPr>
          <w:rFonts w:ascii="Times New Roman" w:hAnsi="Times New Roman"/>
          <w:sz w:val="24"/>
        </w:rPr>
        <w:t>Statistik</w:t>
      </w:r>
      <w:proofErr w:type="spellEnd"/>
      <w:r w:rsidRPr="008F0DC6">
        <w:rPr>
          <w:rFonts w:ascii="Times New Roman" w:hAnsi="Times New Roman"/>
          <w:sz w:val="24"/>
        </w:rPr>
        <w:t xml:space="preserve"> </w:t>
      </w:r>
      <w:proofErr w:type="spellStart"/>
      <w:r w:rsidRPr="008F0DC6">
        <w:rPr>
          <w:rFonts w:ascii="Times New Roman" w:hAnsi="Times New Roman"/>
          <w:sz w:val="24"/>
        </w:rPr>
        <w:t>Untuk</w:t>
      </w:r>
      <w:proofErr w:type="spellEnd"/>
      <w:r w:rsidRPr="008F0DC6">
        <w:rPr>
          <w:rFonts w:ascii="Times New Roman" w:hAnsi="Times New Roman"/>
          <w:sz w:val="24"/>
        </w:rPr>
        <w:t xml:space="preserve"> </w:t>
      </w:r>
      <w:proofErr w:type="spellStart"/>
      <w:r w:rsidRPr="008F0DC6">
        <w:rPr>
          <w:rFonts w:ascii="Times New Roman" w:hAnsi="Times New Roman"/>
          <w:sz w:val="24"/>
        </w:rPr>
        <w:t>Kedokteran</w:t>
      </w:r>
      <w:proofErr w:type="spellEnd"/>
      <w:r w:rsidRPr="008F0DC6">
        <w:rPr>
          <w:rFonts w:ascii="Times New Roman" w:hAnsi="Times New Roman"/>
          <w:sz w:val="24"/>
        </w:rPr>
        <w:t xml:space="preserve"> </w:t>
      </w:r>
      <w:proofErr w:type="spellStart"/>
      <w:r w:rsidRPr="008F0DC6">
        <w:rPr>
          <w:rFonts w:ascii="Times New Roman" w:hAnsi="Times New Roman"/>
          <w:sz w:val="24"/>
        </w:rPr>
        <w:t>dan</w:t>
      </w:r>
      <w:proofErr w:type="spellEnd"/>
      <w:r w:rsidRPr="008F0DC6">
        <w:rPr>
          <w:rFonts w:ascii="Times New Roman" w:hAnsi="Times New Roman"/>
          <w:sz w:val="24"/>
        </w:rPr>
        <w:t xml:space="preserve"> </w:t>
      </w:r>
      <w:proofErr w:type="spellStart"/>
      <w:r w:rsidRPr="008F0DC6">
        <w:rPr>
          <w:rFonts w:ascii="Times New Roman" w:hAnsi="Times New Roman"/>
          <w:sz w:val="24"/>
        </w:rPr>
        <w:t>Kesehatan</w:t>
      </w:r>
      <w:proofErr w:type="spellEnd"/>
      <w:r w:rsidRPr="008F0DC6">
        <w:rPr>
          <w:rFonts w:ascii="Times New Roman" w:hAnsi="Times New Roman"/>
          <w:sz w:val="24"/>
        </w:rPr>
        <w:t xml:space="preserve">, </w:t>
      </w:r>
      <w:proofErr w:type="spellStart"/>
      <w:r w:rsidRPr="008F0DC6">
        <w:rPr>
          <w:rFonts w:ascii="Times New Roman" w:hAnsi="Times New Roman"/>
          <w:sz w:val="24"/>
        </w:rPr>
        <w:t>Salemba</w:t>
      </w:r>
      <w:proofErr w:type="spellEnd"/>
      <w:r w:rsidRPr="008F0DC6">
        <w:rPr>
          <w:rFonts w:ascii="Times New Roman" w:hAnsi="Times New Roman"/>
          <w:sz w:val="24"/>
        </w:rPr>
        <w:t xml:space="preserve"> </w:t>
      </w:r>
      <w:proofErr w:type="spellStart"/>
      <w:r w:rsidRPr="008F0DC6">
        <w:rPr>
          <w:rFonts w:ascii="Times New Roman" w:hAnsi="Times New Roman"/>
          <w:sz w:val="24"/>
        </w:rPr>
        <w:t>Medika</w:t>
      </w:r>
      <w:proofErr w:type="spellEnd"/>
      <w:r w:rsidRPr="008F0DC6">
        <w:rPr>
          <w:rFonts w:ascii="Times New Roman" w:hAnsi="Times New Roman"/>
          <w:sz w:val="24"/>
        </w:rPr>
        <w:t xml:space="preserve">, Jakarta. </w:t>
      </w:r>
    </w:p>
    <w:p w:rsidR="00590330" w:rsidRPr="0034153C" w:rsidRDefault="00590330" w:rsidP="00590330">
      <w:pPr>
        <w:pStyle w:val="ListParagraph"/>
        <w:numPr>
          <w:ilvl w:val="0"/>
          <w:numId w:val="25"/>
        </w:numPr>
        <w:spacing w:before="240" w:after="0" w:line="360" w:lineRule="auto"/>
        <w:jc w:val="both"/>
        <w:rPr>
          <w:rFonts w:ascii="Times New Roman" w:hAnsi="Times New Roman"/>
          <w:sz w:val="24"/>
        </w:rPr>
      </w:pPr>
      <w:proofErr w:type="spellStart"/>
      <w:r w:rsidRPr="0034153C">
        <w:rPr>
          <w:rFonts w:ascii="Times New Roman" w:hAnsi="Times New Roman"/>
          <w:sz w:val="24"/>
        </w:rPr>
        <w:t>Harsa</w:t>
      </w:r>
      <w:proofErr w:type="spellEnd"/>
      <w:r w:rsidRPr="0034153C">
        <w:rPr>
          <w:rFonts w:ascii="Times New Roman" w:hAnsi="Times New Roman"/>
          <w:sz w:val="24"/>
        </w:rPr>
        <w:t xml:space="preserve">, I.M.S., 2014, </w:t>
      </w:r>
      <w:proofErr w:type="spellStart"/>
      <w:r w:rsidRPr="0034153C">
        <w:rPr>
          <w:rFonts w:ascii="Times New Roman" w:hAnsi="Times New Roman"/>
          <w:sz w:val="24"/>
        </w:rPr>
        <w:t>Efek</w:t>
      </w:r>
      <w:proofErr w:type="spellEnd"/>
      <w:r w:rsidRPr="0034153C">
        <w:rPr>
          <w:rFonts w:ascii="Times New Roman" w:hAnsi="Times New Roman"/>
          <w:sz w:val="24"/>
        </w:rPr>
        <w:t xml:space="preserve"> </w:t>
      </w:r>
      <w:proofErr w:type="spellStart"/>
      <w:r w:rsidRPr="0034153C">
        <w:rPr>
          <w:rFonts w:ascii="Times New Roman" w:hAnsi="Times New Roman"/>
          <w:sz w:val="24"/>
        </w:rPr>
        <w:t>Pemberian</w:t>
      </w:r>
      <w:proofErr w:type="spellEnd"/>
      <w:r w:rsidRPr="0034153C">
        <w:rPr>
          <w:rFonts w:ascii="Times New Roman" w:hAnsi="Times New Roman"/>
          <w:sz w:val="24"/>
        </w:rPr>
        <w:t xml:space="preserve"> Diet </w:t>
      </w:r>
      <w:proofErr w:type="spellStart"/>
      <w:r w:rsidRPr="0034153C">
        <w:rPr>
          <w:rFonts w:ascii="Times New Roman" w:hAnsi="Times New Roman"/>
          <w:sz w:val="24"/>
        </w:rPr>
        <w:t>Tinggi</w:t>
      </w:r>
      <w:proofErr w:type="spellEnd"/>
      <w:r w:rsidRPr="0034153C">
        <w:rPr>
          <w:rFonts w:ascii="Times New Roman" w:hAnsi="Times New Roman"/>
          <w:sz w:val="24"/>
        </w:rPr>
        <w:t xml:space="preserve"> </w:t>
      </w:r>
      <w:proofErr w:type="spellStart"/>
      <w:r w:rsidRPr="0034153C">
        <w:rPr>
          <w:rFonts w:ascii="Times New Roman" w:hAnsi="Times New Roman"/>
          <w:sz w:val="24"/>
        </w:rPr>
        <w:t>Lemak</w:t>
      </w:r>
      <w:proofErr w:type="spellEnd"/>
      <w:r w:rsidRPr="0034153C">
        <w:rPr>
          <w:rFonts w:ascii="Times New Roman" w:hAnsi="Times New Roman"/>
          <w:sz w:val="24"/>
        </w:rPr>
        <w:t xml:space="preserve"> </w:t>
      </w:r>
      <w:proofErr w:type="spellStart"/>
      <w:r w:rsidRPr="0034153C">
        <w:rPr>
          <w:rFonts w:ascii="Times New Roman" w:hAnsi="Times New Roman"/>
          <w:sz w:val="24"/>
        </w:rPr>
        <w:t>Terhadap</w:t>
      </w:r>
      <w:proofErr w:type="spellEnd"/>
      <w:r w:rsidRPr="0034153C">
        <w:rPr>
          <w:rFonts w:ascii="Times New Roman" w:hAnsi="Times New Roman"/>
          <w:sz w:val="24"/>
        </w:rPr>
        <w:t xml:space="preserve"> </w:t>
      </w:r>
      <w:proofErr w:type="spellStart"/>
      <w:r w:rsidRPr="0034153C">
        <w:rPr>
          <w:rFonts w:ascii="Times New Roman" w:hAnsi="Times New Roman"/>
          <w:sz w:val="24"/>
        </w:rPr>
        <w:t>Profil</w:t>
      </w:r>
      <w:proofErr w:type="spellEnd"/>
      <w:r w:rsidRPr="0034153C">
        <w:rPr>
          <w:rFonts w:ascii="Times New Roman" w:hAnsi="Times New Roman"/>
          <w:sz w:val="24"/>
        </w:rPr>
        <w:t xml:space="preserve"> </w:t>
      </w:r>
      <w:proofErr w:type="spellStart"/>
      <w:r w:rsidRPr="0034153C">
        <w:rPr>
          <w:rFonts w:ascii="Times New Roman" w:hAnsi="Times New Roman"/>
          <w:sz w:val="24"/>
        </w:rPr>
        <w:t>Lemak</w:t>
      </w:r>
      <w:proofErr w:type="spellEnd"/>
      <w:r w:rsidRPr="0034153C">
        <w:rPr>
          <w:rFonts w:ascii="Times New Roman" w:hAnsi="Times New Roman"/>
          <w:sz w:val="24"/>
        </w:rPr>
        <w:t xml:space="preserve"> </w:t>
      </w:r>
      <w:proofErr w:type="spellStart"/>
      <w:r w:rsidRPr="0034153C">
        <w:rPr>
          <w:rFonts w:ascii="Times New Roman" w:hAnsi="Times New Roman"/>
          <w:sz w:val="24"/>
        </w:rPr>
        <w:t>Darah</w:t>
      </w:r>
      <w:proofErr w:type="spellEnd"/>
      <w:r w:rsidRPr="0034153C">
        <w:rPr>
          <w:rFonts w:ascii="Times New Roman" w:hAnsi="Times New Roman"/>
          <w:sz w:val="24"/>
        </w:rPr>
        <w:t xml:space="preserve"> </w:t>
      </w:r>
      <w:proofErr w:type="spellStart"/>
      <w:r w:rsidRPr="0034153C">
        <w:rPr>
          <w:rFonts w:ascii="Times New Roman" w:hAnsi="Times New Roman"/>
          <w:sz w:val="24"/>
        </w:rPr>
        <w:t>Tikus</w:t>
      </w:r>
      <w:proofErr w:type="spellEnd"/>
      <w:r w:rsidRPr="0034153C">
        <w:rPr>
          <w:rFonts w:ascii="Times New Roman" w:hAnsi="Times New Roman"/>
          <w:sz w:val="24"/>
        </w:rPr>
        <w:t xml:space="preserve"> </w:t>
      </w:r>
      <w:proofErr w:type="spellStart"/>
      <w:r w:rsidRPr="0034153C">
        <w:rPr>
          <w:rFonts w:ascii="Times New Roman" w:hAnsi="Times New Roman"/>
          <w:sz w:val="24"/>
        </w:rPr>
        <w:t>Putih</w:t>
      </w:r>
      <w:proofErr w:type="spellEnd"/>
      <w:r w:rsidRPr="0034153C">
        <w:rPr>
          <w:rFonts w:ascii="Times New Roman" w:hAnsi="Times New Roman"/>
          <w:sz w:val="24"/>
        </w:rPr>
        <w:t xml:space="preserve"> (</w:t>
      </w:r>
      <w:proofErr w:type="spellStart"/>
      <w:r w:rsidRPr="0034153C">
        <w:rPr>
          <w:rFonts w:ascii="Times New Roman" w:hAnsi="Times New Roman"/>
          <w:i/>
          <w:sz w:val="24"/>
        </w:rPr>
        <w:t>Rattus</w:t>
      </w:r>
      <w:proofErr w:type="spellEnd"/>
      <w:r w:rsidRPr="0034153C">
        <w:rPr>
          <w:rFonts w:ascii="Times New Roman" w:hAnsi="Times New Roman"/>
          <w:i/>
          <w:sz w:val="24"/>
        </w:rPr>
        <w:t xml:space="preserve"> </w:t>
      </w:r>
      <w:proofErr w:type="spellStart"/>
      <w:r w:rsidRPr="0034153C">
        <w:rPr>
          <w:rFonts w:ascii="Times New Roman" w:hAnsi="Times New Roman"/>
          <w:i/>
          <w:sz w:val="24"/>
        </w:rPr>
        <w:t>norvegicus</w:t>
      </w:r>
      <w:proofErr w:type="spellEnd"/>
      <w:r w:rsidRPr="0034153C">
        <w:rPr>
          <w:rFonts w:ascii="Times New Roman" w:hAnsi="Times New Roman"/>
          <w:sz w:val="24"/>
        </w:rPr>
        <w:t xml:space="preserve">), </w:t>
      </w:r>
      <w:proofErr w:type="spellStart"/>
      <w:r w:rsidRPr="0034153C">
        <w:rPr>
          <w:rFonts w:ascii="Times New Roman" w:hAnsi="Times New Roman"/>
          <w:i/>
          <w:sz w:val="24"/>
        </w:rPr>
        <w:t>Jurnal</w:t>
      </w:r>
      <w:proofErr w:type="spellEnd"/>
      <w:r w:rsidRPr="0034153C">
        <w:rPr>
          <w:rFonts w:ascii="Times New Roman" w:hAnsi="Times New Roman"/>
          <w:i/>
          <w:sz w:val="24"/>
        </w:rPr>
        <w:t xml:space="preserve"> </w:t>
      </w:r>
      <w:proofErr w:type="spellStart"/>
      <w:r w:rsidRPr="0034153C">
        <w:rPr>
          <w:rFonts w:ascii="Times New Roman" w:hAnsi="Times New Roman"/>
          <w:i/>
          <w:sz w:val="24"/>
        </w:rPr>
        <w:t>Ilmiah</w:t>
      </w:r>
      <w:proofErr w:type="spellEnd"/>
      <w:r w:rsidRPr="0034153C">
        <w:rPr>
          <w:rFonts w:ascii="Times New Roman" w:hAnsi="Times New Roman"/>
          <w:i/>
          <w:sz w:val="24"/>
        </w:rPr>
        <w:t xml:space="preserve"> </w:t>
      </w:r>
      <w:proofErr w:type="spellStart"/>
      <w:r w:rsidRPr="0034153C">
        <w:rPr>
          <w:rFonts w:ascii="Times New Roman" w:hAnsi="Times New Roman"/>
          <w:i/>
          <w:sz w:val="24"/>
        </w:rPr>
        <w:t>Kedokteran</w:t>
      </w:r>
      <w:proofErr w:type="spellEnd"/>
      <w:r w:rsidRPr="0034153C">
        <w:rPr>
          <w:rFonts w:ascii="Times New Roman" w:hAnsi="Times New Roman"/>
          <w:sz w:val="24"/>
        </w:rPr>
        <w:t xml:space="preserve">, Vol.3, No.1, Pp.21-28. Available at: </w:t>
      </w:r>
      <w:hyperlink r:id="rId14" w:history="1">
        <w:r w:rsidRPr="0034153C">
          <w:rPr>
            <w:rStyle w:val="Hyperlink"/>
            <w:rFonts w:ascii="Times New Roman" w:hAnsi="Times New Roman"/>
            <w:sz w:val="24"/>
          </w:rPr>
          <w:t>http://elib.fk.uwks.ac.id</w:t>
        </w:r>
      </w:hyperlink>
      <w:r w:rsidRPr="0034153C">
        <w:rPr>
          <w:rFonts w:ascii="Times New Roman" w:hAnsi="Times New Roman"/>
          <w:sz w:val="24"/>
        </w:rPr>
        <w:t xml:space="preserve"> </w:t>
      </w:r>
    </w:p>
    <w:p w:rsidR="00590330" w:rsidRPr="0034153C" w:rsidRDefault="00590330" w:rsidP="00590330">
      <w:pPr>
        <w:pStyle w:val="ListParagraph"/>
        <w:widowControl w:val="0"/>
        <w:numPr>
          <w:ilvl w:val="0"/>
          <w:numId w:val="25"/>
        </w:numPr>
        <w:autoSpaceDE w:val="0"/>
        <w:autoSpaceDN w:val="0"/>
        <w:adjustRightInd w:val="0"/>
        <w:spacing w:before="240" w:after="0" w:line="360" w:lineRule="auto"/>
        <w:jc w:val="both"/>
        <w:rPr>
          <w:rFonts w:ascii="Times New Roman" w:hAnsi="Times New Roman"/>
          <w:sz w:val="24"/>
        </w:rPr>
      </w:pPr>
      <w:proofErr w:type="spellStart"/>
      <w:r w:rsidRPr="0034153C">
        <w:rPr>
          <w:rFonts w:ascii="Times New Roman" w:hAnsi="Times New Roman"/>
          <w:sz w:val="24"/>
        </w:rPr>
        <w:t>Tsalissavrina</w:t>
      </w:r>
      <w:proofErr w:type="spellEnd"/>
      <w:r w:rsidRPr="0034153C">
        <w:rPr>
          <w:rFonts w:ascii="Times New Roman" w:hAnsi="Times New Roman"/>
          <w:sz w:val="24"/>
        </w:rPr>
        <w:t xml:space="preserve">, I., </w:t>
      </w:r>
      <w:proofErr w:type="spellStart"/>
      <w:r w:rsidRPr="0034153C">
        <w:rPr>
          <w:rFonts w:ascii="Times New Roman" w:hAnsi="Times New Roman"/>
          <w:sz w:val="24"/>
        </w:rPr>
        <w:t>Wahono</w:t>
      </w:r>
      <w:proofErr w:type="spellEnd"/>
      <w:r w:rsidRPr="0034153C">
        <w:rPr>
          <w:rFonts w:ascii="Times New Roman" w:hAnsi="Times New Roman"/>
          <w:sz w:val="24"/>
        </w:rPr>
        <w:t xml:space="preserve">, D., </w:t>
      </w:r>
      <w:proofErr w:type="spellStart"/>
      <w:r w:rsidRPr="0034153C">
        <w:rPr>
          <w:rFonts w:ascii="Times New Roman" w:hAnsi="Times New Roman"/>
          <w:sz w:val="24"/>
        </w:rPr>
        <w:t>dan</w:t>
      </w:r>
      <w:proofErr w:type="spellEnd"/>
      <w:r w:rsidRPr="0034153C">
        <w:rPr>
          <w:rFonts w:ascii="Times New Roman" w:hAnsi="Times New Roman"/>
          <w:sz w:val="24"/>
        </w:rPr>
        <w:t xml:space="preserve"> </w:t>
      </w:r>
      <w:proofErr w:type="spellStart"/>
      <w:r w:rsidRPr="0034153C">
        <w:rPr>
          <w:rFonts w:ascii="Times New Roman" w:hAnsi="Times New Roman"/>
          <w:sz w:val="24"/>
        </w:rPr>
        <w:t>Handayani</w:t>
      </w:r>
      <w:proofErr w:type="spellEnd"/>
      <w:r w:rsidRPr="0034153C">
        <w:rPr>
          <w:rFonts w:ascii="Times New Roman" w:hAnsi="Times New Roman"/>
          <w:sz w:val="24"/>
        </w:rPr>
        <w:t xml:space="preserve">, D., 2006, </w:t>
      </w:r>
      <w:proofErr w:type="spellStart"/>
      <w:r w:rsidRPr="0034153C">
        <w:rPr>
          <w:rFonts w:ascii="Times New Roman" w:hAnsi="Times New Roman"/>
          <w:sz w:val="24"/>
        </w:rPr>
        <w:t>Pengaruh</w:t>
      </w:r>
      <w:proofErr w:type="spellEnd"/>
      <w:r w:rsidRPr="0034153C">
        <w:rPr>
          <w:rFonts w:ascii="Times New Roman" w:hAnsi="Times New Roman"/>
          <w:sz w:val="24"/>
        </w:rPr>
        <w:t xml:space="preserve"> </w:t>
      </w:r>
      <w:proofErr w:type="spellStart"/>
      <w:r w:rsidRPr="0034153C">
        <w:rPr>
          <w:rFonts w:ascii="Times New Roman" w:hAnsi="Times New Roman"/>
          <w:sz w:val="24"/>
        </w:rPr>
        <w:t>Pemberian</w:t>
      </w:r>
      <w:proofErr w:type="spellEnd"/>
      <w:r w:rsidRPr="0034153C">
        <w:rPr>
          <w:rFonts w:ascii="Times New Roman" w:hAnsi="Times New Roman"/>
          <w:sz w:val="24"/>
        </w:rPr>
        <w:t xml:space="preserve"> Diet </w:t>
      </w:r>
      <w:proofErr w:type="spellStart"/>
      <w:r w:rsidRPr="0034153C">
        <w:rPr>
          <w:rFonts w:ascii="Times New Roman" w:hAnsi="Times New Roman"/>
          <w:sz w:val="24"/>
        </w:rPr>
        <w:t>Tinggi</w:t>
      </w:r>
      <w:proofErr w:type="spellEnd"/>
      <w:r w:rsidRPr="0034153C">
        <w:rPr>
          <w:rFonts w:ascii="Times New Roman" w:hAnsi="Times New Roman"/>
          <w:sz w:val="24"/>
        </w:rPr>
        <w:t xml:space="preserve"> </w:t>
      </w:r>
      <w:proofErr w:type="spellStart"/>
      <w:r w:rsidRPr="0034153C">
        <w:rPr>
          <w:rFonts w:ascii="Times New Roman" w:hAnsi="Times New Roman"/>
          <w:sz w:val="24"/>
        </w:rPr>
        <w:t>Karbohidrat</w:t>
      </w:r>
      <w:proofErr w:type="spellEnd"/>
      <w:r w:rsidRPr="0034153C">
        <w:rPr>
          <w:rFonts w:ascii="Times New Roman" w:hAnsi="Times New Roman"/>
          <w:sz w:val="24"/>
        </w:rPr>
        <w:t xml:space="preserve"> </w:t>
      </w:r>
      <w:proofErr w:type="spellStart"/>
      <w:r w:rsidRPr="0034153C">
        <w:rPr>
          <w:rFonts w:ascii="Times New Roman" w:hAnsi="Times New Roman"/>
          <w:sz w:val="24"/>
        </w:rPr>
        <w:t>Dibandingkan</w:t>
      </w:r>
      <w:proofErr w:type="spellEnd"/>
      <w:r w:rsidRPr="0034153C">
        <w:rPr>
          <w:rFonts w:ascii="Times New Roman" w:hAnsi="Times New Roman"/>
          <w:sz w:val="24"/>
        </w:rPr>
        <w:t xml:space="preserve"> Diet </w:t>
      </w:r>
      <w:proofErr w:type="spellStart"/>
      <w:r w:rsidRPr="0034153C">
        <w:rPr>
          <w:rFonts w:ascii="Times New Roman" w:hAnsi="Times New Roman"/>
          <w:sz w:val="24"/>
        </w:rPr>
        <w:t>Tinggi</w:t>
      </w:r>
      <w:proofErr w:type="spellEnd"/>
      <w:r w:rsidRPr="0034153C">
        <w:rPr>
          <w:rFonts w:ascii="Times New Roman" w:hAnsi="Times New Roman"/>
          <w:sz w:val="24"/>
        </w:rPr>
        <w:t xml:space="preserve"> </w:t>
      </w:r>
      <w:proofErr w:type="spellStart"/>
      <w:r w:rsidRPr="0034153C">
        <w:rPr>
          <w:rFonts w:ascii="Times New Roman" w:hAnsi="Times New Roman"/>
          <w:sz w:val="24"/>
        </w:rPr>
        <w:t>Lemak</w:t>
      </w:r>
      <w:proofErr w:type="spellEnd"/>
      <w:r w:rsidRPr="0034153C">
        <w:rPr>
          <w:rFonts w:ascii="Times New Roman" w:hAnsi="Times New Roman"/>
          <w:sz w:val="24"/>
        </w:rPr>
        <w:t xml:space="preserve"> </w:t>
      </w:r>
      <w:proofErr w:type="spellStart"/>
      <w:r w:rsidRPr="0034153C">
        <w:rPr>
          <w:rFonts w:ascii="Times New Roman" w:hAnsi="Times New Roman"/>
          <w:sz w:val="24"/>
        </w:rPr>
        <w:t>Terhadap</w:t>
      </w:r>
      <w:proofErr w:type="spellEnd"/>
      <w:r w:rsidRPr="0034153C">
        <w:rPr>
          <w:rFonts w:ascii="Times New Roman" w:hAnsi="Times New Roman"/>
          <w:sz w:val="24"/>
        </w:rPr>
        <w:t xml:space="preserve"> Kadar </w:t>
      </w:r>
      <w:proofErr w:type="spellStart"/>
      <w:r w:rsidRPr="0034153C">
        <w:rPr>
          <w:rFonts w:ascii="Times New Roman" w:hAnsi="Times New Roman"/>
          <w:sz w:val="24"/>
        </w:rPr>
        <w:t>Trigliserida</w:t>
      </w:r>
      <w:proofErr w:type="spellEnd"/>
      <w:r w:rsidRPr="0034153C">
        <w:rPr>
          <w:rFonts w:ascii="Times New Roman" w:hAnsi="Times New Roman"/>
          <w:sz w:val="24"/>
        </w:rPr>
        <w:t xml:space="preserve"> </w:t>
      </w:r>
      <w:proofErr w:type="spellStart"/>
      <w:r w:rsidRPr="0034153C">
        <w:rPr>
          <w:rFonts w:ascii="Times New Roman" w:hAnsi="Times New Roman"/>
          <w:sz w:val="24"/>
        </w:rPr>
        <w:t>dan</w:t>
      </w:r>
      <w:proofErr w:type="spellEnd"/>
      <w:r w:rsidRPr="0034153C">
        <w:rPr>
          <w:rFonts w:ascii="Times New Roman" w:hAnsi="Times New Roman"/>
          <w:sz w:val="24"/>
        </w:rPr>
        <w:t xml:space="preserve"> HDL </w:t>
      </w:r>
      <w:proofErr w:type="spellStart"/>
      <w:r w:rsidRPr="0034153C">
        <w:rPr>
          <w:rFonts w:ascii="Times New Roman" w:hAnsi="Times New Roman"/>
          <w:sz w:val="24"/>
        </w:rPr>
        <w:t>Darah</w:t>
      </w:r>
      <w:proofErr w:type="spellEnd"/>
      <w:r w:rsidRPr="0034153C">
        <w:rPr>
          <w:rFonts w:ascii="Times New Roman" w:hAnsi="Times New Roman"/>
          <w:sz w:val="24"/>
        </w:rPr>
        <w:t xml:space="preserve"> </w:t>
      </w:r>
      <w:proofErr w:type="spellStart"/>
      <w:r w:rsidRPr="0034153C">
        <w:rPr>
          <w:rFonts w:ascii="Times New Roman" w:hAnsi="Times New Roman"/>
          <w:sz w:val="24"/>
        </w:rPr>
        <w:t>Pada</w:t>
      </w:r>
      <w:proofErr w:type="spellEnd"/>
      <w:r w:rsidRPr="0034153C">
        <w:rPr>
          <w:rFonts w:ascii="Times New Roman" w:hAnsi="Times New Roman"/>
          <w:sz w:val="24"/>
        </w:rPr>
        <w:t xml:space="preserve"> </w:t>
      </w:r>
      <w:proofErr w:type="spellStart"/>
      <w:r w:rsidRPr="0034153C">
        <w:rPr>
          <w:rFonts w:ascii="Times New Roman" w:hAnsi="Times New Roman"/>
          <w:i/>
          <w:sz w:val="24"/>
        </w:rPr>
        <w:t>Rattus</w:t>
      </w:r>
      <w:proofErr w:type="spellEnd"/>
      <w:r w:rsidRPr="0034153C">
        <w:rPr>
          <w:rFonts w:ascii="Times New Roman" w:hAnsi="Times New Roman"/>
          <w:i/>
          <w:sz w:val="24"/>
        </w:rPr>
        <w:t xml:space="preserve"> </w:t>
      </w:r>
      <w:proofErr w:type="spellStart"/>
      <w:r w:rsidRPr="0034153C">
        <w:rPr>
          <w:rFonts w:ascii="Times New Roman" w:hAnsi="Times New Roman"/>
          <w:i/>
          <w:sz w:val="24"/>
        </w:rPr>
        <w:t>Norvegicus</w:t>
      </w:r>
      <w:proofErr w:type="spellEnd"/>
      <w:r w:rsidRPr="0034153C">
        <w:rPr>
          <w:rFonts w:ascii="Times New Roman" w:hAnsi="Times New Roman"/>
          <w:i/>
          <w:sz w:val="24"/>
        </w:rPr>
        <w:t xml:space="preserve"> Strain </w:t>
      </w:r>
      <w:proofErr w:type="spellStart"/>
      <w:r w:rsidRPr="0034153C">
        <w:rPr>
          <w:rFonts w:ascii="Times New Roman" w:hAnsi="Times New Roman"/>
          <w:i/>
          <w:sz w:val="24"/>
        </w:rPr>
        <w:t>Wistar</w:t>
      </w:r>
      <w:proofErr w:type="spellEnd"/>
      <w:r w:rsidRPr="0034153C">
        <w:rPr>
          <w:rFonts w:ascii="Times New Roman" w:hAnsi="Times New Roman"/>
          <w:sz w:val="24"/>
        </w:rPr>
        <w:t xml:space="preserve">, </w:t>
      </w:r>
      <w:proofErr w:type="spellStart"/>
      <w:r w:rsidRPr="0034153C">
        <w:rPr>
          <w:rFonts w:ascii="Times New Roman" w:hAnsi="Times New Roman"/>
          <w:i/>
          <w:sz w:val="24"/>
        </w:rPr>
        <w:t>Jurnal</w:t>
      </w:r>
      <w:proofErr w:type="spellEnd"/>
      <w:r w:rsidRPr="0034153C">
        <w:rPr>
          <w:rFonts w:ascii="Times New Roman" w:hAnsi="Times New Roman"/>
          <w:i/>
          <w:sz w:val="24"/>
        </w:rPr>
        <w:t xml:space="preserve"> </w:t>
      </w:r>
      <w:proofErr w:type="spellStart"/>
      <w:r w:rsidRPr="0034153C">
        <w:rPr>
          <w:rFonts w:ascii="Times New Roman" w:hAnsi="Times New Roman"/>
          <w:i/>
          <w:sz w:val="24"/>
        </w:rPr>
        <w:t>Kedokteran</w:t>
      </w:r>
      <w:proofErr w:type="spellEnd"/>
      <w:r w:rsidRPr="0034153C">
        <w:rPr>
          <w:rFonts w:ascii="Times New Roman" w:hAnsi="Times New Roman"/>
          <w:i/>
          <w:sz w:val="24"/>
        </w:rPr>
        <w:t xml:space="preserve"> </w:t>
      </w:r>
      <w:proofErr w:type="spellStart"/>
      <w:r w:rsidRPr="0034153C">
        <w:rPr>
          <w:rFonts w:ascii="Times New Roman" w:hAnsi="Times New Roman"/>
          <w:i/>
          <w:sz w:val="24"/>
        </w:rPr>
        <w:t>Brawijaya</w:t>
      </w:r>
      <w:proofErr w:type="spellEnd"/>
      <w:r w:rsidRPr="0034153C">
        <w:rPr>
          <w:rFonts w:ascii="Times New Roman" w:hAnsi="Times New Roman"/>
          <w:sz w:val="24"/>
        </w:rPr>
        <w:t xml:space="preserve">, Vol. XXII, No. 2, pp. 1-10. Available at: </w:t>
      </w:r>
      <w:hyperlink r:id="rId15" w:history="1">
        <w:r w:rsidRPr="0034153C">
          <w:rPr>
            <w:rStyle w:val="Hyperlink"/>
            <w:rFonts w:ascii="Times New Roman" w:hAnsi="Times New Roman"/>
            <w:sz w:val="24"/>
          </w:rPr>
          <w:t>http://jkb.ub.ac.id/index.php/jkb/article/viewFile/229/220</w:t>
        </w:r>
      </w:hyperlink>
      <w:r w:rsidRPr="0034153C">
        <w:rPr>
          <w:rFonts w:ascii="Times New Roman" w:hAnsi="Times New Roman"/>
          <w:sz w:val="24"/>
        </w:rPr>
        <w:t xml:space="preserve"> </w:t>
      </w:r>
    </w:p>
    <w:p w:rsidR="00590330" w:rsidRDefault="00590330" w:rsidP="00590330">
      <w:pPr>
        <w:pStyle w:val="NormalWeb"/>
        <w:numPr>
          <w:ilvl w:val="0"/>
          <w:numId w:val="25"/>
        </w:numPr>
        <w:spacing w:before="240" w:beforeAutospacing="0" w:after="0" w:afterAutospacing="0" w:line="360" w:lineRule="auto"/>
        <w:jc w:val="both"/>
        <w:rPr>
          <w:color w:val="365F91" w:themeColor="accent1" w:themeShade="BF"/>
          <w:u w:val="single"/>
        </w:rPr>
      </w:pPr>
      <w:proofErr w:type="spellStart"/>
      <w:r>
        <w:lastRenderedPageBreak/>
        <w:t>Wicaksono</w:t>
      </w:r>
      <w:proofErr w:type="spellEnd"/>
      <w:r>
        <w:t xml:space="preserve">, D. </w:t>
      </w:r>
      <w:proofErr w:type="spellStart"/>
      <w:r>
        <w:t>dan</w:t>
      </w:r>
      <w:proofErr w:type="spellEnd"/>
      <w:r>
        <w:t xml:space="preserve"> R, </w:t>
      </w:r>
      <w:proofErr w:type="spellStart"/>
      <w:proofErr w:type="gramStart"/>
      <w:r>
        <w:t>Idris</w:t>
      </w:r>
      <w:proofErr w:type="spellEnd"/>
      <w:r>
        <w:t>.,</w:t>
      </w:r>
      <w:proofErr w:type="gramEnd"/>
      <w:r>
        <w:t xml:space="preserve"> 2013. LDL </w:t>
      </w:r>
      <w:proofErr w:type="spellStart"/>
      <w:r>
        <w:t>Pada</w:t>
      </w:r>
      <w:proofErr w:type="spellEnd"/>
      <w:r>
        <w:t xml:space="preserve"> </w:t>
      </w:r>
      <w:proofErr w:type="spellStart"/>
      <w:r>
        <w:t>Darah</w:t>
      </w:r>
      <w:proofErr w:type="spellEnd"/>
      <w:r>
        <w:t xml:space="preserve"> </w:t>
      </w:r>
      <w:proofErr w:type="spellStart"/>
      <w:r>
        <w:t>Tikus</w:t>
      </w:r>
      <w:proofErr w:type="spellEnd"/>
      <w:r>
        <w:t xml:space="preserve"> Strain </w:t>
      </w:r>
      <w:proofErr w:type="spellStart"/>
      <w:r>
        <w:t>Wistar</w:t>
      </w:r>
      <w:proofErr w:type="spellEnd"/>
      <w:r>
        <w:t xml:space="preserve"> Yang </w:t>
      </w:r>
      <w:proofErr w:type="spellStart"/>
      <w:r>
        <w:t>Diberi</w:t>
      </w:r>
      <w:proofErr w:type="spellEnd"/>
      <w:r>
        <w:t xml:space="preserve"> </w:t>
      </w:r>
      <w:proofErr w:type="spellStart"/>
      <w:r>
        <w:t>Asupan</w:t>
      </w:r>
      <w:proofErr w:type="spellEnd"/>
      <w:r>
        <w:t xml:space="preserve">. Available at: </w:t>
      </w:r>
      <w:r w:rsidRPr="007A0B57">
        <w:rPr>
          <w:color w:val="365F91" w:themeColor="accent1" w:themeShade="BF"/>
          <w:u w:val="single"/>
        </w:rPr>
        <w:t xml:space="preserve">http://www.lib.ui.ac.id/naskahringkas/2015-08/S-Dwi </w:t>
      </w:r>
      <w:proofErr w:type="spellStart"/>
      <w:r w:rsidRPr="007A0B57">
        <w:rPr>
          <w:color w:val="365F91" w:themeColor="accent1" w:themeShade="BF"/>
          <w:u w:val="single"/>
        </w:rPr>
        <w:t>Wicaksono</w:t>
      </w:r>
      <w:proofErr w:type="spellEnd"/>
    </w:p>
    <w:p w:rsidR="00590330" w:rsidRDefault="00590330" w:rsidP="00590330">
      <w:pPr>
        <w:pStyle w:val="NormalWeb"/>
        <w:numPr>
          <w:ilvl w:val="0"/>
          <w:numId w:val="25"/>
        </w:numPr>
        <w:spacing w:before="240" w:beforeAutospacing="0" w:after="0" w:afterAutospacing="0" w:line="360" w:lineRule="auto"/>
        <w:jc w:val="both"/>
      </w:pPr>
      <w:proofErr w:type="spellStart"/>
      <w:r>
        <w:t>Noorrafiqi</w:t>
      </w:r>
      <w:proofErr w:type="spellEnd"/>
      <w:r>
        <w:t xml:space="preserve">, I. et al., 2013. </w:t>
      </w:r>
      <w:proofErr w:type="spellStart"/>
      <w:r>
        <w:t>Efek</w:t>
      </w:r>
      <w:proofErr w:type="spellEnd"/>
      <w:r>
        <w:t xml:space="preserve"> Jus </w:t>
      </w:r>
      <w:proofErr w:type="spellStart"/>
      <w:r>
        <w:t>Buah</w:t>
      </w:r>
      <w:proofErr w:type="spellEnd"/>
      <w:r>
        <w:t xml:space="preserve"> </w:t>
      </w:r>
      <w:proofErr w:type="spellStart"/>
      <w:r>
        <w:t>Karamunting</w:t>
      </w:r>
      <w:proofErr w:type="spellEnd"/>
      <w:r>
        <w:t xml:space="preserve"> </w:t>
      </w:r>
      <w:proofErr w:type="gramStart"/>
      <w:r>
        <w:t xml:space="preserve">( </w:t>
      </w:r>
      <w:proofErr w:type="spellStart"/>
      <w:r w:rsidRPr="00803235">
        <w:rPr>
          <w:i/>
        </w:rPr>
        <w:t>Melastoma</w:t>
      </w:r>
      <w:proofErr w:type="spellEnd"/>
      <w:proofErr w:type="gramEnd"/>
      <w:r w:rsidRPr="00803235">
        <w:rPr>
          <w:i/>
        </w:rPr>
        <w:t xml:space="preserve"> </w:t>
      </w:r>
      <w:proofErr w:type="spellStart"/>
      <w:r w:rsidRPr="00803235">
        <w:rPr>
          <w:i/>
        </w:rPr>
        <w:t>malabathricum</w:t>
      </w:r>
      <w:proofErr w:type="spellEnd"/>
      <w:r w:rsidRPr="00803235">
        <w:rPr>
          <w:i/>
        </w:rPr>
        <w:t xml:space="preserve"> L</w:t>
      </w:r>
      <w:r>
        <w:t xml:space="preserve"> . ) </w:t>
      </w:r>
      <w:proofErr w:type="spellStart"/>
      <w:r>
        <w:t>Terhadap</w:t>
      </w:r>
      <w:proofErr w:type="spellEnd"/>
      <w:r>
        <w:t xml:space="preserve"> Kadar </w:t>
      </w:r>
      <w:proofErr w:type="spellStart"/>
      <w:r>
        <w:t>Trigliserida</w:t>
      </w:r>
      <w:proofErr w:type="spellEnd"/>
      <w:r>
        <w:t xml:space="preserve"> Serum </w:t>
      </w:r>
      <w:proofErr w:type="spellStart"/>
      <w:r>
        <w:t>Darah</w:t>
      </w:r>
      <w:proofErr w:type="spellEnd"/>
      <w:r>
        <w:t xml:space="preserve"> </w:t>
      </w:r>
      <w:proofErr w:type="spellStart"/>
      <w:r>
        <w:t>Tikus</w:t>
      </w:r>
      <w:proofErr w:type="spellEnd"/>
      <w:r>
        <w:t xml:space="preserve"> </w:t>
      </w:r>
      <w:proofErr w:type="spellStart"/>
      <w:r>
        <w:t>Putih</w:t>
      </w:r>
      <w:proofErr w:type="spellEnd"/>
      <w:r>
        <w:t xml:space="preserve"> yang </w:t>
      </w:r>
      <w:proofErr w:type="spellStart"/>
      <w:r>
        <w:t>Diinduksi</w:t>
      </w:r>
      <w:proofErr w:type="spellEnd"/>
      <w:r>
        <w:t xml:space="preserve"> </w:t>
      </w:r>
      <w:proofErr w:type="spellStart"/>
      <w:r>
        <w:t>Propiltiourasil</w:t>
      </w:r>
      <w:proofErr w:type="spellEnd"/>
      <w:r>
        <w:t xml:space="preserve">. , 9, pp.219–227. Available at: </w:t>
      </w:r>
      <w:hyperlink r:id="rId16" w:history="1">
        <w:r w:rsidRPr="00673BDD">
          <w:rPr>
            <w:rStyle w:val="Hyperlink"/>
          </w:rPr>
          <w:t>http://download.portalgaruda.org/article.php?article=96020&amp;val=5073</w:t>
        </w:r>
      </w:hyperlink>
      <w:r>
        <w:t xml:space="preserve"> </w:t>
      </w:r>
    </w:p>
    <w:p w:rsidR="00590330" w:rsidRDefault="00590330" w:rsidP="00590330">
      <w:pPr>
        <w:pStyle w:val="NormalWeb"/>
        <w:numPr>
          <w:ilvl w:val="0"/>
          <w:numId w:val="25"/>
        </w:numPr>
        <w:spacing w:before="240" w:beforeAutospacing="0" w:after="0" w:afterAutospacing="0" w:line="360" w:lineRule="auto"/>
      </w:pPr>
      <w:r>
        <w:t xml:space="preserve">Marina, Y., 2011. </w:t>
      </w:r>
      <w:proofErr w:type="spellStart"/>
      <w:r>
        <w:t>Peran</w:t>
      </w:r>
      <w:proofErr w:type="spellEnd"/>
      <w:r>
        <w:t xml:space="preserve"> </w:t>
      </w:r>
      <w:proofErr w:type="spellStart"/>
      <w:r>
        <w:t>Propiltiurasil</w:t>
      </w:r>
      <w:proofErr w:type="spellEnd"/>
      <w:r>
        <w:t xml:space="preserve"> </w:t>
      </w:r>
      <w:proofErr w:type="spellStart"/>
      <w:r>
        <w:t>Sebagai</w:t>
      </w:r>
      <w:proofErr w:type="spellEnd"/>
      <w:r>
        <w:t xml:space="preserve"> </w:t>
      </w:r>
      <w:proofErr w:type="spellStart"/>
      <w:r>
        <w:t>Terapi</w:t>
      </w:r>
      <w:proofErr w:type="spellEnd"/>
      <w:r>
        <w:t xml:space="preserve"> </w:t>
      </w:r>
      <w:proofErr w:type="spellStart"/>
      <w:r>
        <w:t>Inisial</w:t>
      </w:r>
      <w:proofErr w:type="spellEnd"/>
      <w:r>
        <w:t xml:space="preserve"> </w:t>
      </w:r>
      <w:proofErr w:type="spellStart"/>
      <w:r>
        <w:t>Terhadap</w:t>
      </w:r>
      <w:proofErr w:type="spellEnd"/>
      <w:r>
        <w:t xml:space="preserve"> Kadar T3</w:t>
      </w:r>
      <w:proofErr w:type="gramStart"/>
      <w:r>
        <w:t>,T4</w:t>
      </w:r>
      <w:proofErr w:type="gramEnd"/>
      <w:r>
        <w:t xml:space="preserve">, TSH </w:t>
      </w:r>
      <w:proofErr w:type="spellStart"/>
      <w:r>
        <w:t>dan</w:t>
      </w:r>
      <w:proofErr w:type="spellEnd"/>
      <w:r>
        <w:t xml:space="preserve"> IL-4 </w:t>
      </w:r>
      <w:proofErr w:type="spellStart"/>
      <w:r>
        <w:t>Pada</w:t>
      </w:r>
      <w:proofErr w:type="spellEnd"/>
      <w:r>
        <w:t xml:space="preserve"> </w:t>
      </w:r>
      <w:proofErr w:type="spellStart"/>
      <w:r>
        <w:t>Penyakit</w:t>
      </w:r>
      <w:proofErr w:type="spellEnd"/>
      <w:r>
        <w:t xml:space="preserve"> Graves. Available at: </w:t>
      </w:r>
      <w:hyperlink r:id="rId17" w:history="1">
        <w:r w:rsidRPr="00EF3C3A">
          <w:rPr>
            <w:rStyle w:val="Hyperlink"/>
          </w:rPr>
          <w:t>http://repository.unand.ac.id/</w:t>
        </w:r>
      </w:hyperlink>
      <w:r>
        <w:t>.</w:t>
      </w:r>
    </w:p>
    <w:p w:rsidR="00590330" w:rsidRPr="00407D70" w:rsidRDefault="00590330" w:rsidP="00590330">
      <w:pPr>
        <w:pStyle w:val="ListParagraph"/>
        <w:numPr>
          <w:ilvl w:val="0"/>
          <w:numId w:val="25"/>
        </w:numPr>
        <w:spacing w:before="240" w:after="0" w:line="360" w:lineRule="auto"/>
        <w:jc w:val="both"/>
        <w:rPr>
          <w:rFonts w:ascii="Times New Roman" w:hAnsi="Times New Roman"/>
          <w:sz w:val="24"/>
          <w:szCs w:val="24"/>
        </w:rPr>
      </w:pPr>
      <w:r w:rsidRPr="00407D70">
        <w:rPr>
          <w:rFonts w:ascii="Times New Roman" w:hAnsi="Times New Roman"/>
          <w:sz w:val="24"/>
          <w:szCs w:val="24"/>
        </w:rPr>
        <w:t xml:space="preserve">Guyton, AC </w:t>
      </w:r>
      <w:proofErr w:type="spellStart"/>
      <w:r w:rsidRPr="00407D70">
        <w:rPr>
          <w:rFonts w:ascii="Times New Roman" w:hAnsi="Times New Roman"/>
          <w:sz w:val="24"/>
          <w:szCs w:val="24"/>
        </w:rPr>
        <w:t>dan</w:t>
      </w:r>
      <w:proofErr w:type="spellEnd"/>
      <w:r w:rsidRPr="00407D70">
        <w:rPr>
          <w:rFonts w:ascii="Times New Roman" w:hAnsi="Times New Roman"/>
          <w:sz w:val="24"/>
          <w:szCs w:val="24"/>
        </w:rPr>
        <w:t xml:space="preserve"> Hall, JE. 2007. </w:t>
      </w:r>
      <w:proofErr w:type="spellStart"/>
      <w:r w:rsidRPr="00407D70">
        <w:rPr>
          <w:rFonts w:ascii="Times New Roman" w:hAnsi="Times New Roman"/>
          <w:sz w:val="24"/>
          <w:szCs w:val="24"/>
        </w:rPr>
        <w:t>Buku</w:t>
      </w:r>
      <w:proofErr w:type="spellEnd"/>
      <w:r w:rsidRPr="00407D70">
        <w:rPr>
          <w:rFonts w:ascii="Times New Roman" w:hAnsi="Times New Roman"/>
          <w:sz w:val="24"/>
          <w:szCs w:val="24"/>
        </w:rPr>
        <w:t xml:space="preserve"> Ajar </w:t>
      </w:r>
      <w:proofErr w:type="spellStart"/>
      <w:r w:rsidRPr="00407D70">
        <w:rPr>
          <w:rFonts w:ascii="Times New Roman" w:hAnsi="Times New Roman"/>
          <w:sz w:val="24"/>
          <w:szCs w:val="24"/>
        </w:rPr>
        <w:t>Fisiologi</w:t>
      </w:r>
      <w:proofErr w:type="spellEnd"/>
      <w:r w:rsidRPr="00407D70">
        <w:rPr>
          <w:rFonts w:ascii="Times New Roman" w:hAnsi="Times New Roman"/>
          <w:sz w:val="24"/>
          <w:szCs w:val="24"/>
        </w:rPr>
        <w:t xml:space="preserve"> </w:t>
      </w:r>
      <w:proofErr w:type="spellStart"/>
      <w:r w:rsidRPr="00407D70">
        <w:rPr>
          <w:rFonts w:ascii="Times New Roman" w:hAnsi="Times New Roman"/>
          <w:sz w:val="24"/>
          <w:szCs w:val="24"/>
        </w:rPr>
        <w:t>Kedokteran</w:t>
      </w:r>
      <w:proofErr w:type="spellEnd"/>
      <w:r w:rsidRPr="00407D70">
        <w:rPr>
          <w:rFonts w:ascii="Times New Roman" w:hAnsi="Times New Roman"/>
          <w:sz w:val="24"/>
          <w:szCs w:val="24"/>
        </w:rPr>
        <w:t xml:space="preserve">, </w:t>
      </w:r>
      <w:proofErr w:type="spellStart"/>
      <w:r w:rsidRPr="00407D70">
        <w:rPr>
          <w:rFonts w:ascii="Times New Roman" w:hAnsi="Times New Roman"/>
          <w:sz w:val="24"/>
          <w:szCs w:val="24"/>
        </w:rPr>
        <w:t>Edisi</w:t>
      </w:r>
      <w:proofErr w:type="spellEnd"/>
      <w:r w:rsidRPr="00407D70">
        <w:rPr>
          <w:rFonts w:ascii="Times New Roman" w:hAnsi="Times New Roman"/>
          <w:sz w:val="24"/>
          <w:szCs w:val="24"/>
        </w:rPr>
        <w:t xml:space="preserve"> 11. </w:t>
      </w:r>
      <w:proofErr w:type="gramStart"/>
      <w:r w:rsidRPr="00407D70">
        <w:rPr>
          <w:rFonts w:ascii="Times New Roman" w:hAnsi="Times New Roman"/>
          <w:sz w:val="24"/>
          <w:szCs w:val="24"/>
        </w:rPr>
        <w:t>Jakarta :</w:t>
      </w:r>
      <w:proofErr w:type="gramEnd"/>
      <w:r w:rsidRPr="00407D70">
        <w:rPr>
          <w:rFonts w:ascii="Times New Roman" w:hAnsi="Times New Roman"/>
          <w:sz w:val="24"/>
          <w:szCs w:val="24"/>
        </w:rPr>
        <w:t xml:space="preserve"> EGC.</w:t>
      </w:r>
    </w:p>
    <w:p w:rsidR="00590330" w:rsidRPr="00407D70" w:rsidRDefault="00590330" w:rsidP="00590330">
      <w:pPr>
        <w:pStyle w:val="ListParagraph"/>
        <w:widowControl w:val="0"/>
        <w:numPr>
          <w:ilvl w:val="0"/>
          <w:numId w:val="25"/>
        </w:numPr>
        <w:autoSpaceDE w:val="0"/>
        <w:autoSpaceDN w:val="0"/>
        <w:adjustRightInd w:val="0"/>
        <w:spacing w:before="240" w:after="0" w:line="360" w:lineRule="auto"/>
        <w:jc w:val="both"/>
        <w:rPr>
          <w:rFonts w:ascii="Times New Roman" w:hAnsi="Times New Roman"/>
          <w:sz w:val="24"/>
        </w:rPr>
      </w:pPr>
      <w:proofErr w:type="spellStart"/>
      <w:r w:rsidRPr="00407D70">
        <w:rPr>
          <w:rFonts w:ascii="Times New Roman" w:hAnsi="Times New Roman"/>
          <w:sz w:val="24"/>
        </w:rPr>
        <w:t>Botham</w:t>
      </w:r>
      <w:proofErr w:type="spellEnd"/>
      <w:r w:rsidRPr="00407D70">
        <w:rPr>
          <w:rFonts w:ascii="Times New Roman" w:hAnsi="Times New Roman"/>
          <w:sz w:val="24"/>
        </w:rPr>
        <w:t xml:space="preserve">, K.M. </w:t>
      </w:r>
      <w:proofErr w:type="spellStart"/>
      <w:r w:rsidRPr="00407D70">
        <w:rPr>
          <w:rFonts w:ascii="Times New Roman" w:hAnsi="Times New Roman"/>
          <w:sz w:val="24"/>
        </w:rPr>
        <w:t>dan</w:t>
      </w:r>
      <w:proofErr w:type="spellEnd"/>
      <w:r w:rsidRPr="00407D70">
        <w:rPr>
          <w:rFonts w:ascii="Times New Roman" w:hAnsi="Times New Roman"/>
          <w:sz w:val="24"/>
        </w:rPr>
        <w:t xml:space="preserve"> Mayes, P.A., 2009. </w:t>
      </w:r>
      <w:proofErr w:type="spellStart"/>
      <w:r w:rsidRPr="00407D70">
        <w:rPr>
          <w:rFonts w:ascii="Times New Roman" w:hAnsi="Times New Roman"/>
          <w:i/>
          <w:sz w:val="24"/>
        </w:rPr>
        <w:t>Sintesis</w:t>
      </w:r>
      <w:proofErr w:type="spellEnd"/>
      <w:r w:rsidRPr="00407D70">
        <w:rPr>
          <w:rFonts w:ascii="Times New Roman" w:hAnsi="Times New Roman"/>
          <w:i/>
          <w:sz w:val="24"/>
        </w:rPr>
        <w:t xml:space="preserve">, </w:t>
      </w:r>
      <w:proofErr w:type="spellStart"/>
      <w:r w:rsidRPr="00407D70">
        <w:rPr>
          <w:rFonts w:ascii="Times New Roman" w:hAnsi="Times New Roman"/>
          <w:i/>
          <w:sz w:val="24"/>
        </w:rPr>
        <w:t>Transpor</w:t>
      </w:r>
      <w:proofErr w:type="spellEnd"/>
      <w:r w:rsidRPr="00407D70">
        <w:rPr>
          <w:rFonts w:ascii="Times New Roman" w:hAnsi="Times New Roman"/>
          <w:i/>
          <w:sz w:val="24"/>
        </w:rPr>
        <w:t xml:space="preserve">, </w:t>
      </w:r>
      <w:proofErr w:type="spellStart"/>
      <w:r w:rsidRPr="00407D70">
        <w:rPr>
          <w:rFonts w:ascii="Times New Roman" w:hAnsi="Times New Roman"/>
          <w:i/>
          <w:sz w:val="24"/>
        </w:rPr>
        <w:t>dan</w:t>
      </w:r>
      <w:proofErr w:type="spellEnd"/>
      <w:r w:rsidRPr="00407D70">
        <w:rPr>
          <w:rFonts w:ascii="Times New Roman" w:hAnsi="Times New Roman"/>
          <w:i/>
          <w:sz w:val="24"/>
        </w:rPr>
        <w:t xml:space="preserve"> </w:t>
      </w:r>
      <w:proofErr w:type="spellStart"/>
      <w:r w:rsidRPr="00407D70">
        <w:rPr>
          <w:rFonts w:ascii="Times New Roman" w:hAnsi="Times New Roman"/>
          <w:i/>
          <w:sz w:val="24"/>
        </w:rPr>
        <w:t>Ekskresi</w:t>
      </w:r>
      <w:proofErr w:type="spellEnd"/>
      <w:r w:rsidRPr="00407D70">
        <w:rPr>
          <w:rFonts w:ascii="Times New Roman" w:hAnsi="Times New Roman"/>
          <w:i/>
          <w:sz w:val="24"/>
        </w:rPr>
        <w:t xml:space="preserve"> </w:t>
      </w:r>
      <w:proofErr w:type="spellStart"/>
      <w:r w:rsidRPr="00407D70">
        <w:rPr>
          <w:rFonts w:ascii="Times New Roman" w:hAnsi="Times New Roman"/>
          <w:i/>
          <w:sz w:val="24"/>
        </w:rPr>
        <w:t>Kolesterol</w:t>
      </w:r>
      <w:proofErr w:type="spellEnd"/>
      <w:r w:rsidRPr="00407D70">
        <w:rPr>
          <w:rFonts w:ascii="Times New Roman" w:hAnsi="Times New Roman"/>
          <w:sz w:val="24"/>
        </w:rPr>
        <w:t xml:space="preserve">, </w:t>
      </w:r>
      <w:proofErr w:type="spellStart"/>
      <w:r w:rsidRPr="00407D70">
        <w:rPr>
          <w:rFonts w:ascii="Times New Roman" w:hAnsi="Times New Roman"/>
          <w:sz w:val="24"/>
        </w:rPr>
        <w:t>dalam</w:t>
      </w:r>
      <w:proofErr w:type="spellEnd"/>
      <w:r w:rsidRPr="00407D70">
        <w:rPr>
          <w:rFonts w:ascii="Times New Roman" w:hAnsi="Times New Roman"/>
          <w:sz w:val="24"/>
        </w:rPr>
        <w:t xml:space="preserve"> Murray, R.K., </w:t>
      </w:r>
      <w:proofErr w:type="spellStart"/>
      <w:r w:rsidRPr="00407D70">
        <w:rPr>
          <w:rFonts w:ascii="Times New Roman" w:hAnsi="Times New Roman"/>
          <w:sz w:val="24"/>
        </w:rPr>
        <w:t>Granner</w:t>
      </w:r>
      <w:proofErr w:type="spellEnd"/>
      <w:r w:rsidRPr="00407D70">
        <w:rPr>
          <w:rFonts w:ascii="Times New Roman" w:hAnsi="Times New Roman"/>
          <w:sz w:val="24"/>
        </w:rPr>
        <w:t xml:space="preserve">, D.K., </w:t>
      </w:r>
      <w:proofErr w:type="spellStart"/>
      <w:r w:rsidRPr="00407D70">
        <w:rPr>
          <w:rFonts w:ascii="Times New Roman" w:hAnsi="Times New Roman"/>
          <w:sz w:val="24"/>
        </w:rPr>
        <w:t>dan</w:t>
      </w:r>
      <w:proofErr w:type="spellEnd"/>
      <w:r w:rsidRPr="00407D70">
        <w:rPr>
          <w:rFonts w:ascii="Times New Roman" w:hAnsi="Times New Roman"/>
          <w:sz w:val="24"/>
        </w:rPr>
        <w:t xml:space="preserve"> </w:t>
      </w:r>
      <w:proofErr w:type="spellStart"/>
      <w:r w:rsidRPr="00407D70">
        <w:rPr>
          <w:rFonts w:ascii="Times New Roman" w:hAnsi="Times New Roman"/>
          <w:sz w:val="24"/>
        </w:rPr>
        <w:t>Rodwell</w:t>
      </w:r>
      <w:proofErr w:type="spellEnd"/>
      <w:r w:rsidRPr="00407D70">
        <w:rPr>
          <w:rFonts w:ascii="Times New Roman" w:hAnsi="Times New Roman"/>
          <w:sz w:val="24"/>
        </w:rPr>
        <w:t xml:space="preserve">, V.W., </w:t>
      </w:r>
      <w:proofErr w:type="spellStart"/>
      <w:r w:rsidRPr="00407D70">
        <w:rPr>
          <w:rFonts w:ascii="Times New Roman" w:hAnsi="Times New Roman"/>
          <w:sz w:val="24"/>
        </w:rPr>
        <w:t>Biokimia</w:t>
      </w:r>
      <w:proofErr w:type="spellEnd"/>
      <w:r w:rsidRPr="00407D70">
        <w:rPr>
          <w:rFonts w:ascii="Times New Roman" w:hAnsi="Times New Roman"/>
          <w:sz w:val="24"/>
        </w:rPr>
        <w:t xml:space="preserve"> Harper, </w:t>
      </w:r>
      <w:proofErr w:type="spellStart"/>
      <w:r w:rsidRPr="00407D70">
        <w:rPr>
          <w:rFonts w:ascii="Times New Roman" w:hAnsi="Times New Roman"/>
          <w:sz w:val="24"/>
        </w:rPr>
        <w:t>Edisi</w:t>
      </w:r>
      <w:proofErr w:type="spellEnd"/>
      <w:r w:rsidRPr="00407D70">
        <w:rPr>
          <w:rFonts w:ascii="Times New Roman" w:hAnsi="Times New Roman"/>
          <w:sz w:val="24"/>
        </w:rPr>
        <w:t xml:space="preserve"> 27, EGC, Jakarta.</w:t>
      </w:r>
    </w:p>
    <w:p w:rsidR="00590330" w:rsidRPr="00407D70" w:rsidRDefault="00590330" w:rsidP="00590330">
      <w:pPr>
        <w:pStyle w:val="ListParagraph"/>
        <w:numPr>
          <w:ilvl w:val="0"/>
          <w:numId w:val="25"/>
        </w:numPr>
        <w:spacing w:before="240" w:after="0" w:line="360" w:lineRule="auto"/>
        <w:jc w:val="both"/>
        <w:rPr>
          <w:rFonts w:ascii="Times New Roman" w:eastAsia="Times New Roman" w:hAnsi="Times New Roman" w:cs="Times New Roman"/>
          <w:sz w:val="24"/>
          <w:szCs w:val="24"/>
        </w:rPr>
      </w:pPr>
      <w:r w:rsidRPr="00407D70">
        <w:rPr>
          <w:rFonts w:ascii="Times New Roman" w:eastAsia="Times New Roman" w:hAnsi="Times New Roman" w:cs="Times New Roman"/>
          <w:sz w:val="24"/>
          <w:szCs w:val="24"/>
        </w:rPr>
        <w:t xml:space="preserve">Pereira, T., 2012. Dyslipidemia and cardiovascular risk: lipid ratios as </w:t>
      </w:r>
      <w:r w:rsidRPr="00407D70">
        <w:rPr>
          <w:rFonts w:ascii="Times New Roman" w:eastAsia="Times New Roman" w:hAnsi="Times New Roman" w:cs="Times New Roman"/>
          <w:sz w:val="24"/>
          <w:szCs w:val="24"/>
        </w:rPr>
        <w:lastRenderedPageBreak/>
        <w:t xml:space="preserve">risk factors for cardiovascular disease. </w:t>
      </w:r>
      <w:r w:rsidRPr="00407D70">
        <w:rPr>
          <w:rFonts w:ascii="Times New Roman" w:eastAsia="Times New Roman" w:hAnsi="Times New Roman" w:cs="Times New Roman"/>
          <w:i/>
          <w:iCs/>
          <w:sz w:val="24"/>
          <w:szCs w:val="24"/>
        </w:rPr>
        <w:t>Dyslipidemia - From Prevention to Treatment</w:t>
      </w:r>
      <w:r w:rsidRPr="00407D70">
        <w:rPr>
          <w:rFonts w:ascii="Times New Roman" w:eastAsia="Times New Roman" w:hAnsi="Times New Roman" w:cs="Times New Roman"/>
          <w:sz w:val="24"/>
          <w:szCs w:val="24"/>
        </w:rPr>
        <w:t xml:space="preserve">, pp.279–302. Available at: </w:t>
      </w:r>
      <w:hyperlink r:id="rId18" w:history="1">
        <w:r w:rsidRPr="00407D70">
          <w:rPr>
            <w:rStyle w:val="Hyperlink"/>
            <w:rFonts w:ascii="Times New Roman" w:eastAsia="Times New Roman" w:hAnsi="Times New Roman" w:cs="Times New Roman"/>
            <w:sz w:val="24"/>
            <w:szCs w:val="24"/>
          </w:rPr>
          <w:t>http://www.intechopen.com/books/dyslipidemia-from-prevention-to-treatment</w:t>
        </w:r>
      </w:hyperlink>
      <w:r w:rsidRPr="00407D70">
        <w:rPr>
          <w:rFonts w:ascii="Times New Roman" w:eastAsia="Times New Roman" w:hAnsi="Times New Roman" w:cs="Times New Roman"/>
          <w:sz w:val="24"/>
          <w:szCs w:val="24"/>
        </w:rPr>
        <w:t xml:space="preserve">. </w:t>
      </w:r>
    </w:p>
    <w:p w:rsidR="00590330" w:rsidRPr="0037527E" w:rsidRDefault="00590330" w:rsidP="00590330">
      <w:pPr>
        <w:pStyle w:val="ListParagraph"/>
        <w:numPr>
          <w:ilvl w:val="0"/>
          <w:numId w:val="25"/>
        </w:numPr>
        <w:spacing w:before="240" w:after="0" w:line="360" w:lineRule="auto"/>
        <w:jc w:val="both"/>
        <w:rPr>
          <w:rFonts w:ascii="Times New Roman" w:eastAsia="Times New Roman" w:hAnsi="Times New Roman" w:cs="Times New Roman"/>
          <w:sz w:val="24"/>
          <w:szCs w:val="24"/>
        </w:rPr>
      </w:pPr>
      <w:proofErr w:type="spellStart"/>
      <w:r w:rsidRPr="0037527E">
        <w:rPr>
          <w:rFonts w:ascii="Times New Roman" w:eastAsia="Times New Roman" w:hAnsi="Times New Roman" w:cs="Times New Roman"/>
          <w:sz w:val="24"/>
          <w:szCs w:val="24"/>
        </w:rPr>
        <w:t>Romadhoni</w:t>
      </w:r>
      <w:proofErr w:type="spellEnd"/>
      <w:r w:rsidRPr="0037527E">
        <w:rPr>
          <w:rFonts w:ascii="Times New Roman" w:eastAsia="Times New Roman" w:hAnsi="Times New Roman" w:cs="Times New Roman"/>
          <w:sz w:val="24"/>
          <w:szCs w:val="24"/>
        </w:rPr>
        <w:t xml:space="preserve"> et al, 2012. </w:t>
      </w:r>
      <w:proofErr w:type="spellStart"/>
      <w:r w:rsidRPr="0037527E">
        <w:rPr>
          <w:rFonts w:ascii="Times New Roman" w:eastAsia="Times New Roman" w:hAnsi="Times New Roman" w:cs="Times New Roman"/>
          <w:sz w:val="24"/>
          <w:szCs w:val="24"/>
        </w:rPr>
        <w:t>Efek</w:t>
      </w:r>
      <w:proofErr w:type="spellEnd"/>
      <w:r w:rsidRPr="0037527E">
        <w:rPr>
          <w:rFonts w:ascii="Times New Roman" w:eastAsia="Times New Roman" w:hAnsi="Times New Roman" w:cs="Times New Roman"/>
          <w:sz w:val="24"/>
          <w:szCs w:val="24"/>
        </w:rPr>
        <w:t xml:space="preserve"> </w:t>
      </w:r>
      <w:proofErr w:type="spellStart"/>
      <w:r w:rsidRPr="0037527E">
        <w:rPr>
          <w:rFonts w:ascii="Times New Roman" w:eastAsia="Times New Roman" w:hAnsi="Times New Roman" w:cs="Times New Roman"/>
          <w:sz w:val="24"/>
          <w:szCs w:val="24"/>
        </w:rPr>
        <w:t>Pemberian</w:t>
      </w:r>
      <w:proofErr w:type="spellEnd"/>
      <w:r w:rsidRPr="0037527E">
        <w:rPr>
          <w:rFonts w:ascii="Times New Roman" w:eastAsia="Times New Roman" w:hAnsi="Times New Roman" w:cs="Times New Roman"/>
          <w:sz w:val="24"/>
          <w:szCs w:val="24"/>
        </w:rPr>
        <w:t xml:space="preserve"> </w:t>
      </w:r>
      <w:proofErr w:type="spellStart"/>
      <w:r w:rsidRPr="0037527E">
        <w:rPr>
          <w:rFonts w:ascii="Times New Roman" w:eastAsia="Times New Roman" w:hAnsi="Times New Roman" w:cs="Times New Roman"/>
          <w:sz w:val="24"/>
          <w:szCs w:val="24"/>
        </w:rPr>
        <w:t>Ekstrak</w:t>
      </w:r>
      <w:proofErr w:type="spellEnd"/>
      <w:r w:rsidRPr="0037527E">
        <w:rPr>
          <w:rFonts w:ascii="Times New Roman" w:eastAsia="Times New Roman" w:hAnsi="Times New Roman" w:cs="Times New Roman"/>
          <w:sz w:val="24"/>
          <w:szCs w:val="24"/>
        </w:rPr>
        <w:t xml:space="preserve"> Air </w:t>
      </w:r>
      <w:proofErr w:type="spellStart"/>
      <w:r w:rsidRPr="0037527E">
        <w:rPr>
          <w:rFonts w:ascii="Times New Roman" w:eastAsia="Times New Roman" w:hAnsi="Times New Roman" w:cs="Times New Roman"/>
          <w:sz w:val="24"/>
          <w:szCs w:val="24"/>
        </w:rPr>
        <w:t>Daun</w:t>
      </w:r>
      <w:proofErr w:type="spellEnd"/>
      <w:r w:rsidRPr="0037527E">
        <w:rPr>
          <w:rFonts w:ascii="Times New Roman" w:eastAsia="Times New Roman" w:hAnsi="Times New Roman" w:cs="Times New Roman"/>
          <w:sz w:val="24"/>
          <w:szCs w:val="24"/>
        </w:rPr>
        <w:t xml:space="preserve"> </w:t>
      </w:r>
      <w:proofErr w:type="spellStart"/>
      <w:r w:rsidRPr="0037527E">
        <w:rPr>
          <w:rFonts w:ascii="Times New Roman" w:eastAsia="Times New Roman" w:hAnsi="Times New Roman" w:cs="Times New Roman"/>
          <w:sz w:val="24"/>
          <w:szCs w:val="24"/>
        </w:rPr>
        <w:t>Kelor</w:t>
      </w:r>
      <w:proofErr w:type="spellEnd"/>
      <w:r w:rsidRPr="0037527E">
        <w:rPr>
          <w:rFonts w:ascii="Times New Roman" w:eastAsia="Times New Roman" w:hAnsi="Times New Roman" w:cs="Times New Roman"/>
          <w:sz w:val="24"/>
          <w:szCs w:val="24"/>
        </w:rPr>
        <w:t xml:space="preserve"> (</w:t>
      </w:r>
      <w:proofErr w:type="spellStart"/>
      <w:r w:rsidRPr="0037527E">
        <w:rPr>
          <w:rFonts w:ascii="Times New Roman" w:eastAsia="Times New Roman" w:hAnsi="Times New Roman" w:cs="Times New Roman"/>
          <w:sz w:val="24"/>
          <w:szCs w:val="24"/>
        </w:rPr>
        <w:t>Moringa</w:t>
      </w:r>
      <w:proofErr w:type="spellEnd"/>
      <w:r w:rsidRPr="0037527E">
        <w:rPr>
          <w:rFonts w:ascii="Times New Roman" w:eastAsia="Times New Roman" w:hAnsi="Times New Roman" w:cs="Times New Roman"/>
          <w:sz w:val="24"/>
          <w:szCs w:val="24"/>
        </w:rPr>
        <w:t xml:space="preserve"> </w:t>
      </w:r>
      <w:proofErr w:type="spellStart"/>
      <w:r w:rsidRPr="0037527E">
        <w:rPr>
          <w:rFonts w:ascii="Times New Roman" w:eastAsia="Times New Roman" w:hAnsi="Times New Roman" w:cs="Times New Roman"/>
          <w:sz w:val="24"/>
          <w:szCs w:val="24"/>
        </w:rPr>
        <w:t>oleifera</w:t>
      </w:r>
      <w:proofErr w:type="spellEnd"/>
      <w:r w:rsidRPr="0037527E">
        <w:rPr>
          <w:rFonts w:ascii="Times New Roman" w:eastAsia="Times New Roman" w:hAnsi="Times New Roman" w:cs="Times New Roman"/>
          <w:sz w:val="24"/>
          <w:szCs w:val="24"/>
        </w:rPr>
        <w:t xml:space="preserve"> lam.) </w:t>
      </w:r>
      <w:proofErr w:type="spellStart"/>
      <w:r w:rsidRPr="0037527E">
        <w:rPr>
          <w:rFonts w:ascii="Times New Roman" w:eastAsia="Times New Roman" w:hAnsi="Times New Roman" w:cs="Times New Roman"/>
          <w:sz w:val="24"/>
          <w:szCs w:val="24"/>
        </w:rPr>
        <w:t>Terhadap</w:t>
      </w:r>
      <w:proofErr w:type="spellEnd"/>
      <w:r w:rsidRPr="0037527E">
        <w:rPr>
          <w:rFonts w:ascii="Times New Roman" w:eastAsia="Times New Roman" w:hAnsi="Times New Roman" w:cs="Times New Roman"/>
          <w:sz w:val="24"/>
          <w:szCs w:val="24"/>
        </w:rPr>
        <w:t xml:space="preserve"> Kadar LDL </w:t>
      </w:r>
      <w:proofErr w:type="spellStart"/>
      <w:r w:rsidRPr="0037527E">
        <w:rPr>
          <w:rFonts w:ascii="Times New Roman" w:eastAsia="Times New Roman" w:hAnsi="Times New Roman" w:cs="Times New Roman"/>
          <w:sz w:val="24"/>
          <w:szCs w:val="24"/>
        </w:rPr>
        <w:t>danHDL</w:t>
      </w:r>
      <w:proofErr w:type="spellEnd"/>
      <w:r w:rsidRPr="0037527E">
        <w:rPr>
          <w:rFonts w:ascii="Times New Roman" w:eastAsia="Times New Roman" w:hAnsi="Times New Roman" w:cs="Times New Roman"/>
          <w:sz w:val="24"/>
          <w:szCs w:val="24"/>
        </w:rPr>
        <w:t xml:space="preserve"> Serum </w:t>
      </w:r>
      <w:proofErr w:type="spellStart"/>
      <w:r w:rsidRPr="0037527E">
        <w:rPr>
          <w:rFonts w:ascii="Times New Roman" w:eastAsia="Times New Roman" w:hAnsi="Times New Roman" w:cs="Times New Roman"/>
          <w:sz w:val="24"/>
          <w:szCs w:val="24"/>
        </w:rPr>
        <w:t>Tikus</w:t>
      </w:r>
      <w:proofErr w:type="spellEnd"/>
      <w:r w:rsidRPr="0037527E">
        <w:rPr>
          <w:rFonts w:ascii="Times New Roman" w:eastAsia="Times New Roman" w:hAnsi="Times New Roman" w:cs="Times New Roman"/>
          <w:sz w:val="24"/>
          <w:szCs w:val="24"/>
        </w:rPr>
        <w:t xml:space="preserve"> </w:t>
      </w:r>
      <w:proofErr w:type="spellStart"/>
      <w:r w:rsidRPr="0037527E">
        <w:rPr>
          <w:rFonts w:ascii="Times New Roman" w:eastAsia="Times New Roman" w:hAnsi="Times New Roman" w:cs="Times New Roman"/>
          <w:sz w:val="24"/>
          <w:szCs w:val="24"/>
        </w:rPr>
        <w:t>Putih</w:t>
      </w:r>
      <w:proofErr w:type="spellEnd"/>
      <w:r w:rsidRPr="0037527E">
        <w:rPr>
          <w:rFonts w:ascii="Times New Roman" w:eastAsia="Times New Roman" w:hAnsi="Times New Roman" w:cs="Times New Roman"/>
          <w:sz w:val="24"/>
          <w:szCs w:val="24"/>
        </w:rPr>
        <w:t xml:space="preserve"> (</w:t>
      </w:r>
      <w:proofErr w:type="spellStart"/>
      <w:r w:rsidRPr="0037527E">
        <w:rPr>
          <w:rFonts w:ascii="Times New Roman" w:eastAsia="Times New Roman" w:hAnsi="Times New Roman" w:cs="Times New Roman"/>
          <w:sz w:val="24"/>
          <w:szCs w:val="24"/>
        </w:rPr>
        <w:t>Rattus</w:t>
      </w:r>
      <w:proofErr w:type="spellEnd"/>
      <w:r w:rsidRPr="0037527E">
        <w:rPr>
          <w:rFonts w:ascii="Times New Roman" w:eastAsia="Times New Roman" w:hAnsi="Times New Roman" w:cs="Times New Roman"/>
          <w:sz w:val="24"/>
          <w:szCs w:val="24"/>
        </w:rPr>
        <w:t xml:space="preserve"> </w:t>
      </w:r>
      <w:proofErr w:type="spellStart"/>
      <w:r w:rsidRPr="0037527E">
        <w:rPr>
          <w:rFonts w:ascii="Times New Roman" w:eastAsia="Times New Roman" w:hAnsi="Times New Roman" w:cs="Times New Roman"/>
          <w:sz w:val="24"/>
          <w:szCs w:val="24"/>
        </w:rPr>
        <w:t>norvegicus</w:t>
      </w:r>
      <w:proofErr w:type="spellEnd"/>
      <w:r w:rsidRPr="0037527E">
        <w:rPr>
          <w:rFonts w:ascii="Times New Roman" w:eastAsia="Times New Roman" w:hAnsi="Times New Roman" w:cs="Times New Roman"/>
          <w:sz w:val="24"/>
          <w:szCs w:val="24"/>
        </w:rPr>
        <w:t xml:space="preserve">) Strain </w:t>
      </w:r>
      <w:proofErr w:type="spellStart"/>
      <w:r w:rsidRPr="0037527E">
        <w:rPr>
          <w:rFonts w:ascii="Times New Roman" w:eastAsia="Times New Roman" w:hAnsi="Times New Roman" w:cs="Times New Roman"/>
          <w:sz w:val="24"/>
          <w:szCs w:val="24"/>
        </w:rPr>
        <w:t>Wistar</w:t>
      </w:r>
      <w:proofErr w:type="spellEnd"/>
      <w:r w:rsidRPr="0037527E">
        <w:rPr>
          <w:rFonts w:ascii="Times New Roman" w:eastAsia="Times New Roman" w:hAnsi="Times New Roman" w:cs="Times New Roman"/>
          <w:sz w:val="24"/>
          <w:szCs w:val="24"/>
        </w:rPr>
        <w:t xml:space="preserve"> Yang </w:t>
      </w:r>
      <w:proofErr w:type="spellStart"/>
      <w:r w:rsidRPr="0037527E">
        <w:rPr>
          <w:rFonts w:ascii="Times New Roman" w:eastAsia="Times New Roman" w:hAnsi="Times New Roman" w:cs="Times New Roman"/>
          <w:sz w:val="24"/>
          <w:szCs w:val="24"/>
        </w:rPr>
        <w:t>Diberi</w:t>
      </w:r>
      <w:proofErr w:type="spellEnd"/>
      <w:r w:rsidRPr="0037527E">
        <w:rPr>
          <w:rFonts w:ascii="Times New Roman" w:eastAsia="Times New Roman" w:hAnsi="Times New Roman" w:cs="Times New Roman"/>
          <w:sz w:val="24"/>
          <w:szCs w:val="24"/>
        </w:rPr>
        <w:t xml:space="preserve"> Diet </w:t>
      </w:r>
      <w:proofErr w:type="spellStart"/>
      <w:r w:rsidRPr="0037527E">
        <w:rPr>
          <w:rFonts w:ascii="Times New Roman" w:eastAsia="Times New Roman" w:hAnsi="Times New Roman" w:cs="Times New Roman"/>
          <w:sz w:val="24"/>
          <w:szCs w:val="24"/>
        </w:rPr>
        <w:t>Aterogenik</w:t>
      </w:r>
      <w:proofErr w:type="spellEnd"/>
      <w:r w:rsidRPr="0037527E">
        <w:rPr>
          <w:rFonts w:ascii="Times New Roman" w:eastAsia="Times New Roman" w:hAnsi="Times New Roman" w:cs="Times New Roman"/>
          <w:sz w:val="24"/>
          <w:szCs w:val="24"/>
        </w:rPr>
        <w:t xml:space="preserve">. Available at: </w:t>
      </w:r>
      <w:hyperlink r:id="rId19" w:history="1">
        <w:r w:rsidRPr="0037527E">
          <w:rPr>
            <w:rStyle w:val="Hyperlink"/>
            <w:rFonts w:ascii="Times New Roman" w:eastAsia="Times New Roman" w:hAnsi="Times New Roman" w:cs="Times New Roman"/>
            <w:sz w:val="24"/>
            <w:szCs w:val="24"/>
          </w:rPr>
          <w:t>http://pkh.ub.ac.id/wp-content/uploads/2012/10/0911310009_Dwi-Ayu-Romadhoni.pdf</w:t>
        </w:r>
      </w:hyperlink>
      <w:r w:rsidRPr="0037527E">
        <w:rPr>
          <w:rFonts w:ascii="Times New Roman" w:eastAsia="Times New Roman" w:hAnsi="Times New Roman" w:cs="Times New Roman"/>
          <w:sz w:val="24"/>
          <w:szCs w:val="24"/>
        </w:rPr>
        <w:t>.</w:t>
      </w:r>
    </w:p>
    <w:p w:rsidR="00590330" w:rsidRPr="0037527E" w:rsidRDefault="00590330" w:rsidP="00590330">
      <w:pPr>
        <w:pStyle w:val="ListParagraph"/>
        <w:widowControl w:val="0"/>
        <w:numPr>
          <w:ilvl w:val="0"/>
          <w:numId w:val="25"/>
        </w:numPr>
        <w:autoSpaceDE w:val="0"/>
        <w:autoSpaceDN w:val="0"/>
        <w:adjustRightInd w:val="0"/>
        <w:spacing w:before="240" w:after="0" w:line="360" w:lineRule="auto"/>
        <w:jc w:val="both"/>
        <w:rPr>
          <w:rFonts w:ascii="Times New Roman" w:hAnsi="Times New Roman"/>
          <w:sz w:val="24"/>
        </w:rPr>
      </w:pPr>
      <w:r w:rsidRPr="0037527E">
        <w:rPr>
          <w:rFonts w:ascii="Times New Roman" w:hAnsi="Times New Roman"/>
          <w:sz w:val="24"/>
        </w:rPr>
        <w:t xml:space="preserve">Yoshikawa, M., </w:t>
      </w:r>
      <w:proofErr w:type="spellStart"/>
      <w:r w:rsidRPr="0037527E">
        <w:rPr>
          <w:rFonts w:ascii="Times New Roman" w:hAnsi="Times New Roman"/>
          <w:sz w:val="24"/>
        </w:rPr>
        <w:t>Shimoda</w:t>
      </w:r>
      <w:proofErr w:type="spellEnd"/>
      <w:r w:rsidRPr="0037527E">
        <w:rPr>
          <w:rFonts w:ascii="Times New Roman" w:hAnsi="Times New Roman"/>
          <w:sz w:val="24"/>
        </w:rPr>
        <w:t xml:space="preserve">, H., </w:t>
      </w:r>
      <w:proofErr w:type="spellStart"/>
      <w:r w:rsidRPr="0037527E">
        <w:rPr>
          <w:rFonts w:ascii="Times New Roman" w:hAnsi="Times New Roman"/>
          <w:sz w:val="24"/>
        </w:rPr>
        <w:t>dan</w:t>
      </w:r>
      <w:proofErr w:type="spellEnd"/>
      <w:r w:rsidRPr="0037527E">
        <w:rPr>
          <w:rFonts w:ascii="Times New Roman" w:hAnsi="Times New Roman"/>
          <w:sz w:val="24"/>
        </w:rPr>
        <w:t xml:space="preserve"> Nishida, N. </w:t>
      </w:r>
      <w:r w:rsidRPr="0037527E">
        <w:rPr>
          <w:rFonts w:ascii="Times New Roman" w:hAnsi="Times New Roman"/>
          <w:i/>
          <w:sz w:val="24"/>
        </w:rPr>
        <w:t>et al.</w:t>
      </w:r>
      <w:r w:rsidRPr="0037527E">
        <w:rPr>
          <w:rFonts w:ascii="Times New Roman" w:hAnsi="Times New Roman"/>
          <w:sz w:val="24"/>
        </w:rPr>
        <w:t xml:space="preserve">, 2002, </w:t>
      </w:r>
      <w:proofErr w:type="spellStart"/>
      <w:r w:rsidRPr="0037527E">
        <w:rPr>
          <w:rFonts w:ascii="Times New Roman" w:hAnsi="Times New Roman"/>
          <w:i/>
          <w:sz w:val="24"/>
        </w:rPr>
        <w:t>Salacia</w:t>
      </w:r>
      <w:proofErr w:type="spellEnd"/>
      <w:r w:rsidRPr="0037527E">
        <w:rPr>
          <w:rFonts w:ascii="Times New Roman" w:hAnsi="Times New Roman"/>
          <w:i/>
          <w:sz w:val="24"/>
        </w:rPr>
        <w:t xml:space="preserve"> </w:t>
      </w:r>
      <w:proofErr w:type="spellStart"/>
      <w:r w:rsidRPr="0037527E">
        <w:rPr>
          <w:rFonts w:ascii="Times New Roman" w:hAnsi="Times New Roman"/>
          <w:i/>
          <w:sz w:val="24"/>
        </w:rPr>
        <w:t>reticulata</w:t>
      </w:r>
      <w:proofErr w:type="spellEnd"/>
      <w:r w:rsidRPr="0037527E">
        <w:rPr>
          <w:rFonts w:ascii="Times New Roman" w:hAnsi="Times New Roman"/>
          <w:sz w:val="24"/>
        </w:rPr>
        <w:t xml:space="preserve"> and Its </w:t>
      </w:r>
      <w:proofErr w:type="spellStart"/>
      <w:r w:rsidRPr="0037527E">
        <w:rPr>
          <w:rFonts w:ascii="Times New Roman" w:hAnsi="Times New Roman"/>
          <w:sz w:val="24"/>
        </w:rPr>
        <w:t>Polyphenolic</w:t>
      </w:r>
      <w:proofErr w:type="spellEnd"/>
      <w:r w:rsidRPr="0037527E">
        <w:rPr>
          <w:rFonts w:ascii="Times New Roman" w:hAnsi="Times New Roman"/>
          <w:sz w:val="24"/>
        </w:rPr>
        <w:t xml:space="preserve"> Constituents with Lipase Inhibitory and </w:t>
      </w:r>
      <w:proofErr w:type="spellStart"/>
      <w:r w:rsidRPr="0037527E">
        <w:rPr>
          <w:rFonts w:ascii="Times New Roman" w:hAnsi="Times New Roman"/>
          <w:sz w:val="24"/>
        </w:rPr>
        <w:t>Lipolytic</w:t>
      </w:r>
      <w:proofErr w:type="spellEnd"/>
      <w:r w:rsidRPr="0037527E">
        <w:rPr>
          <w:rFonts w:ascii="Times New Roman" w:hAnsi="Times New Roman"/>
          <w:sz w:val="24"/>
        </w:rPr>
        <w:t xml:space="preserve"> Activities Have Mild Effect </w:t>
      </w:r>
      <w:proofErr w:type="spellStart"/>
      <w:r w:rsidRPr="0037527E">
        <w:rPr>
          <w:rFonts w:ascii="Times New Roman" w:hAnsi="Times New Roman"/>
          <w:sz w:val="24"/>
        </w:rPr>
        <w:t>Antiobesity</w:t>
      </w:r>
      <w:proofErr w:type="spellEnd"/>
      <w:r w:rsidRPr="0037527E">
        <w:rPr>
          <w:rFonts w:ascii="Times New Roman" w:hAnsi="Times New Roman"/>
          <w:sz w:val="24"/>
        </w:rPr>
        <w:t xml:space="preserve"> Effects in Rats, </w:t>
      </w:r>
      <w:r w:rsidRPr="0037527E">
        <w:rPr>
          <w:rFonts w:ascii="Times New Roman" w:hAnsi="Times New Roman"/>
          <w:i/>
          <w:sz w:val="24"/>
        </w:rPr>
        <w:t xml:space="preserve">J </w:t>
      </w:r>
      <w:proofErr w:type="spellStart"/>
      <w:r w:rsidRPr="0037527E">
        <w:rPr>
          <w:rFonts w:ascii="Times New Roman" w:hAnsi="Times New Roman"/>
          <w:i/>
          <w:sz w:val="24"/>
        </w:rPr>
        <w:t>Nutr</w:t>
      </w:r>
      <w:proofErr w:type="spellEnd"/>
      <w:r w:rsidRPr="0037527E">
        <w:rPr>
          <w:rFonts w:ascii="Times New Roman" w:hAnsi="Times New Roman"/>
          <w:sz w:val="24"/>
        </w:rPr>
        <w:t xml:space="preserve">, 132: 1819-1824. Available at: </w:t>
      </w:r>
      <w:hyperlink r:id="rId20" w:history="1">
        <w:r w:rsidRPr="0037527E">
          <w:rPr>
            <w:rStyle w:val="Hyperlink"/>
            <w:rFonts w:ascii="Times New Roman" w:hAnsi="Times New Roman"/>
            <w:sz w:val="24"/>
          </w:rPr>
          <w:t>https://www.ncbi.nlm.nih.gov/pubmed/12097653</w:t>
        </w:r>
      </w:hyperlink>
      <w:r w:rsidRPr="0037527E">
        <w:rPr>
          <w:rFonts w:ascii="Times New Roman" w:hAnsi="Times New Roman"/>
          <w:sz w:val="24"/>
        </w:rPr>
        <w:t xml:space="preserve"> </w:t>
      </w:r>
    </w:p>
    <w:p w:rsidR="00590330" w:rsidRPr="0037527E" w:rsidRDefault="00590330" w:rsidP="00590330">
      <w:pPr>
        <w:pStyle w:val="ListParagraph"/>
        <w:widowControl w:val="0"/>
        <w:numPr>
          <w:ilvl w:val="0"/>
          <w:numId w:val="25"/>
        </w:numPr>
        <w:autoSpaceDE w:val="0"/>
        <w:autoSpaceDN w:val="0"/>
        <w:adjustRightInd w:val="0"/>
        <w:spacing w:before="240" w:after="0" w:line="360" w:lineRule="auto"/>
        <w:jc w:val="both"/>
        <w:rPr>
          <w:rFonts w:ascii="Times New Roman" w:hAnsi="Times New Roman"/>
          <w:sz w:val="24"/>
        </w:rPr>
      </w:pPr>
      <w:r w:rsidRPr="0037527E">
        <w:rPr>
          <w:rFonts w:ascii="Times New Roman" w:hAnsi="Times New Roman"/>
          <w:sz w:val="24"/>
        </w:rPr>
        <w:t xml:space="preserve">Moreno, D.A., </w:t>
      </w:r>
      <w:proofErr w:type="spellStart"/>
      <w:r w:rsidRPr="0037527E">
        <w:rPr>
          <w:rFonts w:ascii="Times New Roman" w:hAnsi="Times New Roman"/>
          <w:sz w:val="24"/>
        </w:rPr>
        <w:t>Ilic</w:t>
      </w:r>
      <w:proofErr w:type="spellEnd"/>
      <w:r w:rsidRPr="0037527E">
        <w:rPr>
          <w:rFonts w:ascii="Times New Roman" w:hAnsi="Times New Roman"/>
          <w:sz w:val="24"/>
        </w:rPr>
        <w:t xml:space="preserve">, N., </w:t>
      </w:r>
      <w:proofErr w:type="spellStart"/>
      <w:r w:rsidRPr="0037527E">
        <w:rPr>
          <w:rFonts w:ascii="Times New Roman" w:hAnsi="Times New Roman"/>
          <w:sz w:val="24"/>
        </w:rPr>
        <w:t>dan</w:t>
      </w:r>
      <w:proofErr w:type="spellEnd"/>
      <w:r w:rsidRPr="0037527E">
        <w:rPr>
          <w:rFonts w:ascii="Times New Roman" w:hAnsi="Times New Roman"/>
          <w:sz w:val="24"/>
        </w:rPr>
        <w:t xml:space="preserve"> </w:t>
      </w:r>
      <w:proofErr w:type="spellStart"/>
      <w:r w:rsidRPr="0037527E">
        <w:rPr>
          <w:rFonts w:ascii="Times New Roman" w:hAnsi="Times New Roman"/>
          <w:sz w:val="24"/>
        </w:rPr>
        <w:t>Poulev</w:t>
      </w:r>
      <w:proofErr w:type="spellEnd"/>
      <w:r w:rsidRPr="0037527E">
        <w:rPr>
          <w:rFonts w:ascii="Times New Roman" w:hAnsi="Times New Roman"/>
          <w:sz w:val="24"/>
        </w:rPr>
        <w:t xml:space="preserve">, A. </w:t>
      </w:r>
      <w:r w:rsidRPr="0037527E">
        <w:rPr>
          <w:rFonts w:ascii="Times New Roman" w:hAnsi="Times New Roman"/>
          <w:i/>
          <w:sz w:val="24"/>
        </w:rPr>
        <w:t>et al.</w:t>
      </w:r>
      <w:r w:rsidRPr="0037527E">
        <w:rPr>
          <w:rFonts w:ascii="Times New Roman" w:hAnsi="Times New Roman"/>
          <w:sz w:val="24"/>
        </w:rPr>
        <w:t xml:space="preserve">, 2005. Effects of </w:t>
      </w:r>
      <w:proofErr w:type="spellStart"/>
      <w:r w:rsidRPr="0037527E">
        <w:rPr>
          <w:rFonts w:ascii="Times New Roman" w:hAnsi="Times New Roman"/>
          <w:i/>
          <w:sz w:val="24"/>
        </w:rPr>
        <w:t>Arachis</w:t>
      </w:r>
      <w:proofErr w:type="spellEnd"/>
      <w:r w:rsidRPr="0037527E">
        <w:rPr>
          <w:rFonts w:ascii="Times New Roman" w:hAnsi="Times New Roman"/>
          <w:i/>
          <w:sz w:val="24"/>
        </w:rPr>
        <w:t xml:space="preserve"> </w:t>
      </w:r>
      <w:proofErr w:type="spellStart"/>
      <w:r w:rsidRPr="0037527E">
        <w:rPr>
          <w:rFonts w:ascii="Times New Roman" w:hAnsi="Times New Roman"/>
          <w:i/>
          <w:sz w:val="24"/>
        </w:rPr>
        <w:t>Hypogaea</w:t>
      </w:r>
      <w:proofErr w:type="spellEnd"/>
      <w:r w:rsidRPr="0037527E">
        <w:rPr>
          <w:rFonts w:ascii="Times New Roman" w:hAnsi="Times New Roman"/>
          <w:sz w:val="24"/>
        </w:rPr>
        <w:t xml:space="preserve"> Nutshell Extract on Lipid Metabolic Enzymes and Obesity Parameters. </w:t>
      </w:r>
      <w:r w:rsidRPr="0037527E">
        <w:rPr>
          <w:rFonts w:ascii="Times New Roman" w:hAnsi="Times New Roman"/>
          <w:i/>
          <w:sz w:val="24"/>
        </w:rPr>
        <w:t>Life Science</w:t>
      </w:r>
      <w:r w:rsidRPr="0037527E">
        <w:rPr>
          <w:rFonts w:ascii="Times New Roman" w:hAnsi="Times New Roman"/>
          <w:sz w:val="24"/>
        </w:rPr>
        <w:t xml:space="preserve">, 78, 2797-2803. Available at: </w:t>
      </w:r>
      <w:hyperlink r:id="rId21" w:history="1">
        <w:r w:rsidRPr="0037527E">
          <w:rPr>
            <w:rStyle w:val="Hyperlink"/>
            <w:rFonts w:ascii="Times New Roman" w:hAnsi="Times New Roman"/>
            <w:sz w:val="24"/>
          </w:rPr>
          <w:t>https://www.researchgate.net/publication/7432948_Effects_of_Arachi</w:t>
        </w:r>
        <w:r w:rsidRPr="0037527E">
          <w:rPr>
            <w:rStyle w:val="Hyperlink"/>
            <w:rFonts w:ascii="Times New Roman" w:hAnsi="Times New Roman"/>
            <w:sz w:val="24"/>
          </w:rPr>
          <w:lastRenderedPageBreak/>
          <w:t>s_hypogaea_nutshell_extract_on_lipid_metabolic_enzymes_and_obesity_parameters</w:t>
        </w:r>
      </w:hyperlink>
      <w:r w:rsidRPr="0037527E">
        <w:rPr>
          <w:rFonts w:ascii="Times New Roman" w:hAnsi="Times New Roman"/>
          <w:sz w:val="24"/>
        </w:rPr>
        <w:t xml:space="preserve"> </w:t>
      </w:r>
    </w:p>
    <w:p w:rsidR="00590330" w:rsidRDefault="00590330" w:rsidP="00590330">
      <w:pPr>
        <w:pStyle w:val="ListParagraph"/>
        <w:widowControl w:val="0"/>
        <w:numPr>
          <w:ilvl w:val="0"/>
          <w:numId w:val="25"/>
        </w:numPr>
        <w:autoSpaceDE w:val="0"/>
        <w:autoSpaceDN w:val="0"/>
        <w:adjustRightInd w:val="0"/>
        <w:spacing w:before="240" w:after="0" w:line="360" w:lineRule="auto"/>
        <w:jc w:val="both"/>
        <w:rPr>
          <w:rFonts w:ascii="Times New Roman" w:hAnsi="Times New Roman"/>
          <w:sz w:val="24"/>
        </w:rPr>
      </w:pPr>
      <w:r w:rsidRPr="0037527E">
        <w:rPr>
          <w:rFonts w:ascii="Times New Roman" w:hAnsi="Times New Roman"/>
          <w:sz w:val="24"/>
        </w:rPr>
        <w:t xml:space="preserve">Hsu, T.F., </w:t>
      </w:r>
      <w:proofErr w:type="spellStart"/>
      <w:r w:rsidRPr="0037527E">
        <w:rPr>
          <w:rFonts w:ascii="Times New Roman" w:hAnsi="Times New Roman"/>
          <w:sz w:val="24"/>
        </w:rPr>
        <w:t>Kusumoto</w:t>
      </w:r>
      <w:proofErr w:type="spellEnd"/>
      <w:r w:rsidRPr="0037527E">
        <w:rPr>
          <w:rFonts w:ascii="Times New Roman" w:hAnsi="Times New Roman"/>
          <w:sz w:val="24"/>
        </w:rPr>
        <w:t xml:space="preserve"> A., </w:t>
      </w:r>
      <w:proofErr w:type="spellStart"/>
      <w:r w:rsidRPr="0037527E">
        <w:rPr>
          <w:rFonts w:ascii="Times New Roman" w:hAnsi="Times New Roman"/>
          <w:sz w:val="24"/>
        </w:rPr>
        <w:t>dan</w:t>
      </w:r>
      <w:proofErr w:type="spellEnd"/>
      <w:r w:rsidRPr="0037527E">
        <w:rPr>
          <w:rFonts w:ascii="Times New Roman" w:hAnsi="Times New Roman"/>
          <w:sz w:val="24"/>
        </w:rPr>
        <w:t xml:space="preserve"> Abe K. </w:t>
      </w:r>
      <w:r w:rsidRPr="0037527E">
        <w:rPr>
          <w:rFonts w:ascii="Times New Roman" w:hAnsi="Times New Roman"/>
          <w:i/>
          <w:sz w:val="24"/>
        </w:rPr>
        <w:t>et al.</w:t>
      </w:r>
      <w:r w:rsidRPr="0037527E">
        <w:rPr>
          <w:rFonts w:ascii="Times New Roman" w:hAnsi="Times New Roman"/>
          <w:sz w:val="24"/>
        </w:rPr>
        <w:t xml:space="preserve">, 2006, Polyphenol-enriched Oolong Tea Increases Fecal Lipid Excretion. </w:t>
      </w:r>
      <w:r w:rsidRPr="0037527E">
        <w:rPr>
          <w:rFonts w:ascii="Times New Roman" w:hAnsi="Times New Roman"/>
          <w:i/>
          <w:sz w:val="24"/>
        </w:rPr>
        <w:t>European Journal of Clinical Nutrition</w:t>
      </w:r>
      <w:r w:rsidRPr="0037527E">
        <w:rPr>
          <w:rFonts w:ascii="Times New Roman" w:hAnsi="Times New Roman"/>
          <w:sz w:val="24"/>
        </w:rPr>
        <w:t xml:space="preserve">, 60, 1330-1336. Available at: </w:t>
      </w:r>
      <w:hyperlink r:id="rId22" w:history="1">
        <w:r w:rsidRPr="0037527E">
          <w:rPr>
            <w:rStyle w:val="Hyperlink"/>
            <w:rFonts w:ascii="Times New Roman" w:hAnsi="Times New Roman"/>
            <w:sz w:val="24"/>
          </w:rPr>
          <w:t>http://www.nature.com/ejcn/journal/v60/n11/full/1602464a.html</w:t>
        </w:r>
      </w:hyperlink>
      <w:r w:rsidRPr="0037527E">
        <w:rPr>
          <w:rFonts w:ascii="Times New Roman" w:hAnsi="Times New Roman"/>
          <w:sz w:val="24"/>
        </w:rPr>
        <w:t xml:space="preserve"> </w:t>
      </w:r>
    </w:p>
    <w:p w:rsidR="00590330" w:rsidRPr="0037527E" w:rsidRDefault="00590330" w:rsidP="00590330">
      <w:pPr>
        <w:pStyle w:val="ListParagraph"/>
        <w:widowControl w:val="0"/>
        <w:numPr>
          <w:ilvl w:val="0"/>
          <w:numId w:val="25"/>
        </w:numPr>
        <w:autoSpaceDE w:val="0"/>
        <w:autoSpaceDN w:val="0"/>
        <w:adjustRightInd w:val="0"/>
        <w:spacing w:before="240" w:after="0" w:line="360" w:lineRule="auto"/>
        <w:jc w:val="both"/>
        <w:rPr>
          <w:rStyle w:val="Hyperlink"/>
          <w:rFonts w:ascii="Times New Roman" w:hAnsi="Times New Roman"/>
          <w:color w:val="auto"/>
          <w:sz w:val="24"/>
          <w:u w:val="none"/>
        </w:rPr>
      </w:pPr>
      <w:proofErr w:type="spellStart"/>
      <w:r w:rsidRPr="0037527E">
        <w:rPr>
          <w:rFonts w:ascii="Times New Roman" w:hAnsi="Times New Roman" w:cs="Times New Roman"/>
          <w:sz w:val="24"/>
        </w:rPr>
        <w:t>Balcombe</w:t>
      </w:r>
      <w:proofErr w:type="spellEnd"/>
      <w:r w:rsidRPr="0037527E">
        <w:rPr>
          <w:rFonts w:ascii="Times New Roman" w:hAnsi="Times New Roman" w:cs="Times New Roman"/>
          <w:sz w:val="24"/>
        </w:rPr>
        <w:t xml:space="preserve">, J.P., Barnard, N.D. &amp; Sandusky, C., 2004. Laboratory Routines Cause Animal Stress. , 43(6), pp. 1-10. Available at: </w:t>
      </w:r>
      <w:hyperlink r:id="rId23" w:history="1">
        <w:r w:rsidRPr="0037527E">
          <w:rPr>
            <w:rStyle w:val="Hyperlink"/>
            <w:rFonts w:ascii="Times New Roman" w:hAnsi="Times New Roman" w:cs="Times New Roman"/>
            <w:sz w:val="24"/>
          </w:rPr>
          <w:t>https://www.ncbi.nlm.nih.gov/pubmed/15669134</w:t>
        </w:r>
      </w:hyperlink>
    </w:p>
    <w:p w:rsidR="00590330" w:rsidRPr="0037527E" w:rsidRDefault="00590330" w:rsidP="00590330">
      <w:pPr>
        <w:pStyle w:val="ListParagraph"/>
        <w:widowControl w:val="0"/>
        <w:numPr>
          <w:ilvl w:val="0"/>
          <w:numId w:val="25"/>
        </w:numPr>
        <w:autoSpaceDE w:val="0"/>
        <w:autoSpaceDN w:val="0"/>
        <w:adjustRightInd w:val="0"/>
        <w:spacing w:before="240" w:after="0" w:line="360" w:lineRule="auto"/>
        <w:jc w:val="both"/>
        <w:rPr>
          <w:rFonts w:ascii="Times New Roman" w:hAnsi="Times New Roman"/>
          <w:sz w:val="24"/>
        </w:rPr>
      </w:pPr>
      <w:proofErr w:type="spellStart"/>
      <w:r w:rsidRPr="0037527E">
        <w:rPr>
          <w:rFonts w:ascii="Times New Roman" w:hAnsi="Times New Roman"/>
          <w:sz w:val="24"/>
        </w:rPr>
        <w:t>Budiyono</w:t>
      </w:r>
      <w:proofErr w:type="spellEnd"/>
      <w:r w:rsidRPr="0037527E">
        <w:rPr>
          <w:rFonts w:ascii="Times New Roman" w:hAnsi="Times New Roman"/>
          <w:sz w:val="24"/>
        </w:rPr>
        <w:t xml:space="preserve">, W., 2012, </w:t>
      </w:r>
      <w:proofErr w:type="spellStart"/>
      <w:r w:rsidRPr="0037527E">
        <w:rPr>
          <w:rFonts w:ascii="Times New Roman" w:hAnsi="Times New Roman"/>
          <w:sz w:val="24"/>
        </w:rPr>
        <w:t>Perbedaan</w:t>
      </w:r>
      <w:proofErr w:type="spellEnd"/>
      <w:r w:rsidRPr="0037527E">
        <w:rPr>
          <w:rFonts w:ascii="Times New Roman" w:hAnsi="Times New Roman"/>
          <w:sz w:val="24"/>
        </w:rPr>
        <w:t xml:space="preserve"> Kadar </w:t>
      </w:r>
      <w:proofErr w:type="spellStart"/>
      <w:r w:rsidRPr="0037527E">
        <w:rPr>
          <w:rFonts w:ascii="Times New Roman" w:hAnsi="Times New Roman"/>
          <w:sz w:val="24"/>
        </w:rPr>
        <w:t>Kolesterol</w:t>
      </w:r>
      <w:proofErr w:type="spellEnd"/>
      <w:r w:rsidRPr="0037527E">
        <w:rPr>
          <w:rFonts w:ascii="Times New Roman" w:hAnsi="Times New Roman"/>
          <w:sz w:val="24"/>
        </w:rPr>
        <w:t xml:space="preserve"> Total </w:t>
      </w:r>
      <w:proofErr w:type="spellStart"/>
      <w:r w:rsidRPr="0037527E">
        <w:rPr>
          <w:rFonts w:ascii="Times New Roman" w:hAnsi="Times New Roman"/>
          <w:sz w:val="24"/>
        </w:rPr>
        <w:t>dan</w:t>
      </w:r>
      <w:proofErr w:type="spellEnd"/>
      <w:r w:rsidRPr="0037527E">
        <w:rPr>
          <w:rFonts w:ascii="Times New Roman" w:hAnsi="Times New Roman"/>
          <w:sz w:val="24"/>
        </w:rPr>
        <w:t xml:space="preserve"> </w:t>
      </w:r>
      <w:proofErr w:type="spellStart"/>
      <w:r w:rsidRPr="0037527E">
        <w:rPr>
          <w:rFonts w:ascii="Times New Roman" w:hAnsi="Times New Roman"/>
          <w:sz w:val="24"/>
        </w:rPr>
        <w:t>Trigliserida</w:t>
      </w:r>
      <w:proofErr w:type="spellEnd"/>
      <w:r w:rsidRPr="0037527E">
        <w:rPr>
          <w:rFonts w:ascii="Times New Roman" w:hAnsi="Times New Roman"/>
          <w:sz w:val="24"/>
        </w:rPr>
        <w:t xml:space="preserve"> </w:t>
      </w:r>
      <w:proofErr w:type="spellStart"/>
      <w:r w:rsidRPr="0037527E">
        <w:rPr>
          <w:rFonts w:ascii="Times New Roman" w:hAnsi="Times New Roman"/>
          <w:sz w:val="24"/>
        </w:rPr>
        <w:t>Sebelum</w:t>
      </w:r>
      <w:proofErr w:type="spellEnd"/>
      <w:r w:rsidRPr="0037527E">
        <w:rPr>
          <w:rFonts w:ascii="Times New Roman" w:hAnsi="Times New Roman"/>
          <w:sz w:val="24"/>
        </w:rPr>
        <w:t xml:space="preserve"> </w:t>
      </w:r>
      <w:proofErr w:type="spellStart"/>
      <w:r w:rsidRPr="0037527E">
        <w:rPr>
          <w:rFonts w:ascii="Times New Roman" w:hAnsi="Times New Roman"/>
          <w:sz w:val="24"/>
        </w:rPr>
        <w:t>dan</w:t>
      </w:r>
      <w:proofErr w:type="spellEnd"/>
      <w:r w:rsidRPr="0037527E">
        <w:rPr>
          <w:rFonts w:ascii="Times New Roman" w:hAnsi="Times New Roman"/>
          <w:sz w:val="24"/>
        </w:rPr>
        <w:t xml:space="preserve"> </w:t>
      </w:r>
      <w:proofErr w:type="spellStart"/>
      <w:r w:rsidRPr="0037527E">
        <w:rPr>
          <w:rFonts w:ascii="Times New Roman" w:hAnsi="Times New Roman"/>
          <w:sz w:val="24"/>
        </w:rPr>
        <w:t>Setelah</w:t>
      </w:r>
      <w:proofErr w:type="spellEnd"/>
      <w:r w:rsidRPr="0037527E">
        <w:rPr>
          <w:rFonts w:ascii="Times New Roman" w:hAnsi="Times New Roman"/>
          <w:sz w:val="24"/>
        </w:rPr>
        <w:t xml:space="preserve"> </w:t>
      </w:r>
      <w:proofErr w:type="spellStart"/>
      <w:r w:rsidRPr="0037527E">
        <w:rPr>
          <w:rFonts w:ascii="Times New Roman" w:hAnsi="Times New Roman"/>
          <w:sz w:val="24"/>
        </w:rPr>
        <w:t>Pemberian</w:t>
      </w:r>
      <w:proofErr w:type="spellEnd"/>
      <w:r w:rsidRPr="0037527E">
        <w:rPr>
          <w:rFonts w:ascii="Times New Roman" w:hAnsi="Times New Roman"/>
          <w:sz w:val="24"/>
        </w:rPr>
        <w:t xml:space="preserve"> Sari </w:t>
      </w:r>
      <w:proofErr w:type="spellStart"/>
      <w:r w:rsidRPr="0037527E">
        <w:rPr>
          <w:rFonts w:ascii="Times New Roman" w:hAnsi="Times New Roman"/>
          <w:sz w:val="24"/>
        </w:rPr>
        <w:t>Daun</w:t>
      </w:r>
      <w:proofErr w:type="spellEnd"/>
      <w:r w:rsidRPr="0037527E">
        <w:rPr>
          <w:rFonts w:ascii="Times New Roman" w:hAnsi="Times New Roman"/>
          <w:sz w:val="24"/>
        </w:rPr>
        <w:t xml:space="preserve"> </w:t>
      </w:r>
      <w:proofErr w:type="spellStart"/>
      <w:r w:rsidRPr="0037527E">
        <w:rPr>
          <w:rFonts w:ascii="Times New Roman" w:hAnsi="Times New Roman"/>
          <w:sz w:val="24"/>
        </w:rPr>
        <w:t>Cincau</w:t>
      </w:r>
      <w:proofErr w:type="spellEnd"/>
      <w:r w:rsidRPr="0037527E">
        <w:rPr>
          <w:rFonts w:ascii="Times New Roman" w:hAnsi="Times New Roman"/>
          <w:sz w:val="24"/>
        </w:rPr>
        <w:t xml:space="preserve"> </w:t>
      </w:r>
      <w:proofErr w:type="spellStart"/>
      <w:r w:rsidRPr="0037527E">
        <w:rPr>
          <w:rFonts w:ascii="Times New Roman" w:hAnsi="Times New Roman"/>
          <w:sz w:val="24"/>
        </w:rPr>
        <w:t>Hijau</w:t>
      </w:r>
      <w:proofErr w:type="spellEnd"/>
      <w:r w:rsidRPr="0037527E">
        <w:rPr>
          <w:rFonts w:ascii="Times New Roman" w:hAnsi="Times New Roman"/>
          <w:sz w:val="24"/>
        </w:rPr>
        <w:t xml:space="preserve"> (</w:t>
      </w:r>
      <w:proofErr w:type="spellStart"/>
      <w:r w:rsidRPr="0037527E">
        <w:rPr>
          <w:rFonts w:ascii="Times New Roman" w:hAnsi="Times New Roman"/>
          <w:i/>
          <w:sz w:val="24"/>
        </w:rPr>
        <w:t>Premna</w:t>
      </w:r>
      <w:proofErr w:type="spellEnd"/>
      <w:r w:rsidRPr="0037527E">
        <w:rPr>
          <w:rFonts w:ascii="Times New Roman" w:hAnsi="Times New Roman"/>
          <w:i/>
          <w:sz w:val="24"/>
        </w:rPr>
        <w:t xml:space="preserve"> </w:t>
      </w:r>
      <w:proofErr w:type="spellStart"/>
      <w:r w:rsidRPr="0037527E">
        <w:rPr>
          <w:rFonts w:ascii="Times New Roman" w:hAnsi="Times New Roman"/>
          <w:i/>
          <w:sz w:val="24"/>
        </w:rPr>
        <w:t>Oblingifolia</w:t>
      </w:r>
      <w:proofErr w:type="spellEnd"/>
      <w:r w:rsidRPr="0037527E">
        <w:rPr>
          <w:rFonts w:ascii="Times New Roman" w:hAnsi="Times New Roman"/>
          <w:i/>
          <w:sz w:val="24"/>
        </w:rPr>
        <w:t xml:space="preserve"> </w:t>
      </w:r>
      <w:proofErr w:type="spellStart"/>
      <w:r w:rsidRPr="0037527E">
        <w:rPr>
          <w:rFonts w:ascii="Times New Roman" w:hAnsi="Times New Roman"/>
          <w:i/>
          <w:sz w:val="24"/>
        </w:rPr>
        <w:t>Merr</w:t>
      </w:r>
      <w:proofErr w:type="spellEnd"/>
      <w:r w:rsidRPr="0037527E">
        <w:rPr>
          <w:rFonts w:ascii="Times New Roman" w:hAnsi="Times New Roman"/>
          <w:sz w:val="24"/>
        </w:rPr>
        <w:t xml:space="preserve">) </w:t>
      </w:r>
      <w:proofErr w:type="spellStart"/>
      <w:r w:rsidRPr="0037527E">
        <w:rPr>
          <w:rFonts w:ascii="Times New Roman" w:hAnsi="Times New Roman"/>
          <w:sz w:val="24"/>
        </w:rPr>
        <w:t>Pada</w:t>
      </w:r>
      <w:proofErr w:type="spellEnd"/>
      <w:r w:rsidRPr="0037527E">
        <w:rPr>
          <w:rFonts w:ascii="Times New Roman" w:hAnsi="Times New Roman"/>
          <w:sz w:val="24"/>
        </w:rPr>
        <w:t xml:space="preserve"> </w:t>
      </w:r>
      <w:proofErr w:type="spellStart"/>
      <w:r w:rsidRPr="0037527E">
        <w:rPr>
          <w:rFonts w:ascii="Times New Roman" w:hAnsi="Times New Roman"/>
          <w:sz w:val="24"/>
        </w:rPr>
        <w:t>Tikus</w:t>
      </w:r>
      <w:proofErr w:type="spellEnd"/>
      <w:r w:rsidRPr="0037527E">
        <w:rPr>
          <w:rFonts w:ascii="Times New Roman" w:hAnsi="Times New Roman"/>
          <w:sz w:val="24"/>
        </w:rPr>
        <w:t xml:space="preserve"> </w:t>
      </w:r>
      <w:proofErr w:type="spellStart"/>
      <w:r w:rsidRPr="0037527E">
        <w:rPr>
          <w:rFonts w:ascii="Times New Roman" w:hAnsi="Times New Roman"/>
          <w:sz w:val="24"/>
        </w:rPr>
        <w:t>Dislipidemia</w:t>
      </w:r>
      <w:proofErr w:type="spellEnd"/>
      <w:r w:rsidRPr="0037527E">
        <w:rPr>
          <w:rFonts w:ascii="Times New Roman" w:hAnsi="Times New Roman"/>
          <w:sz w:val="24"/>
        </w:rPr>
        <w:t xml:space="preserve">, </w:t>
      </w:r>
      <w:r w:rsidRPr="0037527E">
        <w:rPr>
          <w:rFonts w:ascii="Times New Roman" w:hAnsi="Times New Roman"/>
          <w:i/>
          <w:sz w:val="24"/>
        </w:rPr>
        <w:t xml:space="preserve">Thesis Prodi </w:t>
      </w:r>
      <w:proofErr w:type="spellStart"/>
      <w:r w:rsidRPr="0037527E">
        <w:rPr>
          <w:rFonts w:ascii="Times New Roman" w:hAnsi="Times New Roman"/>
          <w:i/>
          <w:sz w:val="24"/>
        </w:rPr>
        <w:t>Ilmu</w:t>
      </w:r>
      <w:proofErr w:type="spellEnd"/>
      <w:r w:rsidRPr="0037527E">
        <w:rPr>
          <w:rFonts w:ascii="Times New Roman" w:hAnsi="Times New Roman"/>
          <w:i/>
          <w:sz w:val="24"/>
        </w:rPr>
        <w:t xml:space="preserve"> </w:t>
      </w:r>
      <w:proofErr w:type="spellStart"/>
      <w:r w:rsidRPr="0037527E">
        <w:rPr>
          <w:rFonts w:ascii="Times New Roman" w:hAnsi="Times New Roman"/>
          <w:i/>
          <w:sz w:val="24"/>
        </w:rPr>
        <w:t>Gizi</w:t>
      </w:r>
      <w:proofErr w:type="spellEnd"/>
      <w:r w:rsidRPr="0037527E">
        <w:rPr>
          <w:rFonts w:ascii="Times New Roman" w:hAnsi="Times New Roman"/>
          <w:i/>
          <w:sz w:val="24"/>
        </w:rPr>
        <w:t xml:space="preserve">, FK </w:t>
      </w:r>
      <w:proofErr w:type="spellStart"/>
      <w:r w:rsidRPr="0037527E">
        <w:rPr>
          <w:rFonts w:ascii="Times New Roman" w:hAnsi="Times New Roman"/>
          <w:i/>
          <w:sz w:val="24"/>
        </w:rPr>
        <w:t>Undip</w:t>
      </w:r>
      <w:proofErr w:type="spellEnd"/>
      <w:r w:rsidRPr="0037527E">
        <w:rPr>
          <w:rFonts w:ascii="Times New Roman" w:hAnsi="Times New Roman"/>
          <w:sz w:val="24"/>
        </w:rPr>
        <w:t>. pp. 5-15. Available at:</w:t>
      </w:r>
      <w:r w:rsidRPr="00C87418">
        <w:t xml:space="preserve"> </w:t>
      </w:r>
      <w:hyperlink r:id="rId24" w:history="1">
        <w:r w:rsidRPr="0037527E">
          <w:rPr>
            <w:rStyle w:val="Hyperlink"/>
            <w:rFonts w:ascii="Times New Roman" w:hAnsi="Times New Roman"/>
            <w:sz w:val="24"/>
          </w:rPr>
          <w:t>http://eprints.undip.ac.id/38587/1/495_WAHYU_BUDIYONO_G2C008074.pdf</w:t>
        </w:r>
      </w:hyperlink>
      <w:r w:rsidRPr="0037527E">
        <w:rPr>
          <w:rFonts w:ascii="Times New Roman" w:hAnsi="Times New Roman"/>
          <w:sz w:val="24"/>
        </w:rPr>
        <w:t xml:space="preserve"> </w:t>
      </w:r>
    </w:p>
    <w:p w:rsidR="00590330" w:rsidRPr="0037527E" w:rsidRDefault="00590330" w:rsidP="00590330">
      <w:pPr>
        <w:pStyle w:val="ListParagraph"/>
        <w:numPr>
          <w:ilvl w:val="0"/>
          <w:numId w:val="25"/>
        </w:numPr>
        <w:spacing w:before="240" w:after="0" w:line="360" w:lineRule="auto"/>
        <w:jc w:val="both"/>
        <w:rPr>
          <w:rFonts w:ascii="Times New Roman" w:eastAsia="Times New Roman" w:hAnsi="Times New Roman" w:cs="Times New Roman"/>
          <w:sz w:val="24"/>
          <w:szCs w:val="24"/>
        </w:rPr>
      </w:pPr>
      <w:r w:rsidRPr="0037527E">
        <w:rPr>
          <w:rFonts w:ascii="Times New Roman" w:eastAsia="Times New Roman" w:hAnsi="Times New Roman" w:cs="Times New Roman"/>
          <w:sz w:val="24"/>
          <w:szCs w:val="24"/>
        </w:rPr>
        <w:t xml:space="preserve">NCEP, 2001. Third Report of the National Cholesterol Education Program (NCEP) Expert Panel on. </w:t>
      </w:r>
      <w:r w:rsidRPr="0037527E">
        <w:rPr>
          <w:rFonts w:ascii="Times New Roman" w:eastAsia="Times New Roman" w:hAnsi="Times New Roman" w:cs="Times New Roman"/>
          <w:i/>
          <w:iCs/>
          <w:sz w:val="24"/>
          <w:szCs w:val="24"/>
        </w:rPr>
        <w:t>01-3670</w:t>
      </w:r>
      <w:r w:rsidRPr="0037527E">
        <w:rPr>
          <w:rFonts w:ascii="Times New Roman" w:eastAsia="Times New Roman" w:hAnsi="Times New Roman" w:cs="Times New Roman"/>
          <w:sz w:val="24"/>
          <w:szCs w:val="24"/>
        </w:rPr>
        <w:t xml:space="preserve">, p.40. Available at: </w:t>
      </w:r>
      <w:hyperlink r:id="rId25" w:history="1">
        <w:r w:rsidRPr="0037527E">
          <w:rPr>
            <w:rStyle w:val="Hyperlink"/>
            <w:rFonts w:ascii="Times New Roman" w:eastAsia="Times New Roman" w:hAnsi="Times New Roman" w:cs="Times New Roman"/>
            <w:sz w:val="24"/>
            <w:szCs w:val="24"/>
          </w:rPr>
          <w:t>http://www.nhlbi.nih.gov/files/docs/guidelines/atp3xsum.pdf</w:t>
        </w:r>
      </w:hyperlink>
      <w:r w:rsidRPr="0037527E">
        <w:rPr>
          <w:rFonts w:ascii="Times New Roman" w:eastAsia="Times New Roman" w:hAnsi="Times New Roman" w:cs="Times New Roman"/>
          <w:sz w:val="24"/>
          <w:szCs w:val="24"/>
        </w:rPr>
        <w:t>.</w:t>
      </w:r>
    </w:p>
    <w:p w:rsidR="00590330" w:rsidRPr="0037527E" w:rsidRDefault="00590330" w:rsidP="00590330">
      <w:pPr>
        <w:pStyle w:val="ListParagraph"/>
        <w:numPr>
          <w:ilvl w:val="0"/>
          <w:numId w:val="25"/>
        </w:numPr>
        <w:spacing w:before="240" w:after="0" w:line="360" w:lineRule="auto"/>
        <w:jc w:val="both"/>
        <w:rPr>
          <w:rFonts w:ascii="Times New Roman" w:eastAsia="Times New Roman" w:hAnsi="Times New Roman" w:cs="Times New Roman"/>
          <w:sz w:val="24"/>
          <w:szCs w:val="24"/>
        </w:rPr>
      </w:pPr>
      <w:r w:rsidRPr="0037527E">
        <w:rPr>
          <w:rFonts w:ascii="Times New Roman" w:eastAsia="Times New Roman" w:hAnsi="Times New Roman" w:cs="Times New Roman"/>
          <w:sz w:val="24"/>
          <w:szCs w:val="24"/>
        </w:rPr>
        <w:lastRenderedPageBreak/>
        <w:t xml:space="preserve">NCEP, 2001. Third Report of the National Cholesterol Education Program (NCEP) Expert Panel on. </w:t>
      </w:r>
      <w:r w:rsidRPr="0037527E">
        <w:rPr>
          <w:rFonts w:ascii="Times New Roman" w:eastAsia="Times New Roman" w:hAnsi="Times New Roman" w:cs="Times New Roman"/>
          <w:i/>
          <w:iCs/>
          <w:sz w:val="24"/>
          <w:szCs w:val="24"/>
        </w:rPr>
        <w:t>01-3670</w:t>
      </w:r>
      <w:r w:rsidRPr="0037527E">
        <w:rPr>
          <w:rFonts w:ascii="Times New Roman" w:eastAsia="Times New Roman" w:hAnsi="Times New Roman" w:cs="Times New Roman"/>
          <w:sz w:val="24"/>
          <w:szCs w:val="24"/>
        </w:rPr>
        <w:t xml:space="preserve">, p.40. Available at: </w:t>
      </w:r>
      <w:hyperlink r:id="rId26" w:history="1">
        <w:r w:rsidRPr="0037527E">
          <w:rPr>
            <w:rStyle w:val="Hyperlink"/>
            <w:rFonts w:ascii="Times New Roman" w:eastAsia="Times New Roman" w:hAnsi="Times New Roman" w:cs="Times New Roman"/>
            <w:sz w:val="24"/>
            <w:szCs w:val="24"/>
          </w:rPr>
          <w:t>http://www.nhlbi.nih.gov/files/docs/guidelines/atp3xsum.pdf</w:t>
        </w:r>
      </w:hyperlink>
      <w:r w:rsidRPr="0037527E">
        <w:rPr>
          <w:rFonts w:ascii="Times New Roman" w:eastAsia="Times New Roman" w:hAnsi="Times New Roman" w:cs="Times New Roman"/>
          <w:sz w:val="24"/>
          <w:szCs w:val="24"/>
        </w:rPr>
        <w:t>.</w:t>
      </w:r>
    </w:p>
    <w:p w:rsidR="00590330" w:rsidRDefault="00590330" w:rsidP="00590330">
      <w:pPr>
        <w:spacing w:before="240" w:after="0" w:line="360" w:lineRule="auto"/>
        <w:jc w:val="both"/>
        <w:rPr>
          <w:rStyle w:val="longtext"/>
          <w:rFonts w:ascii="Times New Roman" w:hAnsi="Times New Roman" w:cs="Times New Roman"/>
          <w:bCs/>
          <w:sz w:val="24"/>
          <w:szCs w:val="24"/>
          <w:shd w:val="clear" w:color="auto" w:fill="FFFFFF"/>
          <w:lang w:val="en-US"/>
        </w:rPr>
      </w:pPr>
    </w:p>
    <w:p w:rsidR="00BD2C15" w:rsidRPr="00590330" w:rsidRDefault="00BD2C15" w:rsidP="00590330">
      <w:pPr>
        <w:shd w:val="clear" w:color="auto" w:fill="FFFFFF"/>
        <w:spacing w:after="240" w:line="360" w:lineRule="auto"/>
        <w:jc w:val="both"/>
        <w:rPr>
          <w:rFonts w:ascii="Times New Roman" w:hAnsi="Times New Roman" w:cs="Times New Roman"/>
          <w:bCs/>
          <w:sz w:val="20"/>
          <w:szCs w:val="20"/>
        </w:rPr>
      </w:pPr>
    </w:p>
    <w:sectPr w:rsidR="00BD2C15" w:rsidRPr="00590330" w:rsidSect="000418F1">
      <w:type w:val="continuous"/>
      <w:pgSz w:w="11907" w:h="16839" w:code="9"/>
      <w:pgMar w:top="1440" w:right="1440" w:bottom="1440" w:left="1440" w:header="567" w:footer="567"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9AC" w:rsidRDefault="00AF19AC" w:rsidP="00BF7FB8">
      <w:pPr>
        <w:spacing w:after="0" w:line="240" w:lineRule="auto"/>
      </w:pPr>
      <w:r>
        <w:separator/>
      </w:r>
    </w:p>
  </w:endnote>
  <w:endnote w:type="continuationSeparator" w:id="0">
    <w:p w:rsidR="00AF19AC" w:rsidRDefault="00AF19AC" w:rsidP="00BF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Pro-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019927"/>
      <w:docPartObj>
        <w:docPartGallery w:val="Page Numbers (Bottom of Page)"/>
        <w:docPartUnique/>
      </w:docPartObj>
    </w:sdtPr>
    <w:sdtEndPr/>
    <w:sdtContent>
      <w:p w:rsidR="008967CA" w:rsidRDefault="00590330">
        <w:pPr>
          <w:pStyle w:val="Footer"/>
          <w:jc w:val="center"/>
        </w:pPr>
        <w:r>
          <w:fldChar w:fldCharType="begin"/>
        </w:r>
        <w:r>
          <w:instrText xml:space="preserve"> PAGE   \* MERGEFORMAT </w:instrText>
        </w:r>
        <w:r>
          <w:fldChar w:fldCharType="separate"/>
        </w:r>
        <w:r w:rsidR="004A27EE">
          <w:rPr>
            <w:noProof/>
          </w:rPr>
          <w:t>9</w:t>
        </w:r>
        <w:r>
          <w:rPr>
            <w:noProof/>
          </w:rPr>
          <w:fldChar w:fldCharType="end"/>
        </w:r>
      </w:p>
    </w:sdtContent>
  </w:sdt>
  <w:p w:rsidR="008967CA" w:rsidRDefault="00896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9AC" w:rsidRDefault="00AF19AC" w:rsidP="00BF7FB8">
      <w:pPr>
        <w:spacing w:after="0" w:line="240" w:lineRule="auto"/>
      </w:pPr>
      <w:r>
        <w:separator/>
      </w:r>
    </w:p>
  </w:footnote>
  <w:footnote w:type="continuationSeparator" w:id="0">
    <w:p w:rsidR="00AF19AC" w:rsidRDefault="00AF19AC" w:rsidP="00BF7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EA3" w:rsidRDefault="001A6EA3" w:rsidP="008967CA">
    <w:pPr>
      <w:pStyle w:val="Header"/>
      <w:jc w:val="center"/>
      <w:rPr>
        <w:lang w:val="en-US"/>
      </w:rPr>
    </w:pPr>
  </w:p>
  <w:p w:rsidR="008967CA" w:rsidRPr="008967CA" w:rsidRDefault="008967CA" w:rsidP="008967CA">
    <w:pPr>
      <w:pStyle w:val="Header"/>
      <w:jc w:val="center"/>
      <w:rPr>
        <w:lang w:val="en-US"/>
      </w:rPr>
    </w:pPr>
  </w:p>
  <w:p w:rsidR="001A6EA3" w:rsidRDefault="001A6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142C1"/>
    <w:multiLevelType w:val="hybridMultilevel"/>
    <w:tmpl w:val="39222F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512E4"/>
    <w:multiLevelType w:val="hybridMultilevel"/>
    <w:tmpl w:val="B9E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F4C8E"/>
    <w:multiLevelType w:val="hybridMultilevel"/>
    <w:tmpl w:val="7676F8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B4126B"/>
    <w:multiLevelType w:val="hybridMultilevel"/>
    <w:tmpl w:val="83E2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B6A7E"/>
    <w:multiLevelType w:val="multilevel"/>
    <w:tmpl w:val="3F7E1E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6B55D8F"/>
    <w:multiLevelType w:val="hybridMultilevel"/>
    <w:tmpl w:val="E768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D0537"/>
    <w:multiLevelType w:val="hybridMultilevel"/>
    <w:tmpl w:val="606E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11E8E"/>
    <w:multiLevelType w:val="hybridMultilevel"/>
    <w:tmpl w:val="B65C7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796D2B"/>
    <w:multiLevelType w:val="hybridMultilevel"/>
    <w:tmpl w:val="CE02E1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0A2FA0"/>
    <w:multiLevelType w:val="multilevel"/>
    <w:tmpl w:val="9648BCB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3FB37B5"/>
    <w:multiLevelType w:val="hybridMultilevel"/>
    <w:tmpl w:val="F96EB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8B59D1"/>
    <w:multiLevelType w:val="hybridMultilevel"/>
    <w:tmpl w:val="783C1104"/>
    <w:lvl w:ilvl="0" w:tplc="1E040A4A">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937ACB"/>
    <w:multiLevelType w:val="multilevel"/>
    <w:tmpl w:val="15941B9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A05793"/>
    <w:multiLevelType w:val="hybridMultilevel"/>
    <w:tmpl w:val="F508B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6A4272"/>
    <w:multiLevelType w:val="hybridMultilevel"/>
    <w:tmpl w:val="9BF2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A91503"/>
    <w:multiLevelType w:val="hybridMultilevel"/>
    <w:tmpl w:val="B2B4248C"/>
    <w:lvl w:ilvl="0" w:tplc="0409000F">
      <w:start w:val="1"/>
      <w:numFmt w:val="decimal"/>
      <w:lvlText w:val="%1."/>
      <w:lvlJc w:val="left"/>
      <w:pPr>
        <w:ind w:left="4410" w:hanging="360"/>
      </w:p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16">
    <w:nsid w:val="4F5710CA"/>
    <w:multiLevelType w:val="hybridMultilevel"/>
    <w:tmpl w:val="79E2460A"/>
    <w:lvl w:ilvl="0" w:tplc="5E9ACD1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F7A3A04"/>
    <w:multiLevelType w:val="hybridMultilevel"/>
    <w:tmpl w:val="EE560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6E42BC"/>
    <w:multiLevelType w:val="hybridMultilevel"/>
    <w:tmpl w:val="5CA6A3DA"/>
    <w:lvl w:ilvl="0" w:tplc="6504C5A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5CF21E0"/>
    <w:multiLevelType w:val="hybridMultilevel"/>
    <w:tmpl w:val="228A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3B5141"/>
    <w:multiLevelType w:val="hybridMultilevel"/>
    <w:tmpl w:val="FF1803E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21">
    <w:nsid w:val="6B6B2512"/>
    <w:multiLevelType w:val="hybridMultilevel"/>
    <w:tmpl w:val="0A96945E"/>
    <w:lvl w:ilvl="0" w:tplc="B6C07F8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777F2C"/>
    <w:multiLevelType w:val="hybridMultilevel"/>
    <w:tmpl w:val="2DE640E0"/>
    <w:lvl w:ilvl="0" w:tplc="536A98C8">
      <w:start w:val="1"/>
      <w:numFmt w:val="decimal"/>
      <w:lvlText w:val="%1."/>
      <w:lvlJc w:val="left"/>
      <w:pPr>
        <w:ind w:left="720" w:hanging="360"/>
      </w:pPr>
      <w:rPr>
        <w:rFonts w:ascii="Times New Roman" w:eastAsia="Calibri"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34117D"/>
    <w:multiLevelType w:val="hybridMultilevel"/>
    <w:tmpl w:val="813C7566"/>
    <w:lvl w:ilvl="0" w:tplc="58923512">
      <w:start w:val="1"/>
      <w:numFmt w:val="bullet"/>
      <w:lvlText w:val=""/>
      <w:lvlJc w:val="left"/>
      <w:pPr>
        <w:ind w:left="819" w:hanging="360"/>
      </w:pPr>
      <w:rPr>
        <w:rFonts w:ascii="Wingdings" w:eastAsia="Times New Roman" w:hAnsi="Wingdings" w:cs="Aria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24">
    <w:nsid w:val="7B5C51CC"/>
    <w:multiLevelType w:val="multilevel"/>
    <w:tmpl w:val="3EE2B44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8"/>
  </w:num>
  <w:num w:numId="3">
    <w:abstractNumId w:val="16"/>
  </w:num>
  <w:num w:numId="4">
    <w:abstractNumId w:val="11"/>
  </w:num>
  <w:num w:numId="5">
    <w:abstractNumId w:val="4"/>
  </w:num>
  <w:num w:numId="6">
    <w:abstractNumId w:val="0"/>
  </w:num>
  <w:num w:numId="7">
    <w:abstractNumId w:val="9"/>
  </w:num>
  <w:num w:numId="8">
    <w:abstractNumId w:val="12"/>
  </w:num>
  <w:num w:numId="9">
    <w:abstractNumId w:val="19"/>
  </w:num>
  <w:num w:numId="10">
    <w:abstractNumId w:val="1"/>
  </w:num>
  <w:num w:numId="11">
    <w:abstractNumId w:val="7"/>
  </w:num>
  <w:num w:numId="12">
    <w:abstractNumId w:val="13"/>
  </w:num>
  <w:num w:numId="13">
    <w:abstractNumId w:val="22"/>
  </w:num>
  <w:num w:numId="14">
    <w:abstractNumId w:val="5"/>
  </w:num>
  <w:num w:numId="15">
    <w:abstractNumId w:val="3"/>
  </w:num>
  <w:num w:numId="16">
    <w:abstractNumId w:val="20"/>
  </w:num>
  <w:num w:numId="17">
    <w:abstractNumId w:val="14"/>
  </w:num>
  <w:num w:numId="18">
    <w:abstractNumId w:val="6"/>
  </w:num>
  <w:num w:numId="19">
    <w:abstractNumId w:val="2"/>
  </w:num>
  <w:num w:numId="20">
    <w:abstractNumId w:val="23"/>
  </w:num>
  <w:num w:numId="21">
    <w:abstractNumId w:val="24"/>
  </w:num>
  <w:num w:numId="22">
    <w:abstractNumId w:val="10"/>
  </w:num>
  <w:num w:numId="23">
    <w:abstractNumId w:val="17"/>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BD"/>
    <w:rsid w:val="000102B9"/>
    <w:rsid w:val="0003091D"/>
    <w:rsid w:val="000418F1"/>
    <w:rsid w:val="00042427"/>
    <w:rsid w:val="00060E5D"/>
    <w:rsid w:val="000648FF"/>
    <w:rsid w:val="00084C13"/>
    <w:rsid w:val="00086AE3"/>
    <w:rsid w:val="00092167"/>
    <w:rsid w:val="0009266E"/>
    <w:rsid w:val="0009350B"/>
    <w:rsid w:val="000A587A"/>
    <w:rsid w:val="000B37D8"/>
    <w:rsid w:val="000B6A0D"/>
    <w:rsid w:val="000D0CB2"/>
    <w:rsid w:val="001318DD"/>
    <w:rsid w:val="00136096"/>
    <w:rsid w:val="001579F8"/>
    <w:rsid w:val="001820ED"/>
    <w:rsid w:val="00196023"/>
    <w:rsid w:val="00197C1C"/>
    <w:rsid w:val="001A6EA3"/>
    <w:rsid w:val="001B490A"/>
    <w:rsid w:val="001C5402"/>
    <w:rsid w:val="00204F6F"/>
    <w:rsid w:val="00206710"/>
    <w:rsid w:val="002076F1"/>
    <w:rsid w:val="00210B2D"/>
    <w:rsid w:val="00214C80"/>
    <w:rsid w:val="00216328"/>
    <w:rsid w:val="00241B30"/>
    <w:rsid w:val="00261442"/>
    <w:rsid w:val="0028465D"/>
    <w:rsid w:val="002A5E38"/>
    <w:rsid w:val="002A626D"/>
    <w:rsid w:val="002E3FFA"/>
    <w:rsid w:val="003224FC"/>
    <w:rsid w:val="00361B2B"/>
    <w:rsid w:val="003A5F88"/>
    <w:rsid w:val="003C6EDF"/>
    <w:rsid w:val="003D3FB5"/>
    <w:rsid w:val="003D76E8"/>
    <w:rsid w:val="003F04F5"/>
    <w:rsid w:val="004176DE"/>
    <w:rsid w:val="0042327E"/>
    <w:rsid w:val="0043243D"/>
    <w:rsid w:val="00452EA3"/>
    <w:rsid w:val="0045323C"/>
    <w:rsid w:val="0045708C"/>
    <w:rsid w:val="0046638F"/>
    <w:rsid w:val="00490FAC"/>
    <w:rsid w:val="004A27EE"/>
    <w:rsid w:val="004C112D"/>
    <w:rsid w:val="004F0FF1"/>
    <w:rsid w:val="00516D2A"/>
    <w:rsid w:val="00534D50"/>
    <w:rsid w:val="00556023"/>
    <w:rsid w:val="00556BD0"/>
    <w:rsid w:val="00576F1F"/>
    <w:rsid w:val="00577D31"/>
    <w:rsid w:val="00590330"/>
    <w:rsid w:val="005D6D4B"/>
    <w:rsid w:val="00607333"/>
    <w:rsid w:val="00614F3C"/>
    <w:rsid w:val="00646950"/>
    <w:rsid w:val="00654A00"/>
    <w:rsid w:val="00673BC7"/>
    <w:rsid w:val="00690C02"/>
    <w:rsid w:val="00693BA2"/>
    <w:rsid w:val="006B7D44"/>
    <w:rsid w:val="0071677F"/>
    <w:rsid w:val="00725064"/>
    <w:rsid w:val="0074030F"/>
    <w:rsid w:val="0074330C"/>
    <w:rsid w:val="00743DAB"/>
    <w:rsid w:val="00783043"/>
    <w:rsid w:val="00792970"/>
    <w:rsid w:val="007E572A"/>
    <w:rsid w:val="00812247"/>
    <w:rsid w:val="008468EB"/>
    <w:rsid w:val="008529BF"/>
    <w:rsid w:val="0088440A"/>
    <w:rsid w:val="008967CA"/>
    <w:rsid w:val="008A345F"/>
    <w:rsid w:val="008C0B48"/>
    <w:rsid w:val="0096060A"/>
    <w:rsid w:val="009702A8"/>
    <w:rsid w:val="009912C4"/>
    <w:rsid w:val="00996039"/>
    <w:rsid w:val="009B118F"/>
    <w:rsid w:val="009D0BC8"/>
    <w:rsid w:val="009E51A4"/>
    <w:rsid w:val="009F2E65"/>
    <w:rsid w:val="00A253D2"/>
    <w:rsid w:val="00A5767D"/>
    <w:rsid w:val="00A614A6"/>
    <w:rsid w:val="00AA3DC2"/>
    <w:rsid w:val="00AB5D6A"/>
    <w:rsid w:val="00AF19AC"/>
    <w:rsid w:val="00B452F4"/>
    <w:rsid w:val="00B62581"/>
    <w:rsid w:val="00B6689C"/>
    <w:rsid w:val="00B718F4"/>
    <w:rsid w:val="00B87CFC"/>
    <w:rsid w:val="00B959E8"/>
    <w:rsid w:val="00BA40F0"/>
    <w:rsid w:val="00BA5793"/>
    <w:rsid w:val="00BD2C15"/>
    <w:rsid w:val="00BE3750"/>
    <w:rsid w:val="00BF502C"/>
    <w:rsid w:val="00BF7FB8"/>
    <w:rsid w:val="00C67A6B"/>
    <w:rsid w:val="00C77E7E"/>
    <w:rsid w:val="00CC38CF"/>
    <w:rsid w:val="00CE68FB"/>
    <w:rsid w:val="00D2454E"/>
    <w:rsid w:val="00D604C2"/>
    <w:rsid w:val="00D82389"/>
    <w:rsid w:val="00DA61E4"/>
    <w:rsid w:val="00DE1560"/>
    <w:rsid w:val="00E71B90"/>
    <w:rsid w:val="00EB10D2"/>
    <w:rsid w:val="00ED29E3"/>
    <w:rsid w:val="00F17E1D"/>
    <w:rsid w:val="00F53413"/>
    <w:rsid w:val="00F56AEF"/>
    <w:rsid w:val="00F57427"/>
    <w:rsid w:val="00F6655A"/>
    <w:rsid w:val="00FA45BD"/>
    <w:rsid w:val="00FA5299"/>
    <w:rsid w:val="00FC72D6"/>
    <w:rsid w:val="00FD4E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5:docId w15:val="{14842733-2F8B-4C22-AEC2-80ABB1A1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5B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45BD"/>
    <w:pPr>
      <w:ind w:left="720"/>
      <w:contextualSpacing/>
    </w:pPr>
    <w:rPr>
      <w:lang w:val="en-US"/>
    </w:rPr>
  </w:style>
  <w:style w:type="paragraph" w:styleId="Footer">
    <w:name w:val="footer"/>
    <w:basedOn w:val="Normal"/>
    <w:link w:val="FooterChar"/>
    <w:uiPriority w:val="99"/>
    <w:unhideWhenUsed/>
    <w:rsid w:val="00FA4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5BD"/>
    <w:rPr>
      <w:lang w:val="id-ID"/>
    </w:rPr>
  </w:style>
  <w:style w:type="character" w:customStyle="1" w:styleId="longtext">
    <w:name w:val="long_text"/>
    <w:basedOn w:val="DefaultParagraphFont"/>
    <w:rsid w:val="00FA45BD"/>
  </w:style>
  <w:style w:type="character" w:customStyle="1" w:styleId="hps">
    <w:name w:val="hps"/>
    <w:basedOn w:val="DefaultParagraphFont"/>
    <w:rsid w:val="00FA45BD"/>
  </w:style>
  <w:style w:type="paragraph" w:styleId="NoSpacing">
    <w:name w:val="No Spacing"/>
    <w:uiPriority w:val="1"/>
    <w:qFormat/>
    <w:rsid w:val="00FA45BD"/>
    <w:pPr>
      <w:spacing w:after="0" w:line="240" w:lineRule="auto"/>
    </w:pPr>
    <w:rPr>
      <w:lang w:val="id-ID"/>
    </w:rPr>
  </w:style>
  <w:style w:type="character" w:styleId="Emphasis">
    <w:name w:val="Emphasis"/>
    <w:basedOn w:val="DefaultParagraphFont"/>
    <w:uiPriority w:val="20"/>
    <w:qFormat/>
    <w:rsid w:val="00FA45BD"/>
    <w:rPr>
      <w:i/>
      <w:iCs/>
    </w:rPr>
  </w:style>
  <w:style w:type="table" w:styleId="TableGrid">
    <w:name w:val="Table Grid"/>
    <w:basedOn w:val="TableNormal"/>
    <w:uiPriority w:val="59"/>
    <w:rsid w:val="008529BF"/>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A3DC2"/>
    <w:pPr>
      <w:autoSpaceDE w:val="0"/>
      <w:autoSpaceDN w:val="0"/>
      <w:adjustRightInd w:val="0"/>
      <w:spacing w:after="0" w:line="240" w:lineRule="auto"/>
    </w:pPr>
    <w:rPr>
      <w:rFonts w:ascii="Helvetica Neue LT Std" w:hAnsi="Helvetica Neue LT Std" w:cs="Helvetica Neue LT Std"/>
      <w:color w:val="000000"/>
      <w:sz w:val="24"/>
      <w:szCs w:val="24"/>
    </w:rPr>
  </w:style>
  <w:style w:type="character" w:styleId="Hyperlink">
    <w:name w:val="Hyperlink"/>
    <w:basedOn w:val="DefaultParagraphFont"/>
    <w:uiPriority w:val="99"/>
    <w:unhideWhenUsed/>
    <w:rsid w:val="00AA3DC2"/>
    <w:rPr>
      <w:color w:val="0000FF" w:themeColor="hyperlink"/>
      <w:u w:val="single"/>
    </w:rPr>
  </w:style>
  <w:style w:type="paragraph" w:styleId="Header">
    <w:name w:val="header"/>
    <w:basedOn w:val="Normal"/>
    <w:link w:val="HeaderChar"/>
    <w:uiPriority w:val="99"/>
    <w:unhideWhenUsed/>
    <w:rsid w:val="0074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30F"/>
    <w:rPr>
      <w:lang w:val="id-ID"/>
    </w:rPr>
  </w:style>
  <w:style w:type="character" w:styleId="Strong">
    <w:name w:val="Strong"/>
    <w:basedOn w:val="DefaultParagraphFont"/>
    <w:uiPriority w:val="22"/>
    <w:qFormat/>
    <w:rsid w:val="007E572A"/>
    <w:rPr>
      <w:b/>
      <w:bCs/>
    </w:rPr>
  </w:style>
  <w:style w:type="paragraph" w:styleId="NormalWeb">
    <w:name w:val="Normal (Web)"/>
    <w:basedOn w:val="Normal"/>
    <w:uiPriority w:val="99"/>
    <w:unhideWhenUsed/>
    <w:rsid w:val="000A587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3D76E8"/>
  </w:style>
  <w:style w:type="character" w:customStyle="1" w:styleId="apple-converted-space">
    <w:name w:val="apple-converted-space"/>
    <w:basedOn w:val="DefaultParagraphFont"/>
    <w:rsid w:val="003D76E8"/>
  </w:style>
  <w:style w:type="paragraph" w:customStyle="1" w:styleId="Normal1">
    <w:name w:val="Normal1"/>
    <w:basedOn w:val="Normal"/>
    <w:rsid w:val="003D76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char">
    <w:name w:val="normal__char"/>
    <w:basedOn w:val="DefaultParagraphFont"/>
    <w:rsid w:val="003D76E8"/>
  </w:style>
  <w:style w:type="table" w:customStyle="1" w:styleId="MediumShading21">
    <w:name w:val="Medium Shading 21"/>
    <w:basedOn w:val="TableNormal"/>
    <w:uiPriority w:val="64"/>
    <w:rsid w:val="003D76E8"/>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3D7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6E8"/>
    <w:rPr>
      <w:rFonts w:ascii="Tahoma" w:hAnsi="Tahoma" w:cs="Tahoma"/>
      <w:sz w:val="16"/>
      <w:szCs w:val="16"/>
      <w:lang w:val="id-ID"/>
    </w:rPr>
  </w:style>
  <w:style w:type="table" w:styleId="PlainTable4">
    <w:name w:val="Plain Table 4"/>
    <w:basedOn w:val="TableNormal"/>
    <w:uiPriority w:val="44"/>
    <w:rsid w:val="001B490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aj.org/article/62edf40370a84a73b548977072ef90a9" TargetMode="External"/><Relationship Id="rId18" Type="http://schemas.openxmlformats.org/officeDocument/2006/relationships/hyperlink" Target="http://www.intechopen.com/books/dyslipidemia-from-prevention-to-treatment" TargetMode="External"/><Relationship Id="rId26" Type="http://schemas.openxmlformats.org/officeDocument/2006/relationships/hyperlink" Target="http://www.nhlbi.nih.gov/files/docs/guidelines/atp3xsum.pdf" TargetMode="External"/><Relationship Id="rId3" Type="http://schemas.openxmlformats.org/officeDocument/2006/relationships/styles" Target="styles.xml"/><Relationship Id="rId21" Type="http://schemas.openxmlformats.org/officeDocument/2006/relationships/hyperlink" Target="https://www.researchgate.net/publication/7432948_Effects_of_Arachis_hypogaea_nutshell_extract_on_lipid_metabolic_enzymes_and_obesity_parameters" TargetMode="External"/><Relationship Id="rId7" Type="http://schemas.openxmlformats.org/officeDocument/2006/relationships/endnotes" Target="endnotes.xml"/><Relationship Id="rId12" Type="http://schemas.openxmlformats.org/officeDocument/2006/relationships/hyperlink" Target="http://www.iosrjournals.org/iosr-jpbs/papers/Vol10-issue5/Version-3/E010532832.pdf" TargetMode="External"/><Relationship Id="rId17" Type="http://schemas.openxmlformats.org/officeDocument/2006/relationships/hyperlink" Target="http://repository.unand.ac.id/" TargetMode="External"/><Relationship Id="rId25" Type="http://schemas.openxmlformats.org/officeDocument/2006/relationships/hyperlink" Target="http://www.nhlbi.nih.gov/files/docs/guidelines/atp3xsum.pdf" TargetMode="External"/><Relationship Id="rId2" Type="http://schemas.openxmlformats.org/officeDocument/2006/relationships/numbering" Target="numbering.xml"/><Relationship Id="rId16" Type="http://schemas.openxmlformats.org/officeDocument/2006/relationships/hyperlink" Target="http://download.portalgaruda.org/article.php?article=96020&amp;val=5073" TargetMode="External"/><Relationship Id="rId20" Type="http://schemas.openxmlformats.org/officeDocument/2006/relationships/hyperlink" Target="https://www.ncbi.nlm.nih.gov/pubmed/120976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ndawi.com/journals/ab/2014/162914/" TargetMode="External"/><Relationship Id="rId24" Type="http://schemas.openxmlformats.org/officeDocument/2006/relationships/hyperlink" Target="http://eprints.undip.ac.id/38587/1/495_WAHYU_BUDIYONO_G2C008074.pdf" TargetMode="External"/><Relationship Id="rId5" Type="http://schemas.openxmlformats.org/officeDocument/2006/relationships/webSettings" Target="webSettings.xml"/><Relationship Id="rId15" Type="http://schemas.openxmlformats.org/officeDocument/2006/relationships/hyperlink" Target="http://jkb.ub.ac.id/index.php/jkb/article/viewFile/229/220" TargetMode="External"/><Relationship Id="rId23" Type="http://schemas.openxmlformats.org/officeDocument/2006/relationships/hyperlink" Target="https://www.ncbi.nlm.nih.gov/pubmed/15669134" TargetMode="External"/><Relationship Id="rId28" Type="http://schemas.openxmlformats.org/officeDocument/2006/relationships/theme" Target="theme/theme1.xml"/><Relationship Id="rId10" Type="http://schemas.openxmlformats.org/officeDocument/2006/relationships/hyperlink" Target="http://www.inaheart.org/upload/file/Pedoman_tatalksana_Dislipidemia.pdf" TargetMode="External"/><Relationship Id="rId19" Type="http://schemas.openxmlformats.org/officeDocument/2006/relationships/hyperlink" Target="http://pkh.ub.ac.id/wp-content/uploads/2012/10/0911310009_Dwi-Ayu-Romadhoni.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lib.fk.uwks.ac.id" TargetMode="External"/><Relationship Id="rId22" Type="http://schemas.openxmlformats.org/officeDocument/2006/relationships/hyperlink" Target="http://www.nature.com/ejcn/journal/v60/n11/full/1602464a.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20327-B6A2-40A6-9D42-94F47A93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4000</Words>
  <Characters>22802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TOSHIBA</cp:lastModifiedBy>
  <cp:revision>3</cp:revision>
  <cp:lastPrinted>2015-02-21T05:44:00Z</cp:lastPrinted>
  <dcterms:created xsi:type="dcterms:W3CDTF">2017-02-22T09:14:00Z</dcterms:created>
  <dcterms:modified xsi:type="dcterms:W3CDTF">2017-02-22T09:32:00Z</dcterms:modified>
</cp:coreProperties>
</file>