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D2" w:rsidRPr="006B6898" w:rsidRDefault="00DF0E9E" w:rsidP="00DF0E9E">
      <w:pPr>
        <w:spacing w:line="480" w:lineRule="auto"/>
        <w:ind w:right="43"/>
        <w:jc w:val="center"/>
        <w:rPr>
          <w:rFonts w:ascii="Times New Roman" w:hAnsi="Times New Roman" w:cs="Times New Roman"/>
          <w:b/>
          <w:color w:val="000000"/>
          <w:spacing w:val="-3"/>
          <w:sz w:val="24"/>
          <w:szCs w:val="24"/>
        </w:rPr>
      </w:pPr>
      <w:r w:rsidRPr="006B6898">
        <w:rPr>
          <w:rFonts w:ascii="Times New Roman" w:hAnsi="Times New Roman" w:cs="Times New Roman"/>
          <w:b/>
          <w:color w:val="000000"/>
          <w:spacing w:val="-4"/>
          <w:sz w:val="24"/>
          <w:szCs w:val="24"/>
        </w:rPr>
        <w:t>PERCAMPURAN HARTA KEKAYAAN PERKAWINAN MENURUT UNDANG-UNDANG NOMOR 1 TAHUN 1974, HUKUM ADAT DAN HUKUM ISLAM</w:t>
      </w:r>
    </w:p>
    <w:p w:rsidR="00FD0ED2" w:rsidRPr="006B6898" w:rsidRDefault="00FD0ED2" w:rsidP="00FD0ED2">
      <w:pPr>
        <w:spacing w:line="240" w:lineRule="auto"/>
        <w:jc w:val="center"/>
        <w:rPr>
          <w:rFonts w:ascii="Times New Roman" w:hAnsi="Times New Roman" w:cs="Times New Roman"/>
          <w:b/>
          <w:bCs/>
          <w:sz w:val="24"/>
          <w:szCs w:val="24"/>
        </w:rPr>
      </w:pPr>
      <w:r w:rsidRPr="006B6898">
        <w:rPr>
          <w:rFonts w:ascii="Times New Roman" w:hAnsi="Times New Roman" w:cs="Times New Roman"/>
          <w:b/>
          <w:bCs/>
          <w:sz w:val="24"/>
          <w:szCs w:val="24"/>
        </w:rPr>
        <w:t>JURNAL ILMIAH</w:t>
      </w:r>
    </w:p>
    <w:p w:rsidR="00FD0ED2" w:rsidRPr="006B6898" w:rsidRDefault="00FD0ED2" w:rsidP="00FD0ED2">
      <w:pPr>
        <w:spacing w:after="120" w:line="240" w:lineRule="auto"/>
        <w:jc w:val="center"/>
        <w:rPr>
          <w:rFonts w:ascii="Times New Roman" w:hAnsi="Times New Roman" w:cs="Times New Roman"/>
          <w:b/>
          <w:bCs/>
          <w:sz w:val="24"/>
          <w:szCs w:val="24"/>
        </w:rPr>
      </w:pPr>
    </w:p>
    <w:p w:rsidR="00FD0ED2" w:rsidRPr="006B6898" w:rsidRDefault="00FD0ED2" w:rsidP="00FD0ED2">
      <w:pPr>
        <w:spacing w:line="360" w:lineRule="auto"/>
        <w:jc w:val="center"/>
        <w:rPr>
          <w:rFonts w:ascii="Times New Roman" w:hAnsi="Times New Roman" w:cs="Times New Roman"/>
          <w:b/>
          <w:bCs/>
          <w:sz w:val="24"/>
          <w:szCs w:val="24"/>
        </w:rPr>
      </w:pPr>
      <w:r w:rsidRPr="006B6898">
        <w:rPr>
          <w:rFonts w:ascii="Times New Roman" w:hAnsi="Times New Roman" w:cs="Times New Roman"/>
          <w:b/>
          <w:bCs/>
          <w:noProof/>
          <w:sz w:val="24"/>
          <w:szCs w:val="24"/>
          <w:lang w:eastAsia="en-US"/>
        </w:rPr>
        <w:drawing>
          <wp:inline distT="0" distB="0" distL="0" distR="0">
            <wp:extent cx="2221230" cy="2019587"/>
            <wp:effectExtent l="19050" t="0" r="7620" b="0"/>
            <wp:docPr id="3" name="Picture 1" descr="D:\KULIAH\HARI PRIBADI\lambang unram sandy\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HARI PRIBADI\lambang unram sandy\LOGO UNRAM WARNA.jpg"/>
                    <pic:cNvPicPr>
                      <a:picLocks noChangeAspect="1" noChangeArrowheads="1"/>
                    </pic:cNvPicPr>
                  </pic:nvPicPr>
                  <pic:blipFill>
                    <a:blip r:embed="rId8" cstate="print"/>
                    <a:srcRect/>
                    <a:stretch>
                      <a:fillRect/>
                    </a:stretch>
                  </pic:blipFill>
                  <pic:spPr bwMode="auto">
                    <a:xfrm>
                      <a:off x="0" y="0"/>
                      <a:ext cx="2224223" cy="2022308"/>
                    </a:xfrm>
                    <a:prstGeom prst="rect">
                      <a:avLst/>
                    </a:prstGeom>
                    <a:noFill/>
                    <a:ln w="9525">
                      <a:noFill/>
                      <a:miter lim="800000"/>
                      <a:headEnd/>
                      <a:tailEnd/>
                    </a:ln>
                  </pic:spPr>
                </pic:pic>
              </a:graphicData>
            </a:graphic>
          </wp:inline>
        </w:drawing>
      </w:r>
    </w:p>
    <w:p w:rsidR="00FD0ED2" w:rsidRPr="006B6898" w:rsidRDefault="00FD0ED2" w:rsidP="00DF0E9E">
      <w:pPr>
        <w:jc w:val="center"/>
        <w:rPr>
          <w:rFonts w:ascii="Times New Roman" w:hAnsi="Times New Roman" w:cs="Times New Roman"/>
          <w:b/>
          <w:bCs/>
          <w:sz w:val="24"/>
          <w:szCs w:val="24"/>
        </w:rPr>
      </w:pPr>
      <w:r w:rsidRPr="006B6898">
        <w:rPr>
          <w:rFonts w:ascii="Times New Roman" w:hAnsi="Times New Roman" w:cs="Times New Roman"/>
          <w:b/>
          <w:bCs/>
          <w:sz w:val="24"/>
          <w:szCs w:val="24"/>
        </w:rPr>
        <w:t>Oleh:</w:t>
      </w:r>
    </w:p>
    <w:p w:rsidR="00DF0E9E" w:rsidRPr="006B6898" w:rsidRDefault="00DF0E9E" w:rsidP="00DF0E9E">
      <w:pPr>
        <w:jc w:val="center"/>
        <w:rPr>
          <w:rFonts w:ascii="Times New Roman" w:hAnsi="Times New Roman" w:cs="Times New Roman"/>
          <w:b/>
          <w:bCs/>
          <w:sz w:val="24"/>
          <w:szCs w:val="24"/>
        </w:rPr>
      </w:pPr>
    </w:p>
    <w:p w:rsidR="00DF0E9E" w:rsidRPr="006B6898" w:rsidRDefault="00DF0E9E" w:rsidP="00DF0E9E">
      <w:pPr>
        <w:jc w:val="center"/>
        <w:rPr>
          <w:rFonts w:ascii="Times New Roman" w:hAnsi="Times New Roman" w:cs="Times New Roman"/>
          <w:b/>
          <w:sz w:val="24"/>
          <w:szCs w:val="24"/>
        </w:rPr>
      </w:pPr>
      <w:r w:rsidRPr="006B6898">
        <w:rPr>
          <w:rFonts w:ascii="Times New Roman" w:hAnsi="Times New Roman" w:cs="Times New Roman"/>
          <w:b/>
          <w:sz w:val="24"/>
          <w:szCs w:val="24"/>
        </w:rPr>
        <w:t xml:space="preserve">LALU DEDY SISWARI </w:t>
      </w:r>
      <w:r w:rsidR="001D5BFD" w:rsidRPr="006B6898">
        <w:rPr>
          <w:rFonts w:ascii="Times New Roman" w:hAnsi="Times New Roman" w:cs="Times New Roman"/>
          <w:b/>
          <w:sz w:val="24"/>
          <w:szCs w:val="24"/>
        </w:rPr>
        <w:t>AFRIZAL</w:t>
      </w:r>
    </w:p>
    <w:p w:rsidR="00DF0E9E" w:rsidRPr="006B6898" w:rsidRDefault="00DF0E9E" w:rsidP="00DF0E9E">
      <w:pPr>
        <w:jc w:val="center"/>
        <w:rPr>
          <w:rFonts w:ascii="Times New Roman" w:hAnsi="Times New Roman" w:cs="Times New Roman"/>
          <w:b/>
          <w:sz w:val="24"/>
          <w:szCs w:val="24"/>
        </w:rPr>
      </w:pPr>
      <w:r w:rsidRPr="006B6898">
        <w:rPr>
          <w:rFonts w:ascii="Times New Roman" w:hAnsi="Times New Roman" w:cs="Times New Roman"/>
          <w:b/>
          <w:sz w:val="24"/>
          <w:szCs w:val="24"/>
        </w:rPr>
        <w:t>D1A 109 078</w:t>
      </w:r>
    </w:p>
    <w:p w:rsidR="00FD0ED2" w:rsidRPr="006B6898" w:rsidRDefault="00FD0ED2" w:rsidP="00FD0ED2">
      <w:pPr>
        <w:spacing w:line="360" w:lineRule="auto"/>
        <w:rPr>
          <w:rFonts w:ascii="Times New Roman" w:hAnsi="Times New Roman" w:cs="Times New Roman"/>
          <w:b/>
          <w:bCs/>
          <w:sz w:val="24"/>
          <w:szCs w:val="24"/>
        </w:rPr>
      </w:pPr>
    </w:p>
    <w:p w:rsidR="00FD0ED2" w:rsidRPr="006B6898" w:rsidRDefault="00FD0ED2" w:rsidP="00FD0ED2">
      <w:pPr>
        <w:spacing w:line="360" w:lineRule="auto"/>
        <w:rPr>
          <w:rFonts w:ascii="Times New Roman" w:hAnsi="Times New Roman" w:cs="Times New Roman"/>
          <w:b/>
          <w:bCs/>
          <w:sz w:val="24"/>
          <w:szCs w:val="24"/>
        </w:rPr>
      </w:pPr>
    </w:p>
    <w:p w:rsidR="00FD0ED2" w:rsidRPr="006B6898" w:rsidRDefault="00FD0ED2" w:rsidP="00DF0E9E">
      <w:pPr>
        <w:spacing w:after="0" w:line="480" w:lineRule="auto"/>
        <w:jc w:val="center"/>
        <w:rPr>
          <w:rFonts w:ascii="Times New Roman" w:hAnsi="Times New Roman" w:cs="Times New Roman"/>
          <w:b/>
          <w:bCs/>
          <w:sz w:val="24"/>
          <w:szCs w:val="24"/>
        </w:rPr>
      </w:pPr>
      <w:r w:rsidRPr="006B6898">
        <w:rPr>
          <w:rFonts w:ascii="Times New Roman" w:hAnsi="Times New Roman" w:cs="Times New Roman"/>
          <w:b/>
          <w:bCs/>
          <w:sz w:val="24"/>
          <w:szCs w:val="24"/>
        </w:rPr>
        <w:t xml:space="preserve">FAKULTAS HUKUM </w:t>
      </w:r>
    </w:p>
    <w:p w:rsidR="00FD0ED2" w:rsidRPr="006B6898" w:rsidRDefault="00FD0ED2" w:rsidP="00DF0E9E">
      <w:pPr>
        <w:spacing w:after="0" w:line="480" w:lineRule="auto"/>
        <w:jc w:val="center"/>
        <w:rPr>
          <w:rFonts w:ascii="Times New Roman" w:hAnsi="Times New Roman" w:cs="Times New Roman"/>
          <w:b/>
          <w:bCs/>
          <w:sz w:val="24"/>
          <w:szCs w:val="24"/>
        </w:rPr>
      </w:pPr>
      <w:r w:rsidRPr="006B6898">
        <w:rPr>
          <w:rFonts w:ascii="Times New Roman" w:hAnsi="Times New Roman" w:cs="Times New Roman"/>
          <w:b/>
          <w:bCs/>
          <w:sz w:val="24"/>
          <w:szCs w:val="24"/>
        </w:rPr>
        <w:t>UNIVERSITAS MATARAM</w:t>
      </w:r>
    </w:p>
    <w:p w:rsidR="00FD0ED2" w:rsidRPr="006B6898" w:rsidRDefault="00FD0ED2" w:rsidP="00DF0E9E">
      <w:pPr>
        <w:spacing w:after="0" w:line="480" w:lineRule="auto"/>
        <w:jc w:val="center"/>
        <w:rPr>
          <w:rFonts w:ascii="Times New Roman" w:hAnsi="Times New Roman" w:cs="Times New Roman"/>
          <w:b/>
          <w:bCs/>
          <w:sz w:val="24"/>
          <w:szCs w:val="24"/>
        </w:rPr>
      </w:pPr>
      <w:r w:rsidRPr="006B6898">
        <w:rPr>
          <w:rFonts w:ascii="Times New Roman" w:hAnsi="Times New Roman" w:cs="Times New Roman"/>
          <w:b/>
          <w:bCs/>
          <w:sz w:val="24"/>
          <w:szCs w:val="24"/>
        </w:rPr>
        <w:t>MATARAM</w:t>
      </w:r>
    </w:p>
    <w:p w:rsidR="00FD0ED2" w:rsidRPr="006B6898" w:rsidRDefault="00FD0ED2" w:rsidP="00DF0E9E">
      <w:pPr>
        <w:spacing w:after="0" w:line="480" w:lineRule="auto"/>
        <w:jc w:val="center"/>
        <w:rPr>
          <w:rFonts w:ascii="Times New Roman" w:hAnsi="Times New Roman" w:cs="Times New Roman"/>
          <w:b/>
          <w:bCs/>
          <w:sz w:val="24"/>
          <w:szCs w:val="24"/>
        </w:rPr>
      </w:pPr>
      <w:r w:rsidRPr="006B6898">
        <w:rPr>
          <w:rFonts w:ascii="Times New Roman" w:hAnsi="Times New Roman" w:cs="Times New Roman"/>
          <w:b/>
          <w:bCs/>
          <w:sz w:val="24"/>
          <w:szCs w:val="24"/>
        </w:rPr>
        <w:t>201</w:t>
      </w:r>
      <w:r w:rsidR="00DF0E9E" w:rsidRPr="006B6898">
        <w:rPr>
          <w:rFonts w:ascii="Times New Roman" w:hAnsi="Times New Roman" w:cs="Times New Roman"/>
          <w:b/>
          <w:bCs/>
          <w:sz w:val="24"/>
          <w:szCs w:val="24"/>
        </w:rPr>
        <w:t>3</w:t>
      </w:r>
    </w:p>
    <w:p w:rsidR="00FD0ED2" w:rsidRPr="006B6898" w:rsidRDefault="00FD0ED2" w:rsidP="00FD0ED2">
      <w:pPr>
        <w:rPr>
          <w:rFonts w:ascii="Times New Roman" w:hAnsi="Times New Roman" w:cs="Times New Roman"/>
          <w:b/>
          <w:i/>
          <w:iCs/>
          <w:sz w:val="24"/>
          <w:szCs w:val="24"/>
        </w:rPr>
      </w:pPr>
      <w:r w:rsidRPr="006B6898">
        <w:rPr>
          <w:rFonts w:ascii="Times New Roman" w:hAnsi="Times New Roman" w:cs="Times New Roman"/>
          <w:b/>
          <w:bCs/>
          <w:sz w:val="24"/>
          <w:szCs w:val="24"/>
        </w:rPr>
        <w:br w:type="page"/>
      </w:r>
      <w:r w:rsidRPr="006B6898">
        <w:rPr>
          <w:rFonts w:ascii="Times New Roman" w:hAnsi="Times New Roman" w:cs="Times New Roman"/>
          <w:b/>
          <w:i/>
          <w:iCs/>
          <w:sz w:val="24"/>
          <w:szCs w:val="24"/>
        </w:rPr>
        <w:lastRenderedPageBreak/>
        <w:t>HALAMAN PENGESAHAN JURNAL</w:t>
      </w:r>
    </w:p>
    <w:p w:rsidR="00FD0ED2" w:rsidRPr="006B6898" w:rsidRDefault="00FD0ED2" w:rsidP="00FD0ED2">
      <w:pPr>
        <w:spacing w:line="240" w:lineRule="auto"/>
        <w:rPr>
          <w:rFonts w:ascii="Times New Roman" w:hAnsi="Times New Roman" w:cs="Times New Roman"/>
          <w:b/>
          <w:i/>
          <w:iCs/>
          <w:sz w:val="24"/>
          <w:szCs w:val="24"/>
        </w:rPr>
      </w:pPr>
    </w:p>
    <w:p w:rsidR="00FD0ED2" w:rsidRPr="006B6898" w:rsidRDefault="00DF0E9E" w:rsidP="00DF0E9E">
      <w:pPr>
        <w:spacing w:line="480" w:lineRule="auto"/>
        <w:ind w:right="43"/>
        <w:jc w:val="center"/>
        <w:rPr>
          <w:rFonts w:ascii="Times New Roman" w:hAnsi="Times New Roman" w:cs="Times New Roman"/>
          <w:b/>
          <w:color w:val="000000"/>
          <w:spacing w:val="-3"/>
          <w:sz w:val="24"/>
          <w:szCs w:val="24"/>
        </w:rPr>
      </w:pPr>
      <w:r w:rsidRPr="006B6898">
        <w:rPr>
          <w:rFonts w:ascii="Times New Roman" w:hAnsi="Times New Roman" w:cs="Times New Roman"/>
          <w:b/>
          <w:color w:val="000000"/>
          <w:spacing w:val="-4"/>
          <w:sz w:val="24"/>
          <w:szCs w:val="24"/>
        </w:rPr>
        <w:t>PERCAMPURAN HARTA KEKAYAAN PERKAWINAN MENURUT UNDANG-UNDANG NOMOR 1 TAHUN 1974, HUKUM ADAT DAN HUKUM ISLAM</w:t>
      </w:r>
    </w:p>
    <w:p w:rsidR="00FD0ED2" w:rsidRPr="006B6898" w:rsidRDefault="00FD0ED2" w:rsidP="00FD0ED2">
      <w:pPr>
        <w:spacing w:line="360" w:lineRule="auto"/>
        <w:jc w:val="center"/>
        <w:rPr>
          <w:rFonts w:ascii="Times New Roman" w:hAnsi="Times New Roman" w:cs="Times New Roman"/>
          <w:b/>
          <w:bCs/>
          <w:sz w:val="24"/>
          <w:szCs w:val="24"/>
        </w:rPr>
      </w:pPr>
      <w:r w:rsidRPr="006B6898">
        <w:rPr>
          <w:rFonts w:ascii="Times New Roman" w:hAnsi="Times New Roman" w:cs="Times New Roman"/>
          <w:b/>
          <w:bCs/>
          <w:noProof/>
          <w:sz w:val="24"/>
          <w:szCs w:val="24"/>
          <w:lang w:eastAsia="en-US"/>
        </w:rPr>
        <w:drawing>
          <wp:inline distT="0" distB="0" distL="0" distR="0">
            <wp:extent cx="2085099" cy="1792941"/>
            <wp:effectExtent l="19050" t="0" r="0" b="0"/>
            <wp:docPr id="4" name="Picture 1" descr="D:\KULIAH\HARI PRIBADI\lambang unram sandy\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HARI PRIBADI\lambang unram sandy\LOGO UNRAM WARNA.jpg"/>
                    <pic:cNvPicPr>
                      <a:picLocks noChangeAspect="1" noChangeArrowheads="1"/>
                    </pic:cNvPicPr>
                  </pic:nvPicPr>
                  <pic:blipFill>
                    <a:blip r:embed="rId8" cstate="print"/>
                    <a:srcRect/>
                    <a:stretch>
                      <a:fillRect/>
                    </a:stretch>
                  </pic:blipFill>
                  <pic:spPr bwMode="auto">
                    <a:xfrm>
                      <a:off x="0" y="0"/>
                      <a:ext cx="2090526" cy="1797607"/>
                    </a:xfrm>
                    <a:prstGeom prst="rect">
                      <a:avLst/>
                    </a:prstGeom>
                    <a:noFill/>
                    <a:ln w="9525">
                      <a:noFill/>
                      <a:miter lim="800000"/>
                      <a:headEnd/>
                      <a:tailEnd/>
                    </a:ln>
                  </pic:spPr>
                </pic:pic>
              </a:graphicData>
            </a:graphic>
          </wp:inline>
        </w:drawing>
      </w:r>
    </w:p>
    <w:p w:rsidR="00FD0ED2" w:rsidRPr="006B6898" w:rsidRDefault="00FD0ED2" w:rsidP="00FD0ED2">
      <w:pPr>
        <w:spacing w:line="360" w:lineRule="auto"/>
        <w:jc w:val="center"/>
        <w:rPr>
          <w:rFonts w:ascii="Times New Roman" w:hAnsi="Times New Roman" w:cs="Times New Roman"/>
          <w:b/>
          <w:bCs/>
          <w:sz w:val="24"/>
          <w:szCs w:val="24"/>
        </w:rPr>
      </w:pPr>
      <w:r w:rsidRPr="006B6898">
        <w:rPr>
          <w:rFonts w:ascii="Times New Roman" w:hAnsi="Times New Roman" w:cs="Times New Roman"/>
          <w:b/>
          <w:bCs/>
          <w:sz w:val="24"/>
          <w:szCs w:val="24"/>
        </w:rPr>
        <w:t>Oleh:</w:t>
      </w:r>
    </w:p>
    <w:p w:rsidR="00DF0E9E" w:rsidRPr="006B6898" w:rsidRDefault="00CA058B" w:rsidP="00DF0E9E">
      <w:pPr>
        <w:spacing w:after="0" w:line="360" w:lineRule="auto"/>
        <w:jc w:val="center"/>
        <w:rPr>
          <w:rFonts w:ascii="Times New Roman" w:hAnsi="Times New Roman" w:cs="Times New Roman"/>
          <w:b/>
          <w:sz w:val="24"/>
          <w:szCs w:val="24"/>
        </w:rPr>
      </w:pPr>
      <w:r w:rsidRPr="006B6898">
        <w:rPr>
          <w:rFonts w:ascii="Times New Roman" w:hAnsi="Times New Roman" w:cs="Times New Roman"/>
          <w:b/>
          <w:sz w:val="24"/>
          <w:szCs w:val="24"/>
        </w:rPr>
        <w:t>LALU DEDY SISWARI AFRIZAL</w:t>
      </w:r>
    </w:p>
    <w:p w:rsidR="00FD0ED2" w:rsidRPr="006B6898" w:rsidRDefault="00DF0E9E" w:rsidP="00DF0E9E">
      <w:pPr>
        <w:spacing w:after="0" w:line="360" w:lineRule="auto"/>
        <w:jc w:val="center"/>
        <w:rPr>
          <w:rFonts w:ascii="Times New Roman" w:hAnsi="Times New Roman" w:cs="Times New Roman"/>
          <w:b/>
          <w:sz w:val="24"/>
          <w:szCs w:val="24"/>
        </w:rPr>
      </w:pPr>
      <w:r w:rsidRPr="006B6898">
        <w:rPr>
          <w:rFonts w:ascii="Times New Roman" w:hAnsi="Times New Roman" w:cs="Times New Roman"/>
          <w:b/>
          <w:sz w:val="24"/>
          <w:szCs w:val="24"/>
        </w:rPr>
        <w:t>D1A 109 078</w:t>
      </w:r>
    </w:p>
    <w:p w:rsidR="00DF0E9E" w:rsidRPr="006B6898" w:rsidRDefault="00DF0E9E" w:rsidP="00DF0E9E">
      <w:pPr>
        <w:spacing w:after="0" w:line="240" w:lineRule="auto"/>
        <w:jc w:val="center"/>
        <w:rPr>
          <w:rFonts w:ascii="Times New Roman" w:hAnsi="Times New Roman" w:cs="Times New Roman"/>
          <w:b/>
          <w:sz w:val="24"/>
          <w:szCs w:val="24"/>
        </w:rPr>
      </w:pPr>
    </w:p>
    <w:p w:rsidR="00FD0ED2" w:rsidRPr="006B6898" w:rsidRDefault="00FD0ED2" w:rsidP="00FD0ED2">
      <w:pPr>
        <w:pStyle w:val="NoSpacing"/>
        <w:jc w:val="center"/>
        <w:rPr>
          <w:rFonts w:ascii="Times New Roman" w:hAnsi="Times New Roman" w:cs="Times New Roman"/>
          <w:b/>
          <w:bCs/>
          <w:sz w:val="24"/>
          <w:szCs w:val="24"/>
        </w:rPr>
      </w:pPr>
    </w:p>
    <w:p w:rsidR="00FD0ED2" w:rsidRPr="006B6898" w:rsidRDefault="00FD0ED2" w:rsidP="00FD0ED2">
      <w:pPr>
        <w:spacing w:line="360" w:lineRule="auto"/>
        <w:jc w:val="center"/>
        <w:rPr>
          <w:rFonts w:ascii="Times New Roman" w:hAnsi="Times New Roman" w:cs="Times New Roman"/>
          <w:b/>
          <w:bCs/>
          <w:sz w:val="24"/>
          <w:szCs w:val="24"/>
        </w:rPr>
      </w:pPr>
      <w:r w:rsidRPr="006B6898">
        <w:rPr>
          <w:rFonts w:ascii="Times New Roman" w:hAnsi="Times New Roman" w:cs="Times New Roman"/>
          <w:b/>
          <w:bCs/>
          <w:sz w:val="24"/>
          <w:szCs w:val="24"/>
        </w:rPr>
        <w:t>Menyetujui,</w:t>
      </w:r>
    </w:p>
    <w:p w:rsidR="00FD0ED2" w:rsidRPr="006B6898" w:rsidRDefault="00304BED" w:rsidP="00FD0ED2">
      <w:pPr>
        <w:spacing w:line="360" w:lineRule="auto"/>
        <w:ind w:left="1440" w:firstLine="720"/>
        <w:rPr>
          <w:rFonts w:ascii="Times New Roman" w:hAnsi="Times New Roman" w:cs="Times New Roman"/>
          <w:b/>
          <w:bCs/>
          <w:sz w:val="24"/>
          <w:szCs w:val="24"/>
        </w:rPr>
      </w:pPr>
      <w:r w:rsidRPr="006B6898">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89.85pt;margin-top:11.35pt;width:86.55pt;height:0;z-index:251658240" o:connectortype="straight"/>
        </w:pict>
      </w:r>
      <w:r w:rsidR="00FD0ED2" w:rsidRPr="006B6898">
        <w:rPr>
          <w:rFonts w:ascii="Times New Roman" w:hAnsi="Times New Roman" w:cs="Times New Roman"/>
          <w:b/>
          <w:bCs/>
          <w:sz w:val="24"/>
          <w:szCs w:val="24"/>
        </w:rPr>
        <w:t>Pada tanggal :</w:t>
      </w:r>
    </w:p>
    <w:p w:rsidR="00FD0ED2" w:rsidRPr="006B6898" w:rsidRDefault="00FD0ED2" w:rsidP="00FD0ED2">
      <w:pPr>
        <w:spacing w:line="360" w:lineRule="auto"/>
        <w:jc w:val="center"/>
        <w:rPr>
          <w:rFonts w:ascii="Times New Roman" w:hAnsi="Times New Roman" w:cs="Times New Roman"/>
          <w:b/>
          <w:bCs/>
          <w:sz w:val="24"/>
          <w:szCs w:val="24"/>
        </w:rPr>
      </w:pPr>
      <w:r w:rsidRPr="006B6898">
        <w:rPr>
          <w:rFonts w:ascii="Times New Roman" w:hAnsi="Times New Roman" w:cs="Times New Roman"/>
          <w:b/>
          <w:bCs/>
          <w:sz w:val="24"/>
          <w:szCs w:val="24"/>
        </w:rPr>
        <w:t>Pembimbing Utama,</w:t>
      </w:r>
    </w:p>
    <w:p w:rsidR="00DF0E9E" w:rsidRPr="006B6898" w:rsidRDefault="00DF0E9E" w:rsidP="00FD0ED2">
      <w:pPr>
        <w:spacing w:line="360" w:lineRule="auto"/>
        <w:jc w:val="center"/>
        <w:rPr>
          <w:rFonts w:ascii="Times New Roman" w:hAnsi="Times New Roman" w:cs="Times New Roman"/>
          <w:b/>
          <w:bCs/>
          <w:sz w:val="24"/>
          <w:szCs w:val="24"/>
        </w:rPr>
      </w:pPr>
    </w:p>
    <w:p w:rsidR="00DF0E9E" w:rsidRPr="006B6898" w:rsidRDefault="00DF0E9E" w:rsidP="00FD0ED2">
      <w:pPr>
        <w:spacing w:line="360" w:lineRule="auto"/>
        <w:jc w:val="center"/>
        <w:rPr>
          <w:rFonts w:ascii="Times New Roman" w:hAnsi="Times New Roman" w:cs="Times New Roman"/>
          <w:b/>
          <w:bCs/>
          <w:sz w:val="24"/>
          <w:szCs w:val="24"/>
        </w:rPr>
      </w:pPr>
    </w:p>
    <w:p w:rsidR="00FD0ED2" w:rsidRPr="006B6898" w:rsidRDefault="00DF0E9E" w:rsidP="00DF0E9E">
      <w:pPr>
        <w:tabs>
          <w:tab w:val="left" w:pos="4253"/>
        </w:tabs>
        <w:spacing w:after="0" w:line="240" w:lineRule="auto"/>
        <w:jc w:val="center"/>
        <w:rPr>
          <w:rFonts w:ascii="Times New Roman" w:hAnsi="Times New Roman" w:cs="Times New Roman"/>
          <w:b/>
          <w:sz w:val="24"/>
          <w:szCs w:val="24"/>
        </w:rPr>
      </w:pPr>
      <w:r w:rsidRPr="006B6898">
        <w:rPr>
          <w:rFonts w:ascii="Times New Roman" w:hAnsi="Times New Roman" w:cs="Times New Roman"/>
          <w:b/>
          <w:sz w:val="24"/>
          <w:szCs w:val="24"/>
          <w:u w:val="single"/>
        </w:rPr>
        <w:t>H. ISRAFIL, SH.,M.Hum.</w:t>
      </w:r>
      <w:r w:rsidR="00FD0ED2" w:rsidRPr="006B6898">
        <w:rPr>
          <w:rFonts w:ascii="Times New Roman" w:hAnsi="Times New Roman" w:cs="Times New Roman"/>
          <w:b/>
          <w:color w:val="000000"/>
          <w:spacing w:val="-1"/>
          <w:sz w:val="24"/>
          <w:szCs w:val="24"/>
        </w:rPr>
        <w:t xml:space="preserve">                    </w:t>
      </w:r>
    </w:p>
    <w:p w:rsidR="00FD0ED2" w:rsidRPr="006B6898" w:rsidRDefault="00DF0E9E" w:rsidP="00DF0E9E">
      <w:pPr>
        <w:tabs>
          <w:tab w:val="left" w:pos="4253"/>
        </w:tabs>
        <w:spacing w:after="0" w:line="240" w:lineRule="auto"/>
        <w:jc w:val="center"/>
        <w:rPr>
          <w:rFonts w:ascii="Times New Roman" w:hAnsi="Times New Roman" w:cs="Times New Roman"/>
          <w:b/>
          <w:sz w:val="24"/>
          <w:szCs w:val="24"/>
        </w:rPr>
      </w:pPr>
      <w:r w:rsidRPr="006B6898">
        <w:rPr>
          <w:rFonts w:ascii="Times New Roman" w:hAnsi="Times New Roman" w:cs="Times New Roman"/>
          <w:b/>
          <w:sz w:val="24"/>
          <w:szCs w:val="24"/>
        </w:rPr>
        <w:t xml:space="preserve">         </w:t>
      </w:r>
      <w:r w:rsidR="006B6898">
        <w:rPr>
          <w:rFonts w:ascii="Times New Roman" w:hAnsi="Times New Roman" w:cs="Times New Roman"/>
          <w:b/>
          <w:sz w:val="24"/>
          <w:szCs w:val="24"/>
        </w:rPr>
        <w:t>NIP.</w:t>
      </w:r>
      <w:r w:rsidR="00FD0ED2" w:rsidRPr="006B6898">
        <w:rPr>
          <w:rFonts w:ascii="Times New Roman" w:hAnsi="Times New Roman" w:cs="Times New Roman"/>
          <w:b/>
          <w:sz w:val="24"/>
          <w:szCs w:val="24"/>
        </w:rPr>
        <w:t xml:space="preserve"> </w:t>
      </w:r>
      <w:r w:rsidRPr="006B6898">
        <w:rPr>
          <w:rFonts w:ascii="Times New Roman" w:hAnsi="Times New Roman" w:cs="Times New Roman"/>
          <w:b/>
          <w:sz w:val="24"/>
          <w:szCs w:val="24"/>
        </w:rPr>
        <w:t>19570302 198603 1 003</w:t>
      </w:r>
      <w:r w:rsidRPr="006B6898">
        <w:rPr>
          <w:rFonts w:ascii="Times New Roman" w:hAnsi="Times New Roman" w:cs="Times New Roman"/>
          <w:b/>
          <w:sz w:val="24"/>
          <w:szCs w:val="24"/>
        </w:rPr>
        <w:tab/>
      </w:r>
    </w:p>
    <w:p w:rsidR="00FD0ED2" w:rsidRPr="006B6898" w:rsidRDefault="00DF0E9E" w:rsidP="00A61375">
      <w:pPr>
        <w:spacing w:after="0" w:line="240" w:lineRule="auto"/>
        <w:ind w:right="43"/>
        <w:jc w:val="center"/>
        <w:rPr>
          <w:rFonts w:ascii="Times New Roman" w:hAnsi="Times New Roman" w:cs="Times New Roman"/>
          <w:b/>
          <w:color w:val="000000"/>
          <w:spacing w:val="-4"/>
          <w:sz w:val="24"/>
          <w:szCs w:val="24"/>
        </w:rPr>
      </w:pPr>
      <w:r w:rsidRPr="006B6898">
        <w:rPr>
          <w:rFonts w:ascii="Times New Roman" w:hAnsi="Times New Roman" w:cs="Times New Roman"/>
          <w:b/>
          <w:color w:val="000000"/>
          <w:spacing w:val="-4"/>
          <w:sz w:val="24"/>
          <w:szCs w:val="24"/>
        </w:rPr>
        <w:lastRenderedPageBreak/>
        <w:t>PERCAMPURAN HARTA KEKAYAAN PERKAWINAN MENURUT UNDANG-UNDANG NOMOR 1 TAHUN 1974, HUKUM ADAT DAN HUKUM ISLAM</w:t>
      </w:r>
    </w:p>
    <w:p w:rsidR="00A61375" w:rsidRPr="006B6898" w:rsidRDefault="00A61375" w:rsidP="00A61375">
      <w:pPr>
        <w:spacing w:after="0" w:line="240" w:lineRule="auto"/>
        <w:ind w:right="43"/>
        <w:jc w:val="center"/>
        <w:rPr>
          <w:rFonts w:ascii="Times New Roman" w:hAnsi="Times New Roman" w:cs="Times New Roman"/>
          <w:b/>
          <w:color w:val="000000"/>
          <w:spacing w:val="-3"/>
          <w:sz w:val="24"/>
          <w:szCs w:val="24"/>
        </w:rPr>
      </w:pPr>
    </w:p>
    <w:p w:rsidR="00FD0ED2" w:rsidRPr="006B6898" w:rsidRDefault="00FD0ED2" w:rsidP="00A61375">
      <w:pPr>
        <w:spacing w:after="0" w:line="240" w:lineRule="auto"/>
        <w:jc w:val="center"/>
        <w:rPr>
          <w:rFonts w:ascii="Times New Roman" w:hAnsi="Times New Roman" w:cs="Times New Roman"/>
          <w:b/>
          <w:bCs/>
          <w:sz w:val="24"/>
          <w:szCs w:val="24"/>
        </w:rPr>
      </w:pPr>
      <w:r w:rsidRPr="006B6898">
        <w:rPr>
          <w:rFonts w:ascii="Times New Roman" w:hAnsi="Times New Roman" w:cs="Times New Roman"/>
          <w:b/>
          <w:bCs/>
          <w:sz w:val="24"/>
          <w:szCs w:val="24"/>
        </w:rPr>
        <w:t>ABSTRAK</w:t>
      </w:r>
    </w:p>
    <w:p w:rsidR="00A61375" w:rsidRPr="006B6898" w:rsidRDefault="00A61375" w:rsidP="00A61375">
      <w:pPr>
        <w:spacing w:after="0" w:line="240" w:lineRule="auto"/>
        <w:jc w:val="center"/>
        <w:rPr>
          <w:rFonts w:ascii="Times New Roman" w:hAnsi="Times New Roman" w:cs="Times New Roman"/>
          <w:b/>
          <w:bCs/>
          <w:sz w:val="24"/>
          <w:szCs w:val="24"/>
        </w:rPr>
      </w:pPr>
    </w:p>
    <w:p w:rsidR="00DF0E9E" w:rsidRPr="006B6898" w:rsidRDefault="00DF0E9E" w:rsidP="00A61375">
      <w:pPr>
        <w:spacing w:after="0"/>
        <w:jc w:val="center"/>
        <w:rPr>
          <w:rFonts w:ascii="Times New Roman" w:hAnsi="Times New Roman" w:cs="Times New Roman"/>
          <w:b/>
          <w:sz w:val="24"/>
          <w:szCs w:val="24"/>
        </w:rPr>
      </w:pPr>
      <w:r w:rsidRPr="006B6898">
        <w:rPr>
          <w:rFonts w:ascii="Times New Roman" w:hAnsi="Times New Roman" w:cs="Times New Roman"/>
          <w:b/>
          <w:sz w:val="24"/>
          <w:szCs w:val="24"/>
        </w:rPr>
        <w:t>LALU DEDY SISWARI A.</w:t>
      </w:r>
    </w:p>
    <w:p w:rsidR="00FD0ED2" w:rsidRPr="006B6898" w:rsidRDefault="00DF0E9E" w:rsidP="00A61375">
      <w:pPr>
        <w:spacing w:after="0"/>
        <w:jc w:val="center"/>
        <w:rPr>
          <w:rFonts w:ascii="Times New Roman" w:hAnsi="Times New Roman" w:cs="Times New Roman"/>
          <w:b/>
          <w:sz w:val="24"/>
          <w:szCs w:val="24"/>
        </w:rPr>
      </w:pPr>
      <w:r w:rsidRPr="006B6898">
        <w:rPr>
          <w:rFonts w:ascii="Times New Roman" w:hAnsi="Times New Roman" w:cs="Times New Roman"/>
          <w:b/>
          <w:sz w:val="24"/>
          <w:szCs w:val="24"/>
        </w:rPr>
        <w:t>D1A 109 078</w:t>
      </w:r>
    </w:p>
    <w:p w:rsidR="00FD0ED2" w:rsidRPr="006B6898" w:rsidRDefault="00FD0ED2" w:rsidP="00A61375">
      <w:pPr>
        <w:spacing w:after="0" w:line="240" w:lineRule="auto"/>
        <w:ind w:firstLine="567"/>
        <w:jc w:val="both"/>
        <w:rPr>
          <w:rFonts w:ascii="Times New Roman" w:hAnsi="Times New Roman" w:cs="Times New Roman"/>
          <w:sz w:val="24"/>
          <w:szCs w:val="24"/>
        </w:rPr>
      </w:pPr>
      <w:r w:rsidRPr="006B6898">
        <w:rPr>
          <w:rFonts w:ascii="Times New Roman" w:hAnsi="Times New Roman" w:cs="Times New Roman"/>
          <w:sz w:val="24"/>
          <w:szCs w:val="24"/>
        </w:rPr>
        <w:t xml:space="preserve">Tujuan dari </w:t>
      </w:r>
      <w:r w:rsidR="005647BD" w:rsidRPr="006B6898">
        <w:rPr>
          <w:rFonts w:ascii="Times New Roman" w:hAnsi="Times New Roman" w:cs="Times New Roman"/>
          <w:sz w:val="24"/>
          <w:szCs w:val="24"/>
        </w:rPr>
        <w:t>penelitian ini, yaitu</w:t>
      </w:r>
      <w:r w:rsidRPr="006B6898">
        <w:rPr>
          <w:rFonts w:ascii="Times New Roman" w:hAnsi="Times New Roman" w:cs="Times New Roman"/>
          <w:sz w:val="24"/>
          <w:szCs w:val="24"/>
        </w:rPr>
        <w:t xml:space="preserve">; </w:t>
      </w:r>
      <w:r w:rsidR="005647BD" w:rsidRPr="006B6898">
        <w:rPr>
          <w:rFonts w:ascii="Times New Roman" w:hAnsi="Times New Roman" w:cs="Times New Roman"/>
          <w:sz w:val="24"/>
          <w:szCs w:val="24"/>
        </w:rPr>
        <w:t>untuk mengetahui bagaimana terjadinya percampuran harta dalam perkawinan menurut Undang-Undang Nomor 1 Tahun 1974, Hukum Adat dan Hukum Islam, untuk mengetahui tentang faktor-faktor penyebab percampuran harta kekayaan perkawinan menurut Undang-Undang Nomor 1 Tahun 1974, serta untuk mengetahui akibat hukum terjadinya percampuran harta dalam perkawinan menurut Undang-Undang Nomor 1 Tahun 1974.</w:t>
      </w:r>
    </w:p>
    <w:p w:rsidR="00FD0ED2" w:rsidRPr="006B6898" w:rsidRDefault="00FD0ED2" w:rsidP="00A61375">
      <w:pPr>
        <w:spacing w:after="0" w:line="240" w:lineRule="auto"/>
        <w:ind w:firstLine="567"/>
        <w:jc w:val="both"/>
        <w:rPr>
          <w:rFonts w:ascii="Times New Roman" w:hAnsi="Times New Roman" w:cs="Times New Roman"/>
          <w:sz w:val="24"/>
          <w:szCs w:val="24"/>
        </w:rPr>
      </w:pPr>
      <w:r w:rsidRPr="006B6898">
        <w:rPr>
          <w:rFonts w:ascii="Times New Roman" w:hAnsi="Times New Roman" w:cs="Times New Roman"/>
          <w:sz w:val="24"/>
          <w:szCs w:val="24"/>
        </w:rPr>
        <w:t xml:space="preserve">Jenis penelitian ini adalah penelitian hukum </w:t>
      </w:r>
      <w:r w:rsidR="00E12249" w:rsidRPr="006B6898">
        <w:rPr>
          <w:rFonts w:ascii="Times New Roman" w:hAnsi="Times New Roman" w:cs="Times New Roman"/>
          <w:sz w:val="24"/>
          <w:szCs w:val="24"/>
        </w:rPr>
        <w:t>normatif,</w:t>
      </w:r>
      <w:r w:rsidRPr="006B6898">
        <w:rPr>
          <w:rFonts w:ascii="Times New Roman" w:hAnsi="Times New Roman" w:cs="Times New Roman"/>
          <w:sz w:val="24"/>
          <w:szCs w:val="24"/>
        </w:rPr>
        <w:t xml:space="preserve"> maka</w:t>
      </w:r>
      <w:r w:rsidR="00E12249" w:rsidRPr="006B6898">
        <w:rPr>
          <w:rFonts w:ascii="Times New Roman" w:hAnsi="Times New Roman" w:cs="Times New Roman"/>
          <w:sz w:val="24"/>
          <w:szCs w:val="24"/>
        </w:rPr>
        <w:t xml:space="preserve"> </w:t>
      </w:r>
      <w:r w:rsidRPr="006B6898">
        <w:rPr>
          <w:rFonts w:ascii="Times New Roman" w:hAnsi="Times New Roman" w:cs="Times New Roman"/>
          <w:sz w:val="24"/>
          <w:szCs w:val="24"/>
        </w:rPr>
        <w:t xml:space="preserve">metode yang digunakan adalah </w:t>
      </w:r>
      <w:r w:rsidR="00E12249" w:rsidRPr="006B6898">
        <w:rPr>
          <w:rFonts w:ascii="Times New Roman" w:hAnsi="Times New Roman" w:cs="Times New Roman"/>
          <w:sz w:val="24"/>
          <w:szCs w:val="24"/>
        </w:rPr>
        <w:t>Pendekatan Undang-Undang, Pendekatan Konseptual serta Pendekatan komparatif</w:t>
      </w:r>
      <w:r w:rsidRPr="006B6898">
        <w:rPr>
          <w:rFonts w:ascii="Times New Roman" w:hAnsi="Times New Roman" w:cs="Times New Roman"/>
          <w:sz w:val="24"/>
          <w:szCs w:val="24"/>
        </w:rPr>
        <w:t>. Sumber bahan</w:t>
      </w:r>
      <w:r w:rsidR="00E12249" w:rsidRPr="006B6898">
        <w:rPr>
          <w:rFonts w:ascii="Times New Roman" w:hAnsi="Times New Roman" w:cs="Times New Roman"/>
          <w:sz w:val="24"/>
          <w:szCs w:val="24"/>
        </w:rPr>
        <w:t xml:space="preserve"> hukum yang digunakan </w:t>
      </w:r>
      <w:r w:rsidRPr="006B6898">
        <w:rPr>
          <w:rFonts w:ascii="Times New Roman" w:hAnsi="Times New Roman" w:cs="Times New Roman"/>
          <w:sz w:val="24"/>
          <w:szCs w:val="24"/>
        </w:rPr>
        <w:t xml:space="preserve">adalah kepustakaan </w:t>
      </w:r>
      <w:r w:rsidR="00E12249" w:rsidRPr="006B6898">
        <w:rPr>
          <w:rFonts w:ascii="Times New Roman" w:hAnsi="Times New Roman" w:cs="Times New Roman"/>
          <w:sz w:val="24"/>
          <w:szCs w:val="24"/>
        </w:rPr>
        <w:t>yang meliputi</w:t>
      </w:r>
      <w:r w:rsidRPr="006B6898">
        <w:rPr>
          <w:rFonts w:ascii="Times New Roman" w:hAnsi="Times New Roman" w:cs="Times New Roman"/>
          <w:sz w:val="24"/>
          <w:szCs w:val="24"/>
        </w:rPr>
        <w:t>;  bahan hukum primer, bahan hukum skunder dan bahan hukum tersier. Teknik pengumpulan bahan hukum menggunakan kepustakaan, hasil penelitian di analisis menggunakan analisa kualitatif</w:t>
      </w:r>
      <w:r w:rsidR="00015282" w:rsidRPr="006B6898">
        <w:rPr>
          <w:rFonts w:ascii="Times New Roman" w:hAnsi="Times New Roman" w:cs="Times New Roman"/>
          <w:sz w:val="24"/>
          <w:szCs w:val="24"/>
        </w:rPr>
        <w:t xml:space="preserve"> yang diolah secara dedukif</w:t>
      </w:r>
      <w:r w:rsidRPr="006B6898">
        <w:rPr>
          <w:rFonts w:ascii="Times New Roman" w:hAnsi="Times New Roman" w:cs="Times New Roman"/>
          <w:sz w:val="24"/>
          <w:szCs w:val="24"/>
        </w:rPr>
        <w:t>.</w:t>
      </w:r>
    </w:p>
    <w:p w:rsidR="00FD0ED2" w:rsidRPr="006B6898" w:rsidRDefault="00FD0ED2" w:rsidP="00A61375">
      <w:pPr>
        <w:spacing w:after="0" w:line="240" w:lineRule="auto"/>
        <w:ind w:firstLine="567"/>
        <w:jc w:val="both"/>
        <w:rPr>
          <w:rFonts w:ascii="Times New Roman" w:hAnsi="Times New Roman" w:cs="Times New Roman"/>
          <w:sz w:val="24"/>
          <w:szCs w:val="24"/>
        </w:rPr>
      </w:pPr>
      <w:r w:rsidRPr="006B6898">
        <w:rPr>
          <w:rFonts w:ascii="Times New Roman" w:hAnsi="Times New Roman" w:cs="Times New Roman"/>
          <w:sz w:val="24"/>
          <w:szCs w:val="24"/>
        </w:rPr>
        <w:t>Hasil pe</w:t>
      </w:r>
      <w:r w:rsidR="00DC022B" w:rsidRPr="006B6898">
        <w:rPr>
          <w:rFonts w:ascii="Times New Roman" w:hAnsi="Times New Roman" w:cs="Times New Roman"/>
          <w:sz w:val="24"/>
          <w:szCs w:val="24"/>
        </w:rPr>
        <w:t>nelitian menunju</w:t>
      </w:r>
      <w:r w:rsidRPr="006B6898">
        <w:rPr>
          <w:rFonts w:ascii="Times New Roman" w:hAnsi="Times New Roman" w:cs="Times New Roman"/>
          <w:sz w:val="24"/>
          <w:szCs w:val="24"/>
        </w:rPr>
        <w:t xml:space="preserve">kan bahwa, </w:t>
      </w:r>
      <w:r w:rsidR="00DC022B" w:rsidRPr="006B6898">
        <w:rPr>
          <w:rFonts w:ascii="Times New Roman" w:hAnsi="Times New Roman" w:cs="Times New Roman"/>
          <w:sz w:val="24"/>
          <w:szCs w:val="24"/>
        </w:rPr>
        <w:t xml:space="preserve">percampuran harta perkawinan </w:t>
      </w:r>
      <w:r w:rsidR="00D72946" w:rsidRPr="006B6898">
        <w:rPr>
          <w:rFonts w:ascii="Times New Roman" w:hAnsi="Times New Roman" w:cs="Times New Roman"/>
          <w:sz w:val="24"/>
          <w:szCs w:val="24"/>
        </w:rPr>
        <w:t>dapat</w:t>
      </w:r>
      <w:r w:rsidR="00DC022B" w:rsidRPr="006B6898">
        <w:rPr>
          <w:rFonts w:ascii="Times New Roman" w:hAnsi="Times New Roman" w:cs="Times New Roman"/>
          <w:sz w:val="24"/>
          <w:szCs w:val="24"/>
        </w:rPr>
        <w:t xml:space="preserve"> bercampur apabila mengadakan perjanjian secara tertulis atau </w:t>
      </w:r>
      <w:r w:rsidR="00A61375" w:rsidRPr="006B6898">
        <w:rPr>
          <w:rFonts w:ascii="Times New Roman" w:hAnsi="Times New Roman" w:cs="Times New Roman"/>
          <w:sz w:val="24"/>
          <w:szCs w:val="24"/>
        </w:rPr>
        <w:t xml:space="preserve">lisan </w:t>
      </w:r>
      <w:r w:rsidR="00DC022B" w:rsidRPr="006B6898">
        <w:rPr>
          <w:rFonts w:ascii="Times New Roman" w:hAnsi="Times New Roman" w:cs="Times New Roman"/>
          <w:sz w:val="24"/>
          <w:szCs w:val="24"/>
        </w:rPr>
        <w:t>sebelum atau sesudah berlangsungnya akad nikah</w:t>
      </w:r>
      <w:r w:rsidR="00E86786" w:rsidRPr="006B6898">
        <w:rPr>
          <w:rFonts w:ascii="Times New Roman" w:hAnsi="Times New Roman" w:cs="Times New Roman"/>
          <w:sz w:val="24"/>
          <w:szCs w:val="24"/>
        </w:rPr>
        <w:t>, hal ini disebabkan oleh beragamnya adat yang ada di Indonesia dan tetap mengacu kepada Undang-Undang Perkawinan, sedangkan Hukum Islam harta bawaan juga merupakan harta yang terpisah antara harta bawaan suami maupun istri</w:t>
      </w:r>
      <w:r w:rsidR="00D72946" w:rsidRPr="006B6898">
        <w:rPr>
          <w:rFonts w:ascii="Times New Roman" w:hAnsi="Times New Roman" w:cs="Times New Roman"/>
          <w:sz w:val="24"/>
          <w:szCs w:val="24"/>
        </w:rPr>
        <w:t>.</w:t>
      </w:r>
      <w:r w:rsidR="00DC022B" w:rsidRPr="006B6898">
        <w:rPr>
          <w:rFonts w:ascii="Times New Roman" w:hAnsi="Times New Roman" w:cs="Times New Roman"/>
          <w:sz w:val="24"/>
          <w:szCs w:val="24"/>
        </w:rPr>
        <w:t xml:space="preserve"> </w:t>
      </w:r>
      <w:r w:rsidR="007D672A" w:rsidRPr="006B6898">
        <w:rPr>
          <w:rFonts w:ascii="Times New Roman" w:hAnsi="Times New Roman" w:cs="Times New Roman"/>
          <w:sz w:val="24"/>
          <w:szCs w:val="24"/>
        </w:rPr>
        <w:t>Akibat hukum</w:t>
      </w:r>
      <w:r w:rsidR="00E86786" w:rsidRPr="006B6898">
        <w:rPr>
          <w:rFonts w:ascii="Times New Roman" w:hAnsi="Times New Roman" w:cs="Times New Roman"/>
          <w:sz w:val="24"/>
          <w:szCs w:val="24"/>
        </w:rPr>
        <w:t>nya</w:t>
      </w:r>
      <w:r w:rsidR="007D672A" w:rsidRPr="006B6898">
        <w:rPr>
          <w:rFonts w:ascii="Times New Roman" w:hAnsi="Times New Roman" w:cs="Times New Roman"/>
          <w:sz w:val="24"/>
          <w:szCs w:val="24"/>
        </w:rPr>
        <w:t xml:space="preserve"> dari percampuran harta kekayaan dalam perkawianan dapat dilihat berdasarkan putusnya perkawinan yang diakibatkan oleh kematian, perceraian dan putusan pengadilan.</w:t>
      </w:r>
    </w:p>
    <w:p w:rsidR="00FD0ED2" w:rsidRPr="006B6898" w:rsidRDefault="00FD0ED2" w:rsidP="00A61375">
      <w:pPr>
        <w:spacing w:line="240" w:lineRule="auto"/>
        <w:ind w:firstLine="567"/>
        <w:jc w:val="both"/>
        <w:rPr>
          <w:rFonts w:ascii="Times New Roman" w:hAnsi="Times New Roman" w:cs="Times New Roman"/>
          <w:sz w:val="24"/>
          <w:szCs w:val="24"/>
        </w:rPr>
      </w:pPr>
      <w:r w:rsidRPr="006B6898">
        <w:rPr>
          <w:rFonts w:ascii="Times New Roman" w:hAnsi="Times New Roman" w:cs="Times New Roman"/>
          <w:sz w:val="24"/>
          <w:szCs w:val="24"/>
        </w:rPr>
        <w:t xml:space="preserve">Kesimpulan, dengan demikian maka, </w:t>
      </w:r>
      <w:r w:rsidR="002E719F" w:rsidRPr="006B6898">
        <w:rPr>
          <w:rFonts w:ascii="Times New Roman" w:hAnsi="Times New Roman" w:cs="Times New Roman"/>
          <w:sz w:val="24"/>
          <w:szCs w:val="24"/>
        </w:rPr>
        <w:t>percampuran harta dapat dilakukan, baik dengan perjanjian kawin atau tidak.</w:t>
      </w:r>
    </w:p>
    <w:p w:rsidR="00BE7E0E" w:rsidRPr="006B6898" w:rsidRDefault="00FD0ED2" w:rsidP="00A61375">
      <w:pPr>
        <w:spacing w:line="240" w:lineRule="auto"/>
        <w:jc w:val="both"/>
        <w:rPr>
          <w:rFonts w:ascii="Times New Roman" w:hAnsi="Times New Roman" w:cs="Times New Roman"/>
          <w:b/>
          <w:bCs/>
          <w:spacing w:val="-6"/>
          <w:w w:val="105"/>
          <w:sz w:val="24"/>
          <w:szCs w:val="24"/>
        </w:rPr>
      </w:pPr>
      <w:r w:rsidRPr="006B6898">
        <w:rPr>
          <w:rFonts w:ascii="Times New Roman" w:hAnsi="Times New Roman" w:cs="Times New Roman"/>
          <w:b/>
          <w:bCs/>
          <w:spacing w:val="-6"/>
          <w:w w:val="105"/>
          <w:sz w:val="24"/>
          <w:szCs w:val="24"/>
        </w:rPr>
        <w:t xml:space="preserve">Kata Kunci : </w:t>
      </w:r>
      <w:r w:rsidR="003D7BE0" w:rsidRPr="006B6898">
        <w:rPr>
          <w:rFonts w:ascii="Times New Roman" w:hAnsi="Times New Roman" w:cs="Times New Roman"/>
          <w:b/>
          <w:bCs/>
          <w:spacing w:val="-6"/>
          <w:w w:val="105"/>
          <w:sz w:val="24"/>
          <w:szCs w:val="24"/>
        </w:rPr>
        <w:t xml:space="preserve">Percampuran Harta Perkawinan, UU No. 1 Tahun 1974, Hukum </w:t>
      </w:r>
      <w:r w:rsidR="003D7BE0" w:rsidRPr="006B6898">
        <w:rPr>
          <w:rFonts w:ascii="Times New Roman" w:hAnsi="Times New Roman" w:cs="Times New Roman"/>
          <w:b/>
          <w:bCs/>
          <w:spacing w:val="-6"/>
          <w:w w:val="105"/>
          <w:sz w:val="24"/>
          <w:szCs w:val="24"/>
        </w:rPr>
        <w:tab/>
      </w:r>
      <w:r w:rsidR="003D7BE0" w:rsidRPr="006B6898">
        <w:rPr>
          <w:rFonts w:ascii="Times New Roman" w:hAnsi="Times New Roman" w:cs="Times New Roman"/>
          <w:b/>
          <w:bCs/>
          <w:spacing w:val="-6"/>
          <w:w w:val="105"/>
          <w:sz w:val="24"/>
          <w:szCs w:val="24"/>
        </w:rPr>
        <w:tab/>
        <w:t>Adat, Hukum Islam</w:t>
      </w:r>
      <w:r w:rsidRPr="006B6898">
        <w:rPr>
          <w:rFonts w:ascii="Times New Roman" w:hAnsi="Times New Roman" w:cs="Times New Roman"/>
          <w:b/>
          <w:bCs/>
          <w:spacing w:val="-6"/>
          <w:w w:val="105"/>
          <w:sz w:val="24"/>
          <w:szCs w:val="24"/>
        </w:rPr>
        <w:t>.</w:t>
      </w:r>
    </w:p>
    <w:p w:rsidR="006B6898" w:rsidRPr="006B6898" w:rsidRDefault="00EB7322" w:rsidP="00BE7E0E">
      <w:pPr>
        <w:spacing w:line="240" w:lineRule="auto"/>
        <w:jc w:val="center"/>
        <w:rPr>
          <w:rFonts w:ascii="Times New Roman" w:hAnsi="Times New Roman" w:cs="Times New Roman"/>
          <w:b/>
          <w:sz w:val="24"/>
          <w:szCs w:val="24"/>
          <w:lang/>
        </w:rPr>
      </w:pPr>
      <w:r w:rsidRPr="006B6898">
        <w:rPr>
          <w:rFonts w:ascii="Times New Roman" w:hAnsi="Times New Roman" w:cs="Times New Roman"/>
          <w:b/>
          <w:sz w:val="24"/>
          <w:szCs w:val="24"/>
        </w:rPr>
        <w:t xml:space="preserve">MIXING </w:t>
      </w:r>
      <w:r w:rsidR="006B6898" w:rsidRPr="006B6898">
        <w:rPr>
          <w:rFonts w:ascii="Times New Roman" w:hAnsi="Times New Roman" w:cs="Times New Roman"/>
          <w:b/>
          <w:sz w:val="24"/>
          <w:szCs w:val="24"/>
          <w:lang/>
        </w:rPr>
        <w:t>PROPERTY LAW MARRIAGE BY YEAR NUMBER 1 IN 1974, COMMON LAW AND ISLAMIC LAW</w:t>
      </w:r>
    </w:p>
    <w:p w:rsidR="00BE7E0E" w:rsidRPr="006B6898" w:rsidRDefault="00BE7E0E" w:rsidP="00BE7E0E">
      <w:pPr>
        <w:spacing w:line="240" w:lineRule="auto"/>
        <w:jc w:val="center"/>
        <w:rPr>
          <w:rStyle w:val="hps"/>
          <w:rFonts w:ascii="Times New Roman" w:hAnsi="Times New Roman"/>
          <w:b/>
          <w:sz w:val="24"/>
          <w:szCs w:val="24"/>
        </w:rPr>
      </w:pPr>
      <w:r w:rsidRPr="006B6898">
        <w:rPr>
          <w:rStyle w:val="hps"/>
          <w:rFonts w:ascii="Times New Roman" w:hAnsi="Times New Roman"/>
          <w:b/>
          <w:sz w:val="24"/>
          <w:szCs w:val="24"/>
        </w:rPr>
        <w:t>ABSTRACT</w:t>
      </w:r>
    </w:p>
    <w:p w:rsidR="00CE352E" w:rsidRPr="006B6898" w:rsidRDefault="00CE352E" w:rsidP="00CE352E">
      <w:pPr>
        <w:spacing w:after="0"/>
        <w:jc w:val="center"/>
        <w:rPr>
          <w:rFonts w:ascii="Times New Roman" w:hAnsi="Times New Roman" w:cs="Times New Roman"/>
          <w:b/>
          <w:sz w:val="24"/>
          <w:szCs w:val="24"/>
        </w:rPr>
      </w:pPr>
      <w:r w:rsidRPr="006B6898">
        <w:rPr>
          <w:rFonts w:ascii="Times New Roman" w:hAnsi="Times New Roman" w:cs="Times New Roman"/>
          <w:b/>
          <w:sz w:val="24"/>
          <w:szCs w:val="24"/>
        </w:rPr>
        <w:t>LALU DEDY SISWARI A.</w:t>
      </w:r>
    </w:p>
    <w:p w:rsidR="00BE7E0E" w:rsidRPr="006B6898" w:rsidRDefault="00CE352E" w:rsidP="00EB7322">
      <w:pPr>
        <w:spacing w:after="0"/>
        <w:jc w:val="center"/>
        <w:rPr>
          <w:rFonts w:ascii="Times New Roman" w:hAnsi="Times New Roman" w:cs="Times New Roman"/>
          <w:b/>
          <w:sz w:val="24"/>
          <w:szCs w:val="24"/>
        </w:rPr>
      </w:pPr>
      <w:r w:rsidRPr="006B6898">
        <w:rPr>
          <w:rFonts w:ascii="Times New Roman" w:hAnsi="Times New Roman" w:cs="Times New Roman"/>
          <w:b/>
          <w:sz w:val="24"/>
          <w:szCs w:val="24"/>
        </w:rPr>
        <w:t>D1A 109 078</w:t>
      </w:r>
    </w:p>
    <w:p w:rsidR="006B6898" w:rsidRPr="006B6898" w:rsidRDefault="006B6898" w:rsidP="006B6898">
      <w:pPr>
        <w:spacing w:after="0" w:line="240" w:lineRule="auto"/>
        <w:ind w:firstLine="567"/>
        <w:jc w:val="both"/>
        <w:rPr>
          <w:rFonts w:ascii="Times New Roman" w:hAnsi="Times New Roman" w:cs="Times New Roman"/>
          <w:sz w:val="24"/>
          <w:szCs w:val="24"/>
          <w:lang/>
        </w:rPr>
      </w:pPr>
      <w:r w:rsidRPr="006B6898">
        <w:rPr>
          <w:rFonts w:ascii="Times New Roman" w:hAnsi="Times New Roman" w:cs="Times New Roman"/>
          <w:sz w:val="24"/>
          <w:szCs w:val="24"/>
          <w:lang/>
        </w:rPr>
        <w:t xml:space="preserve">The purpose of this study, namely, to find out how the mingling of the marital property according to Law No. 1 of 1974, Customary Law and Islamic Law, to learn </w:t>
      </w:r>
      <w:r w:rsidRPr="006B6898">
        <w:rPr>
          <w:rFonts w:ascii="Times New Roman" w:hAnsi="Times New Roman" w:cs="Times New Roman"/>
          <w:sz w:val="24"/>
          <w:szCs w:val="24"/>
          <w:lang/>
        </w:rPr>
        <w:lastRenderedPageBreak/>
        <w:t>about the factors that cause mixing marital property under Law No. 1 of 1974, and to determine the legal effect of the mingling of the marital property according to law No. 1 of 1974.</w:t>
      </w:r>
    </w:p>
    <w:p w:rsidR="006B6898" w:rsidRPr="006B6898" w:rsidRDefault="006B6898" w:rsidP="006B6898">
      <w:pPr>
        <w:spacing w:after="0" w:line="240" w:lineRule="auto"/>
        <w:ind w:firstLine="567"/>
        <w:jc w:val="both"/>
        <w:rPr>
          <w:rFonts w:ascii="Times New Roman" w:hAnsi="Times New Roman" w:cs="Times New Roman"/>
          <w:sz w:val="24"/>
          <w:szCs w:val="24"/>
          <w:lang/>
        </w:rPr>
      </w:pPr>
      <w:r w:rsidRPr="006B6898">
        <w:rPr>
          <w:rFonts w:ascii="Times New Roman" w:hAnsi="Times New Roman" w:cs="Times New Roman"/>
          <w:sz w:val="24"/>
          <w:szCs w:val="24"/>
          <w:lang w:eastAsia="en-US"/>
        </w:rPr>
        <w:t>This research is a normative legal research, the method used is the Law Approach, Conceptual Approach and comparative approach. Sources of legal materials used are literature covering; primary legal materials, legal materials and secondary legal materials tertiary. Collection techniques using the law library materials, research results were analyzed using qualitative analysis dedukif processed.</w:t>
      </w:r>
    </w:p>
    <w:p w:rsidR="006B6898" w:rsidRPr="006B6898" w:rsidRDefault="006B6898" w:rsidP="00A61375">
      <w:pPr>
        <w:spacing w:after="0" w:line="240" w:lineRule="auto"/>
        <w:ind w:firstLine="567"/>
        <w:jc w:val="both"/>
        <w:rPr>
          <w:rFonts w:ascii="Times New Roman" w:hAnsi="Times New Roman" w:cs="Times New Roman"/>
          <w:sz w:val="24"/>
          <w:szCs w:val="24"/>
          <w:lang/>
        </w:rPr>
      </w:pPr>
      <w:r w:rsidRPr="006B6898">
        <w:rPr>
          <w:rFonts w:ascii="Times New Roman" w:hAnsi="Times New Roman" w:cs="Times New Roman"/>
          <w:sz w:val="24"/>
          <w:szCs w:val="24"/>
          <w:lang/>
        </w:rPr>
        <w:t>The results showed that, the mixture can be mixed with marital property if it has an agreement in writing or orally before or after the course of the ceremony, this is caused by the existing diversity of customs in Indonesia and still refer to the Marriage Act, while Islamic law is also an innate property separate property between husband and wife treasure default. Legal consequences of commingling assets in perkawianan can be viewed based on marriage breakdown caused by death, divorce and court decisions.</w:t>
      </w:r>
    </w:p>
    <w:p w:rsidR="00EB7322" w:rsidRDefault="006B6898" w:rsidP="006B6898">
      <w:pPr>
        <w:spacing w:after="0" w:line="240" w:lineRule="auto"/>
        <w:ind w:firstLine="567"/>
        <w:jc w:val="both"/>
        <w:rPr>
          <w:rFonts w:ascii="Times New Roman" w:hAnsi="Times New Roman" w:cs="Times New Roman"/>
          <w:b/>
          <w:bCs/>
          <w:spacing w:val="-6"/>
          <w:w w:val="105"/>
          <w:sz w:val="24"/>
          <w:szCs w:val="24"/>
        </w:rPr>
      </w:pPr>
      <w:r w:rsidRPr="006B6898">
        <w:rPr>
          <w:rFonts w:ascii="Times New Roman" w:hAnsi="Times New Roman" w:cs="Times New Roman"/>
          <w:sz w:val="24"/>
          <w:szCs w:val="24"/>
          <w:lang/>
        </w:rPr>
        <w:t>Conclusion, and thus, mixing property can be done, either by agreement or not mating.</w:t>
      </w:r>
    </w:p>
    <w:p w:rsidR="006B6898" w:rsidRPr="006B6898" w:rsidRDefault="006B6898" w:rsidP="006B6898">
      <w:pPr>
        <w:spacing w:after="0" w:line="240" w:lineRule="auto"/>
        <w:ind w:firstLine="567"/>
        <w:jc w:val="both"/>
        <w:rPr>
          <w:rFonts w:ascii="Times New Roman" w:hAnsi="Times New Roman" w:cs="Times New Roman"/>
          <w:b/>
          <w:bCs/>
          <w:spacing w:val="-6"/>
          <w:w w:val="105"/>
          <w:sz w:val="24"/>
          <w:szCs w:val="24"/>
        </w:rPr>
      </w:pPr>
    </w:p>
    <w:p w:rsidR="005D51DB" w:rsidRPr="006B6898" w:rsidRDefault="00EB7322" w:rsidP="00EB7322">
      <w:pPr>
        <w:spacing w:line="240" w:lineRule="auto"/>
        <w:jc w:val="both"/>
        <w:rPr>
          <w:rFonts w:ascii="Times New Roman" w:hAnsi="Times New Roman" w:cs="Times New Roman"/>
          <w:b/>
          <w:bCs/>
          <w:spacing w:val="-6"/>
          <w:w w:val="105"/>
          <w:sz w:val="24"/>
          <w:szCs w:val="24"/>
        </w:rPr>
      </w:pPr>
      <w:r w:rsidRPr="006B6898">
        <w:rPr>
          <w:rFonts w:ascii="Times New Roman" w:hAnsi="Times New Roman" w:cs="Times New Roman"/>
          <w:b/>
          <w:sz w:val="24"/>
          <w:szCs w:val="24"/>
        </w:rPr>
        <w:t>Keywords:</w:t>
      </w:r>
      <w:r w:rsidRPr="006B6898">
        <w:rPr>
          <w:rFonts w:ascii="Times New Roman" w:hAnsi="Times New Roman" w:cs="Times New Roman"/>
          <w:b/>
          <w:sz w:val="24"/>
          <w:szCs w:val="24"/>
        </w:rPr>
        <w:tab/>
        <w:t xml:space="preserve">Intrusion Real Wedding Of Law No. 1, 1974, Customary Law, </w:t>
      </w:r>
      <w:r w:rsidRPr="006B6898">
        <w:rPr>
          <w:rFonts w:ascii="Times New Roman" w:hAnsi="Times New Roman" w:cs="Times New Roman"/>
          <w:b/>
          <w:sz w:val="24"/>
          <w:szCs w:val="24"/>
        </w:rPr>
        <w:tab/>
      </w:r>
      <w:r w:rsidRPr="006B6898">
        <w:rPr>
          <w:rFonts w:ascii="Times New Roman" w:hAnsi="Times New Roman" w:cs="Times New Roman"/>
          <w:b/>
          <w:sz w:val="24"/>
          <w:szCs w:val="24"/>
        </w:rPr>
        <w:tab/>
      </w:r>
      <w:r w:rsidRPr="006B6898">
        <w:rPr>
          <w:rFonts w:ascii="Times New Roman" w:hAnsi="Times New Roman" w:cs="Times New Roman"/>
          <w:b/>
          <w:sz w:val="24"/>
          <w:szCs w:val="24"/>
        </w:rPr>
        <w:tab/>
        <w:t>Islamic Law.</w:t>
      </w:r>
    </w:p>
    <w:sectPr w:rsidR="005D51DB" w:rsidRPr="006B6898" w:rsidSect="00EB7322">
      <w:headerReference w:type="default" r:id="rId9"/>
      <w:headerReference w:type="first" r:id="rId10"/>
      <w:pgSz w:w="12240" w:h="15840"/>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3C4" w:rsidRDefault="001853C4" w:rsidP="00EB7322">
      <w:pPr>
        <w:spacing w:after="0" w:line="240" w:lineRule="auto"/>
      </w:pPr>
      <w:r>
        <w:separator/>
      </w:r>
    </w:p>
  </w:endnote>
  <w:endnote w:type="continuationSeparator" w:id="0">
    <w:p w:rsidR="001853C4" w:rsidRDefault="001853C4" w:rsidP="00EB7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3C4" w:rsidRDefault="001853C4" w:rsidP="00EB7322">
      <w:pPr>
        <w:spacing w:after="0" w:line="240" w:lineRule="auto"/>
      </w:pPr>
      <w:r>
        <w:separator/>
      </w:r>
    </w:p>
  </w:footnote>
  <w:footnote w:type="continuationSeparator" w:id="0">
    <w:p w:rsidR="001853C4" w:rsidRDefault="001853C4" w:rsidP="00EB7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430185"/>
      <w:docPartObj>
        <w:docPartGallery w:val="Page Numbers (Top of Page)"/>
        <w:docPartUnique/>
      </w:docPartObj>
    </w:sdtPr>
    <w:sdtContent>
      <w:p w:rsidR="00823CF8" w:rsidRPr="00823CF8" w:rsidRDefault="00823CF8">
        <w:pPr>
          <w:pStyle w:val="Header"/>
          <w:jc w:val="right"/>
          <w:rPr>
            <w:rFonts w:ascii="Times New Roman" w:hAnsi="Times New Roman" w:cs="Times New Roman"/>
            <w:sz w:val="24"/>
            <w:szCs w:val="24"/>
          </w:rPr>
        </w:pPr>
        <w:r w:rsidRPr="00823CF8">
          <w:rPr>
            <w:rFonts w:ascii="Times New Roman" w:hAnsi="Times New Roman" w:cs="Times New Roman"/>
            <w:sz w:val="24"/>
            <w:szCs w:val="24"/>
          </w:rPr>
          <w:fldChar w:fldCharType="begin"/>
        </w:r>
        <w:r w:rsidRPr="00823CF8">
          <w:rPr>
            <w:rFonts w:ascii="Times New Roman" w:hAnsi="Times New Roman" w:cs="Times New Roman"/>
            <w:sz w:val="24"/>
            <w:szCs w:val="24"/>
          </w:rPr>
          <w:instrText xml:space="preserve"> PAGE   \* MERGEFORMAT </w:instrText>
        </w:r>
        <w:r w:rsidRPr="00823CF8">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823CF8">
          <w:rPr>
            <w:rFonts w:ascii="Times New Roman" w:hAnsi="Times New Roman" w:cs="Times New Roman"/>
            <w:sz w:val="24"/>
            <w:szCs w:val="24"/>
          </w:rPr>
          <w:fldChar w:fldCharType="end"/>
        </w:r>
      </w:p>
    </w:sdtContent>
  </w:sdt>
  <w:p w:rsidR="00EB7322" w:rsidRPr="001D5BFD" w:rsidRDefault="00EB7322" w:rsidP="00EB7322">
    <w:pPr>
      <w:pStyle w:val="Header"/>
      <w:ind w:left="360"/>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22" w:rsidRDefault="00EB7322">
    <w:pPr>
      <w:pStyle w:val="Header"/>
      <w:jc w:val="right"/>
    </w:pPr>
  </w:p>
  <w:p w:rsidR="00EB7322" w:rsidRDefault="00EB7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64D56"/>
    <w:multiLevelType w:val="hybridMultilevel"/>
    <w:tmpl w:val="9154B33C"/>
    <w:lvl w:ilvl="0" w:tplc="2F98395A">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0ED2"/>
    <w:rsid w:val="00015282"/>
    <w:rsid w:val="00161FD5"/>
    <w:rsid w:val="001853C4"/>
    <w:rsid w:val="001D5BFD"/>
    <w:rsid w:val="002E719F"/>
    <w:rsid w:val="00304BED"/>
    <w:rsid w:val="003D7BE0"/>
    <w:rsid w:val="005647BD"/>
    <w:rsid w:val="005C79DB"/>
    <w:rsid w:val="005D51DB"/>
    <w:rsid w:val="00603390"/>
    <w:rsid w:val="006B6898"/>
    <w:rsid w:val="006D00F8"/>
    <w:rsid w:val="007D672A"/>
    <w:rsid w:val="00801356"/>
    <w:rsid w:val="00815A9C"/>
    <w:rsid w:val="0082065F"/>
    <w:rsid w:val="00823CF8"/>
    <w:rsid w:val="00824852"/>
    <w:rsid w:val="008F3733"/>
    <w:rsid w:val="00A61375"/>
    <w:rsid w:val="00B31E0A"/>
    <w:rsid w:val="00BC7FAB"/>
    <w:rsid w:val="00BE7E0E"/>
    <w:rsid w:val="00CA058B"/>
    <w:rsid w:val="00CE352E"/>
    <w:rsid w:val="00CE6006"/>
    <w:rsid w:val="00D72946"/>
    <w:rsid w:val="00DC022B"/>
    <w:rsid w:val="00DF0E9E"/>
    <w:rsid w:val="00E12249"/>
    <w:rsid w:val="00E86786"/>
    <w:rsid w:val="00EB7322"/>
    <w:rsid w:val="00F01E84"/>
    <w:rsid w:val="00FD0ED2"/>
    <w:rsid w:val="00FF4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D2"/>
    <w:rPr>
      <w:rFonts w:ascii="Calibri" w:eastAsia="Times New Roma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0ED2"/>
    <w:pPr>
      <w:spacing w:after="0" w:line="240" w:lineRule="auto"/>
    </w:pPr>
    <w:rPr>
      <w:rFonts w:ascii="Calibri" w:eastAsia="Times New Roman" w:hAnsi="Calibri" w:cs="Calibri"/>
    </w:rPr>
  </w:style>
  <w:style w:type="character" w:customStyle="1" w:styleId="hps">
    <w:name w:val="hps"/>
    <w:basedOn w:val="DefaultParagraphFont"/>
    <w:rsid w:val="00FD0ED2"/>
    <w:rPr>
      <w:rFonts w:cs="Times New Roman"/>
    </w:rPr>
  </w:style>
  <w:style w:type="paragraph" w:styleId="BalloonText">
    <w:name w:val="Balloon Text"/>
    <w:basedOn w:val="Normal"/>
    <w:link w:val="BalloonTextChar"/>
    <w:uiPriority w:val="99"/>
    <w:semiHidden/>
    <w:unhideWhenUsed/>
    <w:rsid w:val="00FD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D2"/>
    <w:rPr>
      <w:rFonts w:ascii="Tahoma" w:eastAsia="Times New Roman" w:hAnsi="Tahoma" w:cs="Tahoma"/>
      <w:sz w:val="16"/>
      <w:szCs w:val="16"/>
      <w:lang w:eastAsia="zh-CN"/>
    </w:rPr>
  </w:style>
  <w:style w:type="character" w:customStyle="1" w:styleId="shorttext">
    <w:name w:val="short_text"/>
    <w:basedOn w:val="DefaultParagraphFont"/>
    <w:rsid w:val="00EB7322"/>
  </w:style>
  <w:style w:type="paragraph" w:styleId="Header">
    <w:name w:val="header"/>
    <w:basedOn w:val="Normal"/>
    <w:link w:val="HeaderChar"/>
    <w:uiPriority w:val="99"/>
    <w:unhideWhenUsed/>
    <w:rsid w:val="00EB7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322"/>
    <w:rPr>
      <w:rFonts w:ascii="Calibri" w:eastAsia="Times New Roman" w:hAnsi="Calibri" w:cs="Calibri"/>
      <w:lang w:eastAsia="zh-CN"/>
    </w:rPr>
  </w:style>
  <w:style w:type="paragraph" w:styleId="Footer">
    <w:name w:val="footer"/>
    <w:basedOn w:val="Normal"/>
    <w:link w:val="FooterChar"/>
    <w:uiPriority w:val="99"/>
    <w:semiHidden/>
    <w:unhideWhenUsed/>
    <w:rsid w:val="00EB73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7322"/>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276720060">
      <w:bodyDiv w:val="1"/>
      <w:marLeft w:val="0"/>
      <w:marRight w:val="0"/>
      <w:marTop w:val="0"/>
      <w:marBottom w:val="0"/>
      <w:divBdr>
        <w:top w:val="none" w:sz="0" w:space="0" w:color="auto"/>
        <w:left w:val="none" w:sz="0" w:space="0" w:color="auto"/>
        <w:bottom w:val="none" w:sz="0" w:space="0" w:color="auto"/>
        <w:right w:val="none" w:sz="0" w:space="0" w:color="auto"/>
      </w:divBdr>
      <w:divsChild>
        <w:div w:id="716130606">
          <w:marLeft w:val="0"/>
          <w:marRight w:val="0"/>
          <w:marTop w:val="0"/>
          <w:marBottom w:val="0"/>
          <w:divBdr>
            <w:top w:val="none" w:sz="0" w:space="0" w:color="auto"/>
            <w:left w:val="none" w:sz="0" w:space="0" w:color="auto"/>
            <w:bottom w:val="none" w:sz="0" w:space="0" w:color="auto"/>
            <w:right w:val="none" w:sz="0" w:space="0" w:color="auto"/>
          </w:divBdr>
          <w:divsChild>
            <w:div w:id="8701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0815">
      <w:bodyDiv w:val="1"/>
      <w:marLeft w:val="0"/>
      <w:marRight w:val="0"/>
      <w:marTop w:val="0"/>
      <w:marBottom w:val="0"/>
      <w:divBdr>
        <w:top w:val="none" w:sz="0" w:space="0" w:color="auto"/>
        <w:left w:val="none" w:sz="0" w:space="0" w:color="auto"/>
        <w:bottom w:val="none" w:sz="0" w:space="0" w:color="auto"/>
        <w:right w:val="none" w:sz="0" w:space="0" w:color="auto"/>
      </w:divBdr>
      <w:divsChild>
        <w:div w:id="809595444">
          <w:marLeft w:val="0"/>
          <w:marRight w:val="0"/>
          <w:marTop w:val="0"/>
          <w:marBottom w:val="0"/>
          <w:divBdr>
            <w:top w:val="none" w:sz="0" w:space="0" w:color="auto"/>
            <w:left w:val="none" w:sz="0" w:space="0" w:color="auto"/>
            <w:bottom w:val="none" w:sz="0" w:space="0" w:color="auto"/>
            <w:right w:val="none" w:sz="0" w:space="0" w:color="auto"/>
          </w:divBdr>
          <w:divsChild>
            <w:div w:id="7293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598">
      <w:bodyDiv w:val="1"/>
      <w:marLeft w:val="0"/>
      <w:marRight w:val="0"/>
      <w:marTop w:val="0"/>
      <w:marBottom w:val="0"/>
      <w:divBdr>
        <w:top w:val="none" w:sz="0" w:space="0" w:color="auto"/>
        <w:left w:val="none" w:sz="0" w:space="0" w:color="auto"/>
        <w:bottom w:val="none" w:sz="0" w:space="0" w:color="auto"/>
        <w:right w:val="none" w:sz="0" w:space="0" w:color="auto"/>
      </w:divBdr>
      <w:divsChild>
        <w:div w:id="34815100">
          <w:marLeft w:val="0"/>
          <w:marRight w:val="0"/>
          <w:marTop w:val="0"/>
          <w:marBottom w:val="0"/>
          <w:divBdr>
            <w:top w:val="none" w:sz="0" w:space="0" w:color="auto"/>
            <w:left w:val="none" w:sz="0" w:space="0" w:color="auto"/>
            <w:bottom w:val="none" w:sz="0" w:space="0" w:color="auto"/>
            <w:right w:val="none" w:sz="0" w:space="0" w:color="auto"/>
          </w:divBdr>
          <w:divsChild>
            <w:div w:id="2199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6483-BDBD-4AB4-A502-9F7B5E08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Yoko</cp:lastModifiedBy>
  <cp:revision>22</cp:revision>
  <cp:lastPrinted>2013-09-02T14:10:00Z</cp:lastPrinted>
  <dcterms:created xsi:type="dcterms:W3CDTF">2013-08-26T14:26:00Z</dcterms:created>
  <dcterms:modified xsi:type="dcterms:W3CDTF">2013-09-02T14:13:00Z</dcterms:modified>
</cp:coreProperties>
</file>