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A9" w:rsidRDefault="00BC77A9" w:rsidP="00BC77A9">
      <w:pPr>
        <w:spacing w:line="480" w:lineRule="auto"/>
        <w:ind w:right="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JURNAL ILMIAH</w:t>
      </w:r>
    </w:p>
    <w:p w:rsidR="00BC77A9" w:rsidRDefault="00BC77A9" w:rsidP="00BC77A9">
      <w:pPr>
        <w:spacing w:line="240" w:lineRule="auto"/>
        <w:ind w:right="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FUNGSI </w:t>
      </w:r>
      <w:r w:rsidRPr="00A4428D">
        <w:rPr>
          <w:rFonts w:ascii="Times New Roman" w:hAnsi="Times New Roman"/>
          <w:b/>
          <w:i/>
          <w:sz w:val="24"/>
        </w:rPr>
        <w:t>SURROGATE</w:t>
      </w:r>
      <w:r>
        <w:rPr>
          <w:rFonts w:ascii="Times New Roman" w:hAnsi="Times New Roman"/>
          <w:b/>
          <w:sz w:val="24"/>
        </w:rPr>
        <w:t xml:space="preserve"> DALAM AKTA NOTA</w:t>
      </w:r>
      <w:r w:rsidRPr="001552DE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>IS</w:t>
      </w:r>
    </w:p>
    <w:p w:rsidR="00BC77A9" w:rsidRDefault="00BC77A9" w:rsidP="00BC77A9">
      <w:pPr>
        <w:spacing w:line="240" w:lineRule="auto"/>
        <w:ind w:right="2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( </w:t>
      </w:r>
      <w:proofErr w:type="spellStart"/>
      <w:r>
        <w:rPr>
          <w:rFonts w:ascii="Times New Roman" w:hAnsi="Times New Roman"/>
          <w:b/>
          <w:sz w:val="24"/>
        </w:rPr>
        <w:t>Kajian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Yuridis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Terhadap</w:t>
      </w:r>
      <w:proofErr w:type="spellEnd"/>
      <w:r w:rsidRPr="000F5819">
        <w:rPr>
          <w:rFonts w:ascii="Times New Roman" w:hAnsi="Times New Roman"/>
          <w:b/>
          <w:sz w:val="24"/>
        </w:rPr>
        <w:t xml:space="preserve"> </w:t>
      </w:r>
      <w:proofErr w:type="spellStart"/>
      <w:r w:rsidRPr="000F5819">
        <w:rPr>
          <w:rFonts w:ascii="Times New Roman" w:hAnsi="Times New Roman"/>
          <w:b/>
          <w:sz w:val="24"/>
        </w:rPr>
        <w:t>Pasal</w:t>
      </w:r>
      <w:proofErr w:type="spellEnd"/>
      <w:r w:rsidRPr="000F5819">
        <w:rPr>
          <w:rFonts w:ascii="Times New Roman" w:hAnsi="Times New Roman"/>
          <w:b/>
          <w:sz w:val="24"/>
        </w:rPr>
        <w:t xml:space="preserve"> 16 </w:t>
      </w:r>
      <w:proofErr w:type="spellStart"/>
      <w:r w:rsidRPr="000F5819">
        <w:rPr>
          <w:rFonts w:ascii="Times New Roman" w:hAnsi="Times New Roman"/>
          <w:b/>
          <w:sz w:val="24"/>
        </w:rPr>
        <w:t>Angka</w:t>
      </w:r>
      <w:proofErr w:type="spellEnd"/>
      <w:r w:rsidRPr="000F581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1 </w:t>
      </w:r>
      <w:proofErr w:type="spellStart"/>
      <w:r>
        <w:rPr>
          <w:rFonts w:ascii="Times New Roman" w:hAnsi="Times New Roman"/>
          <w:b/>
          <w:sz w:val="24"/>
        </w:rPr>
        <w:t>Huruf</w:t>
      </w:r>
      <w:proofErr w:type="spellEnd"/>
      <w:r>
        <w:rPr>
          <w:rFonts w:ascii="Times New Roman" w:hAnsi="Times New Roman"/>
          <w:b/>
          <w:sz w:val="24"/>
        </w:rPr>
        <w:t xml:space="preserve"> C Dan </w:t>
      </w:r>
      <w:proofErr w:type="spellStart"/>
      <w:r>
        <w:rPr>
          <w:rFonts w:ascii="Times New Roman" w:hAnsi="Times New Roman"/>
          <w:b/>
          <w:sz w:val="24"/>
        </w:rPr>
        <w:t>Pasal</w:t>
      </w:r>
      <w:proofErr w:type="spellEnd"/>
      <w:r>
        <w:rPr>
          <w:rFonts w:ascii="Times New Roman" w:hAnsi="Times New Roman"/>
          <w:b/>
          <w:sz w:val="24"/>
        </w:rPr>
        <w:t xml:space="preserve"> 44 </w:t>
      </w:r>
      <w:proofErr w:type="spellStart"/>
      <w:r>
        <w:rPr>
          <w:rFonts w:ascii="Times New Roman" w:hAnsi="Times New Roman"/>
          <w:b/>
          <w:sz w:val="24"/>
        </w:rPr>
        <w:t>Angka</w:t>
      </w:r>
      <w:proofErr w:type="spellEnd"/>
      <w:r>
        <w:rPr>
          <w:rFonts w:ascii="Times New Roman" w:hAnsi="Times New Roman"/>
          <w:b/>
          <w:sz w:val="24"/>
        </w:rPr>
        <w:t xml:space="preserve"> 1 </w:t>
      </w:r>
      <w:proofErr w:type="spellStart"/>
      <w:r>
        <w:rPr>
          <w:rFonts w:ascii="Times New Roman" w:hAnsi="Times New Roman"/>
          <w:b/>
          <w:sz w:val="24"/>
        </w:rPr>
        <w:t>Undang-Undang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Nomor</w:t>
      </w:r>
      <w:proofErr w:type="spellEnd"/>
      <w:r>
        <w:rPr>
          <w:rFonts w:ascii="Times New Roman" w:hAnsi="Times New Roman"/>
          <w:b/>
          <w:sz w:val="24"/>
        </w:rPr>
        <w:t xml:space="preserve"> 2 </w:t>
      </w:r>
      <w:proofErr w:type="spellStart"/>
      <w:r>
        <w:rPr>
          <w:rFonts w:ascii="Times New Roman" w:hAnsi="Times New Roman"/>
          <w:b/>
          <w:sz w:val="24"/>
        </w:rPr>
        <w:t>Tahun</w:t>
      </w:r>
      <w:proofErr w:type="spellEnd"/>
      <w:r>
        <w:rPr>
          <w:rFonts w:ascii="Times New Roman" w:hAnsi="Times New Roman"/>
          <w:b/>
          <w:sz w:val="24"/>
        </w:rPr>
        <w:t xml:space="preserve"> 2014 (UUJN-P)</w:t>
      </w:r>
      <w:r w:rsidRPr="000F5819">
        <w:rPr>
          <w:rFonts w:ascii="Times New Roman" w:hAnsi="Times New Roman"/>
          <w:b/>
          <w:sz w:val="24"/>
        </w:rPr>
        <w:t>)</w:t>
      </w:r>
    </w:p>
    <w:p w:rsidR="00BC77A9" w:rsidRPr="000F5819" w:rsidRDefault="00BC77A9" w:rsidP="00BC77A9">
      <w:pPr>
        <w:spacing w:line="480" w:lineRule="auto"/>
        <w:ind w:right="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0F5819">
        <w:rPr>
          <w:rFonts w:ascii="Times New Roman" w:hAnsi="Times New Roman"/>
          <w:b/>
          <w:sz w:val="24"/>
        </w:rPr>
        <w:t xml:space="preserve">Program </w:t>
      </w:r>
      <w:proofErr w:type="spellStart"/>
      <w:r w:rsidRPr="000F5819">
        <w:rPr>
          <w:rFonts w:ascii="Times New Roman" w:hAnsi="Times New Roman"/>
          <w:b/>
          <w:sz w:val="24"/>
        </w:rPr>
        <w:t>Studi</w:t>
      </w:r>
      <w:proofErr w:type="spellEnd"/>
      <w:r w:rsidRPr="000F5819">
        <w:rPr>
          <w:rFonts w:ascii="Times New Roman" w:hAnsi="Times New Roman"/>
          <w:b/>
          <w:sz w:val="24"/>
        </w:rPr>
        <w:t xml:space="preserve"> </w:t>
      </w:r>
      <w:proofErr w:type="spellStart"/>
      <w:r w:rsidRPr="000F5819">
        <w:rPr>
          <w:rFonts w:ascii="Times New Roman" w:hAnsi="Times New Roman"/>
          <w:b/>
          <w:sz w:val="24"/>
        </w:rPr>
        <w:t>Ilmu</w:t>
      </w:r>
      <w:proofErr w:type="spellEnd"/>
      <w:r w:rsidRPr="000F5819">
        <w:rPr>
          <w:rFonts w:ascii="Times New Roman" w:hAnsi="Times New Roman"/>
          <w:b/>
          <w:sz w:val="24"/>
        </w:rPr>
        <w:t xml:space="preserve"> </w:t>
      </w:r>
      <w:proofErr w:type="spellStart"/>
      <w:r w:rsidRPr="000F5819">
        <w:rPr>
          <w:rFonts w:ascii="Times New Roman" w:hAnsi="Times New Roman"/>
          <w:b/>
          <w:sz w:val="24"/>
        </w:rPr>
        <w:t>Hukum</w:t>
      </w:r>
      <w:proofErr w:type="spellEnd"/>
    </w:p>
    <w:p w:rsidR="00BC77A9" w:rsidRDefault="00BC77A9" w:rsidP="00BC77A9">
      <w:pPr>
        <w:tabs>
          <w:tab w:val="left" w:pos="180"/>
        </w:tabs>
        <w:spacing w:line="480" w:lineRule="auto"/>
        <w:ind w:left="90" w:right="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2305050" cy="2143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C77A9" w:rsidRDefault="00BC77A9" w:rsidP="00BC77A9">
      <w:pPr>
        <w:spacing w:line="480" w:lineRule="auto"/>
        <w:ind w:right="20"/>
        <w:jc w:val="center"/>
        <w:rPr>
          <w:rFonts w:ascii="Times New Roman" w:hAnsi="Times New Roman"/>
          <w:b/>
          <w:sz w:val="24"/>
        </w:rPr>
      </w:pPr>
      <w:proofErr w:type="spellStart"/>
      <w:r w:rsidRPr="000F5819">
        <w:rPr>
          <w:rFonts w:ascii="Times New Roman" w:hAnsi="Times New Roman"/>
          <w:b/>
          <w:sz w:val="24"/>
        </w:rPr>
        <w:t>Oleh</w:t>
      </w:r>
      <w:proofErr w:type="spellEnd"/>
    </w:p>
    <w:p w:rsidR="00BC77A9" w:rsidRPr="00DF4B53" w:rsidRDefault="00BC77A9" w:rsidP="00BC77A9">
      <w:pPr>
        <w:spacing w:line="480" w:lineRule="auto"/>
        <w:ind w:right="20"/>
        <w:jc w:val="center"/>
        <w:rPr>
          <w:rFonts w:ascii="Times New Roman" w:hAnsi="Times New Roman"/>
          <w:b/>
          <w:sz w:val="24"/>
        </w:rPr>
      </w:pPr>
      <w:r w:rsidRPr="000F5819">
        <w:rPr>
          <w:rFonts w:ascii="Times New Roman" w:hAnsi="Times New Roman"/>
          <w:b/>
          <w:sz w:val="24"/>
          <w:u w:val="single"/>
        </w:rPr>
        <w:t>DEWI ASRI JAYANTO</w:t>
      </w:r>
    </w:p>
    <w:p w:rsidR="00BC77A9" w:rsidRDefault="00BC77A9" w:rsidP="00BC77A9">
      <w:pPr>
        <w:spacing w:line="480" w:lineRule="auto"/>
        <w:ind w:right="20"/>
        <w:jc w:val="center"/>
        <w:rPr>
          <w:rFonts w:ascii="Times New Roman" w:hAnsi="Times New Roman"/>
          <w:b/>
          <w:sz w:val="24"/>
        </w:rPr>
      </w:pPr>
      <w:r w:rsidRPr="000F5819">
        <w:rPr>
          <w:rFonts w:ascii="Times New Roman" w:hAnsi="Times New Roman"/>
          <w:b/>
          <w:sz w:val="24"/>
        </w:rPr>
        <w:t>D1A010072</w:t>
      </w:r>
    </w:p>
    <w:p w:rsidR="00BC77A9" w:rsidRPr="00975F7B" w:rsidRDefault="00BC77A9" w:rsidP="00BC77A9">
      <w:pPr>
        <w:spacing w:line="480" w:lineRule="auto"/>
        <w:ind w:right="20"/>
        <w:jc w:val="center"/>
        <w:rPr>
          <w:rFonts w:ascii="Times New Roman" w:hAnsi="Times New Roman"/>
          <w:b/>
          <w:sz w:val="24"/>
          <w:lang w:val="id-ID"/>
        </w:rPr>
      </w:pPr>
    </w:p>
    <w:p w:rsidR="00BC77A9" w:rsidRPr="000F5819" w:rsidRDefault="00BC77A9" w:rsidP="00BC77A9">
      <w:pPr>
        <w:spacing w:line="480" w:lineRule="auto"/>
        <w:ind w:right="20"/>
        <w:jc w:val="center"/>
        <w:rPr>
          <w:rFonts w:ascii="Times New Roman" w:hAnsi="Times New Roman"/>
          <w:b/>
          <w:sz w:val="24"/>
        </w:rPr>
      </w:pPr>
      <w:r w:rsidRPr="000F5819">
        <w:rPr>
          <w:rFonts w:ascii="Times New Roman" w:hAnsi="Times New Roman"/>
          <w:b/>
          <w:sz w:val="24"/>
        </w:rPr>
        <w:t>FAKULTAS HUKUM</w:t>
      </w:r>
    </w:p>
    <w:p w:rsidR="00BC77A9" w:rsidRPr="000F5819" w:rsidRDefault="00BC77A9" w:rsidP="00BC77A9">
      <w:pPr>
        <w:spacing w:line="480" w:lineRule="auto"/>
        <w:ind w:right="20"/>
        <w:jc w:val="center"/>
        <w:rPr>
          <w:rFonts w:ascii="Times New Roman" w:hAnsi="Times New Roman"/>
          <w:b/>
          <w:sz w:val="24"/>
        </w:rPr>
      </w:pPr>
      <w:r w:rsidRPr="000F5819">
        <w:rPr>
          <w:rFonts w:ascii="Times New Roman" w:hAnsi="Times New Roman"/>
          <w:b/>
          <w:sz w:val="24"/>
        </w:rPr>
        <w:t>UNIVERSITAS MATARM</w:t>
      </w:r>
    </w:p>
    <w:p w:rsidR="00BC77A9" w:rsidRPr="000F5819" w:rsidRDefault="00BC77A9" w:rsidP="00BC77A9">
      <w:pPr>
        <w:spacing w:line="480" w:lineRule="auto"/>
        <w:ind w:right="20"/>
        <w:jc w:val="center"/>
        <w:rPr>
          <w:rFonts w:ascii="Times New Roman" w:hAnsi="Times New Roman"/>
          <w:b/>
          <w:sz w:val="24"/>
        </w:rPr>
      </w:pPr>
      <w:r w:rsidRPr="000F5819">
        <w:rPr>
          <w:rFonts w:ascii="Times New Roman" w:hAnsi="Times New Roman"/>
          <w:b/>
          <w:sz w:val="24"/>
        </w:rPr>
        <w:t>MATARAM</w:t>
      </w:r>
    </w:p>
    <w:p w:rsidR="00BC77A9" w:rsidRDefault="00BC77A9" w:rsidP="00BC77A9">
      <w:pPr>
        <w:spacing w:line="480" w:lineRule="auto"/>
        <w:ind w:right="20"/>
        <w:jc w:val="center"/>
        <w:rPr>
          <w:rFonts w:ascii="Times New Roman" w:hAnsi="Times New Roman"/>
          <w:b/>
          <w:sz w:val="24"/>
        </w:rPr>
      </w:pPr>
      <w:r w:rsidRPr="000F5819">
        <w:rPr>
          <w:rFonts w:ascii="Times New Roman" w:hAnsi="Times New Roman"/>
          <w:b/>
          <w:sz w:val="24"/>
        </w:rPr>
        <w:t>2014</w:t>
      </w:r>
    </w:p>
    <w:p w:rsidR="00BC77A9" w:rsidRDefault="00BC77A9" w:rsidP="00BC77A9">
      <w:pPr>
        <w:spacing w:line="480" w:lineRule="auto"/>
        <w:ind w:right="20"/>
        <w:jc w:val="center"/>
        <w:rPr>
          <w:rFonts w:ascii="Times New Roman" w:hAnsi="Times New Roman"/>
          <w:b/>
          <w:sz w:val="24"/>
        </w:rPr>
      </w:pPr>
    </w:p>
    <w:p w:rsidR="00BC77A9" w:rsidRDefault="00BC77A9" w:rsidP="00BC77A9">
      <w:pPr>
        <w:spacing w:line="480" w:lineRule="auto"/>
        <w:ind w:right="20"/>
        <w:jc w:val="center"/>
        <w:rPr>
          <w:rFonts w:ascii="Times New Roman" w:hAnsi="Times New Roman"/>
          <w:b/>
          <w:sz w:val="24"/>
        </w:rPr>
      </w:pPr>
    </w:p>
    <w:p w:rsidR="00BC77A9" w:rsidRPr="003E0ED8" w:rsidRDefault="00BC77A9" w:rsidP="00BC77A9">
      <w:pPr>
        <w:spacing w:line="240" w:lineRule="auto"/>
        <w:ind w:right="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lastRenderedPageBreak/>
        <w:t>H</w:t>
      </w:r>
      <w:r>
        <w:rPr>
          <w:rFonts w:ascii="Times New Roman" w:hAnsi="Times New Roman"/>
          <w:b/>
          <w:sz w:val="24"/>
        </w:rPr>
        <w:t>ALAMAN PENGESAHAN</w:t>
      </w:r>
    </w:p>
    <w:p w:rsidR="00BC77A9" w:rsidRDefault="00BC77A9" w:rsidP="00BC77A9">
      <w:pPr>
        <w:spacing w:line="480" w:lineRule="auto"/>
        <w:ind w:right="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FUNGSI </w:t>
      </w:r>
      <w:r>
        <w:rPr>
          <w:rFonts w:ascii="Times New Roman" w:hAnsi="Times New Roman"/>
          <w:b/>
          <w:i/>
          <w:sz w:val="24"/>
        </w:rPr>
        <w:t xml:space="preserve">SURROGATE </w:t>
      </w:r>
      <w:r>
        <w:rPr>
          <w:rFonts w:ascii="Times New Roman" w:hAnsi="Times New Roman"/>
          <w:b/>
          <w:sz w:val="24"/>
        </w:rPr>
        <w:t xml:space="preserve">DALAM AKTA AUTENTIK </w:t>
      </w:r>
    </w:p>
    <w:p w:rsidR="00BC77A9" w:rsidRDefault="00BC77A9" w:rsidP="00BC77A9">
      <w:pPr>
        <w:spacing w:line="480" w:lineRule="auto"/>
        <w:ind w:right="2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( </w:t>
      </w:r>
      <w:proofErr w:type="spellStart"/>
      <w:r>
        <w:rPr>
          <w:rFonts w:ascii="Times New Roman" w:hAnsi="Times New Roman"/>
          <w:b/>
          <w:sz w:val="24"/>
        </w:rPr>
        <w:t>Kajian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Yuridis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Terhadap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Pasal</w:t>
      </w:r>
      <w:proofErr w:type="spellEnd"/>
      <w:r>
        <w:rPr>
          <w:rFonts w:ascii="Times New Roman" w:hAnsi="Times New Roman"/>
          <w:b/>
          <w:sz w:val="24"/>
        </w:rPr>
        <w:t xml:space="preserve"> 16 </w:t>
      </w:r>
      <w:proofErr w:type="spellStart"/>
      <w:r>
        <w:rPr>
          <w:rFonts w:ascii="Times New Roman" w:hAnsi="Times New Roman"/>
          <w:b/>
          <w:sz w:val="24"/>
        </w:rPr>
        <w:t>Ayat</w:t>
      </w:r>
      <w:proofErr w:type="spellEnd"/>
      <w:r w:rsidRPr="000F581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(1) </w:t>
      </w:r>
      <w:proofErr w:type="spellStart"/>
      <w:r>
        <w:rPr>
          <w:rFonts w:ascii="Times New Roman" w:hAnsi="Times New Roman"/>
          <w:b/>
          <w:sz w:val="24"/>
        </w:rPr>
        <w:t>Huruf</w:t>
      </w:r>
      <w:proofErr w:type="spellEnd"/>
      <w:r>
        <w:rPr>
          <w:rFonts w:ascii="Times New Roman" w:hAnsi="Times New Roman"/>
          <w:b/>
          <w:sz w:val="24"/>
        </w:rPr>
        <w:t xml:space="preserve"> C Dan </w:t>
      </w:r>
      <w:proofErr w:type="spellStart"/>
      <w:r>
        <w:rPr>
          <w:rFonts w:ascii="Times New Roman" w:hAnsi="Times New Roman"/>
          <w:b/>
          <w:sz w:val="24"/>
        </w:rPr>
        <w:t>Pasal</w:t>
      </w:r>
      <w:proofErr w:type="spellEnd"/>
      <w:r>
        <w:rPr>
          <w:rFonts w:ascii="Times New Roman" w:hAnsi="Times New Roman"/>
          <w:b/>
          <w:sz w:val="24"/>
        </w:rPr>
        <w:t xml:space="preserve"> 44 </w:t>
      </w:r>
      <w:proofErr w:type="spellStart"/>
      <w:r>
        <w:rPr>
          <w:rFonts w:ascii="Times New Roman" w:hAnsi="Times New Roman"/>
          <w:b/>
          <w:sz w:val="24"/>
        </w:rPr>
        <w:t>Ayat</w:t>
      </w:r>
      <w:proofErr w:type="spellEnd"/>
      <w:r>
        <w:rPr>
          <w:rFonts w:ascii="Times New Roman" w:hAnsi="Times New Roman"/>
          <w:b/>
          <w:sz w:val="24"/>
        </w:rPr>
        <w:t xml:space="preserve"> (1) </w:t>
      </w:r>
      <w:proofErr w:type="spellStart"/>
      <w:r>
        <w:rPr>
          <w:rFonts w:ascii="Times New Roman" w:hAnsi="Times New Roman"/>
          <w:b/>
          <w:sz w:val="24"/>
        </w:rPr>
        <w:t>Undang-Undang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Nomor</w:t>
      </w:r>
      <w:proofErr w:type="spellEnd"/>
      <w:r>
        <w:rPr>
          <w:rFonts w:ascii="Times New Roman" w:hAnsi="Times New Roman"/>
          <w:b/>
          <w:sz w:val="24"/>
        </w:rPr>
        <w:t xml:space="preserve"> 2 </w:t>
      </w:r>
      <w:proofErr w:type="spellStart"/>
      <w:r>
        <w:rPr>
          <w:rFonts w:ascii="Times New Roman" w:hAnsi="Times New Roman"/>
          <w:b/>
          <w:sz w:val="24"/>
        </w:rPr>
        <w:t>Tahun</w:t>
      </w:r>
      <w:proofErr w:type="spellEnd"/>
      <w:r>
        <w:rPr>
          <w:rFonts w:ascii="Times New Roman" w:hAnsi="Times New Roman"/>
          <w:b/>
          <w:sz w:val="24"/>
        </w:rPr>
        <w:t xml:space="preserve"> 2014 (UUJN-P)</w:t>
      </w:r>
      <w:r w:rsidRPr="000F5819">
        <w:rPr>
          <w:rFonts w:ascii="Times New Roman" w:hAnsi="Times New Roman"/>
          <w:b/>
          <w:sz w:val="24"/>
        </w:rPr>
        <w:t>)</w:t>
      </w:r>
    </w:p>
    <w:p w:rsidR="00BC77A9" w:rsidRPr="000F5819" w:rsidRDefault="00BC77A9" w:rsidP="00BC77A9">
      <w:pPr>
        <w:spacing w:line="240" w:lineRule="auto"/>
        <w:ind w:right="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0F5819">
        <w:rPr>
          <w:rFonts w:ascii="Times New Roman" w:hAnsi="Times New Roman"/>
          <w:b/>
          <w:sz w:val="24"/>
        </w:rPr>
        <w:t xml:space="preserve">Program </w:t>
      </w:r>
      <w:proofErr w:type="spellStart"/>
      <w:r w:rsidRPr="000F5819">
        <w:rPr>
          <w:rFonts w:ascii="Times New Roman" w:hAnsi="Times New Roman"/>
          <w:b/>
          <w:sz w:val="24"/>
        </w:rPr>
        <w:t>Studi</w:t>
      </w:r>
      <w:proofErr w:type="spellEnd"/>
      <w:r w:rsidRPr="000F5819">
        <w:rPr>
          <w:rFonts w:ascii="Times New Roman" w:hAnsi="Times New Roman"/>
          <w:b/>
          <w:sz w:val="24"/>
        </w:rPr>
        <w:t xml:space="preserve"> </w:t>
      </w:r>
      <w:proofErr w:type="spellStart"/>
      <w:r w:rsidRPr="000F5819">
        <w:rPr>
          <w:rFonts w:ascii="Times New Roman" w:hAnsi="Times New Roman"/>
          <w:b/>
          <w:sz w:val="24"/>
        </w:rPr>
        <w:t>Ilmu</w:t>
      </w:r>
      <w:proofErr w:type="spellEnd"/>
      <w:r w:rsidRPr="000F5819">
        <w:rPr>
          <w:rFonts w:ascii="Times New Roman" w:hAnsi="Times New Roman"/>
          <w:b/>
          <w:sz w:val="24"/>
        </w:rPr>
        <w:t xml:space="preserve"> </w:t>
      </w:r>
      <w:proofErr w:type="spellStart"/>
      <w:r w:rsidRPr="000F5819">
        <w:rPr>
          <w:rFonts w:ascii="Times New Roman" w:hAnsi="Times New Roman"/>
          <w:b/>
          <w:sz w:val="24"/>
        </w:rPr>
        <w:t>Hukum</w:t>
      </w:r>
      <w:proofErr w:type="spellEnd"/>
    </w:p>
    <w:p w:rsidR="00BC77A9" w:rsidRDefault="00BC77A9" w:rsidP="00BC77A9">
      <w:pPr>
        <w:tabs>
          <w:tab w:val="left" w:pos="180"/>
        </w:tabs>
        <w:spacing w:line="240" w:lineRule="auto"/>
        <w:ind w:left="90" w:right="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2301240" cy="2147570"/>
            <wp:effectExtent l="1905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C77A9" w:rsidRDefault="00BC77A9" w:rsidP="00BC77A9">
      <w:pPr>
        <w:spacing w:line="240" w:lineRule="auto"/>
        <w:ind w:right="20"/>
        <w:jc w:val="center"/>
        <w:rPr>
          <w:rFonts w:ascii="Times New Roman" w:hAnsi="Times New Roman"/>
          <w:b/>
          <w:sz w:val="24"/>
        </w:rPr>
      </w:pPr>
      <w:proofErr w:type="spellStart"/>
      <w:r w:rsidRPr="000F5819">
        <w:rPr>
          <w:rFonts w:ascii="Times New Roman" w:hAnsi="Times New Roman"/>
          <w:b/>
          <w:sz w:val="24"/>
        </w:rPr>
        <w:t>Oleh</w:t>
      </w:r>
      <w:proofErr w:type="spellEnd"/>
    </w:p>
    <w:p w:rsidR="00BC77A9" w:rsidRPr="00DF4B53" w:rsidRDefault="00BC77A9" w:rsidP="00BC77A9">
      <w:pPr>
        <w:spacing w:line="240" w:lineRule="auto"/>
        <w:ind w:right="20"/>
        <w:jc w:val="center"/>
        <w:rPr>
          <w:rFonts w:ascii="Times New Roman" w:hAnsi="Times New Roman"/>
          <w:b/>
          <w:sz w:val="24"/>
        </w:rPr>
      </w:pPr>
      <w:r w:rsidRPr="000F5819">
        <w:rPr>
          <w:rFonts w:ascii="Times New Roman" w:hAnsi="Times New Roman"/>
          <w:b/>
          <w:sz w:val="24"/>
          <w:u w:val="single"/>
        </w:rPr>
        <w:t>DEWI ASRI JAYANTO</w:t>
      </w:r>
    </w:p>
    <w:p w:rsidR="00BC77A9" w:rsidRDefault="00BC77A9" w:rsidP="00BC77A9">
      <w:pPr>
        <w:spacing w:line="240" w:lineRule="auto"/>
        <w:ind w:right="20"/>
        <w:jc w:val="center"/>
        <w:rPr>
          <w:rFonts w:ascii="Times New Roman" w:hAnsi="Times New Roman"/>
          <w:b/>
          <w:sz w:val="24"/>
        </w:rPr>
      </w:pPr>
      <w:r w:rsidRPr="000F5819">
        <w:rPr>
          <w:rFonts w:ascii="Times New Roman" w:hAnsi="Times New Roman"/>
          <w:b/>
          <w:sz w:val="24"/>
        </w:rPr>
        <w:t>D1A010072</w:t>
      </w:r>
    </w:p>
    <w:p w:rsidR="00BC77A9" w:rsidRDefault="00BC77A9" w:rsidP="00BC77A9">
      <w:pPr>
        <w:spacing w:line="240" w:lineRule="auto"/>
        <w:ind w:right="2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Menyetujui,</w:t>
      </w:r>
    </w:p>
    <w:p w:rsidR="00BC77A9" w:rsidRDefault="00BC77A9" w:rsidP="00BC77A9">
      <w:pPr>
        <w:spacing w:line="240" w:lineRule="auto"/>
        <w:ind w:right="20"/>
        <w:jc w:val="center"/>
        <w:rPr>
          <w:rFonts w:ascii="Times New Roman" w:hAnsi="Times New Roman"/>
          <w:b/>
          <w:sz w:val="24"/>
          <w:lang w:val="id-ID"/>
        </w:rPr>
      </w:pPr>
    </w:p>
    <w:p w:rsidR="00BC77A9" w:rsidRDefault="00BC77A9" w:rsidP="00BC77A9">
      <w:pPr>
        <w:spacing w:line="240" w:lineRule="auto"/>
        <w:ind w:right="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 xml:space="preserve">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id-ID"/>
        </w:rPr>
        <w:t xml:space="preserve"> Pembimbing </w:t>
      </w:r>
      <w:proofErr w:type="spellStart"/>
      <w:r>
        <w:rPr>
          <w:rFonts w:ascii="Times New Roman" w:hAnsi="Times New Roman"/>
          <w:b/>
          <w:sz w:val="24"/>
        </w:rPr>
        <w:t>Utama</w:t>
      </w:r>
      <w:proofErr w:type="spellEnd"/>
      <w:r>
        <w:rPr>
          <w:rFonts w:ascii="Times New Roman" w:hAnsi="Times New Roman"/>
          <w:b/>
          <w:sz w:val="24"/>
          <w:lang w:val="id-ID"/>
        </w:rPr>
        <w:tab/>
      </w:r>
    </w:p>
    <w:p w:rsidR="00BC77A9" w:rsidRDefault="00BC77A9" w:rsidP="00BC77A9">
      <w:pPr>
        <w:spacing w:line="240" w:lineRule="auto"/>
        <w:ind w:right="20"/>
        <w:rPr>
          <w:rFonts w:ascii="Times New Roman" w:hAnsi="Times New Roman"/>
          <w:b/>
          <w:sz w:val="24"/>
        </w:rPr>
      </w:pPr>
    </w:p>
    <w:p w:rsidR="00BC77A9" w:rsidRDefault="00BC77A9" w:rsidP="00BC77A9">
      <w:pPr>
        <w:spacing w:line="240" w:lineRule="auto"/>
        <w:ind w:right="20"/>
        <w:rPr>
          <w:rFonts w:ascii="Times New Roman" w:hAnsi="Times New Roman"/>
          <w:b/>
          <w:sz w:val="24"/>
        </w:rPr>
      </w:pPr>
    </w:p>
    <w:p w:rsidR="00BC77A9" w:rsidRDefault="00BC77A9" w:rsidP="00BC77A9">
      <w:pPr>
        <w:spacing w:line="240" w:lineRule="auto"/>
        <w:ind w:right="20"/>
        <w:rPr>
          <w:rFonts w:ascii="Times New Roman" w:hAnsi="Times New Roman"/>
          <w:b/>
          <w:sz w:val="24"/>
        </w:rPr>
      </w:pPr>
    </w:p>
    <w:p w:rsidR="00BC77A9" w:rsidRDefault="00BC77A9" w:rsidP="00BC77A9">
      <w:pPr>
        <w:spacing w:line="240" w:lineRule="auto"/>
        <w:ind w:right="20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ab/>
        <w:t xml:space="preserve">       </w:t>
      </w:r>
      <w:r>
        <w:rPr>
          <w:rFonts w:ascii="Times New Roman" w:hAnsi="Times New Roman"/>
          <w:b/>
          <w:sz w:val="24"/>
        </w:rPr>
        <w:tab/>
      </w:r>
    </w:p>
    <w:p w:rsidR="00BC77A9" w:rsidRDefault="00BC77A9" w:rsidP="00BC77A9">
      <w:pPr>
        <w:spacing w:line="240" w:lineRule="auto"/>
        <w:ind w:right="20" w:firstLine="720"/>
        <w:rPr>
          <w:rFonts w:ascii="Times New Roman" w:hAnsi="Times New Roman"/>
          <w:b/>
          <w:sz w:val="24"/>
          <w:u w:val="single"/>
          <w:lang w:val="id-ID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 w:rsidRPr="00F350F5">
        <w:rPr>
          <w:rFonts w:ascii="Times New Roman" w:hAnsi="Times New Roman"/>
          <w:b/>
          <w:sz w:val="24"/>
          <w:u w:val="single"/>
        </w:rPr>
        <w:t xml:space="preserve">Dr. H. </w:t>
      </w:r>
      <w:r w:rsidRPr="00DC3DF2">
        <w:rPr>
          <w:rFonts w:ascii="Times New Roman" w:hAnsi="Times New Roman"/>
          <w:b/>
          <w:sz w:val="24"/>
          <w:u w:val="single"/>
          <w:lang w:val="id-ID"/>
        </w:rPr>
        <w:t>Salim, HS.</w:t>
      </w:r>
      <w:proofErr w:type="gramStart"/>
      <w:r w:rsidRPr="00DC3DF2">
        <w:rPr>
          <w:rFonts w:ascii="Times New Roman" w:hAnsi="Times New Roman"/>
          <w:b/>
          <w:sz w:val="24"/>
          <w:u w:val="single"/>
          <w:lang w:val="id-ID"/>
        </w:rPr>
        <w:t>,</w:t>
      </w:r>
      <w:r>
        <w:rPr>
          <w:rFonts w:ascii="Times New Roman" w:hAnsi="Times New Roman"/>
          <w:b/>
          <w:sz w:val="24"/>
          <w:u w:val="single"/>
          <w:lang w:val="id-ID"/>
        </w:rPr>
        <w:t>S.H</w:t>
      </w:r>
      <w:proofErr w:type="gramEnd"/>
      <w:r>
        <w:rPr>
          <w:rFonts w:ascii="Times New Roman" w:hAnsi="Times New Roman"/>
          <w:b/>
          <w:sz w:val="24"/>
          <w:u w:val="single"/>
          <w:lang w:val="id-ID"/>
        </w:rPr>
        <w:t>.,</w:t>
      </w:r>
      <w:r w:rsidRPr="00DC3DF2">
        <w:rPr>
          <w:rFonts w:ascii="Times New Roman" w:hAnsi="Times New Roman"/>
          <w:b/>
          <w:sz w:val="24"/>
          <w:u w:val="single"/>
          <w:lang w:val="id-ID"/>
        </w:rPr>
        <w:t xml:space="preserve"> M.S</w:t>
      </w:r>
      <w:r>
        <w:rPr>
          <w:rFonts w:ascii="Times New Roman" w:hAnsi="Times New Roman"/>
          <w:b/>
          <w:sz w:val="24"/>
          <w:u w:val="single"/>
          <w:lang w:val="id-ID"/>
        </w:rPr>
        <w:t>.</w:t>
      </w:r>
    </w:p>
    <w:p w:rsidR="00BC77A9" w:rsidRDefault="00BC77A9" w:rsidP="00BC77A9">
      <w:pPr>
        <w:spacing w:line="240" w:lineRule="auto"/>
        <w:ind w:right="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id-ID"/>
        </w:rPr>
        <w:t>NIP.19600408 198603 1 004</w:t>
      </w:r>
    </w:p>
    <w:p w:rsidR="00BC77A9" w:rsidRDefault="00BC77A9" w:rsidP="00BC77A9">
      <w:pPr>
        <w:spacing w:line="480" w:lineRule="auto"/>
        <w:ind w:right="20"/>
        <w:jc w:val="center"/>
        <w:rPr>
          <w:rFonts w:ascii="Times New Roman" w:hAnsi="Times New Roman"/>
          <w:b/>
          <w:sz w:val="24"/>
        </w:rPr>
      </w:pPr>
    </w:p>
    <w:p w:rsidR="00BC77A9" w:rsidRDefault="00BC77A9" w:rsidP="00BC77A9">
      <w:pPr>
        <w:spacing w:line="480" w:lineRule="auto"/>
        <w:ind w:right="20"/>
        <w:rPr>
          <w:rFonts w:ascii="Times New Roman" w:hAnsi="Times New Roman"/>
          <w:b/>
          <w:sz w:val="24"/>
        </w:rPr>
      </w:pPr>
    </w:p>
    <w:p w:rsidR="00BC77A9" w:rsidRDefault="00BC77A9" w:rsidP="00BC77A9">
      <w:pPr>
        <w:spacing w:line="480" w:lineRule="auto"/>
        <w:ind w:right="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ABSTRAKSI</w:t>
      </w:r>
    </w:p>
    <w:p w:rsidR="00BC77A9" w:rsidRDefault="00BC77A9" w:rsidP="00BC77A9">
      <w:pPr>
        <w:spacing w:line="240" w:lineRule="auto"/>
        <w:ind w:right="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FUNGSI </w:t>
      </w:r>
      <w:r w:rsidRPr="00A4428D">
        <w:rPr>
          <w:rFonts w:ascii="Times New Roman" w:hAnsi="Times New Roman"/>
          <w:b/>
          <w:i/>
          <w:sz w:val="24"/>
        </w:rPr>
        <w:t>SURROGATE</w:t>
      </w:r>
      <w:r>
        <w:rPr>
          <w:rFonts w:ascii="Times New Roman" w:hAnsi="Times New Roman"/>
          <w:b/>
          <w:sz w:val="24"/>
        </w:rPr>
        <w:t xml:space="preserve"> DALAM AKTA NOTA</w:t>
      </w:r>
      <w:r w:rsidRPr="001552DE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>IS</w:t>
      </w:r>
    </w:p>
    <w:p w:rsidR="00BC77A9" w:rsidRDefault="00BC77A9" w:rsidP="00BC77A9">
      <w:pPr>
        <w:spacing w:line="240" w:lineRule="auto"/>
        <w:ind w:right="2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( </w:t>
      </w:r>
      <w:proofErr w:type="spellStart"/>
      <w:r>
        <w:rPr>
          <w:rFonts w:ascii="Times New Roman" w:hAnsi="Times New Roman"/>
          <w:b/>
          <w:sz w:val="24"/>
        </w:rPr>
        <w:t>Kajian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Yuridis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Terhadap</w:t>
      </w:r>
      <w:proofErr w:type="spellEnd"/>
      <w:r w:rsidRPr="000F5819">
        <w:rPr>
          <w:rFonts w:ascii="Times New Roman" w:hAnsi="Times New Roman"/>
          <w:b/>
          <w:sz w:val="24"/>
        </w:rPr>
        <w:t xml:space="preserve"> </w:t>
      </w:r>
      <w:proofErr w:type="spellStart"/>
      <w:r w:rsidRPr="000F5819">
        <w:rPr>
          <w:rFonts w:ascii="Times New Roman" w:hAnsi="Times New Roman"/>
          <w:b/>
          <w:sz w:val="24"/>
        </w:rPr>
        <w:t>Pasal</w:t>
      </w:r>
      <w:proofErr w:type="spellEnd"/>
      <w:r w:rsidRPr="000F5819">
        <w:rPr>
          <w:rFonts w:ascii="Times New Roman" w:hAnsi="Times New Roman"/>
          <w:b/>
          <w:sz w:val="24"/>
        </w:rPr>
        <w:t xml:space="preserve"> 16 </w:t>
      </w:r>
      <w:proofErr w:type="spellStart"/>
      <w:r w:rsidRPr="000F5819">
        <w:rPr>
          <w:rFonts w:ascii="Times New Roman" w:hAnsi="Times New Roman"/>
          <w:b/>
          <w:sz w:val="24"/>
        </w:rPr>
        <w:t>Angka</w:t>
      </w:r>
      <w:proofErr w:type="spellEnd"/>
      <w:r w:rsidRPr="000F581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1 </w:t>
      </w:r>
      <w:proofErr w:type="spellStart"/>
      <w:r>
        <w:rPr>
          <w:rFonts w:ascii="Times New Roman" w:hAnsi="Times New Roman"/>
          <w:b/>
          <w:sz w:val="24"/>
        </w:rPr>
        <w:t>Huruf</w:t>
      </w:r>
      <w:proofErr w:type="spellEnd"/>
      <w:r>
        <w:rPr>
          <w:rFonts w:ascii="Times New Roman" w:hAnsi="Times New Roman"/>
          <w:b/>
          <w:sz w:val="24"/>
        </w:rPr>
        <w:t xml:space="preserve"> C Dan </w:t>
      </w:r>
      <w:proofErr w:type="spellStart"/>
      <w:r>
        <w:rPr>
          <w:rFonts w:ascii="Times New Roman" w:hAnsi="Times New Roman"/>
          <w:b/>
          <w:sz w:val="24"/>
        </w:rPr>
        <w:t>Pasal</w:t>
      </w:r>
      <w:proofErr w:type="spellEnd"/>
      <w:r>
        <w:rPr>
          <w:rFonts w:ascii="Times New Roman" w:hAnsi="Times New Roman"/>
          <w:b/>
          <w:sz w:val="24"/>
        </w:rPr>
        <w:t xml:space="preserve"> 44 </w:t>
      </w:r>
      <w:proofErr w:type="spellStart"/>
      <w:r>
        <w:rPr>
          <w:rFonts w:ascii="Times New Roman" w:hAnsi="Times New Roman"/>
          <w:b/>
          <w:sz w:val="24"/>
        </w:rPr>
        <w:t>Angka</w:t>
      </w:r>
      <w:proofErr w:type="spellEnd"/>
      <w:r>
        <w:rPr>
          <w:rFonts w:ascii="Times New Roman" w:hAnsi="Times New Roman"/>
          <w:b/>
          <w:sz w:val="24"/>
        </w:rPr>
        <w:t xml:space="preserve"> 1 </w:t>
      </w:r>
      <w:proofErr w:type="spellStart"/>
      <w:r>
        <w:rPr>
          <w:rFonts w:ascii="Times New Roman" w:hAnsi="Times New Roman"/>
          <w:b/>
          <w:sz w:val="24"/>
        </w:rPr>
        <w:t>Undang-Undang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Nomor</w:t>
      </w:r>
      <w:proofErr w:type="spellEnd"/>
      <w:r>
        <w:rPr>
          <w:rFonts w:ascii="Times New Roman" w:hAnsi="Times New Roman"/>
          <w:b/>
          <w:sz w:val="24"/>
        </w:rPr>
        <w:t xml:space="preserve"> 2 </w:t>
      </w:r>
      <w:proofErr w:type="spellStart"/>
      <w:r>
        <w:rPr>
          <w:rFonts w:ascii="Times New Roman" w:hAnsi="Times New Roman"/>
          <w:b/>
          <w:sz w:val="24"/>
        </w:rPr>
        <w:t>Tahun</w:t>
      </w:r>
      <w:proofErr w:type="spellEnd"/>
      <w:r>
        <w:rPr>
          <w:rFonts w:ascii="Times New Roman" w:hAnsi="Times New Roman"/>
          <w:b/>
          <w:sz w:val="24"/>
        </w:rPr>
        <w:t xml:space="preserve"> 2014 (UUJN-P)</w:t>
      </w:r>
      <w:r w:rsidRPr="000F5819">
        <w:rPr>
          <w:rFonts w:ascii="Times New Roman" w:hAnsi="Times New Roman"/>
          <w:b/>
          <w:sz w:val="24"/>
        </w:rPr>
        <w:t>)</w:t>
      </w:r>
    </w:p>
    <w:p w:rsidR="00B4704D" w:rsidRPr="00B4704D" w:rsidRDefault="00B4704D" w:rsidP="00AA4933">
      <w:pPr>
        <w:spacing w:after="0" w:line="240" w:lineRule="auto"/>
        <w:ind w:right="20"/>
        <w:jc w:val="center"/>
        <w:rPr>
          <w:rFonts w:ascii="Times New Roman" w:hAnsi="Times New Roman"/>
          <w:sz w:val="24"/>
        </w:rPr>
      </w:pPr>
      <w:proofErr w:type="spellStart"/>
      <w:r w:rsidRPr="00B4704D">
        <w:rPr>
          <w:rFonts w:ascii="Times New Roman" w:hAnsi="Times New Roman"/>
          <w:sz w:val="24"/>
        </w:rPr>
        <w:t>Dewi</w:t>
      </w:r>
      <w:proofErr w:type="spellEnd"/>
      <w:r w:rsidRPr="00B4704D">
        <w:rPr>
          <w:rFonts w:ascii="Times New Roman" w:hAnsi="Times New Roman"/>
          <w:sz w:val="24"/>
        </w:rPr>
        <w:t xml:space="preserve"> </w:t>
      </w:r>
      <w:proofErr w:type="spellStart"/>
      <w:r w:rsidRPr="00B4704D">
        <w:rPr>
          <w:rFonts w:ascii="Times New Roman" w:hAnsi="Times New Roman"/>
          <w:sz w:val="24"/>
        </w:rPr>
        <w:t>Asri</w:t>
      </w:r>
      <w:proofErr w:type="spellEnd"/>
      <w:r w:rsidRPr="00B4704D">
        <w:rPr>
          <w:rFonts w:ascii="Times New Roman" w:hAnsi="Times New Roman"/>
          <w:sz w:val="24"/>
        </w:rPr>
        <w:t xml:space="preserve"> </w:t>
      </w:r>
      <w:proofErr w:type="spellStart"/>
      <w:r w:rsidRPr="00B4704D">
        <w:rPr>
          <w:rFonts w:ascii="Times New Roman" w:hAnsi="Times New Roman"/>
          <w:sz w:val="24"/>
        </w:rPr>
        <w:t>Jayanto</w:t>
      </w:r>
      <w:proofErr w:type="spellEnd"/>
    </w:p>
    <w:p w:rsidR="00B4704D" w:rsidRPr="00B4704D" w:rsidRDefault="00B4704D" w:rsidP="00AA4933">
      <w:pPr>
        <w:spacing w:after="0" w:line="240" w:lineRule="auto"/>
        <w:ind w:right="20"/>
        <w:jc w:val="center"/>
        <w:rPr>
          <w:rFonts w:ascii="Times New Roman" w:hAnsi="Times New Roman"/>
          <w:sz w:val="24"/>
        </w:rPr>
      </w:pPr>
      <w:r w:rsidRPr="00B4704D">
        <w:rPr>
          <w:rFonts w:ascii="Times New Roman" w:hAnsi="Times New Roman"/>
          <w:sz w:val="24"/>
        </w:rPr>
        <w:t>D1A010072</w:t>
      </w:r>
    </w:p>
    <w:p w:rsidR="00B4704D" w:rsidRDefault="00B4704D" w:rsidP="00AA4933">
      <w:pPr>
        <w:spacing w:after="0" w:line="240" w:lineRule="auto"/>
        <w:ind w:right="20"/>
        <w:jc w:val="center"/>
        <w:rPr>
          <w:rFonts w:ascii="Times New Roman" w:hAnsi="Times New Roman"/>
          <w:sz w:val="24"/>
        </w:rPr>
      </w:pPr>
      <w:proofErr w:type="spellStart"/>
      <w:r w:rsidRPr="00B4704D">
        <w:rPr>
          <w:rFonts w:ascii="Times New Roman" w:hAnsi="Times New Roman"/>
          <w:sz w:val="24"/>
        </w:rPr>
        <w:t>Fakultas</w:t>
      </w:r>
      <w:proofErr w:type="spellEnd"/>
      <w:r w:rsidRPr="00B4704D">
        <w:rPr>
          <w:rFonts w:ascii="Times New Roman" w:hAnsi="Times New Roman"/>
          <w:sz w:val="24"/>
        </w:rPr>
        <w:t xml:space="preserve"> </w:t>
      </w:r>
      <w:proofErr w:type="spellStart"/>
      <w:r w:rsidRPr="00B4704D">
        <w:rPr>
          <w:rFonts w:ascii="Times New Roman" w:hAnsi="Times New Roman"/>
          <w:sz w:val="24"/>
        </w:rPr>
        <w:t>Hukum</w:t>
      </w:r>
      <w:proofErr w:type="spellEnd"/>
      <w:r w:rsidRPr="00B4704D">
        <w:rPr>
          <w:rFonts w:ascii="Times New Roman" w:hAnsi="Times New Roman"/>
          <w:sz w:val="24"/>
        </w:rPr>
        <w:t xml:space="preserve"> </w:t>
      </w:r>
      <w:proofErr w:type="spellStart"/>
      <w:r w:rsidRPr="00B4704D">
        <w:rPr>
          <w:rFonts w:ascii="Times New Roman" w:hAnsi="Times New Roman"/>
          <w:sz w:val="24"/>
        </w:rPr>
        <w:t>Universitas</w:t>
      </w:r>
      <w:proofErr w:type="spellEnd"/>
      <w:r w:rsidRPr="00B4704D">
        <w:rPr>
          <w:rFonts w:ascii="Times New Roman" w:hAnsi="Times New Roman"/>
          <w:sz w:val="24"/>
        </w:rPr>
        <w:t xml:space="preserve"> </w:t>
      </w:r>
      <w:proofErr w:type="spellStart"/>
      <w:r w:rsidRPr="00B4704D">
        <w:rPr>
          <w:rFonts w:ascii="Times New Roman" w:hAnsi="Times New Roman"/>
          <w:sz w:val="24"/>
        </w:rPr>
        <w:t>Mataram</w:t>
      </w:r>
      <w:proofErr w:type="spellEnd"/>
    </w:p>
    <w:p w:rsidR="00AA4933" w:rsidRDefault="00AA4933" w:rsidP="00AA4933">
      <w:pPr>
        <w:spacing w:after="0" w:line="240" w:lineRule="auto"/>
        <w:ind w:right="20"/>
        <w:jc w:val="center"/>
        <w:rPr>
          <w:rFonts w:ascii="Times New Roman" w:hAnsi="Times New Roman"/>
          <w:sz w:val="24"/>
        </w:rPr>
      </w:pPr>
    </w:p>
    <w:p w:rsidR="00647AB4" w:rsidRDefault="00647AB4" w:rsidP="00647AB4">
      <w:pPr>
        <w:spacing w:before="240" w:line="240" w:lineRule="auto"/>
        <w:ind w:right="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Surrogate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keterangan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terhalang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menulis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diterangkan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langsung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dituliskan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Notaris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akhir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diperuntukkan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penghadap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mampu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membubuhkan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sidik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jarinya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mengetahui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fungsi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surrogate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penyelesaian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ditempuh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terjadi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pengingkaran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hukum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normatif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1. </w:t>
      </w:r>
      <w:proofErr w:type="spellStart"/>
      <w:r>
        <w:rPr>
          <w:rFonts w:ascii="Times New Roman" w:hAnsi="Times New Roman"/>
          <w:sz w:val="24"/>
        </w:rPr>
        <w:t>Fungsi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surrogate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pengganti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maupun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sidik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jari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Surrogate </w:t>
      </w:r>
      <w:r>
        <w:rPr>
          <w:rFonts w:ascii="Times New Roman" w:hAnsi="Times New Roman"/>
          <w:sz w:val="24"/>
        </w:rPr>
        <w:t xml:space="preserve">yang </w:t>
      </w:r>
      <w:proofErr w:type="spellStart"/>
      <w:r>
        <w:rPr>
          <w:rFonts w:ascii="Times New Roman" w:hAnsi="Times New Roman"/>
          <w:sz w:val="24"/>
        </w:rPr>
        <w:t>dibuat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mampu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meminimalisir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terjadinya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pengingkaran</w:t>
      </w:r>
      <w:proofErr w:type="spellEnd"/>
      <w:r>
        <w:rPr>
          <w:rFonts w:ascii="Times New Roman" w:hAnsi="Times New Roman"/>
          <w:sz w:val="24"/>
        </w:rPr>
        <w:t xml:space="preserve">. 2. </w:t>
      </w:r>
      <w:proofErr w:type="spellStart"/>
      <w:r>
        <w:rPr>
          <w:rFonts w:ascii="Times New Roman" w:hAnsi="Times New Roman"/>
          <w:sz w:val="24"/>
        </w:rPr>
        <w:t>Apabila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terjadi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pengingkaran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Notaris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posisi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Notaris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segala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kewajiban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diperintahkan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undang-undang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Selain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apabila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seseorang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menyangkal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keaslian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autentik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orang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membuktikannya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sendiri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pengadilan</w:t>
      </w:r>
      <w:proofErr w:type="spellEnd"/>
    </w:p>
    <w:p w:rsidR="00647AB4" w:rsidRPr="00AC4886" w:rsidRDefault="00647AB4" w:rsidP="00647AB4">
      <w:pPr>
        <w:spacing w:before="240" w:line="240" w:lineRule="auto"/>
        <w:ind w:right="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Kunci</w:t>
      </w:r>
      <w:proofErr w:type="spellEnd"/>
      <w:r w:rsidR="002B1BB6">
        <w:rPr>
          <w:rFonts w:ascii="Times New Roman" w:hAnsi="Times New Roman"/>
          <w:sz w:val="24"/>
        </w:rPr>
        <w:t xml:space="preserve"> :</w:t>
      </w:r>
      <w:proofErr w:type="gramEnd"/>
      <w:r w:rsidR="002B1BB6">
        <w:rPr>
          <w:rFonts w:ascii="Times New Roman" w:hAnsi="Times New Roman"/>
          <w:sz w:val="24"/>
        </w:rPr>
        <w:t xml:space="preserve"> </w:t>
      </w:r>
      <w:proofErr w:type="spellStart"/>
      <w:r w:rsidR="002B1BB6">
        <w:rPr>
          <w:rFonts w:ascii="Times New Roman" w:hAnsi="Times New Roman"/>
          <w:sz w:val="24"/>
        </w:rPr>
        <w:t>Akta</w:t>
      </w:r>
      <w:proofErr w:type="spellEnd"/>
      <w:r w:rsidR="002B1BB6">
        <w:rPr>
          <w:rFonts w:ascii="Times New Roman" w:hAnsi="Times New Roman"/>
          <w:sz w:val="24"/>
        </w:rPr>
        <w:t xml:space="preserve"> </w:t>
      </w:r>
      <w:proofErr w:type="spellStart"/>
      <w:r w:rsidR="002B1BB6">
        <w:rPr>
          <w:rFonts w:ascii="Times New Roman" w:hAnsi="Times New Roman"/>
          <w:sz w:val="24"/>
        </w:rPr>
        <w:t>Autentik</w:t>
      </w:r>
      <w:proofErr w:type="spellEnd"/>
      <w:r w:rsidR="002B1BB6">
        <w:rPr>
          <w:rFonts w:ascii="Times New Roman" w:hAnsi="Times New Roman"/>
          <w:sz w:val="24"/>
        </w:rPr>
        <w:t xml:space="preserve">, </w:t>
      </w:r>
      <w:proofErr w:type="spellStart"/>
      <w:r w:rsidR="002B1BB6">
        <w:rPr>
          <w:rFonts w:ascii="Times New Roman" w:hAnsi="Times New Roman"/>
          <w:sz w:val="24"/>
        </w:rPr>
        <w:t>Tanda</w:t>
      </w:r>
      <w:proofErr w:type="spellEnd"/>
      <w:r w:rsidR="002B1BB6">
        <w:rPr>
          <w:rFonts w:ascii="Times New Roman" w:hAnsi="Times New Roman"/>
          <w:sz w:val="24"/>
        </w:rPr>
        <w:t xml:space="preserve"> </w:t>
      </w:r>
      <w:proofErr w:type="spellStart"/>
      <w:r w:rsidR="002B1BB6">
        <w:rPr>
          <w:rFonts w:ascii="Times New Roman" w:hAnsi="Times New Roman"/>
          <w:sz w:val="24"/>
        </w:rPr>
        <w:t>Tangan</w:t>
      </w:r>
      <w:proofErr w:type="spellEnd"/>
      <w:r w:rsidR="002B1BB6"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Sidik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Jari</w:t>
      </w:r>
      <w:proofErr w:type="spellEnd"/>
      <w:r>
        <w:rPr>
          <w:rFonts w:ascii="Times New Roman" w:hAnsi="Times New Roman"/>
          <w:sz w:val="24"/>
        </w:rPr>
        <w:t>, Surrogate</w:t>
      </w:r>
    </w:p>
    <w:p w:rsidR="00647AB4" w:rsidRDefault="00647AB4" w:rsidP="00647AB4"/>
    <w:p w:rsidR="00BC77A9" w:rsidRDefault="00BC77A9" w:rsidP="00BC77A9">
      <w:pPr>
        <w:spacing w:line="240" w:lineRule="auto"/>
        <w:ind w:right="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ABSTRACT</w:t>
      </w:r>
    </w:p>
    <w:p w:rsidR="00BC77A9" w:rsidRDefault="00BC77A9" w:rsidP="00BC77A9">
      <w:pPr>
        <w:spacing w:line="240" w:lineRule="auto"/>
        <w:ind w:right="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 FUNCTION OF </w:t>
      </w:r>
      <w:r w:rsidRPr="00A4428D">
        <w:rPr>
          <w:rFonts w:ascii="Times New Roman" w:hAnsi="Times New Roman"/>
          <w:b/>
          <w:i/>
          <w:sz w:val="24"/>
        </w:rPr>
        <w:t>SURROGATE</w:t>
      </w:r>
      <w:r>
        <w:rPr>
          <w:rFonts w:ascii="Times New Roman" w:hAnsi="Times New Roman"/>
          <w:b/>
          <w:sz w:val="24"/>
        </w:rPr>
        <w:t xml:space="preserve"> IN THE NOTARY DEED</w:t>
      </w:r>
    </w:p>
    <w:p w:rsidR="00BC77A9" w:rsidRPr="007A2928" w:rsidRDefault="00BC77A9" w:rsidP="00BC77A9">
      <w:pPr>
        <w:spacing w:line="240" w:lineRule="auto"/>
        <w:ind w:right="2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( Judicial</w:t>
      </w:r>
      <w:proofErr w:type="gramEnd"/>
      <w:r>
        <w:rPr>
          <w:rFonts w:ascii="Times New Roman" w:hAnsi="Times New Roman"/>
          <w:b/>
          <w:sz w:val="24"/>
        </w:rPr>
        <w:t xml:space="preserve"> Review on Paragraph 16 (c) </w:t>
      </w:r>
      <w:r w:rsidRPr="007A2928">
        <w:rPr>
          <w:rFonts w:ascii="Times New Roman" w:hAnsi="Times New Roman"/>
          <w:b/>
          <w:sz w:val="24"/>
        </w:rPr>
        <w:t xml:space="preserve">and Paragraph 44 (1) of the Law No. 2 </w:t>
      </w:r>
      <w:r>
        <w:rPr>
          <w:rFonts w:ascii="Times New Roman" w:hAnsi="Times New Roman"/>
          <w:b/>
          <w:sz w:val="24"/>
        </w:rPr>
        <w:t>Y</w:t>
      </w:r>
      <w:r w:rsidRPr="007A2928">
        <w:rPr>
          <w:rFonts w:ascii="Times New Roman" w:hAnsi="Times New Roman"/>
          <w:b/>
          <w:sz w:val="24"/>
        </w:rPr>
        <w:t>ear</w:t>
      </w:r>
      <w:r>
        <w:rPr>
          <w:rFonts w:ascii="Times New Roman" w:hAnsi="Times New Roman"/>
          <w:b/>
          <w:sz w:val="24"/>
        </w:rPr>
        <w:t xml:space="preserve"> </w:t>
      </w:r>
      <w:r w:rsidRPr="007A2928">
        <w:rPr>
          <w:rFonts w:ascii="Times New Roman" w:hAnsi="Times New Roman"/>
          <w:b/>
          <w:sz w:val="24"/>
        </w:rPr>
        <w:t>2014 (UUJN-P)</w:t>
      </w:r>
      <w:r>
        <w:rPr>
          <w:rFonts w:ascii="Times New Roman" w:hAnsi="Times New Roman"/>
          <w:b/>
          <w:sz w:val="24"/>
        </w:rPr>
        <w:t>)</w:t>
      </w:r>
    </w:p>
    <w:p w:rsidR="00725E8F" w:rsidRDefault="001A6628" w:rsidP="00EF1986">
      <w:pPr>
        <w:spacing w:line="240" w:lineRule="auto"/>
        <w:ind w:right="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Surrogate is hindered to write informatio</w:t>
      </w:r>
      <w:r w:rsidR="002B1BB6">
        <w:rPr>
          <w:rFonts w:ascii="Times New Roman" w:hAnsi="Times New Roman"/>
          <w:sz w:val="24"/>
        </w:rPr>
        <w:t xml:space="preserve">n </w:t>
      </w:r>
      <w:proofErr w:type="spellStart"/>
      <w:r w:rsidR="002B1BB6">
        <w:rPr>
          <w:rFonts w:ascii="Times New Roman" w:hAnsi="Times New Roman"/>
          <w:sz w:val="24"/>
        </w:rPr>
        <w:t>direcly</w:t>
      </w:r>
      <w:proofErr w:type="spellEnd"/>
      <w:r w:rsidR="002B1BB6">
        <w:rPr>
          <w:rFonts w:ascii="Times New Roman" w:hAnsi="Times New Roman"/>
          <w:sz w:val="24"/>
        </w:rPr>
        <w:t xml:space="preserve"> described by someone </w:t>
      </w:r>
      <w:proofErr w:type="gramStart"/>
      <w:r w:rsidR="002B1BB6">
        <w:rPr>
          <w:rFonts w:ascii="Times New Roman" w:hAnsi="Times New Roman"/>
          <w:sz w:val="24"/>
        </w:rPr>
        <w:t>( client</w:t>
      </w:r>
      <w:proofErr w:type="gramEnd"/>
      <w:r w:rsidR="002B1BB6">
        <w:rPr>
          <w:rFonts w:ascii="Times New Roman" w:hAnsi="Times New Roman"/>
          <w:sz w:val="24"/>
        </w:rPr>
        <w:t xml:space="preserve"> )</w:t>
      </w:r>
      <w:r>
        <w:rPr>
          <w:rFonts w:ascii="Times New Roman" w:hAnsi="Times New Roman"/>
          <w:sz w:val="24"/>
        </w:rPr>
        <w:t xml:space="preserve"> and written by the notary at the end of the word,  intended f</w:t>
      </w:r>
      <w:r w:rsidR="002B1BB6">
        <w:rPr>
          <w:rFonts w:ascii="Times New Roman" w:hAnsi="Times New Roman"/>
          <w:sz w:val="24"/>
        </w:rPr>
        <w:t>or someone</w:t>
      </w:r>
      <w:r>
        <w:rPr>
          <w:rFonts w:ascii="Times New Roman" w:hAnsi="Times New Roman"/>
          <w:sz w:val="24"/>
        </w:rPr>
        <w:t xml:space="preserve"> who can not put his signature or his fingerprints. </w:t>
      </w:r>
      <w:r w:rsidR="00BC77A9">
        <w:rPr>
          <w:rFonts w:ascii="Times New Roman" w:hAnsi="Times New Roman"/>
          <w:sz w:val="24"/>
        </w:rPr>
        <w:t>The purpose of this thesis is to find out about the functi</w:t>
      </w:r>
      <w:r w:rsidR="00725E8F">
        <w:rPr>
          <w:rFonts w:ascii="Times New Roman" w:hAnsi="Times New Roman"/>
          <w:sz w:val="24"/>
        </w:rPr>
        <w:t xml:space="preserve">on of surrogate </w:t>
      </w:r>
      <w:r w:rsidR="00BC77A9">
        <w:rPr>
          <w:rFonts w:ascii="Times New Roman" w:hAnsi="Times New Roman"/>
          <w:sz w:val="24"/>
        </w:rPr>
        <w:t>and settlement in case of problems arises.</w:t>
      </w:r>
      <w:r w:rsidR="00EF1986">
        <w:rPr>
          <w:rFonts w:ascii="Times New Roman" w:hAnsi="Times New Roman"/>
          <w:sz w:val="24"/>
        </w:rPr>
        <w:t xml:space="preserve"> The research method used is that normative legal research. The result of this study </w:t>
      </w:r>
      <w:proofErr w:type="gramStart"/>
      <w:r w:rsidR="00EF1986">
        <w:rPr>
          <w:rFonts w:ascii="Times New Roman" w:hAnsi="Times New Roman"/>
          <w:sz w:val="24"/>
        </w:rPr>
        <w:t>are :</w:t>
      </w:r>
      <w:proofErr w:type="gramEnd"/>
      <w:r w:rsidR="00EF1986">
        <w:rPr>
          <w:rFonts w:ascii="Times New Roman" w:hAnsi="Times New Roman"/>
          <w:sz w:val="24"/>
        </w:rPr>
        <w:t xml:space="preserve"> 1. Functions as a surrogate is a substitute for a signature of fingerprint. Surrogate </w:t>
      </w:r>
      <w:proofErr w:type="gramStart"/>
      <w:r w:rsidR="00EF1986">
        <w:rPr>
          <w:rFonts w:ascii="Times New Roman" w:hAnsi="Times New Roman"/>
          <w:sz w:val="24"/>
        </w:rPr>
        <w:t>properly  prepared</w:t>
      </w:r>
      <w:proofErr w:type="gramEnd"/>
      <w:r w:rsidR="00EF1986">
        <w:rPr>
          <w:rFonts w:ascii="Times New Roman" w:hAnsi="Times New Roman"/>
          <w:sz w:val="24"/>
        </w:rPr>
        <w:t xml:space="preserve"> to minimize the occurrence of denial. 2. If the denial, notaries are in a safe position during notaries perform the duties that are instructed law. In addition, if there is someone who denies the authenticity </w:t>
      </w:r>
      <w:r w:rsidR="002B1BB6">
        <w:rPr>
          <w:rFonts w:ascii="Times New Roman" w:hAnsi="Times New Roman"/>
          <w:sz w:val="24"/>
        </w:rPr>
        <w:t xml:space="preserve">of an authentic deed, the person must averment </w:t>
      </w:r>
      <w:proofErr w:type="spellStart"/>
      <w:r w:rsidR="002B1BB6">
        <w:rPr>
          <w:rFonts w:ascii="Times New Roman" w:hAnsi="Times New Roman"/>
          <w:sz w:val="24"/>
        </w:rPr>
        <w:t>thenselve</w:t>
      </w:r>
      <w:proofErr w:type="spellEnd"/>
      <w:r w:rsidR="002B1BB6">
        <w:rPr>
          <w:rFonts w:ascii="Times New Roman" w:hAnsi="Times New Roman"/>
          <w:sz w:val="24"/>
        </w:rPr>
        <w:t xml:space="preserve"> in court.</w:t>
      </w:r>
    </w:p>
    <w:p w:rsidR="00BC77A9" w:rsidRPr="004825A8" w:rsidRDefault="00BC77A9" w:rsidP="00BC77A9">
      <w:pPr>
        <w:spacing w:line="240" w:lineRule="auto"/>
        <w:ind w:right="20"/>
        <w:rPr>
          <w:rFonts w:ascii="Times New Roman" w:hAnsi="Times New Roman"/>
          <w:b/>
          <w:sz w:val="24"/>
        </w:rPr>
      </w:pPr>
      <w:r w:rsidRPr="004825A8">
        <w:rPr>
          <w:rFonts w:ascii="Times New Roman" w:hAnsi="Times New Roman"/>
          <w:b/>
          <w:sz w:val="24"/>
        </w:rPr>
        <w:t xml:space="preserve">Key </w:t>
      </w:r>
      <w:proofErr w:type="gramStart"/>
      <w:r>
        <w:rPr>
          <w:rFonts w:ascii="Times New Roman" w:hAnsi="Times New Roman"/>
          <w:b/>
          <w:sz w:val="24"/>
        </w:rPr>
        <w:t>W</w:t>
      </w:r>
      <w:r w:rsidR="002B1BB6">
        <w:rPr>
          <w:rFonts w:ascii="Times New Roman" w:hAnsi="Times New Roman"/>
          <w:b/>
          <w:sz w:val="24"/>
        </w:rPr>
        <w:t>ord :</w:t>
      </w:r>
      <w:proofErr w:type="gramEnd"/>
      <w:r w:rsidR="002B1BB6">
        <w:rPr>
          <w:rFonts w:ascii="Times New Roman" w:hAnsi="Times New Roman"/>
          <w:b/>
          <w:sz w:val="24"/>
        </w:rPr>
        <w:t xml:space="preserve"> Authentic Deed</w:t>
      </w:r>
      <w:r w:rsidRPr="004825A8">
        <w:rPr>
          <w:rFonts w:ascii="Times New Roman" w:hAnsi="Times New Roman"/>
          <w:b/>
          <w:sz w:val="24"/>
        </w:rPr>
        <w:t>, Signature/ Finger print, Surrogate</w:t>
      </w:r>
    </w:p>
    <w:p w:rsidR="00BC77A9" w:rsidRDefault="00BC77A9" w:rsidP="00BC77A9">
      <w:pPr>
        <w:spacing w:line="480" w:lineRule="auto"/>
        <w:ind w:right="20"/>
        <w:rPr>
          <w:rFonts w:ascii="Times New Roman" w:hAnsi="Times New Roman"/>
          <w:sz w:val="24"/>
        </w:rPr>
      </w:pPr>
    </w:p>
    <w:p w:rsidR="00B4704D" w:rsidRDefault="00B4704D" w:rsidP="00BC77A9"/>
    <w:sectPr w:rsidR="00B4704D" w:rsidSect="005B6EB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6F75"/>
    <w:multiLevelType w:val="hybridMultilevel"/>
    <w:tmpl w:val="B18E43E2"/>
    <w:lvl w:ilvl="0" w:tplc="C302A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A26819"/>
    <w:multiLevelType w:val="hybridMultilevel"/>
    <w:tmpl w:val="8F6A6E3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6C3B"/>
    <w:rsid w:val="0000216A"/>
    <w:rsid w:val="00156B0E"/>
    <w:rsid w:val="0018297F"/>
    <w:rsid w:val="001A5545"/>
    <w:rsid w:val="001A6628"/>
    <w:rsid w:val="002376C9"/>
    <w:rsid w:val="002B1BB6"/>
    <w:rsid w:val="004A43C3"/>
    <w:rsid w:val="004E7998"/>
    <w:rsid w:val="005137EF"/>
    <w:rsid w:val="005B6EB0"/>
    <w:rsid w:val="005E4B4B"/>
    <w:rsid w:val="00647AB4"/>
    <w:rsid w:val="00722C06"/>
    <w:rsid w:val="00725E8F"/>
    <w:rsid w:val="00806C3B"/>
    <w:rsid w:val="00874BF8"/>
    <w:rsid w:val="00951018"/>
    <w:rsid w:val="009A0AE1"/>
    <w:rsid w:val="00A14394"/>
    <w:rsid w:val="00AA4933"/>
    <w:rsid w:val="00B4704D"/>
    <w:rsid w:val="00BC77A9"/>
    <w:rsid w:val="00D16F2B"/>
    <w:rsid w:val="00DA4D5A"/>
    <w:rsid w:val="00DE4136"/>
    <w:rsid w:val="00EF1986"/>
    <w:rsid w:val="00F5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C3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97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722C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2C0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acer system</cp:lastModifiedBy>
  <cp:revision>12</cp:revision>
  <dcterms:created xsi:type="dcterms:W3CDTF">2014-07-05T08:00:00Z</dcterms:created>
  <dcterms:modified xsi:type="dcterms:W3CDTF">2014-07-19T05:12:00Z</dcterms:modified>
</cp:coreProperties>
</file>