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A2" w:rsidRPr="00FF07D3" w:rsidRDefault="00DE5BCF" w:rsidP="00FF07D3">
      <w:pPr>
        <w:pStyle w:val="ListParagraph"/>
        <w:numPr>
          <w:ilvl w:val="0"/>
          <w:numId w:val="2"/>
        </w:numPr>
        <w:spacing w:after="120" w:line="480" w:lineRule="auto"/>
        <w:ind w:left="426" w:hanging="142"/>
        <w:rPr>
          <w:rFonts w:ascii="Times New Roman" w:hAnsi="Times New Roman" w:cs="Times New Roman"/>
          <w:b/>
          <w:sz w:val="24"/>
          <w:szCs w:val="24"/>
        </w:rPr>
      </w:pPr>
      <w:r w:rsidRPr="00FF07D3">
        <w:rPr>
          <w:rFonts w:ascii="Times New Roman" w:hAnsi="Times New Roman" w:cs="Times New Roman"/>
          <w:b/>
          <w:sz w:val="24"/>
          <w:szCs w:val="24"/>
        </w:rPr>
        <w:t>Pendahuluan</w:t>
      </w:r>
    </w:p>
    <w:p w:rsidR="00FF07D3" w:rsidRDefault="00DE5BCF" w:rsidP="00FF07D3">
      <w:pPr>
        <w:pStyle w:val="ListParagraph"/>
        <w:spacing w:after="120" w:line="480" w:lineRule="auto"/>
        <w:ind w:left="426" w:firstLine="708"/>
        <w:jc w:val="both"/>
        <w:rPr>
          <w:rFonts w:ascii="Times New Roman" w:hAnsi="Times New Roman" w:cs="Times New Roman"/>
          <w:sz w:val="24"/>
          <w:szCs w:val="24"/>
          <w:lang w:eastAsia="id-ID"/>
        </w:rPr>
      </w:pPr>
      <w:r>
        <w:rPr>
          <w:rFonts w:ascii="Times New Roman" w:hAnsi="Times New Roman" w:cs="Times New Roman"/>
          <w:sz w:val="24"/>
          <w:szCs w:val="24"/>
        </w:rPr>
        <w:t>Dalam mewujudkan cita-cita bangsa dan tujuan dari pembangunan n</w:t>
      </w:r>
      <w:r w:rsidRPr="00D5756A">
        <w:rPr>
          <w:rFonts w:ascii="Times New Roman" w:hAnsi="Times New Roman" w:cs="Times New Roman"/>
          <w:sz w:val="24"/>
          <w:szCs w:val="24"/>
        </w:rPr>
        <w:t>asional yaitu tercapainya masyarakat ya</w:t>
      </w:r>
      <w:r>
        <w:rPr>
          <w:rFonts w:ascii="Times New Roman" w:hAnsi="Times New Roman" w:cs="Times New Roman"/>
          <w:sz w:val="24"/>
          <w:szCs w:val="24"/>
        </w:rPr>
        <w:t>ng adil dan makmur berdasarkan P</w:t>
      </w:r>
      <w:r w:rsidRPr="00D5756A">
        <w:rPr>
          <w:rFonts w:ascii="Times New Roman" w:hAnsi="Times New Roman" w:cs="Times New Roman"/>
          <w:sz w:val="24"/>
          <w:szCs w:val="24"/>
        </w:rPr>
        <w:t>ancasi</w:t>
      </w:r>
      <w:r>
        <w:rPr>
          <w:rFonts w:ascii="Times New Roman" w:hAnsi="Times New Roman" w:cs="Times New Roman"/>
          <w:sz w:val="24"/>
          <w:szCs w:val="24"/>
        </w:rPr>
        <w:t xml:space="preserve">la dan Undang-Undang Dasar Negara Republik Indonesia Tahun 1945. Di </w:t>
      </w:r>
      <w:r w:rsidRPr="00D5756A">
        <w:rPr>
          <w:rFonts w:ascii="Times New Roman" w:hAnsi="Times New Roman" w:cs="Times New Roman"/>
          <w:sz w:val="24"/>
          <w:szCs w:val="24"/>
        </w:rPr>
        <w:t>perlukan pelaksanaan pembangunan yang mera</w:t>
      </w:r>
      <w:r>
        <w:rPr>
          <w:rFonts w:ascii="Times New Roman" w:hAnsi="Times New Roman" w:cs="Times New Roman"/>
          <w:sz w:val="24"/>
          <w:szCs w:val="24"/>
        </w:rPr>
        <w:t>ta dan terpadu disegala bidang</w:t>
      </w:r>
      <w:r w:rsidRPr="00D5756A">
        <w:rPr>
          <w:rFonts w:ascii="Times New Roman" w:hAnsi="Times New Roman" w:cs="Times New Roman"/>
          <w:sz w:val="24"/>
          <w:szCs w:val="24"/>
        </w:rPr>
        <w:t>, termasuk sala</w:t>
      </w:r>
      <w:r>
        <w:rPr>
          <w:rFonts w:ascii="Times New Roman" w:hAnsi="Times New Roman" w:cs="Times New Roman"/>
          <w:sz w:val="24"/>
          <w:szCs w:val="24"/>
        </w:rPr>
        <w:t>h satunya adalah pembangunan di bidang Perbankan.</w:t>
      </w:r>
      <w:r w:rsidR="00FF07D3">
        <w:rPr>
          <w:rFonts w:ascii="Times New Roman" w:hAnsi="Times New Roman" w:cs="Times New Roman"/>
          <w:sz w:val="24"/>
          <w:szCs w:val="24"/>
        </w:rPr>
        <w:t xml:space="preserve"> </w:t>
      </w:r>
      <w:r w:rsidR="00303C04">
        <w:rPr>
          <w:rFonts w:ascii="Times New Roman" w:hAnsi="Times New Roman" w:cs="Times New Roman"/>
          <w:sz w:val="24"/>
          <w:szCs w:val="24"/>
        </w:rPr>
        <w:t>Lembaga P</w:t>
      </w:r>
      <w:r w:rsidR="00303C04" w:rsidRPr="00D5756A">
        <w:rPr>
          <w:rFonts w:ascii="Times New Roman" w:hAnsi="Times New Roman" w:cs="Times New Roman"/>
          <w:sz w:val="24"/>
          <w:szCs w:val="24"/>
        </w:rPr>
        <w:t>erba</w:t>
      </w:r>
      <w:r w:rsidR="00303C04">
        <w:rPr>
          <w:rFonts w:ascii="Times New Roman" w:hAnsi="Times New Roman" w:cs="Times New Roman"/>
          <w:sz w:val="24"/>
          <w:szCs w:val="24"/>
        </w:rPr>
        <w:t>nkan terdiri dari berbagai jenis salah satunya adalah Perbankan Syariah</w:t>
      </w:r>
      <w:r w:rsidR="00303C04" w:rsidRPr="00D5756A">
        <w:rPr>
          <w:rFonts w:ascii="Times New Roman" w:hAnsi="Times New Roman" w:cs="Times New Roman"/>
          <w:sz w:val="24"/>
          <w:szCs w:val="24"/>
        </w:rPr>
        <w:t>,</w:t>
      </w:r>
      <w:r w:rsidR="00303C04">
        <w:rPr>
          <w:rFonts w:ascii="Times New Roman" w:hAnsi="Times New Roman" w:cs="Times New Roman"/>
          <w:sz w:val="24"/>
          <w:szCs w:val="24"/>
          <w:lang w:val="en-US"/>
        </w:rPr>
        <w:t xml:space="preserve"> </w:t>
      </w:r>
      <w:r w:rsidR="00303C04">
        <w:rPr>
          <w:rFonts w:ascii="Times New Roman" w:hAnsi="Times New Roman" w:cs="Times New Roman"/>
          <w:sz w:val="24"/>
          <w:szCs w:val="24"/>
        </w:rPr>
        <w:t>definisi Perbankan S</w:t>
      </w:r>
      <w:r w:rsidR="00303C04" w:rsidRPr="00D5756A">
        <w:rPr>
          <w:rFonts w:ascii="Times New Roman" w:hAnsi="Times New Roman" w:cs="Times New Roman"/>
          <w:sz w:val="24"/>
          <w:szCs w:val="24"/>
        </w:rPr>
        <w:t>yariah</w:t>
      </w:r>
      <w:r w:rsidR="00303C04">
        <w:rPr>
          <w:rFonts w:ascii="Times New Roman" w:hAnsi="Times New Roman" w:cs="Times New Roman"/>
          <w:sz w:val="24"/>
          <w:szCs w:val="24"/>
        </w:rPr>
        <w:t xml:space="preserve"> diterangkan dalam </w:t>
      </w:r>
      <w:r w:rsidR="00303C04" w:rsidRPr="00936129">
        <w:rPr>
          <w:rFonts w:ascii="Times New Roman" w:hAnsi="Times New Roman" w:cs="Times New Roman"/>
          <w:caps/>
          <w:sz w:val="24"/>
          <w:szCs w:val="24"/>
        </w:rPr>
        <w:t>p</w:t>
      </w:r>
      <w:r w:rsidR="00303C04">
        <w:rPr>
          <w:rFonts w:ascii="Times New Roman" w:hAnsi="Times New Roman" w:cs="Times New Roman"/>
          <w:sz w:val="24"/>
          <w:szCs w:val="24"/>
        </w:rPr>
        <w:t xml:space="preserve">asal 1 Undang-Undang Nomor 21 Tahun 2008 tentang </w:t>
      </w:r>
      <w:r w:rsidR="00303C04">
        <w:rPr>
          <w:rFonts w:ascii="Times New Roman" w:hAnsi="Times New Roman" w:cs="Times New Roman"/>
          <w:sz w:val="24"/>
          <w:szCs w:val="24"/>
          <w:lang w:val="en-US"/>
        </w:rPr>
        <w:t>P</w:t>
      </w:r>
      <w:r w:rsidR="00303C04">
        <w:rPr>
          <w:rFonts w:ascii="Times New Roman" w:hAnsi="Times New Roman" w:cs="Times New Roman"/>
          <w:sz w:val="24"/>
          <w:szCs w:val="24"/>
        </w:rPr>
        <w:t xml:space="preserve">erbankan </w:t>
      </w:r>
      <w:r w:rsidR="00303C04">
        <w:rPr>
          <w:rFonts w:ascii="Times New Roman" w:hAnsi="Times New Roman" w:cs="Times New Roman"/>
          <w:sz w:val="24"/>
          <w:szCs w:val="24"/>
          <w:lang w:val="en-US"/>
        </w:rPr>
        <w:t>S</w:t>
      </w:r>
      <w:r w:rsidR="00303C04">
        <w:rPr>
          <w:rFonts w:ascii="Times New Roman" w:hAnsi="Times New Roman" w:cs="Times New Roman"/>
          <w:sz w:val="24"/>
          <w:szCs w:val="24"/>
        </w:rPr>
        <w:t>yariah adalah S</w:t>
      </w:r>
      <w:r w:rsidR="00303C04" w:rsidRPr="00040696">
        <w:rPr>
          <w:rFonts w:ascii="Times New Roman" w:hAnsi="Times New Roman" w:cs="Times New Roman"/>
          <w:sz w:val="24"/>
          <w:szCs w:val="24"/>
        </w:rPr>
        <w:t>egala s</w:t>
      </w:r>
      <w:r w:rsidR="00303C04">
        <w:rPr>
          <w:rFonts w:ascii="Times New Roman" w:hAnsi="Times New Roman" w:cs="Times New Roman"/>
          <w:sz w:val="24"/>
          <w:szCs w:val="24"/>
        </w:rPr>
        <w:t>esuatu yang menyangkut tentang Bank Syariah dan Unit Usaha S</w:t>
      </w:r>
      <w:r w:rsidR="00303C04" w:rsidRPr="00040696">
        <w:rPr>
          <w:rFonts w:ascii="Times New Roman" w:hAnsi="Times New Roman" w:cs="Times New Roman"/>
          <w:sz w:val="24"/>
          <w:szCs w:val="24"/>
        </w:rPr>
        <w:t>yariah, mencakup kelembagaan, kegiatan usaha, serta cara dan proses dalam melaksankan kegiatan usahanya</w:t>
      </w:r>
      <w:r w:rsidR="00303C04" w:rsidRPr="00040696">
        <w:rPr>
          <w:rStyle w:val="FootnoteReference"/>
          <w:rFonts w:ascii="Times New Roman" w:hAnsi="Times New Roman" w:cs="Times New Roman"/>
          <w:sz w:val="24"/>
          <w:szCs w:val="24"/>
        </w:rPr>
        <w:footnoteReference w:id="2"/>
      </w:r>
      <w:r w:rsidR="00303C04" w:rsidRPr="00040696">
        <w:rPr>
          <w:rFonts w:ascii="Times New Roman" w:hAnsi="Times New Roman" w:cs="Times New Roman"/>
          <w:sz w:val="24"/>
          <w:szCs w:val="24"/>
        </w:rPr>
        <w:t>.</w:t>
      </w:r>
      <w:r w:rsidR="00FF07D3">
        <w:rPr>
          <w:rFonts w:ascii="Times New Roman" w:hAnsi="Times New Roman" w:cs="Times New Roman"/>
          <w:sz w:val="24"/>
          <w:szCs w:val="24"/>
        </w:rPr>
        <w:t xml:space="preserve"> </w:t>
      </w:r>
      <w:r w:rsidR="00303C04">
        <w:rPr>
          <w:rFonts w:ascii="Times New Roman" w:eastAsia="Times New Roman" w:hAnsi="Times New Roman" w:cs="Times New Roman"/>
          <w:sz w:val="24"/>
          <w:szCs w:val="24"/>
          <w:lang w:val="en-US"/>
        </w:rPr>
        <w:t>P</w:t>
      </w:r>
      <w:r w:rsidR="00303C04">
        <w:rPr>
          <w:rFonts w:ascii="Times New Roman" w:eastAsia="Times New Roman" w:hAnsi="Times New Roman" w:cs="Times New Roman"/>
          <w:sz w:val="24"/>
          <w:szCs w:val="24"/>
        </w:rPr>
        <w:t xml:space="preserve">erbankan </w:t>
      </w:r>
      <w:r w:rsidR="00303C04">
        <w:rPr>
          <w:rFonts w:ascii="Times New Roman" w:eastAsia="Times New Roman" w:hAnsi="Times New Roman" w:cs="Times New Roman"/>
          <w:sz w:val="24"/>
          <w:szCs w:val="24"/>
          <w:lang w:val="en-US"/>
        </w:rPr>
        <w:t>S</w:t>
      </w:r>
      <w:r w:rsidR="00303C04" w:rsidRPr="00D5756A">
        <w:rPr>
          <w:rFonts w:ascii="Times New Roman" w:eastAsia="Times New Roman" w:hAnsi="Times New Roman" w:cs="Times New Roman"/>
          <w:sz w:val="24"/>
          <w:szCs w:val="24"/>
        </w:rPr>
        <w:t>yariah mem</w:t>
      </w:r>
      <w:r w:rsidR="00303C04">
        <w:rPr>
          <w:rFonts w:ascii="Times New Roman" w:eastAsia="Times New Roman" w:hAnsi="Times New Roman" w:cs="Times New Roman"/>
          <w:sz w:val="24"/>
          <w:szCs w:val="24"/>
        </w:rPr>
        <w:t xml:space="preserve">iliki tujuan yang </w:t>
      </w:r>
      <w:proofErr w:type="gramStart"/>
      <w:r w:rsidR="00303C04">
        <w:rPr>
          <w:rFonts w:ascii="Times New Roman" w:eastAsia="Times New Roman" w:hAnsi="Times New Roman" w:cs="Times New Roman"/>
          <w:sz w:val="24"/>
          <w:szCs w:val="24"/>
        </w:rPr>
        <w:t>sama</w:t>
      </w:r>
      <w:proofErr w:type="gramEnd"/>
      <w:r w:rsidR="00303C04">
        <w:rPr>
          <w:rFonts w:ascii="Times New Roman" w:eastAsia="Times New Roman" w:hAnsi="Times New Roman" w:cs="Times New Roman"/>
          <w:sz w:val="24"/>
          <w:szCs w:val="24"/>
        </w:rPr>
        <w:t xml:space="preserve"> seperti </w:t>
      </w:r>
      <w:r w:rsidR="00303C04">
        <w:rPr>
          <w:rFonts w:ascii="Times New Roman" w:eastAsia="Times New Roman" w:hAnsi="Times New Roman" w:cs="Times New Roman"/>
          <w:sz w:val="24"/>
          <w:szCs w:val="24"/>
          <w:lang w:val="en-US"/>
        </w:rPr>
        <w:t>P</w:t>
      </w:r>
      <w:r w:rsidR="00303C04">
        <w:rPr>
          <w:rFonts w:ascii="Times New Roman" w:eastAsia="Times New Roman" w:hAnsi="Times New Roman" w:cs="Times New Roman"/>
          <w:sz w:val="24"/>
          <w:szCs w:val="24"/>
        </w:rPr>
        <w:t xml:space="preserve">erbankan </w:t>
      </w:r>
      <w:r w:rsidR="00303C04">
        <w:rPr>
          <w:rFonts w:ascii="Times New Roman" w:eastAsia="Times New Roman" w:hAnsi="Times New Roman" w:cs="Times New Roman"/>
          <w:sz w:val="24"/>
          <w:szCs w:val="24"/>
          <w:lang w:val="en-US"/>
        </w:rPr>
        <w:t>K</w:t>
      </w:r>
      <w:r w:rsidR="00303C04" w:rsidRPr="00D5756A">
        <w:rPr>
          <w:rFonts w:ascii="Times New Roman" w:eastAsia="Times New Roman" w:hAnsi="Times New Roman" w:cs="Times New Roman"/>
          <w:sz w:val="24"/>
          <w:szCs w:val="24"/>
        </w:rPr>
        <w:t xml:space="preserve">onvensional, </w:t>
      </w:r>
      <w:r w:rsidR="00303C04">
        <w:rPr>
          <w:rFonts w:ascii="Times New Roman" w:eastAsia="Times New Roman" w:hAnsi="Times New Roman" w:cs="Times New Roman"/>
          <w:sz w:val="24"/>
          <w:szCs w:val="24"/>
        </w:rPr>
        <w:t xml:space="preserve">yaitu agar lembaga </w:t>
      </w:r>
      <w:r w:rsidR="00303C04">
        <w:rPr>
          <w:rFonts w:ascii="Times New Roman" w:eastAsia="Times New Roman" w:hAnsi="Times New Roman" w:cs="Times New Roman"/>
          <w:sz w:val="24"/>
          <w:szCs w:val="24"/>
          <w:lang w:val="en-US"/>
        </w:rPr>
        <w:t>P</w:t>
      </w:r>
      <w:r w:rsidR="00303C04" w:rsidRPr="00D5756A">
        <w:rPr>
          <w:rFonts w:ascii="Times New Roman" w:eastAsia="Times New Roman" w:hAnsi="Times New Roman" w:cs="Times New Roman"/>
          <w:sz w:val="24"/>
          <w:szCs w:val="24"/>
        </w:rPr>
        <w:t>erbankan dapat menghasilkan keuntungan dengan cara meminjamkan modal, menyimpan dana, membiayai kegiatan usaha, at</w:t>
      </w:r>
      <w:r w:rsidR="00303C04">
        <w:rPr>
          <w:rFonts w:ascii="Times New Roman" w:eastAsia="Times New Roman" w:hAnsi="Times New Roman" w:cs="Times New Roman"/>
          <w:sz w:val="24"/>
          <w:szCs w:val="24"/>
        </w:rPr>
        <w:t xml:space="preserve">au kegiatan lainnya yang sesuai prinsip Hukum </w:t>
      </w:r>
      <w:r w:rsidR="00303C04">
        <w:rPr>
          <w:rFonts w:ascii="Times New Roman" w:eastAsia="Times New Roman" w:hAnsi="Times New Roman" w:cs="Times New Roman"/>
          <w:sz w:val="24"/>
          <w:szCs w:val="24"/>
          <w:lang w:val="en-US"/>
        </w:rPr>
        <w:t>I</w:t>
      </w:r>
      <w:r w:rsidR="00303C04" w:rsidRPr="00D5756A">
        <w:rPr>
          <w:rFonts w:ascii="Times New Roman" w:eastAsia="Times New Roman" w:hAnsi="Times New Roman" w:cs="Times New Roman"/>
          <w:sz w:val="24"/>
          <w:szCs w:val="24"/>
        </w:rPr>
        <w:t>slam.</w:t>
      </w:r>
      <w:r w:rsidR="00FF07D3">
        <w:rPr>
          <w:rFonts w:ascii="Times New Roman" w:eastAsia="Times New Roman" w:hAnsi="Times New Roman" w:cs="Times New Roman"/>
          <w:sz w:val="24"/>
          <w:szCs w:val="24"/>
        </w:rPr>
        <w:t xml:space="preserve"> </w:t>
      </w:r>
      <w:r w:rsidR="00303C04" w:rsidRPr="002D08DB">
        <w:rPr>
          <w:rFonts w:ascii="Times New Roman" w:eastAsia="Times New Roman" w:hAnsi="Times New Roman" w:cs="Times New Roman"/>
          <w:caps/>
          <w:sz w:val="24"/>
          <w:szCs w:val="24"/>
        </w:rPr>
        <w:t>b</w:t>
      </w:r>
      <w:r w:rsidR="00303C04" w:rsidRPr="00D5756A">
        <w:rPr>
          <w:rFonts w:ascii="Times New Roman" w:eastAsia="Times New Roman" w:hAnsi="Times New Roman" w:cs="Times New Roman"/>
          <w:sz w:val="24"/>
          <w:szCs w:val="24"/>
        </w:rPr>
        <w:t>eberapa pr</w:t>
      </w:r>
      <w:r w:rsidR="00303C04">
        <w:rPr>
          <w:rFonts w:ascii="Times New Roman" w:eastAsia="Times New Roman" w:hAnsi="Times New Roman" w:cs="Times New Roman"/>
          <w:sz w:val="24"/>
          <w:szCs w:val="24"/>
        </w:rPr>
        <w:t xml:space="preserve">oduk jasa yang disediakan oleh </w:t>
      </w:r>
      <w:r w:rsidR="00303C04">
        <w:rPr>
          <w:rFonts w:ascii="Times New Roman" w:eastAsia="Times New Roman" w:hAnsi="Times New Roman" w:cs="Times New Roman"/>
          <w:sz w:val="24"/>
          <w:szCs w:val="24"/>
          <w:lang w:val="en-US"/>
        </w:rPr>
        <w:t>B</w:t>
      </w:r>
      <w:r w:rsidR="00303C04">
        <w:rPr>
          <w:rFonts w:ascii="Times New Roman" w:eastAsia="Times New Roman" w:hAnsi="Times New Roman" w:cs="Times New Roman"/>
          <w:sz w:val="24"/>
          <w:szCs w:val="24"/>
        </w:rPr>
        <w:t xml:space="preserve">ank berbasis </w:t>
      </w:r>
      <w:r w:rsidR="00303C04">
        <w:rPr>
          <w:rFonts w:ascii="Times New Roman" w:eastAsia="Times New Roman" w:hAnsi="Times New Roman" w:cs="Times New Roman"/>
          <w:sz w:val="24"/>
          <w:szCs w:val="24"/>
          <w:lang w:val="en-US"/>
        </w:rPr>
        <w:t>S</w:t>
      </w:r>
      <w:r w:rsidR="00303C04" w:rsidRPr="00D5756A">
        <w:rPr>
          <w:rFonts w:ascii="Times New Roman" w:eastAsia="Times New Roman" w:hAnsi="Times New Roman" w:cs="Times New Roman"/>
          <w:sz w:val="24"/>
          <w:szCs w:val="24"/>
        </w:rPr>
        <w:t xml:space="preserve">yariah adalah </w:t>
      </w:r>
      <w:r w:rsidR="00303C04">
        <w:rPr>
          <w:rFonts w:ascii="Times New Roman" w:eastAsia="Times New Roman" w:hAnsi="Times New Roman" w:cs="Times New Roman"/>
          <w:sz w:val="24"/>
          <w:szCs w:val="24"/>
        </w:rPr>
        <w:t>salah satunya sistem bagi hasil</w:t>
      </w:r>
      <w:r w:rsidR="00303C04" w:rsidRPr="00D5756A">
        <w:rPr>
          <w:rFonts w:ascii="Times New Roman" w:eastAsia="Times New Roman" w:hAnsi="Times New Roman" w:cs="Times New Roman"/>
          <w:sz w:val="24"/>
          <w:szCs w:val="24"/>
        </w:rPr>
        <w:t>, sistem bagi hasil terdiri dari</w:t>
      </w:r>
      <w:r w:rsidR="00303C04">
        <w:rPr>
          <w:rFonts w:ascii="Times New Roman" w:eastAsia="Times New Roman" w:hAnsi="Times New Roman" w:cs="Times New Roman"/>
          <w:sz w:val="24"/>
          <w:szCs w:val="24"/>
        </w:rPr>
        <w:t xml:space="preserve"> prinsip</w:t>
      </w:r>
      <w:r w:rsidR="00303C04" w:rsidRPr="00D5756A">
        <w:rPr>
          <w:rFonts w:ascii="Times New Roman" w:eastAsia="Times New Roman" w:hAnsi="Times New Roman" w:cs="Times New Roman"/>
          <w:sz w:val="24"/>
          <w:szCs w:val="24"/>
        </w:rPr>
        <w:t xml:space="preserve"> </w:t>
      </w:r>
      <w:r w:rsidR="00303C04" w:rsidRPr="0043338E">
        <w:rPr>
          <w:rFonts w:ascii="Times New Roman" w:eastAsia="Times New Roman" w:hAnsi="Times New Roman" w:cs="Times New Roman"/>
          <w:sz w:val="24"/>
          <w:szCs w:val="24"/>
        </w:rPr>
        <w:t xml:space="preserve">akad mudharabah </w:t>
      </w:r>
      <w:r w:rsidR="00303C04" w:rsidRPr="00D5756A">
        <w:rPr>
          <w:rFonts w:ascii="Times New Roman" w:eastAsia="Times New Roman" w:hAnsi="Times New Roman" w:cs="Times New Roman"/>
          <w:sz w:val="24"/>
          <w:szCs w:val="24"/>
        </w:rPr>
        <w:t>dan</w:t>
      </w:r>
      <w:r w:rsidR="00303C04">
        <w:rPr>
          <w:rFonts w:ascii="Times New Roman" w:eastAsia="Times New Roman" w:hAnsi="Times New Roman" w:cs="Times New Roman"/>
          <w:sz w:val="24"/>
          <w:szCs w:val="24"/>
        </w:rPr>
        <w:t xml:space="preserve"> prinsip</w:t>
      </w:r>
      <w:r w:rsidR="00303C04" w:rsidRPr="00D5756A">
        <w:rPr>
          <w:rFonts w:ascii="Times New Roman" w:eastAsia="Times New Roman" w:hAnsi="Times New Roman" w:cs="Times New Roman"/>
          <w:sz w:val="24"/>
          <w:szCs w:val="24"/>
        </w:rPr>
        <w:t xml:space="preserve"> akad </w:t>
      </w:r>
      <w:r w:rsidR="00303C04" w:rsidRPr="0043338E">
        <w:rPr>
          <w:rFonts w:ascii="Times New Roman" w:eastAsia="Times New Roman" w:hAnsi="Times New Roman" w:cs="Times New Roman"/>
          <w:sz w:val="24"/>
          <w:szCs w:val="24"/>
        </w:rPr>
        <w:t>musyarakah</w:t>
      </w:r>
      <w:r w:rsidR="00303C04" w:rsidRPr="00D5756A">
        <w:rPr>
          <w:rFonts w:ascii="Times New Roman" w:eastAsia="Times New Roman" w:hAnsi="Times New Roman" w:cs="Times New Roman"/>
          <w:sz w:val="24"/>
          <w:szCs w:val="24"/>
        </w:rPr>
        <w:t xml:space="preserve">, akad </w:t>
      </w:r>
      <w:r w:rsidR="00303C04" w:rsidRPr="0043338E">
        <w:rPr>
          <w:rFonts w:ascii="Times New Roman" w:eastAsia="Times New Roman" w:hAnsi="Times New Roman" w:cs="Times New Roman"/>
          <w:sz w:val="24"/>
          <w:szCs w:val="24"/>
        </w:rPr>
        <w:t xml:space="preserve">mudharabah </w:t>
      </w:r>
      <w:r w:rsidR="00303C04" w:rsidRPr="00D5756A">
        <w:rPr>
          <w:rFonts w:ascii="Times New Roman" w:eastAsia="Times New Roman" w:hAnsi="Times New Roman" w:cs="Times New Roman"/>
          <w:sz w:val="24"/>
          <w:szCs w:val="24"/>
        </w:rPr>
        <w:t xml:space="preserve">adalah perjanjian antara penyedia modal dengan pengusaha. Setiap keuntungan yang diraih akan dibagi menurut rasio tertentu yang disepakati. Resiko kerugian ditanggung penuh oleh pihak Bank kecuali kerugian yang diakibatkan oleh kesalahan pengelolaan, kelalaian dan </w:t>
      </w:r>
      <w:r w:rsidR="00303C04" w:rsidRPr="00D5756A">
        <w:rPr>
          <w:rFonts w:ascii="Times New Roman" w:eastAsia="Times New Roman" w:hAnsi="Times New Roman" w:cs="Times New Roman"/>
          <w:sz w:val="24"/>
          <w:szCs w:val="24"/>
        </w:rPr>
        <w:lastRenderedPageBreak/>
        <w:t>penyimpangan pihak nasabah seperti penyelewengan, kecurangan dan penyalahgunaan.</w:t>
      </w:r>
      <w:r w:rsidR="00303C04">
        <w:rPr>
          <w:rFonts w:ascii="Times New Roman" w:eastAsia="Times New Roman" w:hAnsi="Times New Roman" w:cs="Times New Roman"/>
          <w:sz w:val="24"/>
          <w:szCs w:val="24"/>
        </w:rPr>
        <w:t xml:space="preserve"> </w:t>
      </w:r>
      <w:r w:rsidR="00303C04" w:rsidRPr="00D5756A">
        <w:rPr>
          <w:rFonts w:ascii="Times New Roman" w:eastAsia="Times New Roman" w:hAnsi="Times New Roman" w:cs="Times New Roman"/>
          <w:sz w:val="24"/>
          <w:szCs w:val="24"/>
        </w:rPr>
        <w:t xml:space="preserve">konsep </w:t>
      </w:r>
      <w:r w:rsidR="00303C04" w:rsidRPr="0043338E">
        <w:rPr>
          <w:rFonts w:ascii="Times New Roman" w:eastAsia="Times New Roman" w:hAnsi="Times New Roman" w:cs="Times New Roman"/>
          <w:sz w:val="24"/>
          <w:szCs w:val="24"/>
        </w:rPr>
        <w:t xml:space="preserve">musyarakah </w:t>
      </w:r>
      <w:r w:rsidR="00303C04" w:rsidRPr="00D5756A">
        <w:rPr>
          <w:rFonts w:ascii="Times New Roman" w:eastAsia="Times New Roman" w:hAnsi="Times New Roman" w:cs="Times New Roman"/>
          <w:sz w:val="24"/>
          <w:szCs w:val="24"/>
        </w:rPr>
        <w:t>diterapkan pada model</w:t>
      </w:r>
      <w:r w:rsidR="00303C04">
        <w:rPr>
          <w:rFonts w:ascii="Times New Roman" w:eastAsia="Times New Roman" w:hAnsi="Times New Roman" w:cs="Times New Roman"/>
          <w:sz w:val="24"/>
          <w:szCs w:val="24"/>
        </w:rPr>
        <w:t xml:space="preserve"> </w:t>
      </w:r>
      <w:r w:rsidR="00303C04" w:rsidRPr="00236ED6">
        <w:rPr>
          <w:rFonts w:ascii="Times New Roman" w:eastAsia="Times New Roman" w:hAnsi="Times New Roman" w:cs="Times New Roman"/>
          <w:i/>
          <w:sz w:val="24"/>
          <w:szCs w:val="24"/>
        </w:rPr>
        <w:t>partnership</w:t>
      </w:r>
      <w:r w:rsidR="00303C04">
        <w:rPr>
          <w:rFonts w:ascii="Times New Roman" w:eastAsia="Times New Roman" w:hAnsi="Times New Roman" w:cs="Times New Roman"/>
          <w:sz w:val="24"/>
          <w:szCs w:val="24"/>
        </w:rPr>
        <w:t xml:space="preserve"> atau </w:t>
      </w:r>
      <w:r w:rsidR="00303C04" w:rsidRPr="00236ED6">
        <w:rPr>
          <w:rFonts w:ascii="Times New Roman" w:eastAsia="Times New Roman" w:hAnsi="Times New Roman" w:cs="Times New Roman"/>
          <w:i/>
          <w:sz w:val="24"/>
          <w:szCs w:val="24"/>
        </w:rPr>
        <w:t>joint venture</w:t>
      </w:r>
      <w:r w:rsidR="00303C04">
        <w:rPr>
          <w:rFonts w:ascii="Times New Roman" w:eastAsia="Times New Roman" w:hAnsi="Times New Roman" w:cs="Times New Roman"/>
          <w:sz w:val="24"/>
          <w:szCs w:val="24"/>
        </w:rPr>
        <w:t>,</w:t>
      </w:r>
      <w:r w:rsidR="00303C04" w:rsidRPr="00D5756A">
        <w:rPr>
          <w:rFonts w:ascii="Times New Roman" w:eastAsia="Times New Roman" w:hAnsi="Times New Roman" w:cs="Times New Roman"/>
          <w:sz w:val="24"/>
          <w:szCs w:val="24"/>
        </w:rPr>
        <w:t xml:space="preserve"> Keuntungan yang diraih akan dibagi dalam rasio yang disepakati sementara kerugian akan dibagi berdasarkan rasio ekuitas yang dimiliki masing-masing pihak</w:t>
      </w:r>
      <w:r w:rsidR="00303C04">
        <w:rPr>
          <w:rStyle w:val="FootnoteReference"/>
          <w:rFonts w:ascii="Times New Roman" w:eastAsia="Times New Roman" w:hAnsi="Times New Roman" w:cs="Times New Roman"/>
          <w:sz w:val="24"/>
          <w:szCs w:val="24"/>
        </w:rPr>
        <w:footnoteReference w:id="3"/>
      </w:r>
      <w:r w:rsidR="00303C04" w:rsidRPr="00D5756A">
        <w:rPr>
          <w:rFonts w:ascii="Times New Roman" w:eastAsia="Times New Roman" w:hAnsi="Times New Roman" w:cs="Times New Roman"/>
          <w:sz w:val="24"/>
          <w:szCs w:val="24"/>
        </w:rPr>
        <w:t>. Perbedaan mendasar dengan mudharabah ialah dalam konsep ini ada campur tangan pengelolaan manajemennya sedangkan mudharabah tidak ada campur tangan.</w:t>
      </w:r>
      <w:r w:rsidR="00FF07D3">
        <w:rPr>
          <w:rFonts w:ascii="Times New Roman" w:eastAsia="Times New Roman" w:hAnsi="Times New Roman" w:cs="Times New Roman"/>
          <w:sz w:val="24"/>
          <w:szCs w:val="24"/>
        </w:rPr>
        <w:t xml:space="preserve"> </w:t>
      </w:r>
      <w:r w:rsidR="00FF07D3">
        <w:rPr>
          <w:rFonts w:ascii="Times New Roman" w:eastAsia="Times New Roman" w:hAnsi="Times New Roman" w:cs="Times New Roman"/>
          <w:sz w:val="24"/>
          <w:szCs w:val="24"/>
          <w:lang w:eastAsia="id-ID"/>
        </w:rPr>
        <w:t>Ekonomi Syari</w:t>
      </w:r>
      <w:r w:rsidR="00FF07D3" w:rsidRPr="00D5756A">
        <w:rPr>
          <w:rFonts w:ascii="Times New Roman" w:eastAsia="Times New Roman" w:hAnsi="Times New Roman" w:cs="Times New Roman"/>
          <w:sz w:val="24"/>
          <w:szCs w:val="24"/>
          <w:lang w:eastAsia="id-ID"/>
        </w:rPr>
        <w:t>ah telah mengalami pertumbuhan yang signifikan dalam kurun waktu dua windu t</w:t>
      </w:r>
      <w:r w:rsidR="00FF07D3">
        <w:rPr>
          <w:rFonts w:ascii="Times New Roman" w:eastAsia="Times New Roman" w:hAnsi="Times New Roman" w:cs="Times New Roman"/>
          <w:sz w:val="24"/>
          <w:szCs w:val="24"/>
          <w:lang w:eastAsia="id-ID"/>
        </w:rPr>
        <w:t>erakhir. Lembaga Keuangan Syari</w:t>
      </w:r>
      <w:r w:rsidR="00FF07D3" w:rsidRPr="00D5756A">
        <w:rPr>
          <w:rFonts w:ascii="Times New Roman" w:eastAsia="Times New Roman" w:hAnsi="Times New Roman" w:cs="Times New Roman"/>
          <w:sz w:val="24"/>
          <w:szCs w:val="24"/>
          <w:lang w:eastAsia="id-ID"/>
        </w:rPr>
        <w:t>ah, baik y</w:t>
      </w:r>
      <w:r w:rsidR="00FF07D3">
        <w:rPr>
          <w:rFonts w:ascii="Times New Roman" w:eastAsia="Times New Roman" w:hAnsi="Times New Roman" w:cs="Times New Roman"/>
          <w:sz w:val="24"/>
          <w:szCs w:val="24"/>
          <w:lang w:eastAsia="id-ID"/>
        </w:rPr>
        <w:t>ang berbentuk Perbankan maupun n</w:t>
      </w:r>
      <w:r w:rsidR="00FF07D3" w:rsidRPr="00D5756A">
        <w:rPr>
          <w:rFonts w:ascii="Times New Roman" w:eastAsia="Times New Roman" w:hAnsi="Times New Roman" w:cs="Times New Roman"/>
          <w:sz w:val="24"/>
          <w:szCs w:val="24"/>
          <w:lang w:eastAsia="id-ID"/>
        </w:rPr>
        <w:t>on Bank tumbuh dan berkembang den</w:t>
      </w:r>
      <w:r w:rsidR="00FF07D3">
        <w:rPr>
          <w:rFonts w:ascii="Times New Roman" w:eastAsia="Times New Roman" w:hAnsi="Times New Roman" w:cs="Times New Roman"/>
          <w:sz w:val="24"/>
          <w:szCs w:val="24"/>
          <w:lang w:eastAsia="id-ID"/>
        </w:rPr>
        <w:t xml:space="preserve">gan produk-produk </w:t>
      </w:r>
      <w:r w:rsidR="00FF07D3">
        <w:rPr>
          <w:rFonts w:ascii="Times New Roman" w:eastAsia="Times New Roman" w:hAnsi="Times New Roman" w:cs="Times New Roman"/>
          <w:sz w:val="24"/>
          <w:szCs w:val="24"/>
          <w:lang w:val="en-US" w:eastAsia="id-ID"/>
        </w:rPr>
        <w:t>E</w:t>
      </w:r>
      <w:r w:rsidR="00FF07D3">
        <w:rPr>
          <w:rFonts w:ascii="Times New Roman" w:eastAsia="Times New Roman" w:hAnsi="Times New Roman" w:cs="Times New Roman"/>
          <w:sz w:val="24"/>
          <w:szCs w:val="24"/>
          <w:lang w:eastAsia="id-ID"/>
        </w:rPr>
        <w:t xml:space="preserve">konomi </w:t>
      </w:r>
      <w:r w:rsidR="00FF07D3">
        <w:rPr>
          <w:rFonts w:ascii="Times New Roman" w:eastAsia="Times New Roman" w:hAnsi="Times New Roman" w:cs="Times New Roman"/>
          <w:sz w:val="24"/>
          <w:szCs w:val="24"/>
          <w:lang w:val="en-US" w:eastAsia="id-ID"/>
        </w:rPr>
        <w:t>S</w:t>
      </w:r>
      <w:r w:rsidR="00FF07D3">
        <w:rPr>
          <w:rFonts w:ascii="Times New Roman" w:eastAsia="Times New Roman" w:hAnsi="Times New Roman" w:cs="Times New Roman"/>
          <w:sz w:val="24"/>
          <w:szCs w:val="24"/>
          <w:lang w:eastAsia="id-ID"/>
        </w:rPr>
        <w:t>yari</w:t>
      </w:r>
      <w:r w:rsidR="00FF07D3" w:rsidRPr="00D5756A">
        <w:rPr>
          <w:rFonts w:ascii="Times New Roman" w:eastAsia="Times New Roman" w:hAnsi="Times New Roman" w:cs="Times New Roman"/>
          <w:sz w:val="24"/>
          <w:szCs w:val="24"/>
          <w:lang w:eastAsia="id-ID"/>
        </w:rPr>
        <w:t>ahnya. Situasi seperti ini menuntun adanya regulasi yang mengatur secara khusus, terhadap jenis,</w:t>
      </w:r>
      <w:r w:rsidR="00FF07D3">
        <w:rPr>
          <w:rFonts w:ascii="Times New Roman" w:eastAsia="Times New Roman" w:hAnsi="Times New Roman" w:cs="Times New Roman"/>
          <w:sz w:val="24"/>
          <w:szCs w:val="24"/>
          <w:lang w:eastAsia="id-ID"/>
        </w:rPr>
        <w:t xml:space="preserve"> produk, struktur </w:t>
      </w:r>
      <w:r w:rsidR="00FF07D3">
        <w:rPr>
          <w:rFonts w:ascii="Times New Roman" w:eastAsia="Times New Roman" w:hAnsi="Times New Roman" w:cs="Times New Roman"/>
          <w:sz w:val="24"/>
          <w:szCs w:val="24"/>
          <w:lang w:val="en-US" w:eastAsia="id-ID"/>
        </w:rPr>
        <w:t>E</w:t>
      </w:r>
      <w:r w:rsidR="00FF07D3">
        <w:rPr>
          <w:rFonts w:ascii="Times New Roman" w:eastAsia="Times New Roman" w:hAnsi="Times New Roman" w:cs="Times New Roman"/>
          <w:sz w:val="24"/>
          <w:szCs w:val="24"/>
          <w:lang w:eastAsia="id-ID"/>
        </w:rPr>
        <w:t>konomi Syariah termasuk dalam P</w:t>
      </w:r>
      <w:r w:rsidR="00FF07D3" w:rsidRPr="00D5756A">
        <w:rPr>
          <w:rFonts w:ascii="Times New Roman" w:eastAsia="Times New Roman" w:hAnsi="Times New Roman" w:cs="Times New Roman"/>
          <w:sz w:val="24"/>
          <w:szCs w:val="24"/>
          <w:lang w:eastAsia="id-ID"/>
        </w:rPr>
        <w:t>eny</w:t>
      </w:r>
      <w:r w:rsidR="00FF07D3">
        <w:rPr>
          <w:rFonts w:ascii="Times New Roman" w:eastAsia="Times New Roman" w:hAnsi="Times New Roman" w:cs="Times New Roman"/>
          <w:sz w:val="24"/>
          <w:szCs w:val="24"/>
          <w:lang w:eastAsia="id-ID"/>
        </w:rPr>
        <w:t xml:space="preserve">elesaian Sengketa </w:t>
      </w:r>
      <w:r w:rsidR="00FF07D3">
        <w:rPr>
          <w:rFonts w:ascii="Times New Roman" w:eastAsia="Times New Roman" w:hAnsi="Times New Roman" w:cs="Times New Roman"/>
          <w:sz w:val="24"/>
          <w:szCs w:val="24"/>
          <w:lang w:val="en-US" w:eastAsia="id-ID"/>
        </w:rPr>
        <w:t>E</w:t>
      </w:r>
      <w:r w:rsidR="00FF07D3">
        <w:rPr>
          <w:rFonts w:ascii="Times New Roman" w:eastAsia="Times New Roman" w:hAnsi="Times New Roman" w:cs="Times New Roman"/>
          <w:sz w:val="24"/>
          <w:szCs w:val="24"/>
          <w:lang w:eastAsia="id-ID"/>
        </w:rPr>
        <w:t xml:space="preserve">konomi </w:t>
      </w:r>
      <w:r w:rsidR="00FF07D3">
        <w:rPr>
          <w:rFonts w:ascii="Times New Roman" w:eastAsia="Times New Roman" w:hAnsi="Times New Roman" w:cs="Times New Roman"/>
          <w:sz w:val="24"/>
          <w:szCs w:val="24"/>
          <w:lang w:val="en-US" w:eastAsia="id-ID"/>
        </w:rPr>
        <w:t>S</w:t>
      </w:r>
      <w:r w:rsidR="00FF07D3">
        <w:rPr>
          <w:rFonts w:ascii="Times New Roman" w:eastAsia="Times New Roman" w:hAnsi="Times New Roman" w:cs="Times New Roman"/>
          <w:sz w:val="24"/>
          <w:szCs w:val="24"/>
          <w:lang w:eastAsia="id-ID"/>
        </w:rPr>
        <w:t>yari</w:t>
      </w:r>
      <w:r w:rsidR="00FF07D3" w:rsidRPr="00D5756A">
        <w:rPr>
          <w:rFonts w:ascii="Times New Roman" w:eastAsia="Times New Roman" w:hAnsi="Times New Roman" w:cs="Times New Roman"/>
          <w:sz w:val="24"/>
          <w:szCs w:val="24"/>
          <w:lang w:eastAsia="id-ID"/>
        </w:rPr>
        <w:t>ah. Hal ini kemudian mendorong lahirnya beberapa aturan, baik Undang-Undang, Instruksi Presiden, Peraturan Mahkamah Agung, dan lain sebagainya.</w:t>
      </w:r>
      <w:r w:rsidR="00FF07D3">
        <w:rPr>
          <w:rFonts w:ascii="Times New Roman" w:eastAsia="Times New Roman" w:hAnsi="Times New Roman" w:cs="Times New Roman"/>
          <w:sz w:val="24"/>
          <w:szCs w:val="24"/>
          <w:lang w:eastAsia="id-ID"/>
        </w:rPr>
        <w:t xml:space="preserve"> Undang-Un</w:t>
      </w:r>
      <w:r w:rsidR="00FF07D3" w:rsidRPr="00D5756A">
        <w:rPr>
          <w:rFonts w:ascii="Times New Roman" w:eastAsia="Times New Roman" w:hAnsi="Times New Roman" w:cs="Times New Roman"/>
          <w:sz w:val="24"/>
          <w:szCs w:val="24"/>
          <w:lang w:eastAsia="id-ID"/>
        </w:rPr>
        <w:t>dang yang khusus me</w:t>
      </w:r>
      <w:r w:rsidR="00FF07D3">
        <w:rPr>
          <w:rFonts w:ascii="Times New Roman" w:eastAsia="Times New Roman" w:hAnsi="Times New Roman" w:cs="Times New Roman"/>
          <w:sz w:val="24"/>
          <w:szCs w:val="24"/>
          <w:lang w:eastAsia="id-ID"/>
        </w:rPr>
        <w:t>ngatur tentang Perbankan Syariah Undang-Undang No</w:t>
      </w:r>
      <w:proofErr w:type="spellStart"/>
      <w:r w:rsidR="00FF07D3">
        <w:rPr>
          <w:rFonts w:ascii="Times New Roman" w:eastAsia="Times New Roman" w:hAnsi="Times New Roman" w:cs="Times New Roman"/>
          <w:sz w:val="24"/>
          <w:szCs w:val="24"/>
          <w:lang w:val="en-US" w:eastAsia="id-ID"/>
        </w:rPr>
        <w:t>mor</w:t>
      </w:r>
      <w:proofErr w:type="spellEnd"/>
      <w:r w:rsidR="00FF07D3">
        <w:rPr>
          <w:rFonts w:ascii="Times New Roman" w:eastAsia="Times New Roman" w:hAnsi="Times New Roman" w:cs="Times New Roman"/>
          <w:sz w:val="24"/>
          <w:szCs w:val="24"/>
          <w:lang w:eastAsia="id-ID"/>
        </w:rPr>
        <w:t xml:space="preserve"> 21 T</w:t>
      </w:r>
      <w:r w:rsidR="00FF07D3" w:rsidRPr="00D5756A">
        <w:rPr>
          <w:rFonts w:ascii="Times New Roman" w:eastAsia="Times New Roman" w:hAnsi="Times New Roman" w:cs="Times New Roman"/>
          <w:sz w:val="24"/>
          <w:szCs w:val="24"/>
          <w:lang w:eastAsia="id-ID"/>
        </w:rPr>
        <w:t>ah</w:t>
      </w:r>
      <w:r w:rsidR="00FF07D3">
        <w:rPr>
          <w:rFonts w:ascii="Times New Roman" w:eastAsia="Times New Roman" w:hAnsi="Times New Roman" w:cs="Times New Roman"/>
          <w:sz w:val="24"/>
          <w:szCs w:val="24"/>
          <w:lang w:eastAsia="id-ID"/>
        </w:rPr>
        <w:t>un 2008 tentang Perbankan Syari</w:t>
      </w:r>
      <w:r w:rsidR="00FF07D3" w:rsidRPr="00D5756A">
        <w:rPr>
          <w:rFonts w:ascii="Times New Roman" w:eastAsia="Times New Roman" w:hAnsi="Times New Roman" w:cs="Times New Roman"/>
          <w:sz w:val="24"/>
          <w:szCs w:val="24"/>
          <w:lang w:eastAsia="id-ID"/>
        </w:rPr>
        <w:t xml:space="preserve">ah, sebagai </w:t>
      </w:r>
      <w:r w:rsidR="00FF07D3" w:rsidRPr="00D5756A">
        <w:rPr>
          <w:rFonts w:ascii="Times New Roman" w:eastAsia="Times New Roman" w:hAnsi="Times New Roman" w:cs="Times New Roman"/>
          <w:i/>
          <w:iCs/>
          <w:sz w:val="24"/>
          <w:szCs w:val="24"/>
          <w:lang w:eastAsia="id-ID"/>
        </w:rPr>
        <w:t xml:space="preserve">lex specialis </w:t>
      </w:r>
      <w:r w:rsidR="00FF07D3" w:rsidRPr="00D5756A">
        <w:rPr>
          <w:rFonts w:ascii="Times New Roman" w:eastAsia="Times New Roman" w:hAnsi="Times New Roman" w:cs="Times New Roman"/>
          <w:sz w:val="24"/>
          <w:szCs w:val="24"/>
          <w:lang w:eastAsia="id-ID"/>
        </w:rPr>
        <w:t>d</w:t>
      </w:r>
      <w:r w:rsidR="00FF07D3">
        <w:rPr>
          <w:rFonts w:ascii="Times New Roman" w:eastAsia="Times New Roman" w:hAnsi="Times New Roman" w:cs="Times New Roman"/>
          <w:sz w:val="24"/>
          <w:szCs w:val="24"/>
          <w:lang w:eastAsia="id-ID"/>
        </w:rPr>
        <w:t xml:space="preserve">ari model </w:t>
      </w:r>
      <w:r w:rsidR="00FF07D3">
        <w:rPr>
          <w:rFonts w:ascii="Times New Roman" w:eastAsia="Times New Roman" w:hAnsi="Times New Roman" w:cs="Times New Roman"/>
          <w:sz w:val="24"/>
          <w:szCs w:val="24"/>
          <w:lang w:val="en-US" w:eastAsia="id-ID"/>
        </w:rPr>
        <w:t>P</w:t>
      </w:r>
      <w:r w:rsidR="00FF07D3">
        <w:rPr>
          <w:rFonts w:ascii="Times New Roman" w:eastAsia="Times New Roman" w:hAnsi="Times New Roman" w:cs="Times New Roman"/>
          <w:sz w:val="24"/>
          <w:szCs w:val="24"/>
          <w:lang w:eastAsia="id-ID"/>
        </w:rPr>
        <w:t xml:space="preserve">erbankan </w:t>
      </w:r>
      <w:r w:rsidR="00FF07D3">
        <w:rPr>
          <w:rFonts w:ascii="Times New Roman" w:eastAsia="Times New Roman" w:hAnsi="Times New Roman" w:cs="Times New Roman"/>
          <w:sz w:val="24"/>
          <w:szCs w:val="24"/>
          <w:lang w:val="en-US" w:eastAsia="id-ID"/>
        </w:rPr>
        <w:t>S</w:t>
      </w:r>
      <w:r w:rsidR="00FF07D3">
        <w:rPr>
          <w:rFonts w:ascii="Times New Roman" w:eastAsia="Times New Roman" w:hAnsi="Times New Roman" w:cs="Times New Roman"/>
          <w:sz w:val="24"/>
          <w:szCs w:val="24"/>
          <w:lang w:eastAsia="id-ID"/>
        </w:rPr>
        <w:t xml:space="preserve">yariah. Begitupun dalam </w:t>
      </w:r>
      <w:r w:rsidR="00FF07D3">
        <w:rPr>
          <w:rFonts w:ascii="Times New Roman" w:eastAsia="Times New Roman" w:hAnsi="Times New Roman" w:cs="Times New Roman"/>
          <w:sz w:val="24"/>
          <w:szCs w:val="24"/>
          <w:lang w:val="en-US" w:eastAsia="id-ID"/>
        </w:rPr>
        <w:t>P</w:t>
      </w:r>
      <w:r w:rsidR="00FF07D3" w:rsidRPr="00D5756A">
        <w:rPr>
          <w:rFonts w:ascii="Times New Roman" w:eastAsia="Times New Roman" w:hAnsi="Times New Roman" w:cs="Times New Roman"/>
          <w:sz w:val="24"/>
          <w:szCs w:val="24"/>
          <w:lang w:eastAsia="id-ID"/>
        </w:rPr>
        <w:t>eny</w:t>
      </w:r>
      <w:r w:rsidR="00FF07D3">
        <w:rPr>
          <w:rFonts w:ascii="Times New Roman" w:eastAsia="Times New Roman" w:hAnsi="Times New Roman" w:cs="Times New Roman"/>
          <w:sz w:val="24"/>
          <w:szCs w:val="24"/>
          <w:lang w:eastAsia="id-ID"/>
        </w:rPr>
        <w:t xml:space="preserve">elesaian </w:t>
      </w:r>
      <w:r w:rsidR="00FF07D3">
        <w:rPr>
          <w:rFonts w:ascii="Times New Roman" w:eastAsia="Times New Roman" w:hAnsi="Times New Roman" w:cs="Times New Roman"/>
          <w:sz w:val="24"/>
          <w:szCs w:val="24"/>
          <w:lang w:val="en-US" w:eastAsia="id-ID"/>
        </w:rPr>
        <w:t>S</w:t>
      </w:r>
      <w:r w:rsidR="00FF07D3">
        <w:rPr>
          <w:rFonts w:ascii="Times New Roman" w:eastAsia="Times New Roman" w:hAnsi="Times New Roman" w:cs="Times New Roman"/>
          <w:sz w:val="24"/>
          <w:szCs w:val="24"/>
          <w:lang w:eastAsia="id-ID"/>
        </w:rPr>
        <w:t xml:space="preserve">engketa </w:t>
      </w:r>
      <w:r w:rsidR="00FF07D3">
        <w:rPr>
          <w:rFonts w:ascii="Times New Roman" w:eastAsia="Times New Roman" w:hAnsi="Times New Roman" w:cs="Times New Roman"/>
          <w:sz w:val="24"/>
          <w:szCs w:val="24"/>
          <w:lang w:val="en-US" w:eastAsia="id-ID"/>
        </w:rPr>
        <w:t>E</w:t>
      </w:r>
      <w:r w:rsidR="00FF07D3">
        <w:rPr>
          <w:rFonts w:ascii="Times New Roman" w:eastAsia="Times New Roman" w:hAnsi="Times New Roman" w:cs="Times New Roman"/>
          <w:sz w:val="24"/>
          <w:szCs w:val="24"/>
          <w:lang w:eastAsia="id-ID"/>
        </w:rPr>
        <w:t xml:space="preserve">konomi </w:t>
      </w:r>
      <w:r w:rsidR="00FF07D3">
        <w:rPr>
          <w:rFonts w:ascii="Times New Roman" w:eastAsia="Times New Roman" w:hAnsi="Times New Roman" w:cs="Times New Roman"/>
          <w:sz w:val="24"/>
          <w:szCs w:val="24"/>
          <w:lang w:val="en-US" w:eastAsia="id-ID"/>
        </w:rPr>
        <w:t>S</w:t>
      </w:r>
      <w:r w:rsidR="00FF07D3">
        <w:rPr>
          <w:rFonts w:ascii="Times New Roman" w:eastAsia="Times New Roman" w:hAnsi="Times New Roman" w:cs="Times New Roman"/>
          <w:sz w:val="24"/>
          <w:szCs w:val="24"/>
          <w:lang w:eastAsia="id-ID"/>
        </w:rPr>
        <w:t>yari</w:t>
      </w:r>
      <w:r w:rsidR="00FF07D3" w:rsidRPr="00D5756A">
        <w:rPr>
          <w:rFonts w:ascii="Times New Roman" w:eastAsia="Times New Roman" w:hAnsi="Times New Roman" w:cs="Times New Roman"/>
          <w:sz w:val="24"/>
          <w:szCs w:val="24"/>
          <w:lang w:eastAsia="id-ID"/>
        </w:rPr>
        <w:t>ah, U</w:t>
      </w:r>
      <w:proofErr w:type="spellStart"/>
      <w:r w:rsidR="00FF07D3">
        <w:rPr>
          <w:rFonts w:ascii="Times New Roman" w:eastAsia="Times New Roman" w:hAnsi="Times New Roman" w:cs="Times New Roman"/>
          <w:sz w:val="24"/>
          <w:szCs w:val="24"/>
          <w:lang w:val="en-US" w:eastAsia="id-ID"/>
        </w:rPr>
        <w:t>ndang</w:t>
      </w:r>
      <w:proofErr w:type="spellEnd"/>
      <w:r w:rsidR="00FF07D3">
        <w:rPr>
          <w:rFonts w:ascii="Times New Roman" w:eastAsia="Times New Roman" w:hAnsi="Times New Roman" w:cs="Times New Roman"/>
          <w:sz w:val="24"/>
          <w:szCs w:val="24"/>
          <w:lang w:val="en-US" w:eastAsia="id-ID"/>
        </w:rPr>
        <w:t>-</w:t>
      </w:r>
      <w:r w:rsidR="00FF07D3" w:rsidRPr="00D5756A">
        <w:rPr>
          <w:rFonts w:ascii="Times New Roman" w:eastAsia="Times New Roman" w:hAnsi="Times New Roman" w:cs="Times New Roman"/>
          <w:sz w:val="24"/>
          <w:szCs w:val="24"/>
          <w:lang w:eastAsia="id-ID"/>
        </w:rPr>
        <w:t>U</w:t>
      </w:r>
      <w:proofErr w:type="spellStart"/>
      <w:r w:rsidR="00FF07D3">
        <w:rPr>
          <w:rFonts w:ascii="Times New Roman" w:eastAsia="Times New Roman" w:hAnsi="Times New Roman" w:cs="Times New Roman"/>
          <w:sz w:val="24"/>
          <w:szCs w:val="24"/>
          <w:lang w:val="en-US" w:eastAsia="id-ID"/>
        </w:rPr>
        <w:t>ndang</w:t>
      </w:r>
      <w:proofErr w:type="spellEnd"/>
      <w:r w:rsidR="00FF07D3" w:rsidRPr="00D5756A">
        <w:rPr>
          <w:rFonts w:ascii="Times New Roman" w:eastAsia="Times New Roman" w:hAnsi="Times New Roman" w:cs="Times New Roman"/>
          <w:sz w:val="24"/>
          <w:szCs w:val="24"/>
          <w:lang w:eastAsia="id-ID"/>
        </w:rPr>
        <w:t xml:space="preserve"> No</w:t>
      </w:r>
      <w:proofErr w:type="spellStart"/>
      <w:r w:rsidR="00FF07D3">
        <w:rPr>
          <w:rFonts w:ascii="Times New Roman" w:eastAsia="Times New Roman" w:hAnsi="Times New Roman" w:cs="Times New Roman"/>
          <w:sz w:val="24"/>
          <w:szCs w:val="24"/>
          <w:lang w:val="en-US" w:eastAsia="id-ID"/>
        </w:rPr>
        <w:t>mor</w:t>
      </w:r>
      <w:proofErr w:type="spellEnd"/>
      <w:r w:rsidR="00FF07D3" w:rsidRPr="00D5756A">
        <w:rPr>
          <w:rFonts w:ascii="Times New Roman" w:eastAsia="Times New Roman" w:hAnsi="Times New Roman" w:cs="Times New Roman"/>
          <w:sz w:val="24"/>
          <w:szCs w:val="24"/>
          <w:lang w:eastAsia="id-ID"/>
        </w:rPr>
        <w:t xml:space="preserve"> 3 tahun 2006 tentang Peradilan Ag</w:t>
      </w:r>
      <w:r w:rsidR="00FF07D3">
        <w:rPr>
          <w:rFonts w:ascii="Times New Roman" w:eastAsia="Times New Roman" w:hAnsi="Times New Roman" w:cs="Times New Roman"/>
          <w:sz w:val="24"/>
          <w:szCs w:val="24"/>
          <w:lang w:eastAsia="id-ID"/>
        </w:rPr>
        <w:t xml:space="preserve">ama secara eksplesit menerangkan dalam </w:t>
      </w:r>
      <w:r w:rsidR="00FF07D3">
        <w:rPr>
          <w:rFonts w:ascii="Times New Roman" w:eastAsia="Times New Roman" w:hAnsi="Times New Roman" w:cs="Times New Roman"/>
          <w:sz w:val="24"/>
          <w:szCs w:val="24"/>
          <w:lang w:val="en-US" w:eastAsia="id-ID"/>
        </w:rPr>
        <w:t>P</w:t>
      </w:r>
      <w:r w:rsidR="00FF07D3">
        <w:rPr>
          <w:rFonts w:ascii="Times New Roman" w:eastAsia="Times New Roman" w:hAnsi="Times New Roman" w:cs="Times New Roman"/>
          <w:sz w:val="24"/>
          <w:szCs w:val="24"/>
          <w:lang w:eastAsia="id-ID"/>
        </w:rPr>
        <w:t xml:space="preserve">asal 49 bahwa </w:t>
      </w:r>
      <w:r w:rsidR="00FF07D3" w:rsidRPr="00040696">
        <w:rPr>
          <w:rFonts w:ascii="Times New Roman" w:hAnsi="Times New Roman" w:cs="Times New Roman"/>
          <w:sz w:val="24"/>
          <w:szCs w:val="24"/>
        </w:rPr>
        <w:t>Pengadilan Agama bertugas dan berwenang memeriksa, memutu</w:t>
      </w:r>
      <w:r w:rsidR="00FF07D3">
        <w:rPr>
          <w:rFonts w:ascii="Times New Roman" w:hAnsi="Times New Roman" w:cs="Times New Roman"/>
          <w:sz w:val="24"/>
          <w:szCs w:val="24"/>
        </w:rPr>
        <w:t>s, dan  menyelesaikan perkara di</w:t>
      </w:r>
      <w:r w:rsidR="00FF07D3" w:rsidRPr="00040696">
        <w:rPr>
          <w:rFonts w:ascii="Times New Roman" w:hAnsi="Times New Roman" w:cs="Times New Roman"/>
          <w:sz w:val="24"/>
          <w:szCs w:val="24"/>
        </w:rPr>
        <w:t>tingkat pertama antara ora</w:t>
      </w:r>
      <w:r w:rsidR="00FF07D3">
        <w:rPr>
          <w:rFonts w:ascii="Times New Roman" w:hAnsi="Times New Roman" w:cs="Times New Roman"/>
          <w:sz w:val="24"/>
          <w:szCs w:val="24"/>
        </w:rPr>
        <w:t>ng-orang yang beragama Islam di</w:t>
      </w:r>
      <w:r w:rsidR="00FF07D3" w:rsidRPr="00040696">
        <w:rPr>
          <w:rFonts w:ascii="Times New Roman" w:hAnsi="Times New Roman" w:cs="Times New Roman"/>
          <w:sz w:val="24"/>
          <w:szCs w:val="24"/>
        </w:rPr>
        <w:t xml:space="preserve">bidang a) perkawinan b) </w:t>
      </w:r>
      <w:r w:rsidR="00FF07D3" w:rsidRPr="00040696">
        <w:rPr>
          <w:rFonts w:ascii="Times New Roman" w:hAnsi="Times New Roman" w:cs="Times New Roman"/>
          <w:sz w:val="24"/>
          <w:szCs w:val="24"/>
        </w:rPr>
        <w:lastRenderedPageBreak/>
        <w:t>waris c) wasiat d) hibah e) wakaf  f)</w:t>
      </w:r>
      <w:r w:rsidR="00FF07D3">
        <w:rPr>
          <w:rFonts w:ascii="Times New Roman" w:hAnsi="Times New Roman" w:cs="Times New Roman"/>
          <w:sz w:val="24"/>
          <w:szCs w:val="24"/>
          <w:lang w:val="en-US"/>
        </w:rPr>
        <w:t xml:space="preserve"> </w:t>
      </w:r>
      <w:r w:rsidR="00FF07D3" w:rsidRPr="00040696">
        <w:rPr>
          <w:rFonts w:ascii="Times New Roman" w:hAnsi="Times New Roman" w:cs="Times New Roman"/>
          <w:sz w:val="24"/>
          <w:szCs w:val="24"/>
        </w:rPr>
        <w:t>zakat g)</w:t>
      </w:r>
      <w:r w:rsidR="00FF07D3">
        <w:rPr>
          <w:rFonts w:ascii="Times New Roman" w:hAnsi="Times New Roman" w:cs="Times New Roman"/>
          <w:sz w:val="24"/>
          <w:szCs w:val="24"/>
          <w:lang w:val="en-US"/>
        </w:rPr>
        <w:t xml:space="preserve"> </w:t>
      </w:r>
      <w:r w:rsidR="00FF07D3" w:rsidRPr="00040696">
        <w:rPr>
          <w:rFonts w:ascii="Times New Roman" w:hAnsi="Times New Roman" w:cs="Times New Roman"/>
          <w:sz w:val="24"/>
          <w:szCs w:val="24"/>
        </w:rPr>
        <w:t>infaq h)</w:t>
      </w:r>
      <w:r w:rsidR="00FF07D3">
        <w:rPr>
          <w:rFonts w:ascii="Times New Roman" w:hAnsi="Times New Roman" w:cs="Times New Roman"/>
          <w:sz w:val="24"/>
          <w:szCs w:val="24"/>
          <w:lang w:val="en-US"/>
        </w:rPr>
        <w:t xml:space="preserve"> </w:t>
      </w:r>
      <w:r w:rsidR="00FF07D3">
        <w:rPr>
          <w:rFonts w:ascii="Times New Roman" w:hAnsi="Times New Roman" w:cs="Times New Roman"/>
          <w:sz w:val="24"/>
          <w:szCs w:val="24"/>
        </w:rPr>
        <w:t>shadaqah, dan i) ekonomi syari</w:t>
      </w:r>
      <w:r w:rsidR="00FF07D3" w:rsidRPr="00040696">
        <w:rPr>
          <w:rFonts w:ascii="Times New Roman" w:hAnsi="Times New Roman" w:cs="Times New Roman"/>
          <w:sz w:val="24"/>
          <w:szCs w:val="24"/>
        </w:rPr>
        <w:t>ah</w:t>
      </w:r>
      <w:r w:rsidR="00FF07D3" w:rsidRPr="00040696">
        <w:rPr>
          <w:rStyle w:val="FootnoteReference"/>
          <w:rFonts w:ascii="Times New Roman" w:hAnsi="Times New Roman" w:cs="Times New Roman"/>
          <w:sz w:val="24"/>
          <w:szCs w:val="24"/>
        </w:rPr>
        <w:footnoteReference w:id="4"/>
      </w:r>
      <w:r w:rsidR="00FF07D3" w:rsidRPr="00040696">
        <w:rPr>
          <w:rFonts w:ascii="Times New Roman" w:hAnsi="Times New Roman" w:cs="Times New Roman"/>
          <w:sz w:val="24"/>
          <w:szCs w:val="24"/>
        </w:rPr>
        <w:t>.</w:t>
      </w:r>
      <w:r w:rsidR="00FF07D3">
        <w:rPr>
          <w:rFonts w:ascii="Times New Roman" w:hAnsi="Times New Roman" w:cs="Times New Roman"/>
          <w:sz w:val="24"/>
          <w:szCs w:val="24"/>
        </w:rPr>
        <w:t xml:space="preserve"> Dalam </w:t>
      </w:r>
      <w:r w:rsidR="00FF07D3">
        <w:rPr>
          <w:rFonts w:ascii="Times New Roman" w:hAnsi="Times New Roman" w:cs="Times New Roman"/>
          <w:sz w:val="24"/>
          <w:szCs w:val="24"/>
          <w:lang w:val="en-US"/>
        </w:rPr>
        <w:t>P</w:t>
      </w:r>
      <w:r w:rsidR="00FF07D3">
        <w:rPr>
          <w:rFonts w:ascii="Times New Roman" w:hAnsi="Times New Roman" w:cs="Times New Roman"/>
          <w:sz w:val="24"/>
          <w:szCs w:val="24"/>
        </w:rPr>
        <w:t xml:space="preserve">asal 55 </w:t>
      </w:r>
      <w:r w:rsidR="00FF07D3">
        <w:rPr>
          <w:rFonts w:ascii="Times New Roman" w:hAnsi="Times New Roman" w:cs="Times New Roman"/>
          <w:sz w:val="24"/>
          <w:szCs w:val="24"/>
          <w:lang w:val="en-US"/>
        </w:rPr>
        <w:t>U</w:t>
      </w:r>
      <w:r w:rsidR="00FF07D3">
        <w:rPr>
          <w:rFonts w:ascii="Times New Roman" w:hAnsi="Times New Roman" w:cs="Times New Roman"/>
          <w:sz w:val="24"/>
          <w:szCs w:val="24"/>
        </w:rPr>
        <w:t>ndang-</w:t>
      </w:r>
      <w:r w:rsidR="00FF07D3">
        <w:rPr>
          <w:rFonts w:ascii="Times New Roman" w:hAnsi="Times New Roman" w:cs="Times New Roman"/>
          <w:sz w:val="24"/>
          <w:szCs w:val="24"/>
          <w:lang w:val="en-US"/>
        </w:rPr>
        <w:t>U</w:t>
      </w:r>
      <w:r w:rsidR="00FF07D3">
        <w:rPr>
          <w:rFonts w:ascii="Times New Roman" w:hAnsi="Times New Roman" w:cs="Times New Roman"/>
          <w:sz w:val="24"/>
          <w:szCs w:val="24"/>
        </w:rPr>
        <w:t xml:space="preserve">ndang </w:t>
      </w:r>
      <w:r w:rsidR="00FF07D3">
        <w:rPr>
          <w:rFonts w:ascii="Times New Roman" w:hAnsi="Times New Roman" w:cs="Times New Roman"/>
          <w:sz w:val="24"/>
          <w:szCs w:val="24"/>
          <w:lang w:val="en-US"/>
        </w:rPr>
        <w:t>N</w:t>
      </w:r>
      <w:r w:rsidR="00FF07D3" w:rsidRPr="00D5756A">
        <w:rPr>
          <w:rFonts w:ascii="Times New Roman" w:hAnsi="Times New Roman" w:cs="Times New Roman"/>
          <w:sz w:val="24"/>
          <w:szCs w:val="24"/>
        </w:rPr>
        <w:t>o</w:t>
      </w:r>
      <w:r w:rsidR="00FF07D3">
        <w:rPr>
          <w:rFonts w:ascii="Times New Roman" w:hAnsi="Times New Roman" w:cs="Times New Roman"/>
          <w:sz w:val="24"/>
          <w:szCs w:val="24"/>
        </w:rPr>
        <w:t xml:space="preserve">mor 21 Tahun 2008 tentang </w:t>
      </w:r>
      <w:r w:rsidR="00FF07D3">
        <w:rPr>
          <w:rFonts w:ascii="Times New Roman" w:hAnsi="Times New Roman" w:cs="Times New Roman"/>
          <w:sz w:val="24"/>
          <w:szCs w:val="24"/>
          <w:lang w:val="en-US"/>
        </w:rPr>
        <w:t>P</w:t>
      </w:r>
      <w:r w:rsidR="00FF07D3">
        <w:rPr>
          <w:rFonts w:ascii="Times New Roman" w:hAnsi="Times New Roman" w:cs="Times New Roman"/>
          <w:sz w:val="24"/>
          <w:szCs w:val="24"/>
        </w:rPr>
        <w:t xml:space="preserve">erbankan </w:t>
      </w:r>
      <w:r w:rsidR="00FF07D3">
        <w:rPr>
          <w:rFonts w:ascii="Times New Roman" w:hAnsi="Times New Roman" w:cs="Times New Roman"/>
          <w:sz w:val="24"/>
          <w:szCs w:val="24"/>
          <w:lang w:val="en-US"/>
        </w:rPr>
        <w:t>S</w:t>
      </w:r>
      <w:r w:rsidR="00FF07D3" w:rsidRPr="00D5756A">
        <w:rPr>
          <w:rFonts w:ascii="Times New Roman" w:hAnsi="Times New Roman" w:cs="Times New Roman"/>
          <w:sz w:val="24"/>
          <w:szCs w:val="24"/>
        </w:rPr>
        <w:t>yariah</w:t>
      </w:r>
      <w:r w:rsidR="00FF07D3">
        <w:rPr>
          <w:rFonts w:ascii="Times New Roman" w:hAnsi="Times New Roman" w:cs="Times New Roman"/>
          <w:sz w:val="24"/>
          <w:szCs w:val="24"/>
        </w:rPr>
        <w:t xml:space="preserve"> yang</w:t>
      </w:r>
      <w:r w:rsidR="00FF07D3" w:rsidRPr="00D5756A">
        <w:rPr>
          <w:rFonts w:ascii="Times New Roman" w:hAnsi="Times New Roman" w:cs="Times New Roman"/>
          <w:sz w:val="24"/>
          <w:szCs w:val="24"/>
        </w:rPr>
        <w:t xml:space="preserve"> menegask</w:t>
      </w:r>
      <w:r w:rsidR="00FF07D3">
        <w:rPr>
          <w:rFonts w:ascii="Times New Roman" w:hAnsi="Times New Roman" w:cs="Times New Roman"/>
          <w:sz w:val="24"/>
          <w:szCs w:val="24"/>
        </w:rPr>
        <w:t xml:space="preserve">an tentang </w:t>
      </w:r>
      <w:r w:rsidR="00FF07D3">
        <w:rPr>
          <w:rFonts w:ascii="Times New Roman" w:hAnsi="Times New Roman" w:cs="Times New Roman"/>
          <w:sz w:val="24"/>
          <w:szCs w:val="24"/>
          <w:lang w:val="en-US"/>
        </w:rPr>
        <w:t>P</w:t>
      </w:r>
      <w:r w:rsidR="00FF07D3">
        <w:rPr>
          <w:rFonts w:ascii="Times New Roman" w:hAnsi="Times New Roman" w:cs="Times New Roman"/>
          <w:sz w:val="24"/>
          <w:szCs w:val="24"/>
        </w:rPr>
        <w:t>enyel</w:t>
      </w:r>
      <w:r w:rsidR="00FF07D3">
        <w:rPr>
          <w:rFonts w:ascii="Times New Roman" w:hAnsi="Times New Roman" w:cs="Times New Roman"/>
          <w:sz w:val="24"/>
          <w:szCs w:val="24"/>
          <w:lang w:val="en-US"/>
        </w:rPr>
        <w:t>e</w:t>
      </w:r>
      <w:r w:rsidR="00FF07D3">
        <w:rPr>
          <w:rFonts w:ascii="Times New Roman" w:hAnsi="Times New Roman" w:cs="Times New Roman"/>
          <w:sz w:val="24"/>
          <w:szCs w:val="24"/>
        </w:rPr>
        <w:t xml:space="preserve">saian </w:t>
      </w:r>
      <w:r w:rsidR="00FF07D3">
        <w:rPr>
          <w:rFonts w:ascii="Times New Roman" w:hAnsi="Times New Roman" w:cs="Times New Roman"/>
          <w:sz w:val="24"/>
          <w:szCs w:val="24"/>
          <w:lang w:val="en-US"/>
        </w:rPr>
        <w:t>S</w:t>
      </w:r>
      <w:r w:rsidR="00FF07D3">
        <w:rPr>
          <w:rFonts w:ascii="Times New Roman" w:hAnsi="Times New Roman" w:cs="Times New Roman"/>
          <w:sz w:val="24"/>
          <w:szCs w:val="24"/>
        </w:rPr>
        <w:t xml:space="preserve">engketa yang berbunyi sebagai berikut: </w:t>
      </w:r>
      <w:r w:rsidR="00FF07D3" w:rsidRPr="00040696">
        <w:rPr>
          <w:rFonts w:ascii="Times New Roman" w:hAnsi="Times New Roman" w:cs="Times New Roman"/>
          <w:sz w:val="24"/>
          <w:szCs w:val="24"/>
        </w:rPr>
        <w:t xml:space="preserve">Ayat 1(satu) </w:t>
      </w:r>
      <w:r w:rsidR="00FF07D3">
        <w:rPr>
          <w:rFonts w:ascii="Times New Roman" w:hAnsi="Times New Roman" w:cs="Times New Roman"/>
          <w:sz w:val="24"/>
          <w:szCs w:val="24"/>
          <w:lang w:val="en-US"/>
        </w:rPr>
        <w:t>P</w:t>
      </w:r>
      <w:r w:rsidR="00FF07D3" w:rsidRPr="00040696">
        <w:rPr>
          <w:rFonts w:ascii="Times New Roman" w:hAnsi="Times New Roman" w:cs="Times New Roman"/>
          <w:sz w:val="24"/>
          <w:szCs w:val="24"/>
        </w:rPr>
        <w:t>enyel</w:t>
      </w:r>
      <w:r w:rsidR="00FF07D3">
        <w:rPr>
          <w:rFonts w:ascii="Times New Roman" w:hAnsi="Times New Roman" w:cs="Times New Roman"/>
          <w:sz w:val="24"/>
          <w:szCs w:val="24"/>
          <w:lang w:val="en-US"/>
        </w:rPr>
        <w:t>e</w:t>
      </w:r>
      <w:r w:rsidR="00FF07D3">
        <w:rPr>
          <w:rFonts w:ascii="Times New Roman" w:hAnsi="Times New Roman" w:cs="Times New Roman"/>
          <w:sz w:val="24"/>
          <w:szCs w:val="24"/>
        </w:rPr>
        <w:t xml:space="preserve">saian </w:t>
      </w:r>
      <w:r w:rsidR="00FF07D3">
        <w:rPr>
          <w:rFonts w:ascii="Times New Roman" w:hAnsi="Times New Roman" w:cs="Times New Roman"/>
          <w:sz w:val="24"/>
          <w:szCs w:val="24"/>
          <w:lang w:val="en-US"/>
        </w:rPr>
        <w:t>S</w:t>
      </w:r>
      <w:r w:rsidR="00FF07D3">
        <w:rPr>
          <w:rFonts w:ascii="Times New Roman" w:hAnsi="Times New Roman" w:cs="Times New Roman"/>
          <w:sz w:val="24"/>
          <w:szCs w:val="24"/>
        </w:rPr>
        <w:t xml:space="preserve">engketa </w:t>
      </w:r>
      <w:r w:rsidR="00FF07D3">
        <w:rPr>
          <w:rFonts w:ascii="Times New Roman" w:hAnsi="Times New Roman" w:cs="Times New Roman"/>
          <w:sz w:val="24"/>
          <w:szCs w:val="24"/>
          <w:lang w:val="en-US"/>
        </w:rPr>
        <w:t>P</w:t>
      </w:r>
      <w:r w:rsidR="00FF07D3">
        <w:rPr>
          <w:rFonts w:ascii="Times New Roman" w:hAnsi="Times New Roman" w:cs="Times New Roman"/>
          <w:sz w:val="24"/>
          <w:szCs w:val="24"/>
        </w:rPr>
        <w:t xml:space="preserve">erbankan </w:t>
      </w:r>
      <w:r w:rsidR="00FF07D3">
        <w:rPr>
          <w:rFonts w:ascii="Times New Roman" w:hAnsi="Times New Roman" w:cs="Times New Roman"/>
          <w:sz w:val="24"/>
          <w:szCs w:val="24"/>
          <w:lang w:val="en-US"/>
        </w:rPr>
        <w:t>S</w:t>
      </w:r>
      <w:r w:rsidR="00FF07D3">
        <w:rPr>
          <w:rFonts w:ascii="Times New Roman" w:hAnsi="Times New Roman" w:cs="Times New Roman"/>
          <w:sz w:val="24"/>
          <w:szCs w:val="24"/>
        </w:rPr>
        <w:t xml:space="preserve">yariah dilakukan oleh </w:t>
      </w:r>
      <w:r w:rsidR="00FF07D3">
        <w:rPr>
          <w:rFonts w:ascii="Times New Roman" w:hAnsi="Times New Roman" w:cs="Times New Roman"/>
          <w:sz w:val="24"/>
          <w:szCs w:val="24"/>
          <w:lang w:val="en-US"/>
        </w:rPr>
        <w:t>P</w:t>
      </w:r>
      <w:r w:rsidR="00FF07D3" w:rsidRPr="00040696">
        <w:rPr>
          <w:rFonts w:ascii="Times New Roman" w:hAnsi="Times New Roman" w:cs="Times New Roman"/>
          <w:sz w:val="24"/>
          <w:szCs w:val="24"/>
        </w:rPr>
        <w:t xml:space="preserve">engadilan dalam lingkungan </w:t>
      </w:r>
      <w:r w:rsidR="00FF07D3">
        <w:rPr>
          <w:rFonts w:ascii="Times New Roman" w:hAnsi="Times New Roman" w:cs="Times New Roman"/>
          <w:sz w:val="24"/>
          <w:szCs w:val="24"/>
          <w:lang w:val="en-US"/>
        </w:rPr>
        <w:t>P</w:t>
      </w:r>
      <w:r w:rsidR="00FF07D3">
        <w:rPr>
          <w:rFonts w:ascii="Times New Roman" w:hAnsi="Times New Roman" w:cs="Times New Roman"/>
          <w:sz w:val="24"/>
          <w:szCs w:val="24"/>
        </w:rPr>
        <w:t xml:space="preserve">eradilan </w:t>
      </w:r>
      <w:r w:rsidR="00FF07D3">
        <w:rPr>
          <w:rFonts w:ascii="Times New Roman" w:hAnsi="Times New Roman" w:cs="Times New Roman"/>
          <w:sz w:val="24"/>
          <w:szCs w:val="24"/>
          <w:lang w:val="en-US"/>
        </w:rPr>
        <w:t>A</w:t>
      </w:r>
      <w:r w:rsidR="00FF07D3" w:rsidRPr="00040696">
        <w:rPr>
          <w:rFonts w:ascii="Times New Roman" w:hAnsi="Times New Roman" w:cs="Times New Roman"/>
          <w:sz w:val="24"/>
          <w:szCs w:val="24"/>
        </w:rPr>
        <w:t>gama. ayat (2) dalam hal p</w:t>
      </w:r>
      <w:r w:rsidR="00FF07D3">
        <w:rPr>
          <w:rFonts w:ascii="Times New Roman" w:hAnsi="Times New Roman" w:cs="Times New Roman"/>
          <w:sz w:val="24"/>
          <w:szCs w:val="24"/>
        </w:rPr>
        <w:t xml:space="preserve">ara pihak telah memperjanjikan </w:t>
      </w:r>
      <w:r w:rsidR="00FF07D3">
        <w:rPr>
          <w:rFonts w:ascii="Times New Roman" w:hAnsi="Times New Roman" w:cs="Times New Roman"/>
          <w:sz w:val="24"/>
          <w:szCs w:val="24"/>
          <w:lang w:val="en-US"/>
        </w:rPr>
        <w:t>P</w:t>
      </w:r>
      <w:r w:rsidR="00FF07D3" w:rsidRPr="00040696">
        <w:rPr>
          <w:rFonts w:ascii="Times New Roman" w:hAnsi="Times New Roman" w:cs="Times New Roman"/>
          <w:sz w:val="24"/>
          <w:szCs w:val="24"/>
        </w:rPr>
        <w:t>enyel</w:t>
      </w:r>
      <w:r w:rsidR="00FF07D3">
        <w:rPr>
          <w:rFonts w:ascii="Times New Roman" w:hAnsi="Times New Roman" w:cs="Times New Roman"/>
          <w:sz w:val="24"/>
          <w:szCs w:val="24"/>
          <w:lang w:val="en-US"/>
        </w:rPr>
        <w:t>e</w:t>
      </w:r>
      <w:r w:rsidR="00FF07D3" w:rsidRPr="00040696">
        <w:rPr>
          <w:rFonts w:ascii="Times New Roman" w:hAnsi="Times New Roman" w:cs="Times New Roman"/>
          <w:sz w:val="24"/>
          <w:szCs w:val="24"/>
        </w:rPr>
        <w:t xml:space="preserve">saian </w:t>
      </w:r>
      <w:r w:rsidR="00FF07D3">
        <w:rPr>
          <w:rFonts w:ascii="Times New Roman" w:hAnsi="Times New Roman" w:cs="Times New Roman"/>
          <w:sz w:val="24"/>
          <w:szCs w:val="24"/>
          <w:lang w:val="en-US"/>
        </w:rPr>
        <w:t>S</w:t>
      </w:r>
      <w:r w:rsidR="00FF07D3" w:rsidRPr="00040696">
        <w:rPr>
          <w:rFonts w:ascii="Times New Roman" w:hAnsi="Times New Roman" w:cs="Times New Roman"/>
          <w:sz w:val="24"/>
          <w:szCs w:val="24"/>
        </w:rPr>
        <w:t>engketa selain seba</w:t>
      </w:r>
      <w:r w:rsidR="00FF07D3">
        <w:rPr>
          <w:rFonts w:ascii="Times New Roman" w:hAnsi="Times New Roman" w:cs="Times New Roman"/>
          <w:sz w:val="24"/>
          <w:szCs w:val="24"/>
        </w:rPr>
        <w:t>gaimana di</w:t>
      </w:r>
      <w:r w:rsidR="00FF07D3" w:rsidRPr="00040696">
        <w:rPr>
          <w:rFonts w:ascii="Times New Roman" w:hAnsi="Times New Roman" w:cs="Times New Roman"/>
          <w:sz w:val="24"/>
          <w:szCs w:val="24"/>
        </w:rPr>
        <w:t>maksud pada ayat (1)</w:t>
      </w:r>
      <w:r w:rsidR="00FF07D3">
        <w:rPr>
          <w:rFonts w:ascii="Times New Roman" w:hAnsi="Times New Roman" w:cs="Times New Roman"/>
          <w:sz w:val="24"/>
          <w:szCs w:val="24"/>
        </w:rPr>
        <w:t xml:space="preserve"> </w:t>
      </w:r>
      <w:r w:rsidR="00FF07D3">
        <w:rPr>
          <w:rFonts w:ascii="Times New Roman" w:hAnsi="Times New Roman" w:cs="Times New Roman"/>
          <w:sz w:val="24"/>
          <w:szCs w:val="24"/>
          <w:lang w:val="en-US"/>
        </w:rPr>
        <w:t>P</w:t>
      </w:r>
      <w:r w:rsidR="00FF07D3" w:rsidRPr="00040696">
        <w:rPr>
          <w:rFonts w:ascii="Times New Roman" w:hAnsi="Times New Roman" w:cs="Times New Roman"/>
          <w:sz w:val="24"/>
          <w:szCs w:val="24"/>
        </w:rPr>
        <w:t>enyel</w:t>
      </w:r>
      <w:r w:rsidR="00FF07D3">
        <w:rPr>
          <w:rFonts w:ascii="Times New Roman" w:hAnsi="Times New Roman" w:cs="Times New Roman"/>
          <w:sz w:val="24"/>
          <w:szCs w:val="24"/>
          <w:lang w:val="en-US"/>
        </w:rPr>
        <w:t>e</w:t>
      </w:r>
      <w:r w:rsidR="00FF07D3">
        <w:rPr>
          <w:rFonts w:ascii="Times New Roman" w:hAnsi="Times New Roman" w:cs="Times New Roman"/>
          <w:sz w:val="24"/>
          <w:szCs w:val="24"/>
        </w:rPr>
        <w:t xml:space="preserve">saian </w:t>
      </w:r>
      <w:r w:rsidR="00FF07D3">
        <w:rPr>
          <w:rFonts w:ascii="Times New Roman" w:hAnsi="Times New Roman" w:cs="Times New Roman"/>
          <w:sz w:val="24"/>
          <w:szCs w:val="24"/>
          <w:lang w:val="en-US"/>
        </w:rPr>
        <w:t>S</w:t>
      </w:r>
      <w:r w:rsidR="00FF07D3" w:rsidRPr="00040696">
        <w:rPr>
          <w:rFonts w:ascii="Times New Roman" w:hAnsi="Times New Roman" w:cs="Times New Roman"/>
          <w:sz w:val="24"/>
          <w:szCs w:val="24"/>
        </w:rPr>
        <w:t xml:space="preserve">engketa harus </w:t>
      </w:r>
      <w:r w:rsidR="00FF07D3">
        <w:rPr>
          <w:rFonts w:ascii="Times New Roman" w:hAnsi="Times New Roman" w:cs="Times New Roman"/>
          <w:sz w:val="24"/>
          <w:szCs w:val="24"/>
        </w:rPr>
        <w:t>di</w:t>
      </w:r>
      <w:r w:rsidR="00FF07D3" w:rsidRPr="00040696">
        <w:rPr>
          <w:rFonts w:ascii="Times New Roman" w:hAnsi="Times New Roman" w:cs="Times New Roman"/>
          <w:sz w:val="24"/>
          <w:szCs w:val="24"/>
        </w:rPr>
        <w:t xml:space="preserve">lakukan berdasarkan isi akad. ayat (3) </w:t>
      </w:r>
      <w:r w:rsidR="00FF07D3">
        <w:rPr>
          <w:rFonts w:ascii="Times New Roman" w:hAnsi="Times New Roman" w:cs="Times New Roman"/>
          <w:sz w:val="24"/>
          <w:szCs w:val="24"/>
          <w:lang w:val="en-US"/>
        </w:rPr>
        <w:t>P</w:t>
      </w:r>
      <w:r w:rsidR="00FF07D3" w:rsidRPr="00040696">
        <w:rPr>
          <w:rFonts w:ascii="Times New Roman" w:hAnsi="Times New Roman" w:cs="Times New Roman"/>
          <w:sz w:val="24"/>
          <w:szCs w:val="24"/>
        </w:rPr>
        <w:t>enyel</w:t>
      </w:r>
      <w:r w:rsidR="00FF07D3">
        <w:rPr>
          <w:rFonts w:ascii="Times New Roman" w:hAnsi="Times New Roman" w:cs="Times New Roman"/>
          <w:sz w:val="24"/>
          <w:szCs w:val="24"/>
          <w:lang w:val="en-US"/>
        </w:rPr>
        <w:t>e</w:t>
      </w:r>
      <w:r w:rsidR="00FF07D3">
        <w:rPr>
          <w:rFonts w:ascii="Times New Roman" w:hAnsi="Times New Roman" w:cs="Times New Roman"/>
          <w:sz w:val="24"/>
          <w:szCs w:val="24"/>
        </w:rPr>
        <w:t xml:space="preserve">saian </w:t>
      </w:r>
      <w:r w:rsidR="00FF07D3">
        <w:rPr>
          <w:rFonts w:ascii="Times New Roman" w:hAnsi="Times New Roman" w:cs="Times New Roman"/>
          <w:sz w:val="24"/>
          <w:szCs w:val="24"/>
          <w:lang w:val="en-US"/>
        </w:rPr>
        <w:t>S</w:t>
      </w:r>
      <w:r w:rsidR="00FF07D3">
        <w:rPr>
          <w:rFonts w:ascii="Times New Roman" w:hAnsi="Times New Roman" w:cs="Times New Roman"/>
          <w:sz w:val="24"/>
          <w:szCs w:val="24"/>
        </w:rPr>
        <w:t>engketa sebagaimana di</w:t>
      </w:r>
      <w:r w:rsidR="00FF07D3" w:rsidRPr="00040696">
        <w:rPr>
          <w:rFonts w:ascii="Times New Roman" w:hAnsi="Times New Roman" w:cs="Times New Roman"/>
          <w:sz w:val="24"/>
          <w:szCs w:val="24"/>
        </w:rPr>
        <w:t>maksud pada ayat (2) tidak boleh bertentan</w:t>
      </w:r>
      <w:r w:rsidR="00FF07D3">
        <w:rPr>
          <w:rFonts w:ascii="Times New Roman" w:hAnsi="Times New Roman" w:cs="Times New Roman"/>
          <w:sz w:val="24"/>
          <w:szCs w:val="24"/>
        </w:rPr>
        <w:t xml:space="preserve">gan dengan </w:t>
      </w:r>
      <w:r w:rsidR="00FF07D3">
        <w:rPr>
          <w:rFonts w:ascii="Times New Roman" w:hAnsi="Times New Roman" w:cs="Times New Roman"/>
          <w:sz w:val="24"/>
          <w:szCs w:val="24"/>
          <w:lang w:val="en-US"/>
        </w:rPr>
        <w:t>P</w:t>
      </w:r>
      <w:r w:rsidR="00FF07D3">
        <w:rPr>
          <w:rFonts w:ascii="Times New Roman" w:hAnsi="Times New Roman" w:cs="Times New Roman"/>
          <w:sz w:val="24"/>
          <w:szCs w:val="24"/>
        </w:rPr>
        <w:t xml:space="preserve">rinsip </w:t>
      </w:r>
      <w:r w:rsidR="00FF07D3">
        <w:rPr>
          <w:rFonts w:ascii="Times New Roman" w:hAnsi="Times New Roman" w:cs="Times New Roman"/>
          <w:sz w:val="24"/>
          <w:szCs w:val="24"/>
          <w:lang w:val="en-US"/>
        </w:rPr>
        <w:t>S</w:t>
      </w:r>
      <w:r w:rsidR="00FF07D3" w:rsidRPr="00040696">
        <w:rPr>
          <w:rFonts w:ascii="Times New Roman" w:hAnsi="Times New Roman" w:cs="Times New Roman"/>
          <w:sz w:val="24"/>
          <w:szCs w:val="24"/>
        </w:rPr>
        <w:t>yariah</w:t>
      </w:r>
      <w:r w:rsidR="00FF07D3">
        <w:rPr>
          <w:rFonts w:ascii="Times New Roman" w:hAnsi="Times New Roman" w:cs="Times New Roman"/>
          <w:sz w:val="24"/>
          <w:szCs w:val="24"/>
        </w:rPr>
        <w:t>.</w:t>
      </w:r>
      <w:r w:rsidR="00FF07D3" w:rsidRPr="00040696">
        <w:rPr>
          <w:rStyle w:val="FootnoteReference"/>
          <w:rFonts w:ascii="Times New Roman" w:hAnsi="Times New Roman" w:cs="Times New Roman"/>
          <w:sz w:val="24"/>
          <w:szCs w:val="24"/>
        </w:rPr>
        <w:footnoteReference w:id="5"/>
      </w:r>
      <w:r w:rsidR="00FF07D3">
        <w:rPr>
          <w:rFonts w:ascii="Times New Roman" w:hAnsi="Times New Roman" w:cs="Times New Roman"/>
          <w:sz w:val="24"/>
          <w:szCs w:val="24"/>
        </w:rPr>
        <w:t xml:space="preserve"> </w:t>
      </w:r>
      <w:r w:rsidR="00FF07D3" w:rsidRPr="00D5756A">
        <w:rPr>
          <w:rFonts w:ascii="Times New Roman" w:hAnsi="Times New Roman" w:cs="Times New Roman"/>
          <w:sz w:val="24"/>
          <w:szCs w:val="24"/>
          <w:lang w:eastAsia="id-ID"/>
        </w:rPr>
        <w:t>D</w:t>
      </w:r>
      <w:r w:rsidR="00FF07D3">
        <w:rPr>
          <w:rFonts w:ascii="Times New Roman" w:hAnsi="Times New Roman" w:cs="Times New Roman"/>
          <w:sz w:val="24"/>
          <w:szCs w:val="24"/>
          <w:lang w:eastAsia="id-ID"/>
        </w:rPr>
        <w:t>emikian halnya sebagai rujukan P</w:t>
      </w:r>
      <w:r w:rsidR="00FF07D3" w:rsidRPr="00D5756A">
        <w:rPr>
          <w:rFonts w:ascii="Times New Roman" w:hAnsi="Times New Roman" w:cs="Times New Roman"/>
          <w:sz w:val="24"/>
          <w:szCs w:val="24"/>
          <w:lang w:eastAsia="id-ID"/>
        </w:rPr>
        <w:t>eny</w:t>
      </w:r>
      <w:r w:rsidR="00FF07D3">
        <w:rPr>
          <w:rFonts w:ascii="Times New Roman" w:hAnsi="Times New Roman" w:cs="Times New Roman"/>
          <w:sz w:val="24"/>
          <w:szCs w:val="24"/>
          <w:lang w:eastAsia="id-ID"/>
        </w:rPr>
        <w:t>elesaian sengketa Ekonomi Syari</w:t>
      </w:r>
      <w:r w:rsidR="00FF07D3" w:rsidRPr="00D5756A">
        <w:rPr>
          <w:rFonts w:ascii="Times New Roman" w:hAnsi="Times New Roman" w:cs="Times New Roman"/>
          <w:sz w:val="24"/>
          <w:szCs w:val="24"/>
          <w:lang w:eastAsia="id-ID"/>
        </w:rPr>
        <w:t>ah diterbitkanlah</w:t>
      </w:r>
      <w:r w:rsidR="00FF07D3">
        <w:rPr>
          <w:rFonts w:ascii="Times New Roman" w:hAnsi="Times New Roman" w:cs="Times New Roman"/>
          <w:sz w:val="24"/>
          <w:szCs w:val="24"/>
          <w:lang w:eastAsia="id-ID"/>
        </w:rPr>
        <w:t xml:space="preserve"> Peraturan Mahkamah Agung RI No</w:t>
      </w:r>
      <w:proofErr w:type="spellStart"/>
      <w:r w:rsidR="00FF07D3">
        <w:rPr>
          <w:rFonts w:ascii="Times New Roman" w:hAnsi="Times New Roman" w:cs="Times New Roman"/>
          <w:sz w:val="24"/>
          <w:szCs w:val="24"/>
          <w:lang w:val="en-US" w:eastAsia="id-ID"/>
        </w:rPr>
        <w:t>mor</w:t>
      </w:r>
      <w:proofErr w:type="spellEnd"/>
      <w:r w:rsidR="00FF07D3">
        <w:rPr>
          <w:rFonts w:ascii="Times New Roman" w:hAnsi="Times New Roman" w:cs="Times New Roman"/>
          <w:sz w:val="24"/>
          <w:szCs w:val="24"/>
          <w:lang w:eastAsia="id-ID"/>
        </w:rPr>
        <w:t xml:space="preserve"> 2 T</w:t>
      </w:r>
      <w:r w:rsidR="00FF07D3" w:rsidRPr="00D5756A">
        <w:rPr>
          <w:rFonts w:ascii="Times New Roman" w:hAnsi="Times New Roman" w:cs="Times New Roman"/>
          <w:sz w:val="24"/>
          <w:szCs w:val="24"/>
          <w:lang w:eastAsia="id-ID"/>
        </w:rPr>
        <w:t>ahun 2008 tentan</w:t>
      </w:r>
      <w:r w:rsidR="00FF07D3">
        <w:rPr>
          <w:rFonts w:ascii="Times New Roman" w:hAnsi="Times New Roman" w:cs="Times New Roman"/>
          <w:sz w:val="24"/>
          <w:szCs w:val="24"/>
          <w:lang w:eastAsia="id-ID"/>
        </w:rPr>
        <w:t xml:space="preserve">g Kompilasi Hukum Ekonomi Syariah, yang memuat empat bagian, </w:t>
      </w:r>
      <w:r w:rsidR="00FF07D3">
        <w:rPr>
          <w:rFonts w:ascii="Times New Roman" w:hAnsi="Times New Roman" w:cs="Times New Roman"/>
          <w:sz w:val="24"/>
          <w:szCs w:val="24"/>
          <w:lang w:val="en-US" w:eastAsia="id-ID"/>
        </w:rPr>
        <w:t>B</w:t>
      </w:r>
      <w:r w:rsidR="00FF07D3" w:rsidRPr="00D5756A">
        <w:rPr>
          <w:rFonts w:ascii="Times New Roman" w:hAnsi="Times New Roman" w:cs="Times New Roman"/>
          <w:sz w:val="24"/>
          <w:szCs w:val="24"/>
          <w:lang w:eastAsia="id-ID"/>
        </w:rPr>
        <w:t>uku I t</w:t>
      </w:r>
      <w:r w:rsidR="00FF07D3">
        <w:rPr>
          <w:rFonts w:ascii="Times New Roman" w:hAnsi="Times New Roman" w:cs="Times New Roman"/>
          <w:sz w:val="24"/>
          <w:szCs w:val="24"/>
          <w:lang w:eastAsia="id-ID"/>
        </w:rPr>
        <w:t xml:space="preserve">entang Subyek Hukum dan Amwal, </w:t>
      </w:r>
      <w:r w:rsidR="00FF07D3">
        <w:rPr>
          <w:rFonts w:ascii="Times New Roman" w:hAnsi="Times New Roman" w:cs="Times New Roman"/>
          <w:sz w:val="24"/>
          <w:szCs w:val="24"/>
          <w:lang w:val="en-US" w:eastAsia="id-ID"/>
        </w:rPr>
        <w:t>B</w:t>
      </w:r>
      <w:r w:rsidR="00FF07D3">
        <w:rPr>
          <w:rFonts w:ascii="Times New Roman" w:hAnsi="Times New Roman" w:cs="Times New Roman"/>
          <w:sz w:val="24"/>
          <w:szCs w:val="24"/>
          <w:lang w:eastAsia="id-ID"/>
        </w:rPr>
        <w:t xml:space="preserve">uku II tentang Akad, </w:t>
      </w:r>
      <w:r w:rsidR="00FF07D3">
        <w:rPr>
          <w:rFonts w:ascii="Times New Roman" w:hAnsi="Times New Roman" w:cs="Times New Roman"/>
          <w:sz w:val="24"/>
          <w:szCs w:val="24"/>
          <w:lang w:val="en-US" w:eastAsia="id-ID"/>
        </w:rPr>
        <w:t>B</w:t>
      </w:r>
      <w:r w:rsidR="00FF07D3" w:rsidRPr="00D5756A">
        <w:rPr>
          <w:rFonts w:ascii="Times New Roman" w:hAnsi="Times New Roman" w:cs="Times New Roman"/>
          <w:sz w:val="24"/>
          <w:szCs w:val="24"/>
          <w:lang w:eastAsia="id-ID"/>
        </w:rPr>
        <w:t xml:space="preserve">uku III tentag Zakat </w:t>
      </w:r>
      <w:r w:rsidR="00FF07D3">
        <w:rPr>
          <w:rFonts w:ascii="Times New Roman" w:hAnsi="Times New Roman" w:cs="Times New Roman"/>
          <w:sz w:val="24"/>
          <w:szCs w:val="24"/>
          <w:lang w:eastAsia="id-ID"/>
        </w:rPr>
        <w:t xml:space="preserve">dan Hibah, dan </w:t>
      </w:r>
      <w:r w:rsidR="00FF07D3">
        <w:rPr>
          <w:rFonts w:ascii="Times New Roman" w:hAnsi="Times New Roman" w:cs="Times New Roman"/>
          <w:sz w:val="24"/>
          <w:szCs w:val="24"/>
          <w:lang w:val="en-US" w:eastAsia="id-ID"/>
        </w:rPr>
        <w:t>B</w:t>
      </w:r>
      <w:r w:rsidR="00FF07D3" w:rsidRPr="00D5756A">
        <w:rPr>
          <w:rFonts w:ascii="Times New Roman" w:hAnsi="Times New Roman" w:cs="Times New Roman"/>
          <w:sz w:val="24"/>
          <w:szCs w:val="24"/>
          <w:lang w:eastAsia="id-ID"/>
        </w:rPr>
        <w:t>uku IV</w:t>
      </w:r>
      <w:r w:rsidR="00FF07D3">
        <w:rPr>
          <w:rFonts w:ascii="Times New Roman" w:hAnsi="Times New Roman" w:cs="Times New Roman"/>
          <w:sz w:val="24"/>
          <w:szCs w:val="24"/>
          <w:lang w:eastAsia="id-ID"/>
        </w:rPr>
        <w:t xml:space="preserve"> tentang Akuntansi Syariah. Dalam upaya </w:t>
      </w:r>
      <w:r w:rsidR="00FF07D3">
        <w:rPr>
          <w:rFonts w:ascii="Times New Roman" w:hAnsi="Times New Roman" w:cs="Times New Roman"/>
          <w:sz w:val="24"/>
          <w:szCs w:val="24"/>
          <w:lang w:val="en-US" w:eastAsia="id-ID"/>
        </w:rPr>
        <w:t>P</w:t>
      </w:r>
      <w:r w:rsidR="00FF07D3">
        <w:rPr>
          <w:rFonts w:ascii="Times New Roman" w:hAnsi="Times New Roman" w:cs="Times New Roman"/>
          <w:sz w:val="24"/>
          <w:szCs w:val="24"/>
          <w:lang w:eastAsia="id-ID"/>
        </w:rPr>
        <w:t xml:space="preserve">enyelesaian </w:t>
      </w:r>
      <w:r w:rsidR="00FF07D3">
        <w:rPr>
          <w:rFonts w:ascii="Times New Roman" w:hAnsi="Times New Roman" w:cs="Times New Roman"/>
          <w:sz w:val="24"/>
          <w:szCs w:val="24"/>
          <w:lang w:val="en-US" w:eastAsia="id-ID"/>
        </w:rPr>
        <w:t>S</w:t>
      </w:r>
      <w:r w:rsidR="00FF07D3">
        <w:rPr>
          <w:rFonts w:ascii="Times New Roman" w:hAnsi="Times New Roman" w:cs="Times New Roman"/>
          <w:sz w:val="24"/>
          <w:szCs w:val="24"/>
          <w:lang w:eastAsia="id-ID"/>
        </w:rPr>
        <w:t xml:space="preserve">engketa dibidang </w:t>
      </w:r>
      <w:r w:rsidR="00FF07D3">
        <w:rPr>
          <w:rFonts w:ascii="Times New Roman" w:hAnsi="Times New Roman" w:cs="Times New Roman"/>
          <w:sz w:val="24"/>
          <w:szCs w:val="24"/>
          <w:lang w:val="en-US" w:eastAsia="id-ID"/>
        </w:rPr>
        <w:t>E</w:t>
      </w:r>
      <w:r w:rsidR="00FF07D3">
        <w:rPr>
          <w:rFonts w:ascii="Times New Roman" w:hAnsi="Times New Roman" w:cs="Times New Roman"/>
          <w:sz w:val="24"/>
          <w:szCs w:val="24"/>
          <w:lang w:eastAsia="id-ID"/>
        </w:rPr>
        <w:t xml:space="preserve">konomi </w:t>
      </w:r>
      <w:r w:rsidR="00FF07D3">
        <w:rPr>
          <w:rFonts w:ascii="Times New Roman" w:hAnsi="Times New Roman" w:cs="Times New Roman"/>
          <w:sz w:val="24"/>
          <w:szCs w:val="24"/>
          <w:lang w:val="en-US" w:eastAsia="id-ID"/>
        </w:rPr>
        <w:t>S</w:t>
      </w:r>
      <w:r w:rsidR="00FF07D3">
        <w:rPr>
          <w:rFonts w:ascii="Times New Roman" w:hAnsi="Times New Roman" w:cs="Times New Roman"/>
          <w:sz w:val="24"/>
          <w:szCs w:val="24"/>
          <w:lang w:eastAsia="id-ID"/>
        </w:rPr>
        <w:t>yari</w:t>
      </w:r>
      <w:r w:rsidR="00FF07D3" w:rsidRPr="00D5756A">
        <w:rPr>
          <w:rFonts w:ascii="Times New Roman" w:hAnsi="Times New Roman" w:cs="Times New Roman"/>
          <w:sz w:val="24"/>
          <w:szCs w:val="24"/>
          <w:lang w:eastAsia="id-ID"/>
        </w:rPr>
        <w:t>ah sebenarny</w:t>
      </w:r>
      <w:r w:rsidR="00FF07D3">
        <w:rPr>
          <w:rFonts w:ascii="Times New Roman" w:hAnsi="Times New Roman" w:cs="Times New Roman"/>
          <w:sz w:val="24"/>
          <w:szCs w:val="24"/>
          <w:lang w:eastAsia="id-ID"/>
        </w:rPr>
        <w:t>a juga bisa ditempuh jalur non L</w:t>
      </w:r>
      <w:r w:rsidR="00FF07D3" w:rsidRPr="00D5756A">
        <w:rPr>
          <w:rFonts w:ascii="Times New Roman" w:hAnsi="Times New Roman" w:cs="Times New Roman"/>
          <w:sz w:val="24"/>
          <w:szCs w:val="24"/>
          <w:lang w:eastAsia="id-ID"/>
        </w:rPr>
        <w:t>itigasi, yait</w:t>
      </w:r>
      <w:r w:rsidR="00FF07D3">
        <w:rPr>
          <w:rFonts w:ascii="Times New Roman" w:hAnsi="Times New Roman" w:cs="Times New Roman"/>
          <w:sz w:val="24"/>
          <w:szCs w:val="24"/>
          <w:lang w:eastAsia="id-ID"/>
        </w:rPr>
        <w:t>u melalui Badan Arbitrase Syari</w:t>
      </w:r>
      <w:r w:rsidR="00FF07D3" w:rsidRPr="00D5756A">
        <w:rPr>
          <w:rFonts w:ascii="Times New Roman" w:hAnsi="Times New Roman" w:cs="Times New Roman"/>
          <w:sz w:val="24"/>
          <w:szCs w:val="24"/>
          <w:lang w:eastAsia="id-ID"/>
        </w:rPr>
        <w:t>ah Nasional (BASYARNAS).</w:t>
      </w:r>
    </w:p>
    <w:p w:rsidR="00FF07D3" w:rsidRDefault="00FF07D3" w:rsidP="00843E40">
      <w:pPr>
        <w:tabs>
          <w:tab w:val="left" w:pos="851"/>
        </w:tabs>
        <w:spacing w:line="480" w:lineRule="auto"/>
        <w:ind w:left="426" w:firstLine="425"/>
        <w:contextualSpacing/>
        <w:jc w:val="both"/>
        <w:rPr>
          <w:rFonts w:ascii="Times New Roman" w:hAnsi="Times New Roman" w:cs="Times New Roman"/>
          <w:sz w:val="24"/>
          <w:szCs w:val="24"/>
        </w:rPr>
      </w:pPr>
      <w:r>
        <w:rPr>
          <w:rFonts w:ascii="Times New Roman" w:hAnsi="Times New Roman" w:cs="Times New Roman"/>
          <w:sz w:val="24"/>
          <w:szCs w:val="24"/>
        </w:rPr>
        <w:t>Berdasarkan latar belakang d</w:t>
      </w:r>
      <w:r w:rsidR="006022CD">
        <w:rPr>
          <w:rFonts w:ascii="Times New Roman" w:hAnsi="Times New Roman" w:cs="Times New Roman"/>
          <w:sz w:val="24"/>
          <w:szCs w:val="24"/>
        </w:rPr>
        <w:t xml:space="preserve">iatas maka penyusun mendapatkan </w:t>
      </w:r>
      <w:r>
        <w:rPr>
          <w:rFonts w:ascii="Times New Roman" w:hAnsi="Times New Roman" w:cs="Times New Roman"/>
          <w:sz w:val="24"/>
          <w:szCs w:val="24"/>
        </w:rPr>
        <w:t>pertanyaan mengenai : a. Bagaimana pengaturan penyelesaian sengketa akad musyarakah menurut hukum positif Indonesia? b. Bagaimana bentuk penyelesaian sengketa akad musyarakah menurut hukum positif Indonesia</w:t>
      </w:r>
      <w:r w:rsidR="00EC1C72">
        <w:rPr>
          <w:rFonts w:ascii="Times New Roman" w:hAnsi="Times New Roman" w:cs="Times New Roman"/>
          <w:sz w:val="24"/>
          <w:szCs w:val="24"/>
        </w:rPr>
        <w:t>.</w:t>
      </w:r>
    </w:p>
    <w:p w:rsidR="00F11947" w:rsidRDefault="00EC1C72" w:rsidP="00F11947">
      <w:pPr>
        <w:spacing w:after="0" w:line="480" w:lineRule="auto"/>
        <w:ind w:left="360"/>
        <w:jc w:val="both"/>
        <w:rPr>
          <w:rFonts w:ascii="Times New Roman" w:hAnsi="Times New Roman" w:cs="Times New Roman"/>
          <w:sz w:val="24"/>
          <w:szCs w:val="24"/>
        </w:rPr>
      </w:pPr>
      <w:r w:rsidRPr="00EC1C72">
        <w:rPr>
          <w:rFonts w:ascii="Times New Roman" w:hAnsi="Times New Roman" w:cs="Times New Roman"/>
          <w:sz w:val="24"/>
          <w:szCs w:val="24"/>
        </w:rPr>
        <w:lastRenderedPageBreak/>
        <w:t xml:space="preserve">Tujuan penelitian di sini adalah: a. Untuk mengetahui pengaturan penyelesaian sengketa akad musysarakah menurut hukum positif di indonesia. b. Untuk mengetahui bentuk penyelesaian sengketa akad musyarakah menurut hukum positif di Indonesia. Adapun manfaat penelitian yang di harapkan adalah: a. </w:t>
      </w:r>
      <w:proofErr w:type="gramStart"/>
      <w:r w:rsidRPr="00EC1C72">
        <w:rPr>
          <w:rFonts w:ascii="Times New Roman" w:hAnsi="Times New Roman" w:cs="Times New Roman"/>
          <w:sz w:val="24"/>
          <w:szCs w:val="24"/>
          <w:lang w:val="en-US"/>
        </w:rPr>
        <w:t>S</w:t>
      </w:r>
      <w:r w:rsidRPr="00EC1C72">
        <w:rPr>
          <w:rFonts w:ascii="Times New Roman" w:hAnsi="Times New Roman" w:cs="Times New Roman"/>
          <w:sz w:val="24"/>
          <w:szCs w:val="24"/>
        </w:rPr>
        <w:t xml:space="preserve">ecara </w:t>
      </w:r>
      <w:r w:rsidRPr="00EC1C72">
        <w:rPr>
          <w:rFonts w:ascii="Times New Roman" w:hAnsi="Times New Roman" w:cs="Times New Roman"/>
          <w:sz w:val="24"/>
          <w:szCs w:val="24"/>
          <w:lang w:val="en-US"/>
        </w:rPr>
        <w:t>A</w:t>
      </w:r>
      <w:r w:rsidRPr="00EC1C72">
        <w:rPr>
          <w:rFonts w:ascii="Times New Roman" w:hAnsi="Times New Roman" w:cs="Times New Roman"/>
          <w:sz w:val="24"/>
          <w:szCs w:val="24"/>
        </w:rPr>
        <w:t xml:space="preserve">kademik merupakan salah satu syarat untuk mencapai </w:t>
      </w:r>
      <w:r w:rsidRPr="00EC1C72">
        <w:rPr>
          <w:rFonts w:ascii="Times New Roman" w:hAnsi="Times New Roman" w:cs="Times New Roman"/>
          <w:sz w:val="24"/>
          <w:szCs w:val="24"/>
          <w:lang w:val="en-US"/>
        </w:rPr>
        <w:t>P</w:t>
      </w:r>
      <w:r w:rsidRPr="00EC1C72">
        <w:rPr>
          <w:rFonts w:ascii="Times New Roman" w:hAnsi="Times New Roman" w:cs="Times New Roman"/>
          <w:sz w:val="24"/>
          <w:szCs w:val="24"/>
        </w:rPr>
        <w:t xml:space="preserve">rogram </w:t>
      </w:r>
      <w:r w:rsidRPr="00EC1C72">
        <w:rPr>
          <w:rFonts w:ascii="Times New Roman" w:hAnsi="Times New Roman" w:cs="Times New Roman"/>
          <w:sz w:val="24"/>
          <w:szCs w:val="24"/>
          <w:lang w:val="en-US"/>
        </w:rPr>
        <w:t>S</w:t>
      </w:r>
      <w:r w:rsidRPr="00EC1C72">
        <w:rPr>
          <w:rFonts w:ascii="Times New Roman" w:hAnsi="Times New Roman" w:cs="Times New Roman"/>
          <w:sz w:val="24"/>
          <w:szCs w:val="24"/>
        </w:rPr>
        <w:t xml:space="preserve">trata </w:t>
      </w:r>
      <w:r w:rsidRPr="00EC1C72">
        <w:rPr>
          <w:rFonts w:ascii="Times New Roman" w:hAnsi="Times New Roman" w:cs="Times New Roman"/>
          <w:sz w:val="24"/>
          <w:szCs w:val="24"/>
          <w:lang w:val="en-US"/>
        </w:rPr>
        <w:t>S</w:t>
      </w:r>
      <w:r w:rsidRPr="00EC1C72">
        <w:rPr>
          <w:rFonts w:ascii="Times New Roman" w:hAnsi="Times New Roman" w:cs="Times New Roman"/>
          <w:sz w:val="24"/>
          <w:szCs w:val="24"/>
        </w:rPr>
        <w:t xml:space="preserve">atu (S1) Fakultas </w:t>
      </w:r>
      <w:r w:rsidRPr="00EC1C72">
        <w:rPr>
          <w:rFonts w:ascii="Times New Roman" w:hAnsi="Times New Roman" w:cs="Times New Roman"/>
          <w:sz w:val="24"/>
          <w:szCs w:val="24"/>
          <w:lang w:val="en-US"/>
        </w:rPr>
        <w:t>H</w:t>
      </w:r>
      <w:r w:rsidRPr="00EC1C72">
        <w:rPr>
          <w:rFonts w:ascii="Times New Roman" w:hAnsi="Times New Roman" w:cs="Times New Roman"/>
          <w:sz w:val="24"/>
          <w:szCs w:val="24"/>
        </w:rPr>
        <w:t xml:space="preserve">ukum </w:t>
      </w:r>
      <w:r w:rsidRPr="00EC1C72">
        <w:rPr>
          <w:rFonts w:ascii="Times New Roman" w:hAnsi="Times New Roman" w:cs="Times New Roman"/>
          <w:sz w:val="24"/>
          <w:szCs w:val="24"/>
          <w:lang w:val="en-US"/>
        </w:rPr>
        <w:t>U</w:t>
      </w:r>
      <w:r w:rsidRPr="00EC1C72">
        <w:rPr>
          <w:rFonts w:ascii="Times New Roman" w:hAnsi="Times New Roman" w:cs="Times New Roman"/>
          <w:sz w:val="24"/>
          <w:szCs w:val="24"/>
        </w:rPr>
        <w:t xml:space="preserve">niversitas </w:t>
      </w:r>
      <w:r w:rsidRPr="00EC1C72">
        <w:rPr>
          <w:rFonts w:ascii="Times New Roman" w:hAnsi="Times New Roman" w:cs="Times New Roman"/>
          <w:sz w:val="24"/>
          <w:szCs w:val="24"/>
          <w:lang w:val="en-US"/>
        </w:rPr>
        <w:t>M</w:t>
      </w:r>
      <w:r w:rsidRPr="00EC1C72">
        <w:rPr>
          <w:rFonts w:ascii="Times New Roman" w:hAnsi="Times New Roman" w:cs="Times New Roman"/>
          <w:sz w:val="24"/>
          <w:szCs w:val="24"/>
        </w:rPr>
        <w:t>ataram.</w:t>
      </w:r>
      <w:proofErr w:type="gramEnd"/>
      <w:r w:rsidRPr="00EC1C72">
        <w:rPr>
          <w:rFonts w:ascii="Times New Roman" w:hAnsi="Times New Roman" w:cs="Times New Roman"/>
          <w:sz w:val="24"/>
          <w:szCs w:val="24"/>
        </w:rPr>
        <w:t xml:space="preserve"> b. </w:t>
      </w:r>
      <w:r w:rsidRPr="00EC1C72">
        <w:rPr>
          <w:rFonts w:ascii="Times New Roman" w:hAnsi="Times New Roman" w:cs="Times New Roman"/>
          <w:sz w:val="24"/>
          <w:szCs w:val="24"/>
          <w:lang w:val="en-US"/>
        </w:rPr>
        <w:t>S</w:t>
      </w:r>
      <w:r w:rsidRPr="00EC1C72">
        <w:rPr>
          <w:rFonts w:ascii="Times New Roman" w:hAnsi="Times New Roman" w:cs="Times New Roman"/>
          <w:sz w:val="24"/>
          <w:szCs w:val="24"/>
        </w:rPr>
        <w:t xml:space="preserve">ecara </w:t>
      </w:r>
      <w:r w:rsidRPr="00EC1C72">
        <w:rPr>
          <w:rFonts w:ascii="Times New Roman" w:hAnsi="Times New Roman" w:cs="Times New Roman"/>
          <w:sz w:val="24"/>
          <w:szCs w:val="24"/>
          <w:lang w:val="en-US"/>
        </w:rPr>
        <w:t>T</w:t>
      </w:r>
      <w:r w:rsidRPr="00EC1C72">
        <w:rPr>
          <w:rFonts w:ascii="Times New Roman" w:hAnsi="Times New Roman" w:cs="Times New Roman"/>
          <w:sz w:val="24"/>
          <w:szCs w:val="24"/>
        </w:rPr>
        <w:t xml:space="preserve">eoritis, diharapkan dengan </w:t>
      </w:r>
      <w:r w:rsidRPr="00EC1C72">
        <w:rPr>
          <w:rFonts w:ascii="Times New Roman" w:hAnsi="Times New Roman" w:cs="Times New Roman"/>
          <w:sz w:val="24"/>
          <w:szCs w:val="24"/>
          <w:lang w:val="en-US"/>
        </w:rPr>
        <w:t>P</w:t>
      </w:r>
      <w:r w:rsidRPr="00EC1C72">
        <w:rPr>
          <w:rFonts w:ascii="Times New Roman" w:hAnsi="Times New Roman" w:cs="Times New Roman"/>
          <w:sz w:val="24"/>
          <w:szCs w:val="24"/>
        </w:rPr>
        <w:t xml:space="preserve">enelitian ini </w:t>
      </w:r>
      <w:proofErr w:type="gramStart"/>
      <w:r w:rsidRPr="00EC1C72">
        <w:rPr>
          <w:rFonts w:ascii="Times New Roman" w:hAnsi="Times New Roman" w:cs="Times New Roman"/>
          <w:sz w:val="24"/>
          <w:szCs w:val="24"/>
        </w:rPr>
        <w:t>akan</w:t>
      </w:r>
      <w:proofErr w:type="gramEnd"/>
      <w:r w:rsidRPr="00EC1C72">
        <w:rPr>
          <w:rFonts w:ascii="Times New Roman" w:hAnsi="Times New Roman" w:cs="Times New Roman"/>
          <w:sz w:val="24"/>
          <w:szCs w:val="24"/>
        </w:rPr>
        <w:t xml:space="preserve"> memberikan kontribusi dalam pengembangan </w:t>
      </w:r>
      <w:r w:rsidRPr="00EC1C72">
        <w:rPr>
          <w:rFonts w:ascii="Times New Roman" w:hAnsi="Times New Roman" w:cs="Times New Roman"/>
          <w:sz w:val="24"/>
          <w:szCs w:val="24"/>
          <w:lang w:val="en-US"/>
        </w:rPr>
        <w:t>I</w:t>
      </w:r>
      <w:r w:rsidRPr="00EC1C72">
        <w:rPr>
          <w:rFonts w:ascii="Times New Roman" w:hAnsi="Times New Roman" w:cs="Times New Roman"/>
          <w:sz w:val="24"/>
          <w:szCs w:val="24"/>
        </w:rPr>
        <w:t xml:space="preserve">lmu </w:t>
      </w:r>
      <w:r w:rsidRPr="00EC1C72">
        <w:rPr>
          <w:rFonts w:ascii="Times New Roman" w:hAnsi="Times New Roman" w:cs="Times New Roman"/>
          <w:sz w:val="24"/>
          <w:szCs w:val="24"/>
          <w:lang w:val="en-US"/>
        </w:rPr>
        <w:t>H</w:t>
      </w:r>
      <w:r w:rsidRPr="00EC1C72">
        <w:rPr>
          <w:rFonts w:ascii="Times New Roman" w:hAnsi="Times New Roman" w:cs="Times New Roman"/>
          <w:sz w:val="24"/>
          <w:szCs w:val="24"/>
        </w:rPr>
        <w:t xml:space="preserve">ukum khususnya </w:t>
      </w:r>
      <w:r w:rsidRPr="00EC1C72">
        <w:rPr>
          <w:rFonts w:ascii="Times New Roman" w:hAnsi="Times New Roman" w:cs="Times New Roman"/>
          <w:sz w:val="24"/>
          <w:szCs w:val="24"/>
          <w:lang w:val="en-US"/>
        </w:rPr>
        <w:t>H</w:t>
      </w:r>
      <w:r w:rsidRPr="00EC1C72">
        <w:rPr>
          <w:rFonts w:ascii="Times New Roman" w:hAnsi="Times New Roman" w:cs="Times New Roman"/>
          <w:sz w:val="24"/>
          <w:szCs w:val="24"/>
        </w:rPr>
        <w:t xml:space="preserve">ukum </w:t>
      </w:r>
      <w:r w:rsidRPr="00EC1C72">
        <w:rPr>
          <w:rFonts w:ascii="Times New Roman" w:hAnsi="Times New Roman" w:cs="Times New Roman"/>
          <w:sz w:val="24"/>
          <w:szCs w:val="24"/>
          <w:lang w:val="en-US"/>
        </w:rPr>
        <w:t>P</w:t>
      </w:r>
      <w:r w:rsidRPr="00EC1C72">
        <w:rPr>
          <w:rFonts w:ascii="Times New Roman" w:hAnsi="Times New Roman" w:cs="Times New Roman"/>
          <w:sz w:val="24"/>
          <w:szCs w:val="24"/>
        </w:rPr>
        <w:t xml:space="preserve">erbankan. c. </w:t>
      </w:r>
      <w:proofErr w:type="gramStart"/>
      <w:r w:rsidRPr="00EC1C72">
        <w:rPr>
          <w:rFonts w:ascii="Times New Roman" w:hAnsi="Times New Roman" w:cs="Times New Roman"/>
          <w:sz w:val="24"/>
          <w:szCs w:val="24"/>
          <w:lang w:val="en-US"/>
        </w:rPr>
        <w:t>S</w:t>
      </w:r>
      <w:r w:rsidRPr="00EC1C72">
        <w:rPr>
          <w:rFonts w:ascii="Times New Roman" w:hAnsi="Times New Roman" w:cs="Times New Roman"/>
          <w:sz w:val="24"/>
          <w:szCs w:val="24"/>
        </w:rPr>
        <w:t xml:space="preserve">ecara </w:t>
      </w:r>
      <w:r w:rsidRPr="00EC1C72">
        <w:rPr>
          <w:rFonts w:ascii="Times New Roman" w:hAnsi="Times New Roman" w:cs="Times New Roman"/>
          <w:sz w:val="24"/>
          <w:szCs w:val="24"/>
          <w:lang w:val="en-US"/>
        </w:rPr>
        <w:t>P</w:t>
      </w:r>
      <w:r w:rsidRPr="00EC1C72">
        <w:rPr>
          <w:rFonts w:ascii="Times New Roman" w:hAnsi="Times New Roman" w:cs="Times New Roman"/>
          <w:sz w:val="24"/>
          <w:szCs w:val="24"/>
        </w:rPr>
        <w:t xml:space="preserve">raktis memberikan kontribusi pemikiran bagi </w:t>
      </w:r>
      <w:r w:rsidRPr="00EC1C72">
        <w:rPr>
          <w:rFonts w:ascii="Times New Roman" w:hAnsi="Times New Roman" w:cs="Times New Roman"/>
          <w:sz w:val="24"/>
          <w:szCs w:val="24"/>
          <w:lang w:val="en-US"/>
        </w:rPr>
        <w:t>P</w:t>
      </w:r>
      <w:r w:rsidRPr="00EC1C72">
        <w:rPr>
          <w:rFonts w:ascii="Times New Roman" w:hAnsi="Times New Roman" w:cs="Times New Roman"/>
          <w:sz w:val="24"/>
          <w:szCs w:val="24"/>
        </w:rPr>
        <w:t xml:space="preserve">ara </w:t>
      </w:r>
      <w:r w:rsidRPr="00EC1C72">
        <w:rPr>
          <w:rFonts w:ascii="Times New Roman" w:hAnsi="Times New Roman" w:cs="Times New Roman"/>
          <w:sz w:val="24"/>
          <w:szCs w:val="24"/>
          <w:lang w:val="en-US"/>
        </w:rPr>
        <w:t>P</w:t>
      </w:r>
      <w:r w:rsidRPr="00EC1C72">
        <w:rPr>
          <w:rFonts w:ascii="Times New Roman" w:hAnsi="Times New Roman" w:cs="Times New Roman"/>
          <w:sz w:val="24"/>
          <w:szCs w:val="24"/>
        </w:rPr>
        <w:t xml:space="preserve">ihak dalam pelaksanaan akad </w:t>
      </w:r>
      <w:r w:rsidRPr="00EC1C72">
        <w:rPr>
          <w:rFonts w:ascii="Times New Roman" w:hAnsi="Times New Roman" w:cs="Times New Roman"/>
          <w:sz w:val="24"/>
          <w:szCs w:val="24"/>
          <w:lang w:val="en-US"/>
        </w:rPr>
        <w:t>M</w:t>
      </w:r>
      <w:r w:rsidRPr="00EC1C72">
        <w:rPr>
          <w:rFonts w:ascii="Times New Roman" w:hAnsi="Times New Roman" w:cs="Times New Roman"/>
          <w:sz w:val="24"/>
          <w:szCs w:val="24"/>
        </w:rPr>
        <w:t>usyarakah.</w:t>
      </w:r>
      <w:proofErr w:type="gramEnd"/>
    </w:p>
    <w:p w:rsidR="001A5A34" w:rsidRDefault="00F11947" w:rsidP="006022CD">
      <w:pPr>
        <w:spacing w:after="0" w:line="480" w:lineRule="auto"/>
        <w:ind w:left="426" w:firstLine="567"/>
        <w:jc w:val="both"/>
        <w:rPr>
          <w:rFonts w:ascii="Times New Roman" w:hAnsi="Times New Roman" w:cs="Times New Roman"/>
          <w:sz w:val="24"/>
          <w:szCs w:val="24"/>
        </w:rPr>
      </w:pPr>
      <w:r w:rsidRPr="00F11947">
        <w:rPr>
          <w:rFonts w:ascii="Times New Roman" w:hAnsi="Times New Roman" w:cs="Times New Roman"/>
          <w:sz w:val="24"/>
          <w:szCs w:val="24"/>
        </w:rPr>
        <w:t xml:space="preserve">Jenis penelitian yang digunakan dalam Penelitian ini adalah penelitian  hukum normatif, dengan melakukan pendekatan Peraturan Perundang-Undangan </w:t>
      </w:r>
      <w:r>
        <w:rPr>
          <w:rFonts w:ascii="Times New Roman" w:hAnsi="Times New Roman" w:cs="Times New Roman"/>
          <w:i/>
          <w:sz w:val="24"/>
          <w:szCs w:val="24"/>
        </w:rPr>
        <w:t xml:space="preserve">(statute approach) </w:t>
      </w:r>
      <w:r>
        <w:rPr>
          <w:rFonts w:ascii="Times New Roman" w:hAnsi="Times New Roman" w:cs="Times New Roman"/>
          <w:sz w:val="24"/>
          <w:szCs w:val="24"/>
        </w:rPr>
        <w:t>dan</w:t>
      </w:r>
      <w:r w:rsidRPr="00F11947">
        <w:rPr>
          <w:rFonts w:ascii="Times New Roman" w:hAnsi="Times New Roman" w:cs="Times New Roman"/>
          <w:i/>
          <w:sz w:val="24"/>
          <w:szCs w:val="24"/>
        </w:rPr>
        <w:t xml:space="preserve"> </w:t>
      </w:r>
      <w:r w:rsidRPr="00F11947">
        <w:rPr>
          <w:rFonts w:ascii="Times New Roman" w:hAnsi="Times New Roman" w:cs="Times New Roman"/>
          <w:sz w:val="24"/>
          <w:szCs w:val="24"/>
        </w:rPr>
        <w:t xml:space="preserve">Pendekatan Konseptual </w:t>
      </w:r>
      <w:r w:rsidRPr="00F11947">
        <w:rPr>
          <w:rFonts w:ascii="Times New Roman" w:hAnsi="Times New Roman" w:cs="Times New Roman"/>
          <w:i/>
          <w:sz w:val="24"/>
          <w:szCs w:val="24"/>
        </w:rPr>
        <w:t>(conceptual approach</w:t>
      </w:r>
      <w:r>
        <w:rPr>
          <w:rFonts w:ascii="Times New Roman" w:hAnsi="Times New Roman" w:cs="Times New Roman"/>
          <w:sz w:val="24"/>
          <w:szCs w:val="24"/>
        </w:rPr>
        <w:t xml:space="preserve">. Sedangkan jenis dan sumber bahan hukum yang digunakan adalah primer, sekunder dan tersier sedangkan sumber bahan hukum yang digunakan berasal dari studi kepustakaan. Teknik pengumpulan bahan hukum yang digunakan dalam Penelitian ini adalah </w:t>
      </w:r>
      <w:r w:rsidR="001A5A34">
        <w:rPr>
          <w:rFonts w:ascii="Times New Roman" w:hAnsi="Times New Roman" w:cs="Times New Roman"/>
          <w:sz w:val="24"/>
          <w:szCs w:val="24"/>
        </w:rPr>
        <w:t xml:space="preserve">Dengan melakukan sinkronisasi terhadap bahan hukum yang digunakan dalam menjawab permasalahan/isu hukum </w:t>
      </w:r>
      <w:r>
        <w:rPr>
          <w:rFonts w:ascii="Times New Roman" w:hAnsi="Times New Roman" w:cs="Times New Roman"/>
          <w:sz w:val="24"/>
          <w:szCs w:val="24"/>
        </w:rPr>
        <w:t xml:space="preserve">sedangkan metode analisis bahan hukum yang digunakan adalah </w:t>
      </w:r>
      <w:r w:rsidR="001A5A34">
        <w:rPr>
          <w:rFonts w:ascii="Times New Roman" w:hAnsi="Times New Roman" w:cs="Times New Roman"/>
          <w:sz w:val="24"/>
          <w:szCs w:val="24"/>
        </w:rPr>
        <w:t>melalui analisis deskriptif.</w:t>
      </w:r>
    </w:p>
    <w:p w:rsidR="00843E40" w:rsidRDefault="00843E40" w:rsidP="006022CD">
      <w:pPr>
        <w:spacing w:after="0" w:line="480" w:lineRule="auto"/>
        <w:ind w:left="426" w:firstLine="567"/>
        <w:jc w:val="both"/>
        <w:rPr>
          <w:rFonts w:ascii="Times New Roman" w:hAnsi="Times New Roman" w:cs="Times New Roman"/>
          <w:sz w:val="24"/>
          <w:szCs w:val="24"/>
        </w:rPr>
      </w:pPr>
    </w:p>
    <w:p w:rsidR="001A5A34" w:rsidRDefault="001A5A34" w:rsidP="001A5A34">
      <w:pPr>
        <w:spacing w:after="0" w:line="480" w:lineRule="auto"/>
        <w:ind w:left="567" w:firstLine="567"/>
        <w:jc w:val="both"/>
        <w:rPr>
          <w:rFonts w:ascii="Times New Roman" w:hAnsi="Times New Roman" w:cs="Times New Roman"/>
          <w:sz w:val="24"/>
          <w:szCs w:val="24"/>
          <w:lang w:val="en-US"/>
        </w:rPr>
      </w:pPr>
    </w:p>
    <w:p w:rsidR="001A5A34" w:rsidRPr="006022CD" w:rsidRDefault="001A5A34" w:rsidP="006022CD">
      <w:pPr>
        <w:tabs>
          <w:tab w:val="left" w:pos="426"/>
        </w:tabs>
        <w:spacing w:before="240" w:line="480" w:lineRule="auto"/>
        <w:ind w:left="0"/>
        <w:jc w:val="both"/>
        <w:rPr>
          <w:rFonts w:ascii="Times New Roman" w:hAnsi="Times New Roman" w:cs="Times New Roman"/>
          <w:sz w:val="24"/>
          <w:szCs w:val="24"/>
        </w:rPr>
      </w:pPr>
    </w:p>
    <w:p w:rsidR="001A5A34" w:rsidRDefault="001A5A34" w:rsidP="006022CD">
      <w:pPr>
        <w:pStyle w:val="ListParagraph"/>
        <w:numPr>
          <w:ilvl w:val="0"/>
          <w:numId w:val="2"/>
        </w:numPr>
        <w:tabs>
          <w:tab w:val="left" w:pos="426"/>
        </w:tabs>
        <w:spacing w:before="240" w:line="480" w:lineRule="auto"/>
        <w:ind w:left="567" w:hanging="283"/>
        <w:jc w:val="both"/>
        <w:rPr>
          <w:rFonts w:ascii="Times New Roman" w:hAnsi="Times New Roman" w:cs="Times New Roman"/>
          <w:b/>
          <w:sz w:val="24"/>
          <w:szCs w:val="24"/>
        </w:rPr>
      </w:pPr>
      <w:r w:rsidRPr="001A5A34">
        <w:rPr>
          <w:rFonts w:ascii="Times New Roman" w:hAnsi="Times New Roman" w:cs="Times New Roman"/>
          <w:b/>
          <w:sz w:val="24"/>
          <w:szCs w:val="24"/>
        </w:rPr>
        <w:lastRenderedPageBreak/>
        <w:t>Pembahasan</w:t>
      </w:r>
    </w:p>
    <w:p w:rsidR="001A5A34" w:rsidRDefault="001A5A34" w:rsidP="006022CD">
      <w:pPr>
        <w:pStyle w:val="ListParagraph"/>
        <w:numPr>
          <w:ilvl w:val="0"/>
          <w:numId w:val="5"/>
        </w:numPr>
        <w:tabs>
          <w:tab w:val="left" w:pos="426"/>
        </w:tabs>
        <w:spacing w:before="240" w:line="480" w:lineRule="auto"/>
        <w:ind w:left="709" w:hanging="283"/>
        <w:jc w:val="both"/>
        <w:rPr>
          <w:rFonts w:ascii="Times New Roman" w:hAnsi="Times New Roman" w:cs="Times New Roman"/>
          <w:sz w:val="24"/>
          <w:szCs w:val="24"/>
        </w:rPr>
      </w:pPr>
      <w:r w:rsidRPr="001A5A34">
        <w:rPr>
          <w:rFonts w:ascii="Times New Roman" w:hAnsi="Times New Roman" w:cs="Times New Roman"/>
          <w:sz w:val="24"/>
          <w:szCs w:val="24"/>
        </w:rPr>
        <w:t>Pengaturan penyelesaian sengketa akad musyarakah menurut hukum positif di Indonesia</w:t>
      </w:r>
    </w:p>
    <w:p w:rsidR="00DF59F2" w:rsidRDefault="00DF59F2" w:rsidP="006022CD">
      <w:pPr>
        <w:pStyle w:val="ListParagraph"/>
        <w:tabs>
          <w:tab w:val="left" w:pos="426"/>
        </w:tabs>
        <w:spacing w:before="240" w:line="480" w:lineRule="auto"/>
        <w:ind w:left="709" w:firstLine="567"/>
        <w:jc w:val="both"/>
        <w:rPr>
          <w:rFonts w:ascii="Times New Roman" w:eastAsia="Times New Roman" w:hAnsi="Times New Roman" w:cs="Times New Roman"/>
          <w:sz w:val="24"/>
          <w:szCs w:val="24"/>
          <w:lang w:eastAsia="id-ID"/>
        </w:rPr>
      </w:pPr>
      <w:r w:rsidRPr="00425F09">
        <w:rPr>
          <w:rFonts w:ascii="Times New Roman" w:eastAsia="Times New Roman" w:hAnsi="Times New Roman" w:cs="Times New Roman"/>
          <w:sz w:val="24"/>
          <w:szCs w:val="24"/>
          <w:lang w:eastAsia="id-ID"/>
        </w:rPr>
        <w:t>Perkembangan lembaga-lembaga keuangan syariah tum</w:t>
      </w:r>
      <w:r>
        <w:rPr>
          <w:rFonts w:ascii="Times New Roman" w:eastAsia="Times New Roman" w:hAnsi="Times New Roman" w:cs="Times New Roman"/>
          <w:sz w:val="24"/>
          <w:szCs w:val="24"/>
          <w:lang w:eastAsia="id-ID"/>
        </w:rPr>
        <w:t xml:space="preserve">buh pesat di Indonesia, seperti </w:t>
      </w:r>
      <w:r w:rsidRPr="00425F09">
        <w:rPr>
          <w:rFonts w:ascii="Times New Roman" w:eastAsia="Times New Roman" w:hAnsi="Times New Roman" w:cs="Times New Roman"/>
          <w:sz w:val="24"/>
          <w:szCs w:val="24"/>
          <w:lang w:eastAsia="id-ID"/>
        </w:rPr>
        <w:t>perbankan syariah, asuransi syariah, pasar modal d</w:t>
      </w:r>
      <w:r>
        <w:rPr>
          <w:rFonts w:ascii="Times New Roman" w:eastAsia="Times New Roman" w:hAnsi="Times New Roman" w:cs="Times New Roman"/>
          <w:sz w:val="24"/>
          <w:szCs w:val="24"/>
          <w:lang w:eastAsia="id-ID"/>
        </w:rPr>
        <w:t xml:space="preserve">engan instrumennya obligasi dan </w:t>
      </w:r>
      <w:r w:rsidRPr="00425F09">
        <w:rPr>
          <w:rFonts w:ascii="Times New Roman" w:eastAsia="Times New Roman" w:hAnsi="Times New Roman" w:cs="Times New Roman"/>
          <w:sz w:val="24"/>
          <w:szCs w:val="24"/>
          <w:lang w:eastAsia="id-ID"/>
        </w:rPr>
        <w:t xml:space="preserve">reksadana syariah, pegadaian syariah, dana pensiun </w:t>
      </w:r>
      <w:r>
        <w:rPr>
          <w:rFonts w:ascii="Times New Roman" w:eastAsia="Times New Roman" w:hAnsi="Times New Roman" w:cs="Times New Roman"/>
          <w:sz w:val="24"/>
          <w:szCs w:val="24"/>
          <w:lang w:eastAsia="id-ID"/>
        </w:rPr>
        <w:t xml:space="preserve">syariah, lembaga keuangan mikro </w:t>
      </w:r>
      <w:r w:rsidRPr="00425F09">
        <w:rPr>
          <w:rFonts w:ascii="Times New Roman" w:eastAsia="Times New Roman" w:hAnsi="Times New Roman" w:cs="Times New Roman"/>
          <w:sz w:val="24"/>
          <w:szCs w:val="24"/>
          <w:lang w:eastAsia="id-ID"/>
        </w:rPr>
        <w:t>syariah, dll.</w:t>
      </w:r>
      <w:r>
        <w:rPr>
          <w:rFonts w:ascii="Times New Roman" w:eastAsia="Times New Roman" w:hAnsi="Times New Roman" w:cs="Times New Roman"/>
          <w:sz w:val="24"/>
          <w:szCs w:val="24"/>
          <w:lang w:eastAsia="id-ID"/>
        </w:rPr>
        <w:t xml:space="preserve"> </w:t>
      </w:r>
      <w:r w:rsidRPr="00425F09">
        <w:rPr>
          <w:rFonts w:ascii="Times New Roman" w:eastAsia="Times New Roman" w:hAnsi="Times New Roman" w:cs="Times New Roman"/>
          <w:sz w:val="24"/>
          <w:szCs w:val="24"/>
          <w:lang w:eastAsia="id-ID"/>
        </w:rPr>
        <w:t>Dengan banyaknya masyara</w:t>
      </w:r>
      <w:r>
        <w:rPr>
          <w:rFonts w:ascii="Times New Roman" w:eastAsia="Times New Roman" w:hAnsi="Times New Roman" w:cs="Times New Roman"/>
          <w:sz w:val="24"/>
          <w:szCs w:val="24"/>
          <w:lang w:eastAsia="id-ID"/>
        </w:rPr>
        <w:t xml:space="preserve">kat Indonesia yang beraktivitas dalam ekonomi syariah, maka </w:t>
      </w:r>
      <w:r w:rsidRPr="00425F09">
        <w:rPr>
          <w:rFonts w:ascii="Times New Roman" w:eastAsia="Times New Roman" w:hAnsi="Times New Roman" w:cs="Times New Roman"/>
          <w:sz w:val="24"/>
          <w:szCs w:val="24"/>
          <w:lang w:eastAsia="id-ID"/>
        </w:rPr>
        <w:t>sangat dimungkinkan terjadinya sengketa hukum di bidang</w:t>
      </w:r>
      <w:r>
        <w:rPr>
          <w:rFonts w:ascii="Times New Roman" w:eastAsia="Times New Roman" w:hAnsi="Times New Roman" w:cs="Times New Roman"/>
          <w:sz w:val="24"/>
          <w:szCs w:val="24"/>
          <w:lang w:eastAsia="id-ID"/>
        </w:rPr>
        <w:t xml:space="preserve"> </w:t>
      </w:r>
      <w:r w:rsidRPr="00425F09">
        <w:rPr>
          <w:rFonts w:ascii="Times New Roman" w:eastAsia="Times New Roman" w:hAnsi="Times New Roman" w:cs="Times New Roman"/>
          <w:sz w:val="24"/>
          <w:szCs w:val="24"/>
          <w:lang w:eastAsia="id-ID"/>
        </w:rPr>
        <w:t>ekonomi syariah.</w:t>
      </w:r>
    </w:p>
    <w:p w:rsidR="00DF59F2" w:rsidRDefault="00DF59F2" w:rsidP="006022CD">
      <w:pPr>
        <w:pStyle w:val="ListParagraph"/>
        <w:tabs>
          <w:tab w:val="left" w:pos="426"/>
        </w:tabs>
        <w:spacing w:before="240" w:line="480" w:lineRule="auto"/>
        <w:ind w:left="709" w:firstLine="709"/>
        <w:jc w:val="both"/>
        <w:rPr>
          <w:rFonts w:ascii="Times New Roman" w:hAnsi="Times New Roman" w:cs="Times New Roman"/>
          <w:sz w:val="24"/>
          <w:szCs w:val="24"/>
        </w:rPr>
      </w:pPr>
      <w:r w:rsidRPr="00DF59F2">
        <w:rPr>
          <w:rFonts w:ascii="Times New Roman" w:eastAsia="Times New Roman" w:hAnsi="Times New Roman" w:cs="Times New Roman"/>
          <w:sz w:val="24"/>
          <w:szCs w:val="24"/>
          <w:lang w:eastAsia="id-ID"/>
        </w:rPr>
        <w:t xml:space="preserve">Jika terjadi perselisihan antara para pihak maka peraturan Perundang-Undangan yang digunakan adalah: a. </w:t>
      </w:r>
      <w:r w:rsidRPr="00DF59F2">
        <w:rPr>
          <w:rFonts w:ascii="Times New Roman" w:hAnsi="Times New Roman" w:cs="Times New Roman"/>
          <w:bCs/>
          <w:sz w:val="23"/>
          <w:szCs w:val="23"/>
        </w:rPr>
        <w:t>Undang-Undang Nomor 30 Tahun 1990 tentang Arbitrase dan Alternatif</w:t>
      </w:r>
      <w:r w:rsidRPr="00DF59F2">
        <w:rPr>
          <w:rFonts w:ascii="Times New Roman" w:hAnsi="Times New Roman" w:cs="Times New Roman"/>
          <w:bCs/>
          <w:sz w:val="27"/>
          <w:szCs w:val="27"/>
        </w:rPr>
        <w:t xml:space="preserve"> </w:t>
      </w:r>
      <w:r w:rsidRPr="00DF59F2">
        <w:rPr>
          <w:rFonts w:ascii="Times New Roman" w:hAnsi="Times New Roman" w:cs="Times New Roman"/>
          <w:bCs/>
          <w:sz w:val="23"/>
          <w:szCs w:val="23"/>
        </w:rPr>
        <w:t>Penyelesaian Sengketa</w:t>
      </w:r>
      <w:r>
        <w:rPr>
          <w:rFonts w:ascii="Times New Roman" w:hAnsi="Times New Roman" w:cs="Times New Roman"/>
          <w:bCs/>
          <w:sz w:val="23"/>
          <w:szCs w:val="23"/>
        </w:rPr>
        <w:t xml:space="preserve">. </w:t>
      </w:r>
      <w:r w:rsidRPr="001939A0">
        <w:rPr>
          <w:rFonts w:ascii="Times New Roman" w:hAnsi="Times New Roman" w:cs="Times New Roman"/>
          <w:sz w:val="24"/>
          <w:szCs w:val="24"/>
        </w:rPr>
        <w:t>Arbitrase merupakan lembaga penyelesaian sengketa di luar peradilan</w:t>
      </w:r>
      <w:r>
        <w:rPr>
          <w:rFonts w:ascii="Times New Roman" w:hAnsi="Times New Roman" w:cs="Times New Roman"/>
          <w:sz w:val="24"/>
          <w:szCs w:val="24"/>
        </w:rPr>
        <w:t xml:space="preserve"> </w:t>
      </w:r>
      <w:r w:rsidR="004F74CE" w:rsidRPr="006B5927">
        <w:rPr>
          <w:rFonts w:ascii="Times New Roman" w:hAnsi="Times New Roman" w:cs="Times New Roman"/>
          <w:sz w:val="24"/>
          <w:szCs w:val="24"/>
        </w:rPr>
        <w:t>dengan menempuh cara arbitrase atau alternatif penyelesaian sengketa yang di dalamnya meliputi konsultasi, negosiasi, fasilitasi, mediasi atau penilai ahli</w:t>
      </w:r>
      <w:r w:rsidR="004F74CE">
        <w:rPr>
          <w:rFonts w:ascii="Times New Roman" w:hAnsi="Times New Roman" w:cs="Times New Roman"/>
          <w:sz w:val="24"/>
          <w:szCs w:val="24"/>
        </w:rPr>
        <w:t xml:space="preserve">. </w:t>
      </w:r>
    </w:p>
    <w:p w:rsidR="004F74CE" w:rsidRDefault="004F74CE" w:rsidP="00B3563F">
      <w:pPr>
        <w:tabs>
          <w:tab w:val="left" w:pos="567"/>
        </w:tabs>
        <w:autoSpaceDE w:val="0"/>
        <w:autoSpaceDN w:val="0"/>
        <w:adjustRightInd w:val="0"/>
        <w:spacing w:after="0" w:line="480" w:lineRule="auto"/>
        <w:ind w:left="709" w:firstLine="567"/>
        <w:jc w:val="both"/>
        <w:rPr>
          <w:rFonts w:ascii="Times New Roman" w:hAnsi="Times New Roman" w:cs="Times New Roman"/>
          <w:sz w:val="24"/>
          <w:szCs w:val="24"/>
        </w:rPr>
      </w:pPr>
      <w:r w:rsidRPr="006B5927">
        <w:rPr>
          <w:rFonts w:ascii="Times New Roman" w:hAnsi="Times New Roman" w:cs="Times New Roman"/>
          <w:sz w:val="24"/>
          <w:szCs w:val="24"/>
        </w:rPr>
        <w:t xml:space="preserve">Adapun yang dimaksud dengan mediasi adalah suatu proses negosiasi untuk memecahkan masalah melalui pihak luar yang tidak memihak dan netral yang akan bekerja dengan pihak yang bersengketa untuk membantu menemukan solusi dalam menyelesaikan sengketa tersebut secara memuaskan bagi kedua belah pihak. Pihak ketiga yang membantu menyelesaikan sengketa tersebut disebut “mediator”. Pihak </w:t>
      </w:r>
      <w:r w:rsidRPr="006B5927">
        <w:rPr>
          <w:rFonts w:ascii="Times New Roman" w:hAnsi="Times New Roman" w:cs="Times New Roman"/>
          <w:sz w:val="24"/>
          <w:szCs w:val="24"/>
        </w:rPr>
        <w:lastRenderedPageBreak/>
        <w:t>mediator tidak mempunyai kewenangan untuk memberi putusan terhadap sengketa tersebut, melainkan hanya berfungsi untuk membantu dan menemukan solusi terhadap para pihak yang bersengketa tersebut. Pangalaman, kemampuan dan integritas dari pihak mediator tersebut diharapkan dapat mengefektifkan proses negosiasi di antara para pihak yang bersengketa.</w:t>
      </w:r>
    </w:p>
    <w:p w:rsidR="004F74CE" w:rsidRDefault="004F74CE" w:rsidP="00B3563F">
      <w:pPr>
        <w:tabs>
          <w:tab w:val="left" w:pos="567"/>
        </w:tabs>
        <w:autoSpaceDE w:val="0"/>
        <w:autoSpaceDN w:val="0"/>
        <w:adjustRightInd w:val="0"/>
        <w:spacing w:after="0" w:line="480" w:lineRule="auto"/>
        <w:ind w:left="709" w:firstLine="567"/>
        <w:jc w:val="both"/>
        <w:rPr>
          <w:rFonts w:ascii="Times New Roman" w:hAnsi="Times New Roman" w:cs="Times New Roman"/>
          <w:sz w:val="24"/>
          <w:szCs w:val="24"/>
        </w:rPr>
      </w:pPr>
      <w:r w:rsidRPr="006B5927">
        <w:rPr>
          <w:rFonts w:ascii="Times New Roman" w:hAnsi="Times New Roman" w:cs="Times New Roman"/>
          <w:sz w:val="24"/>
          <w:szCs w:val="24"/>
        </w:rPr>
        <w:t xml:space="preserve">Secara etimologi, istilah mediasi berasal dari bahasa Latin, </w:t>
      </w:r>
      <w:r w:rsidRPr="006B5927">
        <w:rPr>
          <w:rFonts w:ascii="Times New Roman" w:hAnsi="Times New Roman" w:cs="Times New Roman"/>
          <w:i/>
          <w:iCs/>
          <w:sz w:val="24"/>
          <w:szCs w:val="24"/>
        </w:rPr>
        <w:t xml:space="preserve">mediare </w:t>
      </w:r>
      <w:r w:rsidRPr="006B5927">
        <w:rPr>
          <w:rFonts w:ascii="Times New Roman" w:hAnsi="Times New Roman" w:cs="Times New Roman"/>
          <w:sz w:val="24"/>
          <w:szCs w:val="24"/>
        </w:rPr>
        <w:t xml:space="preserve">yang berarti berada di tengah. Makna ini menunjuk pada peran yang ditampilkan pihak ketiga sebagai mediator dalam menjalankan tugasnya menengahi dan menyelesaikan sengketa antara para pihak. ‘Berada di tengah’ juga bermakna mediator harus berada pada posisi netral dan tidak memihak dalam menyelesaikan sengketa. Ia harus mampu menjaga kepentingan para pihak yang bersengketa secara adil dan sama, sehingga menumbuhkan kepercayaan </w:t>
      </w:r>
      <w:r w:rsidRPr="006B5927">
        <w:rPr>
          <w:rFonts w:ascii="Times New Roman" w:hAnsi="Times New Roman" w:cs="Times New Roman"/>
          <w:i/>
          <w:iCs/>
          <w:sz w:val="24"/>
          <w:szCs w:val="24"/>
        </w:rPr>
        <w:t xml:space="preserve">(trust) </w:t>
      </w:r>
      <w:r w:rsidRPr="006B5927">
        <w:rPr>
          <w:rFonts w:ascii="Times New Roman" w:hAnsi="Times New Roman" w:cs="Times New Roman"/>
          <w:sz w:val="24"/>
          <w:szCs w:val="24"/>
        </w:rPr>
        <w:t>dari para pihak yang bersengketa</w:t>
      </w:r>
      <w:r>
        <w:rPr>
          <w:rFonts w:ascii="Times New Roman" w:hAnsi="Times New Roman" w:cs="Times New Roman"/>
          <w:sz w:val="24"/>
          <w:szCs w:val="24"/>
        </w:rPr>
        <w:t>.</w:t>
      </w:r>
    </w:p>
    <w:p w:rsidR="00DC7B5A" w:rsidRDefault="004F74CE" w:rsidP="004F74CE">
      <w:pPr>
        <w:tabs>
          <w:tab w:val="left" w:pos="567"/>
        </w:tabs>
        <w:autoSpaceDE w:val="0"/>
        <w:autoSpaceDN w:val="0"/>
        <w:adjustRightInd w:val="0"/>
        <w:spacing w:after="0" w:line="480" w:lineRule="auto"/>
        <w:ind w:left="851" w:firstLine="425"/>
        <w:jc w:val="both"/>
        <w:rPr>
          <w:rFonts w:ascii="Times New Roman" w:hAnsi="Times New Roman" w:cs="Times New Roman"/>
          <w:sz w:val="24"/>
          <w:szCs w:val="24"/>
        </w:rPr>
      </w:pPr>
      <w:r w:rsidRPr="00557A9A">
        <w:rPr>
          <w:rFonts w:ascii="Times New Roman" w:hAnsi="Times New Roman" w:cs="Times New Roman"/>
          <w:sz w:val="24"/>
          <w:szCs w:val="24"/>
        </w:rPr>
        <w:t>Dari uraian di atas dapat dipahami bahwa mediasi memiliki karakteristik yang merupakan ciri pokok yang membedakan dengan penyelesaian sengketa ya</w:t>
      </w:r>
      <w:r>
        <w:rPr>
          <w:rFonts w:ascii="Times New Roman" w:hAnsi="Times New Roman" w:cs="Times New Roman"/>
          <w:sz w:val="24"/>
          <w:szCs w:val="24"/>
        </w:rPr>
        <w:t>ng lain.</w:t>
      </w:r>
    </w:p>
    <w:p w:rsidR="00DC7B5A" w:rsidRDefault="004F74CE" w:rsidP="00DC7B5A">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C7B5A">
        <w:rPr>
          <w:rFonts w:ascii="Times New Roman" w:hAnsi="Times New Roman" w:cs="Times New Roman"/>
          <w:sz w:val="24"/>
          <w:szCs w:val="24"/>
        </w:rPr>
        <w:t xml:space="preserve">Kemudian Undang-undang yang mengatur tentang sengketa akad musyarakah adalah  </w:t>
      </w:r>
      <w:r w:rsidRPr="004F74CE">
        <w:rPr>
          <w:rFonts w:ascii="Times New Roman" w:hAnsi="Times New Roman" w:cs="Times New Roman"/>
          <w:bCs/>
          <w:sz w:val="24"/>
          <w:szCs w:val="24"/>
        </w:rPr>
        <w:t>Undang-Undang Nomor 3 Tahun 2006 tentang Perubahan atas Undang-Undang Nomor 7 Tahun 1989 Tentang Peradilan Agama.</w:t>
      </w:r>
      <w:r w:rsidR="00DC7B5A">
        <w:rPr>
          <w:rFonts w:ascii="Times New Roman" w:hAnsi="Times New Roman" w:cs="Times New Roman"/>
          <w:bCs/>
          <w:sz w:val="24"/>
          <w:szCs w:val="24"/>
        </w:rPr>
        <w:t xml:space="preserve"> </w:t>
      </w:r>
      <w:r w:rsidR="00DC7B5A" w:rsidRPr="00AF2C4C">
        <w:rPr>
          <w:rFonts w:ascii="Times New Roman" w:eastAsia="Times New Roman" w:hAnsi="Times New Roman" w:cs="Times New Roman"/>
          <w:sz w:val="24"/>
          <w:szCs w:val="24"/>
          <w:lang w:eastAsia="id-ID"/>
        </w:rPr>
        <w:t>U</w:t>
      </w:r>
      <w:proofErr w:type="spellStart"/>
      <w:r w:rsidR="00DC7B5A" w:rsidRPr="00AF2C4C">
        <w:rPr>
          <w:rFonts w:ascii="Times New Roman" w:eastAsia="Times New Roman" w:hAnsi="Times New Roman" w:cs="Times New Roman"/>
          <w:sz w:val="24"/>
          <w:szCs w:val="24"/>
          <w:lang w:val="en-US" w:eastAsia="id-ID"/>
        </w:rPr>
        <w:t>ndang</w:t>
      </w:r>
      <w:proofErr w:type="spellEnd"/>
      <w:r w:rsidR="00DC7B5A" w:rsidRPr="00AF2C4C">
        <w:rPr>
          <w:rFonts w:ascii="Times New Roman" w:eastAsia="Times New Roman" w:hAnsi="Times New Roman" w:cs="Times New Roman"/>
          <w:sz w:val="24"/>
          <w:szCs w:val="24"/>
          <w:lang w:val="en-US" w:eastAsia="id-ID"/>
        </w:rPr>
        <w:t>-</w:t>
      </w:r>
      <w:r w:rsidR="00DC7B5A" w:rsidRPr="00AF2C4C">
        <w:rPr>
          <w:rFonts w:ascii="Times New Roman" w:eastAsia="Times New Roman" w:hAnsi="Times New Roman" w:cs="Times New Roman"/>
          <w:sz w:val="24"/>
          <w:szCs w:val="24"/>
          <w:lang w:eastAsia="id-ID"/>
        </w:rPr>
        <w:t>U</w:t>
      </w:r>
      <w:proofErr w:type="spellStart"/>
      <w:r w:rsidR="00DC7B5A" w:rsidRPr="00AF2C4C">
        <w:rPr>
          <w:rFonts w:ascii="Times New Roman" w:eastAsia="Times New Roman" w:hAnsi="Times New Roman" w:cs="Times New Roman"/>
          <w:sz w:val="24"/>
          <w:szCs w:val="24"/>
          <w:lang w:val="en-US" w:eastAsia="id-ID"/>
        </w:rPr>
        <w:t>ndang</w:t>
      </w:r>
      <w:proofErr w:type="spellEnd"/>
      <w:r w:rsidR="00DC7B5A" w:rsidRPr="00AF2C4C">
        <w:rPr>
          <w:rFonts w:ascii="Times New Roman" w:eastAsia="Times New Roman" w:hAnsi="Times New Roman" w:cs="Times New Roman"/>
          <w:sz w:val="24"/>
          <w:szCs w:val="24"/>
          <w:lang w:eastAsia="id-ID"/>
        </w:rPr>
        <w:t xml:space="preserve"> No</w:t>
      </w:r>
      <w:proofErr w:type="spellStart"/>
      <w:r w:rsidR="00DC7B5A" w:rsidRPr="00AF2C4C">
        <w:rPr>
          <w:rFonts w:ascii="Times New Roman" w:eastAsia="Times New Roman" w:hAnsi="Times New Roman" w:cs="Times New Roman"/>
          <w:sz w:val="24"/>
          <w:szCs w:val="24"/>
          <w:lang w:val="en-US" w:eastAsia="id-ID"/>
        </w:rPr>
        <w:t>mor</w:t>
      </w:r>
      <w:proofErr w:type="spellEnd"/>
      <w:r w:rsidR="00DC7B5A" w:rsidRPr="00AF2C4C">
        <w:rPr>
          <w:rFonts w:ascii="Times New Roman" w:eastAsia="Times New Roman" w:hAnsi="Times New Roman" w:cs="Times New Roman"/>
          <w:sz w:val="24"/>
          <w:szCs w:val="24"/>
          <w:lang w:eastAsia="id-ID"/>
        </w:rPr>
        <w:t xml:space="preserve"> 3 Tahun 2006 tentang Peradilan </w:t>
      </w:r>
      <w:r w:rsidR="00DC7B5A" w:rsidRPr="00FD2EB8">
        <w:rPr>
          <w:rFonts w:ascii="Times New Roman" w:eastAsia="Times New Roman" w:hAnsi="Times New Roman" w:cs="Times New Roman"/>
          <w:sz w:val="24"/>
          <w:szCs w:val="24"/>
          <w:lang w:eastAsia="id-ID"/>
        </w:rPr>
        <w:t xml:space="preserve">Agama secara eksplesit </w:t>
      </w:r>
      <w:r w:rsidR="00DC7B5A" w:rsidRPr="00FD2EB8">
        <w:rPr>
          <w:rFonts w:ascii="Times New Roman" w:hAnsi="Times New Roman" w:cs="Times New Roman"/>
          <w:sz w:val="24"/>
          <w:szCs w:val="24"/>
        </w:rPr>
        <w:t>menerangkan</w:t>
      </w:r>
      <w:r w:rsidR="00DC7B5A" w:rsidRPr="00FD2EB8">
        <w:rPr>
          <w:rFonts w:ascii="Times New Roman" w:eastAsia="Times New Roman" w:hAnsi="Times New Roman" w:cs="Times New Roman"/>
          <w:sz w:val="24"/>
          <w:szCs w:val="24"/>
          <w:lang w:eastAsia="id-ID"/>
        </w:rPr>
        <w:t xml:space="preserve"> dalam </w:t>
      </w:r>
      <w:r w:rsidR="00DC7B5A" w:rsidRPr="00FD2EB8">
        <w:rPr>
          <w:rFonts w:ascii="Times New Roman" w:eastAsia="Times New Roman" w:hAnsi="Times New Roman" w:cs="Times New Roman"/>
          <w:sz w:val="24"/>
          <w:szCs w:val="24"/>
          <w:lang w:val="en-US" w:eastAsia="id-ID"/>
        </w:rPr>
        <w:t>P</w:t>
      </w:r>
      <w:r w:rsidR="00DC7B5A" w:rsidRPr="00FD2EB8">
        <w:rPr>
          <w:rFonts w:ascii="Times New Roman" w:eastAsia="Times New Roman" w:hAnsi="Times New Roman" w:cs="Times New Roman"/>
          <w:sz w:val="24"/>
          <w:szCs w:val="24"/>
          <w:lang w:eastAsia="id-ID"/>
        </w:rPr>
        <w:t xml:space="preserve">asal 49 adalah : </w:t>
      </w:r>
      <w:r w:rsidR="00DC7B5A" w:rsidRPr="00DC7B5A">
        <w:rPr>
          <w:rFonts w:ascii="Times New Roman" w:eastAsia="Times New Roman" w:hAnsi="Times New Roman" w:cs="Times New Roman"/>
          <w:sz w:val="24"/>
          <w:szCs w:val="24"/>
          <w:lang w:eastAsia="id-ID"/>
        </w:rPr>
        <w:t>“</w:t>
      </w:r>
      <w:r w:rsidR="00DC7B5A" w:rsidRPr="00DC7B5A">
        <w:rPr>
          <w:rFonts w:ascii="Times New Roman" w:hAnsi="Times New Roman" w:cs="Times New Roman"/>
          <w:sz w:val="24"/>
          <w:szCs w:val="24"/>
        </w:rPr>
        <w:t xml:space="preserve">Pengadilan Agama bertugas dan berwenang memeriksa, memutus, dan menyelesaikan perkara ditingkat pertama antara orang-orang yang </w:t>
      </w:r>
      <w:r w:rsidR="00DC7B5A" w:rsidRPr="00DC7B5A">
        <w:rPr>
          <w:rFonts w:ascii="Times New Roman" w:hAnsi="Times New Roman" w:cs="Times New Roman"/>
          <w:sz w:val="24"/>
          <w:szCs w:val="24"/>
        </w:rPr>
        <w:lastRenderedPageBreak/>
        <w:t>beragama Islam dibidang: a) perkawinan, b) waris, c) wasiat, d) hibah, e) wakaf,  f)</w:t>
      </w:r>
      <w:r w:rsidR="00DC7B5A" w:rsidRPr="00DC7B5A">
        <w:rPr>
          <w:rFonts w:ascii="Times New Roman" w:hAnsi="Times New Roman" w:cs="Times New Roman"/>
          <w:sz w:val="24"/>
          <w:szCs w:val="24"/>
          <w:lang w:val="en-US"/>
        </w:rPr>
        <w:t xml:space="preserve"> </w:t>
      </w:r>
      <w:r w:rsidR="00DC7B5A" w:rsidRPr="00DC7B5A">
        <w:rPr>
          <w:rFonts w:ascii="Times New Roman" w:hAnsi="Times New Roman" w:cs="Times New Roman"/>
          <w:sz w:val="24"/>
          <w:szCs w:val="24"/>
        </w:rPr>
        <w:t>zakat, g)</w:t>
      </w:r>
      <w:r w:rsidR="00DC7B5A" w:rsidRPr="00DC7B5A">
        <w:rPr>
          <w:rFonts w:ascii="Times New Roman" w:hAnsi="Times New Roman" w:cs="Times New Roman"/>
          <w:sz w:val="24"/>
          <w:szCs w:val="24"/>
          <w:lang w:val="en-US"/>
        </w:rPr>
        <w:t xml:space="preserve"> </w:t>
      </w:r>
      <w:r w:rsidR="00DC7B5A" w:rsidRPr="00DC7B5A">
        <w:rPr>
          <w:rFonts w:ascii="Times New Roman" w:hAnsi="Times New Roman" w:cs="Times New Roman"/>
          <w:sz w:val="24"/>
          <w:szCs w:val="24"/>
        </w:rPr>
        <w:t>infaq, h)</w:t>
      </w:r>
      <w:r w:rsidR="00DC7B5A" w:rsidRPr="00DC7B5A">
        <w:rPr>
          <w:rFonts w:ascii="Times New Roman" w:hAnsi="Times New Roman" w:cs="Times New Roman"/>
          <w:sz w:val="24"/>
          <w:szCs w:val="24"/>
          <w:lang w:val="en-US"/>
        </w:rPr>
        <w:t xml:space="preserve"> </w:t>
      </w:r>
      <w:r w:rsidR="00DC7B5A" w:rsidRPr="00DC7B5A">
        <w:rPr>
          <w:rFonts w:ascii="Times New Roman" w:hAnsi="Times New Roman" w:cs="Times New Roman"/>
          <w:sz w:val="24"/>
          <w:szCs w:val="24"/>
        </w:rPr>
        <w:t>shadaqah, dan i) ekonomi syariah”.</w:t>
      </w:r>
      <w:r w:rsidR="00DC7B5A">
        <w:rPr>
          <w:rStyle w:val="FootnoteReference"/>
          <w:rFonts w:ascii="Times New Roman" w:hAnsi="Times New Roman" w:cs="Times New Roman"/>
          <w:sz w:val="24"/>
          <w:szCs w:val="24"/>
        </w:rPr>
        <w:footnoteReference w:id="6"/>
      </w:r>
      <w:r w:rsidR="00DC7B5A">
        <w:rPr>
          <w:rFonts w:ascii="Times New Roman" w:hAnsi="Times New Roman" w:cs="Times New Roman"/>
          <w:sz w:val="24"/>
          <w:szCs w:val="24"/>
        </w:rPr>
        <w:t xml:space="preserve">  </w:t>
      </w:r>
      <w:r w:rsidR="00DC7B5A" w:rsidRPr="00E17CFB">
        <w:rPr>
          <w:rFonts w:ascii="Times New Roman" w:hAnsi="Times New Roman" w:cs="Times New Roman"/>
          <w:sz w:val="24"/>
          <w:szCs w:val="24"/>
        </w:rPr>
        <w:t>. Pasal 49 huruf (i) Revisi UUPA menyatakan bahwa PA bertugas dan berwenang memeriksa, memutus dan menyelesaikan perkara dalam bidang ekonomi syariah. Penjelasan huruf (i) Pasal ini menyatakan bahwa yang dimaksud dengan ekonomi syariah adalah perbuatan atau kegiatan usaha yang dilaksanakan menurut prinsip syariah, antara</w:t>
      </w:r>
      <w:r w:rsidR="00DC7B5A">
        <w:rPr>
          <w:rFonts w:ascii="Times New Roman" w:hAnsi="Times New Roman" w:cs="Times New Roman"/>
          <w:sz w:val="24"/>
          <w:szCs w:val="24"/>
        </w:rPr>
        <w:t xml:space="preserve"> </w:t>
      </w:r>
      <w:r w:rsidR="00DC7B5A" w:rsidRPr="00E17CFB">
        <w:rPr>
          <w:rFonts w:ascii="Times New Roman" w:hAnsi="Times New Roman" w:cs="Times New Roman"/>
          <w:sz w:val="24"/>
          <w:szCs w:val="24"/>
        </w:rPr>
        <w:t>lain meliputi:</w:t>
      </w:r>
      <w:r w:rsidR="00DC7B5A">
        <w:rPr>
          <w:rStyle w:val="FootnoteReference"/>
          <w:rFonts w:ascii="Times New Roman" w:hAnsi="Times New Roman" w:cs="Times New Roman"/>
          <w:sz w:val="24"/>
          <w:szCs w:val="24"/>
        </w:rPr>
        <w:footnoteReference w:id="7"/>
      </w:r>
      <w:r w:rsidR="00DC7B5A">
        <w:rPr>
          <w:rFonts w:ascii="Times New Roman" w:hAnsi="Times New Roman" w:cs="Times New Roman"/>
          <w:b/>
          <w:bCs/>
          <w:sz w:val="24"/>
          <w:szCs w:val="24"/>
        </w:rPr>
        <w:t xml:space="preserve"> </w:t>
      </w:r>
      <w:r w:rsidR="00DC7B5A" w:rsidRPr="00E17CFB">
        <w:rPr>
          <w:rFonts w:ascii="Times New Roman" w:hAnsi="Times New Roman" w:cs="Times New Roman"/>
          <w:sz w:val="24"/>
          <w:szCs w:val="24"/>
        </w:rPr>
        <w:t>Bank syariah</w:t>
      </w:r>
      <w:r w:rsidR="00DC7B5A">
        <w:rPr>
          <w:rFonts w:ascii="Times New Roman" w:hAnsi="Times New Roman" w:cs="Times New Roman"/>
          <w:sz w:val="24"/>
          <w:szCs w:val="24"/>
        </w:rPr>
        <w:t xml:space="preserve">, </w:t>
      </w:r>
      <w:r w:rsidR="00DC7B5A" w:rsidRPr="00E17CFB">
        <w:rPr>
          <w:rFonts w:ascii="Times New Roman" w:hAnsi="Times New Roman" w:cs="Times New Roman"/>
          <w:sz w:val="24"/>
          <w:szCs w:val="24"/>
        </w:rPr>
        <w:t>Lembaga keuangan makro syariah</w:t>
      </w:r>
      <w:r w:rsidR="00DC7B5A">
        <w:rPr>
          <w:rFonts w:ascii="Times New Roman" w:hAnsi="Times New Roman" w:cs="Times New Roman"/>
          <w:b/>
          <w:bCs/>
          <w:sz w:val="24"/>
          <w:szCs w:val="24"/>
        </w:rPr>
        <w:t xml:space="preserve">, </w:t>
      </w:r>
      <w:r w:rsidR="00DC7B5A" w:rsidRPr="00E17CFB">
        <w:rPr>
          <w:rFonts w:ascii="Times New Roman" w:hAnsi="Times New Roman" w:cs="Times New Roman"/>
          <w:sz w:val="24"/>
          <w:szCs w:val="24"/>
        </w:rPr>
        <w:t>Asuransi syariah</w:t>
      </w:r>
      <w:r w:rsidR="00DC7B5A">
        <w:rPr>
          <w:rFonts w:ascii="Times New Roman" w:hAnsi="Times New Roman" w:cs="Times New Roman"/>
          <w:b/>
          <w:bCs/>
          <w:sz w:val="24"/>
          <w:szCs w:val="24"/>
        </w:rPr>
        <w:t>,</w:t>
      </w:r>
      <w:r w:rsidR="00DC7B5A" w:rsidRPr="00E17CFB">
        <w:rPr>
          <w:rFonts w:ascii="Times New Roman" w:hAnsi="Times New Roman" w:cs="Times New Roman"/>
          <w:sz w:val="24"/>
          <w:szCs w:val="24"/>
        </w:rPr>
        <w:t xml:space="preserve"> Reasuransi syariah</w:t>
      </w:r>
      <w:r w:rsidR="00DC7B5A">
        <w:rPr>
          <w:rFonts w:ascii="Times New Roman" w:hAnsi="Times New Roman" w:cs="Times New Roman"/>
          <w:b/>
          <w:bCs/>
          <w:sz w:val="24"/>
          <w:szCs w:val="24"/>
        </w:rPr>
        <w:t xml:space="preserve">, </w:t>
      </w:r>
      <w:r w:rsidR="00DC7B5A" w:rsidRPr="00E17CFB">
        <w:rPr>
          <w:rFonts w:ascii="Times New Roman" w:hAnsi="Times New Roman" w:cs="Times New Roman"/>
          <w:sz w:val="24"/>
          <w:szCs w:val="24"/>
        </w:rPr>
        <w:t>Obligasi syariah dan surat berharga berjangka menengah syariah</w:t>
      </w:r>
      <w:r w:rsidR="00DC7B5A">
        <w:rPr>
          <w:rFonts w:ascii="Times New Roman" w:hAnsi="Times New Roman" w:cs="Times New Roman"/>
          <w:b/>
          <w:bCs/>
          <w:sz w:val="24"/>
          <w:szCs w:val="24"/>
        </w:rPr>
        <w:t xml:space="preserve">, </w:t>
      </w:r>
      <w:r w:rsidR="00DC7B5A" w:rsidRPr="00E17CFB">
        <w:rPr>
          <w:rFonts w:ascii="Times New Roman" w:hAnsi="Times New Roman" w:cs="Times New Roman"/>
          <w:sz w:val="24"/>
          <w:szCs w:val="24"/>
        </w:rPr>
        <w:t>Sekuritas syariah</w:t>
      </w:r>
      <w:r w:rsidR="00DC7B5A">
        <w:rPr>
          <w:rFonts w:ascii="Times New Roman" w:hAnsi="Times New Roman" w:cs="Times New Roman"/>
          <w:b/>
          <w:bCs/>
          <w:sz w:val="24"/>
          <w:szCs w:val="24"/>
        </w:rPr>
        <w:t xml:space="preserve">, </w:t>
      </w:r>
      <w:r w:rsidR="00DC7B5A" w:rsidRPr="00E17CFB">
        <w:rPr>
          <w:rFonts w:ascii="Times New Roman" w:hAnsi="Times New Roman" w:cs="Times New Roman"/>
          <w:sz w:val="24"/>
          <w:szCs w:val="24"/>
        </w:rPr>
        <w:t>Pembiayaan syariah</w:t>
      </w:r>
      <w:r w:rsidR="00DC7B5A">
        <w:rPr>
          <w:rFonts w:ascii="Times New Roman" w:hAnsi="Times New Roman" w:cs="Times New Roman"/>
          <w:b/>
          <w:bCs/>
          <w:sz w:val="24"/>
          <w:szCs w:val="24"/>
        </w:rPr>
        <w:t xml:space="preserve">, </w:t>
      </w:r>
      <w:r w:rsidR="00DC7B5A" w:rsidRPr="00E17CFB">
        <w:rPr>
          <w:rFonts w:ascii="Times New Roman" w:hAnsi="Times New Roman" w:cs="Times New Roman"/>
          <w:sz w:val="24"/>
          <w:szCs w:val="24"/>
        </w:rPr>
        <w:t>Pegadaian syariah</w:t>
      </w:r>
      <w:r w:rsidR="00DC7B5A">
        <w:rPr>
          <w:rFonts w:ascii="Times New Roman" w:hAnsi="Times New Roman" w:cs="Times New Roman"/>
          <w:b/>
          <w:bCs/>
          <w:sz w:val="24"/>
          <w:szCs w:val="24"/>
        </w:rPr>
        <w:t xml:space="preserve">, </w:t>
      </w:r>
      <w:r w:rsidR="00DC7B5A" w:rsidRPr="00E17CFB">
        <w:rPr>
          <w:rFonts w:ascii="Times New Roman" w:hAnsi="Times New Roman" w:cs="Times New Roman"/>
          <w:sz w:val="24"/>
          <w:szCs w:val="24"/>
        </w:rPr>
        <w:t>Dana pensiun lembaga keuangan syariah, dan</w:t>
      </w:r>
      <w:r w:rsidR="00DC7B5A">
        <w:rPr>
          <w:rFonts w:ascii="Times New Roman" w:hAnsi="Times New Roman" w:cs="Times New Roman"/>
          <w:b/>
          <w:bCs/>
          <w:sz w:val="24"/>
          <w:szCs w:val="24"/>
        </w:rPr>
        <w:t xml:space="preserve"> </w:t>
      </w:r>
      <w:r w:rsidR="00DC7B5A" w:rsidRPr="00E17CFB">
        <w:rPr>
          <w:rFonts w:ascii="Times New Roman" w:hAnsi="Times New Roman" w:cs="Times New Roman"/>
          <w:sz w:val="24"/>
          <w:szCs w:val="24"/>
        </w:rPr>
        <w:t>Bisnis syariah</w:t>
      </w:r>
      <w:r w:rsidR="00DC7B5A">
        <w:rPr>
          <w:rFonts w:ascii="Times New Roman" w:hAnsi="Times New Roman" w:cs="Times New Roman"/>
          <w:sz w:val="24"/>
          <w:szCs w:val="24"/>
        </w:rPr>
        <w:t>.</w:t>
      </w:r>
    </w:p>
    <w:p w:rsidR="00DC7B5A" w:rsidRDefault="00DC7B5A" w:rsidP="00DC7B5A">
      <w:pPr>
        <w:autoSpaceDE w:val="0"/>
        <w:autoSpaceDN w:val="0"/>
        <w:adjustRightInd w:val="0"/>
        <w:spacing w:after="0" w:line="480" w:lineRule="auto"/>
        <w:ind w:left="851" w:firstLine="567"/>
        <w:jc w:val="both"/>
        <w:rPr>
          <w:rFonts w:ascii="Times New Roman" w:hAnsi="Times New Roman" w:cs="Times New Roman"/>
          <w:sz w:val="24"/>
          <w:szCs w:val="24"/>
        </w:rPr>
      </w:pPr>
      <w:r w:rsidRPr="00E17CFB">
        <w:rPr>
          <w:rFonts w:ascii="Times New Roman" w:hAnsi="Times New Roman" w:cs="Times New Roman"/>
          <w:sz w:val="24"/>
          <w:szCs w:val="24"/>
        </w:rPr>
        <w:t>Dengan demikian tidak ada lagi kesulitan atau kebingungan ketika ada pihak yang merasa dirugikan atas tindakan pihak yang kalah untuk tidak melaksanakan putusan arbitrase secara sukarela. Pihak tersebut dapat membuat permohonan secara langsung kepada ketua pengadilan agama.</w:t>
      </w:r>
    </w:p>
    <w:p w:rsidR="00DC7B5A" w:rsidRDefault="00DC7B5A" w:rsidP="00DC7B5A">
      <w:pPr>
        <w:autoSpaceDE w:val="0"/>
        <w:autoSpaceDN w:val="0"/>
        <w:adjustRightInd w:val="0"/>
        <w:spacing w:after="0" w:line="480" w:lineRule="auto"/>
        <w:ind w:left="851" w:firstLine="567"/>
        <w:jc w:val="both"/>
        <w:rPr>
          <w:rFonts w:ascii="Times New Roman" w:hAnsi="Times New Roman" w:cs="Times New Roman"/>
          <w:sz w:val="24"/>
          <w:szCs w:val="24"/>
        </w:rPr>
      </w:pPr>
      <w:r w:rsidRPr="00E17CFB">
        <w:rPr>
          <w:rFonts w:ascii="Times New Roman" w:hAnsi="Times New Roman" w:cs="Times New Roman"/>
          <w:sz w:val="24"/>
          <w:szCs w:val="24"/>
        </w:rPr>
        <w:t xml:space="preserve">Peradilan Agama sesuai dengan peraturan yang baru, memiliki kewenangan absolut </w:t>
      </w:r>
      <w:r>
        <w:rPr>
          <w:rFonts w:ascii="Times New Roman" w:hAnsi="Times New Roman" w:cs="Times New Roman"/>
          <w:sz w:val="24"/>
          <w:szCs w:val="24"/>
        </w:rPr>
        <w:t>di lingkungan peradilan di</w:t>
      </w:r>
      <w:r w:rsidRPr="00E17CFB">
        <w:rPr>
          <w:rFonts w:ascii="Times New Roman" w:hAnsi="Times New Roman" w:cs="Times New Roman"/>
          <w:sz w:val="24"/>
          <w:szCs w:val="24"/>
        </w:rPr>
        <w:t>bidang hukum perdata saja. Cakupan kewenangan absolut lingkungan peradilan agama juga mampu m</w:t>
      </w:r>
      <w:r>
        <w:rPr>
          <w:rFonts w:ascii="Times New Roman" w:hAnsi="Times New Roman" w:cs="Times New Roman"/>
          <w:sz w:val="24"/>
          <w:szCs w:val="24"/>
        </w:rPr>
        <w:t xml:space="preserve">enjangkau dengan pihak yang non </w:t>
      </w:r>
      <w:r w:rsidRPr="00E17CFB">
        <w:rPr>
          <w:rFonts w:ascii="Times New Roman" w:hAnsi="Times New Roman" w:cs="Times New Roman"/>
          <w:sz w:val="24"/>
          <w:szCs w:val="24"/>
        </w:rPr>
        <w:t>Islam.</w:t>
      </w:r>
      <w:r>
        <w:rPr>
          <w:rFonts w:ascii="Times New Roman" w:hAnsi="Times New Roman" w:cs="Times New Roman"/>
          <w:sz w:val="24"/>
          <w:szCs w:val="24"/>
        </w:rPr>
        <w:t xml:space="preserve"> </w:t>
      </w:r>
      <w:r w:rsidRPr="00E17CFB">
        <w:rPr>
          <w:rFonts w:ascii="Times New Roman" w:hAnsi="Times New Roman" w:cs="Times New Roman"/>
          <w:sz w:val="24"/>
          <w:szCs w:val="24"/>
        </w:rPr>
        <w:t xml:space="preserve">Transaksi yang menjadi mitra usaha di perbankan syariah tidak hanya pihak yang </w:t>
      </w:r>
      <w:r w:rsidRPr="00E17CFB">
        <w:rPr>
          <w:rFonts w:ascii="Times New Roman" w:hAnsi="Times New Roman" w:cs="Times New Roman"/>
          <w:sz w:val="24"/>
          <w:szCs w:val="24"/>
        </w:rPr>
        <w:lastRenderedPageBreak/>
        <w:t xml:space="preserve">beragama islam saja, melainkan juga yang non-Islam. Salah satu </w:t>
      </w:r>
      <w:r>
        <w:rPr>
          <w:rFonts w:ascii="Times New Roman" w:hAnsi="Times New Roman" w:cs="Times New Roman"/>
          <w:sz w:val="24"/>
          <w:szCs w:val="24"/>
        </w:rPr>
        <w:t>kelebihan dari Undang-Undang Nomor 3 Tahun 2006 t</w:t>
      </w:r>
      <w:r w:rsidRPr="00E17CFB">
        <w:rPr>
          <w:rFonts w:ascii="Times New Roman" w:hAnsi="Times New Roman" w:cs="Times New Roman"/>
          <w:sz w:val="24"/>
          <w:szCs w:val="24"/>
        </w:rPr>
        <w:t xml:space="preserve">entang </w:t>
      </w:r>
      <w:r>
        <w:rPr>
          <w:rFonts w:ascii="Times New Roman" w:hAnsi="Times New Roman" w:cs="Times New Roman"/>
          <w:sz w:val="24"/>
          <w:szCs w:val="24"/>
        </w:rPr>
        <w:t>Perubahan atas Undang-Undang Nomor</w:t>
      </w:r>
      <w:r w:rsidRPr="00E17CFB">
        <w:rPr>
          <w:rFonts w:ascii="Times New Roman" w:hAnsi="Times New Roman" w:cs="Times New Roman"/>
          <w:sz w:val="24"/>
          <w:szCs w:val="24"/>
        </w:rPr>
        <w:t xml:space="preserve"> 7 Tahun 1989 </w:t>
      </w:r>
      <w:r>
        <w:rPr>
          <w:rFonts w:ascii="Times New Roman" w:hAnsi="Times New Roman" w:cs="Times New Roman"/>
          <w:sz w:val="24"/>
          <w:szCs w:val="24"/>
        </w:rPr>
        <w:t>tentang Peradilan Agama</w:t>
      </w:r>
      <w:r w:rsidRPr="00E17CFB">
        <w:rPr>
          <w:rFonts w:ascii="Times New Roman" w:hAnsi="Times New Roman" w:cs="Times New Roman"/>
          <w:sz w:val="24"/>
          <w:szCs w:val="24"/>
        </w:rPr>
        <w:t xml:space="preserve">satu asas penting yang baru diberlakukan. Asas ini terdapat dalam Pasal 49 Undang-Undang tersebut yang dalam </w:t>
      </w:r>
      <w:r>
        <w:rPr>
          <w:rFonts w:ascii="Times New Roman" w:hAnsi="Times New Roman" w:cs="Times New Roman"/>
          <w:sz w:val="24"/>
          <w:szCs w:val="24"/>
        </w:rPr>
        <w:t xml:space="preserve">penjelasannya </w:t>
      </w:r>
      <w:r w:rsidRPr="00E17CFB">
        <w:rPr>
          <w:rFonts w:ascii="Times New Roman" w:hAnsi="Times New Roman" w:cs="Times New Roman"/>
          <w:sz w:val="24"/>
          <w:szCs w:val="24"/>
        </w:rPr>
        <w:t>yang</w:t>
      </w:r>
      <w:r>
        <w:rPr>
          <w:rFonts w:ascii="Times New Roman" w:hAnsi="Times New Roman" w:cs="Times New Roman"/>
          <w:sz w:val="24"/>
          <w:szCs w:val="24"/>
        </w:rPr>
        <w:t xml:space="preserve"> </w:t>
      </w:r>
      <w:r w:rsidRPr="00E17CFB">
        <w:rPr>
          <w:rFonts w:ascii="Times New Roman" w:hAnsi="Times New Roman" w:cs="Times New Roman"/>
          <w:sz w:val="24"/>
          <w:szCs w:val="24"/>
        </w:rPr>
        <w:t>dimaksud dengan antara orang-ora</w:t>
      </w:r>
      <w:r>
        <w:rPr>
          <w:rFonts w:ascii="Times New Roman" w:hAnsi="Times New Roman" w:cs="Times New Roman"/>
          <w:sz w:val="24"/>
          <w:szCs w:val="24"/>
        </w:rPr>
        <w:t>ng yang beragama Islam</w:t>
      </w:r>
      <w:r w:rsidRPr="00E17CFB">
        <w:rPr>
          <w:rFonts w:ascii="Times New Roman" w:hAnsi="Times New Roman" w:cs="Times New Roman"/>
          <w:sz w:val="24"/>
          <w:szCs w:val="24"/>
        </w:rPr>
        <w:t xml:space="preserve"> adalah termasuk orang atau badan hukum yang dengan sendirinya menundukkan diri dengan sukarela kepada hukum Islam mengenai hal-hal yang menjadi kewenangan peradilan agama sesuai dengan</w:t>
      </w:r>
      <w:r>
        <w:rPr>
          <w:rFonts w:ascii="Times New Roman" w:hAnsi="Times New Roman" w:cs="Times New Roman"/>
          <w:sz w:val="24"/>
          <w:szCs w:val="24"/>
        </w:rPr>
        <w:t xml:space="preserve"> ketentuan P</w:t>
      </w:r>
      <w:r w:rsidRPr="00E17CFB">
        <w:rPr>
          <w:rFonts w:ascii="Times New Roman" w:hAnsi="Times New Roman" w:cs="Times New Roman"/>
          <w:sz w:val="24"/>
          <w:szCs w:val="24"/>
        </w:rPr>
        <w:t>asal ini.</w:t>
      </w:r>
      <w:r>
        <w:rPr>
          <w:rStyle w:val="FootnoteReference"/>
          <w:rFonts w:ascii="Times New Roman" w:hAnsi="Times New Roman" w:cs="Times New Roman"/>
          <w:sz w:val="24"/>
          <w:szCs w:val="24"/>
        </w:rPr>
        <w:footnoteReference w:id="8"/>
      </w:r>
    </w:p>
    <w:p w:rsidR="006E7617" w:rsidRDefault="006E7617" w:rsidP="006E7617">
      <w:pPr>
        <w:autoSpaceDE w:val="0"/>
        <w:autoSpaceDN w:val="0"/>
        <w:adjustRightInd w:val="0"/>
        <w:spacing w:after="0" w:line="480" w:lineRule="auto"/>
        <w:ind w:left="851" w:firstLine="567"/>
        <w:jc w:val="both"/>
        <w:rPr>
          <w:rFonts w:ascii="Times New Roman" w:hAnsi="Times New Roman" w:cs="Times New Roman"/>
          <w:sz w:val="24"/>
          <w:szCs w:val="24"/>
        </w:rPr>
      </w:pPr>
      <w:r w:rsidRPr="00E17CFB">
        <w:rPr>
          <w:rFonts w:ascii="Times New Roman" w:hAnsi="Times New Roman" w:cs="Times New Roman"/>
          <w:sz w:val="24"/>
          <w:szCs w:val="24"/>
        </w:rPr>
        <w:t>Atas dasar ketentuan tersebut jelas dapat dipahami bahwa pihak-pihak yang</w:t>
      </w:r>
      <w:r>
        <w:rPr>
          <w:rFonts w:ascii="Times New Roman" w:hAnsi="Times New Roman" w:cs="Times New Roman"/>
          <w:sz w:val="24"/>
          <w:szCs w:val="24"/>
        </w:rPr>
        <w:t xml:space="preserve"> </w:t>
      </w:r>
      <w:r w:rsidRPr="00E17CFB">
        <w:rPr>
          <w:rFonts w:ascii="Times New Roman" w:hAnsi="Times New Roman" w:cs="Times New Roman"/>
          <w:sz w:val="24"/>
          <w:szCs w:val="24"/>
        </w:rPr>
        <w:t>dibenarkan berperkara di peradilan agama tidak hanya terbatas pada mereka yang beragama Isla</w:t>
      </w:r>
      <w:r>
        <w:rPr>
          <w:rFonts w:ascii="Times New Roman" w:hAnsi="Times New Roman" w:cs="Times New Roman"/>
          <w:sz w:val="24"/>
          <w:szCs w:val="24"/>
        </w:rPr>
        <w:t xml:space="preserve">m saja, melainkan juga yang non </w:t>
      </w:r>
      <w:r w:rsidRPr="00E17CFB">
        <w:rPr>
          <w:rFonts w:ascii="Times New Roman" w:hAnsi="Times New Roman" w:cs="Times New Roman"/>
          <w:sz w:val="24"/>
          <w:szCs w:val="24"/>
        </w:rPr>
        <w:t>Islam. Yang harus diingat peradilan Agama hanya tidak menjangkau atas klausu</w:t>
      </w:r>
      <w:r>
        <w:rPr>
          <w:rFonts w:ascii="Times New Roman" w:hAnsi="Times New Roman" w:cs="Times New Roman"/>
          <w:sz w:val="24"/>
          <w:szCs w:val="24"/>
        </w:rPr>
        <w:t xml:space="preserve">la arbitrase disaat para pihak </w:t>
      </w:r>
      <w:r w:rsidRPr="00E17CFB">
        <w:rPr>
          <w:rFonts w:ascii="Times New Roman" w:hAnsi="Times New Roman" w:cs="Times New Roman"/>
          <w:sz w:val="24"/>
          <w:szCs w:val="24"/>
        </w:rPr>
        <w:t>melakukan</w:t>
      </w:r>
      <w:r>
        <w:rPr>
          <w:rFonts w:ascii="Times New Roman" w:hAnsi="Times New Roman" w:cs="Times New Roman"/>
          <w:sz w:val="24"/>
          <w:szCs w:val="24"/>
        </w:rPr>
        <w:t xml:space="preserve"> </w:t>
      </w:r>
      <w:r w:rsidRPr="00E17CFB">
        <w:rPr>
          <w:rFonts w:ascii="Times New Roman" w:hAnsi="Times New Roman" w:cs="Times New Roman"/>
          <w:sz w:val="24"/>
          <w:szCs w:val="24"/>
        </w:rPr>
        <w:t>perjanjian disertai dengan klausula arbitrase, maka pengadilan agama tidak berwenang untuk melakukan pemeriksaan lebih lanjut apa lagi hingga mengeluarkan putusan.</w:t>
      </w:r>
    </w:p>
    <w:p w:rsidR="006E7617" w:rsidRPr="006E7617" w:rsidRDefault="006E7617" w:rsidP="006E7617">
      <w:pPr>
        <w:pStyle w:val="ListParagraph"/>
        <w:spacing w:after="0" w:line="480" w:lineRule="auto"/>
        <w:ind w:left="851" w:firstLine="567"/>
        <w:jc w:val="both"/>
        <w:rPr>
          <w:rFonts w:ascii="Times New Roman" w:hAnsi="Times New Roman" w:cs="Times New Roman"/>
          <w:sz w:val="24"/>
          <w:szCs w:val="24"/>
        </w:rPr>
      </w:pPr>
      <w:r w:rsidRPr="006E7617">
        <w:rPr>
          <w:rFonts w:ascii="Times New Roman" w:hAnsi="Times New Roman" w:cs="Times New Roman"/>
          <w:sz w:val="24"/>
          <w:szCs w:val="24"/>
        </w:rPr>
        <w:t xml:space="preserve">Kemudian </w:t>
      </w:r>
      <w:r w:rsidRPr="006E7617">
        <w:rPr>
          <w:rFonts w:ascii="Times New Roman" w:hAnsi="Times New Roman" w:cs="Times New Roman"/>
          <w:bCs/>
          <w:sz w:val="24"/>
          <w:szCs w:val="24"/>
        </w:rPr>
        <w:t xml:space="preserve">Undang-Undang No. 21 Tahun 2008 tentang Perbankan Syariah </w:t>
      </w:r>
      <w:r w:rsidRPr="001D6A96">
        <w:rPr>
          <w:rFonts w:ascii="Times New Roman" w:hAnsi="Times New Roman" w:cs="Times New Roman"/>
          <w:sz w:val="24"/>
          <w:szCs w:val="24"/>
        </w:rPr>
        <w:t xml:space="preserve">Dalam </w:t>
      </w:r>
      <w:r w:rsidRPr="001D6A96">
        <w:rPr>
          <w:rFonts w:ascii="Times New Roman" w:hAnsi="Times New Roman" w:cs="Times New Roman"/>
          <w:sz w:val="24"/>
          <w:szCs w:val="24"/>
          <w:lang w:val="en-US"/>
        </w:rPr>
        <w:t>P</w:t>
      </w:r>
      <w:r w:rsidRPr="001D6A96">
        <w:rPr>
          <w:rFonts w:ascii="Times New Roman" w:hAnsi="Times New Roman" w:cs="Times New Roman"/>
          <w:sz w:val="24"/>
          <w:szCs w:val="24"/>
        </w:rPr>
        <w:t xml:space="preserve">asal 55 </w:t>
      </w:r>
      <w:r w:rsidRPr="001D6A96">
        <w:rPr>
          <w:rFonts w:ascii="Times New Roman" w:hAnsi="Times New Roman" w:cs="Times New Roman"/>
          <w:sz w:val="24"/>
          <w:szCs w:val="24"/>
          <w:lang w:val="en-US"/>
        </w:rPr>
        <w:t>U</w:t>
      </w:r>
      <w:r w:rsidRPr="001D6A96">
        <w:rPr>
          <w:rFonts w:ascii="Times New Roman" w:hAnsi="Times New Roman" w:cs="Times New Roman"/>
          <w:sz w:val="24"/>
          <w:szCs w:val="24"/>
        </w:rPr>
        <w:t>ndang-</w:t>
      </w:r>
      <w:r w:rsidRPr="001D6A96">
        <w:rPr>
          <w:rFonts w:ascii="Times New Roman" w:hAnsi="Times New Roman" w:cs="Times New Roman"/>
          <w:sz w:val="24"/>
          <w:szCs w:val="24"/>
          <w:lang w:val="en-US"/>
        </w:rPr>
        <w:t>U</w:t>
      </w:r>
      <w:r w:rsidRPr="001D6A96">
        <w:rPr>
          <w:rFonts w:ascii="Times New Roman" w:hAnsi="Times New Roman" w:cs="Times New Roman"/>
          <w:sz w:val="24"/>
          <w:szCs w:val="24"/>
        </w:rPr>
        <w:t xml:space="preserve">ndang </w:t>
      </w:r>
      <w:r w:rsidRPr="001D6A96">
        <w:rPr>
          <w:rFonts w:ascii="Times New Roman" w:hAnsi="Times New Roman" w:cs="Times New Roman"/>
          <w:sz w:val="24"/>
          <w:szCs w:val="24"/>
          <w:lang w:val="en-US"/>
        </w:rPr>
        <w:t>N</w:t>
      </w:r>
      <w:r w:rsidRPr="001D6A96">
        <w:rPr>
          <w:rFonts w:ascii="Times New Roman" w:hAnsi="Times New Roman" w:cs="Times New Roman"/>
          <w:sz w:val="24"/>
          <w:szCs w:val="24"/>
        </w:rPr>
        <w:t xml:space="preserve">omor 21 Tahun 2008 tentang </w:t>
      </w:r>
      <w:r w:rsidRPr="001D6A96">
        <w:rPr>
          <w:rFonts w:ascii="Times New Roman" w:hAnsi="Times New Roman" w:cs="Times New Roman"/>
          <w:sz w:val="24"/>
          <w:szCs w:val="24"/>
          <w:lang w:val="en-US"/>
        </w:rPr>
        <w:t>P</w:t>
      </w:r>
      <w:r w:rsidRPr="001D6A96">
        <w:rPr>
          <w:rFonts w:ascii="Times New Roman" w:hAnsi="Times New Roman" w:cs="Times New Roman"/>
          <w:sz w:val="24"/>
          <w:szCs w:val="24"/>
        </w:rPr>
        <w:t xml:space="preserve">erbankan </w:t>
      </w:r>
      <w:r w:rsidRPr="001D6A96">
        <w:rPr>
          <w:rFonts w:ascii="Times New Roman" w:hAnsi="Times New Roman" w:cs="Times New Roman"/>
          <w:sz w:val="24"/>
          <w:szCs w:val="24"/>
          <w:lang w:val="en-US"/>
        </w:rPr>
        <w:t>S</w:t>
      </w:r>
      <w:r w:rsidRPr="001D6A96">
        <w:rPr>
          <w:rFonts w:ascii="Times New Roman" w:hAnsi="Times New Roman" w:cs="Times New Roman"/>
          <w:sz w:val="24"/>
          <w:szCs w:val="24"/>
        </w:rPr>
        <w:t xml:space="preserve">yariah yang menegaskan tentang </w:t>
      </w:r>
      <w:r w:rsidRPr="001D6A96">
        <w:rPr>
          <w:rFonts w:ascii="Times New Roman" w:hAnsi="Times New Roman" w:cs="Times New Roman"/>
          <w:sz w:val="24"/>
          <w:szCs w:val="24"/>
          <w:lang w:val="en-US"/>
        </w:rPr>
        <w:t>P</w:t>
      </w:r>
      <w:r w:rsidRPr="001D6A96">
        <w:rPr>
          <w:rFonts w:ascii="Times New Roman" w:hAnsi="Times New Roman" w:cs="Times New Roman"/>
          <w:sz w:val="24"/>
          <w:szCs w:val="24"/>
        </w:rPr>
        <w:t>enyel</w:t>
      </w:r>
      <w:r w:rsidRPr="001D6A96">
        <w:rPr>
          <w:rFonts w:ascii="Times New Roman" w:hAnsi="Times New Roman" w:cs="Times New Roman"/>
          <w:sz w:val="24"/>
          <w:szCs w:val="24"/>
          <w:lang w:val="en-US"/>
        </w:rPr>
        <w:t>e</w:t>
      </w:r>
      <w:r w:rsidRPr="001D6A96">
        <w:rPr>
          <w:rFonts w:ascii="Times New Roman" w:hAnsi="Times New Roman" w:cs="Times New Roman"/>
          <w:sz w:val="24"/>
          <w:szCs w:val="24"/>
        </w:rPr>
        <w:t xml:space="preserve">saian </w:t>
      </w:r>
      <w:r w:rsidRPr="001D6A96">
        <w:rPr>
          <w:rFonts w:ascii="Times New Roman" w:hAnsi="Times New Roman" w:cs="Times New Roman"/>
          <w:sz w:val="24"/>
          <w:szCs w:val="24"/>
          <w:lang w:val="en-US"/>
        </w:rPr>
        <w:t>S</w:t>
      </w:r>
      <w:r w:rsidRPr="001D6A96">
        <w:rPr>
          <w:rFonts w:ascii="Times New Roman" w:hAnsi="Times New Roman" w:cs="Times New Roman"/>
          <w:sz w:val="24"/>
          <w:szCs w:val="24"/>
        </w:rPr>
        <w:t>engketa yang berbunyi sebagai</w:t>
      </w:r>
      <w:r>
        <w:rPr>
          <w:rFonts w:ascii="Times New Roman" w:hAnsi="Times New Roman" w:cs="Times New Roman"/>
          <w:sz w:val="24"/>
          <w:szCs w:val="24"/>
        </w:rPr>
        <w:t xml:space="preserve"> berikut:</w:t>
      </w:r>
      <w:r w:rsidRPr="006E7617">
        <w:rPr>
          <w:rFonts w:ascii="Times New Roman" w:hAnsi="Times New Roman" w:cs="Times New Roman"/>
          <w:sz w:val="24"/>
          <w:szCs w:val="24"/>
        </w:rPr>
        <w:t xml:space="preserve">”Ayat 1(satu) </w:t>
      </w:r>
      <w:r w:rsidRPr="006E7617">
        <w:rPr>
          <w:rFonts w:ascii="Times New Roman" w:hAnsi="Times New Roman" w:cs="Times New Roman"/>
          <w:sz w:val="24"/>
          <w:szCs w:val="24"/>
          <w:lang w:val="en-US"/>
        </w:rPr>
        <w:t>P</w:t>
      </w:r>
      <w:r w:rsidRPr="006E7617">
        <w:rPr>
          <w:rFonts w:ascii="Times New Roman" w:hAnsi="Times New Roman" w:cs="Times New Roman"/>
          <w:sz w:val="24"/>
          <w:szCs w:val="24"/>
        </w:rPr>
        <w:t>enyel</w:t>
      </w:r>
      <w:r w:rsidRPr="006E7617">
        <w:rPr>
          <w:rFonts w:ascii="Times New Roman" w:hAnsi="Times New Roman" w:cs="Times New Roman"/>
          <w:sz w:val="24"/>
          <w:szCs w:val="24"/>
          <w:lang w:val="en-US"/>
        </w:rPr>
        <w:t>e</w:t>
      </w:r>
      <w:r w:rsidRPr="006E7617">
        <w:rPr>
          <w:rFonts w:ascii="Times New Roman" w:hAnsi="Times New Roman" w:cs="Times New Roman"/>
          <w:sz w:val="24"/>
          <w:szCs w:val="24"/>
        </w:rPr>
        <w:t xml:space="preserve">saian </w:t>
      </w:r>
      <w:r w:rsidRPr="006E7617">
        <w:rPr>
          <w:rFonts w:ascii="Times New Roman" w:hAnsi="Times New Roman" w:cs="Times New Roman"/>
          <w:sz w:val="24"/>
          <w:szCs w:val="24"/>
          <w:lang w:val="en-US"/>
        </w:rPr>
        <w:t>S</w:t>
      </w:r>
      <w:r w:rsidRPr="006E7617">
        <w:rPr>
          <w:rFonts w:ascii="Times New Roman" w:hAnsi="Times New Roman" w:cs="Times New Roman"/>
          <w:sz w:val="24"/>
          <w:szCs w:val="24"/>
        </w:rPr>
        <w:t xml:space="preserve">engketa </w:t>
      </w:r>
      <w:r w:rsidRPr="006E7617">
        <w:rPr>
          <w:rFonts w:ascii="Times New Roman" w:hAnsi="Times New Roman" w:cs="Times New Roman"/>
          <w:sz w:val="24"/>
          <w:szCs w:val="24"/>
          <w:lang w:val="en-US"/>
        </w:rPr>
        <w:t>P</w:t>
      </w:r>
      <w:r w:rsidRPr="006E7617">
        <w:rPr>
          <w:rFonts w:ascii="Times New Roman" w:hAnsi="Times New Roman" w:cs="Times New Roman"/>
          <w:sz w:val="24"/>
          <w:szCs w:val="24"/>
        </w:rPr>
        <w:t xml:space="preserve">erbankan </w:t>
      </w:r>
      <w:r w:rsidRPr="006E7617">
        <w:rPr>
          <w:rFonts w:ascii="Times New Roman" w:hAnsi="Times New Roman" w:cs="Times New Roman"/>
          <w:sz w:val="24"/>
          <w:szCs w:val="24"/>
          <w:lang w:val="en-US"/>
        </w:rPr>
        <w:t>S</w:t>
      </w:r>
      <w:r w:rsidRPr="006E7617">
        <w:rPr>
          <w:rFonts w:ascii="Times New Roman" w:hAnsi="Times New Roman" w:cs="Times New Roman"/>
          <w:sz w:val="24"/>
          <w:szCs w:val="24"/>
        </w:rPr>
        <w:t xml:space="preserve">yariah dilakukan oleh </w:t>
      </w:r>
      <w:r w:rsidRPr="006E7617">
        <w:rPr>
          <w:rFonts w:ascii="Times New Roman" w:hAnsi="Times New Roman" w:cs="Times New Roman"/>
          <w:sz w:val="24"/>
          <w:szCs w:val="24"/>
          <w:lang w:val="en-US"/>
        </w:rPr>
        <w:t>P</w:t>
      </w:r>
      <w:r w:rsidRPr="006E7617">
        <w:rPr>
          <w:rFonts w:ascii="Times New Roman" w:hAnsi="Times New Roman" w:cs="Times New Roman"/>
          <w:sz w:val="24"/>
          <w:szCs w:val="24"/>
        </w:rPr>
        <w:t xml:space="preserve">engadilan dalam lingkungan </w:t>
      </w:r>
      <w:r w:rsidRPr="006E7617">
        <w:rPr>
          <w:rFonts w:ascii="Times New Roman" w:hAnsi="Times New Roman" w:cs="Times New Roman"/>
          <w:sz w:val="24"/>
          <w:szCs w:val="24"/>
          <w:lang w:val="en-US"/>
        </w:rPr>
        <w:lastRenderedPageBreak/>
        <w:t>P</w:t>
      </w:r>
      <w:r w:rsidRPr="006E7617">
        <w:rPr>
          <w:rFonts w:ascii="Times New Roman" w:hAnsi="Times New Roman" w:cs="Times New Roman"/>
          <w:sz w:val="24"/>
          <w:szCs w:val="24"/>
        </w:rPr>
        <w:t xml:space="preserve">eradilan </w:t>
      </w:r>
      <w:r w:rsidRPr="006E7617">
        <w:rPr>
          <w:rFonts w:ascii="Times New Roman" w:hAnsi="Times New Roman" w:cs="Times New Roman"/>
          <w:sz w:val="24"/>
          <w:szCs w:val="24"/>
          <w:lang w:val="en-US"/>
        </w:rPr>
        <w:t>A</w:t>
      </w:r>
      <w:r w:rsidRPr="006E7617">
        <w:rPr>
          <w:rFonts w:ascii="Times New Roman" w:hAnsi="Times New Roman" w:cs="Times New Roman"/>
          <w:sz w:val="24"/>
          <w:szCs w:val="24"/>
        </w:rPr>
        <w:t xml:space="preserve">gama. ayat (2) dalam hal para pihak telah memperjanjikan </w:t>
      </w:r>
      <w:r w:rsidRPr="006E7617">
        <w:rPr>
          <w:rFonts w:ascii="Times New Roman" w:hAnsi="Times New Roman" w:cs="Times New Roman"/>
          <w:sz w:val="24"/>
          <w:szCs w:val="24"/>
          <w:lang w:val="en-US"/>
        </w:rPr>
        <w:t>P</w:t>
      </w:r>
      <w:r w:rsidRPr="006E7617">
        <w:rPr>
          <w:rFonts w:ascii="Times New Roman" w:hAnsi="Times New Roman" w:cs="Times New Roman"/>
          <w:sz w:val="24"/>
          <w:szCs w:val="24"/>
        </w:rPr>
        <w:t>enyel</w:t>
      </w:r>
      <w:r w:rsidRPr="006E7617">
        <w:rPr>
          <w:rFonts w:ascii="Times New Roman" w:hAnsi="Times New Roman" w:cs="Times New Roman"/>
          <w:sz w:val="24"/>
          <w:szCs w:val="24"/>
          <w:lang w:val="en-US"/>
        </w:rPr>
        <w:t>e</w:t>
      </w:r>
      <w:r w:rsidRPr="006E7617">
        <w:rPr>
          <w:rFonts w:ascii="Times New Roman" w:hAnsi="Times New Roman" w:cs="Times New Roman"/>
          <w:sz w:val="24"/>
          <w:szCs w:val="24"/>
        </w:rPr>
        <w:t xml:space="preserve">saian </w:t>
      </w:r>
      <w:r w:rsidRPr="006E7617">
        <w:rPr>
          <w:rFonts w:ascii="Times New Roman" w:hAnsi="Times New Roman" w:cs="Times New Roman"/>
          <w:sz w:val="24"/>
          <w:szCs w:val="24"/>
          <w:lang w:val="en-US"/>
        </w:rPr>
        <w:t>S</w:t>
      </w:r>
      <w:r w:rsidRPr="006E7617">
        <w:rPr>
          <w:rFonts w:ascii="Times New Roman" w:hAnsi="Times New Roman" w:cs="Times New Roman"/>
          <w:sz w:val="24"/>
          <w:szCs w:val="24"/>
        </w:rPr>
        <w:t xml:space="preserve">engketa selain sebagaimana dimaksud pada ayat (1) </w:t>
      </w:r>
      <w:r w:rsidRPr="006E7617">
        <w:rPr>
          <w:rFonts w:ascii="Times New Roman" w:hAnsi="Times New Roman" w:cs="Times New Roman"/>
          <w:sz w:val="24"/>
          <w:szCs w:val="24"/>
          <w:lang w:val="en-US"/>
        </w:rPr>
        <w:t>P</w:t>
      </w:r>
      <w:r w:rsidRPr="006E7617">
        <w:rPr>
          <w:rFonts w:ascii="Times New Roman" w:hAnsi="Times New Roman" w:cs="Times New Roman"/>
          <w:sz w:val="24"/>
          <w:szCs w:val="24"/>
        </w:rPr>
        <w:t>enyel</w:t>
      </w:r>
      <w:r w:rsidRPr="006E7617">
        <w:rPr>
          <w:rFonts w:ascii="Times New Roman" w:hAnsi="Times New Roman" w:cs="Times New Roman"/>
          <w:sz w:val="24"/>
          <w:szCs w:val="24"/>
          <w:lang w:val="en-US"/>
        </w:rPr>
        <w:t>e</w:t>
      </w:r>
      <w:r w:rsidRPr="006E7617">
        <w:rPr>
          <w:rFonts w:ascii="Times New Roman" w:hAnsi="Times New Roman" w:cs="Times New Roman"/>
          <w:sz w:val="24"/>
          <w:szCs w:val="24"/>
        </w:rPr>
        <w:t xml:space="preserve">saian </w:t>
      </w:r>
      <w:r w:rsidRPr="006E7617">
        <w:rPr>
          <w:rFonts w:ascii="Times New Roman" w:hAnsi="Times New Roman" w:cs="Times New Roman"/>
          <w:sz w:val="24"/>
          <w:szCs w:val="24"/>
          <w:lang w:val="en-US"/>
        </w:rPr>
        <w:t>S</w:t>
      </w:r>
      <w:r w:rsidRPr="006E7617">
        <w:rPr>
          <w:rFonts w:ascii="Times New Roman" w:hAnsi="Times New Roman" w:cs="Times New Roman"/>
          <w:sz w:val="24"/>
          <w:szCs w:val="24"/>
        </w:rPr>
        <w:t xml:space="preserve">engketa harus dilakukan berdasarkan isi akad. ayat (3) </w:t>
      </w:r>
      <w:r w:rsidRPr="006E7617">
        <w:rPr>
          <w:rFonts w:ascii="Times New Roman" w:hAnsi="Times New Roman" w:cs="Times New Roman"/>
          <w:sz w:val="24"/>
          <w:szCs w:val="24"/>
          <w:lang w:val="en-US"/>
        </w:rPr>
        <w:t>P</w:t>
      </w:r>
      <w:r w:rsidRPr="006E7617">
        <w:rPr>
          <w:rFonts w:ascii="Times New Roman" w:hAnsi="Times New Roman" w:cs="Times New Roman"/>
          <w:sz w:val="24"/>
          <w:szCs w:val="24"/>
        </w:rPr>
        <w:t>enyel</w:t>
      </w:r>
      <w:r w:rsidRPr="006E7617">
        <w:rPr>
          <w:rFonts w:ascii="Times New Roman" w:hAnsi="Times New Roman" w:cs="Times New Roman"/>
          <w:sz w:val="24"/>
          <w:szCs w:val="24"/>
          <w:lang w:val="en-US"/>
        </w:rPr>
        <w:t>e</w:t>
      </w:r>
      <w:r w:rsidRPr="006E7617">
        <w:rPr>
          <w:rFonts w:ascii="Times New Roman" w:hAnsi="Times New Roman" w:cs="Times New Roman"/>
          <w:sz w:val="24"/>
          <w:szCs w:val="24"/>
        </w:rPr>
        <w:t xml:space="preserve">saian </w:t>
      </w:r>
      <w:r w:rsidRPr="006E7617">
        <w:rPr>
          <w:rFonts w:ascii="Times New Roman" w:hAnsi="Times New Roman" w:cs="Times New Roman"/>
          <w:sz w:val="24"/>
          <w:szCs w:val="24"/>
          <w:lang w:val="en-US"/>
        </w:rPr>
        <w:t>S</w:t>
      </w:r>
      <w:r w:rsidRPr="006E7617">
        <w:rPr>
          <w:rFonts w:ascii="Times New Roman" w:hAnsi="Times New Roman" w:cs="Times New Roman"/>
          <w:sz w:val="24"/>
          <w:szCs w:val="24"/>
        </w:rPr>
        <w:t xml:space="preserve">engketa sebagaimana dimaksud pada ayat (2) tidak boleh bertentangan dengan </w:t>
      </w:r>
      <w:r w:rsidRPr="006E7617">
        <w:rPr>
          <w:rFonts w:ascii="Times New Roman" w:hAnsi="Times New Roman" w:cs="Times New Roman"/>
          <w:sz w:val="24"/>
          <w:szCs w:val="24"/>
          <w:lang w:val="en-US"/>
        </w:rPr>
        <w:t>P</w:t>
      </w:r>
      <w:r w:rsidRPr="006E7617">
        <w:rPr>
          <w:rFonts w:ascii="Times New Roman" w:hAnsi="Times New Roman" w:cs="Times New Roman"/>
          <w:sz w:val="24"/>
          <w:szCs w:val="24"/>
        </w:rPr>
        <w:t xml:space="preserve">rinsip </w:t>
      </w:r>
      <w:r w:rsidRPr="006E7617">
        <w:rPr>
          <w:rFonts w:ascii="Times New Roman" w:hAnsi="Times New Roman" w:cs="Times New Roman"/>
          <w:sz w:val="24"/>
          <w:szCs w:val="24"/>
          <w:lang w:val="en-US"/>
        </w:rPr>
        <w:t>S</w:t>
      </w:r>
      <w:r w:rsidRPr="006E7617">
        <w:rPr>
          <w:rFonts w:ascii="Times New Roman" w:hAnsi="Times New Roman" w:cs="Times New Roman"/>
          <w:sz w:val="24"/>
          <w:szCs w:val="24"/>
        </w:rPr>
        <w:t>yariah”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6E7617">
        <w:rPr>
          <w:rFonts w:ascii="Times New Roman" w:hAnsi="Times New Roman" w:cs="Times New Roman"/>
          <w:sz w:val="24"/>
          <w:szCs w:val="24"/>
        </w:rPr>
        <w:t>Dalam tambahan lembaran negara penjelasan Pasal 55 Ayat (2) UU Perbankan syariah penyelesaian sengketa dilakukan berdasarkan isi akad, melaluli badan arbitrase Syariah Nasional, Mediasi Perbankan, dan melalui Pengadilan dalam lingkungan Peradilan Umum.</w:t>
      </w:r>
      <w:r>
        <w:rPr>
          <w:rStyle w:val="FootnoteReference"/>
          <w:rFonts w:ascii="Times New Roman" w:hAnsi="Times New Roman" w:cs="Times New Roman"/>
          <w:sz w:val="24"/>
          <w:szCs w:val="24"/>
        </w:rPr>
        <w:footnoteReference w:id="10"/>
      </w:r>
      <w:r w:rsidRPr="006E7617">
        <w:rPr>
          <w:rFonts w:ascii="Times New Roman" w:hAnsi="Times New Roman" w:cs="Times New Roman"/>
          <w:sz w:val="24"/>
          <w:szCs w:val="24"/>
        </w:rPr>
        <w:t xml:space="preserve"> Penjelasan Pasal tersebut telah menimbulkan ketidakpastian hukum yang adil dan hilangnya hak konstitusional nasabah untuk mendapatkan kepastian hukum yang adil dalam penyelesaian sengketa perbankan syariah yang bertentangan dengan prinsip-prinsip konstitusi.</w:t>
      </w:r>
    </w:p>
    <w:p w:rsidR="006E7617" w:rsidRDefault="006E7617" w:rsidP="006E7617">
      <w:pPr>
        <w:pStyle w:val="ListParagraph"/>
        <w:tabs>
          <w:tab w:val="left" w:pos="1843"/>
        </w:tabs>
        <w:spacing w:after="0" w:line="480" w:lineRule="auto"/>
        <w:ind w:left="851" w:firstLine="567"/>
        <w:jc w:val="both"/>
        <w:rPr>
          <w:rFonts w:ascii="Times New Roman" w:hAnsi="Times New Roman" w:cs="Times New Roman"/>
          <w:sz w:val="24"/>
          <w:szCs w:val="24"/>
        </w:rPr>
      </w:pPr>
      <w:r w:rsidRPr="007614D3">
        <w:rPr>
          <w:rFonts w:ascii="Times New Roman" w:hAnsi="Times New Roman" w:cs="Times New Roman"/>
          <w:sz w:val="24"/>
          <w:szCs w:val="24"/>
        </w:rPr>
        <w:t>Hal-hal tersebut merupakan</w:t>
      </w:r>
      <w:r>
        <w:rPr>
          <w:rFonts w:ascii="Times New Roman" w:hAnsi="Times New Roman" w:cs="Times New Roman"/>
          <w:sz w:val="24"/>
          <w:szCs w:val="24"/>
        </w:rPr>
        <w:t xml:space="preserve"> upaya penyelesaian sengketa di </w:t>
      </w:r>
      <w:r w:rsidRPr="007614D3">
        <w:rPr>
          <w:rFonts w:ascii="Times New Roman" w:hAnsi="Times New Roman" w:cs="Times New Roman"/>
          <w:sz w:val="24"/>
          <w:szCs w:val="24"/>
        </w:rPr>
        <w:t>luar pengadilan yang dapat dibenarkan berdasarkan asas musyawarah, dengan syarat tidak melanggar ketentuan Undang-Undang dan sejalan dengan k</w:t>
      </w:r>
      <w:r>
        <w:rPr>
          <w:rFonts w:ascii="Times New Roman" w:hAnsi="Times New Roman" w:cs="Times New Roman"/>
          <w:sz w:val="24"/>
          <w:szCs w:val="24"/>
        </w:rPr>
        <w:t xml:space="preserve">etentuan syariah. </w:t>
      </w:r>
    </w:p>
    <w:p w:rsidR="006E7617" w:rsidRDefault="006E7617" w:rsidP="006E761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Undang-U</w:t>
      </w:r>
      <w:r w:rsidRPr="00E17CFB">
        <w:rPr>
          <w:rFonts w:ascii="Times New Roman" w:hAnsi="Times New Roman" w:cs="Times New Roman"/>
          <w:sz w:val="24"/>
          <w:szCs w:val="24"/>
        </w:rPr>
        <w:t>ndang ini juga memberi ruang kepada Pengadilan Negeri menangani kasus syariah. Dapat dipahami bahwa perkara hukum yang</w:t>
      </w:r>
      <w:r>
        <w:rPr>
          <w:rFonts w:ascii="Times New Roman" w:hAnsi="Times New Roman" w:cs="Times New Roman"/>
          <w:sz w:val="24"/>
          <w:szCs w:val="24"/>
        </w:rPr>
        <w:t xml:space="preserve"> berkaitan dengan Ekonomi Syari</w:t>
      </w:r>
      <w:r w:rsidRPr="00E17CFB">
        <w:rPr>
          <w:rFonts w:ascii="Times New Roman" w:hAnsi="Times New Roman" w:cs="Times New Roman"/>
          <w:sz w:val="24"/>
          <w:szCs w:val="24"/>
        </w:rPr>
        <w:t xml:space="preserve">ah sudah ditangani oleh pengadilan agama yang secara substansial sangat kompeten, mengingat basis pendalaman hukumnya adalah hukum syariah, sedangkan pengadilan </w:t>
      </w:r>
      <w:r w:rsidRPr="00E17CFB">
        <w:rPr>
          <w:rFonts w:ascii="Times New Roman" w:hAnsi="Times New Roman" w:cs="Times New Roman"/>
          <w:sz w:val="24"/>
          <w:szCs w:val="24"/>
        </w:rPr>
        <w:lastRenderedPageBreak/>
        <w:t>negeri yang memiliki basis hukum positif yang secara keseluruhan hukumnya berdasarkan hukum dari belanda sangat bertentangan</w:t>
      </w:r>
      <w:r>
        <w:rPr>
          <w:rFonts w:ascii="Times New Roman" w:hAnsi="Times New Roman" w:cs="Times New Roman"/>
          <w:sz w:val="24"/>
          <w:szCs w:val="24"/>
        </w:rPr>
        <w:t xml:space="preserve"> dengan hukum agama I</w:t>
      </w:r>
      <w:r w:rsidRPr="00E17CFB">
        <w:rPr>
          <w:rFonts w:ascii="Times New Roman" w:hAnsi="Times New Roman" w:cs="Times New Roman"/>
          <w:sz w:val="24"/>
          <w:szCs w:val="24"/>
        </w:rPr>
        <w:t>slam.</w:t>
      </w:r>
      <w:r>
        <w:rPr>
          <w:rFonts w:ascii="Times New Roman" w:hAnsi="Times New Roman" w:cs="Times New Roman"/>
          <w:sz w:val="24"/>
          <w:szCs w:val="24"/>
        </w:rPr>
        <w:t xml:space="preserve"> </w:t>
      </w:r>
      <w:r w:rsidRPr="00E17CFB">
        <w:rPr>
          <w:rFonts w:ascii="Times New Roman" w:hAnsi="Times New Roman" w:cs="Times New Roman"/>
          <w:sz w:val="24"/>
          <w:szCs w:val="24"/>
        </w:rPr>
        <w:t>Berikutnya para pihak dapat menyelesaiakn melalui Badan Arbitrase Syariah dimana seorang arbiter akan mengambil keputusan yang putusannya tidak dapat dibanding atau ditolak terkecuali yang diatur dalam Undang</w:t>
      </w:r>
      <w:r>
        <w:rPr>
          <w:rFonts w:ascii="Times New Roman" w:hAnsi="Times New Roman" w:cs="Times New Roman"/>
          <w:sz w:val="24"/>
          <w:szCs w:val="24"/>
        </w:rPr>
        <w:t>-</w:t>
      </w:r>
      <w:r w:rsidRPr="00E17CFB">
        <w:rPr>
          <w:rFonts w:ascii="Times New Roman" w:hAnsi="Times New Roman" w:cs="Times New Roman"/>
          <w:sz w:val="24"/>
          <w:szCs w:val="24"/>
        </w:rPr>
        <w:t>Undang. Alternatif lain yang dapat diambil oleh para pihak adalah melalui peradilan negeri yang adalah sebuah pilihan, bukan merupakan suatu keharusan</w:t>
      </w:r>
      <w:r>
        <w:rPr>
          <w:rFonts w:ascii="Times New Roman" w:hAnsi="Times New Roman" w:cs="Times New Roman"/>
          <w:sz w:val="24"/>
          <w:szCs w:val="24"/>
        </w:rPr>
        <w:t>. Dalam Undang-Undang Nomor</w:t>
      </w:r>
      <w:r w:rsidRPr="00E17CFB">
        <w:rPr>
          <w:rFonts w:ascii="Times New Roman" w:hAnsi="Times New Roman" w:cs="Times New Roman"/>
          <w:sz w:val="24"/>
          <w:szCs w:val="24"/>
        </w:rPr>
        <w:t xml:space="preserve"> 21 Tahun 2008 </w:t>
      </w:r>
      <w:r>
        <w:rPr>
          <w:rFonts w:ascii="Times New Roman" w:hAnsi="Times New Roman" w:cs="Times New Roman"/>
          <w:sz w:val="24"/>
          <w:szCs w:val="24"/>
        </w:rPr>
        <w:t>t</w:t>
      </w:r>
      <w:r w:rsidRPr="00E17CFB">
        <w:rPr>
          <w:rFonts w:ascii="Times New Roman" w:hAnsi="Times New Roman" w:cs="Times New Roman"/>
          <w:sz w:val="24"/>
          <w:szCs w:val="24"/>
        </w:rPr>
        <w:t>entang Perbankan Syariah lebih mengarahkan para pihak menyelesaikan sengketa yang ada melalui di luar persidangan. Hal ini dianggap karena penyelesaian di luar persidangan dapat diambil keputusan yang tidak merugikan ke dua belah pihak dan ju</w:t>
      </w:r>
      <w:r>
        <w:rPr>
          <w:rFonts w:ascii="Times New Roman" w:hAnsi="Times New Roman" w:cs="Times New Roman"/>
          <w:sz w:val="24"/>
          <w:szCs w:val="24"/>
        </w:rPr>
        <w:t xml:space="preserve">ga prosesnya tidak terlalu lama, Namun pasca lahirnya Putusan Mahkamah Konstitusi Nomor 93/PUU-X Tahun 2012 mengenai </w:t>
      </w:r>
      <w:r w:rsidRPr="000F4BDA">
        <w:rPr>
          <w:rFonts w:ascii="Times New Roman" w:hAnsi="Times New Roman" w:cs="Times New Roman"/>
          <w:i/>
          <w:sz w:val="24"/>
          <w:szCs w:val="24"/>
        </w:rPr>
        <w:t>judicial review</w:t>
      </w:r>
      <w:r>
        <w:rPr>
          <w:rFonts w:ascii="Times New Roman" w:hAnsi="Times New Roman" w:cs="Times New Roman"/>
          <w:sz w:val="24"/>
          <w:szCs w:val="24"/>
        </w:rPr>
        <w:t xml:space="preserve"> atas Undang-Undang Nomor 21 Tahun 2008 tentang perbankan syariah atas penjelasan P</w:t>
      </w:r>
      <w:r w:rsidRPr="00CF091E">
        <w:rPr>
          <w:rFonts w:ascii="Times New Roman" w:hAnsi="Times New Roman" w:cs="Times New Roman"/>
          <w:sz w:val="24"/>
          <w:szCs w:val="24"/>
        </w:rPr>
        <w:t xml:space="preserve">asal 55 ayat </w:t>
      </w:r>
      <w:r>
        <w:rPr>
          <w:rFonts w:ascii="Times New Roman" w:hAnsi="Times New Roman" w:cs="Times New Roman"/>
          <w:sz w:val="24"/>
          <w:szCs w:val="24"/>
        </w:rPr>
        <w:t>(</w:t>
      </w:r>
      <w:r w:rsidRPr="00CF091E">
        <w:rPr>
          <w:rFonts w:ascii="Times New Roman" w:hAnsi="Times New Roman" w:cs="Times New Roman"/>
          <w:sz w:val="24"/>
          <w:szCs w:val="24"/>
        </w:rPr>
        <w:t>2</w:t>
      </w:r>
      <w:r>
        <w:rPr>
          <w:rFonts w:ascii="Times New Roman" w:hAnsi="Times New Roman" w:cs="Times New Roman"/>
          <w:sz w:val="24"/>
          <w:szCs w:val="24"/>
        </w:rPr>
        <w:t>)</w:t>
      </w:r>
      <w:r w:rsidRPr="00CF091E">
        <w:rPr>
          <w:rFonts w:ascii="Times New Roman" w:hAnsi="Times New Roman" w:cs="Times New Roman"/>
          <w:sz w:val="24"/>
          <w:szCs w:val="24"/>
        </w:rPr>
        <w:t xml:space="preserve"> menurut pertimbangan mahkamah konstitusi</w:t>
      </w:r>
      <w:r>
        <w:rPr>
          <w:rFonts w:ascii="Times New Roman" w:hAnsi="Times New Roman" w:cs="Times New Roman"/>
          <w:sz w:val="24"/>
          <w:szCs w:val="24"/>
        </w:rPr>
        <w:t xml:space="preserve"> penjelasan Pasal tersebut </w:t>
      </w:r>
      <w:r w:rsidRPr="00CF091E">
        <w:rPr>
          <w:rFonts w:ascii="Times New Roman" w:hAnsi="Times New Roman" w:cs="Times New Roman"/>
          <w:sz w:val="24"/>
          <w:szCs w:val="24"/>
        </w:rPr>
        <w:t>menimbulkan ketidakpastian hukum yang adil dalam penyelesaian sengketa perbankan syariah yang bertentengan dengan prinsip-prinsip konstitusi oleh karena itu layak untuk dinyatakan tidak memepunyai kekuatan hukum yang mrngikat.</w:t>
      </w:r>
      <w:r>
        <w:rPr>
          <w:rStyle w:val="FootnoteReference"/>
          <w:rFonts w:ascii="Times New Roman" w:hAnsi="Times New Roman" w:cs="Times New Roman"/>
          <w:sz w:val="24"/>
          <w:szCs w:val="24"/>
        </w:rPr>
        <w:footnoteReference w:id="11"/>
      </w:r>
    </w:p>
    <w:p w:rsidR="006E7617" w:rsidRPr="00A66D53" w:rsidRDefault="006E7617" w:rsidP="006022CD">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CF091E">
        <w:rPr>
          <w:rFonts w:ascii="Times New Roman" w:hAnsi="Times New Roman" w:cs="Times New Roman"/>
          <w:sz w:val="24"/>
          <w:szCs w:val="24"/>
        </w:rPr>
        <w:t xml:space="preserve"> Konklusiny</w:t>
      </w:r>
      <w:r>
        <w:rPr>
          <w:rFonts w:ascii="Times New Roman" w:hAnsi="Times New Roman" w:cs="Times New Roman"/>
          <w:sz w:val="24"/>
          <w:szCs w:val="24"/>
        </w:rPr>
        <w:t>a dengan dinyatakan penjelasan P</w:t>
      </w:r>
      <w:r w:rsidRPr="00CF091E">
        <w:rPr>
          <w:rFonts w:ascii="Times New Roman" w:hAnsi="Times New Roman" w:cs="Times New Roman"/>
          <w:sz w:val="24"/>
          <w:szCs w:val="24"/>
        </w:rPr>
        <w:t xml:space="preserve">asal tersebut mengikat maka konsekuensi logisnya adalah seluruh sengketa perbankan </w:t>
      </w:r>
      <w:r w:rsidRPr="00CF091E">
        <w:rPr>
          <w:rFonts w:ascii="Times New Roman" w:hAnsi="Times New Roman" w:cs="Times New Roman"/>
          <w:sz w:val="24"/>
          <w:szCs w:val="24"/>
        </w:rPr>
        <w:lastRenderedPageBreak/>
        <w:t>syariah melalui jalur litigasi harus melalui pengadilan agama</w:t>
      </w:r>
      <w:r>
        <w:rPr>
          <w:rFonts w:ascii="Times New Roman" w:hAnsi="Times New Roman" w:cs="Times New Roman"/>
          <w:sz w:val="24"/>
          <w:szCs w:val="24"/>
        </w:rPr>
        <w:t xml:space="preserve"> </w:t>
      </w:r>
      <w:r w:rsidRPr="00CF091E">
        <w:rPr>
          <w:rFonts w:ascii="Times New Roman" w:hAnsi="Times New Roman" w:cs="Times New Roman"/>
          <w:sz w:val="24"/>
          <w:szCs w:val="24"/>
        </w:rPr>
        <w:t xml:space="preserve">sesuai ketentuan Pasal 55 ayat </w:t>
      </w:r>
      <w:r>
        <w:rPr>
          <w:rFonts w:ascii="Times New Roman" w:hAnsi="Times New Roman" w:cs="Times New Roman"/>
          <w:sz w:val="24"/>
          <w:szCs w:val="24"/>
        </w:rPr>
        <w:t>(</w:t>
      </w:r>
      <w:r w:rsidRPr="00CF091E">
        <w:rPr>
          <w:rFonts w:ascii="Times New Roman" w:hAnsi="Times New Roman" w:cs="Times New Roman"/>
          <w:sz w:val="24"/>
          <w:szCs w:val="24"/>
        </w:rPr>
        <w:t>1</w:t>
      </w:r>
      <w:r>
        <w:rPr>
          <w:rFonts w:ascii="Times New Roman" w:hAnsi="Times New Roman" w:cs="Times New Roman"/>
          <w:sz w:val="24"/>
          <w:szCs w:val="24"/>
        </w:rPr>
        <w:t>)</w:t>
      </w:r>
      <w:r w:rsidRPr="00CF091E">
        <w:rPr>
          <w:rFonts w:ascii="Times New Roman" w:hAnsi="Times New Roman" w:cs="Times New Roman"/>
          <w:sz w:val="24"/>
          <w:szCs w:val="24"/>
        </w:rPr>
        <w:t xml:space="preserve"> U</w:t>
      </w:r>
      <w:r>
        <w:rPr>
          <w:rFonts w:ascii="Times New Roman" w:hAnsi="Times New Roman" w:cs="Times New Roman"/>
          <w:sz w:val="24"/>
          <w:szCs w:val="24"/>
        </w:rPr>
        <w:t>ndang-Undang</w:t>
      </w:r>
      <w:r w:rsidRPr="00CF091E">
        <w:rPr>
          <w:rFonts w:ascii="Times New Roman" w:hAnsi="Times New Roman" w:cs="Times New Roman"/>
          <w:sz w:val="24"/>
          <w:szCs w:val="24"/>
        </w:rPr>
        <w:t xml:space="preserve"> No</w:t>
      </w:r>
      <w:r>
        <w:rPr>
          <w:rFonts w:ascii="Times New Roman" w:hAnsi="Times New Roman" w:cs="Times New Roman"/>
          <w:sz w:val="24"/>
          <w:szCs w:val="24"/>
        </w:rPr>
        <w:t>mor</w:t>
      </w:r>
      <w:r w:rsidRPr="00CF091E">
        <w:rPr>
          <w:rFonts w:ascii="Times New Roman" w:hAnsi="Times New Roman" w:cs="Times New Roman"/>
          <w:sz w:val="24"/>
          <w:szCs w:val="24"/>
        </w:rPr>
        <w:t xml:space="preserve"> 21 Tahun 2008 </w:t>
      </w:r>
      <w:r>
        <w:rPr>
          <w:rFonts w:ascii="Times New Roman" w:hAnsi="Times New Roman" w:cs="Times New Roman"/>
          <w:sz w:val="24"/>
          <w:szCs w:val="24"/>
        </w:rPr>
        <w:t>t</w:t>
      </w:r>
      <w:r w:rsidRPr="00CF091E">
        <w:rPr>
          <w:rFonts w:ascii="Times New Roman" w:hAnsi="Times New Roman" w:cs="Times New Roman"/>
          <w:sz w:val="24"/>
          <w:szCs w:val="24"/>
        </w:rPr>
        <w:t xml:space="preserve">entang Perbankan Syariah yang berbunyi “penyelesaian sengketa perbankan syariah dilakukan oleh pengadilan dalam lingkungan pengadilan agama </w:t>
      </w:r>
      <w:r w:rsidRPr="00CF091E">
        <w:rPr>
          <w:rFonts w:ascii="Times New Roman" w:eastAsia="Times New Roman" w:hAnsi="Times New Roman" w:cs="Times New Roman"/>
          <w:sz w:val="24"/>
          <w:szCs w:val="24"/>
          <w:lang w:eastAsia="id-ID"/>
        </w:rPr>
        <w:t xml:space="preserve">sesuai  ketentuan Pasal 55  Ayat  </w:t>
      </w:r>
      <w:r>
        <w:rPr>
          <w:rFonts w:ascii="Times New Roman" w:eastAsia="Times New Roman" w:hAnsi="Times New Roman" w:cs="Times New Roman"/>
          <w:sz w:val="24"/>
          <w:szCs w:val="24"/>
          <w:lang w:eastAsia="id-ID"/>
        </w:rPr>
        <w:t>(</w:t>
      </w:r>
      <w:r w:rsidRPr="00CF091E">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w:t>
      </w:r>
      <w:r w:rsidRPr="00CF091E">
        <w:rPr>
          <w:rFonts w:ascii="Times New Roman" w:eastAsia="Times New Roman" w:hAnsi="Times New Roman" w:cs="Times New Roman"/>
          <w:sz w:val="24"/>
          <w:szCs w:val="24"/>
          <w:lang w:eastAsia="id-ID"/>
        </w:rPr>
        <w:t xml:space="preserve">  Undang-</w:t>
      </w:r>
      <w:r>
        <w:rPr>
          <w:rFonts w:ascii="Times New Roman" w:eastAsia="Times New Roman" w:hAnsi="Times New Roman" w:cs="Times New Roman"/>
          <w:sz w:val="24"/>
          <w:szCs w:val="24"/>
          <w:lang w:eastAsia="id-ID"/>
        </w:rPr>
        <w:t xml:space="preserve">Undang  Nomor </w:t>
      </w:r>
      <w:r w:rsidRPr="00CF091E">
        <w:rPr>
          <w:rFonts w:ascii="Times New Roman" w:eastAsia="Times New Roman" w:hAnsi="Times New Roman" w:cs="Times New Roman"/>
          <w:sz w:val="24"/>
          <w:szCs w:val="24"/>
          <w:lang w:eastAsia="id-ID"/>
        </w:rPr>
        <w:t xml:space="preserve">21 Tahun 2008 </w:t>
      </w:r>
      <w:r>
        <w:rPr>
          <w:rFonts w:ascii="Times New Roman" w:eastAsia="Times New Roman" w:hAnsi="Times New Roman" w:cs="Times New Roman"/>
          <w:sz w:val="24"/>
          <w:szCs w:val="24"/>
          <w:lang w:eastAsia="id-ID"/>
        </w:rPr>
        <w:t>t</w:t>
      </w:r>
      <w:r w:rsidRPr="00CF091E">
        <w:rPr>
          <w:rFonts w:ascii="Times New Roman" w:eastAsia="Times New Roman" w:hAnsi="Times New Roman" w:cs="Times New Roman"/>
          <w:sz w:val="24"/>
          <w:szCs w:val="24"/>
          <w:lang w:eastAsia="id-ID"/>
        </w:rPr>
        <w:t xml:space="preserve">entang Perbankan Syariah. </w:t>
      </w:r>
      <w:r w:rsidRPr="00CF091E">
        <w:rPr>
          <w:rFonts w:ascii="Times New Roman" w:hAnsi="Times New Roman" w:cs="Times New Roman"/>
          <w:sz w:val="24"/>
          <w:szCs w:val="24"/>
        </w:rPr>
        <w:t xml:space="preserve">Mahkamah Konstitusi telah menjatuhkan putusannya Nomor 93/PUU-X/2012 yang dibacakan oleh Majelis Hakim Mahkamah Konstitusi pada tanggal 29 Agustus 2013 yang amarnya berbunyi </w:t>
      </w:r>
      <w:r w:rsidRPr="005114CD">
        <w:rPr>
          <w:rFonts w:ascii="Times New Roman" w:hAnsi="Times New Roman" w:cs="Times New Roman"/>
          <w:color w:val="000000"/>
          <w:sz w:val="24"/>
          <w:szCs w:val="24"/>
        </w:rPr>
        <w:t>Penjelasan Pasal 55 ayat (2) Undang-Undang Nomor 21 Tahun 2008 Tentang Perbankan Syariah (Lembaran Negara Republik Indonesia Tahun 2008 Nomor 94, Tambahan Lembaran Negara Republik Indonesia Nomor 4867) bertentangan dengan Undang-Undang Dasar Negara Republik Indonesia Tahun 1945</w:t>
      </w:r>
      <w:r>
        <w:rPr>
          <w:rFonts w:ascii="Times New Roman" w:hAnsi="Times New Roman" w:cs="Times New Roman"/>
          <w:color w:val="000000"/>
          <w:sz w:val="24"/>
          <w:szCs w:val="24"/>
        </w:rPr>
        <w:t>.</w:t>
      </w:r>
      <w:r w:rsidRPr="005114CD">
        <w:rPr>
          <w:rFonts w:ascii="Times New Roman" w:hAnsi="Times New Roman" w:cs="Times New Roman"/>
          <w:color w:val="000000"/>
          <w:sz w:val="24"/>
          <w:szCs w:val="24"/>
        </w:rPr>
        <w:t xml:space="preserve"> Penjelasan Pasal 55 ayat (2) Undang-Undang Nomor 21 Tahun 2008 </w:t>
      </w:r>
      <w:r>
        <w:rPr>
          <w:rFonts w:ascii="Times New Roman" w:hAnsi="Times New Roman" w:cs="Times New Roman"/>
          <w:color w:val="000000"/>
          <w:sz w:val="24"/>
          <w:szCs w:val="24"/>
        </w:rPr>
        <w:t>t</w:t>
      </w:r>
      <w:r w:rsidRPr="005114CD">
        <w:rPr>
          <w:rFonts w:ascii="Times New Roman" w:hAnsi="Times New Roman" w:cs="Times New Roman"/>
          <w:color w:val="000000"/>
          <w:sz w:val="24"/>
          <w:szCs w:val="24"/>
        </w:rPr>
        <w:t xml:space="preserve">entang Perbankan Syariah (Lembaran Negara Republik Indonesia Tahun 2008 Nomor 94, Tambahan Lembaran Negara Republik Indonesia Nomor 4867) tidak mempunyai kekuatan hukum mengikat </w:t>
      </w:r>
      <w:r>
        <w:rPr>
          <w:rFonts w:ascii="Times New Roman" w:hAnsi="Times New Roman" w:cs="Times New Roman"/>
          <w:sz w:val="24"/>
          <w:szCs w:val="24"/>
        </w:rPr>
        <w:t>Jadi berdasarkan P</w:t>
      </w:r>
      <w:r w:rsidRPr="00CF091E">
        <w:rPr>
          <w:rFonts w:ascii="Times New Roman" w:hAnsi="Times New Roman" w:cs="Times New Roman"/>
          <w:sz w:val="24"/>
          <w:szCs w:val="24"/>
        </w:rPr>
        <w:t>utusan Mahkamah Konstitusi tersebut di atas, maka ketentuan Pasal 55 Undang-Undang Nomor 21 Tahun 2008 tidak mengalami perubahan baik ayat (1), ayat (2) maupun ayat (3) nya, akan tetapi penjelasan Pasal 55 ayat (2) Undang-Undang tersebut yang berbunyi : “yang dimaksud dengan penyelesaian sengketa dilakukan sesuai dengan isi akad adalah upaya sebagai berikut :</w:t>
      </w:r>
      <w:r w:rsidRPr="00A66D53">
        <w:rPr>
          <w:rFonts w:ascii="Times New Roman" w:hAnsi="Times New Roman" w:cs="Times New Roman"/>
          <w:sz w:val="24"/>
          <w:szCs w:val="24"/>
        </w:rPr>
        <w:t xml:space="preserve"> musyawarah</w:t>
      </w:r>
      <w:r w:rsidR="00A66D53">
        <w:rPr>
          <w:rFonts w:ascii="Times New Roman" w:hAnsi="Times New Roman" w:cs="Times New Roman"/>
          <w:sz w:val="24"/>
          <w:szCs w:val="24"/>
        </w:rPr>
        <w:t xml:space="preserve">, mediasi </w:t>
      </w:r>
      <w:r w:rsidRPr="00A66D53">
        <w:rPr>
          <w:rFonts w:ascii="Times New Roman" w:hAnsi="Times New Roman" w:cs="Times New Roman"/>
          <w:sz w:val="24"/>
          <w:szCs w:val="24"/>
        </w:rPr>
        <w:t>perbankan</w:t>
      </w:r>
      <w:r w:rsidR="00A66D53" w:rsidRPr="00A66D53">
        <w:rPr>
          <w:rFonts w:ascii="Times New Roman" w:hAnsi="Times New Roman" w:cs="Times New Roman"/>
          <w:sz w:val="24"/>
          <w:szCs w:val="24"/>
        </w:rPr>
        <w:t xml:space="preserve"> </w:t>
      </w:r>
      <w:r w:rsidRPr="00A66D53">
        <w:rPr>
          <w:rFonts w:ascii="Times New Roman" w:hAnsi="Times New Roman" w:cs="Times New Roman"/>
          <w:sz w:val="24"/>
          <w:szCs w:val="24"/>
        </w:rPr>
        <w:t xml:space="preserve">melalui Badan Arbitrase Syariah Nasional (BASYARNAS) atau lembaga arbitrase lain; </w:t>
      </w:r>
      <w:r w:rsidRPr="00A66D53">
        <w:rPr>
          <w:rFonts w:ascii="Times New Roman" w:hAnsi="Times New Roman" w:cs="Times New Roman"/>
          <w:sz w:val="24"/>
          <w:szCs w:val="24"/>
        </w:rPr>
        <w:lastRenderedPageBreak/>
        <w:t>dan atau</w:t>
      </w:r>
      <w:r w:rsidR="00A66D53" w:rsidRPr="00A66D53">
        <w:rPr>
          <w:rFonts w:ascii="Times New Roman" w:hAnsi="Times New Roman" w:cs="Times New Roman"/>
          <w:sz w:val="24"/>
          <w:szCs w:val="24"/>
        </w:rPr>
        <w:t xml:space="preserve"> </w:t>
      </w:r>
      <w:r w:rsidRPr="00A66D53">
        <w:rPr>
          <w:rFonts w:ascii="Times New Roman" w:hAnsi="Times New Roman" w:cs="Times New Roman"/>
          <w:sz w:val="24"/>
          <w:szCs w:val="24"/>
        </w:rPr>
        <w:t xml:space="preserve"> melalui pengadilan dalam lingkungan Peradilan Umum” dinyatakan      tidak berlaku lagi karena dianggap bertentangan dengan Undang-Undang Dasar 1945 dan tidak mempunyai kekuatan hukum mengikat.</w:t>
      </w:r>
    </w:p>
    <w:p w:rsidR="00A66D53" w:rsidRPr="00FC3FB2" w:rsidRDefault="00A66D53" w:rsidP="00FC3FB2">
      <w:pPr>
        <w:pStyle w:val="ListParagraph"/>
        <w:autoSpaceDE w:val="0"/>
        <w:autoSpaceDN w:val="0"/>
        <w:adjustRightInd w:val="0"/>
        <w:spacing w:before="240" w:after="0" w:line="480" w:lineRule="auto"/>
        <w:ind w:left="851" w:firstLine="567"/>
        <w:jc w:val="both"/>
        <w:rPr>
          <w:rFonts w:ascii="Times New Roman" w:hAnsi="Times New Roman" w:cs="Times New Roman"/>
          <w:sz w:val="24"/>
          <w:szCs w:val="24"/>
        </w:rPr>
      </w:pPr>
      <w:r w:rsidRPr="00606B65">
        <w:rPr>
          <w:rFonts w:ascii="Times New Roman" w:hAnsi="Times New Roman" w:cs="Times New Roman"/>
          <w:color w:val="000000"/>
          <w:sz w:val="24"/>
          <w:szCs w:val="24"/>
        </w:rPr>
        <w:t>Dengan terbitnya Putusan Mahkamah Konstitusi Nomor 93/PUU-X/2012 yang menyatakan penjelasan Pasal 55 ayat (2) Undang-Undang Nomor 21 Tahun 2008 tentang Perbankan Syariah, maka para pihak tidak lagi terpaku dalam menyelesaikan sengketanya secara non litigasi pada musyawarah, mediasi perbankan, arbitrase melalui Badan Arbitrase Syariah Nasional atau lembaga arbitrase lainnya, tetapi dapat juga menempuh proses non-litigasi lainnya seperti konsultasi, negosiasi (perundingan), konsiliasi, mediasi perbankan, pendapat atau penilaian ahli</w:t>
      </w:r>
      <w:r>
        <w:rPr>
          <w:rFonts w:ascii="Times New Roman" w:hAnsi="Times New Roman" w:cs="Times New Roman"/>
          <w:color w:val="000000"/>
          <w:sz w:val="24"/>
          <w:szCs w:val="24"/>
        </w:rPr>
        <w:t>.</w:t>
      </w:r>
      <w:r w:rsidR="00FC3FB2">
        <w:rPr>
          <w:rFonts w:ascii="Times New Roman" w:hAnsi="Times New Roman" w:cs="Times New Roman"/>
          <w:color w:val="000000"/>
          <w:sz w:val="24"/>
          <w:szCs w:val="24"/>
        </w:rPr>
        <w:t xml:space="preserve"> </w:t>
      </w:r>
      <w:r w:rsidR="00FC3FB2" w:rsidRPr="00606B65">
        <w:rPr>
          <w:rFonts w:ascii="Times New Roman" w:hAnsi="Times New Roman" w:cs="Times New Roman"/>
          <w:sz w:val="24"/>
          <w:szCs w:val="24"/>
        </w:rPr>
        <w:t>Dalam</w:t>
      </w:r>
      <w:r w:rsidR="00FC3FB2">
        <w:rPr>
          <w:rFonts w:ascii="Times New Roman" w:hAnsi="Times New Roman" w:cs="Times New Roman"/>
          <w:sz w:val="24"/>
          <w:szCs w:val="24"/>
        </w:rPr>
        <w:t xml:space="preserve"> Peraturan Mahkamah Agung Nomor 2 Tahun 2008 tentang Kompilasi Hukum Ekonomi Syariah</w:t>
      </w:r>
      <w:r w:rsidR="00FC3FB2" w:rsidRPr="00606B65">
        <w:rPr>
          <w:rFonts w:ascii="Times New Roman" w:hAnsi="Times New Roman" w:cs="Times New Roman"/>
          <w:sz w:val="24"/>
          <w:szCs w:val="24"/>
        </w:rPr>
        <w:t xml:space="preserve"> Pasal 20 angka (1) KHES dirumuskan bahwa akad adalah kesepakatan dalam suatu perjanjian antara dua pihak atau lebih untuk melakukan atau tidak melakukan perbuatan hukum tertentu.</w:t>
      </w:r>
      <w:r w:rsidR="00FC3FB2" w:rsidRPr="00606B65">
        <w:rPr>
          <w:rStyle w:val="FootnoteReference"/>
          <w:rFonts w:ascii="Times New Roman" w:hAnsi="Times New Roman" w:cs="Times New Roman"/>
          <w:sz w:val="24"/>
          <w:szCs w:val="24"/>
        </w:rPr>
        <w:footnoteReference w:id="12"/>
      </w:r>
      <w:r w:rsidR="00FC3FB2" w:rsidRPr="00606B65">
        <w:rPr>
          <w:rFonts w:ascii="Times New Roman" w:hAnsi="Times New Roman" w:cs="Times New Roman"/>
          <w:sz w:val="24"/>
          <w:szCs w:val="24"/>
        </w:rPr>
        <w:t xml:space="preserve"> Pada Pasal 22 disebutkan rukun akad terdiri atas pihak yang melakukan akad, objek akad, tujuan pokok akad, dan kesepakatan. Pihak yang berakad disebut juga subjek hukum.</w:t>
      </w:r>
      <w:r w:rsidR="00FC3FB2" w:rsidRPr="00606B65">
        <w:rPr>
          <w:rStyle w:val="FootnoteReference"/>
          <w:rFonts w:ascii="Times New Roman" w:hAnsi="Times New Roman" w:cs="Times New Roman"/>
          <w:sz w:val="24"/>
          <w:szCs w:val="24"/>
        </w:rPr>
        <w:footnoteReference w:id="13"/>
      </w:r>
      <w:r w:rsidR="00FC3FB2" w:rsidRPr="00606B65">
        <w:rPr>
          <w:rFonts w:ascii="Times New Roman" w:hAnsi="Times New Roman" w:cs="Times New Roman"/>
          <w:sz w:val="24"/>
          <w:szCs w:val="24"/>
        </w:rPr>
        <w:t xml:space="preserve"> Dalam pasal 1 ayat (2) subjek hukum adalah orang perorangan, persekutuan atau badan usaha yang berbadan hukum atau tidak berbadan hukum yang </w:t>
      </w:r>
      <w:r w:rsidR="00FC3FB2" w:rsidRPr="00606B65">
        <w:rPr>
          <w:rFonts w:ascii="Times New Roman" w:hAnsi="Times New Roman" w:cs="Times New Roman"/>
          <w:sz w:val="24"/>
          <w:szCs w:val="24"/>
        </w:rPr>
        <w:lastRenderedPageBreak/>
        <w:t>memiliki kecakapan hukum untuk mendukung hak dan kewajiban. Kategori kecakapan dalam Pasal 2 ayat (1) dijelaskan bahwa orang dipandang cakap apabila telah berumur sekurang-kurangnya 18 tahun atau pernah menikah.</w:t>
      </w:r>
      <w:r w:rsidR="00FC3FB2" w:rsidRPr="00606B65">
        <w:rPr>
          <w:rStyle w:val="FootnoteReference"/>
          <w:rFonts w:ascii="Times New Roman" w:hAnsi="Times New Roman" w:cs="Times New Roman"/>
          <w:sz w:val="24"/>
          <w:szCs w:val="24"/>
        </w:rPr>
        <w:footnoteReference w:id="14"/>
      </w:r>
    </w:p>
    <w:p w:rsidR="006E7617" w:rsidRDefault="00A66D53" w:rsidP="00FC3FB2">
      <w:pPr>
        <w:autoSpaceDE w:val="0"/>
        <w:autoSpaceDN w:val="0"/>
        <w:adjustRightInd w:val="0"/>
        <w:spacing w:after="0" w:line="480" w:lineRule="auto"/>
        <w:ind w:left="851" w:firstLine="567"/>
        <w:jc w:val="both"/>
        <w:rPr>
          <w:rFonts w:ascii="Times New Roman" w:hAnsi="Times New Roman" w:cs="Times New Roman"/>
          <w:sz w:val="24"/>
          <w:szCs w:val="24"/>
        </w:rPr>
      </w:pPr>
      <w:r w:rsidRPr="00AB7CB2">
        <w:rPr>
          <w:rFonts w:ascii="Times New Roman" w:hAnsi="Times New Roman" w:cs="Times New Roman"/>
          <w:sz w:val="24"/>
          <w:szCs w:val="24"/>
        </w:rPr>
        <w:t>Melalui Peraturan Mahkamah Agung Nomor 1 Tahun 2008 juga memuat ketentuan yang dapat digunakan oleh pihak-pihak bersengketa yang berhasil menyelesaikan sengketa itu melalui mediasi di luar pengadilan untuk meminta pengadilan agar kesepakatan damai di luar pengadilan dikuatkan dengan akta perdamaian.</w:t>
      </w:r>
      <w:r>
        <w:rPr>
          <w:rStyle w:val="FootnoteReference"/>
          <w:rFonts w:ascii="Times New Roman" w:hAnsi="Times New Roman" w:cs="Times New Roman"/>
          <w:sz w:val="24"/>
          <w:szCs w:val="24"/>
        </w:rPr>
        <w:footnoteReference w:id="15"/>
      </w:r>
      <w:r w:rsidR="00FC3FB2">
        <w:rPr>
          <w:rFonts w:ascii="Times New Roman" w:hAnsi="Times New Roman" w:cs="Times New Roman"/>
          <w:sz w:val="24"/>
          <w:szCs w:val="24"/>
        </w:rPr>
        <w:t xml:space="preserve"> </w:t>
      </w:r>
    </w:p>
    <w:p w:rsidR="00FC3FB2" w:rsidRDefault="00FC3FB2" w:rsidP="00FC3FB2">
      <w:pPr>
        <w:pStyle w:val="ListParagraph"/>
        <w:numPr>
          <w:ilvl w:val="0"/>
          <w:numId w:val="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Bentuk penyelesaian sengketa akad musyarakah menurut hukum positif di indonesia.</w:t>
      </w:r>
    </w:p>
    <w:p w:rsidR="002E7811" w:rsidRDefault="002E7811" w:rsidP="002E7811">
      <w:pPr>
        <w:spacing w:after="0" w:line="480" w:lineRule="auto"/>
        <w:ind w:left="851"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Penyelesaian sengketa akad musyarakah dapat di tempuh melalui litigasi dan non litigasi. Secara litigasi adalah </w:t>
      </w:r>
      <w:r w:rsidRPr="001A1064">
        <w:rPr>
          <w:rFonts w:ascii="Times New Roman" w:eastAsia="Times New Roman" w:hAnsi="Times New Roman" w:cs="Times New Roman"/>
          <w:sz w:val="24"/>
          <w:szCs w:val="24"/>
          <w:lang w:eastAsia="id-ID"/>
        </w:rPr>
        <w:t xml:space="preserve">sistem penyelesaian sengketa melalui lembaga peradilan. Sengketa yang terjadi dan diperiksa melalui jalur litigasi akan diperiksa dan diputus oleh hakim. Melalui sistem ini tidak mungkin akan dicapai sebuah </w:t>
      </w:r>
      <w:r w:rsidRPr="004B3BB0">
        <w:rPr>
          <w:rFonts w:ascii="Times New Roman" w:eastAsia="Times New Roman" w:hAnsi="Times New Roman" w:cs="Times New Roman"/>
          <w:i/>
          <w:sz w:val="24"/>
          <w:szCs w:val="24"/>
          <w:lang w:eastAsia="id-ID"/>
        </w:rPr>
        <w:t>win-win solution</w:t>
      </w:r>
      <w:r w:rsidRPr="001A1064">
        <w:rPr>
          <w:rFonts w:ascii="Times New Roman" w:eastAsia="Times New Roman" w:hAnsi="Times New Roman" w:cs="Times New Roman"/>
          <w:sz w:val="24"/>
          <w:szCs w:val="24"/>
          <w:lang w:eastAsia="id-ID"/>
        </w:rPr>
        <w:t xml:space="preserve"> (solusi yang memperhatikan kedua belah pihak) karena hakim harus menjatuhkan putusan dimana salah satu pihak akan menjadi pihak yang menang dan pihak</w:t>
      </w:r>
      <w:r>
        <w:rPr>
          <w:rFonts w:ascii="Times New Roman" w:eastAsia="Times New Roman" w:hAnsi="Times New Roman" w:cs="Times New Roman"/>
          <w:sz w:val="24"/>
          <w:szCs w:val="24"/>
          <w:lang w:eastAsia="id-ID"/>
        </w:rPr>
        <w:t xml:space="preserve"> lain menjadi pihak yang kalah.</w:t>
      </w:r>
    </w:p>
    <w:p w:rsidR="00DE419E" w:rsidRDefault="002E7811" w:rsidP="006022CD">
      <w:pPr>
        <w:shd w:val="clear" w:color="auto" w:fill="FFFFFF"/>
        <w:spacing w:after="0" w:line="480" w:lineRule="auto"/>
        <w:ind w:left="851" w:firstLine="567"/>
        <w:jc w:val="both"/>
        <w:rPr>
          <w:rFonts w:ascii="Times New Roman" w:hAnsi="Times New Roman" w:cs="Times New Roman"/>
          <w:color w:val="000000"/>
          <w:sz w:val="24"/>
          <w:szCs w:val="24"/>
        </w:rPr>
      </w:pPr>
      <w:r w:rsidRPr="00C73D67">
        <w:rPr>
          <w:rFonts w:ascii="Times New Roman" w:eastAsia="Times New Roman" w:hAnsi="Times New Roman" w:cs="Times New Roman"/>
          <w:sz w:val="24"/>
          <w:szCs w:val="24"/>
          <w:lang w:eastAsia="id-ID"/>
        </w:rPr>
        <w:t>Dengan di syahkannya Kompilasi Hukum ekonomi syariah dengan Peratur</w:t>
      </w:r>
      <w:r>
        <w:rPr>
          <w:rFonts w:ascii="Times New Roman" w:eastAsia="Times New Roman" w:hAnsi="Times New Roman" w:cs="Times New Roman"/>
          <w:sz w:val="24"/>
          <w:szCs w:val="24"/>
          <w:lang w:eastAsia="id-ID"/>
        </w:rPr>
        <w:t xml:space="preserve">an Mahkamah Agung  ( PERMA ) Nomor </w:t>
      </w:r>
      <w:r w:rsidRPr="00C73D67">
        <w:rPr>
          <w:rFonts w:ascii="Times New Roman" w:eastAsia="Times New Roman" w:hAnsi="Times New Roman" w:cs="Times New Roman"/>
          <w:sz w:val="24"/>
          <w:szCs w:val="24"/>
          <w:lang w:eastAsia="id-ID"/>
        </w:rPr>
        <w:t>2 Tahun 2008 dan di Undangkannya  U</w:t>
      </w:r>
      <w:r>
        <w:rPr>
          <w:rFonts w:ascii="Times New Roman" w:eastAsia="Times New Roman" w:hAnsi="Times New Roman" w:cs="Times New Roman"/>
          <w:sz w:val="24"/>
          <w:szCs w:val="24"/>
          <w:lang w:eastAsia="id-ID"/>
        </w:rPr>
        <w:t>ndang-</w:t>
      </w:r>
      <w:r w:rsidRPr="00C73D67">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ndang</w:t>
      </w:r>
      <w:r w:rsidRPr="00C73D67">
        <w:rPr>
          <w:rFonts w:ascii="Times New Roman" w:eastAsia="Times New Roman" w:hAnsi="Times New Roman" w:cs="Times New Roman"/>
          <w:sz w:val="24"/>
          <w:szCs w:val="24"/>
          <w:lang w:eastAsia="id-ID"/>
        </w:rPr>
        <w:t xml:space="preserve"> No</w:t>
      </w:r>
      <w:r>
        <w:rPr>
          <w:rFonts w:ascii="Times New Roman" w:eastAsia="Times New Roman" w:hAnsi="Times New Roman" w:cs="Times New Roman"/>
          <w:sz w:val="24"/>
          <w:szCs w:val="24"/>
          <w:lang w:eastAsia="id-ID"/>
        </w:rPr>
        <w:t>mor</w:t>
      </w:r>
      <w:r w:rsidRPr="00C73D67">
        <w:rPr>
          <w:rFonts w:ascii="Times New Roman" w:eastAsia="Times New Roman" w:hAnsi="Times New Roman" w:cs="Times New Roman"/>
          <w:sz w:val="24"/>
          <w:szCs w:val="24"/>
          <w:lang w:eastAsia="id-ID"/>
        </w:rPr>
        <w:t xml:space="preserve"> 21 Tahun 2008 </w:t>
      </w:r>
      <w:r>
        <w:rPr>
          <w:rFonts w:ascii="Times New Roman" w:eastAsia="Times New Roman" w:hAnsi="Times New Roman" w:cs="Times New Roman"/>
          <w:sz w:val="24"/>
          <w:szCs w:val="24"/>
          <w:lang w:eastAsia="id-ID"/>
        </w:rPr>
        <w:t>t</w:t>
      </w:r>
      <w:r w:rsidRPr="00C73D67">
        <w:rPr>
          <w:rFonts w:ascii="Times New Roman" w:eastAsia="Times New Roman" w:hAnsi="Times New Roman" w:cs="Times New Roman"/>
          <w:sz w:val="24"/>
          <w:szCs w:val="24"/>
          <w:lang w:eastAsia="id-ID"/>
        </w:rPr>
        <w:t xml:space="preserve">entang </w:t>
      </w:r>
      <w:r w:rsidRPr="00C73D67">
        <w:rPr>
          <w:rFonts w:ascii="Times New Roman" w:eastAsia="Times New Roman" w:hAnsi="Times New Roman" w:cs="Times New Roman"/>
          <w:sz w:val="24"/>
          <w:szCs w:val="24"/>
          <w:lang w:eastAsia="id-ID"/>
        </w:rPr>
        <w:lastRenderedPageBreak/>
        <w:t>Perbankan Syariah berkenaan dengan penyelesaian sengketa Perbankan syariah.</w:t>
      </w:r>
      <w:r>
        <w:rPr>
          <w:rFonts w:ascii="Times New Roman" w:eastAsia="Times New Roman" w:hAnsi="Times New Roman" w:cs="Times New Roman"/>
          <w:sz w:val="24"/>
          <w:szCs w:val="24"/>
          <w:lang w:eastAsia="id-ID"/>
        </w:rPr>
        <w:t xml:space="preserve"> </w:t>
      </w:r>
      <w:r w:rsidRPr="00C73D67">
        <w:rPr>
          <w:rFonts w:ascii="Times New Roman" w:eastAsia="Times New Roman" w:hAnsi="Times New Roman" w:cs="Times New Roman"/>
          <w:sz w:val="24"/>
          <w:szCs w:val="24"/>
          <w:lang w:eastAsia="id-ID"/>
        </w:rPr>
        <w:t>Pasal 55 U</w:t>
      </w:r>
      <w:r>
        <w:rPr>
          <w:rFonts w:ascii="Times New Roman" w:eastAsia="Times New Roman" w:hAnsi="Times New Roman" w:cs="Times New Roman"/>
          <w:sz w:val="24"/>
          <w:szCs w:val="24"/>
          <w:lang w:eastAsia="id-ID"/>
        </w:rPr>
        <w:t>ndang-</w:t>
      </w:r>
      <w:r w:rsidRPr="00C73D67">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ndang Nomor </w:t>
      </w:r>
      <w:r w:rsidRPr="00C73D67">
        <w:rPr>
          <w:rFonts w:ascii="Times New Roman" w:eastAsia="Times New Roman" w:hAnsi="Times New Roman" w:cs="Times New Roman"/>
          <w:sz w:val="24"/>
          <w:szCs w:val="24"/>
          <w:lang w:eastAsia="id-ID"/>
        </w:rPr>
        <w:t xml:space="preserve">21 Tahun </w:t>
      </w:r>
      <w:r>
        <w:rPr>
          <w:rFonts w:ascii="Times New Roman" w:eastAsia="Times New Roman" w:hAnsi="Times New Roman" w:cs="Times New Roman"/>
          <w:sz w:val="24"/>
          <w:szCs w:val="24"/>
          <w:lang w:eastAsia="id-ID"/>
        </w:rPr>
        <w:t xml:space="preserve">2008 menyatakan </w:t>
      </w:r>
      <w:r w:rsidRPr="002E7811">
        <w:rPr>
          <w:rFonts w:ascii="Times New Roman" w:hAnsi="Times New Roman" w:cs="Times New Roman"/>
          <w:sz w:val="24"/>
          <w:szCs w:val="24"/>
        </w:rPr>
        <w:t xml:space="preserve">Ayat 1(satu) </w:t>
      </w:r>
      <w:r w:rsidRPr="002E7811">
        <w:rPr>
          <w:rFonts w:ascii="Times New Roman" w:hAnsi="Times New Roman" w:cs="Times New Roman"/>
          <w:sz w:val="24"/>
          <w:szCs w:val="24"/>
          <w:lang w:val="en-US"/>
        </w:rPr>
        <w:t>P</w:t>
      </w:r>
      <w:r w:rsidRPr="002E7811">
        <w:rPr>
          <w:rFonts w:ascii="Times New Roman" w:hAnsi="Times New Roman" w:cs="Times New Roman"/>
          <w:sz w:val="24"/>
          <w:szCs w:val="24"/>
        </w:rPr>
        <w:t>enyel</w:t>
      </w:r>
      <w:r w:rsidRPr="002E7811">
        <w:rPr>
          <w:rFonts w:ascii="Times New Roman" w:hAnsi="Times New Roman" w:cs="Times New Roman"/>
          <w:sz w:val="24"/>
          <w:szCs w:val="24"/>
          <w:lang w:val="en-US"/>
        </w:rPr>
        <w:t>e</w:t>
      </w:r>
      <w:r w:rsidRPr="002E7811">
        <w:rPr>
          <w:rFonts w:ascii="Times New Roman" w:hAnsi="Times New Roman" w:cs="Times New Roman"/>
          <w:sz w:val="24"/>
          <w:szCs w:val="24"/>
        </w:rPr>
        <w:t xml:space="preserve">saian </w:t>
      </w:r>
      <w:r w:rsidRPr="002E7811">
        <w:rPr>
          <w:rFonts w:ascii="Times New Roman" w:hAnsi="Times New Roman" w:cs="Times New Roman"/>
          <w:sz w:val="24"/>
          <w:szCs w:val="24"/>
          <w:lang w:val="en-US"/>
        </w:rPr>
        <w:t>S</w:t>
      </w:r>
      <w:r w:rsidRPr="002E7811">
        <w:rPr>
          <w:rFonts w:ascii="Times New Roman" w:hAnsi="Times New Roman" w:cs="Times New Roman"/>
          <w:sz w:val="24"/>
          <w:szCs w:val="24"/>
        </w:rPr>
        <w:t xml:space="preserve">engketa </w:t>
      </w:r>
      <w:r w:rsidRPr="002E7811">
        <w:rPr>
          <w:rFonts w:ascii="Times New Roman" w:hAnsi="Times New Roman" w:cs="Times New Roman"/>
          <w:sz w:val="24"/>
          <w:szCs w:val="24"/>
          <w:lang w:val="en-US"/>
        </w:rPr>
        <w:t>P</w:t>
      </w:r>
      <w:r w:rsidRPr="002E7811">
        <w:rPr>
          <w:rFonts w:ascii="Times New Roman" w:hAnsi="Times New Roman" w:cs="Times New Roman"/>
          <w:sz w:val="24"/>
          <w:szCs w:val="24"/>
        </w:rPr>
        <w:t xml:space="preserve">erbankan </w:t>
      </w:r>
      <w:r w:rsidRPr="002E7811">
        <w:rPr>
          <w:rFonts w:ascii="Times New Roman" w:hAnsi="Times New Roman" w:cs="Times New Roman"/>
          <w:sz w:val="24"/>
          <w:szCs w:val="24"/>
          <w:lang w:val="en-US"/>
        </w:rPr>
        <w:t>S</w:t>
      </w:r>
      <w:r w:rsidRPr="002E7811">
        <w:rPr>
          <w:rFonts w:ascii="Times New Roman" w:hAnsi="Times New Roman" w:cs="Times New Roman"/>
          <w:sz w:val="24"/>
          <w:szCs w:val="24"/>
        </w:rPr>
        <w:t xml:space="preserve">yariah dilakukan oleh </w:t>
      </w:r>
      <w:r w:rsidRPr="002E7811">
        <w:rPr>
          <w:rFonts w:ascii="Times New Roman" w:hAnsi="Times New Roman" w:cs="Times New Roman"/>
          <w:sz w:val="24"/>
          <w:szCs w:val="24"/>
          <w:lang w:val="en-US"/>
        </w:rPr>
        <w:t>P</w:t>
      </w:r>
      <w:r w:rsidRPr="002E7811">
        <w:rPr>
          <w:rFonts w:ascii="Times New Roman" w:hAnsi="Times New Roman" w:cs="Times New Roman"/>
          <w:sz w:val="24"/>
          <w:szCs w:val="24"/>
        </w:rPr>
        <w:t xml:space="preserve">engadilan dalam lingkungan </w:t>
      </w:r>
      <w:r w:rsidRPr="002E7811">
        <w:rPr>
          <w:rFonts w:ascii="Times New Roman" w:hAnsi="Times New Roman" w:cs="Times New Roman"/>
          <w:sz w:val="24"/>
          <w:szCs w:val="24"/>
          <w:lang w:val="en-US"/>
        </w:rPr>
        <w:t>P</w:t>
      </w:r>
      <w:r w:rsidRPr="002E7811">
        <w:rPr>
          <w:rFonts w:ascii="Times New Roman" w:hAnsi="Times New Roman" w:cs="Times New Roman"/>
          <w:sz w:val="24"/>
          <w:szCs w:val="24"/>
        </w:rPr>
        <w:t xml:space="preserve">eradilan </w:t>
      </w:r>
      <w:r w:rsidRPr="002E7811">
        <w:rPr>
          <w:rFonts w:ascii="Times New Roman" w:hAnsi="Times New Roman" w:cs="Times New Roman"/>
          <w:sz w:val="24"/>
          <w:szCs w:val="24"/>
          <w:lang w:val="en-US"/>
        </w:rPr>
        <w:t>A</w:t>
      </w:r>
      <w:r w:rsidRPr="002E7811">
        <w:rPr>
          <w:rFonts w:ascii="Times New Roman" w:hAnsi="Times New Roman" w:cs="Times New Roman"/>
          <w:sz w:val="24"/>
          <w:szCs w:val="24"/>
        </w:rPr>
        <w:t xml:space="preserve">gama. ayat (2) dalam hal para pihak telah memperjanjikan </w:t>
      </w:r>
      <w:r w:rsidRPr="002E7811">
        <w:rPr>
          <w:rFonts w:ascii="Times New Roman" w:hAnsi="Times New Roman" w:cs="Times New Roman"/>
          <w:sz w:val="24"/>
          <w:szCs w:val="24"/>
          <w:lang w:val="en-US"/>
        </w:rPr>
        <w:t>P</w:t>
      </w:r>
      <w:r w:rsidRPr="002E7811">
        <w:rPr>
          <w:rFonts w:ascii="Times New Roman" w:hAnsi="Times New Roman" w:cs="Times New Roman"/>
          <w:sz w:val="24"/>
          <w:szCs w:val="24"/>
        </w:rPr>
        <w:t>enyel</w:t>
      </w:r>
      <w:r w:rsidRPr="002E7811">
        <w:rPr>
          <w:rFonts w:ascii="Times New Roman" w:hAnsi="Times New Roman" w:cs="Times New Roman"/>
          <w:sz w:val="24"/>
          <w:szCs w:val="24"/>
          <w:lang w:val="en-US"/>
        </w:rPr>
        <w:t>e</w:t>
      </w:r>
      <w:r w:rsidRPr="002E7811">
        <w:rPr>
          <w:rFonts w:ascii="Times New Roman" w:hAnsi="Times New Roman" w:cs="Times New Roman"/>
          <w:sz w:val="24"/>
          <w:szCs w:val="24"/>
        </w:rPr>
        <w:t xml:space="preserve">saian </w:t>
      </w:r>
      <w:r w:rsidRPr="002E7811">
        <w:rPr>
          <w:rFonts w:ascii="Times New Roman" w:hAnsi="Times New Roman" w:cs="Times New Roman"/>
          <w:sz w:val="24"/>
          <w:szCs w:val="24"/>
          <w:lang w:val="en-US"/>
        </w:rPr>
        <w:t>S</w:t>
      </w:r>
      <w:r w:rsidRPr="002E7811">
        <w:rPr>
          <w:rFonts w:ascii="Times New Roman" w:hAnsi="Times New Roman" w:cs="Times New Roman"/>
          <w:sz w:val="24"/>
          <w:szCs w:val="24"/>
        </w:rPr>
        <w:t xml:space="preserve">engketa selain sebagaimana dimaksud pada ayat (1) </w:t>
      </w:r>
      <w:r w:rsidRPr="002E7811">
        <w:rPr>
          <w:rFonts w:ascii="Times New Roman" w:hAnsi="Times New Roman" w:cs="Times New Roman"/>
          <w:sz w:val="24"/>
          <w:szCs w:val="24"/>
          <w:lang w:val="en-US"/>
        </w:rPr>
        <w:t>P</w:t>
      </w:r>
      <w:r w:rsidRPr="002E7811">
        <w:rPr>
          <w:rFonts w:ascii="Times New Roman" w:hAnsi="Times New Roman" w:cs="Times New Roman"/>
          <w:sz w:val="24"/>
          <w:szCs w:val="24"/>
        </w:rPr>
        <w:t>enyel</w:t>
      </w:r>
      <w:r w:rsidRPr="002E7811">
        <w:rPr>
          <w:rFonts w:ascii="Times New Roman" w:hAnsi="Times New Roman" w:cs="Times New Roman"/>
          <w:sz w:val="24"/>
          <w:szCs w:val="24"/>
          <w:lang w:val="en-US"/>
        </w:rPr>
        <w:t>e</w:t>
      </w:r>
      <w:r w:rsidRPr="002E7811">
        <w:rPr>
          <w:rFonts w:ascii="Times New Roman" w:hAnsi="Times New Roman" w:cs="Times New Roman"/>
          <w:sz w:val="24"/>
          <w:szCs w:val="24"/>
        </w:rPr>
        <w:t xml:space="preserve">saian </w:t>
      </w:r>
      <w:r w:rsidRPr="002E7811">
        <w:rPr>
          <w:rFonts w:ascii="Times New Roman" w:hAnsi="Times New Roman" w:cs="Times New Roman"/>
          <w:sz w:val="24"/>
          <w:szCs w:val="24"/>
          <w:lang w:val="en-US"/>
        </w:rPr>
        <w:t>S</w:t>
      </w:r>
      <w:r w:rsidRPr="002E7811">
        <w:rPr>
          <w:rFonts w:ascii="Times New Roman" w:hAnsi="Times New Roman" w:cs="Times New Roman"/>
          <w:sz w:val="24"/>
          <w:szCs w:val="24"/>
        </w:rPr>
        <w:t xml:space="preserve">engketa harus dilakukan berdasarkan isi akad. ayat (3) </w:t>
      </w:r>
      <w:r w:rsidRPr="002E7811">
        <w:rPr>
          <w:rFonts w:ascii="Times New Roman" w:hAnsi="Times New Roman" w:cs="Times New Roman"/>
          <w:sz w:val="24"/>
          <w:szCs w:val="24"/>
          <w:lang w:val="en-US"/>
        </w:rPr>
        <w:t>P</w:t>
      </w:r>
      <w:r w:rsidRPr="002E7811">
        <w:rPr>
          <w:rFonts w:ascii="Times New Roman" w:hAnsi="Times New Roman" w:cs="Times New Roman"/>
          <w:sz w:val="24"/>
          <w:szCs w:val="24"/>
        </w:rPr>
        <w:t>enyel</w:t>
      </w:r>
      <w:r w:rsidRPr="002E7811">
        <w:rPr>
          <w:rFonts w:ascii="Times New Roman" w:hAnsi="Times New Roman" w:cs="Times New Roman"/>
          <w:sz w:val="24"/>
          <w:szCs w:val="24"/>
          <w:lang w:val="en-US"/>
        </w:rPr>
        <w:t>e</w:t>
      </w:r>
      <w:r w:rsidRPr="002E7811">
        <w:rPr>
          <w:rFonts w:ascii="Times New Roman" w:hAnsi="Times New Roman" w:cs="Times New Roman"/>
          <w:sz w:val="24"/>
          <w:szCs w:val="24"/>
        </w:rPr>
        <w:t xml:space="preserve">saian </w:t>
      </w:r>
      <w:r w:rsidRPr="002E7811">
        <w:rPr>
          <w:rFonts w:ascii="Times New Roman" w:hAnsi="Times New Roman" w:cs="Times New Roman"/>
          <w:sz w:val="24"/>
          <w:szCs w:val="24"/>
          <w:lang w:val="en-US"/>
        </w:rPr>
        <w:t>S</w:t>
      </w:r>
      <w:r w:rsidRPr="002E7811">
        <w:rPr>
          <w:rFonts w:ascii="Times New Roman" w:hAnsi="Times New Roman" w:cs="Times New Roman"/>
          <w:sz w:val="24"/>
          <w:szCs w:val="24"/>
        </w:rPr>
        <w:t xml:space="preserve">engketa sebagaimana dimaksud pada ayat (2) tidak boleh bertentangan dengan </w:t>
      </w:r>
      <w:r w:rsidRPr="002E7811">
        <w:rPr>
          <w:rFonts w:ascii="Times New Roman" w:hAnsi="Times New Roman" w:cs="Times New Roman"/>
          <w:sz w:val="24"/>
          <w:szCs w:val="24"/>
          <w:lang w:val="en-US"/>
        </w:rPr>
        <w:t>P</w:t>
      </w:r>
      <w:r w:rsidRPr="002E7811">
        <w:rPr>
          <w:rFonts w:ascii="Times New Roman" w:hAnsi="Times New Roman" w:cs="Times New Roman"/>
          <w:sz w:val="24"/>
          <w:szCs w:val="24"/>
        </w:rPr>
        <w:t xml:space="preserve">rinsip </w:t>
      </w:r>
      <w:r w:rsidRPr="002E7811">
        <w:rPr>
          <w:rFonts w:ascii="Times New Roman" w:hAnsi="Times New Roman" w:cs="Times New Roman"/>
          <w:sz w:val="24"/>
          <w:szCs w:val="24"/>
          <w:lang w:val="en-US"/>
        </w:rPr>
        <w:t>S</w:t>
      </w:r>
      <w:r w:rsidRPr="002E7811">
        <w:rPr>
          <w:rFonts w:ascii="Times New Roman" w:hAnsi="Times New Roman" w:cs="Times New Roman"/>
          <w:sz w:val="24"/>
          <w:szCs w:val="24"/>
        </w:rPr>
        <w:t>yariah”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M</w:t>
      </w:r>
      <w:r w:rsidRPr="002E7811">
        <w:rPr>
          <w:rFonts w:ascii="Times New Roman" w:eastAsia="Times New Roman" w:hAnsi="Times New Roman" w:cs="Times New Roman"/>
          <w:sz w:val="24"/>
          <w:szCs w:val="24"/>
          <w:lang w:eastAsia="id-ID"/>
        </w:rPr>
        <w:t>enentukan pengadilan mana yang berwenang memeriksa dan memutus suatu perkara, sehingga pengajuan perkara tersebut dapat diterima dan tidak ditolak dengan alasan </w:t>
      </w:r>
      <w:r w:rsidRPr="002E7811">
        <w:rPr>
          <w:rFonts w:ascii="Times New Roman" w:eastAsia="Times New Roman" w:hAnsi="Times New Roman" w:cs="Times New Roman"/>
          <w:bCs/>
          <w:sz w:val="24"/>
          <w:szCs w:val="24"/>
          <w:lang w:eastAsia="id-ID"/>
        </w:rPr>
        <w:t>pengadilan tidak berwenang mengadilinya</w:t>
      </w:r>
      <w:r w:rsidR="00DE419E" w:rsidRPr="00DC5A90">
        <w:rPr>
          <w:rFonts w:ascii="Times New Roman" w:eastAsia="Times New Roman" w:hAnsi="Times New Roman" w:cs="Times New Roman"/>
          <w:sz w:val="24"/>
          <w:szCs w:val="24"/>
          <w:lang w:eastAsia="id-ID"/>
        </w:rPr>
        <w:t xml:space="preserve">. Hal ini, berdasarkan asas kebebasan berkontrak, bisa saja dimasukan sebagai klausul perjanjian, namun jika terjadi sengketa, penggugat memiliki kebebasan untuk memilih, apakah PN berdasarkan klausul yang ditunjuk dalam perjanjian itu. Jadi, domisili pilihan dalam suatu perjanjian tidak secara mutlak dan tergugat </w:t>
      </w:r>
      <w:r w:rsidR="00DE419E">
        <w:rPr>
          <w:rFonts w:ascii="Times New Roman" w:eastAsia="Times New Roman" w:hAnsi="Times New Roman" w:cs="Times New Roman"/>
          <w:sz w:val="24"/>
          <w:szCs w:val="24"/>
          <w:lang w:eastAsia="id-ID"/>
        </w:rPr>
        <w:t>tidak dapat melakukan ekseps</w:t>
      </w:r>
      <w:r w:rsidR="00DE419E" w:rsidRPr="00DC5A90">
        <w:rPr>
          <w:rFonts w:ascii="Times New Roman" w:eastAsia="Times New Roman" w:hAnsi="Times New Roman" w:cs="Times New Roman"/>
          <w:sz w:val="24"/>
          <w:szCs w:val="24"/>
          <w:lang w:eastAsia="id-ID"/>
        </w:rPr>
        <w:t>i terhadap tindakan tersebut.</w:t>
      </w:r>
      <w:r w:rsidR="00DE419E">
        <w:rPr>
          <w:rFonts w:ascii="Times New Roman" w:eastAsia="Times New Roman" w:hAnsi="Times New Roman" w:cs="Times New Roman"/>
          <w:sz w:val="24"/>
          <w:szCs w:val="24"/>
          <w:lang w:eastAsia="id-ID"/>
        </w:rPr>
        <w:t xml:space="preserve"> </w:t>
      </w:r>
      <w:r w:rsidR="00DE419E" w:rsidRPr="00103D39">
        <w:rPr>
          <w:rFonts w:ascii="Times New Roman" w:hAnsi="Times New Roman" w:cs="Times New Roman"/>
          <w:sz w:val="24"/>
          <w:szCs w:val="24"/>
        </w:rPr>
        <w:t xml:space="preserve">Dalam perkembangannya berdasarkan Terbitnya Putusan Mahkamah Konstitusi Nomor 93/PUU-X/2012 yang menjawab hasil uji materi terhadap </w:t>
      </w:r>
      <w:r w:rsidR="00DE419E" w:rsidRPr="000373FB">
        <w:rPr>
          <w:rFonts w:ascii="Times New Roman" w:eastAsia="Times New Roman" w:hAnsi="Times New Roman" w:cs="Times New Roman"/>
          <w:sz w:val="24"/>
          <w:szCs w:val="24"/>
          <w:lang w:eastAsia="id-ID"/>
        </w:rPr>
        <w:t xml:space="preserve">penyelesaian sengketa Perbankan syariah yang  </w:t>
      </w:r>
      <w:r w:rsidR="00DE419E" w:rsidRPr="000373FB">
        <w:rPr>
          <w:rFonts w:ascii="Times New Roman" w:hAnsi="Times New Roman" w:cs="Times New Roman"/>
          <w:color w:val="000000"/>
          <w:sz w:val="23"/>
          <w:szCs w:val="23"/>
        </w:rPr>
        <w:t>merupakan kewenangan absolut  Pengadilan dalam lingkungan Peradilan Agama</w:t>
      </w:r>
      <w:r w:rsidR="00DE419E" w:rsidRPr="00103D39">
        <w:rPr>
          <w:rFonts w:ascii="Times New Roman" w:hAnsi="Times New Roman" w:cs="Times New Roman"/>
          <w:color w:val="000000"/>
          <w:sz w:val="24"/>
          <w:szCs w:val="24"/>
        </w:rPr>
        <w:t xml:space="preserve"> sekali tidak ada kepastian hukum yang dijamin. Ketidakpastian tersebut akan berdampak pada pelaku bisnis ekonmi syariah.</w:t>
      </w:r>
    </w:p>
    <w:p w:rsidR="00932FF0" w:rsidRPr="001A1064" w:rsidRDefault="00DE419E" w:rsidP="00932FF0">
      <w:pPr>
        <w:spacing w:after="0" w:line="480" w:lineRule="auto"/>
        <w:ind w:left="1134" w:firstLine="567"/>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lastRenderedPageBreak/>
        <w:t xml:space="preserve">Selanjutnya penyelesaian sengketa akad musyarakah secara non litigasi </w:t>
      </w:r>
      <w:r>
        <w:rPr>
          <w:rFonts w:ascii="Times New Roman" w:eastAsia="Times New Roman" w:hAnsi="Times New Roman" w:cs="Times New Roman"/>
          <w:sz w:val="24"/>
          <w:szCs w:val="24"/>
          <w:lang w:eastAsia="id-ID"/>
        </w:rPr>
        <w:t>yaitu</w:t>
      </w:r>
      <w:r w:rsidR="00323EC2">
        <w:rPr>
          <w:rFonts w:ascii="Times New Roman" w:eastAsia="Times New Roman" w:hAnsi="Times New Roman" w:cs="Times New Roman"/>
          <w:sz w:val="24"/>
          <w:szCs w:val="24"/>
          <w:lang w:eastAsia="id-ID"/>
        </w:rPr>
        <w:t xml:space="preserve"> melalui</w:t>
      </w:r>
      <w:r>
        <w:rPr>
          <w:rFonts w:ascii="Times New Roman" w:eastAsia="Times New Roman" w:hAnsi="Times New Roman" w:cs="Times New Roman"/>
          <w:sz w:val="24"/>
          <w:szCs w:val="24"/>
          <w:lang w:eastAsia="id-ID"/>
        </w:rPr>
        <w:t xml:space="preserve"> negosiasi, mediasi,</w:t>
      </w:r>
      <w:r w:rsidRPr="00AB7CB2">
        <w:rPr>
          <w:rFonts w:ascii="Times New Roman" w:eastAsia="Times New Roman" w:hAnsi="Times New Roman" w:cs="Times New Roman"/>
          <w:sz w:val="24"/>
          <w:szCs w:val="24"/>
          <w:lang w:eastAsia="id-ID"/>
        </w:rPr>
        <w:t xml:space="preserve"> dan arbitrase.</w:t>
      </w:r>
      <w:r w:rsidR="00323EC2">
        <w:rPr>
          <w:rFonts w:ascii="Times New Roman" w:eastAsia="Times New Roman" w:hAnsi="Times New Roman" w:cs="Times New Roman"/>
          <w:sz w:val="24"/>
          <w:szCs w:val="24"/>
          <w:lang w:eastAsia="id-ID"/>
        </w:rPr>
        <w:t xml:space="preserve"> </w:t>
      </w:r>
      <w:r w:rsidRPr="00AB7CB2">
        <w:rPr>
          <w:rFonts w:ascii="Times New Roman" w:eastAsia="Times New Roman" w:hAnsi="Times New Roman" w:cs="Times New Roman"/>
          <w:sz w:val="24"/>
          <w:szCs w:val="24"/>
          <w:lang w:eastAsia="id-ID"/>
        </w:rPr>
        <w:t xml:space="preserve">Pengertian arbitrase termuat dalam Pasal </w:t>
      </w:r>
      <w:r>
        <w:rPr>
          <w:rFonts w:ascii="Times New Roman" w:eastAsia="Times New Roman" w:hAnsi="Times New Roman" w:cs="Times New Roman"/>
          <w:sz w:val="24"/>
          <w:szCs w:val="24"/>
          <w:lang w:eastAsia="id-ID"/>
        </w:rPr>
        <w:t>1 ayat  (8) Undang-</w:t>
      </w:r>
      <w:r w:rsidRPr="00AB7CB2">
        <w:rPr>
          <w:rFonts w:ascii="Times New Roman" w:eastAsia="Times New Roman" w:hAnsi="Times New Roman" w:cs="Times New Roman"/>
          <w:sz w:val="24"/>
          <w:szCs w:val="24"/>
          <w:lang w:eastAsia="id-ID"/>
        </w:rPr>
        <w:t xml:space="preserve">Undang Arbitrase dan Alternatif </w:t>
      </w:r>
      <w:r>
        <w:rPr>
          <w:rFonts w:ascii="Times New Roman" w:eastAsia="Times New Roman" w:hAnsi="Times New Roman" w:cs="Times New Roman"/>
          <w:sz w:val="24"/>
          <w:szCs w:val="24"/>
          <w:lang w:eastAsia="id-ID"/>
        </w:rPr>
        <w:t xml:space="preserve">penyelesaian sengketa Nomor 30 Tahun 1999 </w:t>
      </w:r>
      <w:r w:rsidRPr="0061202E">
        <w:rPr>
          <w:rFonts w:ascii="Times New Roman" w:eastAsia="Times New Roman" w:hAnsi="Times New Roman" w:cs="Times New Roman"/>
          <w:iCs/>
          <w:sz w:val="24"/>
          <w:szCs w:val="24"/>
          <w:lang w:eastAsia="id-ID"/>
        </w:rPr>
        <w:t>Lembaga Arbitrase adalah badan yang dipilih oleh para pihak yang bersengketa untuk memberikan putusan mengenai sengketa tertentu, lembaga tersebut juga dapat memberikan pendapat yang mengikat mengenai suatu hubungan hukum tertentu d</w:t>
      </w:r>
      <w:r>
        <w:rPr>
          <w:rFonts w:ascii="Times New Roman" w:eastAsia="Times New Roman" w:hAnsi="Times New Roman" w:cs="Times New Roman"/>
          <w:iCs/>
          <w:sz w:val="24"/>
          <w:szCs w:val="24"/>
          <w:lang w:eastAsia="id-ID"/>
        </w:rPr>
        <w:t xml:space="preserve">alam hal belum timbul sengketa. </w:t>
      </w:r>
      <w:r>
        <w:rPr>
          <w:rFonts w:ascii="Times New Roman" w:eastAsia="Times New Roman" w:hAnsi="Times New Roman" w:cs="Times New Roman"/>
          <w:sz w:val="24"/>
          <w:szCs w:val="24"/>
          <w:lang w:eastAsia="id-ID"/>
        </w:rPr>
        <w:t>Dalam Pasal 5 Undang-U</w:t>
      </w:r>
      <w:r w:rsidRPr="0061202E">
        <w:rPr>
          <w:rFonts w:ascii="Times New Roman" w:eastAsia="Times New Roman" w:hAnsi="Times New Roman" w:cs="Times New Roman"/>
          <w:sz w:val="24"/>
          <w:szCs w:val="24"/>
          <w:lang w:eastAsia="id-ID"/>
        </w:rPr>
        <w:t>ndan</w:t>
      </w:r>
      <w:r>
        <w:rPr>
          <w:rFonts w:ascii="Times New Roman" w:eastAsia="Times New Roman" w:hAnsi="Times New Roman" w:cs="Times New Roman"/>
          <w:sz w:val="24"/>
          <w:szCs w:val="24"/>
          <w:lang w:eastAsia="id-ID"/>
        </w:rPr>
        <w:t xml:space="preserve">g Nomor 30 Tahun 1999 disebutkan bahwa </w:t>
      </w:r>
      <w:r w:rsidRPr="0061202E">
        <w:rPr>
          <w:rFonts w:ascii="Times New Roman" w:eastAsia="Times New Roman" w:hAnsi="Times New Roman" w:cs="Times New Roman"/>
          <w:iCs/>
          <w:sz w:val="24"/>
          <w:szCs w:val="24"/>
          <w:lang w:eastAsia="id-ID"/>
        </w:rPr>
        <w:t>Sengketa yang dapat diselesaikan melalui arbitrase hanyalah sengketa di bidang perdagangan dan hak yang menurut hukum dan peraturan Perundang</w:t>
      </w:r>
      <w:r>
        <w:rPr>
          <w:rFonts w:ascii="Times New Roman" w:eastAsia="Times New Roman" w:hAnsi="Times New Roman" w:cs="Times New Roman"/>
          <w:iCs/>
          <w:sz w:val="24"/>
          <w:szCs w:val="24"/>
          <w:lang w:eastAsia="id-ID"/>
        </w:rPr>
        <w:t>-</w:t>
      </w:r>
      <w:r w:rsidRPr="0061202E">
        <w:rPr>
          <w:rFonts w:ascii="Times New Roman" w:eastAsia="Times New Roman" w:hAnsi="Times New Roman" w:cs="Times New Roman"/>
          <w:iCs/>
          <w:sz w:val="24"/>
          <w:szCs w:val="24"/>
          <w:lang w:eastAsia="id-ID"/>
        </w:rPr>
        <w:t>Undangan dikuasai sepenuhn</w:t>
      </w:r>
      <w:r>
        <w:rPr>
          <w:rFonts w:ascii="Times New Roman" w:eastAsia="Times New Roman" w:hAnsi="Times New Roman" w:cs="Times New Roman"/>
          <w:iCs/>
          <w:sz w:val="24"/>
          <w:szCs w:val="24"/>
          <w:lang w:eastAsia="id-ID"/>
        </w:rPr>
        <w:t>ya oleh pihak yang bersengketa.</w:t>
      </w:r>
      <w:r w:rsidR="00323EC2">
        <w:rPr>
          <w:rFonts w:ascii="Times New Roman" w:eastAsia="Times New Roman" w:hAnsi="Times New Roman" w:cs="Times New Roman"/>
          <w:iCs/>
          <w:sz w:val="24"/>
          <w:szCs w:val="24"/>
          <w:lang w:eastAsia="id-ID"/>
        </w:rPr>
        <w:t xml:space="preserve"> </w:t>
      </w:r>
      <w:r w:rsidR="00323EC2">
        <w:rPr>
          <w:rFonts w:ascii="Times New Roman" w:eastAsia="Times New Roman" w:hAnsi="Times New Roman" w:cs="Times New Roman"/>
          <w:sz w:val="24"/>
          <w:szCs w:val="24"/>
          <w:lang w:eastAsia="id-ID"/>
        </w:rPr>
        <w:t>B</w:t>
      </w:r>
      <w:r w:rsidR="00323EC2" w:rsidRPr="001A1064">
        <w:rPr>
          <w:rFonts w:ascii="Times New Roman" w:eastAsia="Times New Roman" w:hAnsi="Times New Roman" w:cs="Times New Roman"/>
          <w:sz w:val="24"/>
          <w:szCs w:val="24"/>
          <w:lang w:eastAsia="id-ID"/>
        </w:rPr>
        <w:t>erdasarkan peraturan Perundang-Undangan yang berlaku, p</w:t>
      </w:r>
      <w:r w:rsidR="00323EC2">
        <w:rPr>
          <w:rFonts w:ascii="Times New Roman" w:eastAsia="Times New Roman" w:hAnsi="Times New Roman" w:cs="Times New Roman"/>
          <w:sz w:val="24"/>
          <w:szCs w:val="24"/>
          <w:lang w:eastAsia="id-ID"/>
        </w:rPr>
        <w:t>enyelesaian sengketa perdata di</w:t>
      </w:r>
      <w:r w:rsidR="00323EC2" w:rsidRPr="001A1064">
        <w:rPr>
          <w:rFonts w:ascii="Times New Roman" w:eastAsia="Times New Roman" w:hAnsi="Times New Roman" w:cs="Times New Roman"/>
          <w:sz w:val="24"/>
          <w:szCs w:val="24"/>
          <w:lang w:eastAsia="id-ID"/>
        </w:rPr>
        <w:t>samping dapat diajukan ke peradilan umum juga terbuka kemungkinan diajukan melalui arbitrase dan a</w:t>
      </w:r>
      <w:r w:rsidR="00323EC2">
        <w:rPr>
          <w:rFonts w:ascii="Times New Roman" w:eastAsia="Times New Roman" w:hAnsi="Times New Roman" w:cs="Times New Roman"/>
          <w:sz w:val="24"/>
          <w:szCs w:val="24"/>
          <w:lang w:eastAsia="id-ID"/>
        </w:rPr>
        <w:t>lternatif penyelesaian sengketa</w:t>
      </w:r>
      <w:r w:rsidR="006022CD">
        <w:rPr>
          <w:rFonts w:ascii="Times New Roman" w:eastAsia="Times New Roman" w:hAnsi="Times New Roman" w:cs="Times New Roman"/>
          <w:sz w:val="24"/>
          <w:szCs w:val="24"/>
          <w:lang w:eastAsia="id-ID"/>
        </w:rPr>
        <w:t>, antara lain yaitu dengan cara</w:t>
      </w:r>
      <w:r w:rsidR="002F41DF">
        <w:rPr>
          <w:rFonts w:ascii="Times New Roman" w:eastAsia="Times New Roman" w:hAnsi="Times New Roman" w:cs="Times New Roman"/>
          <w:sz w:val="24"/>
          <w:szCs w:val="24"/>
          <w:lang w:eastAsia="id-ID"/>
        </w:rPr>
        <w:t xml:space="preserve"> musyawarah, mediasi, negoisasi dan koniliasi. </w:t>
      </w:r>
      <w:r w:rsidR="002F41DF" w:rsidRPr="001A1064">
        <w:rPr>
          <w:rFonts w:ascii="Times New Roman" w:eastAsia="Times New Roman" w:hAnsi="Times New Roman" w:cs="Times New Roman"/>
          <w:sz w:val="24"/>
          <w:szCs w:val="24"/>
          <w:lang w:eastAsia="id-ID"/>
        </w:rPr>
        <w:t>pengertian negosiasi adalah suatu proses dalam mana dua pihak yang saling bertentangan mencapai suatu kesepakatan umum melalui kompromi dan saling memberikan kelonggaran.</w:t>
      </w:r>
      <w:r w:rsidR="002F41DF">
        <w:rPr>
          <w:rFonts w:ascii="Times New Roman" w:eastAsia="Times New Roman" w:hAnsi="Times New Roman" w:cs="Times New Roman"/>
          <w:sz w:val="24"/>
          <w:szCs w:val="24"/>
          <w:lang w:eastAsia="id-ID"/>
        </w:rPr>
        <w:t xml:space="preserve"> </w:t>
      </w:r>
      <w:r w:rsidR="002F41DF" w:rsidRPr="008A425D">
        <w:rPr>
          <w:rFonts w:ascii="Times New Roman" w:hAnsi="Times New Roman" w:cs="Times New Roman"/>
          <w:sz w:val="24"/>
          <w:szCs w:val="24"/>
        </w:rPr>
        <w:t>mediasi sebagai cara Penyelesaian sengketa melalui proses perundingan untuk memperoleh kesepakatan para pihak dengan dibantu oleh mediator</w:t>
      </w:r>
      <w:r w:rsidR="002F41DF">
        <w:rPr>
          <w:rFonts w:ascii="Times New Roman" w:hAnsi="Times New Roman" w:cs="Times New Roman"/>
          <w:sz w:val="24"/>
          <w:szCs w:val="24"/>
        </w:rPr>
        <w:t xml:space="preserve">. </w:t>
      </w:r>
      <w:r w:rsidR="002F41DF" w:rsidRPr="001A1064">
        <w:rPr>
          <w:rFonts w:ascii="Times New Roman" w:eastAsia="Times New Roman" w:hAnsi="Times New Roman" w:cs="Times New Roman"/>
          <w:sz w:val="24"/>
          <w:szCs w:val="24"/>
          <w:lang w:eastAsia="id-ID"/>
        </w:rPr>
        <w:t>konsiliasi adalah suatu proses dalam mana para pihak dalam suatu konflik, dengan bantuan seorang pihak ketiga netral (konsiliator)</w:t>
      </w:r>
      <w:r w:rsidR="002F41DF">
        <w:rPr>
          <w:rFonts w:ascii="Times New Roman" w:eastAsia="Times New Roman" w:hAnsi="Times New Roman" w:cs="Times New Roman"/>
          <w:sz w:val="24"/>
          <w:szCs w:val="24"/>
          <w:lang w:eastAsia="id-ID"/>
        </w:rPr>
        <w:t>, mengindentifikasikan masalah</w:t>
      </w:r>
      <w:r w:rsidR="00932FF0">
        <w:rPr>
          <w:rFonts w:ascii="Times New Roman" w:eastAsia="Times New Roman" w:hAnsi="Times New Roman" w:cs="Times New Roman"/>
          <w:sz w:val="24"/>
          <w:szCs w:val="24"/>
          <w:lang w:eastAsia="id-ID"/>
        </w:rPr>
        <w:t xml:space="preserve"> </w:t>
      </w:r>
      <w:r w:rsidR="002F41DF">
        <w:rPr>
          <w:rFonts w:ascii="Times New Roman" w:eastAsia="Times New Roman" w:hAnsi="Times New Roman" w:cs="Times New Roman"/>
          <w:sz w:val="24"/>
          <w:szCs w:val="24"/>
          <w:lang w:eastAsia="id-ID"/>
        </w:rPr>
        <w:lastRenderedPageBreak/>
        <w:t>me</w:t>
      </w:r>
      <w:r w:rsidR="00932FF0">
        <w:rPr>
          <w:rFonts w:ascii="Times New Roman" w:eastAsia="Times New Roman" w:hAnsi="Times New Roman" w:cs="Times New Roman"/>
          <w:sz w:val="24"/>
          <w:szCs w:val="24"/>
          <w:lang w:eastAsia="id-ID"/>
        </w:rPr>
        <w:t>mberikan</w:t>
      </w:r>
      <w:r w:rsidR="002F41DF">
        <w:rPr>
          <w:rFonts w:ascii="Times New Roman" w:eastAsia="Times New Roman" w:hAnsi="Times New Roman" w:cs="Times New Roman"/>
          <w:sz w:val="24"/>
          <w:szCs w:val="24"/>
          <w:lang w:eastAsia="id-ID"/>
        </w:rPr>
        <w:t xml:space="preserve"> </w:t>
      </w:r>
      <w:r w:rsidR="002F41DF" w:rsidRPr="001A1064">
        <w:rPr>
          <w:rFonts w:ascii="Times New Roman" w:eastAsia="Times New Roman" w:hAnsi="Times New Roman" w:cs="Times New Roman"/>
          <w:sz w:val="24"/>
          <w:szCs w:val="24"/>
          <w:lang w:eastAsia="id-ID"/>
        </w:rPr>
        <w:t>pilihan-pi</w:t>
      </w:r>
      <w:r w:rsidR="00932FF0">
        <w:rPr>
          <w:rFonts w:ascii="Times New Roman" w:eastAsia="Times New Roman" w:hAnsi="Times New Roman" w:cs="Times New Roman"/>
          <w:sz w:val="24"/>
          <w:szCs w:val="24"/>
          <w:lang w:eastAsia="id-ID"/>
        </w:rPr>
        <w:t xml:space="preserve">lihan </w:t>
      </w:r>
      <w:r w:rsidR="002F41DF" w:rsidRPr="00932FF0">
        <w:rPr>
          <w:rFonts w:ascii="Times New Roman" w:eastAsia="Times New Roman" w:hAnsi="Times New Roman" w:cs="Times New Roman"/>
          <w:sz w:val="24"/>
          <w:szCs w:val="24"/>
          <w:lang w:eastAsia="id-ID"/>
        </w:rPr>
        <w:t>penyelesaian).</w:t>
      </w:r>
      <w:r w:rsidR="00932FF0">
        <w:rPr>
          <w:rFonts w:ascii="Times New Roman" w:eastAsia="Times New Roman" w:hAnsi="Times New Roman" w:cs="Times New Roman"/>
          <w:sz w:val="24"/>
          <w:szCs w:val="24"/>
          <w:lang w:eastAsia="id-ID"/>
        </w:rPr>
        <w:t xml:space="preserve"> </w:t>
      </w:r>
      <w:r w:rsidR="00932FF0" w:rsidRPr="001A1064">
        <w:rPr>
          <w:rFonts w:ascii="Times New Roman" w:eastAsia="Times New Roman" w:hAnsi="Times New Roman" w:cs="Times New Roman"/>
          <w:sz w:val="24"/>
          <w:szCs w:val="24"/>
          <w:lang w:eastAsia="id-ID"/>
        </w:rPr>
        <w:t>Konsiliator dapat menyarankan syarat-syarat penyelesaian dan mendorong para pihak untuk mencapai kesepakatan. Berbeda dengan negosiasi dan mediasi, dalam proses konsiliasi konsiliator mempunyai peran luas. Ia dapat memberikan saran berkaitan dengan materi sengketa, maupun terhadap hasil perundingan. Dalam menjalankan peran ini konsiliator dituntut untuk berperan aktif.</w:t>
      </w:r>
    </w:p>
    <w:p w:rsidR="002F41DF" w:rsidRDefault="00932FF0" w:rsidP="00932FF0">
      <w:pPr>
        <w:pStyle w:val="ListParagraph"/>
        <w:spacing w:after="0" w:line="480" w:lineRule="auto"/>
        <w:ind w:left="1134" w:firstLine="567"/>
        <w:jc w:val="both"/>
        <w:rPr>
          <w:rFonts w:ascii="Times New Roman" w:hAnsi="Times New Roman" w:cs="Times New Roman"/>
          <w:sz w:val="24"/>
          <w:szCs w:val="24"/>
        </w:rPr>
      </w:pPr>
      <w:r w:rsidRPr="00AB7CB2">
        <w:rPr>
          <w:rFonts w:ascii="Times New Roman" w:hAnsi="Times New Roman" w:cs="Times New Roman"/>
          <w:sz w:val="24"/>
          <w:szCs w:val="24"/>
        </w:rPr>
        <w:t>Melalui Peraturan Mahkamah Agung Nomor 1 Tahun 2008 juga memuat ketentuan yang dapat digunakan oleh pihak-pihak bersengketa yang berhasil menyelesaikan sengketa itu melalui mediasi di luar pengadilan untuk meminta pengadilan agar kesepakatan damai di luar pengadilan dikuatkan dengan akta perdamaian</w:t>
      </w:r>
      <w:r>
        <w:rPr>
          <w:rFonts w:ascii="Times New Roman" w:hAnsi="Times New Roman" w:cs="Times New Roman"/>
          <w:sz w:val="24"/>
          <w:szCs w:val="24"/>
        </w:rPr>
        <w:t>.</w:t>
      </w: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spacing w:after="0" w:line="480" w:lineRule="auto"/>
        <w:ind w:left="1134" w:firstLine="567"/>
        <w:jc w:val="both"/>
        <w:rPr>
          <w:rFonts w:ascii="Times New Roman" w:hAnsi="Times New Roman" w:cs="Times New Roman"/>
          <w:sz w:val="24"/>
          <w:szCs w:val="24"/>
        </w:rPr>
      </w:pPr>
    </w:p>
    <w:p w:rsidR="00932FF0" w:rsidRDefault="00932FF0" w:rsidP="00932FF0">
      <w:pPr>
        <w:pStyle w:val="ListParagraph"/>
        <w:numPr>
          <w:ilvl w:val="0"/>
          <w:numId w:val="2"/>
        </w:numPr>
        <w:spacing w:after="0" w:line="480" w:lineRule="auto"/>
        <w:ind w:left="567" w:hanging="14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PENUTUP</w:t>
      </w:r>
    </w:p>
    <w:p w:rsidR="00932FF0" w:rsidRDefault="00932FF0" w:rsidP="00932FF0">
      <w:pPr>
        <w:pStyle w:val="ListParagraph"/>
        <w:numPr>
          <w:ilvl w:val="0"/>
          <w:numId w:val="10"/>
        </w:numPr>
        <w:spacing w:after="0" w:line="480" w:lineRule="auto"/>
        <w:ind w:left="851" w:hanging="284"/>
        <w:jc w:val="both"/>
        <w:rPr>
          <w:rFonts w:ascii="Times New Roman" w:eastAsia="Times New Roman" w:hAnsi="Times New Roman" w:cs="Times New Roman"/>
          <w:sz w:val="24"/>
          <w:szCs w:val="24"/>
          <w:lang w:eastAsia="id-ID"/>
        </w:rPr>
      </w:pPr>
      <w:r w:rsidRPr="00932FF0">
        <w:rPr>
          <w:rFonts w:ascii="Times New Roman" w:eastAsia="Times New Roman" w:hAnsi="Times New Roman" w:cs="Times New Roman"/>
          <w:sz w:val="24"/>
          <w:szCs w:val="24"/>
          <w:lang w:eastAsia="id-ID"/>
        </w:rPr>
        <w:t>Kesimpulan</w:t>
      </w:r>
    </w:p>
    <w:p w:rsidR="00932FF0" w:rsidRDefault="00932FF0" w:rsidP="00B3563F">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932FF0">
        <w:rPr>
          <w:rFonts w:ascii="Times New Roman" w:hAnsi="Times New Roman" w:cs="Times New Roman"/>
          <w:sz w:val="24"/>
          <w:szCs w:val="24"/>
        </w:rPr>
        <w:t xml:space="preserve">Pengaturan penyelesaian sengketa akad musyarakah menurut Hukum Positif secara litigasi berdasarkan </w:t>
      </w:r>
      <w:r w:rsidRPr="00932FF0">
        <w:rPr>
          <w:rFonts w:ascii="Times New Roman" w:hAnsi="Times New Roman" w:cs="Times New Roman"/>
          <w:color w:val="000000"/>
          <w:sz w:val="23"/>
          <w:szCs w:val="23"/>
        </w:rPr>
        <w:t xml:space="preserve">Putusan Mahkamah Konstitusi Nomor 93/PUU-X/2012, Undang-Undang Nomor 3 Tahun 2006 tentang </w:t>
      </w:r>
      <w:r w:rsidRPr="00932FF0">
        <w:rPr>
          <w:rFonts w:ascii="Times New Roman" w:hAnsi="Times New Roman" w:cs="Times New Roman"/>
          <w:color w:val="000000"/>
          <w:sz w:val="24"/>
          <w:szCs w:val="24"/>
        </w:rPr>
        <w:t>Perubahan Atas Undang-Undang Nomor 7 Tahun 1989 tentang Peradilan Agama</w:t>
      </w:r>
      <w:r w:rsidRPr="00932FF0">
        <w:rPr>
          <w:rFonts w:ascii="Times New Roman" w:hAnsi="Times New Roman" w:cs="Times New Roman"/>
          <w:color w:val="000000"/>
          <w:sz w:val="23"/>
          <w:szCs w:val="23"/>
        </w:rPr>
        <w:t xml:space="preserve"> dan Pasal 55 ayat (1) Undang-Undang Nomor 21 Tahun 2008 tentang Perbankan Syariah.</w:t>
      </w:r>
      <w:r w:rsidRPr="00932FF0">
        <w:rPr>
          <w:rFonts w:ascii="Times New Roman" w:hAnsi="Times New Roman" w:cs="Times New Roman"/>
          <w:sz w:val="24"/>
          <w:szCs w:val="24"/>
        </w:rPr>
        <w:t xml:space="preserve"> Sedangkan secara non litigasi  diatur dalam Undang-Undang Nomor 30 Tahun 1999 tentang Arbitrase dan alternative penyelesaian sengketa, Peraturan Mahkamah Agung Nomor 1 Tahun 2008 tentang Prosedur Mediasi, dan Peraturan Mahkamah Agung Nomor 2 Tahun 2008 tentang Kompilasi Hukum Ekonomi Syariah.</w:t>
      </w:r>
      <w:r w:rsidR="00B3563F">
        <w:rPr>
          <w:rFonts w:ascii="Times New Roman" w:hAnsi="Times New Roman" w:cs="Times New Roman"/>
          <w:sz w:val="24"/>
          <w:szCs w:val="24"/>
        </w:rPr>
        <w:t xml:space="preserve"> b. </w:t>
      </w:r>
      <w:r w:rsidR="00B3563F" w:rsidRPr="00B3563F">
        <w:rPr>
          <w:rFonts w:ascii="Times New Roman" w:hAnsi="Times New Roman" w:cs="Times New Roman"/>
          <w:sz w:val="24"/>
          <w:szCs w:val="24"/>
        </w:rPr>
        <w:t xml:space="preserve">Bentuk penyelesaian sengeketa akad musyarakah dapat ditempuh melalui jalur Litigasi dan Non-litigasi. Secara litigasi </w:t>
      </w:r>
      <w:r w:rsidR="00B3563F" w:rsidRPr="00B3563F">
        <w:rPr>
          <w:rFonts w:ascii="Times New Roman" w:eastAsia="Times New Roman" w:hAnsi="Times New Roman" w:cs="Times New Roman"/>
          <w:sz w:val="24"/>
          <w:szCs w:val="24"/>
          <w:lang w:eastAsia="id-ID"/>
        </w:rPr>
        <w:t xml:space="preserve">penyelesaian sengketa Perbankan syariah yang  </w:t>
      </w:r>
      <w:r w:rsidR="00B3563F" w:rsidRPr="00B3563F">
        <w:rPr>
          <w:rFonts w:ascii="Times New Roman" w:hAnsi="Times New Roman" w:cs="Times New Roman"/>
          <w:color w:val="000000"/>
          <w:sz w:val="23"/>
          <w:szCs w:val="23"/>
        </w:rPr>
        <w:t>merupakan kewenangan absolut  Pengadilan dalam lingkungan Peradilan Agama, sedangkan penyelesaian secara non litigasi melalui musyawarah, konsiliasi, negosiasi, mediasi dan, Badan Arbitrase Syariah Nasional</w:t>
      </w:r>
      <w:r w:rsidR="00B3563F" w:rsidRPr="00B3563F">
        <w:rPr>
          <w:rFonts w:ascii="Times New Roman" w:hAnsi="Times New Roman" w:cs="Times New Roman"/>
          <w:sz w:val="24"/>
          <w:szCs w:val="24"/>
        </w:rPr>
        <w:t xml:space="preserve"> (BASYARNAS)</w:t>
      </w:r>
      <w:r w:rsidR="00B3563F" w:rsidRPr="00B3563F">
        <w:rPr>
          <w:rFonts w:ascii="Times New Roman" w:eastAsia="Times New Roman" w:hAnsi="Times New Roman" w:cs="Times New Roman"/>
          <w:sz w:val="24"/>
          <w:szCs w:val="24"/>
          <w:lang w:eastAsia="id-ID"/>
        </w:rPr>
        <w:t xml:space="preserve">. </w:t>
      </w:r>
    </w:p>
    <w:p w:rsidR="00B3563F" w:rsidRDefault="00B3563F" w:rsidP="00B3563F">
      <w:pPr>
        <w:pStyle w:val="ListParagraph"/>
        <w:numPr>
          <w:ilvl w:val="0"/>
          <w:numId w:val="10"/>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w:t>
      </w:r>
    </w:p>
    <w:p w:rsidR="00B3563F" w:rsidRPr="00B3563F" w:rsidRDefault="00B3563F" w:rsidP="00B3563F">
      <w:pPr>
        <w:pStyle w:val="ListParagraph"/>
        <w:numPr>
          <w:ilvl w:val="0"/>
          <w:numId w:val="16"/>
        </w:numPr>
        <w:spacing w:after="0" w:line="480" w:lineRule="auto"/>
        <w:ind w:left="1134" w:hanging="283"/>
        <w:jc w:val="both"/>
        <w:rPr>
          <w:rFonts w:ascii="Times New Roman" w:eastAsia="Times New Roman" w:hAnsi="Times New Roman" w:cs="Times New Roman"/>
          <w:sz w:val="24"/>
          <w:szCs w:val="24"/>
          <w:lang w:eastAsia="id-ID"/>
        </w:rPr>
      </w:pPr>
      <w:r w:rsidRPr="00B3563F">
        <w:rPr>
          <w:rFonts w:ascii="Times New Roman" w:eastAsia="Times New Roman" w:hAnsi="Times New Roman" w:cs="Times New Roman"/>
          <w:sz w:val="24"/>
          <w:szCs w:val="24"/>
          <w:lang w:eastAsia="id-ID"/>
        </w:rPr>
        <w:t xml:space="preserve">Penyelesaian sengketa akad musyarakah seharusnya dilakukan oleh Pengadilan dalam lingkungan Peradilan Agama. Dalam hal para pihak telah memperjanjikan penyelesaian sengketa selain sebagaimana dimaksud penyelesaian sengketa dilakukan sesuai dengan akad. </w:t>
      </w:r>
      <w:r w:rsidRPr="00B3563F">
        <w:rPr>
          <w:rFonts w:ascii="Times New Roman" w:eastAsia="Times New Roman" w:hAnsi="Times New Roman" w:cs="Times New Roman"/>
          <w:sz w:val="24"/>
          <w:szCs w:val="24"/>
          <w:lang w:eastAsia="id-ID"/>
        </w:rPr>
        <w:lastRenderedPageBreak/>
        <w:t>Penyelesaian sengketa  akad musyarakah tidak boleh bertentangan dengan prinsip syariah. b. Penyelesaian Sengketa akad musyarakah yang dilakukan di Pengadilan Negeri  dalam hal sengketa Ekonomi Syariah hendaknya hanya merupakan hal-hal yang bersifat darurat yakni bagi nasabah non Muslim. Apabila penyelesaian sengketa tidak bisa dilakukan dengan prinsip syariah.</w:t>
      </w:r>
      <w:r w:rsidRPr="00B3563F">
        <w:rPr>
          <w:rFonts w:ascii="Times New Roman" w:eastAsia="Times New Roman" w:hAnsi="Times New Roman" w:cs="Times New Roman"/>
          <w:iCs/>
          <w:sz w:val="24"/>
          <w:szCs w:val="24"/>
          <w:lang w:eastAsia="id-ID"/>
        </w:rPr>
        <w:t xml:space="preserve"> Sengketa dapat juga diselesaikan melalui arbitrase hanyalah sengketa dibidang perdagangan dan hak yang menurut hukum dan peraturan Perundang-Undangan dikuasai sepenuhnya oleh pihak yang bersengketa. Dengan adanya arbitrase yang berprinsip syariah merupakan pilihan tepat dalam penyelesaian sengketa dalam Ekonomi Syariah.</w:t>
      </w:r>
    </w:p>
    <w:p w:rsidR="00DE419E" w:rsidRPr="0061202E" w:rsidRDefault="00DE419E" w:rsidP="00DE419E">
      <w:pPr>
        <w:shd w:val="clear" w:color="auto" w:fill="FFFFFF"/>
        <w:spacing w:after="0" w:line="480" w:lineRule="auto"/>
        <w:ind w:left="709" w:firstLine="425"/>
        <w:jc w:val="both"/>
        <w:rPr>
          <w:rFonts w:ascii="Times New Roman" w:eastAsia="Times New Roman" w:hAnsi="Times New Roman" w:cs="Times New Roman"/>
          <w:sz w:val="24"/>
          <w:szCs w:val="24"/>
          <w:lang w:eastAsia="id-ID"/>
        </w:rPr>
      </w:pPr>
    </w:p>
    <w:p w:rsidR="00DE419E" w:rsidRPr="00DE419E" w:rsidRDefault="00DE419E" w:rsidP="00DE419E">
      <w:pPr>
        <w:shd w:val="clear" w:color="auto" w:fill="FFFFFF"/>
        <w:spacing w:after="0" w:line="480" w:lineRule="auto"/>
        <w:ind w:left="709" w:firstLine="425"/>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 </w:t>
      </w:r>
    </w:p>
    <w:p w:rsidR="002E7811" w:rsidRPr="002E7811" w:rsidRDefault="002E7811" w:rsidP="002E7811">
      <w:pPr>
        <w:shd w:val="clear" w:color="auto" w:fill="FFFFFF"/>
        <w:spacing w:after="0" w:line="480" w:lineRule="auto"/>
        <w:ind w:left="720" w:firstLine="698"/>
        <w:jc w:val="both"/>
        <w:rPr>
          <w:rFonts w:ascii="Times New Roman" w:eastAsia="Times New Roman" w:hAnsi="Times New Roman" w:cs="Times New Roman"/>
          <w:sz w:val="24"/>
          <w:szCs w:val="24"/>
          <w:lang w:eastAsia="id-ID"/>
        </w:rPr>
      </w:pPr>
    </w:p>
    <w:p w:rsidR="002E7811" w:rsidRDefault="002E7811" w:rsidP="002E7811">
      <w:pPr>
        <w:spacing w:after="0" w:line="480" w:lineRule="auto"/>
        <w:ind w:left="851" w:firstLine="567"/>
        <w:jc w:val="both"/>
        <w:rPr>
          <w:rFonts w:ascii="Times New Roman" w:eastAsia="Times New Roman" w:hAnsi="Times New Roman" w:cs="Times New Roman"/>
          <w:sz w:val="24"/>
          <w:szCs w:val="24"/>
          <w:lang w:eastAsia="id-ID"/>
        </w:rPr>
      </w:pPr>
    </w:p>
    <w:p w:rsidR="00FC3FB2" w:rsidRPr="00FC3FB2" w:rsidRDefault="00FC3FB2" w:rsidP="00FC3FB2">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DC7B5A" w:rsidRDefault="00DC7B5A" w:rsidP="00DC7B5A">
      <w:pPr>
        <w:autoSpaceDE w:val="0"/>
        <w:autoSpaceDN w:val="0"/>
        <w:adjustRightInd w:val="0"/>
        <w:spacing w:after="0" w:line="480" w:lineRule="auto"/>
        <w:ind w:left="851" w:firstLine="567"/>
        <w:jc w:val="both"/>
        <w:rPr>
          <w:rFonts w:ascii="Times New Roman" w:hAnsi="Times New Roman" w:cs="Times New Roman"/>
          <w:sz w:val="24"/>
          <w:szCs w:val="24"/>
        </w:rPr>
      </w:pPr>
    </w:p>
    <w:p w:rsidR="00DC7B5A" w:rsidRPr="00DC7B5A" w:rsidRDefault="00DC7B5A" w:rsidP="00DC7B5A">
      <w:pPr>
        <w:autoSpaceDE w:val="0"/>
        <w:autoSpaceDN w:val="0"/>
        <w:adjustRightInd w:val="0"/>
        <w:spacing w:after="0" w:line="480" w:lineRule="auto"/>
        <w:ind w:left="851" w:firstLine="567"/>
        <w:jc w:val="both"/>
        <w:rPr>
          <w:rFonts w:ascii="Times New Roman" w:hAnsi="Times New Roman" w:cs="Times New Roman"/>
          <w:b/>
          <w:bCs/>
          <w:sz w:val="24"/>
          <w:szCs w:val="24"/>
        </w:rPr>
      </w:pPr>
    </w:p>
    <w:p w:rsidR="004F74CE" w:rsidRPr="00DC7B5A" w:rsidRDefault="004F74CE" w:rsidP="00DC7B5A">
      <w:pPr>
        <w:tabs>
          <w:tab w:val="left" w:pos="851"/>
        </w:tabs>
        <w:autoSpaceDE w:val="0"/>
        <w:autoSpaceDN w:val="0"/>
        <w:adjustRightInd w:val="0"/>
        <w:spacing w:after="0" w:line="480" w:lineRule="auto"/>
        <w:ind w:left="851" w:firstLine="567"/>
        <w:jc w:val="both"/>
        <w:rPr>
          <w:rFonts w:ascii="Times New Roman" w:eastAsia="Times New Roman" w:hAnsi="Times New Roman" w:cs="Times New Roman"/>
          <w:sz w:val="24"/>
          <w:szCs w:val="24"/>
          <w:lang w:eastAsia="id-ID"/>
        </w:rPr>
      </w:pPr>
    </w:p>
    <w:p w:rsidR="004F74CE" w:rsidRPr="004F74CE" w:rsidRDefault="004F74CE" w:rsidP="004F74CE">
      <w:pPr>
        <w:tabs>
          <w:tab w:val="left" w:pos="567"/>
        </w:tabs>
        <w:autoSpaceDE w:val="0"/>
        <w:autoSpaceDN w:val="0"/>
        <w:adjustRightInd w:val="0"/>
        <w:spacing w:after="0" w:line="480" w:lineRule="auto"/>
        <w:ind w:left="851" w:firstLine="567"/>
        <w:jc w:val="both"/>
        <w:rPr>
          <w:rFonts w:ascii="Times New Roman" w:hAnsi="Times New Roman" w:cs="Times New Roman"/>
          <w:sz w:val="24"/>
          <w:szCs w:val="24"/>
        </w:rPr>
      </w:pPr>
    </w:p>
    <w:p w:rsidR="00DF59F2" w:rsidRPr="001A5A34" w:rsidRDefault="00DF59F2" w:rsidP="001A5A34">
      <w:pPr>
        <w:pStyle w:val="ListParagraph"/>
        <w:tabs>
          <w:tab w:val="left" w:pos="426"/>
        </w:tabs>
        <w:spacing w:before="240" w:line="480" w:lineRule="auto"/>
        <w:ind w:left="1211" w:firstLine="632"/>
        <w:jc w:val="both"/>
        <w:rPr>
          <w:rFonts w:ascii="Times New Roman" w:hAnsi="Times New Roman" w:cs="Times New Roman"/>
          <w:sz w:val="24"/>
          <w:szCs w:val="24"/>
        </w:rPr>
      </w:pPr>
    </w:p>
    <w:p w:rsidR="00F11947" w:rsidRPr="00F11947" w:rsidRDefault="00F11947" w:rsidP="00F11947">
      <w:pPr>
        <w:spacing w:after="0" w:line="480" w:lineRule="auto"/>
        <w:ind w:left="360" w:firstLine="774"/>
        <w:jc w:val="both"/>
        <w:rPr>
          <w:rFonts w:ascii="Times New Roman" w:hAnsi="Times New Roman" w:cs="Times New Roman"/>
          <w:sz w:val="24"/>
          <w:szCs w:val="24"/>
        </w:rPr>
      </w:pPr>
    </w:p>
    <w:p w:rsidR="00F11947" w:rsidRDefault="00F11947" w:rsidP="00F11947">
      <w:pPr>
        <w:spacing w:after="0" w:line="480" w:lineRule="auto"/>
        <w:ind w:left="284" w:firstLine="567"/>
        <w:jc w:val="both"/>
        <w:rPr>
          <w:rFonts w:ascii="Times New Roman" w:hAnsi="Times New Roman" w:cs="Times New Roman"/>
          <w:sz w:val="24"/>
          <w:szCs w:val="24"/>
        </w:rPr>
      </w:pPr>
    </w:p>
    <w:p w:rsidR="00EC1C72" w:rsidRPr="00EC1C72" w:rsidRDefault="00B3563F" w:rsidP="00B3563F">
      <w:pPr>
        <w:spacing w:after="0" w:line="48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843E40" w:rsidRDefault="00843E40" w:rsidP="00311803">
      <w:pPr>
        <w:pStyle w:val="ListParagraph"/>
        <w:numPr>
          <w:ilvl w:val="0"/>
          <w:numId w:val="17"/>
        </w:numPr>
        <w:tabs>
          <w:tab w:val="left" w:pos="426"/>
          <w:tab w:val="left" w:pos="851"/>
        </w:tabs>
        <w:spacing w:after="0" w:line="480" w:lineRule="auto"/>
        <w:ind w:left="567" w:hanging="425"/>
        <w:rPr>
          <w:rFonts w:ascii="Times New Roman" w:hAnsi="Times New Roman" w:cs="Times New Roman"/>
          <w:b/>
          <w:sz w:val="24"/>
          <w:szCs w:val="24"/>
        </w:rPr>
      </w:pPr>
      <w:r w:rsidRPr="00843E40">
        <w:rPr>
          <w:rFonts w:ascii="Times New Roman" w:hAnsi="Times New Roman" w:cs="Times New Roman"/>
          <w:b/>
          <w:sz w:val="24"/>
          <w:szCs w:val="24"/>
        </w:rPr>
        <w:t>Buku</w:t>
      </w:r>
    </w:p>
    <w:p w:rsidR="00843E40" w:rsidRDefault="00843E40" w:rsidP="00311803">
      <w:pPr>
        <w:pStyle w:val="ListParagraph"/>
        <w:tabs>
          <w:tab w:val="left" w:pos="567"/>
          <w:tab w:val="left" w:pos="851"/>
        </w:tabs>
        <w:spacing w:after="0"/>
        <w:ind w:left="1134" w:hanging="709"/>
        <w:rPr>
          <w:rFonts w:ascii="Times New Roman" w:hAnsi="Times New Roman" w:cs="Times New Roman"/>
        </w:rPr>
      </w:pPr>
      <w:r w:rsidRPr="00843E40">
        <w:rPr>
          <w:rFonts w:ascii="Times New Roman" w:hAnsi="Times New Roman" w:cs="Times New Roman"/>
        </w:rPr>
        <w:t xml:space="preserve">Yahya Harhap, Kedudukan, </w:t>
      </w:r>
      <w:r w:rsidRPr="00843E40">
        <w:rPr>
          <w:rFonts w:ascii="Times New Roman" w:hAnsi="Times New Roman" w:cs="Times New Roman"/>
          <w:i/>
        </w:rPr>
        <w:t>Kewenangan dan Acara Pengadilan Agama</w:t>
      </w:r>
      <w:r w:rsidRPr="00843E40">
        <w:rPr>
          <w:rFonts w:ascii="Times New Roman" w:hAnsi="Times New Roman" w:cs="Times New Roman"/>
        </w:rPr>
        <w:t>, Sinar Grafika, Jakarta: 2008</w:t>
      </w:r>
    </w:p>
    <w:p w:rsidR="00FD5E0F" w:rsidRDefault="00FD5E0F" w:rsidP="00FD5E0F">
      <w:pPr>
        <w:pStyle w:val="ListParagraph"/>
        <w:tabs>
          <w:tab w:val="left" w:pos="567"/>
          <w:tab w:val="left" w:pos="851"/>
        </w:tabs>
        <w:spacing w:after="240"/>
        <w:ind w:left="1134" w:hanging="709"/>
        <w:rPr>
          <w:rFonts w:ascii="Times New Roman" w:hAnsi="Times New Roman" w:cs="Times New Roman"/>
        </w:rPr>
      </w:pPr>
    </w:p>
    <w:p w:rsidR="00843E40" w:rsidRDefault="00843E40" w:rsidP="00FD5E0F">
      <w:pPr>
        <w:pStyle w:val="ListParagraph"/>
        <w:tabs>
          <w:tab w:val="left" w:pos="567"/>
          <w:tab w:val="left" w:pos="851"/>
        </w:tabs>
        <w:spacing w:after="240"/>
        <w:ind w:left="1134" w:hanging="708"/>
        <w:rPr>
          <w:rFonts w:ascii="Times New Roman" w:hAnsi="Times New Roman" w:cs="Times New Roman"/>
          <w:sz w:val="24"/>
          <w:szCs w:val="24"/>
        </w:rPr>
      </w:pPr>
      <w:r w:rsidRPr="00843E40">
        <w:rPr>
          <w:rFonts w:ascii="Times New Roman" w:hAnsi="Times New Roman" w:cs="Times New Roman"/>
          <w:sz w:val="24"/>
          <w:szCs w:val="24"/>
        </w:rPr>
        <w:t>Yusuf Qardhawi</w:t>
      </w:r>
      <w:r w:rsidRPr="00843E40">
        <w:rPr>
          <w:rFonts w:ascii="Times New Roman" w:hAnsi="Times New Roman" w:cs="Times New Roman"/>
          <w:bCs/>
          <w:i/>
          <w:iCs/>
          <w:sz w:val="24"/>
          <w:szCs w:val="24"/>
        </w:rPr>
        <w:t>. Peran Nilai Moral dalam Perekonomian Islam</w:t>
      </w:r>
      <w:r w:rsidRPr="00843E40">
        <w:rPr>
          <w:rFonts w:ascii="Times New Roman" w:hAnsi="Times New Roman" w:cs="Times New Roman"/>
          <w:sz w:val="24"/>
          <w:szCs w:val="24"/>
        </w:rPr>
        <w:t>. Jakarta: Robani Press. 2001</w:t>
      </w:r>
    </w:p>
    <w:p w:rsidR="00FD5E0F" w:rsidRDefault="00FD5E0F" w:rsidP="00FD5E0F">
      <w:pPr>
        <w:pStyle w:val="ListParagraph"/>
        <w:tabs>
          <w:tab w:val="left" w:pos="567"/>
          <w:tab w:val="left" w:pos="851"/>
        </w:tabs>
        <w:spacing w:after="240"/>
        <w:ind w:left="1134" w:hanging="708"/>
        <w:rPr>
          <w:rFonts w:ascii="Times New Roman" w:hAnsi="Times New Roman" w:cs="Times New Roman"/>
          <w:sz w:val="24"/>
          <w:szCs w:val="24"/>
        </w:rPr>
      </w:pPr>
    </w:p>
    <w:p w:rsidR="00FD5E0F" w:rsidRDefault="00FD5E0F" w:rsidP="00FD5E0F">
      <w:pPr>
        <w:pStyle w:val="ListParagraph"/>
        <w:tabs>
          <w:tab w:val="left" w:pos="720"/>
        </w:tabs>
        <w:spacing w:after="0"/>
        <w:ind w:hanging="294"/>
        <w:jc w:val="both"/>
        <w:rPr>
          <w:rFonts w:ascii="Times New Roman" w:hAnsi="Times New Roman" w:cs="Times New Roman"/>
          <w:sz w:val="24"/>
          <w:szCs w:val="24"/>
        </w:rPr>
      </w:pPr>
      <w:r>
        <w:rPr>
          <w:rFonts w:ascii="Times New Roman" w:hAnsi="Times New Roman" w:cs="Times New Roman"/>
          <w:sz w:val="24"/>
          <w:szCs w:val="24"/>
        </w:rPr>
        <w:t>Suhrawardi K. Lubis, Hukum Ekonomi Islam. (Jakarta; Sinar Grafika  Tahun 2004)</w:t>
      </w:r>
    </w:p>
    <w:p w:rsidR="00FD5E0F" w:rsidRDefault="00FD5E0F" w:rsidP="00FD5E0F">
      <w:pPr>
        <w:pStyle w:val="ListParagraph"/>
        <w:tabs>
          <w:tab w:val="left" w:pos="720"/>
        </w:tabs>
        <w:spacing w:after="0"/>
        <w:ind w:hanging="294"/>
        <w:jc w:val="both"/>
        <w:rPr>
          <w:rFonts w:ascii="Times New Roman" w:hAnsi="Times New Roman" w:cs="Times New Roman"/>
          <w:sz w:val="24"/>
          <w:szCs w:val="24"/>
        </w:rPr>
      </w:pPr>
    </w:p>
    <w:p w:rsidR="00FD5E0F" w:rsidRDefault="00FD5E0F" w:rsidP="00FD5E0F">
      <w:pPr>
        <w:ind w:left="1134" w:hanging="708"/>
        <w:jc w:val="both"/>
        <w:rPr>
          <w:rFonts w:ascii="Times New Roman" w:hAnsi="Times New Roman" w:cs="Times New Roman"/>
          <w:sz w:val="24"/>
          <w:szCs w:val="24"/>
        </w:rPr>
      </w:pPr>
      <w:r w:rsidRPr="003E27C6">
        <w:rPr>
          <w:rFonts w:ascii="Times New Roman" w:hAnsi="Times New Roman" w:cs="Times New Roman"/>
          <w:sz w:val="24"/>
          <w:szCs w:val="24"/>
        </w:rPr>
        <w:t>Gemala Dewi</w:t>
      </w:r>
      <w:r>
        <w:rPr>
          <w:rFonts w:ascii="Times New Roman" w:hAnsi="Times New Roman" w:cs="Times New Roman"/>
          <w:sz w:val="24"/>
          <w:szCs w:val="24"/>
        </w:rPr>
        <w:t xml:space="preserve">, </w:t>
      </w:r>
      <w:r>
        <w:rPr>
          <w:rFonts w:ascii="Times New Roman" w:hAnsi="Times New Roman" w:cs="Times New Roman"/>
          <w:i/>
          <w:sz w:val="24"/>
          <w:szCs w:val="24"/>
        </w:rPr>
        <w:t>Hukum Perikatan Islam d</w:t>
      </w:r>
      <w:r w:rsidRPr="008C2A46">
        <w:rPr>
          <w:rFonts w:ascii="Times New Roman" w:hAnsi="Times New Roman" w:cs="Times New Roman"/>
          <w:i/>
          <w:sz w:val="24"/>
          <w:szCs w:val="24"/>
        </w:rPr>
        <w:t>i Indonesia</w:t>
      </w:r>
      <w:r>
        <w:rPr>
          <w:rFonts w:ascii="Times New Roman" w:hAnsi="Times New Roman" w:cs="Times New Roman"/>
          <w:sz w:val="24"/>
          <w:szCs w:val="24"/>
        </w:rPr>
        <w:t>, (Jakarta:PT. Kencana, 2006)</w:t>
      </w:r>
    </w:p>
    <w:p w:rsidR="00DE5BCF" w:rsidRDefault="00FD5E0F" w:rsidP="00311803">
      <w:pPr>
        <w:pStyle w:val="ListParagraph"/>
        <w:numPr>
          <w:ilvl w:val="0"/>
          <w:numId w:val="17"/>
        </w:numPr>
        <w:spacing w:after="0"/>
        <w:ind w:left="426" w:hanging="284"/>
        <w:jc w:val="both"/>
        <w:rPr>
          <w:rFonts w:ascii="Times New Roman" w:hAnsi="Times New Roman" w:cs="Times New Roman"/>
          <w:b/>
          <w:sz w:val="24"/>
          <w:szCs w:val="24"/>
        </w:rPr>
      </w:pPr>
      <w:r w:rsidRPr="00FD5E0F">
        <w:rPr>
          <w:rFonts w:ascii="Times New Roman" w:hAnsi="Times New Roman" w:cs="Times New Roman"/>
          <w:b/>
          <w:sz w:val="24"/>
          <w:szCs w:val="24"/>
        </w:rPr>
        <w:t>Undang-Undang</w:t>
      </w:r>
    </w:p>
    <w:p w:rsidR="00311803" w:rsidRDefault="00311803" w:rsidP="00311803">
      <w:pPr>
        <w:pStyle w:val="ListParagraph"/>
        <w:spacing w:after="0"/>
        <w:ind w:left="1134" w:hanging="708"/>
        <w:jc w:val="both"/>
        <w:rPr>
          <w:rFonts w:ascii="Times New Roman" w:hAnsi="Times New Roman" w:cs="Times New Roman"/>
          <w:sz w:val="24"/>
          <w:szCs w:val="24"/>
        </w:rPr>
      </w:pPr>
      <w:r w:rsidRPr="0050017F">
        <w:rPr>
          <w:rFonts w:ascii="Times New Roman" w:hAnsi="Times New Roman" w:cs="Times New Roman"/>
          <w:sz w:val="24"/>
          <w:szCs w:val="24"/>
        </w:rPr>
        <w:t>Indonesia,</w:t>
      </w:r>
      <w:r w:rsidRPr="0050017F">
        <w:rPr>
          <w:rFonts w:ascii="Times New Roman" w:hAnsi="Times New Roman" w:cs="Times New Roman"/>
          <w:sz w:val="24"/>
          <w:szCs w:val="24"/>
          <w:lang w:val="en-US"/>
        </w:rPr>
        <w:t xml:space="preserve"> </w:t>
      </w:r>
      <w:r w:rsidRPr="0050017F">
        <w:rPr>
          <w:rFonts w:ascii="Times New Roman" w:hAnsi="Times New Roman" w:cs="Times New Roman"/>
          <w:sz w:val="24"/>
          <w:szCs w:val="24"/>
        </w:rPr>
        <w:t>Undang-Undang No. 21</w:t>
      </w:r>
      <w:r w:rsidRPr="0050017F">
        <w:rPr>
          <w:rFonts w:ascii="Times New Roman" w:hAnsi="Times New Roman" w:cs="Times New Roman"/>
          <w:sz w:val="24"/>
          <w:szCs w:val="24"/>
          <w:lang w:val="en-US"/>
        </w:rPr>
        <w:t xml:space="preserve"> </w:t>
      </w:r>
      <w:r w:rsidRPr="0050017F">
        <w:rPr>
          <w:rFonts w:ascii="Times New Roman" w:hAnsi="Times New Roman" w:cs="Times New Roman"/>
          <w:sz w:val="24"/>
          <w:szCs w:val="24"/>
        </w:rPr>
        <w:t>Tahun 2008 Tentang Perbankan</w:t>
      </w:r>
      <w:r w:rsidRPr="0050017F">
        <w:rPr>
          <w:rFonts w:ascii="Times New Roman" w:hAnsi="Times New Roman" w:cs="Times New Roman"/>
          <w:sz w:val="24"/>
          <w:szCs w:val="24"/>
          <w:lang w:val="en-US"/>
        </w:rPr>
        <w:t xml:space="preserve"> </w:t>
      </w:r>
      <w:r w:rsidRPr="0050017F">
        <w:rPr>
          <w:rFonts w:ascii="Times New Roman" w:hAnsi="Times New Roman" w:cs="Times New Roman"/>
          <w:sz w:val="24"/>
          <w:szCs w:val="24"/>
        </w:rPr>
        <w:t>Syariah.</w:t>
      </w:r>
      <w:r>
        <w:rPr>
          <w:rFonts w:ascii="Times New Roman" w:hAnsi="Times New Roman" w:cs="Times New Roman"/>
          <w:sz w:val="24"/>
          <w:szCs w:val="24"/>
        </w:rPr>
        <w:t xml:space="preserve"> LN. No. 49 Tahun 2008 TLN No. </w:t>
      </w:r>
      <w:r w:rsidRPr="0050017F">
        <w:rPr>
          <w:rFonts w:ascii="Times New Roman" w:hAnsi="Times New Roman" w:cs="Times New Roman"/>
          <w:sz w:val="24"/>
          <w:szCs w:val="24"/>
        </w:rPr>
        <w:t xml:space="preserve"> 3419</w:t>
      </w:r>
    </w:p>
    <w:p w:rsidR="00311803" w:rsidRPr="00DF04BC" w:rsidRDefault="00311803" w:rsidP="00311803">
      <w:pPr>
        <w:pStyle w:val="ListParagraph"/>
        <w:spacing w:after="0"/>
        <w:ind w:left="360"/>
        <w:jc w:val="both"/>
        <w:rPr>
          <w:rFonts w:ascii="Times New Roman" w:hAnsi="Times New Roman" w:cs="Times New Roman"/>
          <w:sz w:val="24"/>
          <w:szCs w:val="24"/>
        </w:rPr>
      </w:pPr>
    </w:p>
    <w:p w:rsidR="00311803" w:rsidRDefault="00311803" w:rsidP="00311803">
      <w:pPr>
        <w:pStyle w:val="ListParagraph"/>
        <w:spacing w:after="0"/>
        <w:ind w:left="1134" w:hanging="708"/>
        <w:jc w:val="both"/>
        <w:rPr>
          <w:rFonts w:ascii="Times New Roman" w:eastAsia="Times New Roman" w:hAnsi="Times New Roman" w:cs="Times New Roman"/>
          <w:sz w:val="24"/>
          <w:szCs w:val="24"/>
          <w:lang w:eastAsia="id-ID"/>
        </w:rPr>
      </w:pPr>
      <w:r w:rsidRPr="0050017F">
        <w:rPr>
          <w:rFonts w:ascii="Times New Roman" w:hAnsi="Times New Roman" w:cs="Times New Roman"/>
          <w:sz w:val="24"/>
          <w:szCs w:val="24"/>
        </w:rPr>
        <w:t xml:space="preserve">Indonesia </w:t>
      </w:r>
      <w:r w:rsidRPr="0050017F">
        <w:rPr>
          <w:rFonts w:ascii="Times New Roman" w:eastAsia="Times New Roman" w:hAnsi="Times New Roman" w:cs="Times New Roman"/>
          <w:sz w:val="24"/>
          <w:szCs w:val="24"/>
          <w:lang w:eastAsia="id-ID"/>
        </w:rPr>
        <w:t>Undang-</w:t>
      </w:r>
      <w:r w:rsidRPr="0050017F">
        <w:rPr>
          <w:rFonts w:ascii="Times New Roman" w:eastAsia="Times New Roman" w:hAnsi="Times New Roman" w:cs="Times New Roman"/>
          <w:caps/>
          <w:sz w:val="24"/>
          <w:szCs w:val="24"/>
          <w:lang w:eastAsia="id-ID"/>
        </w:rPr>
        <w:t>u</w:t>
      </w:r>
      <w:r w:rsidRPr="0050017F">
        <w:rPr>
          <w:rFonts w:ascii="Times New Roman" w:eastAsia="Times New Roman" w:hAnsi="Times New Roman" w:cs="Times New Roman"/>
          <w:sz w:val="24"/>
          <w:szCs w:val="24"/>
          <w:lang w:eastAsia="id-ID"/>
        </w:rPr>
        <w:t>ndang N</w:t>
      </w:r>
      <w:r w:rsidRPr="0050017F">
        <w:rPr>
          <w:rFonts w:ascii="Times New Roman" w:eastAsia="Times New Roman" w:hAnsi="Times New Roman" w:cs="Times New Roman"/>
          <w:sz w:val="24"/>
          <w:szCs w:val="24"/>
          <w:lang w:val="en-US" w:eastAsia="id-ID"/>
        </w:rPr>
        <w:t>o</w:t>
      </w:r>
      <w:r>
        <w:rPr>
          <w:rFonts w:ascii="Times New Roman" w:eastAsia="Times New Roman" w:hAnsi="Times New Roman" w:cs="Times New Roman"/>
          <w:sz w:val="24"/>
          <w:szCs w:val="24"/>
          <w:lang w:eastAsia="id-ID"/>
        </w:rPr>
        <w:t>mor</w:t>
      </w:r>
      <w:r w:rsidRPr="0050017F">
        <w:rPr>
          <w:rFonts w:ascii="Times New Roman" w:eastAsia="Times New Roman" w:hAnsi="Times New Roman" w:cs="Times New Roman"/>
          <w:sz w:val="24"/>
          <w:szCs w:val="24"/>
          <w:lang w:eastAsia="id-ID"/>
        </w:rPr>
        <w:t xml:space="preserve"> 3 Tahun 2006 Tentang </w:t>
      </w:r>
      <w:r w:rsidRPr="0050017F">
        <w:rPr>
          <w:rFonts w:ascii="Times New Roman" w:eastAsia="Times New Roman" w:hAnsi="Times New Roman" w:cs="Times New Roman"/>
          <w:caps/>
          <w:sz w:val="24"/>
          <w:szCs w:val="24"/>
          <w:lang w:eastAsia="id-ID"/>
        </w:rPr>
        <w:t>p</w:t>
      </w:r>
      <w:r w:rsidRPr="0050017F">
        <w:rPr>
          <w:rFonts w:ascii="Times New Roman" w:eastAsia="Times New Roman" w:hAnsi="Times New Roman" w:cs="Times New Roman"/>
          <w:sz w:val="24"/>
          <w:szCs w:val="24"/>
          <w:lang w:eastAsia="id-ID"/>
        </w:rPr>
        <w:t xml:space="preserve">eradilan </w:t>
      </w:r>
      <w:r w:rsidRPr="0050017F">
        <w:rPr>
          <w:rFonts w:ascii="Times New Roman" w:eastAsia="Times New Roman" w:hAnsi="Times New Roman" w:cs="Times New Roman"/>
          <w:caps/>
          <w:sz w:val="24"/>
          <w:szCs w:val="24"/>
          <w:lang w:eastAsia="id-ID"/>
        </w:rPr>
        <w:t>a</w:t>
      </w:r>
      <w:r w:rsidRPr="0050017F">
        <w:rPr>
          <w:rFonts w:ascii="Times New Roman" w:eastAsia="Times New Roman" w:hAnsi="Times New Roman" w:cs="Times New Roman"/>
          <w:sz w:val="24"/>
          <w:szCs w:val="24"/>
          <w:lang w:eastAsia="id-ID"/>
        </w:rPr>
        <w:t>gama LN. No. 22 Tahun 2006 TLN No. 241</w:t>
      </w:r>
    </w:p>
    <w:p w:rsidR="00311803" w:rsidRPr="00DF04BC" w:rsidRDefault="00311803" w:rsidP="00311803">
      <w:pPr>
        <w:pStyle w:val="ListParagraph"/>
        <w:spacing w:after="0"/>
        <w:ind w:left="360"/>
        <w:jc w:val="both"/>
        <w:rPr>
          <w:rFonts w:ascii="Times New Roman" w:eastAsia="Times New Roman" w:hAnsi="Times New Roman" w:cs="Times New Roman"/>
          <w:sz w:val="24"/>
          <w:szCs w:val="24"/>
          <w:lang w:eastAsia="id-ID"/>
        </w:rPr>
      </w:pPr>
    </w:p>
    <w:p w:rsidR="00311803" w:rsidRDefault="00311803" w:rsidP="00311803">
      <w:pPr>
        <w:pStyle w:val="ListParagraph"/>
        <w:spacing w:after="0"/>
        <w:ind w:left="1134" w:hanging="708"/>
        <w:jc w:val="both"/>
        <w:rPr>
          <w:rFonts w:ascii="Times New Roman" w:eastAsia="Times New Roman" w:hAnsi="Times New Roman" w:cs="Times New Roman"/>
          <w:sz w:val="24"/>
          <w:szCs w:val="24"/>
          <w:lang w:eastAsia="id-ID"/>
        </w:rPr>
      </w:pPr>
      <w:r w:rsidRPr="0050017F">
        <w:rPr>
          <w:rFonts w:ascii="Times New Roman" w:eastAsia="Times New Roman" w:hAnsi="Times New Roman" w:cs="Times New Roman"/>
          <w:sz w:val="24"/>
          <w:szCs w:val="24"/>
          <w:lang w:eastAsia="id-ID"/>
        </w:rPr>
        <w:t>Indonesia, Undang-Undang No. 50 Tahun 2009 Perubahan Atas Undang-Undang No. 22 Tahun 2006 Tentang Paeradilan Agama LN. No.3509 Tahun 2009 TLN No. 3510.</w:t>
      </w:r>
    </w:p>
    <w:p w:rsidR="00311803" w:rsidRDefault="00311803" w:rsidP="00311803">
      <w:pPr>
        <w:pStyle w:val="ListParagraph"/>
        <w:spacing w:after="0"/>
        <w:ind w:left="360"/>
        <w:jc w:val="both"/>
        <w:rPr>
          <w:rFonts w:ascii="Times New Roman" w:eastAsia="Times New Roman" w:hAnsi="Times New Roman" w:cs="Times New Roman"/>
          <w:sz w:val="24"/>
          <w:szCs w:val="24"/>
          <w:lang w:eastAsia="id-ID"/>
        </w:rPr>
      </w:pPr>
    </w:p>
    <w:p w:rsidR="00311803" w:rsidRDefault="00311803" w:rsidP="00311803">
      <w:pPr>
        <w:pStyle w:val="ListParagraph"/>
        <w:spacing w:after="0"/>
        <w:ind w:left="1134" w:hanging="708"/>
        <w:jc w:val="both"/>
        <w:rPr>
          <w:rFonts w:ascii="Times New Roman" w:eastAsia="Times New Roman" w:hAnsi="Times New Roman" w:cs="Times New Roman"/>
          <w:sz w:val="24"/>
          <w:szCs w:val="24"/>
          <w:lang w:eastAsia="id-ID"/>
        </w:rPr>
      </w:pPr>
      <w:r w:rsidRPr="00311803">
        <w:rPr>
          <w:rFonts w:ascii="Times New Roman" w:eastAsia="Times New Roman" w:hAnsi="Times New Roman" w:cs="Times New Roman"/>
          <w:sz w:val="24"/>
          <w:szCs w:val="24"/>
          <w:lang w:eastAsia="id-ID"/>
        </w:rPr>
        <w:t>Indonessia, Putusan Mahkamah Konstitusi Nomor 93/PUU-X/2012</w:t>
      </w:r>
    </w:p>
    <w:p w:rsidR="00311803" w:rsidRPr="00311803" w:rsidRDefault="00311803" w:rsidP="00311803">
      <w:pPr>
        <w:pStyle w:val="ListParagraph"/>
        <w:spacing w:after="0"/>
        <w:ind w:left="360"/>
        <w:jc w:val="both"/>
        <w:rPr>
          <w:rFonts w:ascii="Times New Roman" w:eastAsia="Times New Roman" w:hAnsi="Times New Roman" w:cs="Times New Roman"/>
          <w:sz w:val="24"/>
          <w:szCs w:val="24"/>
          <w:lang w:eastAsia="id-ID"/>
        </w:rPr>
      </w:pPr>
    </w:p>
    <w:p w:rsidR="00311803" w:rsidRDefault="00311803" w:rsidP="00311803">
      <w:pPr>
        <w:pStyle w:val="ListParagraph"/>
        <w:spacing w:after="0"/>
        <w:ind w:left="1134" w:hanging="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Indonesia, Undang-Undang Nomor 30 Tahun 1999 Tentang Arbitrase dan Alternative Penyelesaian Sengketa. LN. No. 3434</w:t>
      </w:r>
    </w:p>
    <w:p w:rsidR="00311803" w:rsidRDefault="00311803" w:rsidP="00311803">
      <w:pPr>
        <w:pStyle w:val="ListParagraph"/>
        <w:spacing w:after="0"/>
        <w:ind w:left="360"/>
        <w:jc w:val="both"/>
        <w:rPr>
          <w:rFonts w:ascii="Times New Roman" w:eastAsia="Times New Roman" w:hAnsi="Times New Roman" w:cs="Times New Roman"/>
          <w:sz w:val="24"/>
          <w:szCs w:val="24"/>
          <w:lang w:eastAsia="id-ID"/>
        </w:rPr>
      </w:pPr>
    </w:p>
    <w:p w:rsidR="00311803" w:rsidRDefault="00311803" w:rsidP="00311803">
      <w:pPr>
        <w:pStyle w:val="ListParagraph"/>
        <w:spacing w:after="0"/>
        <w:ind w:left="1134" w:hanging="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Indonesia, Peraturan Mahkamah Agung Nomor 1 Tahun 2008 Tentang Prosedur Mediasi. LN. No. 3452</w:t>
      </w:r>
    </w:p>
    <w:p w:rsidR="00311803" w:rsidRDefault="00311803" w:rsidP="00311803">
      <w:pPr>
        <w:pStyle w:val="ListParagraph"/>
        <w:spacing w:after="0"/>
        <w:ind w:left="360"/>
        <w:jc w:val="both"/>
        <w:rPr>
          <w:rFonts w:ascii="Times New Roman" w:eastAsia="Times New Roman" w:hAnsi="Times New Roman" w:cs="Times New Roman"/>
          <w:sz w:val="24"/>
          <w:szCs w:val="24"/>
          <w:lang w:eastAsia="id-ID"/>
        </w:rPr>
      </w:pPr>
    </w:p>
    <w:p w:rsidR="00FD5E0F" w:rsidRDefault="00311803" w:rsidP="00311803">
      <w:pPr>
        <w:pStyle w:val="ListParagraph"/>
        <w:spacing w:after="120"/>
        <w:ind w:left="1134" w:hanging="77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Indonesia, Peraturan Mahkamah Agung Nomor 2 Tahun 2008 Tentang Kompilasi Hukum Ekonomi Syariah. LN. No. 3457</w:t>
      </w:r>
    </w:p>
    <w:p w:rsidR="00311803" w:rsidRDefault="00311803" w:rsidP="00311803">
      <w:pPr>
        <w:pStyle w:val="ListParagraph"/>
        <w:spacing w:after="120"/>
        <w:ind w:left="360"/>
        <w:jc w:val="both"/>
        <w:rPr>
          <w:rFonts w:ascii="Times New Roman" w:hAnsi="Times New Roman" w:cs="Times New Roman"/>
          <w:b/>
          <w:sz w:val="24"/>
          <w:szCs w:val="24"/>
        </w:rPr>
      </w:pPr>
    </w:p>
    <w:p w:rsidR="00311803" w:rsidRDefault="00311803" w:rsidP="00311803">
      <w:pPr>
        <w:pStyle w:val="ListParagraph"/>
        <w:numPr>
          <w:ilvl w:val="0"/>
          <w:numId w:val="17"/>
        </w:numPr>
        <w:spacing w:after="120"/>
        <w:ind w:left="426" w:hanging="284"/>
        <w:jc w:val="both"/>
        <w:rPr>
          <w:rFonts w:ascii="Times New Roman" w:hAnsi="Times New Roman" w:cs="Times New Roman"/>
          <w:b/>
          <w:sz w:val="24"/>
          <w:szCs w:val="24"/>
        </w:rPr>
      </w:pPr>
      <w:r>
        <w:rPr>
          <w:rFonts w:ascii="Times New Roman" w:hAnsi="Times New Roman" w:cs="Times New Roman"/>
          <w:b/>
          <w:sz w:val="24"/>
          <w:szCs w:val="24"/>
        </w:rPr>
        <w:t>INTERNET</w:t>
      </w:r>
    </w:p>
    <w:p w:rsidR="00311803" w:rsidRPr="00311803" w:rsidRDefault="00311803" w:rsidP="00311803">
      <w:pPr>
        <w:pStyle w:val="ListParagraph"/>
        <w:spacing w:after="120"/>
        <w:ind w:left="1134" w:hanging="708"/>
        <w:jc w:val="both"/>
        <w:rPr>
          <w:rFonts w:ascii="Times New Roman" w:hAnsi="Times New Roman" w:cs="Times New Roman"/>
          <w:b/>
          <w:sz w:val="24"/>
          <w:szCs w:val="24"/>
        </w:rPr>
      </w:pPr>
      <w:r w:rsidRPr="00311803">
        <w:rPr>
          <w:rFonts w:ascii="Times New Roman" w:hAnsi="Times New Roman" w:cs="Times New Roman"/>
          <w:bCs/>
          <w:sz w:val="24"/>
          <w:szCs w:val="24"/>
        </w:rPr>
        <w:t xml:space="preserve">Muhammad Iqbal  </w:t>
      </w:r>
      <w:r w:rsidRPr="00311803">
        <w:rPr>
          <w:rFonts w:ascii="Times New Roman" w:hAnsi="Times New Roman" w:cs="Times New Roman"/>
          <w:sz w:val="24"/>
          <w:szCs w:val="24"/>
        </w:rPr>
        <w:t>,</w:t>
      </w:r>
      <w:r w:rsidRPr="00311803">
        <w:rPr>
          <w:rFonts w:ascii="Times New Roman" w:hAnsi="Times New Roman" w:cs="Times New Roman"/>
          <w:bCs/>
          <w:i/>
          <w:sz w:val="24"/>
          <w:szCs w:val="24"/>
        </w:rPr>
        <w:t xml:space="preserve">Implikasi Hukum Terbitnya Putusan Mahkamah Konstitusi Nomor 93/Puu-X/2012, </w:t>
      </w:r>
      <w:r w:rsidRPr="00311803">
        <w:rPr>
          <w:rFonts w:ascii="Times New Roman" w:hAnsi="Times New Roman" w:cs="Times New Roman"/>
          <w:bCs/>
          <w:sz w:val="24"/>
          <w:szCs w:val="24"/>
        </w:rPr>
        <w:t>http;/nevacidblogspot.com,</w:t>
      </w:r>
      <w:r w:rsidR="00036798">
        <w:rPr>
          <w:rFonts w:ascii="Times New Roman" w:hAnsi="Times New Roman" w:cs="Times New Roman"/>
          <w:bCs/>
          <w:sz w:val="24"/>
          <w:szCs w:val="24"/>
        </w:rPr>
        <w:t xml:space="preserve"> 5</w:t>
      </w:r>
      <w:r w:rsidRPr="00311803">
        <w:rPr>
          <w:rFonts w:ascii="Times New Roman" w:hAnsi="Times New Roman" w:cs="Times New Roman"/>
          <w:bCs/>
          <w:sz w:val="24"/>
          <w:szCs w:val="24"/>
        </w:rPr>
        <w:t>/5/2008</w:t>
      </w:r>
      <w:r w:rsidR="00036798">
        <w:rPr>
          <w:rFonts w:ascii="Times New Roman" w:hAnsi="Times New Roman" w:cs="Times New Roman"/>
          <w:bCs/>
          <w:sz w:val="24"/>
          <w:szCs w:val="24"/>
        </w:rPr>
        <w:t>.</w:t>
      </w:r>
    </w:p>
    <w:p w:rsidR="00311803" w:rsidRPr="00311803" w:rsidRDefault="00311803" w:rsidP="00311803">
      <w:pPr>
        <w:pStyle w:val="ListParagraph"/>
        <w:spacing w:after="120"/>
        <w:ind w:left="426"/>
        <w:jc w:val="both"/>
        <w:rPr>
          <w:rFonts w:ascii="Times New Roman" w:hAnsi="Times New Roman" w:cs="Times New Roman"/>
          <w:b/>
          <w:sz w:val="24"/>
          <w:szCs w:val="24"/>
        </w:rPr>
      </w:pPr>
    </w:p>
    <w:sectPr w:rsidR="00311803" w:rsidRPr="00311803" w:rsidSect="00DE5BCF">
      <w:headerReference w:type="even" r:id="rId7"/>
      <w:headerReference w:type="default" r:id="rId8"/>
      <w:footerReference w:type="even" r:id="rId9"/>
      <w:footerReference w:type="default" r:id="rId10"/>
      <w:headerReference w:type="first" r:id="rId11"/>
      <w:footerReference w:type="first" r:id="rId12"/>
      <w:pgSz w:w="11906" w:h="16838"/>
      <w:pgMar w:top="2268" w:right="1700" w:bottom="156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C04" w:rsidRDefault="00303C04" w:rsidP="00303C04">
      <w:pPr>
        <w:spacing w:after="0"/>
      </w:pPr>
      <w:r>
        <w:separator/>
      </w:r>
    </w:p>
  </w:endnote>
  <w:endnote w:type="continuationSeparator" w:id="1">
    <w:p w:rsidR="00303C04" w:rsidRDefault="00303C04" w:rsidP="00303C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Default="00036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Default="00036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Default="00036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C04" w:rsidRDefault="00303C04" w:rsidP="00303C04">
      <w:pPr>
        <w:spacing w:after="0"/>
      </w:pPr>
      <w:r>
        <w:separator/>
      </w:r>
    </w:p>
  </w:footnote>
  <w:footnote w:type="continuationSeparator" w:id="1">
    <w:p w:rsidR="00303C04" w:rsidRDefault="00303C04" w:rsidP="00303C04">
      <w:pPr>
        <w:spacing w:after="0"/>
      </w:pPr>
      <w:r>
        <w:continuationSeparator/>
      </w:r>
    </w:p>
  </w:footnote>
  <w:footnote w:id="2">
    <w:p w:rsidR="00303C04" w:rsidRPr="00885088" w:rsidRDefault="00303C04" w:rsidP="00303C04">
      <w:pPr>
        <w:pStyle w:val="FootnoteText"/>
        <w:ind w:firstLine="720"/>
        <w:rPr>
          <w:rFonts w:ascii="Times New Roman" w:hAnsi="Times New Roman" w:cs="Times New Roman"/>
        </w:rPr>
      </w:pPr>
      <w:r w:rsidRPr="00885088">
        <w:rPr>
          <w:rStyle w:val="FootnoteReference"/>
          <w:rFonts w:ascii="Times New Roman" w:hAnsi="Times New Roman" w:cs="Times New Roman"/>
        </w:rPr>
        <w:footnoteRef/>
      </w:r>
      <w:r w:rsidRPr="00885088">
        <w:rPr>
          <w:rFonts w:ascii="Times New Roman" w:hAnsi="Times New Roman" w:cs="Times New Roman"/>
        </w:rPr>
        <w:t xml:space="preserve"> Indonesia</w:t>
      </w:r>
      <w:r w:rsidRPr="006B5974">
        <w:rPr>
          <w:rFonts w:ascii="Times New Roman" w:hAnsi="Times New Roman" w:cs="Times New Roman"/>
          <w:i/>
        </w:rPr>
        <w:t xml:space="preserve">, </w:t>
      </w:r>
      <w:r w:rsidRPr="00936129">
        <w:rPr>
          <w:rFonts w:ascii="Times New Roman" w:hAnsi="Times New Roman" w:cs="Times New Roman"/>
          <w:caps/>
        </w:rPr>
        <w:t>u</w:t>
      </w:r>
      <w:r w:rsidRPr="00936129">
        <w:rPr>
          <w:rFonts w:ascii="Times New Roman" w:hAnsi="Times New Roman" w:cs="Times New Roman"/>
        </w:rPr>
        <w:t>ndang-</w:t>
      </w:r>
      <w:r w:rsidRPr="00936129">
        <w:rPr>
          <w:rFonts w:ascii="Times New Roman" w:hAnsi="Times New Roman" w:cs="Times New Roman"/>
          <w:caps/>
        </w:rPr>
        <w:t>u</w:t>
      </w:r>
      <w:r w:rsidRPr="00936129">
        <w:rPr>
          <w:rFonts w:ascii="Times New Roman" w:hAnsi="Times New Roman" w:cs="Times New Roman"/>
        </w:rPr>
        <w:t>ndang</w:t>
      </w:r>
      <w:r>
        <w:rPr>
          <w:rFonts w:ascii="Times New Roman" w:hAnsi="Times New Roman" w:cs="Times New Roman"/>
        </w:rPr>
        <w:t xml:space="preserve"> tentang</w:t>
      </w:r>
      <w:r w:rsidRPr="00936129">
        <w:rPr>
          <w:rFonts w:ascii="Times New Roman" w:hAnsi="Times New Roman" w:cs="Times New Roman"/>
        </w:rPr>
        <w:t xml:space="preserve"> </w:t>
      </w:r>
      <w:r w:rsidRPr="006A4288">
        <w:rPr>
          <w:rFonts w:ascii="Times New Roman" w:hAnsi="Times New Roman" w:cs="Times New Roman"/>
          <w:caps/>
        </w:rPr>
        <w:t>p</w:t>
      </w:r>
      <w:r>
        <w:rPr>
          <w:rFonts w:ascii="Times New Roman" w:hAnsi="Times New Roman" w:cs="Times New Roman"/>
        </w:rPr>
        <w:t xml:space="preserve">erbankan </w:t>
      </w:r>
      <w:r w:rsidRPr="006A4288">
        <w:rPr>
          <w:rFonts w:ascii="Times New Roman" w:hAnsi="Times New Roman" w:cs="Times New Roman"/>
          <w:caps/>
        </w:rPr>
        <w:t>s</w:t>
      </w:r>
      <w:r w:rsidRPr="00936129">
        <w:rPr>
          <w:rFonts w:ascii="Times New Roman" w:hAnsi="Times New Roman" w:cs="Times New Roman"/>
        </w:rPr>
        <w:t>yariah</w:t>
      </w:r>
      <w:r>
        <w:rPr>
          <w:rFonts w:ascii="Times New Roman" w:hAnsi="Times New Roman" w:cs="Times New Roman"/>
        </w:rPr>
        <w:t xml:space="preserve">, UU </w:t>
      </w:r>
      <w:r w:rsidRPr="006A4288">
        <w:rPr>
          <w:rFonts w:ascii="Times New Roman" w:hAnsi="Times New Roman" w:cs="Times New Roman"/>
          <w:caps/>
        </w:rPr>
        <w:t>n</w:t>
      </w:r>
      <w:r w:rsidRPr="00885088">
        <w:rPr>
          <w:rFonts w:ascii="Times New Roman" w:hAnsi="Times New Roman" w:cs="Times New Roman"/>
        </w:rPr>
        <w:t>o</w:t>
      </w:r>
      <w:r>
        <w:rPr>
          <w:rFonts w:ascii="Times New Roman" w:hAnsi="Times New Roman" w:cs="Times New Roman"/>
        </w:rPr>
        <w:t>. 21 T</w:t>
      </w:r>
      <w:r w:rsidRPr="00885088">
        <w:rPr>
          <w:rFonts w:ascii="Times New Roman" w:hAnsi="Times New Roman" w:cs="Times New Roman"/>
        </w:rPr>
        <w:t>ahun 2008</w:t>
      </w:r>
      <w:r>
        <w:rPr>
          <w:rFonts w:ascii="Times New Roman" w:hAnsi="Times New Roman" w:cs="Times New Roman"/>
        </w:rPr>
        <w:t>, LN . No. 49, Psl. 1. hlm. 2</w:t>
      </w:r>
    </w:p>
  </w:footnote>
  <w:footnote w:id="3">
    <w:p w:rsidR="00303C04" w:rsidRPr="00ED3012" w:rsidRDefault="00303C04" w:rsidP="00303C04">
      <w:pPr>
        <w:pStyle w:val="FootnoteText"/>
        <w:ind w:firstLine="720"/>
        <w:rPr>
          <w:rFonts w:ascii="Times New Roman" w:hAnsi="Times New Roman" w:cs="Times New Roman"/>
        </w:rPr>
      </w:pPr>
      <w:r w:rsidRPr="00ED3012">
        <w:rPr>
          <w:rStyle w:val="FootnoteReference"/>
          <w:rFonts w:ascii="Times New Roman" w:hAnsi="Times New Roman" w:cs="Times New Roman"/>
        </w:rPr>
        <w:footnoteRef/>
      </w:r>
      <w:r w:rsidRPr="00ED3012">
        <w:rPr>
          <w:rFonts w:ascii="Times New Roman" w:hAnsi="Times New Roman" w:cs="Times New Roman"/>
        </w:rPr>
        <w:t xml:space="preserve"> Sula</w:t>
      </w:r>
      <w:r>
        <w:rPr>
          <w:rFonts w:ascii="Times New Roman" w:hAnsi="Times New Roman" w:cs="Times New Roman"/>
        </w:rPr>
        <w:t xml:space="preserve"> dan </w:t>
      </w:r>
      <w:r w:rsidRPr="00ED3012">
        <w:rPr>
          <w:rFonts w:ascii="Times New Roman" w:hAnsi="Times New Roman" w:cs="Times New Roman"/>
        </w:rPr>
        <w:t xml:space="preserve"> </w:t>
      </w:r>
      <w:r w:rsidRPr="002D08DB">
        <w:rPr>
          <w:rFonts w:ascii="Times New Roman" w:hAnsi="Times New Roman" w:cs="Times New Roman"/>
          <w:caps/>
        </w:rPr>
        <w:t>m</w:t>
      </w:r>
      <w:r w:rsidRPr="00ED3012">
        <w:rPr>
          <w:rFonts w:ascii="Times New Roman" w:hAnsi="Times New Roman" w:cs="Times New Roman"/>
        </w:rPr>
        <w:t xml:space="preserve">uhamad </w:t>
      </w:r>
      <w:r w:rsidRPr="002D08DB">
        <w:rPr>
          <w:rFonts w:ascii="Times New Roman" w:hAnsi="Times New Roman" w:cs="Times New Roman"/>
          <w:caps/>
        </w:rPr>
        <w:t>s</w:t>
      </w:r>
      <w:r w:rsidRPr="00ED3012">
        <w:rPr>
          <w:rFonts w:ascii="Times New Roman" w:hAnsi="Times New Roman" w:cs="Times New Roman"/>
        </w:rPr>
        <w:t>yakir</w:t>
      </w:r>
      <w:r w:rsidRPr="002D08DB">
        <w:rPr>
          <w:rFonts w:ascii="Times New Roman" w:hAnsi="Times New Roman" w:cs="Times New Roman"/>
          <w:caps/>
        </w:rPr>
        <w:t xml:space="preserve">,  </w:t>
      </w:r>
      <w:r w:rsidRPr="00C11744">
        <w:rPr>
          <w:rFonts w:ascii="Times New Roman" w:hAnsi="Times New Roman" w:cs="Times New Roman"/>
          <w:caps/>
        </w:rPr>
        <w:t>p</w:t>
      </w:r>
      <w:r w:rsidRPr="00C11744">
        <w:rPr>
          <w:rFonts w:ascii="Times New Roman" w:hAnsi="Times New Roman" w:cs="Times New Roman"/>
        </w:rPr>
        <w:t xml:space="preserve">erbankan </w:t>
      </w:r>
      <w:r w:rsidRPr="00C11744">
        <w:rPr>
          <w:rFonts w:ascii="Times New Roman" w:hAnsi="Times New Roman" w:cs="Times New Roman"/>
          <w:caps/>
        </w:rPr>
        <w:t>s</w:t>
      </w:r>
      <w:r w:rsidRPr="00C11744">
        <w:rPr>
          <w:rFonts w:ascii="Times New Roman" w:hAnsi="Times New Roman" w:cs="Times New Roman"/>
        </w:rPr>
        <w:t>yariah</w:t>
      </w:r>
      <w:r>
        <w:rPr>
          <w:rFonts w:ascii="Times New Roman" w:hAnsi="Times New Roman" w:cs="Times New Roman"/>
        </w:rPr>
        <w:t xml:space="preserve">, </w:t>
      </w:r>
      <w:r w:rsidRPr="00ED3012">
        <w:rPr>
          <w:rFonts w:ascii="Times New Roman" w:hAnsi="Times New Roman" w:cs="Times New Roman"/>
        </w:rPr>
        <w:t xml:space="preserve">Gema </w:t>
      </w:r>
      <w:r w:rsidRPr="002D08DB">
        <w:rPr>
          <w:rFonts w:ascii="Times New Roman" w:hAnsi="Times New Roman" w:cs="Times New Roman"/>
          <w:caps/>
        </w:rPr>
        <w:t>i</w:t>
      </w:r>
      <w:r w:rsidRPr="00ED3012">
        <w:rPr>
          <w:rFonts w:ascii="Times New Roman" w:hAnsi="Times New Roman" w:cs="Times New Roman"/>
        </w:rPr>
        <w:t xml:space="preserve">nsani </w:t>
      </w:r>
      <w:r w:rsidRPr="002D08DB">
        <w:rPr>
          <w:rFonts w:ascii="Times New Roman" w:hAnsi="Times New Roman" w:cs="Times New Roman"/>
          <w:caps/>
        </w:rPr>
        <w:t>p</w:t>
      </w:r>
      <w:r>
        <w:rPr>
          <w:rFonts w:ascii="Times New Roman" w:hAnsi="Times New Roman" w:cs="Times New Roman"/>
        </w:rPr>
        <w:t>ress, J</w:t>
      </w:r>
      <w:r w:rsidRPr="00ED3012">
        <w:rPr>
          <w:rFonts w:ascii="Times New Roman" w:hAnsi="Times New Roman" w:cs="Times New Roman"/>
        </w:rPr>
        <w:t>akarta</w:t>
      </w:r>
      <w:r>
        <w:rPr>
          <w:rFonts w:ascii="Times New Roman" w:hAnsi="Times New Roman" w:cs="Times New Roman"/>
        </w:rPr>
        <w:t>,  2005, h</w:t>
      </w:r>
      <w:r w:rsidRPr="00ED3012">
        <w:rPr>
          <w:rFonts w:ascii="Times New Roman" w:hAnsi="Times New Roman" w:cs="Times New Roman"/>
        </w:rPr>
        <w:t>l</w:t>
      </w:r>
      <w:r>
        <w:rPr>
          <w:rFonts w:ascii="Times New Roman" w:hAnsi="Times New Roman" w:cs="Times New Roman"/>
        </w:rPr>
        <w:t>m.</w:t>
      </w:r>
      <w:r w:rsidRPr="00ED3012">
        <w:rPr>
          <w:rFonts w:ascii="Times New Roman" w:hAnsi="Times New Roman" w:cs="Times New Roman"/>
        </w:rPr>
        <w:t xml:space="preserve"> 24</w:t>
      </w:r>
      <w:r>
        <w:rPr>
          <w:rFonts w:ascii="Times New Roman" w:hAnsi="Times New Roman" w:cs="Times New Roman"/>
        </w:rPr>
        <w:t>.</w:t>
      </w:r>
    </w:p>
  </w:footnote>
  <w:footnote w:id="4">
    <w:p w:rsidR="00FF07D3" w:rsidRPr="001E61A8" w:rsidRDefault="00FF07D3" w:rsidP="00FF07D3">
      <w:pPr>
        <w:pStyle w:val="FootnoteText"/>
        <w:ind w:firstLine="720"/>
        <w:rPr>
          <w:rFonts w:ascii="Times New Roman" w:hAnsi="Times New Roman" w:cs="Times New Roman"/>
        </w:rPr>
      </w:pPr>
      <w:r w:rsidRPr="001E61A8">
        <w:rPr>
          <w:rStyle w:val="FootnoteReference"/>
          <w:rFonts w:ascii="Times New Roman" w:hAnsi="Times New Roman" w:cs="Times New Roman"/>
        </w:rPr>
        <w:footnoteRef/>
      </w:r>
      <w:r w:rsidRPr="001E61A8">
        <w:rPr>
          <w:rFonts w:ascii="Times New Roman" w:hAnsi="Times New Roman" w:cs="Times New Roman"/>
        </w:rPr>
        <w:t xml:space="preserve"> </w:t>
      </w:r>
      <w:r>
        <w:rPr>
          <w:rFonts w:ascii="Times New Roman" w:hAnsi="Times New Roman" w:cs="Times New Roman"/>
        </w:rPr>
        <w:t>Indonesia</w:t>
      </w:r>
      <w:r w:rsidRPr="007F2E68">
        <w:rPr>
          <w:rFonts w:ascii="Times New Roman" w:hAnsi="Times New Roman" w:cs="Times New Roman"/>
          <w:i/>
        </w:rPr>
        <w:t xml:space="preserve">, </w:t>
      </w:r>
      <w:r w:rsidRPr="00A01104">
        <w:rPr>
          <w:rFonts w:ascii="Times New Roman" w:eastAsia="Times New Roman" w:hAnsi="Times New Roman" w:cs="Times New Roman"/>
          <w:lang w:eastAsia="id-ID"/>
        </w:rPr>
        <w:t>Undang-</w:t>
      </w:r>
      <w:r w:rsidRPr="00A01104">
        <w:rPr>
          <w:rFonts w:ascii="Times New Roman" w:eastAsia="Times New Roman" w:hAnsi="Times New Roman" w:cs="Times New Roman"/>
          <w:caps/>
          <w:lang w:eastAsia="id-ID"/>
        </w:rPr>
        <w:t>u</w:t>
      </w:r>
      <w:r w:rsidRPr="00A01104">
        <w:rPr>
          <w:rFonts w:ascii="Times New Roman" w:eastAsia="Times New Roman" w:hAnsi="Times New Roman" w:cs="Times New Roman"/>
          <w:lang w:eastAsia="id-ID"/>
        </w:rPr>
        <w:t>ndang</w:t>
      </w:r>
      <w:r>
        <w:rPr>
          <w:rFonts w:ascii="Times New Roman" w:eastAsia="Times New Roman" w:hAnsi="Times New Roman" w:cs="Times New Roman"/>
          <w:lang w:eastAsia="id-ID"/>
        </w:rPr>
        <w:t xml:space="preserve"> </w:t>
      </w:r>
      <w:r w:rsidRPr="00A01104">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 xml:space="preserve">tentang </w:t>
      </w:r>
      <w:r w:rsidRPr="00A01104">
        <w:rPr>
          <w:rFonts w:ascii="Times New Roman" w:eastAsia="Times New Roman" w:hAnsi="Times New Roman" w:cs="Times New Roman"/>
          <w:caps/>
          <w:lang w:eastAsia="id-ID"/>
        </w:rPr>
        <w:t>p</w:t>
      </w:r>
      <w:r w:rsidRPr="00A01104">
        <w:rPr>
          <w:rFonts w:ascii="Times New Roman" w:eastAsia="Times New Roman" w:hAnsi="Times New Roman" w:cs="Times New Roman"/>
          <w:lang w:eastAsia="id-ID"/>
        </w:rPr>
        <w:t xml:space="preserve">eradilan </w:t>
      </w:r>
      <w:r w:rsidRPr="00A01104">
        <w:rPr>
          <w:rFonts w:ascii="Times New Roman" w:eastAsia="Times New Roman" w:hAnsi="Times New Roman" w:cs="Times New Roman"/>
          <w:caps/>
          <w:lang w:eastAsia="id-ID"/>
        </w:rPr>
        <w:t>a</w:t>
      </w:r>
      <w:r w:rsidRPr="00A01104">
        <w:rPr>
          <w:rFonts w:ascii="Times New Roman" w:eastAsia="Times New Roman" w:hAnsi="Times New Roman" w:cs="Times New Roman"/>
          <w:lang w:eastAsia="id-ID"/>
        </w:rPr>
        <w:t>gama</w:t>
      </w:r>
      <w:r>
        <w:rPr>
          <w:rFonts w:ascii="Times New Roman" w:eastAsia="Times New Roman" w:hAnsi="Times New Roman" w:cs="Times New Roman"/>
          <w:lang w:eastAsia="id-ID"/>
        </w:rPr>
        <w:t>, UU  No. 3 T</w:t>
      </w:r>
      <w:r w:rsidRPr="001E61A8">
        <w:rPr>
          <w:rFonts w:ascii="Times New Roman" w:eastAsia="Times New Roman" w:hAnsi="Times New Roman" w:cs="Times New Roman"/>
          <w:lang w:eastAsia="id-ID"/>
        </w:rPr>
        <w:t>ahun 2006</w:t>
      </w:r>
      <w:r>
        <w:rPr>
          <w:rFonts w:ascii="Times New Roman" w:eastAsia="Times New Roman" w:hAnsi="Times New Roman" w:cs="Times New Roman"/>
          <w:lang w:eastAsia="id-ID"/>
        </w:rPr>
        <w:t>,</w:t>
      </w:r>
      <w:r w:rsidRPr="001E61A8">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 xml:space="preserve"> LN No.22  Psl 49.</w:t>
      </w:r>
    </w:p>
  </w:footnote>
  <w:footnote w:id="5">
    <w:p w:rsidR="00FF07D3" w:rsidRPr="001E61A8" w:rsidRDefault="00FF07D3" w:rsidP="00FF07D3">
      <w:pPr>
        <w:pStyle w:val="FootnoteText"/>
        <w:ind w:firstLine="720"/>
        <w:rPr>
          <w:rFonts w:ascii="Times New Roman" w:hAnsi="Times New Roman" w:cs="Times New Roman"/>
        </w:rPr>
      </w:pPr>
      <w:r w:rsidRPr="001E61A8">
        <w:rPr>
          <w:rStyle w:val="FootnoteReference"/>
          <w:rFonts w:ascii="Times New Roman" w:hAnsi="Times New Roman" w:cs="Times New Roman"/>
        </w:rPr>
        <w:footnoteRef/>
      </w:r>
      <w:r>
        <w:rPr>
          <w:rFonts w:ascii="Times New Roman" w:hAnsi="Times New Roman" w:cs="Times New Roman"/>
        </w:rPr>
        <w:t xml:space="preserve">Undang-Undang  No.21 Tahun 2008 </w:t>
      </w:r>
      <w:r w:rsidRPr="001E61A8">
        <w:rPr>
          <w:rFonts w:ascii="Times New Roman" w:hAnsi="Times New Roman" w:cs="Times New Roman"/>
        </w:rPr>
        <w:t xml:space="preserve"> </w:t>
      </w:r>
      <w:r w:rsidRPr="005001F8">
        <w:rPr>
          <w:rFonts w:ascii="Times New Roman" w:hAnsi="Times New Roman" w:cs="Times New Roman"/>
          <w:i/>
        </w:rPr>
        <w:t>Op.Cit</w:t>
      </w:r>
      <w:r>
        <w:rPr>
          <w:rFonts w:ascii="Times New Roman" w:hAnsi="Times New Roman" w:cs="Times New Roman"/>
        </w:rPr>
        <w:t>, h</w:t>
      </w:r>
      <w:r w:rsidRPr="001E61A8">
        <w:rPr>
          <w:rFonts w:ascii="Times New Roman" w:hAnsi="Times New Roman" w:cs="Times New Roman"/>
        </w:rPr>
        <w:t>l</w:t>
      </w:r>
      <w:r>
        <w:rPr>
          <w:rFonts w:ascii="Times New Roman" w:hAnsi="Times New Roman" w:cs="Times New Roman"/>
        </w:rPr>
        <w:t xml:space="preserve">m. </w:t>
      </w:r>
      <w:r w:rsidRPr="001E61A8">
        <w:rPr>
          <w:rFonts w:ascii="Times New Roman" w:hAnsi="Times New Roman" w:cs="Times New Roman"/>
        </w:rPr>
        <w:t>2</w:t>
      </w:r>
      <w:r>
        <w:rPr>
          <w:rFonts w:ascii="Times New Roman" w:hAnsi="Times New Roman" w:cs="Times New Roman"/>
        </w:rPr>
        <w:t>0</w:t>
      </w:r>
    </w:p>
  </w:footnote>
  <w:footnote w:id="6">
    <w:p w:rsidR="00DC7B5A" w:rsidRPr="00B80ABD" w:rsidRDefault="00DC7B5A" w:rsidP="00DC7B5A">
      <w:pPr>
        <w:pStyle w:val="FootnoteText"/>
        <w:ind w:firstLine="720"/>
        <w:rPr>
          <w:rFonts w:ascii="Times New Roman" w:hAnsi="Times New Roman" w:cs="Times New Roman"/>
          <w:i/>
        </w:rPr>
      </w:pPr>
      <w:r w:rsidRPr="00A751B1">
        <w:rPr>
          <w:rStyle w:val="FootnoteReference"/>
          <w:rFonts w:ascii="Times New Roman" w:hAnsi="Times New Roman" w:cs="Times New Roman"/>
        </w:rPr>
        <w:footnoteRef/>
      </w:r>
      <w:r w:rsidRPr="00A751B1">
        <w:rPr>
          <w:rFonts w:ascii="Times New Roman" w:hAnsi="Times New Roman" w:cs="Times New Roman"/>
        </w:rPr>
        <w:t xml:space="preserve"> </w:t>
      </w:r>
      <w:r>
        <w:rPr>
          <w:rFonts w:ascii="Times New Roman" w:eastAsia="Times New Roman" w:hAnsi="Times New Roman" w:cs="Times New Roman"/>
          <w:lang w:eastAsia="id-ID"/>
        </w:rPr>
        <w:t>UU  No. 3 T</w:t>
      </w:r>
      <w:r w:rsidRPr="001E61A8">
        <w:rPr>
          <w:rFonts w:ascii="Times New Roman" w:eastAsia="Times New Roman" w:hAnsi="Times New Roman" w:cs="Times New Roman"/>
          <w:lang w:eastAsia="id-ID"/>
        </w:rPr>
        <w:t>ahun 2006</w:t>
      </w:r>
      <w:r>
        <w:rPr>
          <w:rFonts w:ascii="Times New Roman" w:eastAsia="Times New Roman" w:hAnsi="Times New Roman" w:cs="Times New Roman"/>
          <w:lang w:eastAsia="id-ID"/>
        </w:rPr>
        <w:t xml:space="preserve">, </w:t>
      </w:r>
      <w:r>
        <w:rPr>
          <w:rFonts w:ascii="Times New Roman" w:eastAsia="Times New Roman" w:hAnsi="Times New Roman" w:cs="Times New Roman"/>
          <w:i/>
          <w:lang w:eastAsia="id-ID"/>
        </w:rPr>
        <w:t>Loc. Cit</w:t>
      </w:r>
    </w:p>
  </w:footnote>
  <w:footnote w:id="7">
    <w:p w:rsidR="00DC7B5A" w:rsidRPr="00FD5E0F" w:rsidRDefault="00DC7B5A" w:rsidP="006022CD">
      <w:pPr>
        <w:autoSpaceDE w:val="0"/>
        <w:autoSpaceDN w:val="0"/>
        <w:adjustRightInd w:val="0"/>
        <w:spacing w:after="0"/>
        <w:ind w:left="0" w:firstLine="720"/>
        <w:rPr>
          <w:rFonts w:ascii="Times New Roman" w:hAnsi="Times New Roman" w:cs="Times New Roman"/>
          <w:sz w:val="20"/>
          <w:szCs w:val="20"/>
        </w:rPr>
      </w:pPr>
      <w:r>
        <w:rPr>
          <w:rStyle w:val="FootnoteReference"/>
        </w:rPr>
        <w:footnoteRef/>
      </w:r>
      <w:r>
        <w:t xml:space="preserve"> </w:t>
      </w:r>
      <w:r w:rsidR="00FD5E0F" w:rsidRPr="00FD5E0F">
        <w:rPr>
          <w:rFonts w:ascii="Times New Roman" w:hAnsi="Times New Roman" w:cs="Times New Roman"/>
          <w:sz w:val="20"/>
          <w:szCs w:val="20"/>
        </w:rPr>
        <w:t xml:space="preserve">Gemala Dewi, </w:t>
      </w:r>
      <w:r w:rsidR="00FD5E0F" w:rsidRPr="00FD5E0F">
        <w:rPr>
          <w:rFonts w:ascii="Times New Roman" w:hAnsi="Times New Roman" w:cs="Times New Roman"/>
          <w:i/>
          <w:sz w:val="20"/>
          <w:szCs w:val="20"/>
        </w:rPr>
        <w:t>Hukum perikatan islam di indonesia,</w:t>
      </w:r>
      <w:r w:rsidR="00FD5E0F" w:rsidRPr="00FD5E0F">
        <w:rPr>
          <w:rFonts w:ascii="Times New Roman" w:hAnsi="Times New Roman" w:cs="Times New Roman"/>
          <w:sz w:val="20"/>
          <w:szCs w:val="20"/>
        </w:rPr>
        <w:t xml:space="preserve">  kencana, jakarta:2008</w:t>
      </w:r>
      <w:r w:rsidR="00FD5E0F">
        <w:rPr>
          <w:rFonts w:ascii="Times New Roman" w:hAnsi="Times New Roman" w:cs="Times New Roman"/>
          <w:sz w:val="20"/>
          <w:szCs w:val="20"/>
        </w:rPr>
        <w:t>, hlm. 25</w:t>
      </w:r>
    </w:p>
  </w:footnote>
  <w:footnote w:id="8">
    <w:p w:rsidR="00DC7B5A" w:rsidRPr="00FD5E0F" w:rsidRDefault="00FD5E0F" w:rsidP="00FD5E0F">
      <w:pPr>
        <w:tabs>
          <w:tab w:val="left" w:pos="720"/>
        </w:tabs>
        <w:spacing w:after="0"/>
        <w:ind w:left="0"/>
        <w:jc w:val="both"/>
        <w:rPr>
          <w:rFonts w:ascii="Times New Roman" w:hAnsi="Times New Roman" w:cs="Times New Roman"/>
          <w:sz w:val="24"/>
          <w:szCs w:val="24"/>
        </w:rPr>
      </w:pPr>
      <w:r w:rsidRPr="00FD5E0F">
        <w:rPr>
          <w:rFonts w:ascii="Times New Roman" w:hAnsi="Times New Roman" w:cs="Times New Roman"/>
        </w:rPr>
        <w:tab/>
      </w:r>
      <w:r w:rsidR="00DC7B5A" w:rsidRPr="00F80C8A">
        <w:rPr>
          <w:rStyle w:val="FootnoteReference"/>
          <w:rFonts w:ascii="Times New Roman" w:hAnsi="Times New Roman" w:cs="Times New Roman"/>
        </w:rPr>
        <w:footnoteRef/>
      </w:r>
      <w:r w:rsidR="00DC7B5A" w:rsidRPr="00FD5E0F">
        <w:rPr>
          <w:rFonts w:ascii="Times New Roman" w:hAnsi="Times New Roman" w:cs="Times New Roman"/>
        </w:rPr>
        <w:t xml:space="preserve"> </w:t>
      </w:r>
      <w:r w:rsidRPr="00FD5E0F">
        <w:rPr>
          <w:rFonts w:ascii="Times New Roman" w:hAnsi="Times New Roman" w:cs="Times New Roman"/>
          <w:sz w:val="20"/>
          <w:szCs w:val="20"/>
        </w:rPr>
        <w:t xml:space="preserve">Suhrawardi K. Lubis, Hukum Ekonomi Islam. (Jakarta; Sinar Grafika  Tahun 2004) </w:t>
      </w:r>
      <w:r w:rsidR="00DC7B5A" w:rsidRPr="00FD5E0F">
        <w:rPr>
          <w:rFonts w:ascii="Times New Roman" w:hAnsi="Times New Roman" w:cs="Times New Roman"/>
          <w:sz w:val="20"/>
          <w:szCs w:val="20"/>
        </w:rPr>
        <w:t>hlm</w:t>
      </w:r>
      <w:r w:rsidRPr="00FD5E0F">
        <w:rPr>
          <w:rFonts w:ascii="Times New Roman" w:hAnsi="Times New Roman" w:cs="Times New Roman"/>
          <w:sz w:val="20"/>
          <w:szCs w:val="20"/>
        </w:rPr>
        <w:t xml:space="preserve">. </w:t>
      </w:r>
      <w:r w:rsidR="00DC7B5A" w:rsidRPr="00FD5E0F">
        <w:rPr>
          <w:rFonts w:ascii="Times New Roman" w:hAnsi="Times New Roman" w:cs="Times New Roman"/>
          <w:sz w:val="20"/>
          <w:szCs w:val="20"/>
        </w:rPr>
        <w:t>42</w:t>
      </w:r>
    </w:p>
  </w:footnote>
  <w:footnote w:id="9">
    <w:p w:rsidR="006E7617" w:rsidRPr="00F459CC" w:rsidRDefault="006E7617" w:rsidP="006E7617">
      <w:pPr>
        <w:pStyle w:val="FootnoteText"/>
        <w:ind w:firstLine="720"/>
        <w:contextualSpacing/>
        <w:rPr>
          <w:rFonts w:ascii="Times New Roman" w:hAnsi="Times New Roman" w:cs="Times New Roman"/>
          <w:i/>
        </w:rPr>
      </w:pPr>
      <w:r w:rsidRPr="001D12CB">
        <w:rPr>
          <w:rStyle w:val="FootnoteReference"/>
          <w:rFonts w:ascii="Times New Roman" w:hAnsi="Times New Roman" w:cs="Times New Roman"/>
        </w:rPr>
        <w:footnoteRef/>
      </w:r>
      <w:r w:rsidRPr="001D12CB">
        <w:rPr>
          <w:rFonts w:ascii="Times New Roman" w:hAnsi="Times New Roman" w:cs="Times New Roman"/>
        </w:rPr>
        <w:t xml:space="preserve"> UU</w:t>
      </w:r>
      <w:r w:rsidRPr="001D12CB">
        <w:rPr>
          <w:rFonts w:ascii="Times New Roman" w:hAnsi="Times New Roman" w:cs="Times New Roman"/>
        </w:rPr>
        <w:t xml:space="preserve"> </w:t>
      </w:r>
      <w:r w:rsidRPr="001D12CB">
        <w:rPr>
          <w:rFonts w:ascii="Times New Roman" w:hAnsi="Times New Roman" w:cs="Times New Roman"/>
          <w:caps/>
        </w:rPr>
        <w:t>n</w:t>
      </w:r>
      <w:r w:rsidRPr="001D12CB">
        <w:rPr>
          <w:rFonts w:ascii="Times New Roman" w:hAnsi="Times New Roman" w:cs="Times New Roman"/>
        </w:rPr>
        <w:t xml:space="preserve">o. 21 Tahun 2008. </w:t>
      </w:r>
      <w:r>
        <w:rPr>
          <w:rFonts w:ascii="Times New Roman" w:hAnsi="Times New Roman" w:cs="Times New Roman"/>
          <w:i/>
        </w:rPr>
        <w:t>Loc. Cit</w:t>
      </w:r>
    </w:p>
  </w:footnote>
  <w:footnote w:id="10">
    <w:p w:rsidR="006E7617" w:rsidRPr="00CF08BC" w:rsidRDefault="006E7617" w:rsidP="006E7617">
      <w:pPr>
        <w:pStyle w:val="FootnoteText"/>
        <w:ind w:firstLine="720"/>
        <w:rPr>
          <w:rFonts w:ascii="Times New Roman" w:hAnsi="Times New Roman" w:cs="Times New Roman"/>
        </w:rPr>
      </w:pPr>
      <w:r w:rsidRPr="00CF08BC">
        <w:rPr>
          <w:rStyle w:val="FootnoteReference"/>
          <w:rFonts w:ascii="Times New Roman" w:hAnsi="Times New Roman" w:cs="Times New Roman"/>
        </w:rPr>
        <w:footnoteRef/>
      </w:r>
      <w:r w:rsidRPr="00CF08BC">
        <w:rPr>
          <w:rFonts w:ascii="Times New Roman" w:hAnsi="Times New Roman" w:cs="Times New Roman"/>
        </w:rPr>
        <w:t xml:space="preserve"> UU No. 21 Tahun 2008, </w:t>
      </w:r>
      <w:r w:rsidRPr="00CF08BC">
        <w:rPr>
          <w:rFonts w:ascii="Times New Roman" w:hAnsi="Times New Roman" w:cs="Times New Roman"/>
          <w:i/>
        </w:rPr>
        <w:t>Loc.Cit</w:t>
      </w:r>
    </w:p>
  </w:footnote>
  <w:footnote w:id="11">
    <w:p w:rsidR="006E7617" w:rsidRPr="00256C71" w:rsidRDefault="006E7617" w:rsidP="006E7617">
      <w:pPr>
        <w:pStyle w:val="Default"/>
        <w:ind w:firstLine="720"/>
        <w:rPr>
          <w:rFonts w:ascii="Times New Roman" w:hAnsi="Times New Roman" w:cs="Times New Roman"/>
          <w:i/>
          <w:sz w:val="20"/>
          <w:szCs w:val="20"/>
        </w:rPr>
      </w:pPr>
      <w:r w:rsidRPr="00256C71">
        <w:rPr>
          <w:rStyle w:val="FootnoteReference"/>
          <w:rFonts w:ascii="Times New Roman" w:hAnsi="Times New Roman" w:cs="Times New Roman"/>
          <w:sz w:val="20"/>
          <w:szCs w:val="20"/>
        </w:rPr>
        <w:footnoteRef/>
      </w:r>
      <w:r>
        <w:rPr>
          <w:rFonts w:ascii="Times New Roman" w:hAnsi="Times New Roman" w:cs="Times New Roman"/>
          <w:bCs/>
          <w:sz w:val="20"/>
          <w:szCs w:val="20"/>
        </w:rPr>
        <w:t>Muhammad Iqbal</w:t>
      </w:r>
      <w:r w:rsidRPr="00256C71">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256C71">
        <w:rPr>
          <w:rFonts w:ascii="Times New Roman" w:hAnsi="Times New Roman" w:cs="Times New Roman"/>
          <w:sz w:val="20"/>
          <w:szCs w:val="20"/>
        </w:rPr>
        <w:t>,</w:t>
      </w:r>
      <w:r w:rsidRPr="00256C71">
        <w:rPr>
          <w:rFonts w:ascii="Times New Roman" w:hAnsi="Times New Roman" w:cs="Times New Roman"/>
          <w:bCs/>
          <w:i/>
          <w:sz w:val="20"/>
          <w:szCs w:val="20"/>
        </w:rPr>
        <w:t xml:space="preserve">Implikasi Hukum Terbitnya Putusan Mahkamah Konstitusi Nomor 93/Puu-X/2012, </w:t>
      </w:r>
      <w:r w:rsidRPr="00256C71">
        <w:rPr>
          <w:rFonts w:ascii="Times New Roman" w:hAnsi="Times New Roman" w:cs="Times New Roman"/>
          <w:bCs/>
          <w:sz w:val="20"/>
          <w:szCs w:val="20"/>
        </w:rPr>
        <w:t>http;/nevacidblogspot.com,</w:t>
      </w:r>
      <w:r>
        <w:rPr>
          <w:rFonts w:ascii="Times New Roman" w:hAnsi="Times New Roman" w:cs="Times New Roman"/>
          <w:bCs/>
          <w:sz w:val="20"/>
          <w:szCs w:val="20"/>
        </w:rPr>
        <w:t xml:space="preserve"> l 5-/5/2008.</w:t>
      </w:r>
    </w:p>
  </w:footnote>
  <w:footnote w:id="12">
    <w:p w:rsidR="00FC3FB2" w:rsidRPr="00B14661" w:rsidRDefault="00FC3FB2" w:rsidP="00FC3FB2">
      <w:pPr>
        <w:autoSpaceDE w:val="0"/>
        <w:autoSpaceDN w:val="0"/>
        <w:adjustRightInd w:val="0"/>
        <w:spacing w:after="0"/>
        <w:ind w:left="0" w:firstLine="720"/>
        <w:rPr>
          <w:rFonts w:ascii="Times New Roman" w:hAnsi="Times New Roman" w:cs="Times New Roman"/>
          <w:bCs/>
          <w:i/>
          <w:iCs/>
          <w:sz w:val="20"/>
          <w:szCs w:val="20"/>
        </w:rPr>
      </w:pPr>
      <w:r>
        <w:t xml:space="preserve"> </w:t>
      </w:r>
      <w:r w:rsidRPr="00B14661">
        <w:rPr>
          <w:rStyle w:val="FootnoteReference"/>
          <w:rFonts w:ascii="Times New Roman" w:hAnsi="Times New Roman" w:cs="Times New Roman"/>
          <w:sz w:val="20"/>
          <w:szCs w:val="20"/>
        </w:rPr>
        <w:footnoteRef/>
      </w:r>
      <w:r>
        <w:t xml:space="preserve"> </w:t>
      </w:r>
      <w:r w:rsidRPr="00B14661">
        <w:rPr>
          <w:rFonts w:ascii="Times New Roman" w:hAnsi="Times New Roman" w:cs="Times New Roman"/>
          <w:sz w:val="20"/>
          <w:szCs w:val="20"/>
        </w:rPr>
        <w:t>Yusuf Qardhawi</w:t>
      </w:r>
      <w:r>
        <w:rPr>
          <w:rFonts w:ascii="Times New Roman" w:hAnsi="Times New Roman" w:cs="Times New Roman"/>
          <w:bCs/>
          <w:i/>
          <w:iCs/>
          <w:sz w:val="20"/>
          <w:szCs w:val="20"/>
        </w:rPr>
        <w:t xml:space="preserve">. Peran Nilai Moral dalam </w:t>
      </w:r>
      <w:r w:rsidRPr="00B14661">
        <w:rPr>
          <w:rFonts w:ascii="Times New Roman" w:hAnsi="Times New Roman" w:cs="Times New Roman"/>
          <w:bCs/>
          <w:i/>
          <w:iCs/>
          <w:sz w:val="20"/>
          <w:szCs w:val="20"/>
        </w:rPr>
        <w:t>Perekonomian Islam</w:t>
      </w:r>
      <w:r>
        <w:rPr>
          <w:rFonts w:ascii="Times New Roman" w:hAnsi="Times New Roman" w:cs="Times New Roman"/>
          <w:sz w:val="20"/>
          <w:szCs w:val="20"/>
        </w:rPr>
        <w:t xml:space="preserve">. </w:t>
      </w:r>
      <w:r w:rsidRPr="00B14661">
        <w:rPr>
          <w:rFonts w:ascii="Times New Roman" w:hAnsi="Times New Roman" w:cs="Times New Roman"/>
          <w:sz w:val="20"/>
          <w:szCs w:val="20"/>
        </w:rPr>
        <w:t>Jakarta: Robani Press.</w:t>
      </w:r>
      <w:r>
        <w:rPr>
          <w:rFonts w:ascii="Times New Roman" w:hAnsi="Times New Roman" w:cs="Times New Roman"/>
          <w:sz w:val="20"/>
          <w:szCs w:val="20"/>
        </w:rPr>
        <w:t xml:space="preserve"> 2001, hlm</w:t>
      </w:r>
      <w:r w:rsidRPr="00B14661">
        <w:rPr>
          <w:rFonts w:ascii="Times New Roman" w:hAnsi="Times New Roman" w:cs="Times New Roman"/>
          <w:sz w:val="20"/>
          <w:szCs w:val="20"/>
        </w:rPr>
        <w:t>396.</w:t>
      </w:r>
    </w:p>
  </w:footnote>
  <w:footnote w:id="13">
    <w:p w:rsidR="00FC3FB2" w:rsidRPr="009873E0" w:rsidRDefault="00FC3FB2" w:rsidP="00FC3FB2">
      <w:pPr>
        <w:pStyle w:val="FootnoteText"/>
        <w:ind w:firstLine="720"/>
        <w:rPr>
          <w:rFonts w:ascii="Times New Roman" w:hAnsi="Times New Roman" w:cs="Times New Roman"/>
        </w:rPr>
      </w:pPr>
      <w:r w:rsidRPr="009873E0">
        <w:rPr>
          <w:rStyle w:val="FootnoteReference"/>
          <w:rFonts w:ascii="Times New Roman" w:hAnsi="Times New Roman" w:cs="Times New Roman"/>
        </w:rPr>
        <w:footnoteRef/>
      </w:r>
      <w:r w:rsidRPr="009873E0">
        <w:rPr>
          <w:rFonts w:ascii="Times New Roman" w:hAnsi="Times New Roman" w:cs="Times New Roman"/>
        </w:rPr>
        <w:t xml:space="preserve"> Yahya Harahap, </w:t>
      </w:r>
      <w:r w:rsidRPr="009873E0">
        <w:rPr>
          <w:rFonts w:ascii="Times New Roman" w:hAnsi="Times New Roman" w:cs="Times New Roman"/>
          <w:i/>
        </w:rPr>
        <w:t>Kedudukan, Kewenangan dan Acara Peradilan Agama</w:t>
      </w:r>
      <w:r w:rsidRPr="009873E0">
        <w:rPr>
          <w:rFonts w:ascii="Times New Roman" w:hAnsi="Times New Roman" w:cs="Times New Roman"/>
        </w:rPr>
        <w:t>,</w:t>
      </w:r>
      <w:r>
        <w:rPr>
          <w:rFonts w:ascii="Times New Roman" w:hAnsi="Times New Roman" w:cs="Times New Roman"/>
        </w:rPr>
        <w:t xml:space="preserve"> Sinar Grafika, Jakarta, 2003, h</w:t>
      </w:r>
      <w:r w:rsidRPr="009873E0">
        <w:rPr>
          <w:rFonts w:ascii="Times New Roman" w:hAnsi="Times New Roman" w:cs="Times New Roman"/>
        </w:rPr>
        <w:t>l</w:t>
      </w:r>
      <w:r>
        <w:rPr>
          <w:rFonts w:ascii="Times New Roman" w:hAnsi="Times New Roman" w:cs="Times New Roman"/>
        </w:rPr>
        <w:t>m</w:t>
      </w:r>
      <w:r w:rsidRPr="009873E0">
        <w:rPr>
          <w:rFonts w:ascii="Times New Roman" w:hAnsi="Times New Roman" w:cs="Times New Roman"/>
        </w:rPr>
        <w:t>. 5</w:t>
      </w:r>
      <w:r>
        <w:rPr>
          <w:rFonts w:ascii="Times New Roman" w:hAnsi="Times New Roman" w:cs="Times New Roman"/>
        </w:rPr>
        <w:t>1.</w:t>
      </w:r>
    </w:p>
  </w:footnote>
  <w:footnote w:id="14">
    <w:p w:rsidR="00FC3FB2" w:rsidRPr="009873E0" w:rsidRDefault="00FC3FB2" w:rsidP="00FC3FB2">
      <w:pPr>
        <w:pStyle w:val="FootnoteText"/>
        <w:ind w:firstLine="720"/>
        <w:rPr>
          <w:rFonts w:ascii="Times New Roman" w:hAnsi="Times New Roman" w:cs="Times New Roman"/>
        </w:rPr>
      </w:pPr>
      <w:r w:rsidRPr="009873E0">
        <w:rPr>
          <w:rStyle w:val="FootnoteReference"/>
          <w:rFonts w:ascii="Times New Roman" w:hAnsi="Times New Roman" w:cs="Times New Roman"/>
        </w:rPr>
        <w:footnoteRef/>
      </w:r>
      <w:r w:rsidRPr="009873E0">
        <w:rPr>
          <w:rFonts w:ascii="Times New Roman" w:hAnsi="Times New Roman" w:cs="Times New Roman"/>
        </w:rPr>
        <w:t xml:space="preserve"> </w:t>
      </w:r>
      <w:r w:rsidRPr="009873E0">
        <w:rPr>
          <w:rFonts w:ascii="Times New Roman" w:hAnsi="Times New Roman" w:cs="Times New Roman"/>
          <w:i/>
        </w:rPr>
        <w:t>Ibid</w:t>
      </w:r>
      <w:r>
        <w:rPr>
          <w:rFonts w:ascii="Times New Roman" w:hAnsi="Times New Roman" w:cs="Times New Roman"/>
        </w:rPr>
        <w:t>, h</w:t>
      </w:r>
      <w:r w:rsidRPr="009873E0">
        <w:rPr>
          <w:rFonts w:ascii="Times New Roman" w:hAnsi="Times New Roman" w:cs="Times New Roman"/>
        </w:rPr>
        <w:t>l</w:t>
      </w:r>
      <w:r>
        <w:rPr>
          <w:rFonts w:ascii="Times New Roman" w:hAnsi="Times New Roman" w:cs="Times New Roman"/>
        </w:rPr>
        <w:t>m</w:t>
      </w:r>
      <w:r w:rsidRPr="009873E0">
        <w:rPr>
          <w:rFonts w:ascii="Times New Roman" w:hAnsi="Times New Roman" w:cs="Times New Roman"/>
        </w:rPr>
        <w:t>. 52</w:t>
      </w:r>
    </w:p>
  </w:footnote>
  <w:footnote w:id="15">
    <w:p w:rsidR="00A66D53" w:rsidRPr="001954C7" w:rsidRDefault="00A66D53" w:rsidP="00A66D53">
      <w:pPr>
        <w:pStyle w:val="FootnoteText"/>
        <w:ind w:firstLine="720"/>
        <w:rPr>
          <w:rFonts w:ascii="Times New Roman" w:hAnsi="Times New Roman" w:cs="Times New Roman"/>
        </w:rPr>
      </w:pPr>
      <w:r w:rsidRPr="001954C7">
        <w:rPr>
          <w:rStyle w:val="FootnoteReference"/>
          <w:rFonts w:ascii="Times New Roman" w:hAnsi="Times New Roman" w:cs="Times New Roman"/>
        </w:rPr>
        <w:footnoteRef/>
      </w:r>
      <w:r>
        <w:rPr>
          <w:rFonts w:ascii="Times New Roman" w:hAnsi="Times New Roman" w:cs="Times New Roman"/>
          <w:i/>
        </w:rPr>
        <w:t>I</w:t>
      </w:r>
      <w:r w:rsidRPr="001954C7">
        <w:rPr>
          <w:rFonts w:ascii="Times New Roman" w:hAnsi="Times New Roman" w:cs="Times New Roman"/>
          <w:i/>
        </w:rPr>
        <w:t>bid</w:t>
      </w:r>
      <w:r>
        <w:rPr>
          <w:rFonts w:ascii="Times New Roman" w:hAnsi="Times New Roman" w:cs="Times New Roman"/>
        </w:rPr>
        <w:t>. h</w:t>
      </w:r>
      <w:r w:rsidRPr="001954C7">
        <w:rPr>
          <w:rFonts w:ascii="Times New Roman" w:hAnsi="Times New Roman" w:cs="Times New Roman"/>
        </w:rPr>
        <w:t>l</w:t>
      </w:r>
      <w:r>
        <w:rPr>
          <w:rFonts w:ascii="Times New Roman" w:hAnsi="Times New Roman" w:cs="Times New Roman"/>
        </w:rPr>
        <w:t>m</w:t>
      </w:r>
      <w:r w:rsidRPr="001954C7">
        <w:rPr>
          <w:rFonts w:ascii="Times New Roman" w:hAnsi="Times New Roman" w:cs="Times New Roman"/>
        </w:rPr>
        <w:t>. 87</w:t>
      </w:r>
    </w:p>
  </w:footnote>
  <w:footnote w:id="16">
    <w:p w:rsidR="002E7811" w:rsidRPr="00F459CC" w:rsidRDefault="002E7811" w:rsidP="002E7811">
      <w:pPr>
        <w:pStyle w:val="FootnoteText"/>
        <w:ind w:firstLine="720"/>
        <w:contextualSpacing/>
        <w:rPr>
          <w:rFonts w:ascii="Times New Roman" w:hAnsi="Times New Roman" w:cs="Times New Roman"/>
          <w:i/>
        </w:rPr>
      </w:pPr>
      <w:r w:rsidRPr="001D12CB">
        <w:rPr>
          <w:rStyle w:val="FootnoteReference"/>
          <w:rFonts w:ascii="Times New Roman" w:hAnsi="Times New Roman" w:cs="Times New Roman"/>
        </w:rPr>
        <w:footnoteRef/>
      </w:r>
      <w:r w:rsidRPr="001D12CB">
        <w:rPr>
          <w:rFonts w:ascii="Times New Roman" w:hAnsi="Times New Roman" w:cs="Times New Roman"/>
        </w:rPr>
        <w:t xml:space="preserve"> </w:t>
      </w:r>
      <w:r w:rsidRPr="001D12CB">
        <w:rPr>
          <w:rFonts w:ascii="Times New Roman" w:hAnsi="Times New Roman" w:cs="Times New Roman"/>
        </w:rPr>
        <w:t xml:space="preserve">UU </w:t>
      </w:r>
      <w:r w:rsidRPr="001D12CB">
        <w:rPr>
          <w:rFonts w:ascii="Times New Roman" w:hAnsi="Times New Roman" w:cs="Times New Roman"/>
          <w:caps/>
        </w:rPr>
        <w:t>n</w:t>
      </w:r>
      <w:r w:rsidRPr="001D12CB">
        <w:rPr>
          <w:rFonts w:ascii="Times New Roman" w:hAnsi="Times New Roman" w:cs="Times New Roman"/>
        </w:rPr>
        <w:t xml:space="preserve">o. 21 Tahun 2008. </w:t>
      </w:r>
      <w:r>
        <w:rPr>
          <w:rFonts w:ascii="Times New Roman" w:hAnsi="Times New Roman" w:cs="Times New Roman"/>
          <w:i/>
        </w:rPr>
        <w:t>Loc.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Default="00036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Default="000367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Default="00036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6725"/>
    <w:multiLevelType w:val="hybridMultilevel"/>
    <w:tmpl w:val="01D6CD5E"/>
    <w:lvl w:ilvl="0" w:tplc="7B0E287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BE62AFB"/>
    <w:multiLevelType w:val="hybridMultilevel"/>
    <w:tmpl w:val="2A125AAA"/>
    <w:lvl w:ilvl="0" w:tplc="1B2EFD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72B0A0B"/>
    <w:multiLevelType w:val="hybridMultilevel"/>
    <w:tmpl w:val="E12E5704"/>
    <w:lvl w:ilvl="0" w:tplc="4EA6B75C">
      <w:start w:val="1"/>
      <w:numFmt w:val="upperRoman"/>
      <w:lvlText w:val="%1."/>
      <w:lvlJc w:val="right"/>
      <w:pPr>
        <w:ind w:left="3141" w:hanging="360"/>
      </w:pPr>
      <w:rPr>
        <w:b/>
      </w:r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3">
    <w:nsid w:val="18BD48D5"/>
    <w:multiLevelType w:val="hybridMultilevel"/>
    <w:tmpl w:val="A65EE55E"/>
    <w:lvl w:ilvl="0" w:tplc="351CDD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1433153"/>
    <w:multiLevelType w:val="hybridMultilevel"/>
    <w:tmpl w:val="7F267CA6"/>
    <w:lvl w:ilvl="0" w:tplc="697C15B4">
      <w:start w:val="1"/>
      <w:numFmt w:val="upperRoman"/>
      <w:lvlText w:val="%1."/>
      <w:lvlJc w:val="right"/>
      <w:pPr>
        <w:ind w:left="1004" w:hanging="360"/>
      </w:pPr>
      <w:rPr>
        <w:rFonts w:ascii="Times New Roman" w:hAnsi="Times New Roman" w:cs="Times New Roman" w:hint="default"/>
        <w:b/>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E9B3C11"/>
    <w:multiLevelType w:val="hybridMultilevel"/>
    <w:tmpl w:val="3CC60CEA"/>
    <w:lvl w:ilvl="0" w:tplc="FD60FB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8BA7BC8"/>
    <w:multiLevelType w:val="hybridMultilevel"/>
    <w:tmpl w:val="034614D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95533FE"/>
    <w:multiLevelType w:val="hybridMultilevel"/>
    <w:tmpl w:val="6CBE11AC"/>
    <w:lvl w:ilvl="0" w:tplc="697C15B4">
      <w:start w:val="1"/>
      <w:numFmt w:val="upperRoman"/>
      <w:lvlText w:val="%1."/>
      <w:lvlJc w:val="right"/>
      <w:pPr>
        <w:ind w:left="502" w:hanging="360"/>
      </w:pPr>
      <w:rPr>
        <w:rFonts w:ascii="Times New Roman" w:hAnsi="Times New Roman" w:cs="Times New Roman" w:hint="default"/>
        <w:b/>
        <w:sz w:val="24"/>
        <w:szCs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3E237922"/>
    <w:multiLevelType w:val="hybridMultilevel"/>
    <w:tmpl w:val="3B5E030A"/>
    <w:lvl w:ilvl="0" w:tplc="D100A310">
      <w:start w:val="1"/>
      <w:numFmt w:val="upperLetter"/>
      <w:lvlText w:val="%1."/>
      <w:lvlJc w:val="left"/>
      <w:pPr>
        <w:ind w:left="3501" w:hanging="360"/>
      </w:pPr>
      <w:rPr>
        <w:rFonts w:hint="default"/>
      </w:rPr>
    </w:lvl>
    <w:lvl w:ilvl="1" w:tplc="04210019" w:tentative="1">
      <w:start w:val="1"/>
      <w:numFmt w:val="lowerLetter"/>
      <w:lvlText w:val="%2."/>
      <w:lvlJc w:val="left"/>
      <w:pPr>
        <w:ind w:left="4221" w:hanging="360"/>
      </w:pPr>
    </w:lvl>
    <w:lvl w:ilvl="2" w:tplc="0421001B" w:tentative="1">
      <w:start w:val="1"/>
      <w:numFmt w:val="lowerRoman"/>
      <w:lvlText w:val="%3."/>
      <w:lvlJc w:val="right"/>
      <w:pPr>
        <w:ind w:left="4941" w:hanging="180"/>
      </w:pPr>
    </w:lvl>
    <w:lvl w:ilvl="3" w:tplc="0421000F">
      <w:start w:val="1"/>
      <w:numFmt w:val="decimal"/>
      <w:lvlText w:val="%4."/>
      <w:lvlJc w:val="left"/>
      <w:pPr>
        <w:ind w:left="5661" w:hanging="360"/>
      </w:pPr>
    </w:lvl>
    <w:lvl w:ilvl="4" w:tplc="04210019" w:tentative="1">
      <w:start w:val="1"/>
      <w:numFmt w:val="lowerLetter"/>
      <w:lvlText w:val="%5."/>
      <w:lvlJc w:val="left"/>
      <w:pPr>
        <w:ind w:left="6381" w:hanging="360"/>
      </w:pPr>
    </w:lvl>
    <w:lvl w:ilvl="5" w:tplc="0421001B" w:tentative="1">
      <w:start w:val="1"/>
      <w:numFmt w:val="lowerRoman"/>
      <w:lvlText w:val="%6."/>
      <w:lvlJc w:val="right"/>
      <w:pPr>
        <w:ind w:left="7101" w:hanging="180"/>
      </w:pPr>
    </w:lvl>
    <w:lvl w:ilvl="6" w:tplc="0421000F" w:tentative="1">
      <w:start w:val="1"/>
      <w:numFmt w:val="decimal"/>
      <w:lvlText w:val="%7."/>
      <w:lvlJc w:val="left"/>
      <w:pPr>
        <w:ind w:left="7821" w:hanging="360"/>
      </w:pPr>
    </w:lvl>
    <w:lvl w:ilvl="7" w:tplc="04210019" w:tentative="1">
      <w:start w:val="1"/>
      <w:numFmt w:val="lowerLetter"/>
      <w:lvlText w:val="%8."/>
      <w:lvlJc w:val="left"/>
      <w:pPr>
        <w:ind w:left="8541" w:hanging="360"/>
      </w:pPr>
    </w:lvl>
    <w:lvl w:ilvl="8" w:tplc="0421001B" w:tentative="1">
      <w:start w:val="1"/>
      <w:numFmt w:val="lowerRoman"/>
      <w:lvlText w:val="%9."/>
      <w:lvlJc w:val="right"/>
      <w:pPr>
        <w:ind w:left="9261" w:hanging="180"/>
      </w:pPr>
    </w:lvl>
  </w:abstractNum>
  <w:abstractNum w:abstractNumId="9">
    <w:nsid w:val="410232A9"/>
    <w:multiLevelType w:val="hybridMultilevel"/>
    <w:tmpl w:val="DABACCC0"/>
    <w:lvl w:ilvl="0" w:tplc="2EDC065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A3B00D6"/>
    <w:multiLevelType w:val="hybridMultilevel"/>
    <w:tmpl w:val="3A8EA95A"/>
    <w:lvl w:ilvl="0" w:tplc="7610A43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F1D3834"/>
    <w:multiLevelType w:val="hybridMultilevel"/>
    <w:tmpl w:val="C152FC0E"/>
    <w:lvl w:ilvl="0" w:tplc="7B829DB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603A50D3"/>
    <w:multiLevelType w:val="hybridMultilevel"/>
    <w:tmpl w:val="3E7A43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AF520E"/>
    <w:multiLevelType w:val="hybridMultilevel"/>
    <w:tmpl w:val="96C0BBA2"/>
    <w:lvl w:ilvl="0" w:tplc="AB00938A">
      <w:start w:val="1"/>
      <w:numFmt w:val="upperLetter"/>
      <w:lvlText w:val="%1."/>
      <w:lvlJc w:val="left"/>
      <w:pPr>
        <w:ind w:left="360"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72533373"/>
    <w:multiLevelType w:val="hybridMultilevel"/>
    <w:tmpl w:val="BAD03240"/>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74FE12AF"/>
    <w:multiLevelType w:val="hybridMultilevel"/>
    <w:tmpl w:val="1DA25372"/>
    <w:lvl w:ilvl="0" w:tplc="3ED01700">
      <w:start w:val="1"/>
      <w:numFmt w:val="decimal"/>
      <w:lvlText w:val="%1."/>
      <w:lvlJc w:val="left"/>
      <w:pPr>
        <w:ind w:left="1211" w:hanging="360"/>
      </w:pPr>
      <w:rPr>
        <w:rFonts w:hint="default"/>
        <w:b/>
      </w:rPr>
    </w:lvl>
    <w:lvl w:ilvl="1" w:tplc="04210017">
      <w:start w:val="1"/>
      <w:numFmt w:val="lowerLetter"/>
      <w:lvlText w:val="%2)"/>
      <w:lvlJc w:val="left"/>
      <w:pPr>
        <w:ind w:left="1778" w:hanging="360"/>
      </w:pPr>
      <w:rPr>
        <w:rFonts w:hint="default"/>
        <w:i w:val="0"/>
      </w:rPr>
    </w:lvl>
    <w:lvl w:ilvl="2" w:tplc="0421001B" w:tentative="1">
      <w:start w:val="1"/>
      <w:numFmt w:val="lowerRoman"/>
      <w:lvlText w:val="%3."/>
      <w:lvlJc w:val="right"/>
      <w:pPr>
        <w:ind w:left="2520" w:hanging="180"/>
      </w:pPr>
    </w:lvl>
    <w:lvl w:ilvl="3" w:tplc="5694C626">
      <w:start w:val="1"/>
      <w:numFmt w:val="decimal"/>
      <w:lvlText w:val="%4."/>
      <w:lvlJc w:val="left"/>
      <w:pPr>
        <w:ind w:left="3054" w:hanging="360"/>
      </w:pPr>
      <w:rPr>
        <w:b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BF40148"/>
    <w:multiLevelType w:val="hybridMultilevel"/>
    <w:tmpl w:val="91BEA56E"/>
    <w:lvl w:ilvl="0" w:tplc="4EA6B75C">
      <w:start w:val="1"/>
      <w:numFmt w:val="upperRoman"/>
      <w:lvlText w:val="%1."/>
      <w:lvlJc w:val="right"/>
      <w:pPr>
        <w:ind w:left="2421" w:hanging="360"/>
      </w:pPr>
      <w:rPr>
        <w:b/>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7"/>
  </w:num>
  <w:num w:numId="2">
    <w:abstractNumId w:val="4"/>
  </w:num>
  <w:num w:numId="3">
    <w:abstractNumId w:val="12"/>
  </w:num>
  <w:num w:numId="4">
    <w:abstractNumId w:val="14"/>
  </w:num>
  <w:num w:numId="5">
    <w:abstractNumId w:val="10"/>
  </w:num>
  <w:num w:numId="6">
    <w:abstractNumId w:val="15"/>
  </w:num>
  <w:num w:numId="7">
    <w:abstractNumId w:val="6"/>
  </w:num>
  <w:num w:numId="8">
    <w:abstractNumId w:val="16"/>
  </w:num>
  <w:num w:numId="9">
    <w:abstractNumId w:val="2"/>
  </w:num>
  <w:num w:numId="10">
    <w:abstractNumId w:val="1"/>
  </w:num>
  <w:num w:numId="11">
    <w:abstractNumId w:val="9"/>
  </w:num>
  <w:num w:numId="12">
    <w:abstractNumId w:val="8"/>
  </w:num>
  <w:num w:numId="13">
    <w:abstractNumId w:val="5"/>
  </w:num>
  <w:num w:numId="14">
    <w:abstractNumId w:val="3"/>
  </w:num>
  <w:num w:numId="15">
    <w:abstractNumId w:val="1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5BCF"/>
    <w:rsid w:val="00036798"/>
    <w:rsid w:val="001A5A34"/>
    <w:rsid w:val="002C3372"/>
    <w:rsid w:val="002E7811"/>
    <w:rsid w:val="002F41DF"/>
    <w:rsid w:val="00303C04"/>
    <w:rsid w:val="00311803"/>
    <w:rsid w:val="00323EC2"/>
    <w:rsid w:val="004F74CE"/>
    <w:rsid w:val="006022CD"/>
    <w:rsid w:val="006C47A7"/>
    <w:rsid w:val="006E7617"/>
    <w:rsid w:val="00843E40"/>
    <w:rsid w:val="008A4B20"/>
    <w:rsid w:val="00932FF0"/>
    <w:rsid w:val="00A04C18"/>
    <w:rsid w:val="00A66D53"/>
    <w:rsid w:val="00AC14A2"/>
    <w:rsid w:val="00B3563F"/>
    <w:rsid w:val="00DC7B5A"/>
    <w:rsid w:val="00DE419E"/>
    <w:rsid w:val="00DE5BCF"/>
    <w:rsid w:val="00DF59F2"/>
    <w:rsid w:val="00EC1C72"/>
    <w:rsid w:val="00F11947"/>
    <w:rsid w:val="00FC3FB2"/>
    <w:rsid w:val="00FD5E0F"/>
    <w:rsid w:val="00FF07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CF"/>
    <w:pPr>
      <w:ind w:left="720"/>
      <w:contextualSpacing/>
    </w:pPr>
  </w:style>
  <w:style w:type="paragraph" w:styleId="FootnoteText">
    <w:name w:val="footnote text"/>
    <w:basedOn w:val="Normal"/>
    <w:link w:val="FootnoteTextChar"/>
    <w:uiPriority w:val="99"/>
    <w:unhideWhenUsed/>
    <w:rsid w:val="00303C04"/>
    <w:pPr>
      <w:spacing w:after="0"/>
      <w:ind w:left="0"/>
    </w:pPr>
    <w:rPr>
      <w:sz w:val="20"/>
      <w:szCs w:val="20"/>
    </w:rPr>
  </w:style>
  <w:style w:type="character" w:customStyle="1" w:styleId="FootnoteTextChar">
    <w:name w:val="Footnote Text Char"/>
    <w:basedOn w:val="DefaultParagraphFont"/>
    <w:link w:val="FootnoteText"/>
    <w:uiPriority w:val="99"/>
    <w:rsid w:val="00303C04"/>
    <w:rPr>
      <w:sz w:val="20"/>
      <w:szCs w:val="20"/>
    </w:rPr>
  </w:style>
  <w:style w:type="character" w:styleId="FootnoteReference">
    <w:name w:val="footnote reference"/>
    <w:basedOn w:val="DefaultParagraphFont"/>
    <w:uiPriority w:val="99"/>
    <w:semiHidden/>
    <w:unhideWhenUsed/>
    <w:rsid w:val="00303C04"/>
    <w:rPr>
      <w:vertAlign w:val="superscript"/>
    </w:rPr>
  </w:style>
  <w:style w:type="character" w:customStyle="1" w:styleId="apple-style-span">
    <w:name w:val="apple-style-span"/>
    <w:basedOn w:val="DefaultParagraphFont"/>
    <w:rsid w:val="006E7617"/>
  </w:style>
  <w:style w:type="paragraph" w:customStyle="1" w:styleId="Default">
    <w:name w:val="Default"/>
    <w:rsid w:val="006E7617"/>
    <w:pPr>
      <w:autoSpaceDE w:val="0"/>
      <w:autoSpaceDN w:val="0"/>
      <w:adjustRightInd w:val="0"/>
      <w:spacing w:after="0"/>
      <w:ind w:left="0"/>
    </w:pPr>
    <w:rPr>
      <w:rFonts w:ascii="Georgia" w:hAnsi="Georgia" w:cs="Georgia"/>
      <w:color w:val="000000"/>
      <w:sz w:val="24"/>
      <w:szCs w:val="24"/>
    </w:rPr>
  </w:style>
  <w:style w:type="character" w:styleId="Hyperlink">
    <w:name w:val="Hyperlink"/>
    <w:basedOn w:val="DefaultParagraphFont"/>
    <w:uiPriority w:val="99"/>
    <w:unhideWhenUsed/>
    <w:rsid w:val="00DE419E"/>
    <w:rPr>
      <w:color w:val="0000FF" w:themeColor="hyperlink"/>
      <w:u w:val="single"/>
    </w:rPr>
  </w:style>
  <w:style w:type="paragraph" w:styleId="Header">
    <w:name w:val="header"/>
    <w:basedOn w:val="Normal"/>
    <w:link w:val="HeaderChar"/>
    <w:uiPriority w:val="99"/>
    <w:semiHidden/>
    <w:unhideWhenUsed/>
    <w:rsid w:val="00036798"/>
    <w:pPr>
      <w:tabs>
        <w:tab w:val="center" w:pos="4513"/>
        <w:tab w:val="right" w:pos="9026"/>
      </w:tabs>
      <w:spacing w:after="0"/>
    </w:pPr>
  </w:style>
  <w:style w:type="character" w:customStyle="1" w:styleId="HeaderChar">
    <w:name w:val="Header Char"/>
    <w:basedOn w:val="DefaultParagraphFont"/>
    <w:link w:val="Header"/>
    <w:uiPriority w:val="99"/>
    <w:semiHidden/>
    <w:rsid w:val="00036798"/>
  </w:style>
  <w:style w:type="paragraph" w:styleId="Footer">
    <w:name w:val="footer"/>
    <w:basedOn w:val="Normal"/>
    <w:link w:val="FooterChar"/>
    <w:uiPriority w:val="99"/>
    <w:semiHidden/>
    <w:unhideWhenUsed/>
    <w:rsid w:val="00036798"/>
    <w:pPr>
      <w:tabs>
        <w:tab w:val="center" w:pos="4513"/>
        <w:tab w:val="right" w:pos="9026"/>
      </w:tabs>
      <w:spacing w:after="0"/>
    </w:pPr>
  </w:style>
  <w:style w:type="character" w:customStyle="1" w:styleId="FooterChar">
    <w:name w:val="Footer Char"/>
    <w:basedOn w:val="DefaultParagraphFont"/>
    <w:link w:val="Footer"/>
    <w:uiPriority w:val="99"/>
    <w:semiHidden/>
    <w:rsid w:val="000367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4294967260</TotalTime>
  <Pages>1</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2014-04-17T02:25:00Z</dcterms:created>
  <dcterms:modified xsi:type="dcterms:W3CDTF">2014-04-17T02:34:00Z</dcterms:modified>
</cp:coreProperties>
</file>