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F6" w:rsidRDefault="00B640F6" w:rsidP="00E17227">
      <w:pPr>
        <w:widowControl w:val="0"/>
        <w:tabs>
          <w:tab w:val="left" w:pos="0"/>
        </w:tabs>
        <w:autoSpaceDE w:val="0"/>
        <w:autoSpaceDN w:val="0"/>
        <w:adjustRightInd w:val="0"/>
        <w:spacing w:after="0" w:line="240" w:lineRule="auto"/>
        <w:rPr>
          <w:rFonts w:ascii="Times New Roman" w:hAnsi="Times New Roman"/>
          <w:b/>
          <w:noProof/>
          <w:sz w:val="24"/>
          <w:szCs w:val="24"/>
        </w:rPr>
      </w:pPr>
      <w:r>
        <w:rPr>
          <w:rFonts w:ascii="Times New Roman" w:hAnsi="Times New Roman"/>
          <w:b/>
          <w:noProof/>
          <w:sz w:val="24"/>
          <w:szCs w:val="24"/>
        </w:rPr>
        <w:t> </w:t>
      </w:r>
    </w:p>
    <w:p w:rsidR="00B640F6" w:rsidRPr="001A07AA" w:rsidRDefault="00B640F6" w:rsidP="00B640F6">
      <w:pPr>
        <w:pStyle w:val="ListParagraph"/>
        <w:widowControl w:val="0"/>
        <w:numPr>
          <w:ilvl w:val="0"/>
          <w:numId w:val="2"/>
        </w:numPr>
        <w:tabs>
          <w:tab w:val="left" w:pos="426"/>
        </w:tabs>
        <w:autoSpaceDE w:val="0"/>
        <w:autoSpaceDN w:val="0"/>
        <w:adjustRightInd w:val="0"/>
        <w:spacing w:after="0" w:line="240" w:lineRule="auto"/>
        <w:ind w:left="284" w:hanging="284"/>
        <w:rPr>
          <w:rFonts w:ascii="Times New Roman" w:hAnsi="Times New Roman"/>
          <w:noProof/>
          <w:sz w:val="24"/>
          <w:szCs w:val="24"/>
        </w:rPr>
      </w:pPr>
      <w:r w:rsidRPr="001A07AA">
        <w:rPr>
          <w:rFonts w:ascii="Times New Roman" w:hAnsi="Times New Roman" w:cs="Times New Roman"/>
          <w:b/>
          <w:sz w:val="24"/>
          <w:szCs w:val="24"/>
        </w:rPr>
        <w:t>PENDAHULUAN</w:t>
      </w:r>
    </w:p>
    <w:p w:rsidR="00B640F6" w:rsidRDefault="00B640F6" w:rsidP="00B640F6">
      <w:pPr>
        <w:pStyle w:val="ListParagraph"/>
        <w:spacing w:after="0" w:line="240" w:lineRule="auto"/>
        <w:ind w:left="0" w:firstLine="567"/>
        <w:jc w:val="both"/>
        <w:rPr>
          <w:rFonts w:ascii="Times New Roman" w:hAnsi="Times New Roman" w:cs="Times New Roman"/>
          <w:sz w:val="24"/>
          <w:szCs w:val="24"/>
        </w:rPr>
      </w:pPr>
    </w:p>
    <w:p w:rsidR="009F327B" w:rsidRPr="00877141" w:rsidRDefault="009F327B" w:rsidP="009F327B">
      <w:pPr>
        <w:spacing w:after="0" w:line="480" w:lineRule="auto"/>
        <w:ind w:left="426" w:firstLine="567"/>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Pasal</w:t>
      </w:r>
      <w:proofErr w:type="spellEnd"/>
      <w:r>
        <w:rPr>
          <w:rFonts w:ascii="Times New Roman" w:eastAsia="Times New Roman" w:hAnsi="Times New Roman"/>
          <w:sz w:val="24"/>
          <w:szCs w:val="24"/>
        </w:rPr>
        <w:t xml:space="preserve"> 1 </w:t>
      </w:r>
      <w:proofErr w:type="spellStart"/>
      <w:r>
        <w:rPr>
          <w:rFonts w:ascii="Times New Roman" w:eastAsia="Times New Roman" w:hAnsi="Times New Roman"/>
          <w:sz w:val="24"/>
          <w:szCs w:val="24"/>
        </w:rPr>
        <w:t>angka</w:t>
      </w:r>
      <w:proofErr w:type="spellEnd"/>
      <w:r>
        <w:rPr>
          <w:rFonts w:ascii="Times New Roman" w:eastAsia="Times New Roman" w:hAnsi="Times New Roman"/>
          <w:sz w:val="24"/>
          <w:szCs w:val="24"/>
        </w:rPr>
        <w:t xml:space="preserve"> 15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Nomor</w:t>
      </w:r>
      <w:proofErr w:type="spellEnd"/>
      <w:r>
        <w:rPr>
          <w:rFonts w:ascii="Times New Roman" w:eastAsia="Times New Roman" w:hAnsi="Times New Roman"/>
          <w:sz w:val="24"/>
          <w:szCs w:val="24"/>
        </w:rPr>
        <w:t xml:space="preserve"> 13 </w:t>
      </w:r>
      <w:proofErr w:type="spellStart"/>
      <w:r>
        <w:rPr>
          <w:rFonts w:ascii="Times New Roman" w:eastAsia="Times New Roman" w:hAnsi="Times New Roman"/>
          <w:sz w:val="24"/>
          <w:szCs w:val="24"/>
        </w:rPr>
        <w:t>Tahun</w:t>
      </w:r>
      <w:proofErr w:type="spellEnd"/>
      <w:r>
        <w:rPr>
          <w:rFonts w:ascii="Times New Roman" w:eastAsia="Times New Roman" w:hAnsi="Times New Roman"/>
          <w:sz w:val="24"/>
          <w:szCs w:val="24"/>
        </w:rPr>
        <w:t xml:space="preserve"> 2003 </w:t>
      </w:r>
      <w:proofErr w:type="spellStart"/>
      <w:r>
        <w:rPr>
          <w:rFonts w:ascii="Times New Roman" w:eastAsia="Times New Roman" w:hAnsi="Times New Roman"/>
          <w:sz w:val="24"/>
          <w:szCs w:val="24"/>
        </w:rPr>
        <w:t>Tentang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ketenagakerjaan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disebutkan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hubungan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hubungan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antara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pengusaha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perjanjian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mempunyai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unsur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pekerjaan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upah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perintah</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demikian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jelaslah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hubungan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karena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perjanjian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antara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pengusaha</w:t>
      </w:r>
      <w:proofErr w:type="spellEnd"/>
      <w:r>
        <w:rPr>
          <w:rFonts w:ascii="Times New Roman" w:eastAsia="Times New Roman" w:hAnsi="Times New Roman"/>
          <w:sz w:val="24"/>
          <w:szCs w:val="24"/>
        </w:rPr>
        <w:t>.</w:t>
      </w:r>
      <w:proofErr w:type="gramEnd"/>
    </w:p>
    <w:p w:rsidR="00B640F6" w:rsidRDefault="009F327B" w:rsidP="009F327B">
      <w:pPr>
        <w:pStyle w:val="ListParagraph"/>
        <w:spacing w:after="0" w:line="480" w:lineRule="auto"/>
        <w:ind w:left="284" w:firstLine="567"/>
        <w:jc w:val="both"/>
        <w:rPr>
          <w:rFonts w:ascii="Times New Roman" w:hAnsi="Times New Roman"/>
          <w:noProof/>
          <w:sz w:val="24"/>
          <w:szCs w:val="24"/>
        </w:rPr>
      </w:pPr>
      <w:proofErr w:type="spellStart"/>
      <w:r>
        <w:rPr>
          <w:rFonts w:ascii="Times New Roman" w:eastAsia="Times New Roman" w:hAnsi="Times New Roman"/>
          <w:sz w:val="24"/>
          <w:szCs w:val="24"/>
        </w:rPr>
        <w:t>Melihat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ketentuan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Pasal</w:t>
      </w:r>
      <w:proofErr w:type="spellEnd"/>
      <w:r>
        <w:rPr>
          <w:rFonts w:ascii="Times New Roman" w:eastAsia="Times New Roman" w:hAnsi="Times New Roman"/>
          <w:sz w:val="24"/>
          <w:szCs w:val="24"/>
        </w:rPr>
        <w:t xml:space="preserve"> 59 </w:t>
      </w:r>
      <w:proofErr w:type="spellStart"/>
      <w:r>
        <w:rPr>
          <w:rFonts w:ascii="Times New Roman" w:eastAsia="Times New Roman" w:hAnsi="Times New Roman"/>
          <w:sz w:val="24"/>
          <w:szCs w:val="24"/>
        </w:rPr>
        <w:t>ayat</w:t>
      </w:r>
      <w:proofErr w:type="spellEnd"/>
      <w:r>
        <w:rPr>
          <w:rFonts w:ascii="Times New Roman" w:eastAsia="Times New Roman" w:hAnsi="Times New Roman"/>
          <w:sz w:val="24"/>
          <w:szCs w:val="24"/>
        </w:rPr>
        <w:t xml:space="preserve"> (6)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Nomor</w:t>
      </w:r>
      <w:proofErr w:type="spellEnd"/>
      <w:r>
        <w:rPr>
          <w:rFonts w:ascii="Times New Roman" w:eastAsia="Times New Roman" w:hAnsi="Times New Roman"/>
          <w:sz w:val="24"/>
          <w:szCs w:val="24"/>
        </w:rPr>
        <w:t xml:space="preserve"> 13 </w:t>
      </w:r>
      <w:proofErr w:type="spellStart"/>
      <w:r>
        <w:rPr>
          <w:rFonts w:ascii="Times New Roman" w:eastAsia="Times New Roman" w:hAnsi="Times New Roman"/>
          <w:sz w:val="24"/>
          <w:szCs w:val="24"/>
        </w:rPr>
        <w:t>Tahun</w:t>
      </w:r>
      <w:proofErr w:type="spellEnd"/>
      <w:r>
        <w:rPr>
          <w:rFonts w:ascii="Times New Roman" w:eastAsia="Times New Roman" w:hAnsi="Times New Roman"/>
          <w:sz w:val="24"/>
          <w:szCs w:val="24"/>
        </w:rPr>
        <w:t xml:space="preserve"> 2003 </w:t>
      </w:r>
      <w:proofErr w:type="spellStart"/>
      <w:r>
        <w:rPr>
          <w:rFonts w:ascii="Times New Roman" w:eastAsia="Times New Roman" w:hAnsi="Times New Roman"/>
          <w:sz w:val="24"/>
          <w:szCs w:val="24"/>
        </w:rPr>
        <w:t>tentang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Ketenagakerjaan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menyebutkan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w:t>
      </w:r>
      <w:proofErr w:type="spellStart"/>
      <w:r>
        <w:rPr>
          <w:rFonts w:ascii="Times New Roman" w:eastAsia="Times New Roman" w:hAnsi="Times New Roman"/>
          <w:sz w:val="24"/>
          <w:szCs w:val="24"/>
        </w:rPr>
        <w:t>pembaruan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perjanjian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waktu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tertentu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diadakan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melebihi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tenggang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waktu</w:t>
      </w:r>
      <w:proofErr w:type="spellEnd"/>
      <w:r>
        <w:rPr>
          <w:rFonts w:ascii="Times New Roman" w:eastAsia="Times New Roman" w:hAnsi="Times New Roman"/>
          <w:sz w:val="24"/>
          <w:szCs w:val="24"/>
        </w:rPr>
        <w:t xml:space="preserve"> 30 (</w:t>
      </w:r>
      <w:proofErr w:type="spellStart"/>
      <w:r>
        <w:rPr>
          <w:rFonts w:ascii="Times New Roman" w:eastAsia="Times New Roman" w:hAnsi="Times New Roman"/>
          <w:sz w:val="24"/>
          <w:szCs w:val="24"/>
        </w:rPr>
        <w:t>tiga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puluh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berakhirnya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perjanjian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waktu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tertentu</w:t>
      </w:r>
      <w:proofErr w:type="spellEnd"/>
      <w:r>
        <w:rPr>
          <w:rFonts w:ascii="Times New Roman" w:eastAsia="Times New Roman" w:hAnsi="Times New Roman"/>
          <w:sz w:val="24"/>
          <w:szCs w:val="24"/>
        </w:rPr>
        <w:t xml:space="preserve"> yang lama, </w:t>
      </w:r>
      <w:proofErr w:type="spellStart"/>
      <w:r>
        <w:rPr>
          <w:rFonts w:ascii="Times New Roman" w:eastAsia="Times New Roman" w:hAnsi="Times New Roman"/>
          <w:sz w:val="24"/>
          <w:szCs w:val="24"/>
        </w:rPr>
        <w:t>pembaruan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perjanjian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waktu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tertentu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boleh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1 (</w:t>
      </w:r>
      <w:proofErr w:type="spellStart"/>
      <w:r>
        <w:rPr>
          <w:rFonts w:ascii="Times New Roman" w:eastAsia="Times New Roman" w:hAnsi="Times New Roman"/>
          <w:sz w:val="24"/>
          <w:szCs w:val="24"/>
        </w:rPr>
        <w:t>satu</w:t>
      </w:r>
      <w:proofErr w:type="spellEnd"/>
      <w:r>
        <w:rPr>
          <w:rFonts w:ascii="Times New Roman" w:eastAsia="Times New Roman" w:hAnsi="Times New Roman"/>
          <w:sz w:val="24"/>
          <w:szCs w:val="24"/>
        </w:rPr>
        <w:t xml:space="preserve">) kali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paling lama 2 (</w:t>
      </w:r>
      <w:proofErr w:type="spellStart"/>
      <w:r>
        <w:rPr>
          <w:rFonts w:ascii="Times New Roman" w:eastAsia="Times New Roman" w:hAnsi="Times New Roman"/>
          <w:sz w:val="24"/>
          <w:szCs w:val="24"/>
        </w:rPr>
        <w:t>dua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tahun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itulah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sangat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kesulitan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menuntut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perubahan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perjanjian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pengusaha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posisi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kuat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mempertahankan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kontrak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disepakati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apabila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pengusaha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mengadakan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perubahan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perjanjian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memenuhi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tuntutan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berarti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perubahan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perjanjian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bertentangan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ketentuan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akibat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sta</w:t>
      </w:r>
      <w:proofErr w:type="spellEnd"/>
      <w:r>
        <w:rPr>
          <w:rFonts w:ascii="Times New Roman" w:eastAsia="Times New Roman" w:hAnsi="Times New Roman"/>
          <w:sz w:val="24"/>
          <w:szCs w:val="24"/>
          <w:lang w:val="id-ID"/>
        </w:rPr>
        <w:t>t</w:t>
      </w:r>
      <w:r>
        <w:rPr>
          <w:rFonts w:ascii="Times New Roman" w:eastAsia="Times New Roman" w:hAnsi="Times New Roman"/>
          <w:sz w:val="24"/>
          <w:szCs w:val="24"/>
        </w:rPr>
        <w:t xml:space="preserve">us </w:t>
      </w:r>
      <w:proofErr w:type="spellStart"/>
      <w:r>
        <w:rPr>
          <w:rFonts w:ascii="Times New Roman" w:eastAsia="Times New Roman" w:hAnsi="Times New Roman"/>
          <w:sz w:val="24"/>
          <w:szCs w:val="24"/>
        </w:rPr>
        <w:t>pekerja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waktu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tertentu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berubah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pekerja</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dengan perjanjian kerja waktu tidak tertentu</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Melihat akibat hukum pada pembaruan perjanjian kerja tersebut, tentu hal ini dapat menyebabkan hak dan kewajiban pekerja menjadi berbeda pula. </w:t>
      </w:r>
      <w:proofErr w:type="spellStart"/>
      <w:r>
        <w:rPr>
          <w:rFonts w:ascii="Times New Roman" w:eastAsia="Times New Roman" w:hAnsi="Times New Roman"/>
          <w:sz w:val="24"/>
          <w:szCs w:val="24"/>
        </w:rPr>
        <w:t>Namun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jika</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dikaitkan dengan </w:t>
      </w:r>
      <w:proofErr w:type="spellStart"/>
      <w:r>
        <w:rPr>
          <w:rFonts w:ascii="Times New Roman" w:eastAsia="Times New Roman" w:hAnsi="Times New Roman"/>
          <w:sz w:val="24"/>
          <w:szCs w:val="24"/>
        </w:rPr>
        <w:t>ketentuan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Pasal</w:t>
      </w:r>
      <w:proofErr w:type="spellEnd"/>
      <w:r>
        <w:rPr>
          <w:rFonts w:ascii="Times New Roman" w:eastAsia="Times New Roman" w:hAnsi="Times New Roman"/>
          <w:sz w:val="24"/>
          <w:szCs w:val="24"/>
        </w:rPr>
        <w:t xml:space="preserve"> 55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Nomor</w:t>
      </w:r>
      <w:proofErr w:type="spellEnd"/>
      <w:r>
        <w:rPr>
          <w:rFonts w:ascii="Times New Roman" w:eastAsia="Times New Roman" w:hAnsi="Times New Roman"/>
          <w:sz w:val="24"/>
          <w:szCs w:val="24"/>
        </w:rPr>
        <w:t xml:space="preserve"> 13 </w:t>
      </w:r>
      <w:proofErr w:type="spellStart"/>
      <w:r>
        <w:rPr>
          <w:rFonts w:ascii="Times New Roman" w:eastAsia="Times New Roman" w:hAnsi="Times New Roman"/>
          <w:sz w:val="24"/>
          <w:szCs w:val="24"/>
        </w:rPr>
        <w:t>Tahun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2003 </w:t>
      </w:r>
      <w:proofErr w:type="spellStart"/>
      <w:r>
        <w:rPr>
          <w:rFonts w:ascii="Times New Roman" w:eastAsia="Times New Roman" w:hAnsi="Times New Roman"/>
          <w:sz w:val="24"/>
          <w:szCs w:val="24"/>
        </w:rPr>
        <w:t>tentang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Ketenagakerjaan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yang </w:t>
      </w:r>
      <w:proofErr w:type="spellStart"/>
      <w:r>
        <w:rPr>
          <w:rFonts w:ascii="Times New Roman" w:eastAsia="Times New Roman" w:hAnsi="Times New Roman"/>
          <w:sz w:val="24"/>
          <w:szCs w:val="24"/>
        </w:rPr>
        <w:t>menyebutkan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perjanjian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ditarik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kembali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dirubah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kecuali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persetujuan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pihak</w:t>
      </w:r>
      <w:proofErr w:type="spellEnd"/>
      <w:r>
        <w:rPr>
          <w:rFonts w:ascii="Times New Roman" w:eastAsia="Times New Roman" w:hAnsi="Times New Roman"/>
          <w:sz w:val="24"/>
          <w:szCs w:val="24"/>
        </w:rPr>
        <w:t xml:space="preserve">”. Hal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berarti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ketidakjelasan</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norma</w:t>
      </w:r>
      <w:proofErr w:type="spellEnd"/>
      <w:proofErr w:type="gram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terkandung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Ketenagakerjaan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ketidakjelasan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terkait</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pembaruan</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perjanjian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lang w:val="id-ID"/>
        </w:rPr>
        <w:t xml:space="preserve"> waktu tertentu seperti</w:t>
      </w:r>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dimaksud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Pasal</w:t>
      </w:r>
      <w:proofErr w:type="spellEnd"/>
      <w:r>
        <w:rPr>
          <w:rFonts w:ascii="Times New Roman" w:eastAsia="Times New Roman" w:hAnsi="Times New Roman"/>
          <w:sz w:val="24"/>
          <w:szCs w:val="24"/>
        </w:rPr>
        <w:t xml:space="preserve"> 59 </w:t>
      </w:r>
      <w:proofErr w:type="spellStart"/>
      <w:r>
        <w:rPr>
          <w:rFonts w:ascii="Times New Roman" w:eastAsia="Times New Roman" w:hAnsi="Times New Roman"/>
          <w:sz w:val="24"/>
          <w:szCs w:val="24"/>
        </w:rPr>
        <w:t>ayat</w:t>
      </w:r>
      <w:proofErr w:type="spellEnd"/>
      <w:r>
        <w:rPr>
          <w:rFonts w:ascii="Times New Roman" w:eastAsia="Times New Roman" w:hAnsi="Times New Roman"/>
          <w:sz w:val="24"/>
          <w:szCs w:val="24"/>
        </w:rPr>
        <w:t xml:space="preserve"> (6)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Nomor</w:t>
      </w:r>
      <w:proofErr w:type="spellEnd"/>
      <w:r>
        <w:rPr>
          <w:rFonts w:ascii="Times New Roman" w:eastAsia="Times New Roman" w:hAnsi="Times New Roman"/>
          <w:sz w:val="24"/>
          <w:szCs w:val="24"/>
        </w:rPr>
        <w:t xml:space="preserve"> 13 </w:t>
      </w:r>
      <w:proofErr w:type="spellStart"/>
      <w:r>
        <w:rPr>
          <w:rFonts w:ascii="Times New Roman" w:eastAsia="Times New Roman" w:hAnsi="Times New Roman"/>
          <w:sz w:val="24"/>
          <w:szCs w:val="24"/>
        </w:rPr>
        <w:t>Tahun</w:t>
      </w:r>
      <w:proofErr w:type="spellEnd"/>
      <w:r>
        <w:rPr>
          <w:rFonts w:ascii="Times New Roman" w:eastAsia="Times New Roman" w:hAnsi="Times New Roman"/>
          <w:sz w:val="24"/>
          <w:szCs w:val="24"/>
        </w:rPr>
        <w:t xml:space="preserve"> 2003 </w:t>
      </w:r>
      <w:proofErr w:type="spellStart"/>
      <w:r>
        <w:rPr>
          <w:rFonts w:ascii="Times New Roman" w:eastAsia="Times New Roman" w:hAnsi="Times New Roman"/>
          <w:sz w:val="24"/>
          <w:szCs w:val="24"/>
        </w:rPr>
        <w:t>tentang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Ketenagakerjaan</w:t>
      </w:r>
      <w:proofErr w:type="spellEnd"/>
      <w:r>
        <w:rPr>
          <w:rFonts w:ascii="Times New Roman" w:eastAsia="Times New Roman" w:hAnsi="Times New Roman"/>
          <w:sz w:val="24"/>
          <w:szCs w:val="24"/>
        </w:rPr>
        <w:t>.</w:t>
      </w:r>
      <w:r>
        <w:rPr>
          <w:rFonts w:ascii="Times New Roman" w:eastAsia="Times New Roman" w:hAnsi="Times New Roman"/>
          <w:sz w:val="24"/>
          <w:szCs w:val="24"/>
          <w:lang w:val="id-ID"/>
        </w:rPr>
        <w:t xml:space="preserve"> </w:t>
      </w:r>
      <w:proofErr w:type="gramStart"/>
      <w:r w:rsidRPr="00ED5514">
        <w:rPr>
          <w:rFonts w:ascii="Times New Roman" w:eastAsia="Times New Roman" w:hAnsi="Times New Roman"/>
          <w:sz w:val="24"/>
          <w:szCs w:val="24"/>
        </w:rPr>
        <w:t xml:space="preserve">Dari </w:t>
      </w:r>
      <w:proofErr w:type="spellStart"/>
      <w:r w:rsidRPr="00ED5514">
        <w:rPr>
          <w:rFonts w:ascii="Times New Roman" w:eastAsia="Times New Roman" w:hAnsi="Times New Roman"/>
          <w:sz w:val="24"/>
          <w:szCs w:val="24"/>
        </w:rPr>
        <w:t>hal</w:t>
      </w:r>
      <w:proofErr w:type="spellEnd"/>
      <w:r w:rsidRPr="00ED5514">
        <w:rPr>
          <w:rFonts w:ascii="Times New Roman" w:eastAsia="Times New Roman" w:hAnsi="Times New Roman"/>
          <w:sz w:val="24"/>
          <w:szCs w:val="24"/>
        </w:rPr>
        <w:t xml:space="preserve"> </w:t>
      </w:r>
      <w:proofErr w:type="spellStart"/>
      <w:r w:rsidRPr="00ED5514">
        <w:rPr>
          <w:rFonts w:ascii="Times New Roman" w:eastAsia="Times New Roman" w:hAnsi="Times New Roman"/>
          <w:sz w:val="24"/>
          <w:szCs w:val="24"/>
        </w:rPr>
        <w:t>tersebut</w:t>
      </w:r>
      <w:proofErr w:type="spellEnd"/>
      <w:r w:rsidRPr="00ED5514">
        <w:rPr>
          <w:rFonts w:ascii="Times New Roman" w:eastAsia="Times New Roman" w:hAnsi="Times New Roman"/>
          <w:sz w:val="24"/>
          <w:szCs w:val="24"/>
        </w:rPr>
        <w:t xml:space="preserve"> di </w:t>
      </w:r>
      <w:proofErr w:type="spellStart"/>
      <w:r w:rsidRPr="00ED5514">
        <w:rPr>
          <w:rFonts w:ascii="Times New Roman" w:eastAsia="Times New Roman" w:hAnsi="Times New Roman"/>
          <w:sz w:val="24"/>
          <w:szCs w:val="24"/>
        </w:rPr>
        <w:t>atas</w:t>
      </w:r>
      <w:proofErr w:type="spellEnd"/>
      <w:r w:rsidRPr="00ED5514">
        <w:rPr>
          <w:rFonts w:ascii="Times New Roman" w:eastAsia="Times New Roman" w:hAnsi="Times New Roman"/>
          <w:sz w:val="24"/>
          <w:szCs w:val="24"/>
        </w:rPr>
        <w:t xml:space="preserve">, </w:t>
      </w:r>
      <w:proofErr w:type="spellStart"/>
      <w:r w:rsidRPr="00ED5514">
        <w:rPr>
          <w:rFonts w:ascii="Times New Roman" w:eastAsia="Times New Roman" w:hAnsi="Times New Roman"/>
          <w:sz w:val="24"/>
          <w:szCs w:val="24"/>
        </w:rPr>
        <w:t>mendorong</w:t>
      </w:r>
      <w:proofErr w:type="spellEnd"/>
      <w:r w:rsidRPr="00ED5514">
        <w:rPr>
          <w:rFonts w:ascii="Times New Roman" w:eastAsia="Times New Roman" w:hAnsi="Times New Roman"/>
          <w:sz w:val="24"/>
          <w:szCs w:val="24"/>
        </w:rPr>
        <w:t xml:space="preserve"> </w:t>
      </w:r>
      <w:proofErr w:type="spellStart"/>
      <w:r w:rsidRPr="00ED5514">
        <w:rPr>
          <w:rFonts w:ascii="Times New Roman" w:eastAsia="Times New Roman" w:hAnsi="Times New Roman"/>
          <w:sz w:val="24"/>
          <w:szCs w:val="24"/>
        </w:rPr>
        <w:t>Peneliti</w:t>
      </w:r>
      <w:proofErr w:type="spellEnd"/>
      <w:r w:rsidRPr="00ED5514">
        <w:rPr>
          <w:rFonts w:ascii="Times New Roman" w:eastAsia="Times New Roman" w:hAnsi="Times New Roman"/>
          <w:sz w:val="24"/>
          <w:szCs w:val="24"/>
        </w:rPr>
        <w:t xml:space="preserve"> </w:t>
      </w:r>
      <w:proofErr w:type="spellStart"/>
      <w:r w:rsidRPr="00ED5514">
        <w:rPr>
          <w:rFonts w:ascii="Times New Roman" w:eastAsia="Times New Roman" w:hAnsi="Times New Roman"/>
          <w:sz w:val="24"/>
          <w:szCs w:val="24"/>
        </w:rPr>
        <w:t>untuk</w:t>
      </w:r>
      <w:proofErr w:type="spellEnd"/>
      <w:r w:rsidRPr="00ED5514">
        <w:rPr>
          <w:rFonts w:ascii="Times New Roman" w:eastAsia="Times New Roman" w:hAnsi="Times New Roman"/>
          <w:sz w:val="24"/>
          <w:szCs w:val="24"/>
        </w:rPr>
        <w:t xml:space="preserve"> </w:t>
      </w:r>
      <w:proofErr w:type="spellStart"/>
      <w:r w:rsidRPr="00ED5514">
        <w:rPr>
          <w:rFonts w:ascii="Times New Roman" w:eastAsia="Times New Roman" w:hAnsi="Times New Roman"/>
          <w:sz w:val="24"/>
          <w:szCs w:val="24"/>
        </w:rPr>
        <w:t>melakukan</w:t>
      </w:r>
      <w:proofErr w:type="spellEnd"/>
      <w:r w:rsidRPr="00ED5514">
        <w:rPr>
          <w:rFonts w:ascii="Times New Roman" w:eastAsia="Times New Roman" w:hAnsi="Times New Roman"/>
          <w:sz w:val="24"/>
          <w:szCs w:val="24"/>
        </w:rPr>
        <w:t xml:space="preserve"> </w:t>
      </w:r>
      <w:proofErr w:type="spellStart"/>
      <w:r w:rsidRPr="00ED5514">
        <w:rPr>
          <w:rFonts w:ascii="Times New Roman" w:eastAsia="Times New Roman" w:hAnsi="Times New Roman"/>
          <w:sz w:val="24"/>
          <w:szCs w:val="24"/>
        </w:rPr>
        <w:t>penelitian</w:t>
      </w:r>
      <w:proofErr w:type="spellEnd"/>
      <w:r w:rsidRPr="00ED5514">
        <w:rPr>
          <w:rFonts w:ascii="Times New Roman" w:eastAsia="Times New Roman" w:hAnsi="Times New Roman"/>
          <w:sz w:val="24"/>
          <w:szCs w:val="24"/>
        </w:rPr>
        <w:t xml:space="preserve"> </w:t>
      </w:r>
      <w:proofErr w:type="spellStart"/>
      <w:r w:rsidRPr="00ED5514">
        <w:rPr>
          <w:rFonts w:ascii="Times New Roman" w:eastAsia="Times New Roman" w:hAnsi="Times New Roman"/>
          <w:sz w:val="24"/>
          <w:szCs w:val="24"/>
        </w:rPr>
        <w:t>mengenai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Pembaruan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Perjanjian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Waktu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Tertentu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Kontrak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Nomor</w:t>
      </w:r>
      <w:proofErr w:type="spellEnd"/>
      <w:r>
        <w:rPr>
          <w:rFonts w:ascii="Times New Roman" w:eastAsia="Times New Roman" w:hAnsi="Times New Roman"/>
          <w:sz w:val="24"/>
          <w:szCs w:val="24"/>
        </w:rPr>
        <w:t xml:space="preserve"> 13 </w:t>
      </w:r>
      <w:proofErr w:type="spellStart"/>
      <w:r>
        <w:rPr>
          <w:rFonts w:ascii="Times New Roman" w:eastAsia="Times New Roman" w:hAnsi="Times New Roman"/>
          <w:sz w:val="24"/>
          <w:szCs w:val="24"/>
        </w:rPr>
        <w:t>Tahun</w:t>
      </w:r>
      <w:proofErr w:type="spellEnd"/>
      <w:r>
        <w:rPr>
          <w:rFonts w:ascii="Times New Roman" w:eastAsia="Times New Roman" w:hAnsi="Times New Roman"/>
          <w:sz w:val="24"/>
          <w:szCs w:val="24"/>
        </w:rPr>
        <w:t xml:space="preserve"> 2003 </w:t>
      </w:r>
      <w:proofErr w:type="spellStart"/>
      <w:r>
        <w:rPr>
          <w:rFonts w:ascii="Times New Roman" w:eastAsia="Times New Roman" w:hAnsi="Times New Roman"/>
          <w:sz w:val="24"/>
          <w:szCs w:val="24"/>
        </w:rPr>
        <w:t>tentang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Ketenagakerjaan</w:t>
      </w:r>
      <w:proofErr w:type="spellEnd"/>
      <w:r w:rsidR="00B640F6">
        <w:rPr>
          <w:rFonts w:ascii="Times New Roman" w:hAnsi="Times New Roman" w:cs="Times New Roman"/>
          <w:sz w:val="24"/>
          <w:szCs w:val="24"/>
        </w:rPr>
        <w:t>.</w:t>
      </w:r>
      <w:proofErr w:type="gramEnd"/>
      <w:r w:rsidR="00B640F6" w:rsidRPr="0058313A">
        <w:rPr>
          <w:rFonts w:ascii="Times New Roman" w:hAnsi="Times New Roman" w:cs="Times New Roman"/>
          <w:sz w:val="24"/>
          <w:szCs w:val="24"/>
        </w:rPr>
        <w:t xml:space="preserve"> </w:t>
      </w:r>
      <w:proofErr w:type="spellStart"/>
      <w:proofErr w:type="gramStart"/>
      <w:r w:rsidR="00B640F6">
        <w:rPr>
          <w:rFonts w:ascii="Times New Roman" w:hAnsi="Times New Roman" w:cs="Times New Roman"/>
          <w:sz w:val="24"/>
          <w:szCs w:val="24"/>
        </w:rPr>
        <w:t>Sehingga</w:t>
      </w:r>
      <w:proofErr w:type="spellEnd"/>
      <w:r w:rsidR="00B640F6">
        <w:rPr>
          <w:rFonts w:ascii="Times New Roman" w:hAnsi="Times New Roman" w:cs="Times New Roman"/>
          <w:sz w:val="24"/>
          <w:szCs w:val="24"/>
        </w:rPr>
        <w:t xml:space="preserve"> yang </w:t>
      </w:r>
      <w:proofErr w:type="spellStart"/>
      <w:r w:rsidR="00B640F6">
        <w:rPr>
          <w:rFonts w:ascii="Times New Roman" w:hAnsi="Times New Roman" w:cs="Times New Roman"/>
          <w:sz w:val="24"/>
          <w:szCs w:val="24"/>
        </w:rPr>
        <w:t>menjadi</w:t>
      </w:r>
      <w:proofErr w:type="spellEnd"/>
      <w:r w:rsidR="00B640F6">
        <w:rPr>
          <w:rFonts w:ascii="Times New Roman" w:hAnsi="Times New Roman" w:cs="Times New Roman"/>
          <w:sz w:val="24"/>
          <w:szCs w:val="24"/>
        </w:rPr>
        <w:t xml:space="preserve"> </w:t>
      </w:r>
      <w:proofErr w:type="spellStart"/>
      <w:r w:rsidR="00B640F6">
        <w:rPr>
          <w:rFonts w:ascii="Times New Roman" w:hAnsi="Times New Roman" w:cs="Times New Roman"/>
          <w:sz w:val="24"/>
          <w:szCs w:val="24"/>
        </w:rPr>
        <w:t>permasalahannya</w:t>
      </w:r>
      <w:proofErr w:type="spellEnd"/>
      <w:r w:rsidR="00B640F6">
        <w:rPr>
          <w:rFonts w:ascii="Times New Roman" w:hAnsi="Times New Roman" w:cs="Times New Roman"/>
          <w:sz w:val="24"/>
          <w:szCs w:val="24"/>
        </w:rPr>
        <w:t xml:space="preserve"> </w:t>
      </w:r>
      <w:proofErr w:type="spellStart"/>
      <w:r w:rsidR="00B640F6">
        <w:rPr>
          <w:rFonts w:ascii="Times New Roman" w:hAnsi="Times New Roman" w:cs="Times New Roman"/>
          <w:sz w:val="24"/>
          <w:szCs w:val="24"/>
        </w:rPr>
        <w:t>adalah</w:t>
      </w:r>
      <w:proofErr w:type="spellEnd"/>
      <w:r w:rsidR="00B640F6">
        <w:rPr>
          <w:rFonts w:ascii="Times New Roman" w:hAnsi="Times New Roman" w:cs="Times New Roman"/>
          <w:sz w:val="24"/>
          <w:szCs w:val="24"/>
        </w:rPr>
        <w:t xml:space="preserve"> </w:t>
      </w:r>
      <w:r w:rsidR="00B640F6" w:rsidRPr="0058313A">
        <w:rPr>
          <w:rFonts w:ascii="Times New Roman" w:hAnsi="Times New Roman"/>
          <w:noProof/>
          <w:sz w:val="24"/>
          <w:szCs w:val="24"/>
        </w:rPr>
        <w:t xml:space="preserve">bagaimanakah </w:t>
      </w:r>
      <w:r w:rsidR="00B640F6">
        <w:rPr>
          <w:rFonts w:ascii="Times New Roman" w:hAnsi="Times New Roman"/>
          <w:noProof/>
          <w:sz w:val="24"/>
          <w:szCs w:val="24"/>
          <w:lang w:val="id-ID"/>
        </w:rPr>
        <w:t>pembaruan perjanjian kerja waktu tertentu terhadap pekerja kontrak menurut Undang-Undang Nomor 13 Tahun 2003</w:t>
      </w:r>
      <w:r w:rsidR="00B640F6" w:rsidRPr="0058313A">
        <w:rPr>
          <w:rFonts w:ascii="Times New Roman" w:hAnsi="Times New Roman"/>
          <w:noProof/>
          <w:sz w:val="24"/>
          <w:szCs w:val="24"/>
        </w:rPr>
        <w:t>?</w:t>
      </w:r>
      <w:proofErr w:type="gramEnd"/>
      <w:r w:rsidR="00B640F6" w:rsidRPr="0058313A">
        <w:rPr>
          <w:rFonts w:ascii="Times New Roman" w:hAnsi="Times New Roman"/>
          <w:noProof/>
          <w:sz w:val="24"/>
          <w:szCs w:val="24"/>
        </w:rPr>
        <w:t xml:space="preserve"> dan </w:t>
      </w:r>
      <w:r w:rsidR="00B640F6">
        <w:rPr>
          <w:rFonts w:ascii="Times New Roman" w:hAnsi="Times New Roman"/>
          <w:noProof/>
          <w:sz w:val="24"/>
          <w:szCs w:val="24"/>
          <w:lang w:val="id-ID"/>
        </w:rPr>
        <w:t>bagaimanakah implikasi pembaruan perjanjian kerja waktu tertentu menurut Undang-Undang Nomor 13 Tahun 2003 ?</w:t>
      </w:r>
      <w:r w:rsidR="00B640F6">
        <w:rPr>
          <w:rFonts w:ascii="Times New Roman" w:hAnsi="Times New Roman"/>
          <w:noProof/>
          <w:sz w:val="24"/>
          <w:szCs w:val="24"/>
        </w:rPr>
        <w:t xml:space="preserve">; </w:t>
      </w:r>
    </w:p>
    <w:p w:rsidR="00B640F6" w:rsidRDefault="00B640F6" w:rsidP="00B640F6">
      <w:pPr>
        <w:spacing w:line="480" w:lineRule="auto"/>
        <w:ind w:left="284"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r w:rsidRPr="0058313A">
        <w:rPr>
          <w:rFonts w:ascii="Times New Roman" w:hAnsi="Times New Roman" w:cs="Times New Roman"/>
          <w:sz w:val="24"/>
          <w:szCs w:val="24"/>
        </w:rPr>
        <w:t>enelitian</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ini</w:t>
      </w:r>
      <w:proofErr w:type="spellEnd"/>
      <w:r w:rsidRPr="0058313A">
        <w:rPr>
          <w:rFonts w:ascii="Times New Roman" w:hAnsi="Times New Roman" w:cs="Times New Roman"/>
          <w:sz w:val="24"/>
          <w:szCs w:val="24"/>
        </w:rPr>
        <w:t xml:space="preserve"> </w:t>
      </w:r>
      <w:proofErr w:type="spellStart"/>
      <w:r>
        <w:rPr>
          <w:rFonts w:ascii="Times New Roman" w:hAnsi="Times New Roman"/>
          <w:noProof/>
          <w:sz w:val="24"/>
          <w:szCs w:val="24"/>
        </w:rPr>
        <w:t>bert</w:t>
      </w:r>
      <w:r>
        <w:rPr>
          <w:rFonts w:ascii="Times New Roman" w:hAnsi="Times New Roman" w:cs="Times New Roman"/>
          <w:sz w:val="24"/>
          <w:szCs w:val="24"/>
        </w:rPr>
        <w:t>ujuan</w:t>
      </w:r>
      <w:proofErr w:type="spellEnd"/>
      <w:r w:rsidRPr="0058313A">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58313A">
        <w:rPr>
          <w:rFonts w:ascii="Times New Roman" w:hAnsi="Times New Roman" w:cs="Times New Roman"/>
          <w:sz w:val="24"/>
          <w:szCs w:val="24"/>
        </w:rPr>
        <w:t>ntuk</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mengetahui</w:t>
      </w:r>
      <w:proofErr w:type="spellEnd"/>
      <w:r w:rsidR="009F327B">
        <w:rPr>
          <w:rFonts w:ascii="Times New Roman" w:hAnsi="Times New Roman" w:cs="Times New Roman"/>
          <w:sz w:val="24"/>
          <w:szCs w:val="24"/>
          <w:lang w:val="id-ID"/>
        </w:rPr>
        <w:t xml:space="preserve"> </w:t>
      </w:r>
      <w:proofErr w:type="spellStart"/>
      <w:r w:rsidR="009F327B">
        <w:rPr>
          <w:rFonts w:ascii="Times New Roman" w:hAnsi="Times New Roman"/>
          <w:sz w:val="24"/>
          <w:szCs w:val="24"/>
        </w:rPr>
        <w:t>pembaruan</w:t>
      </w:r>
      <w:proofErr w:type="spellEnd"/>
      <w:r w:rsidR="009F327B">
        <w:rPr>
          <w:rFonts w:ascii="Times New Roman" w:hAnsi="Times New Roman"/>
          <w:sz w:val="24"/>
          <w:szCs w:val="24"/>
        </w:rPr>
        <w:t xml:space="preserve"> </w:t>
      </w:r>
      <w:proofErr w:type="spellStart"/>
      <w:r w:rsidR="009F327B">
        <w:rPr>
          <w:rFonts w:ascii="Times New Roman" w:hAnsi="Times New Roman"/>
          <w:sz w:val="24"/>
          <w:szCs w:val="24"/>
        </w:rPr>
        <w:t>perjanjian</w:t>
      </w:r>
      <w:proofErr w:type="spellEnd"/>
      <w:r w:rsidR="009F327B">
        <w:rPr>
          <w:rFonts w:ascii="Times New Roman" w:hAnsi="Times New Roman"/>
          <w:sz w:val="24"/>
          <w:szCs w:val="24"/>
        </w:rPr>
        <w:t xml:space="preserve"> </w:t>
      </w:r>
      <w:proofErr w:type="spellStart"/>
      <w:r w:rsidR="009F327B">
        <w:rPr>
          <w:rFonts w:ascii="Times New Roman" w:hAnsi="Times New Roman"/>
          <w:sz w:val="24"/>
          <w:szCs w:val="24"/>
        </w:rPr>
        <w:t>kerja</w:t>
      </w:r>
      <w:proofErr w:type="spellEnd"/>
      <w:r w:rsidR="009F327B">
        <w:rPr>
          <w:rFonts w:ascii="Times New Roman" w:hAnsi="Times New Roman"/>
          <w:sz w:val="24"/>
          <w:szCs w:val="24"/>
        </w:rPr>
        <w:t xml:space="preserve"> </w:t>
      </w:r>
      <w:proofErr w:type="spellStart"/>
      <w:r w:rsidR="009F327B">
        <w:rPr>
          <w:rFonts w:ascii="Times New Roman" w:hAnsi="Times New Roman"/>
          <w:sz w:val="24"/>
          <w:szCs w:val="24"/>
        </w:rPr>
        <w:t>waktu</w:t>
      </w:r>
      <w:proofErr w:type="spellEnd"/>
      <w:r w:rsidR="009F327B">
        <w:rPr>
          <w:rFonts w:ascii="Times New Roman" w:hAnsi="Times New Roman"/>
          <w:sz w:val="24"/>
          <w:szCs w:val="24"/>
        </w:rPr>
        <w:t xml:space="preserve"> </w:t>
      </w:r>
      <w:proofErr w:type="spellStart"/>
      <w:r w:rsidR="009F327B">
        <w:rPr>
          <w:rFonts w:ascii="Times New Roman" w:hAnsi="Times New Roman"/>
          <w:sz w:val="24"/>
          <w:szCs w:val="24"/>
        </w:rPr>
        <w:t>tertentu</w:t>
      </w:r>
      <w:proofErr w:type="spellEnd"/>
      <w:r w:rsidR="009F327B">
        <w:rPr>
          <w:rFonts w:ascii="Times New Roman" w:hAnsi="Times New Roman"/>
          <w:sz w:val="24"/>
          <w:szCs w:val="24"/>
        </w:rPr>
        <w:t xml:space="preserve"> </w:t>
      </w:r>
      <w:proofErr w:type="spellStart"/>
      <w:r w:rsidR="009F327B">
        <w:rPr>
          <w:rFonts w:ascii="Times New Roman" w:hAnsi="Times New Roman"/>
          <w:sz w:val="24"/>
          <w:szCs w:val="24"/>
        </w:rPr>
        <w:t>terhadap</w:t>
      </w:r>
      <w:proofErr w:type="spellEnd"/>
      <w:r w:rsidR="009F327B">
        <w:rPr>
          <w:rFonts w:ascii="Times New Roman" w:hAnsi="Times New Roman"/>
          <w:sz w:val="24"/>
          <w:szCs w:val="24"/>
        </w:rPr>
        <w:t xml:space="preserve"> </w:t>
      </w:r>
      <w:proofErr w:type="spellStart"/>
      <w:r w:rsidR="009F327B">
        <w:rPr>
          <w:rFonts w:ascii="Times New Roman" w:hAnsi="Times New Roman"/>
          <w:sz w:val="24"/>
          <w:szCs w:val="24"/>
        </w:rPr>
        <w:t>pekerja</w:t>
      </w:r>
      <w:proofErr w:type="spellEnd"/>
      <w:r w:rsidR="009F327B">
        <w:rPr>
          <w:rFonts w:ascii="Times New Roman" w:hAnsi="Times New Roman"/>
          <w:sz w:val="24"/>
          <w:szCs w:val="24"/>
        </w:rPr>
        <w:t xml:space="preserve"> </w:t>
      </w:r>
      <w:proofErr w:type="spellStart"/>
      <w:r w:rsidR="009F327B">
        <w:rPr>
          <w:rFonts w:ascii="Times New Roman" w:hAnsi="Times New Roman"/>
          <w:sz w:val="24"/>
          <w:szCs w:val="24"/>
        </w:rPr>
        <w:t>kontrak</w:t>
      </w:r>
      <w:proofErr w:type="spellEnd"/>
      <w:r w:rsidR="009F327B">
        <w:rPr>
          <w:rFonts w:ascii="Times New Roman" w:hAnsi="Times New Roman"/>
          <w:sz w:val="24"/>
          <w:szCs w:val="24"/>
        </w:rPr>
        <w:t xml:space="preserve"> </w:t>
      </w:r>
      <w:r w:rsidR="009F327B">
        <w:rPr>
          <w:rFonts w:ascii="Times New Roman" w:hAnsi="Times New Roman"/>
          <w:sz w:val="24"/>
          <w:szCs w:val="24"/>
          <w:lang w:val="id-ID"/>
        </w:rPr>
        <w:t>dan implikasi dari</w:t>
      </w:r>
      <w:r w:rsidR="009F327B">
        <w:rPr>
          <w:rFonts w:ascii="Times New Roman" w:hAnsi="Times New Roman"/>
          <w:sz w:val="24"/>
          <w:szCs w:val="24"/>
        </w:rPr>
        <w:t xml:space="preserve"> </w:t>
      </w:r>
      <w:proofErr w:type="spellStart"/>
      <w:r w:rsidR="009F327B">
        <w:rPr>
          <w:rFonts w:ascii="Times New Roman" w:hAnsi="Times New Roman"/>
          <w:sz w:val="24"/>
          <w:szCs w:val="24"/>
        </w:rPr>
        <w:t>pe</w:t>
      </w:r>
      <w:proofErr w:type="spellEnd"/>
      <w:r w:rsidR="009F327B">
        <w:rPr>
          <w:rFonts w:ascii="Times New Roman" w:hAnsi="Times New Roman"/>
          <w:sz w:val="24"/>
          <w:szCs w:val="24"/>
          <w:lang w:val="id-ID"/>
        </w:rPr>
        <w:t>mbaruan</w:t>
      </w:r>
      <w:r w:rsidR="009F327B">
        <w:rPr>
          <w:rFonts w:ascii="Times New Roman" w:hAnsi="Times New Roman"/>
          <w:sz w:val="24"/>
          <w:szCs w:val="24"/>
        </w:rPr>
        <w:t xml:space="preserve"> </w:t>
      </w:r>
      <w:proofErr w:type="spellStart"/>
      <w:r w:rsidR="009F327B">
        <w:rPr>
          <w:rFonts w:ascii="Times New Roman" w:hAnsi="Times New Roman"/>
          <w:sz w:val="24"/>
          <w:szCs w:val="24"/>
        </w:rPr>
        <w:t>perjanjian</w:t>
      </w:r>
      <w:proofErr w:type="spellEnd"/>
      <w:r w:rsidR="009F327B">
        <w:rPr>
          <w:rFonts w:ascii="Times New Roman" w:hAnsi="Times New Roman"/>
          <w:sz w:val="24"/>
          <w:szCs w:val="24"/>
        </w:rPr>
        <w:t xml:space="preserve"> </w:t>
      </w:r>
      <w:proofErr w:type="spellStart"/>
      <w:r w:rsidR="009F327B">
        <w:rPr>
          <w:rFonts w:ascii="Times New Roman" w:hAnsi="Times New Roman"/>
          <w:sz w:val="24"/>
          <w:szCs w:val="24"/>
        </w:rPr>
        <w:t>kerja</w:t>
      </w:r>
      <w:proofErr w:type="spellEnd"/>
      <w:r w:rsidR="009F327B">
        <w:rPr>
          <w:rFonts w:ascii="Times New Roman" w:hAnsi="Times New Roman"/>
          <w:sz w:val="24"/>
          <w:szCs w:val="24"/>
        </w:rPr>
        <w:t xml:space="preserve"> </w:t>
      </w:r>
      <w:proofErr w:type="spellStart"/>
      <w:r w:rsidR="009F327B">
        <w:rPr>
          <w:rFonts w:ascii="Times New Roman" w:hAnsi="Times New Roman"/>
          <w:sz w:val="24"/>
          <w:szCs w:val="24"/>
        </w:rPr>
        <w:t>waktu</w:t>
      </w:r>
      <w:proofErr w:type="spellEnd"/>
      <w:r w:rsidR="009F327B">
        <w:rPr>
          <w:rFonts w:ascii="Times New Roman" w:hAnsi="Times New Roman"/>
          <w:sz w:val="24"/>
          <w:szCs w:val="24"/>
        </w:rPr>
        <w:t xml:space="preserve"> </w:t>
      </w:r>
      <w:proofErr w:type="spellStart"/>
      <w:r w:rsidR="009F327B">
        <w:rPr>
          <w:rFonts w:ascii="Times New Roman" w:hAnsi="Times New Roman"/>
          <w:sz w:val="24"/>
          <w:szCs w:val="24"/>
        </w:rPr>
        <w:t>tertentu</w:t>
      </w:r>
      <w:proofErr w:type="spellEnd"/>
      <w:r w:rsidR="009F327B">
        <w:rPr>
          <w:rFonts w:ascii="Times New Roman" w:hAnsi="Times New Roman"/>
          <w:sz w:val="24"/>
          <w:szCs w:val="24"/>
        </w:rPr>
        <w:t xml:space="preserve"> </w:t>
      </w:r>
      <w:proofErr w:type="spellStart"/>
      <w:r w:rsidR="009F327B">
        <w:rPr>
          <w:rFonts w:ascii="Times New Roman" w:hAnsi="Times New Roman"/>
          <w:sz w:val="24"/>
          <w:szCs w:val="24"/>
        </w:rPr>
        <w:t>berdasarkan</w:t>
      </w:r>
      <w:proofErr w:type="spellEnd"/>
      <w:r w:rsidR="009F327B">
        <w:rPr>
          <w:rFonts w:ascii="Times New Roman" w:hAnsi="Times New Roman"/>
          <w:sz w:val="24"/>
          <w:szCs w:val="24"/>
        </w:rPr>
        <w:t xml:space="preserve"> </w:t>
      </w:r>
      <w:proofErr w:type="spellStart"/>
      <w:r w:rsidR="009F327B">
        <w:rPr>
          <w:rFonts w:ascii="Times New Roman" w:hAnsi="Times New Roman"/>
          <w:sz w:val="24"/>
          <w:szCs w:val="24"/>
        </w:rPr>
        <w:t>Undang-Undang</w:t>
      </w:r>
      <w:proofErr w:type="spellEnd"/>
      <w:r w:rsidR="009F327B">
        <w:rPr>
          <w:rFonts w:ascii="Times New Roman" w:hAnsi="Times New Roman"/>
          <w:sz w:val="24"/>
          <w:szCs w:val="24"/>
        </w:rPr>
        <w:t xml:space="preserve"> </w:t>
      </w:r>
      <w:proofErr w:type="spellStart"/>
      <w:r w:rsidR="009F327B">
        <w:rPr>
          <w:rFonts w:ascii="Times New Roman" w:hAnsi="Times New Roman"/>
          <w:sz w:val="24"/>
          <w:szCs w:val="24"/>
        </w:rPr>
        <w:t>Nomor</w:t>
      </w:r>
      <w:proofErr w:type="spellEnd"/>
      <w:r w:rsidR="009F327B">
        <w:rPr>
          <w:rFonts w:ascii="Times New Roman" w:hAnsi="Times New Roman"/>
          <w:sz w:val="24"/>
          <w:szCs w:val="24"/>
        </w:rPr>
        <w:t xml:space="preserve"> 13 </w:t>
      </w:r>
      <w:proofErr w:type="spellStart"/>
      <w:r w:rsidR="009F327B">
        <w:rPr>
          <w:rFonts w:ascii="Times New Roman" w:hAnsi="Times New Roman"/>
          <w:sz w:val="24"/>
          <w:szCs w:val="24"/>
        </w:rPr>
        <w:t>Tahun</w:t>
      </w:r>
      <w:proofErr w:type="spellEnd"/>
      <w:r w:rsidR="009F327B">
        <w:rPr>
          <w:rFonts w:ascii="Times New Roman" w:hAnsi="Times New Roman"/>
          <w:sz w:val="24"/>
          <w:szCs w:val="24"/>
        </w:rPr>
        <w:t xml:space="preserve"> 2003 </w:t>
      </w:r>
      <w:proofErr w:type="spellStart"/>
      <w:r w:rsidR="009F327B">
        <w:rPr>
          <w:rFonts w:ascii="Times New Roman" w:hAnsi="Times New Roman"/>
          <w:sz w:val="24"/>
          <w:szCs w:val="24"/>
        </w:rPr>
        <w:t>tentang</w:t>
      </w:r>
      <w:proofErr w:type="spellEnd"/>
      <w:r w:rsidR="009F327B">
        <w:rPr>
          <w:rFonts w:ascii="Times New Roman" w:hAnsi="Times New Roman"/>
          <w:sz w:val="24"/>
          <w:szCs w:val="24"/>
        </w:rPr>
        <w:t xml:space="preserve"> </w:t>
      </w:r>
      <w:proofErr w:type="spellStart"/>
      <w:r w:rsidR="009F327B">
        <w:rPr>
          <w:rFonts w:ascii="Times New Roman" w:hAnsi="Times New Roman"/>
          <w:sz w:val="24"/>
          <w:szCs w:val="24"/>
        </w:rPr>
        <w:t>Ketenagakerjaan</w:t>
      </w:r>
      <w:proofErr w:type="spellEnd"/>
      <w:r w:rsidRPr="0058313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dirincikan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58313A">
        <w:rPr>
          <w:rFonts w:ascii="Times New Roman" w:hAnsi="Times New Roman" w:cs="Times New Roman"/>
          <w:sz w:val="24"/>
          <w:szCs w:val="24"/>
        </w:rPr>
        <w:t>ecara</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akademis</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penyusun</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dapat</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memperoleh</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bahan</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penyusunan</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skripsi</w:t>
      </w:r>
      <w:proofErr w:type="spellEnd"/>
      <w:r w:rsidRPr="0058313A">
        <w:rPr>
          <w:rFonts w:ascii="Times New Roman" w:hAnsi="Times New Roman" w:cs="Times New Roman"/>
          <w:sz w:val="24"/>
          <w:szCs w:val="24"/>
        </w:rPr>
        <w:t xml:space="preserve"> yang </w:t>
      </w:r>
      <w:proofErr w:type="spellStart"/>
      <w:r w:rsidRPr="0058313A">
        <w:rPr>
          <w:rFonts w:ascii="Times New Roman" w:hAnsi="Times New Roman" w:cs="Times New Roman"/>
          <w:sz w:val="24"/>
          <w:szCs w:val="24"/>
        </w:rPr>
        <w:t>merupakan</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salah</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satu</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syarat</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untuk</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menyelesaikan</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studi</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ilmu</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hukum</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tingkat</w:t>
      </w:r>
      <w:proofErr w:type="spellEnd"/>
      <w:r w:rsidRPr="0058313A">
        <w:rPr>
          <w:rFonts w:ascii="Times New Roman" w:hAnsi="Times New Roman" w:cs="Times New Roman"/>
          <w:sz w:val="24"/>
          <w:szCs w:val="24"/>
        </w:rPr>
        <w:t xml:space="preserve"> strata </w:t>
      </w:r>
      <w:proofErr w:type="spellStart"/>
      <w:r w:rsidRPr="0058313A">
        <w:rPr>
          <w:rFonts w:ascii="Times New Roman" w:hAnsi="Times New Roman" w:cs="Times New Roman"/>
          <w:sz w:val="24"/>
          <w:szCs w:val="24"/>
        </w:rPr>
        <w:t>satu</w:t>
      </w:r>
      <w:proofErr w:type="spellEnd"/>
      <w:r w:rsidRPr="0058313A">
        <w:rPr>
          <w:rFonts w:ascii="Times New Roman" w:hAnsi="Times New Roman" w:cs="Times New Roman"/>
          <w:sz w:val="24"/>
          <w:szCs w:val="24"/>
        </w:rPr>
        <w:t xml:space="preserve"> (S-1)</w:t>
      </w:r>
      <w:r>
        <w:rPr>
          <w:rFonts w:ascii="Times New Roman" w:hAnsi="Times New Roman" w:cs="Times New Roman"/>
          <w:sz w:val="24"/>
          <w:szCs w:val="24"/>
        </w:rPr>
        <w:t xml:space="preserve">. </w:t>
      </w:r>
      <w:proofErr w:type="spellStart"/>
      <w:proofErr w:type="gramStart"/>
      <w:r w:rsidRPr="0058313A">
        <w:rPr>
          <w:rFonts w:ascii="Times New Roman" w:hAnsi="Times New Roman" w:cs="Times New Roman"/>
          <w:sz w:val="24"/>
          <w:szCs w:val="24"/>
        </w:rPr>
        <w:t>Secara</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teoritis</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dapat</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menambah</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pengetahuan</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serta</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memberikan</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konstribusi</w:t>
      </w:r>
      <w:proofErr w:type="spellEnd"/>
      <w:r w:rsidRPr="0058313A">
        <w:rPr>
          <w:rFonts w:ascii="Times New Roman" w:hAnsi="Times New Roman" w:cs="Times New Roman"/>
          <w:sz w:val="24"/>
          <w:szCs w:val="24"/>
        </w:rPr>
        <w:t xml:space="preserve"> yang </w:t>
      </w:r>
      <w:proofErr w:type="spellStart"/>
      <w:r w:rsidRPr="0058313A">
        <w:rPr>
          <w:rFonts w:ascii="Times New Roman" w:hAnsi="Times New Roman" w:cs="Times New Roman"/>
          <w:sz w:val="24"/>
          <w:szCs w:val="24"/>
        </w:rPr>
        <w:t>berarti</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dan</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bermanfaat</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bagi</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pembangunan</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Ilmu</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Hukum</w:t>
      </w:r>
      <w:proofErr w:type="spellEnd"/>
      <w:r w:rsidRPr="0058313A">
        <w:rPr>
          <w:rFonts w:ascii="Times New Roman" w:hAnsi="Times New Roman" w:cs="Times New Roman"/>
          <w:sz w:val="24"/>
          <w:szCs w:val="24"/>
        </w:rPr>
        <w:t xml:space="preserve"> </w:t>
      </w:r>
      <w:r w:rsidR="009F327B">
        <w:rPr>
          <w:rFonts w:ascii="Times New Roman" w:hAnsi="Times New Roman" w:cs="Times New Roman"/>
          <w:sz w:val="24"/>
          <w:szCs w:val="24"/>
          <w:lang w:val="id-ID"/>
        </w:rPr>
        <w:t>Perdata</w:t>
      </w:r>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009F327B">
        <w:rPr>
          <w:rFonts w:ascii="Times New Roman" w:hAnsi="Times New Roman" w:cs="Times New Roman"/>
          <w:sz w:val="24"/>
          <w:szCs w:val="24"/>
          <w:lang w:val="id-ID"/>
        </w:rPr>
        <w:t xml:space="preserve">pembaruan perjanjian </w:t>
      </w:r>
      <w:r w:rsidR="009F327B">
        <w:rPr>
          <w:rFonts w:ascii="Times New Roman" w:hAnsi="Times New Roman" w:cs="Times New Roman"/>
          <w:sz w:val="24"/>
          <w:szCs w:val="24"/>
          <w:lang w:val="id-ID"/>
        </w:rPr>
        <w:lastRenderedPageBreak/>
        <w:t>kerja waktu tertentu</w:t>
      </w:r>
      <w:r w:rsidRPr="0058313A">
        <w:rPr>
          <w:rFonts w:ascii="Times New Roman" w:hAnsi="Times New Roman" w:cs="Times New Roman"/>
          <w:sz w:val="24"/>
          <w:szCs w:val="24"/>
        </w:rPr>
        <w:t>.</w:t>
      </w:r>
      <w:proofErr w:type="gramEnd"/>
      <w:r w:rsidRPr="0058313A">
        <w:rPr>
          <w:rFonts w:ascii="Times New Roman" w:hAnsi="Times New Roman" w:cs="Times New Roman"/>
          <w:sz w:val="24"/>
          <w:szCs w:val="24"/>
        </w:rPr>
        <w:t xml:space="preserve"> </w:t>
      </w:r>
      <w:proofErr w:type="spellStart"/>
      <w:proofErr w:type="gramStart"/>
      <w:r w:rsidRPr="0058313A">
        <w:rPr>
          <w:rFonts w:ascii="Times New Roman" w:hAnsi="Times New Roman" w:cs="Times New Roman"/>
          <w:sz w:val="24"/>
          <w:szCs w:val="24"/>
        </w:rPr>
        <w:t>Secara</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praktis</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hasil</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penelitian</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ini</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diharapkan</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dapat</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memberikan</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konstribusi</w:t>
      </w:r>
      <w:proofErr w:type="spellEnd"/>
      <w:r w:rsidRPr="0058313A">
        <w:rPr>
          <w:rFonts w:ascii="Times New Roman" w:hAnsi="Times New Roman" w:cs="Times New Roman"/>
          <w:sz w:val="24"/>
          <w:szCs w:val="24"/>
        </w:rPr>
        <w:t xml:space="preserve"> yang </w:t>
      </w:r>
      <w:proofErr w:type="spellStart"/>
      <w:r w:rsidRPr="0058313A">
        <w:rPr>
          <w:rFonts w:ascii="Times New Roman" w:hAnsi="Times New Roman" w:cs="Times New Roman"/>
          <w:sz w:val="24"/>
          <w:szCs w:val="24"/>
        </w:rPr>
        <w:t>berarti</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dan</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bermanfaat</w:t>
      </w:r>
      <w:proofErr w:type="spellEnd"/>
      <w:r w:rsidRPr="0058313A">
        <w:rPr>
          <w:rFonts w:ascii="Times New Roman" w:hAnsi="Times New Roman" w:cs="Times New Roman"/>
          <w:sz w:val="24"/>
          <w:szCs w:val="24"/>
        </w:rPr>
        <w:t xml:space="preserve"> </w:t>
      </w:r>
      <w:proofErr w:type="spellStart"/>
      <w:r w:rsidRPr="0058313A">
        <w:rPr>
          <w:rFonts w:ascii="Times New Roman" w:hAnsi="Times New Roman" w:cs="Times New Roman"/>
          <w:sz w:val="24"/>
          <w:szCs w:val="24"/>
        </w:rPr>
        <w:t>dalam</w:t>
      </w:r>
      <w:proofErr w:type="spellEnd"/>
      <w:r w:rsidRPr="0058313A">
        <w:rPr>
          <w:rFonts w:ascii="Times New Roman" w:hAnsi="Times New Roman" w:cs="Times New Roman"/>
          <w:sz w:val="24"/>
          <w:szCs w:val="24"/>
        </w:rPr>
        <w:t xml:space="preserve"> </w:t>
      </w:r>
      <w:r w:rsidR="009F327B">
        <w:rPr>
          <w:rFonts w:ascii="Times New Roman" w:hAnsi="Times New Roman" w:cs="Times New Roman"/>
          <w:sz w:val="24"/>
          <w:szCs w:val="24"/>
          <w:lang w:val="id-ID"/>
        </w:rPr>
        <w:t xml:space="preserve">pembaruan perjanjian kerja waktu tertentu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w:t>
      </w:r>
      <w:proofErr w:type="gramEnd"/>
      <w:r w:rsidRPr="0058313A">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perundang-undangan</w:t>
      </w:r>
      <w:proofErr w:type="spellEnd"/>
      <w:r>
        <w:rPr>
          <w:rFonts w:ascii="Times New Roman" w:hAnsi="Times New Roman" w:cs="Times New Roman"/>
          <w:sz w:val="24"/>
          <w:szCs w:val="24"/>
        </w:rPr>
        <w:t xml:space="preserve"> (</w:t>
      </w:r>
      <w:r w:rsidRPr="00BA3797">
        <w:rPr>
          <w:rFonts w:ascii="Times New Roman" w:hAnsi="Times New Roman" w:cs="Times New Roman"/>
          <w:i/>
          <w:sz w:val="24"/>
          <w:szCs w:val="24"/>
        </w:rPr>
        <w:t>statute approach</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konseptual</w:t>
      </w:r>
      <w:proofErr w:type="spellEnd"/>
      <w:r>
        <w:rPr>
          <w:rFonts w:ascii="Times New Roman" w:hAnsi="Times New Roman" w:cs="Times New Roman"/>
          <w:sz w:val="24"/>
          <w:szCs w:val="24"/>
        </w:rPr>
        <w:t xml:space="preserve"> (</w:t>
      </w:r>
      <w:proofErr w:type="spellStart"/>
      <w:r w:rsidRPr="00BA3797">
        <w:rPr>
          <w:rFonts w:ascii="Times New Roman" w:hAnsi="Times New Roman" w:cs="Times New Roman"/>
          <w:i/>
          <w:sz w:val="24"/>
          <w:szCs w:val="24"/>
        </w:rPr>
        <w:t>konseptual</w:t>
      </w:r>
      <w:proofErr w:type="spellEnd"/>
      <w:r w:rsidRPr="00BA3797">
        <w:rPr>
          <w:rFonts w:ascii="Times New Roman" w:hAnsi="Times New Roman" w:cs="Times New Roman"/>
          <w:i/>
          <w:sz w:val="24"/>
          <w:szCs w:val="24"/>
        </w:rPr>
        <w:t xml:space="preserve"> approach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640F6" w:rsidRPr="003B7515" w:rsidRDefault="00B640F6" w:rsidP="00B640F6">
      <w:pPr>
        <w:spacing w:after="0" w:line="240" w:lineRule="auto"/>
        <w:ind w:left="284" w:hanging="284"/>
        <w:rPr>
          <w:rFonts w:ascii="Times New Roman" w:hAnsi="Times New Roman" w:cs="Times New Roman"/>
          <w:b/>
          <w:sz w:val="24"/>
          <w:szCs w:val="24"/>
        </w:rPr>
      </w:pPr>
      <w:proofErr w:type="gramStart"/>
      <w:r>
        <w:rPr>
          <w:rFonts w:ascii="Times New Roman" w:hAnsi="Times New Roman" w:cs="Times New Roman"/>
          <w:b/>
          <w:sz w:val="24"/>
          <w:szCs w:val="24"/>
        </w:rPr>
        <w:t>ll</w:t>
      </w:r>
      <w:proofErr w:type="gramEnd"/>
      <w:r>
        <w:rPr>
          <w:rFonts w:ascii="Times New Roman" w:hAnsi="Times New Roman" w:cs="Times New Roman"/>
          <w:b/>
          <w:sz w:val="24"/>
          <w:szCs w:val="24"/>
        </w:rPr>
        <w:t xml:space="preserve">. </w:t>
      </w:r>
      <w:r w:rsidRPr="003B7515">
        <w:rPr>
          <w:rFonts w:ascii="Times New Roman" w:hAnsi="Times New Roman" w:cs="Times New Roman"/>
          <w:b/>
          <w:sz w:val="24"/>
          <w:szCs w:val="24"/>
        </w:rPr>
        <w:t xml:space="preserve">PEMBAHASAN </w:t>
      </w:r>
    </w:p>
    <w:p w:rsidR="00B640F6" w:rsidRDefault="00B640F6" w:rsidP="00B640F6">
      <w:pPr>
        <w:pStyle w:val="ListParagraph"/>
        <w:spacing w:after="0" w:line="240" w:lineRule="auto"/>
        <w:ind w:left="567"/>
        <w:jc w:val="both"/>
        <w:rPr>
          <w:rFonts w:ascii="Times New Roman" w:hAnsi="Times New Roman" w:cs="Times New Roman"/>
          <w:b/>
          <w:sz w:val="24"/>
          <w:szCs w:val="24"/>
        </w:rPr>
      </w:pPr>
    </w:p>
    <w:p w:rsidR="00B640F6" w:rsidRPr="00EC3703" w:rsidRDefault="0069270A" w:rsidP="00C41395">
      <w:pPr>
        <w:pStyle w:val="ListParagraph"/>
        <w:numPr>
          <w:ilvl w:val="0"/>
          <w:numId w:val="1"/>
        </w:numPr>
        <w:spacing w:after="0" w:line="240" w:lineRule="auto"/>
        <w:ind w:hanging="436"/>
        <w:jc w:val="both"/>
        <w:rPr>
          <w:rFonts w:ascii="Times New Roman" w:hAnsi="Times New Roman" w:cs="Times New Roman"/>
          <w:b/>
          <w:sz w:val="24"/>
          <w:szCs w:val="24"/>
        </w:rPr>
      </w:pPr>
      <w:r>
        <w:rPr>
          <w:rFonts w:ascii="Times New Roman" w:hAnsi="Times New Roman" w:cs="Times New Roman"/>
          <w:b/>
          <w:sz w:val="24"/>
          <w:szCs w:val="24"/>
          <w:lang w:val="id-ID"/>
        </w:rPr>
        <w:t xml:space="preserve">PEMBARUAN </w:t>
      </w:r>
      <w:r w:rsidRPr="0069270A">
        <w:rPr>
          <w:rFonts w:ascii="Times New Roman" w:hAnsi="Times New Roman" w:cs="Times New Roman"/>
          <w:b/>
          <w:sz w:val="24"/>
          <w:szCs w:val="24"/>
          <w:lang w:val="id-ID"/>
        </w:rPr>
        <w:t>PERJANJIAN KERJA WAKTU TERTENTU TERHADAP PEKERJA KONTRAK</w:t>
      </w:r>
      <w:r w:rsidRPr="00A317EB">
        <w:rPr>
          <w:rFonts w:ascii="Times New Roman" w:hAnsi="Times New Roman" w:cs="Times New Roman"/>
          <w:b/>
          <w:sz w:val="24"/>
          <w:szCs w:val="24"/>
        </w:rPr>
        <w:t xml:space="preserve"> </w:t>
      </w:r>
    </w:p>
    <w:p w:rsidR="00B640F6" w:rsidRPr="00D404E4" w:rsidRDefault="00B640F6" w:rsidP="00B640F6">
      <w:pPr>
        <w:pStyle w:val="ListParagraph"/>
        <w:spacing w:after="0" w:line="240" w:lineRule="auto"/>
        <w:ind w:left="567"/>
        <w:jc w:val="both"/>
        <w:rPr>
          <w:rFonts w:ascii="Times New Roman" w:hAnsi="Times New Roman" w:cs="Times New Roman"/>
          <w:b/>
          <w:sz w:val="24"/>
          <w:szCs w:val="24"/>
          <w:lang w:val="id-ID"/>
        </w:rPr>
      </w:pPr>
    </w:p>
    <w:p w:rsidR="00C41395" w:rsidRPr="00C41395" w:rsidRDefault="00C41395" w:rsidP="00C41395">
      <w:pPr>
        <w:pStyle w:val="ListParagraph"/>
        <w:autoSpaceDE w:val="0"/>
        <w:autoSpaceDN w:val="0"/>
        <w:adjustRightInd w:val="0"/>
        <w:spacing w:after="0" w:line="480" w:lineRule="auto"/>
        <w:ind w:left="284" w:firstLine="425"/>
        <w:jc w:val="both"/>
        <w:rPr>
          <w:rFonts w:ascii="Times New Roman" w:hAnsi="Times New Roman" w:cs="Times New Roman"/>
          <w:sz w:val="24"/>
          <w:szCs w:val="24"/>
          <w:lang w:val="id-ID"/>
        </w:rPr>
      </w:pPr>
      <w:r w:rsidRPr="00C41395">
        <w:rPr>
          <w:rFonts w:ascii="Times New Roman" w:hAnsi="Times New Roman"/>
          <w:sz w:val="24"/>
          <w:szCs w:val="24"/>
          <w:lang w:val="id-ID"/>
        </w:rPr>
        <w:t>Berdasarkan Pasal 59 Ayat (6) Undang-Undang Nomor 13 tahun 2003 tentang Ketenagakerjaan menjelaskan tentang syarat pembaruan perjanjian kerja waktu tertentu. Namun pada ketentuan tersebut tidak dijelaskan tentang pengertian dari kata “pembaruan”. Melihat konsekuensi dari pembaruan perjanjian kerja waktu tertentu yang berpengaruh kepada status pekerja/buruh, maka perlu untuk dipahami terlebih dahulu maksud dari kata “pembaruan” tersebut.</w:t>
      </w:r>
      <w:r>
        <w:rPr>
          <w:rFonts w:ascii="Times New Roman" w:hAnsi="Times New Roman"/>
          <w:sz w:val="24"/>
          <w:szCs w:val="24"/>
          <w:lang w:val="id-ID"/>
        </w:rPr>
        <w:t xml:space="preserve"> </w:t>
      </w:r>
      <w:r w:rsidRPr="00C41395">
        <w:rPr>
          <w:rFonts w:ascii="Times New Roman" w:hAnsi="Times New Roman"/>
          <w:sz w:val="24"/>
          <w:szCs w:val="24"/>
          <w:lang w:val="id-ID"/>
        </w:rPr>
        <w:t>Menurut Kamus Besar Bahasa Indonesia bahwa arti kata “pembaruan” adalah proses, cara, perbuatan membarui. Sedangkan kamus besar bahasa Indonesia mengartikan kata membarui sebagai memperbaiki supaya menjadi baru, mengulangi sekali lagi memulai lagi dan, mengganti dengan yang baru, memodernkan.</w:t>
      </w:r>
      <w:r>
        <w:rPr>
          <w:rStyle w:val="FootnoteReference"/>
          <w:rFonts w:ascii="Times New Roman" w:hAnsi="Times New Roman"/>
          <w:sz w:val="24"/>
          <w:szCs w:val="24"/>
          <w:lang w:val="id-ID"/>
        </w:rPr>
        <w:footnoteReference w:id="1"/>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 xml:space="preserve">Bila dikaitkan dengan hukum maka akan muncul frasa yang berbunyi “proses pelaksanaan pembaruan hukum melalui cara memperbaiki, memodernkan, atau mengganti dengan yang baru”. </w:t>
      </w:r>
      <w:r w:rsidRPr="00166164">
        <w:rPr>
          <w:rFonts w:ascii="Times New Roman" w:hAnsi="Times New Roman"/>
          <w:sz w:val="24"/>
          <w:szCs w:val="24"/>
          <w:lang w:val="id-ID"/>
        </w:rPr>
        <w:t xml:space="preserve">Berdasarkan hal tersebut, </w:t>
      </w:r>
      <w:r w:rsidRPr="00166164">
        <w:rPr>
          <w:rFonts w:ascii="Times New Roman" w:hAnsi="Times New Roman"/>
          <w:sz w:val="24"/>
          <w:szCs w:val="24"/>
          <w:lang w:val="id-ID"/>
        </w:rPr>
        <w:lastRenderedPageBreak/>
        <w:t xml:space="preserve">penyusun berpendapat bahwa maksud “Pembaruan Pejanjian Kerja Waktu Tertentu” pada Pasal 59 Ayat (6) Undang-Undang Nomor 13 Tahun 2003 tentang Ketenagakerjaan adalah proses pelaksanaan pembaruan hukum melalui cara memperbaiki, memodernkan, atau mengganti dengan yang baru. </w:t>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sidRPr="00C41395">
        <w:rPr>
          <w:rFonts w:ascii="Times New Roman" w:hAnsi="Times New Roman"/>
          <w:sz w:val="24"/>
          <w:szCs w:val="24"/>
          <w:lang w:val="id-ID"/>
        </w:rPr>
        <w:t xml:space="preserve">Dalam Pasal 59 Ayat (1) Undang-Undang Nomor 13 Tahun 2003 tentang Ketenagakerjaan menyebutkan </w:t>
      </w:r>
      <w:proofErr w:type="spellStart"/>
      <w:r w:rsidRPr="00C41395">
        <w:rPr>
          <w:rFonts w:ascii="Times New Roman" w:hAnsi="Times New Roman"/>
          <w:sz w:val="24"/>
          <w:szCs w:val="24"/>
        </w:rPr>
        <w:t>bahwa</w:t>
      </w:r>
      <w:proofErr w:type="spellEnd"/>
      <w:r w:rsidRPr="00C41395">
        <w:rPr>
          <w:rFonts w:ascii="Times New Roman" w:hAnsi="Times New Roman"/>
          <w:sz w:val="24"/>
          <w:szCs w:val="24"/>
          <w:lang w:val="id-ID"/>
        </w:rPr>
        <w:t xml:space="preserve"> perjanjian kerja untuk waktu tertentu hanya dapat dibuat untuk pekerjaan tertentu yang menurut jenis dan sifat atau kegiatan pekerjaannya akan selesai dalam waktu  tertentu, yaitu Pekerjaan yang sekali selesai atau yang sementara sifatnya; Pekerjaan yang diperkirakan penyelesaiannya dalam waktu yang tidak terlalu lama dan paling lama 3 (tiga) tahun; Pekerjaan yang bersifat musiman; atau Pekerjaan yang berhubungan dengan produk baru, kegiatan baru, atau produk tambhan yang masih dalam percobaan atau penjajakan.”</w:t>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sidRPr="00C41395">
        <w:rPr>
          <w:rFonts w:ascii="Times New Roman" w:hAnsi="Times New Roman"/>
          <w:sz w:val="24"/>
          <w:szCs w:val="24"/>
          <w:lang w:val="id-ID"/>
        </w:rPr>
        <w:t xml:space="preserve">Perjanjian Kerja Waktu Tertentu (PKWT) yang didasarkan pada paket pekerjaan yang sekali selesai atau pekerjaan yang bersifat sementara serta pekerjaan yang (waktu) penyelesaiannya diperkirakan dalam waktu yang tidak terlalu lama adalah PKWT  yang didasarkan atas selesainya pekerjaan tertentu. Dalam PKWT yang didasarkan atas selesainya pekerjaan tertentu tersebut dibuat hanya untuk paling lama tiga tahun dalam perjanjiannya harus dicantumkan batasan (paket) pekerjaan dimaksud sampai sejauh mana dinyatakan selesai. Apabila pekerjaan tertentu yang diperjanjikan tersebut dapat diselesaikan lebih awal dari yang diperjanjikan, PKWT berakhir atau </w:t>
      </w:r>
      <w:r w:rsidRPr="00C41395">
        <w:rPr>
          <w:rFonts w:ascii="Times New Roman" w:hAnsi="Times New Roman"/>
          <w:sz w:val="24"/>
          <w:szCs w:val="24"/>
          <w:lang w:val="id-ID"/>
        </w:rPr>
        <w:lastRenderedPageBreak/>
        <w:t>putus demi hukum. Dengan kata lain, perjanjian berakhir dengan sendirinya pada saat selesainya pekerjaan.</w:t>
      </w:r>
      <w:r>
        <w:rPr>
          <w:rStyle w:val="FootnoteReference"/>
          <w:rFonts w:ascii="Times New Roman" w:hAnsi="Times New Roman"/>
          <w:sz w:val="24"/>
          <w:szCs w:val="24"/>
          <w:lang w:val="id-ID"/>
        </w:rPr>
        <w:footnoteReference w:id="2"/>
      </w:r>
      <w:r w:rsidRPr="00C41395">
        <w:rPr>
          <w:rFonts w:ascii="Times New Roman" w:hAnsi="Times New Roman"/>
          <w:sz w:val="24"/>
          <w:szCs w:val="24"/>
          <w:lang w:val="id-ID"/>
        </w:rPr>
        <w:t xml:space="preserve"> </w:t>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sidRPr="00C41395">
        <w:rPr>
          <w:rFonts w:ascii="Times New Roman" w:hAnsi="Times New Roman"/>
          <w:sz w:val="24"/>
          <w:szCs w:val="24"/>
          <w:lang w:val="id-ID"/>
        </w:rPr>
        <w:t>Jenis pekerjaan dari perjanjian kerja waktu tertentu selanjutnya diatur  dalam Pasal 4 Keputusan Menteri Tenaga Kerja Dan Transmigrasi Republik Indonesia Nomor KEP.100/MEN/VI/2004 tentang Ketentuan Pelaksanaan Perjanjian Kerja Waktu Tertentu. Berdasarkan ketentuan tersebut, untuk pekerjaan yang bersifat musiman harus merupakan pekerjaan yang dalam pelaksanaannya tergantung pada musim atau cuaca tertentu yang hanya dapat dilakukan untuk satu jenis pekerjaan pada musim tertentu. Demikian juga untuk pekerjaan yang harus dilakukan untuk memenuhi pesanan atau target tertentu dikategorikan sebagai pekerjaan musiman.</w:t>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sidRPr="00C41395">
        <w:rPr>
          <w:rFonts w:ascii="Times New Roman" w:hAnsi="Times New Roman"/>
          <w:sz w:val="24"/>
          <w:szCs w:val="24"/>
          <w:lang w:val="id-ID"/>
        </w:rPr>
        <w:t>Perjanjian Kerja Waktu Tertentu (PKWT) untuk pekerjaan yang berhubungan dengan produk baru dalam kegiatan baru atau produk tambahan yang masih dalam (masa) percobaan atau penjajakan hanya dapat dilakukan untuk jangka waktu paling lama dua tahun dan dapat diperpanjang untuk satu kali perpanjangan dalam masa satu tahun. PKWT untuk pekerjaan yang berhubungan dengan produk baru, kegiatan baru, atau produk tambahan yang masih dalam (masa) percobaan atau penjajakan tersebut hanya boleh dilakukan oleh pekerja/buruh yang melakukan pekerjaan di luar kegiatan atau di luar pekerjaan yang biasa dilakukan perusahaan.</w:t>
      </w:r>
      <w:r>
        <w:rPr>
          <w:rStyle w:val="FootnoteReference"/>
          <w:rFonts w:ascii="Times New Roman" w:hAnsi="Times New Roman"/>
          <w:sz w:val="24"/>
          <w:szCs w:val="24"/>
          <w:lang w:val="id-ID"/>
        </w:rPr>
        <w:footnoteReference w:id="3"/>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sidRPr="00C41395">
        <w:rPr>
          <w:rFonts w:ascii="Times New Roman" w:hAnsi="Times New Roman"/>
          <w:sz w:val="24"/>
          <w:szCs w:val="24"/>
          <w:lang w:val="id-ID"/>
        </w:rPr>
        <w:t xml:space="preserve">Perjanjian kerja harian lepas telah diatur dalam Pasal 10 sampai dengan Pasal 12 dalam Keputusan Menteri Tenaga Kerja Dan Transmigrasi Republik </w:t>
      </w:r>
      <w:r w:rsidRPr="00C41395">
        <w:rPr>
          <w:rFonts w:ascii="Times New Roman" w:hAnsi="Times New Roman"/>
          <w:sz w:val="24"/>
          <w:szCs w:val="24"/>
          <w:lang w:val="id-ID"/>
        </w:rPr>
        <w:lastRenderedPageBreak/>
        <w:t xml:space="preserve">Indonesia Nomor KEP.100/MEN/VI/2004 tentang Ketentuan Pelaksanaan Perjanjian Kerja Waktu Tertentu. Untuk pekerjaan-pekerjaan tertentu yang berubah-ubah dalam hal waktu dan volume pekerjaan serta upah yang didasarkan pada kehadiran, dapat dilakukan dengan perjanjian kerja harian lepas. </w:t>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sidRPr="00C41395">
        <w:rPr>
          <w:rFonts w:ascii="Times New Roman" w:hAnsi="Times New Roman"/>
          <w:sz w:val="24"/>
          <w:szCs w:val="24"/>
          <w:lang w:val="id-ID"/>
        </w:rPr>
        <w:t>Pembuatan pembaruan perjanjian kerja waktu tertentu tidak telepas dari syarat formil dan materil dari pembuatan perjanjian kerja. Syarat materil diatur dalam Pasal 52 Ayat (1) Undang-Undang Nomor 13 Tahun 2003 tentang Ketenagakerjaan. Sedangkan syarat formal yang harus dipenuhi oleh suatu kesepakatan kerja adalah Kesepakatan kerja dibuat rangkap (tiga), Kesepakatan kerja harus didaftarkan pada kantor Departemen Tenaga Kerja setempat, biaya yang timbul akibat pembuatan kesepakatan kerja tertentu, semuanya ditanggung pengusaha, kesepakatan kerja untuk waktu tertentu harus memuat identitas serta hak dan kewajiban para pihak.</w:t>
      </w:r>
      <w:r>
        <w:rPr>
          <w:rStyle w:val="FootnoteReference"/>
          <w:rFonts w:ascii="Times New Roman" w:hAnsi="Times New Roman"/>
          <w:sz w:val="24"/>
          <w:szCs w:val="24"/>
          <w:lang w:val="id-ID"/>
        </w:rPr>
        <w:footnoteReference w:id="4"/>
      </w:r>
      <w:r w:rsidRPr="00C41395">
        <w:rPr>
          <w:rFonts w:ascii="Times New Roman" w:hAnsi="Times New Roman"/>
          <w:sz w:val="24"/>
          <w:szCs w:val="24"/>
          <w:lang w:val="id-ID"/>
        </w:rPr>
        <w:t xml:space="preserve"> </w:t>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sidRPr="00C41395">
        <w:rPr>
          <w:rFonts w:ascii="Times New Roman" w:hAnsi="Times New Roman"/>
          <w:sz w:val="24"/>
          <w:szCs w:val="24"/>
          <w:lang w:val="id-ID"/>
        </w:rPr>
        <w:t>Selain dari bentuknya, Perjanjian kerja waktu tertentu (PKWT) hanya dapat dibuat untuk pekerjaan tertentu yang menurut jenis dan sifat atau kegiatan pekerjaannya akan selesai dalam waktu tertentu. Selain itu, Berdasarkan Pasal 59 Ayat (2) Undang-Undang Nomor 13 Tahun 2003 tentang Ketenagakerjaan “Perjanjian kerja waktu tertentu tidak dapat diadakan untuk pekerjaan yang bersifat tetap”.</w:t>
      </w:r>
      <w:r>
        <w:rPr>
          <w:rFonts w:ascii="Times New Roman" w:hAnsi="Times New Roman"/>
          <w:sz w:val="24"/>
          <w:szCs w:val="24"/>
          <w:lang w:val="id-ID"/>
        </w:rPr>
        <w:t xml:space="preserve"> </w:t>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sidRPr="00C41395">
        <w:rPr>
          <w:rFonts w:ascii="Times New Roman" w:hAnsi="Times New Roman"/>
          <w:sz w:val="24"/>
          <w:szCs w:val="24"/>
          <w:lang w:val="id-ID"/>
        </w:rPr>
        <w:t xml:space="preserve">Berdasarkan Pasal 59 Ayat (1) Huruf b Undang-Undang Nomor 13 Tahun 2003 tentang Ketenagakerjaan bahwa Perjanjian Kerja Waktu Tertentu </w:t>
      </w:r>
      <w:r w:rsidRPr="00C41395">
        <w:rPr>
          <w:rFonts w:ascii="Times New Roman" w:hAnsi="Times New Roman"/>
          <w:sz w:val="24"/>
          <w:szCs w:val="24"/>
          <w:lang w:val="id-ID"/>
        </w:rPr>
        <w:lastRenderedPageBreak/>
        <w:t>yang didasarkan atas suatu (paket) pekerjaan tertentu tersebut tidak dapat diperpanjang. Sebaliknya berdasarkan Pasal 59 Ayat (4) Huruf b Undang-Undang Nomor 13 Tahun 2003 tentang Ketenagakerjaan perjanjian kerja waktu tertentu yang didasarkan atas jangka waktu tertentu dapat diadakan untuk paling lama 2 (dua) tahun dan hanya boleh diperpanjang 1 (satu) kali untuk jangka waktu paling lama satu (1) tahun.</w:t>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sidRPr="00C41395">
        <w:rPr>
          <w:rFonts w:ascii="Times New Roman" w:hAnsi="Times New Roman"/>
          <w:sz w:val="24"/>
          <w:szCs w:val="24"/>
          <w:lang w:val="id-ID"/>
        </w:rPr>
        <w:t>Dalam Pasal 5 KEPMENKERTRANS Nomor KEP.100/MEN/VI/2004 telah dengan tegas menjelaskan bahwa terkait dengan Perjanjian Kerja Waktu Tertentu dibuat atas dasar selesainya (paket) pekerjaan tertentu, yang kerana ada alasan kondisi tertentu, sehingga pekerjaan (ternyata) belum dapat diselesaikan, dapat dilakukan pembaruan perjanjian kerja waktu tertentu. Pembaruan perjanjian ini bisa dilakukan setelah melebihi masa tanggang (masa jeda) 30 hari setelah berakhirnya perjanjian. Pembaruan dan tenggang waktu (jeda) mana, dapat diatur  dan diperjanjikan lain.</w:t>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sidRPr="00C41395">
        <w:rPr>
          <w:rFonts w:ascii="Times New Roman" w:hAnsi="Times New Roman"/>
          <w:sz w:val="24"/>
          <w:szCs w:val="24"/>
          <w:lang w:val="id-ID"/>
        </w:rPr>
        <w:t>Selanjutnya Perjanjian Kerja Waktu Tertentu untuk pekerjaan yang bersifat musiman, tidak dapat dilakukan pembaruan. Demikian juga Perjanjian Kerja Waktu Tertentu untuk pekerjaan yang berhubungan dengan produk baru, kegiatan baru atau produk tambahan yang masih dalam (masa) percobaan atau penjajakan juga tidak dapat dilakukan perpanjangan perjanjian kerja. Hal ini telah dijelaskan pada Pasal 7 Keputusan Menteri Tenaga Kerja Dan Transmigrasi Republik Indonesia Nomor KEP.100/MEN/VI/2004 tentang Ketentuan Pelaksanaan Perjanjian Kerja Waktu Tertentu.</w:t>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sidRPr="00C41395">
        <w:rPr>
          <w:rFonts w:ascii="Times New Roman" w:hAnsi="Times New Roman"/>
          <w:sz w:val="24"/>
          <w:szCs w:val="24"/>
          <w:lang w:val="id-ID"/>
        </w:rPr>
        <w:lastRenderedPageBreak/>
        <w:t>Demikian juga perjanjian kerja waktu tertentu yang berhubungan dengan produk baru, kegiatan baru, atau produk tambahan yang masih dalam percobaan atau penjajakan juga tidak dapat dilakukan pembaharuan seperti yang tercantum dalam Pasal 7 dan Pasal 8 Ayat (3) Keputusan Menteri Tenaga Kerja Dan Transmigrasi Republik Indonesia Nomor KEP.100/MEN/VI/2004 tentang Ketentuan Pelaksanaan Perjanjian Kerja Waktu Tertentu.</w:t>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sidRPr="00C41395">
        <w:rPr>
          <w:rFonts w:ascii="Times New Roman" w:hAnsi="Times New Roman"/>
          <w:sz w:val="24"/>
          <w:szCs w:val="24"/>
          <w:lang w:val="id-ID"/>
        </w:rPr>
        <w:t>Perpanjangan perjanjian kerja waktu tertentu untuk kedua kalinya tidak diizinkan oleh Undang-Undang Nomor 13 Tahun 2003 tentang Ketenagakerjaan. Jika hal tersebut terjadi, perjanjian kerja waktu tertentu yang telah melebihi tiga tahun ingin diperbarui, maka haruslah melakukan pembaharuan perjanjian kerja waktu tertentu menjadi perjanjian kerja waktu tidak tertentu karena Undang-Undang Nomor 13 Tahun 2003 Tentang Ketenagakerjaan telah mengantisipasi permainan hukum dari pengusaha yang ingin melakukan hal tersebut, dengan menetapkan bahwa suatu pembaharuan perjanjian kerja waktu tertentu hanya dapat diadakan setelah melebihi tenggang waktu tiga puluh hari berakhirnya perjanjian kerja waktu tertentu yang lama. Selama tenggang waktu 30 hari  itu, tidak ada hubungan kerja antara pekerja/buruh dengan pengusaha. Para pihak dapat mengatur lain dari ketentuan di atas yang dituangkan dalam perjanjian.</w:t>
      </w:r>
      <w:r>
        <w:rPr>
          <w:rStyle w:val="FootnoteReference"/>
          <w:rFonts w:ascii="Times New Roman" w:hAnsi="Times New Roman"/>
          <w:sz w:val="24"/>
          <w:szCs w:val="24"/>
          <w:lang w:val="id-ID"/>
        </w:rPr>
        <w:footnoteReference w:id="5"/>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p>
    <w:p w:rsidR="00C41395" w:rsidRP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p>
    <w:p w:rsidR="00C41395" w:rsidRDefault="00C41395" w:rsidP="00C41395">
      <w:pPr>
        <w:pStyle w:val="ListParagraph"/>
        <w:numPr>
          <w:ilvl w:val="0"/>
          <w:numId w:val="1"/>
        </w:numPr>
        <w:spacing w:after="0" w:line="240" w:lineRule="auto"/>
        <w:ind w:hanging="436"/>
        <w:jc w:val="both"/>
        <w:rPr>
          <w:rFonts w:ascii="Times New Roman" w:hAnsi="Times New Roman"/>
          <w:b/>
          <w:sz w:val="24"/>
          <w:szCs w:val="24"/>
          <w:lang w:val="id-ID"/>
        </w:rPr>
      </w:pPr>
      <w:r w:rsidRPr="00C41395">
        <w:rPr>
          <w:rFonts w:ascii="Times New Roman" w:hAnsi="Times New Roman" w:cs="Times New Roman"/>
          <w:b/>
          <w:sz w:val="24"/>
          <w:szCs w:val="24"/>
          <w:lang w:val="id-ID"/>
        </w:rPr>
        <w:lastRenderedPageBreak/>
        <w:t>Implikasi</w:t>
      </w:r>
      <w:r w:rsidRPr="002850A2">
        <w:rPr>
          <w:rFonts w:ascii="Times New Roman" w:hAnsi="Times New Roman"/>
          <w:b/>
          <w:sz w:val="24"/>
          <w:szCs w:val="24"/>
          <w:lang w:val="id-ID"/>
        </w:rPr>
        <w:t xml:space="preserve"> Pembaruan </w:t>
      </w:r>
      <w:r>
        <w:rPr>
          <w:rFonts w:ascii="Times New Roman" w:hAnsi="Times New Roman"/>
          <w:b/>
          <w:sz w:val="24"/>
          <w:szCs w:val="24"/>
          <w:lang w:val="id-ID"/>
        </w:rPr>
        <w:t>Perjanjian Kerja Waktu Tertentu</w:t>
      </w:r>
    </w:p>
    <w:p w:rsidR="00C41395" w:rsidRDefault="00C41395" w:rsidP="00C41395">
      <w:pPr>
        <w:spacing w:after="0" w:line="240" w:lineRule="auto"/>
        <w:ind w:left="426" w:firstLine="567"/>
        <w:jc w:val="both"/>
        <w:rPr>
          <w:rFonts w:ascii="Times New Roman" w:hAnsi="Times New Roman"/>
          <w:sz w:val="24"/>
          <w:szCs w:val="24"/>
          <w:lang w:val="id-ID"/>
        </w:rPr>
      </w:pP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 xml:space="preserve">Dalam Kamus Besar Bahasa </w:t>
      </w:r>
      <w:r w:rsidRPr="00545911">
        <w:rPr>
          <w:rFonts w:ascii="Times New Roman" w:hAnsi="Times New Roman"/>
          <w:sz w:val="24"/>
          <w:szCs w:val="24"/>
        </w:rPr>
        <w:t>Indonesia</w:t>
      </w:r>
      <w:r>
        <w:rPr>
          <w:rFonts w:ascii="Times New Roman" w:hAnsi="Times New Roman"/>
          <w:sz w:val="24"/>
          <w:szCs w:val="24"/>
          <w:lang w:val="id-ID"/>
        </w:rPr>
        <w:t xml:space="preserve"> pengertian dari kata implikasi adalah suatu </w:t>
      </w:r>
      <w:r w:rsidRPr="00545911">
        <w:rPr>
          <w:rFonts w:ascii="Times New Roman" w:hAnsi="Times New Roman"/>
          <w:sz w:val="24"/>
          <w:szCs w:val="24"/>
          <w:lang w:val="id-ID"/>
        </w:rPr>
        <w:t>keterlibatan atau keadaan terlibat</w:t>
      </w:r>
      <w:r w:rsidRPr="00545911">
        <w:t xml:space="preserve"> </w:t>
      </w:r>
      <w:r w:rsidRPr="00545911">
        <w:rPr>
          <w:rFonts w:ascii="Times New Roman" w:hAnsi="Times New Roman"/>
          <w:sz w:val="24"/>
          <w:szCs w:val="24"/>
          <w:lang w:val="id-ID"/>
        </w:rPr>
        <w:t>y</w:t>
      </w:r>
      <w:r>
        <w:rPr>
          <w:rFonts w:ascii="Times New Roman" w:hAnsi="Times New Roman"/>
          <w:sz w:val="24"/>
          <w:szCs w:val="24"/>
          <w:lang w:val="id-ID"/>
        </w:rPr>
        <w:t>an</w:t>
      </w:r>
      <w:r w:rsidRPr="00545911">
        <w:rPr>
          <w:rFonts w:ascii="Times New Roman" w:hAnsi="Times New Roman"/>
          <w:sz w:val="24"/>
          <w:szCs w:val="24"/>
          <w:lang w:val="id-ID"/>
        </w:rPr>
        <w:t>g termasuk atau tersimpul</w:t>
      </w:r>
      <w:r>
        <w:rPr>
          <w:rFonts w:ascii="Times New Roman" w:hAnsi="Times New Roman"/>
          <w:sz w:val="24"/>
          <w:szCs w:val="24"/>
          <w:lang w:val="id-ID"/>
        </w:rPr>
        <w:t xml:space="preserve"> atau sesuatu</w:t>
      </w:r>
      <w:r w:rsidRPr="00545911">
        <w:rPr>
          <w:rFonts w:ascii="Times New Roman" w:hAnsi="Times New Roman"/>
          <w:sz w:val="24"/>
          <w:szCs w:val="24"/>
          <w:lang w:val="id-ID"/>
        </w:rPr>
        <w:t xml:space="preserve"> y</w:t>
      </w:r>
      <w:r>
        <w:rPr>
          <w:rFonts w:ascii="Times New Roman" w:hAnsi="Times New Roman"/>
          <w:sz w:val="24"/>
          <w:szCs w:val="24"/>
          <w:lang w:val="id-ID"/>
        </w:rPr>
        <w:t>an</w:t>
      </w:r>
      <w:r w:rsidRPr="00545911">
        <w:rPr>
          <w:rFonts w:ascii="Times New Roman" w:hAnsi="Times New Roman"/>
          <w:sz w:val="24"/>
          <w:szCs w:val="24"/>
          <w:lang w:val="id-ID"/>
        </w:rPr>
        <w:t>g disugestikan, tetapi tidak dinyatakan</w:t>
      </w:r>
      <w:r>
        <w:rPr>
          <w:rFonts w:ascii="Times New Roman" w:hAnsi="Times New Roman"/>
          <w:sz w:val="24"/>
          <w:szCs w:val="24"/>
          <w:lang w:val="id-ID"/>
        </w:rPr>
        <w:t>.</w:t>
      </w:r>
      <w:r>
        <w:rPr>
          <w:rStyle w:val="FootnoteReference"/>
          <w:rFonts w:ascii="Times New Roman" w:hAnsi="Times New Roman"/>
          <w:sz w:val="24"/>
          <w:szCs w:val="24"/>
          <w:lang w:val="id-ID"/>
        </w:rPr>
        <w:footnoteReference w:id="6"/>
      </w:r>
      <w:r>
        <w:rPr>
          <w:rFonts w:ascii="Times New Roman" w:hAnsi="Times New Roman"/>
          <w:sz w:val="24"/>
          <w:szCs w:val="24"/>
          <w:lang w:val="id-ID"/>
        </w:rPr>
        <w:t xml:space="preserve"> Jika dikaitkan dengan pembaruan perjanjian kerja waktu tertentu maka dapat diartikan bahwa implikasi perjanjian kerja waktu tertentu adalah suatu keterlibatan atau keadaan yang termasuk dalam proses pelaksanaan pembaruan perjanjian kerja waktu tertentu melalui cara memperbaiki, memodernkan, atau mengganti dengan yang baru.</w:t>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 xml:space="preserve">Pembaruan perjanjian kerja waktu tertentu tidak terlepas dari pengaturan tentang perjanjian kerja waktu tertentu yang menimbulkan pengertian ganda sekaligus perbedaan tafsir dalam merumuskan tentang pekerjaan kontrak (apakah menurut jangka waktunya atau menurut selesainya pekerjaan). Sebagaimana yang di atur dalam Pasal 56 Ayat (2) dan Pasal 59 Ayat (2) Undang-Undang Nomor 13 Tahun 2003 tentang Ketenagakerjaan. Pengertian ganda tersebut dapat dilihat dalam hal Jenis pekerjaan yang dilakukan  dengan perjanjian kerja waktu tertentu. Apakah menurut jangka waktu atau menurut selesainya pekerjaan. Menurut jangka waktu,tidak mempersoalkan apakah pekerjaan bersifat tetap atau tidak tetap. Banyak pekerjaan yang dilakukan dengan sistem perjanjian kerja waktu tertentu namun bentuk pekerjaannya pekerjaan inti yang juga dilakukan pekerja berstatus tetap. Dengan kata lain batasan yang diberikan oleh Undang-Undang Ketenagakerjaan tentang </w:t>
      </w:r>
      <w:r>
        <w:rPr>
          <w:rFonts w:ascii="Times New Roman" w:hAnsi="Times New Roman"/>
          <w:sz w:val="24"/>
          <w:szCs w:val="24"/>
          <w:lang w:val="id-ID"/>
        </w:rPr>
        <w:lastRenderedPageBreak/>
        <w:t xml:space="preserve">perjanjian kerja waktu tertentu telah ditafsirkan secara sepihak oleh kalangan pengusaha yang berpegangan pada bunyi Pasal 56 Ayat (2) Undang-Undang Nomor 13 Tahun 2003 tentang Ketenagakerjaan. Selain itu, </w:t>
      </w:r>
      <w:r w:rsidRPr="00A2780C">
        <w:rPr>
          <w:rFonts w:ascii="Times New Roman" w:hAnsi="Times New Roman"/>
          <w:sz w:val="24"/>
          <w:szCs w:val="24"/>
          <w:lang w:val="id-ID"/>
        </w:rPr>
        <w:t>Aturan m</w:t>
      </w:r>
      <w:r>
        <w:rPr>
          <w:rFonts w:ascii="Times New Roman" w:hAnsi="Times New Roman"/>
          <w:sz w:val="24"/>
          <w:szCs w:val="24"/>
          <w:lang w:val="id-ID"/>
        </w:rPr>
        <w:t>engenai pembaruan perjanjian ke</w:t>
      </w:r>
      <w:r w:rsidRPr="00A2780C">
        <w:rPr>
          <w:rFonts w:ascii="Times New Roman" w:hAnsi="Times New Roman"/>
          <w:sz w:val="24"/>
          <w:szCs w:val="24"/>
          <w:lang w:val="id-ID"/>
        </w:rPr>
        <w:t>r</w:t>
      </w:r>
      <w:r>
        <w:rPr>
          <w:rFonts w:ascii="Times New Roman" w:hAnsi="Times New Roman"/>
          <w:sz w:val="24"/>
          <w:szCs w:val="24"/>
          <w:lang w:val="id-ID"/>
        </w:rPr>
        <w:t>j</w:t>
      </w:r>
      <w:r w:rsidRPr="00A2780C">
        <w:rPr>
          <w:rFonts w:ascii="Times New Roman" w:hAnsi="Times New Roman"/>
          <w:sz w:val="24"/>
          <w:szCs w:val="24"/>
          <w:lang w:val="id-ID"/>
        </w:rPr>
        <w:t xml:space="preserve">a waktu tertentu (Pasal 59 Ayat (6) Undang-Undang Nomor 13 Tahun 2003 tentang Ketenagakerjaan) digunakan sebagai dasar untuk terus menerus menggunakan pekerja </w:t>
      </w:r>
      <w:r>
        <w:rPr>
          <w:rFonts w:ascii="Times New Roman" w:hAnsi="Times New Roman"/>
          <w:sz w:val="24"/>
          <w:szCs w:val="24"/>
          <w:lang w:val="id-ID"/>
        </w:rPr>
        <w:t xml:space="preserve">dengan perjanjian kerja waktu tertentu </w:t>
      </w:r>
      <w:r w:rsidRPr="00A2780C">
        <w:rPr>
          <w:rFonts w:ascii="Times New Roman" w:hAnsi="Times New Roman"/>
          <w:sz w:val="24"/>
          <w:szCs w:val="24"/>
          <w:lang w:val="id-ID"/>
        </w:rPr>
        <w:t>meskipun pekerjaan yang dilakukan adalah pekerjaan inti dan tetap.</w:t>
      </w:r>
      <w:r>
        <w:rPr>
          <w:rStyle w:val="FootnoteReference"/>
          <w:rFonts w:ascii="Times New Roman" w:hAnsi="Times New Roman"/>
          <w:sz w:val="24"/>
          <w:szCs w:val="24"/>
          <w:lang w:val="id-ID"/>
        </w:rPr>
        <w:footnoteReference w:id="7"/>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 xml:space="preserve">Pelanggaran terhadap perjanjian waktu tertentu yang dapat mengakibatkan terjadinya peralihan Perjanjian Kerja Waktu Tertentu (PKWT) menjadi Perjanjian Kerja Waktu Tidak Tertentu (PKWTT) selain berdasarkan ketentuan yang tercantum dalam Undang-Undang Nomor 13 Tahun 2003 tentang Ketenagakerjaan seperti yang tersebut dalam pembahasan diatas, dapat dilihat juga pada ketentuan yang tercantum dalam Pasal 3 Sampai dengan Pasal 10 Keputusan Menteri Tenaga Kerja Dan Transmigrasi Republik Indonesia </w:t>
      </w:r>
      <w:r w:rsidRPr="004C71AC">
        <w:rPr>
          <w:rFonts w:ascii="Times New Roman" w:hAnsi="Times New Roman"/>
          <w:sz w:val="24"/>
          <w:szCs w:val="24"/>
          <w:lang w:val="id-ID"/>
        </w:rPr>
        <w:t>Nomor KEP.100/MEN/VI/2004</w:t>
      </w:r>
      <w:r>
        <w:rPr>
          <w:rFonts w:ascii="Times New Roman" w:hAnsi="Times New Roman"/>
          <w:sz w:val="24"/>
          <w:szCs w:val="24"/>
          <w:lang w:val="id-ID"/>
        </w:rPr>
        <w:t xml:space="preserve"> tentang </w:t>
      </w:r>
      <w:r w:rsidRPr="004C71AC">
        <w:rPr>
          <w:rFonts w:ascii="Times New Roman" w:hAnsi="Times New Roman"/>
          <w:sz w:val="24"/>
          <w:szCs w:val="24"/>
          <w:lang w:val="id-ID"/>
        </w:rPr>
        <w:t>Ketentu</w:t>
      </w:r>
      <w:r>
        <w:rPr>
          <w:rFonts w:ascii="Times New Roman" w:hAnsi="Times New Roman"/>
          <w:sz w:val="24"/>
          <w:szCs w:val="24"/>
          <w:lang w:val="id-ID"/>
        </w:rPr>
        <w:t>an Pelaksanaan Perjanjian Kerja Waktu.</w:t>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 xml:space="preserve">Untuk mengkaji hal tersebut harus dilihat berdasarkan pelanggaran terhadap jenis dan jangka waktu pekerjaan yang diperjanjikan. Apabila yang dilanggar adalah jenis dan sifat pekerjaannya maka masa kerjanya dihitung sejak terjadinya hubungan kerja. Apabila yang dilanggar adalah ketentuan  mengenai jangka waktu perpanjangan atau pembaruan maka masa kerja </w:t>
      </w:r>
      <w:r>
        <w:rPr>
          <w:rFonts w:ascii="Times New Roman" w:hAnsi="Times New Roman"/>
          <w:sz w:val="24"/>
          <w:szCs w:val="24"/>
          <w:lang w:val="id-ID"/>
        </w:rPr>
        <w:lastRenderedPageBreak/>
        <w:t>dihitung sejak adanya pelanggaran mengenai jangka waktu tersebut.</w:t>
      </w:r>
      <w:r>
        <w:rPr>
          <w:rStyle w:val="FootnoteReference"/>
          <w:rFonts w:ascii="Times New Roman" w:hAnsi="Times New Roman"/>
          <w:sz w:val="24"/>
          <w:szCs w:val="24"/>
          <w:lang w:val="id-ID"/>
        </w:rPr>
        <w:footnoteReference w:id="8"/>
      </w:r>
      <w:r>
        <w:rPr>
          <w:rFonts w:ascii="Times New Roman" w:hAnsi="Times New Roman"/>
          <w:sz w:val="24"/>
          <w:szCs w:val="24"/>
          <w:lang w:val="id-ID"/>
        </w:rPr>
        <w:t xml:space="preserve"> hal ini sejalan dengan Pasal 15 Keputusan Menteri Tenaga Kerja Dan Transmigrasi Republik Indonesia </w:t>
      </w:r>
      <w:r w:rsidRPr="004C71AC">
        <w:rPr>
          <w:rFonts w:ascii="Times New Roman" w:hAnsi="Times New Roman"/>
          <w:sz w:val="24"/>
          <w:szCs w:val="24"/>
          <w:lang w:val="id-ID"/>
        </w:rPr>
        <w:t>Nomor KEP.100/MEN/VI/2004</w:t>
      </w:r>
      <w:r>
        <w:rPr>
          <w:rFonts w:ascii="Times New Roman" w:hAnsi="Times New Roman"/>
          <w:sz w:val="24"/>
          <w:szCs w:val="24"/>
          <w:lang w:val="id-ID"/>
        </w:rPr>
        <w:t xml:space="preserve"> tentang </w:t>
      </w:r>
      <w:r w:rsidRPr="004C71AC">
        <w:rPr>
          <w:rFonts w:ascii="Times New Roman" w:hAnsi="Times New Roman"/>
          <w:sz w:val="24"/>
          <w:szCs w:val="24"/>
          <w:lang w:val="id-ID"/>
        </w:rPr>
        <w:t>Ketentu</w:t>
      </w:r>
      <w:r>
        <w:rPr>
          <w:rFonts w:ascii="Times New Roman" w:hAnsi="Times New Roman"/>
          <w:sz w:val="24"/>
          <w:szCs w:val="24"/>
          <w:lang w:val="id-ID"/>
        </w:rPr>
        <w:t xml:space="preserve">an Pelaksanaan Perjanjian Kerja </w:t>
      </w:r>
      <w:r w:rsidRPr="004C71AC">
        <w:rPr>
          <w:rFonts w:ascii="Times New Roman" w:hAnsi="Times New Roman"/>
          <w:sz w:val="24"/>
          <w:szCs w:val="24"/>
          <w:lang w:val="id-ID"/>
        </w:rPr>
        <w:t>Waktu Tertentu</w:t>
      </w:r>
      <w:r>
        <w:rPr>
          <w:rFonts w:ascii="Times New Roman" w:hAnsi="Times New Roman"/>
          <w:sz w:val="24"/>
          <w:szCs w:val="24"/>
          <w:lang w:val="id-ID"/>
        </w:rPr>
        <w:t>.</w:t>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 xml:space="preserve">Pada dasarnya hak-hak pekerja pada saat sebelum dan saat menjalani pekerjaannya hampir sama, baik itu pekerja dengan perjanjian kerja waktu tertentu maupun pekerja dengan perjanjian waktu tidak tertentu. Perbedaan yang mendasar dialami pada saat setelah hubungan kerja itu berakhir atau dalam hal terjadinya pemutusan hubungan kerja. Jika pada saat pemutusan hubungan kerja status pekerja masih menggunakan perjanjian kerja waktu tertentu maka pekerja hanya mempunyai hak untuk dibayarkan upahnya sampai perjanjian itu berakhir karena Perjanjian Kerja Waktu Tertentu berakhir pada saat berakhirnya jangka waktu yang ditentukan dalam klausul perjanjian kerja tersebut. </w:t>
      </w:r>
    </w:p>
    <w:p w:rsidR="00C41395" w:rsidRDefault="00C41395"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 xml:space="preserve">Dalam hal Pemutusan Hubungan Kerja (PHK) terjadi pada pekerja kontrak yang karena pelanggaran terhadap ketentuan pembaruan perjanjian kerja waktu tertentu sebagaimana yang dijelaskan dalam Pasal 59 Undang-Undang Nomor 13 Tahun 2003 tentang Ketenagakerjaan dan Pasal 15 KEPMENAKERTRANS No. 100/MEN/VI/2004, pekerja kontrak yang dianggap sebagai pekerja tetap atau pekerja dengan perjanjian kerja waktu tertentu berhak untuk mendapatkan </w:t>
      </w:r>
      <w:r w:rsidRPr="004D5C34">
        <w:rPr>
          <w:rFonts w:ascii="Times New Roman" w:hAnsi="Times New Roman"/>
          <w:sz w:val="24"/>
          <w:szCs w:val="24"/>
          <w:lang w:val="id-ID"/>
        </w:rPr>
        <w:t>uang pesangon</w:t>
      </w:r>
      <w:r w:rsidRPr="004D5C34">
        <w:rPr>
          <w:rFonts w:ascii="Times New Roman" w:hAnsi="Times New Roman"/>
          <w:sz w:val="24"/>
          <w:szCs w:val="24"/>
          <w:lang w:val="id-ID"/>
        </w:rPr>
        <w:fldChar w:fldCharType="begin"/>
      </w:r>
      <w:r w:rsidRPr="004D5C34">
        <w:rPr>
          <w:rFonts w:ascii="Times New Roman" w:hAnsi="Times New Roman"/>
          <w:sz w:val="24"/>
          <w:szCs w:val="24"/>
        </w:rPr>
        <w:instrText xml:space="preserve"> XE "</w:instrText>
      </w:r>
      <w:r w:rsidRPr="004D5C34">
        <w:rPr>
          <w:rFonts w:ascii="Times New Roman" w:hAnsi="Times New Roman"/>
          <w:sz w:val="24"/>
          <w:szCs w:val="24"/>
          <w:lang w:val="id-ID"/>
        </w:rPr>
        <w:instrText>uang pesangon</w:instrText>
      </w:r>
      <w:r w:rsidRPr="004D5C34">
        <w:rPr>
          <w:rFonts w:ascii="Times New Roman" w:hAnsi="Times New Roman"/>
          <w:sz w:val="24"/>
          <w:szCs w:val="24"/>
        </w:rPr>
        <w:instrText xml:space="preserve">" </w:instrText>
      </w:r>
      <w:r w:rsidRPr="004D5C34">
        <w:rPr>
          <w:rFonts w:ascii="Times New Roman" w:hAnsi="Times New Roman"/>
          <w:sz w:val="24"/>
          <w:szCs w:val="24"/>
          <w:lang w:val="id-ID"/>
        </w:rPr>
        <w:fldChar w:fldCharType="end"/>
      </w:r>
      <w:r w:rsidRPr="004D5C34">
        <w:rPr>
          <w:rFonts w:ascii="Times New Roman" w:hAnsi="Times New Roman"/>
          <w:sz w:val="24"/>
          <w:szCs w:val="24"/>
          <w:lang w:val="id-ID"/>
        </w:rPr>
        <w:t xml:space="preserve"> dan atau uang penghargaan </w:t>
      </w:r>
      <w:r w:rsidRPr="004D5C34">
        <w:rPr>
          <w:rFonts w:ascii="Times New Roman" w:hAnsi="Times New Roman"/>
          <w:sz w:val="24"/>
          <w:szCs w:val="24"/>
          <w:lang w:val="id-ID"/>
        </w:rPr>
        <w:lastRenderedPageBreak/>
        <w:t>masa kerja</w:t>
      </w:r>
      <w:r w:rsidRPr="004D5C34">
        <w:rPr>
          <w:rFonts w:ascii="Times New Roman" w:hAnsi="Times New Roman"/>
          <w:sz w:val="24"/>
          <w:szCs w:val="24"/>
          <w:lang w:val="id-ID"/>
        </w:rPr>
        <w:fldChar w:fldCharType="begin"/>
      </w:r>
      <w:r w:rsidRPr="004D5C34">
        <w:rPr>
          <w:rFonts w:ascii="Times New Roman" w:hAnsi="Times New Roman"/>
          <w:sz w:val="24"/>
          <w:szCs w:val="24"/>
        </w:rPr>
        <w:instrText xml:space="preserve"> XE "</w:instrText>
      </w:r>
      <w:r w:rsidRPr="004D5C34">
        <w:rPr>
          <w:rFonts w:ascii="Times New Roman" w:hAnsi="Times New Roman"/>
          <w:sz w:val="24"/>
          <w:szCs w:val="24"/>
          <w:lang w:val="id-ID"/>
        </w:rPr>
        <w:instrText>uang penghargaan masa kerja</w:instrText>
      </w:r>
      <w:r w:rsidRPr="004D5C34">
        <w:rPr>
          <w:rFonts w:ascii="Times New Roman" w:hAnsi="Times New Roman"/>
          <w:sz w:val="24"/>
          <w:szCs w:val="24"/>
        </w:rPr>
        <w:instrText xml:space="preserve">" </w:instrText>
      </w:r>
      <w:r w:rsidRPr="004D5C34">
        <w:rPr>
          <w:rFonts w:ascii="Times New Roman" w:hAnsi="Times New Roman"/>
          <w:sz w:val="24"/>
          <w:szCs w:val="24"/>
          <w:lang w:val="id-ID"/>
        </w:rPr>
        <w:fldChar w:fldCharType="end"/>
      </w:r>
      <w:r w:rsidRPr="004D5C34">
        <w:rPr>
          <w:rFonts w:ascii="Times New Roman" w:hAnsi="Times New Roman"/>
          <w:sz w:val="24"/>
          <w:szCs w:val="24"/>
          <w:lang w:val="id-ID"/>
        </w:rPr>
        <w:t xml:space="preserve"> dan uang penggantian hak</w:t>
      </w:r>
      <w:r>
        <w:rPr>
          <w:rFonts w:ascii="Times New Roman" w:hAnsi="Times New Roman"/>
          <w:sz w:val="24"/>
          <w:szCs w:val="24"/>
          <w:lang w:val="id-ID"/>
        </w:rPr>
        <w:t>, sebagaimana yang dijelaskan dalam Pasal 156 Undang-Undang Nomor 13 Tahun 2003 tentang Ketenagakerjaan.</w:t>
      </w:r>
    </w:p>
    <w:p w:rsidR="002065D8" w:rsidRDefault="002065D8" w:rsidP="00C41395">
      <w:pPr>
        <w:pStyle w:val="ListParagraph"/>
        <w:autoSpaceDE w:val="0"/>
        <w:autoSpaceDN w:val="0"/>
        <w:adjustRightInd w:val="0"/>
        <w:spacing w:after="0" w:line="480" w:lineRule="auto"/>
        <w:ind w:left="284" w:firstLine="567"/>
        <w:jc w:val="both"/>
        <w:rPr>
          <w:rFonts w:ascii="Times New Roman" w:hAnsi="Times New Roman"/>
          <w:sz w:val="24"/>
          <w:szCs w:val="24"/>
          <w:lang w:val="id-ID"/>
        </w:rPr>
      </w:pPr>
    </w:p>
    <w:p w:rsidR="00B640F6" w:rsidRDefault="00B640F6" w:rsidP="00B640F6">
      <w:pPr>
        <w:pStyle w:val="ListParagraph"/>
        <w:spacing w:after="0" w:line="480" w:lineRule="auto"/>
        <w:ind w:left="0"/>
        <w:rPr>
          <w:rFonts w:ascii="Times New Roman" w:hAnsi="Times New Roman" w:cs="Times New Roman"/>
          <w:b/>
          <w:sz w:val="24"/>
          <w:szCs w:val="24"/>
        </w:rPr>
      </w:pPr>
      <w:proofErr w:type="spellStart"/>
      <w:proofErr w:type="gramStart"/>
      <w:r>
        <w:rPr>
          <w:rFonts w:ascii="Times New Roman" w:hAnsi="Times New Roman" w:cs="Times New Roman"/>
          <w:b/>
          <w:sz w:val="24"/>
          <w:szCs w:val="24"/>
        </w:rPr>
        <w:t>lll</w:t>
      </w:r>
      <w:proofErr w:type="spellEnd"/>
      <w:proofErr w:type="gramEnd"/>
      <w:r>
        <w:rPr>
          <w:rFonts w:ascii="Times New Roman" w:hAnsi="Times New Roman" w:cs="Times New Roman"/>
          <w:b/>
          <w:sz w:val="24"/>
          <w:szCs w:val="24"/>
        </w:rPr>
        <w:t>. PENUTUP</w:t>
      </w:r>
    </w:p>
    <w:p w:rsidR="006261B7" w:rsidRDefault="006261B7" w:rsidP="006261B7">
      <w:pPr>
        <w:pStyle w:val="ListParagraph"/>
        <w:spacing w:after="0" w:line="480" w:lineRule="auto"/>
        <w:ind w:left="284" w:firstLine="567"/>
        <w:jc w:val="both"/>
        <w:rPr>
          <w:rFonts w:ascii="Times New Roman" w:hAnsi="Times New Roman" w:cs="Times New Roman"/>
          <w:sz w:val="24"/>
          <w:szCs w:val="24"/>
          <w:lang w:val="id-ID"/>
        </w:rPr>
      </w:pPr>
      <w:r>
        <w:rPr>
          <w:rFonts w:ascii="Times New Roman" w:hAnsi="Times New Roman"/>
          <w:sz w:val="24"/>
          <w:szCs w:val="24"/>
          <w:lang w:val="id-ID"/>
        </w:rPr>
        <w:t>P</w:t>
      </w:r>
      <w:r w:rsidRPr="00134DB0">
        <w:rPr>
          <w:rFonts w:ascii="Times New Roman" w:hAnsi="Times New Roman"/>
          <w:sz w:val="24"/>
          <w:szCs w:val="24"/>
          <w:lang w:val="id-ID"/>
        </w:rPr>
        <w:t xml:space="preserve">embaruan </w:t>
      </w:r>
      <w:r w:rsidR="00F61ECB" w:rsidRPr="00134DB0">
        <w:rPr>
          <w:rFonts w:ascii="Times New Roman" w:hAnsi="Times New Roman"/>
          <w:sz w:val="24"/>
          <w:szCs w:val="24"/>
          <w:lang w:val="id-ID"/>
        </w:rPr>
        <w:t>perjanjian kerja waktu tertentu adalah suatu proses pemberlakuan ulang sebuah perjanjian awal setelah diadakan perbaikan, pemodernan, atau mengganti dengan yang baru dalam pembaruan perjanjian kerja waktu tertentu. Selanjutnya dalam Pasal 59 ayat (6) Undang-Undang Ketenagakerjaan dan dihubungkan dengan Pasal 5 KEPMENAKERTRANS Nomor KEP.100/MEN/VI/2004 dengan tegas menjelaskan bahwa terkait dengan Perjanjian Kerja Waktu Tertentu dibuat atas dasar selesainya (paket) pekerjaan tertentu, yang karena ada alasan kondisi tertentu tidak dapat diselesaikan sehingga dapat dilakukan pembaruan perjanjian kerja waktu tertentu. Sedangkan  pekerjaan yang bersifat musiman, pekerjaan yang berhubungan dengan produk baru, kegiatan baru atau produk tambahan yang masih dalam (masa) percobaan atau penjajakan juga tidak dapat dilakukan pembaharuan</w:t>
      </w:r>
      <w:r>
        <w:rPr>
          <w:rFonts w:ascii="Times New Roman" w:hAnsi="Times New Roman"/>
          <w:sz w:val="24"/>
          <w:szCs w:val="24"/>
          <w:lang w:val="id-ID"/>
        </w:rPr>
        <w:t xml:space="preserve">. Maka perlu adanya penegasan terhadap maksud dari kata “pembaruan” seperti yang tercantum dalam Pasal 59 Ayat (6) Undang-Undang Nomor 13 Tahun 2003 tentang Ketenagakerjaan dan perlu </w:t>
      </w:r>
      <w:r w:rsidRPr="00C93B9A">
        <w:rPr>
          <w:rFonts w:ascii="Times New Roman" w:hAnsi="Times New Roman"/>
          <w:sz w:val="24"/>
          <w:szCs w:val="24"/>
          <w:lang w:val="id-ID"/>
        </w:rPr>
        <w:t>ditetapkan secara tegas tentang Kategori/jenis pekerjaan tetap dan pekerjaan tidak tetap serta syarat perpanjangan dan pembaruan perjanjian kerja waktu tertentu agar tidak menimbulkan multafsir tentang pembaruan perjanjian kerja waktu tertentu</w:t>
      </w:r>
    </w:p>
    <w:p w:rsidR="006261B7" w:rsidRDefault="006261B7" w:rsidP="006261B7">
      <w:pPr>
        <w:pStyle w:val="ListParagraph"/>
        <w:spacing w:after="0" w:line="480" w:lineRule="auto"/>
        <w:ind w:left="284" w:firstLine="567"/>
        <w:jc w:val="both"/>
        <w:rPr>
          <w:rFonts w:ascii="Times New Roman" w:hAnsi="Times New Roman" w:cs="Times New Roman"/>
          <w:sz w:val="24"/>
          <w:szCs w:val="24"/>
          <w:lang w:val="id-ID"/>
        </w:rPr>
      </w:pPr>
    </w:p>
    <w:p w:rsidR="008837C1" w:rsidRDefault="006261B7" w:rsidP="006261B7">
      <w:pPr>
        <w:pStyle w:val="ListParagraph"/>
        <w:spacing w:after="0" w:line="480" w:lineRule="auto"/>
        <w:ind w:left="284" w:firstLine="567"/>
        <w:jc w:val="both"/>
        <w:rPr>
          <w:rFonts w:ascii="Times New Roman" w:hAnsi="Times New Roman"/>
          <w:sz w:val="24"/>
          <w:szCs w:val="24"/>
          <w:lang w:val="id-ID"/>
        </w:rPr>
      </w:pPr>
      <w:r>
        <w:rPr>
          <w:rFonts w:ascii="Times New Roman" w:hAnsi="Times New Roman" w:cs="Times New Roman"/>
          <w:sz w:val="24"/>
          <w:szCs w:val="24"/>
          <w:lang w:val="id-ID"/>
        </w:rPr>
        <w:lastRenderedPageBreak/>
        <w:t xml:space="preserve"> </w:t>
      </w:r>
      <w:r w:rsidRPr="006261B7">
        <w:rPr>
          <w:rFonts w:ascii="Times New Roman" w:hAnsi="Times New Roman"/>
          <w:sz w:val="24"/>
          <w:szCs w:val="24"/>
          <w:lang w:val="id-ID"/>
        </w:rPr>
        <w:t xml:space="preserve">Implikasi pembaruan perjanjian kerja waktu tertentu dapat dilihat dari adanya peralihan perjanjian kerja waktu tertentu menjadi perjanjian kerja waktu tidak tertentu apabila terdapat syarat dalam perjanjian kerja waktu tertentu yang tidak terpenuhi seperti yang dijelaskan dalam </w:t>
      </w:r>
      <w:proofErr w:type="spellStart"/>
      <w:r w:rsidRPr="006261B7">
        <w:rPr>
          <w:rFonts w:ascii="Times New Roman" w:hAnsi="Times New Roman"/>
          <w:spacing w:val="-3"/>
          <w:sz w:val="24"/>
          <w:szCs w:val="24"/>
        </w:rPr>
        <w:t>Pasal</w:t>
      </w:r>
      <w:proofErr w:type="spellEnd"/>
      <w:r w:rsidRPr="006261B7">
        <w:rPr>
          <w:rFonts w:ascii="Times New Roman" w:hAnsi="Times New Roman"/>
          <w:spacing w:val="-3"/>
          <w:sz w:val="24"/>
          <w:szCs w:val="24"/>
        </w:rPr>
        <w:t xml:space="preserve"> </w:t>
      </w:r>
      <w:r w:rsidRPr="006261B7">
        <w:rPr>
          <w:rFonts w:ascii="Times New Roman" w:hAnsi="Times New Roman"/>
          <w:spacing w:val="-3"/>
          <w:sz w:val="24"/>
          <w:szCs w:val="24"/>
          <w:lang w:val="id-ID"/>
        </w:rPr>
        <w:t>15</w:t>
      </w:r>
      <w:r w:rsidRPr="006261B7">
        <w:rPr>
          <w:rFonts w:ascii="Times New Roman" w:hAnsi="Times New Roman"/>
          <w:sz w:val="24"/>
          <w:szCs w:val="24"/>
          <w:lang w:val="id-ID"/>
        </w:rPr>
        <w:t xml:space="preserve"> KEPMENAKERTRANS Nomor KEP.100/MEN/VI/2004</w:t>
      </w:r>
      <w:r>
        <w:rPr>
          <w:rFonts w:ascii="Times New Roman" w:hAnsi="Times New Roman"/>
          <w:sz w:val="24"/>
          <w:szCs w:val="24"/>
          <w:lang w:val="id-ID"/>
        </w:rPr>
        <w:t>. Sehingga perlu diadakan sosialisasi oleh pemerintah melalui Departemen Tenaga Kerja terkait dengan pelanggaran-pelanggaran terhadap pembaruan perjanjian kerja waktu tertentu.</w:t>
      </w:r>
    </w:p>
    <w:p w:rsidR="004C0DF2" w:rsidRDefault="004C0DF2" w:rsidP="006261B7">
      <w:pPr>
        <w:pStyle w:val="ListParagraph"/>
        <w:spacing w:after="0" w:line="480" w:lineRule="auto"/>
        <w:ind w:left="284" w:firstLine="567"/>
        <w:jc w:val="both"/>
        <w:rPr>
          <w:rFonts w:ascii="Times New Roman" w:hAnsi="Times New Roman"/>
          <w:sz w:val="24"/>
          <w:szCs w:val="24"/>
          <w:lang w:val="id-ID"/>
        </w:rPr>
      </w:pPr>
    </w:p>
    <w:p w:rsidR="004C0DF2" w:rsidRDefault="004C0DF2" w:rsidP="006261B7">
      <w:pPr>
        <w:pStyle w:val="ListParagraph"/>
        <w:spacing w:after="0" w:line="480" w:lineRule="auto"/>
        <w:ind w:left="284" w:firstLine="567"/>
        <w:jc w:val="both"/>
        <w:rPr>
          <w:rFonts w:ascii="Times New Roman" w:hAnsi="Times New Roman"/>
          <w:sz w:val="24"/>
          <w:szCs w:val="24"/>
          <w:lang w:val="id-ID"/>
        </w:rPr>
      </w:pPr>
    </w:p>
    <w:p w:rsidR="004C0DF2" w:rsidRDefault="004C0DF2" w:rsidP="006261B7">
      <w:pPr>
        <w:pStyle w:val="ListParagraph"/>
        <w:spacing w:after="0" w:line="480" w:lineRule="auto"/>
        <w:ind w:left="284" w:firstLine="567"/>
        <w:jc w:val="both"/>
        <w:rPr>
          <w:rFonts w:ascii="Times New Roman" w:hAnsi="Times New Roman"/>
          <w:sz w:val="24"/>
          <w:szCs w:val="24"/>
          <w:lang w:val="id-ID"/>
        </w:rPr>
      </w:pPr>
    </w:p>
    <w:p w:rsidR="004C0DF2" w:rsidRDefault="004C0DF2" w:rsidP="006261B7">
      <w:pPr>
        <w:pStyle w:val="ListParagraph"/>
        <w:spacing w:after="0" w:line="480" w:lineRule="auto"/>
        <w:ind w:left="284" w:firstLine="567"/>
        <w:jc w:val="both"/>
        <w:rPr>
          <w:rFonts w:ascii="Times New Roman" w:hAnsi="Times New Roman"/>
          <w:sz w:val="24"/>
          <w:szCs w:val="24"/>
          <w:lang w:val="id-ID"/>
        </w:rPr>
      </w:pPr>
    </w:p>
    <w:p w:rsidR="004C0DF2" w:rsidRDefault="004C0DF2" w:rsidP="006261B7">
      <w:pPr>
        <w:pStyle w:val="ListParagraph"/>
        <w:spacing w:after="0" w:line="480" w:lineRule="auto"/>
        <w:ind w:left="284" w:firstLine="567"/>
        <w:jc w:val="both"/>
        <w:rPr>
          <w:rFonts w:ascii="Times New Roman" w:hAnsi="Times New Roman"/>
          <w:sz w:val="24"/>
          <w:szCs w:val="24"/>
          <w:lang w:val="id-ID"/>
        </w:rPr>
      </w:pPr>
    </w:p>
    <w:p w:rsidR="004C0DF2" w:rsidRDefault="004C0DF2" w:rsidP="006261B7">
      <w:pPr>
        <w:pStyle w:val="ListParagraph"/>
        <w:spacing w:after="0" w:line="480" w:lineRule="auto"/>
        <w:ind w:left="284" w:firstLine="567"/>
        <w:jc w:val="both"/>
        <w:rPr>
          <w:rFonts w:ascii="Times New Roman" w:hAnsi="Times New Roman"/>
          <w:sz w:val="24"/>
          <w:szCs w:val="24"/>
          <w:lang w:val="id-ID"/>
        </w:rPr>
      </w:pPr>
    </w:p>
    <w:p w:rsidR="004C0DF2" w:rsidRDefault="004C0DF2" w:rsidP="006261B7">
      <w:pPr>
        <w:pStyle w:val="ListParagraph"/>
        <w:spacing w:after="0" w:line="480" w:lineRule="auto"/>
        <w:ind w:left="284" w:firstLine="567"/>
        <w:jc w:val="both"/>
        <w:rPr>
          <w:rFonts w:ascii="Times New Roman" w:hAnsi="Times New Roman"/>
          <w:sz w:val="24"/>
          <w:szCs w:val="24"/>
          <w:lang w:val="id-ID"/>
        </w:rPr>
      </w:pPr>
    </w:p>
    <w:p w:rsidR="004C0DF2" w:rsidRDefault="004C0DF2" w:rsidP="006261B7">
      <w:pPr>
        <w:pStyle w:val="ListParagraph"/>
        <w:spacing w:after="0" w:line="480" w:lineRule="auto"/>
        <w:ind w:left="284" w:firstLine="567"/>
        <w:jc w:val="both"/>
        <w:rPr>
          <w:rFonts w:ascii="Times New Roman" w:hAnsi="Times New Roman"/>
          <w:sz w:val="24"/>
          <w:szCs w:val="24"/>
          <w:lang w:val="id-ID"/>
        </w:rPr>
      </w:pPr>
    </w:p>
    <w:p w:rsidR="004C0DF2" w:rsidRDefault="004C0DF2" w:rsidP="006261B7">
      <w:pPr>
        <w:pStyle w:val="ListParagraph"/>
        <w:spacing w:after="0" w:line="480" w:lineRule="auto"/>
        <w:ind w:left="284" w:firstLine="567"/>
        <w:jc w:val="both"/>
        <w:rPr>
          <w:rFonts w:ascii="Times New Roman" w:hAnsi="Times New Roman"/>
          <w:sz w:val="24"/>
          <w:szCs w:val="24"/>
          <w:lang w:val="id-ID"/>
        </w:rPr>
      </w:pPr>
    </w:p>
    <w:p w:rsidR="004C0DF2" w:rsidRDefault="004C0DF2" w:rsidP="006261B7">
      <w:pPr>
        <w:pStyle w:val="ListParagraph"/>
        <w:spacing w:after="0" w:line="480" w:lineRule="auto"/>
        <w:ind w:left="284" w:firstLine="567"/>
        <w:jc w:val="both"/>
        <w:rPr>
          <w:rFonts w:ascii="Times New Roman" w:hAnsi="Times New Roman"/>
          <w:sz w:val="24"/>
          <w:szCs w:val="24"/>
          <w:lang w:val="id-ID"/>
        </w:rPr>
      </w:pPr>
    </w:p>
    <w:p w:rsidR="004C0DF2" w:rsidRDefault="004C0DF2" w:rsidP="006261B7">
      <w:pPr>
        <w:pStyle w:val="ListParagraph"/>
        <w:spacing w:after="0" w:line="480" w:lineRule="auto"/>
        <w:ind w:left="284" w:firstLine="567"/>
        <w:jc w:val="both"/>
        <w:rPr>
          <w:rFonts w:ascii="Times New Roman" w:hAnsi="Times New Roman"/>
          <w:sz w:val="24"/>
          <w:szCs w:val="24"/>
          <w:lang w:val="id-ID"/>
        </w:rPr>
      </w:pPr>
    </w:p>
    <w:p w:rsidR="004C0DF2" w:rsidRDefault="004C0DF2" w:rsidP="006261B7">
      <w:pPr>
        <w:pStyle w:val="ListParagraph"/>
        <w:spacing w:after="0" w:line="480" w:lineRule="auto"/>
        <w:ind w:left="284" w:firstLine="567"/>
        <w:jc w:val="both"/>
        <w:rPr>
          <w:rFonts w:ascii="Times New Roman" w:hAnsi="Times New Roman"/>
          <w:sz w:val="24"/>
          <w:szCs w:val="24"/>
          <w:lang w:val="id-ID"/>
        </w:rPr>
      </w:pPr>
    </w:p>
    <w:p w:rsidR="004C0DF2" w:rsidRDefault="004C0DF2" w:rsidP="006261B7">
      <w:pPr>
        <w:pStyle w:val="ListParagraph"/>
        <w:spacing w:after="0" w:line="480" w:lineRule="auto"/>
        <w:ind w:left="284" w:firstLine="567"/>
        <w:jc w:val="both"/>
        <w:rPr>
          <w:rFonts w:ascii="Times New Roman" w:hAnsi="Times New Roman"/>
          <w:sz w:val="24"/>
          <w:szCs w:val="24"/>
          <w:lang w:val="id-ID"/>
        </w:rPr>
      </w:pPr>
    </w:p>
    <w:p w:rsidR="004C0DF2" w:rsidRDefault="004C0DF2" w:rsidP="006261B7">
      <w:pPr>
        <w:pStyle w:val="ListParagraph"/>
        <w:spacing w:after="0" w:line="480" w:lineRule="auto"/>
        <w:ind w:left="284" w:firstLine="567"/>
        <w:jc w:val="both"/>
        <w:rPr>
          <w:rFonts w:ascii="Times New Roman" w:hAnsi="Times New Roman"/>
          <w:sz w:val="24"/>
          <w:szCs w:val="24"/>
          <w:lang w:val="id-ID"/>
        </w:rPr>
      </w:pPr>
    </w:p>
    <w:p w:rsidR="004C0DF2" w:rsidRDefault="004C0DF2" w:rsidP="006261B7">
      <w:pPr>
        <w:pStyle w:val="ListParagraph"/>
        <w:spacing w:after="0" w:line="480" w:lineRule="auto"/>
        <w:ind w:left="284" w:firstLine="567"/>
        <w:jc w:val="both"/>
        <w:rPr>
          <w:rFonts w:ascii="Times New Roman" w:hAnsi="Times New Roman"/>
          <w:sz w:val="24"/>
          <w:szCs w:val="24"/>
          <w:lang w:val="id-ID"/>
        </w:rPr>
      </w:pPr>
    </w:p>
    <w:p w:rsidR="004C0DF2" w:rsidRPr="00ED5514" w:rsidRDefault="004C0DF2" w:rsidP="004C0DF2">
      <w:pPr>
        <w:pStyle w:val="ListParagraph"/>
        <w:spacing w:line="480" w:lineRule="auto"/>
        <w:ind w:left="426"/>
        <w:jc w:val="both"/>
        <w:rPr>
          <w:rFonts w:ascii="Times New Roman" w:hAnsi="Times New Roman"/>
          <w:b/>
          <w:sz w:val="24"/>
          <w:szCs w:val="24"/>
        </w:rPr>
      </w:pPr>
      <w:r>
        <w:rPr>
          <w:rFonts w:ascii="Times New Roman" w:hAnsi="Times New Roman"/>
          <w:b/>
          <w:noProof/>
          <w:sz w:val="24"/>
          <w:szCs w:val="24"/>
          <w:lang w:val="id-ID" w:eastAsia="id-ID"/>
        </w:rPr>
        <w:lastRenderedPageBreak/>
        <mc:AlternateContent>
          <mc:Choice Requires="wps">
            <w:drawing>
              <wp:anchor distT="0" distB="0" distL="114300" distR="114300" simplePos="0" relativeHeight="251686912" behindDoc="0" locked="0" layoutInCell="1" allowOverlap="1">
                <wp:simplePos x="0" y="0"/>
                <wp:positionH relativeFrom="column">
                  <wp:posOffset>4779645</wp:posOffset>
                </wp:positionH>
                <wp:positionV relativeFrom="paragraph">
                  <wp:posOffset>-1040130</wp:posOffset>
                </wp:positionV>
                <wp:extent cx="504825" cy="3333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333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6.35pt;margin-top:-81.9pt;width:39.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" strokecolor="white"/>
            </w:pict>
          </mc:Fallback>
        </mc:AlternateContent>
      </w:r>
      <w:r w:rsidRPr="00ED5514">
        <w:rPr>
          <w:rFonts w:ascii="Times New Roman" w:hAnsi="Times New Roman"/>
          <w:b/>
          <w:sz w:val="24"/>
          <w:szCs w:val="24"/>
        </w:rPr>
        <w:t>DAFTAR PUSTAKA</w:t>
      </w:r>
    </w:p>
    <w:p w:rsidR="004C0DF2" w:rsidRPr="00ED5514" w:rsidRDefault="004C0DF2" w:rsidP="004C0DF2">
      <w:pPr>
        <w:pStyle w:val="ListParagraph"/>
        <w:numPr>
          <w:ilvl w:val="0"/>
          <w:numId w:val="4"/>
        </w:numPr>
        <w:spacing w:line="480" w:lineRule="auto"/>
        <w:ind w:left="851" w:hanging="425"/>
        <w:jc w:val="both"/>
        <w:rPr>
          <w:rFonts w:ascii="Times New Roman" w:hAnsi="Times New Roman"/>
          <w:b/>
          <w:sz w:val="24"/>
          <w:szCs w:val="24"/>
        </w:rPr>
      </w:pPr>
      <w:proofErr w:type="spellStart"/>
      <w:r w:rsidRPr="00ED5514">
        <w:rPr>
          <w:rFonts w:ascii="Times New Roman" w:hAnsi="Times New Roman"/>
          <w:b/>
          <w:sz w:val="24"/>
          <w:szCs w:val="24"/>
        </w:rPr>
        <w:t>Buku</w:t>
      </w:r>
      <w:proofErr w:type="spellEnd"/>
      <w:r w:rsidRPr="00ED5514">
        <w:rPr>
          <w:rFonts w:ascii="Times New Roman" w:hAnsi="Times New Roman"/>
          <w:b/>
          <w:sz w:val="24"/>
          <w:szCs w:val="24"/>
        </w:rPr>
        <w:t xml:space="preserve">, </w:t>
      </w:r>
      <w:proofErr w:type="spellStart"/>
      <w:r w:rsidRPr="00ED5514">
        <w:rPr>
          <w:rFonts w:ascii="Times New Roman" w:hAnsi="Times New Roman"/>
          <w:b/>
          <w:sz w:val="24"/>
          <w:szCs w:val="24"/>
        </w:rPr>
        <w:t>Makalah</w:t>
      </w:r>
      <w:proofErr w:type="spellEnd"/>
      <w:r w:rsidRPr="00ED5514">
        <w:rPr>
          <w:rFonts w:ascii="Times New Roman" w:hAnsi="Times New Roman"/>
          <w:b/>
          <w:sz w:val="24"/>
          <w:szCs w:val="24"/>
        </w:rPr>
        <w:t xml:space="preserve">, </w:t>
      </w:r>
      <w:proofErr w:type="spellStart"/>
      <w:r w:rsidRPr="00ED5514">
        <w:rPr>
          <w:rFonts w:ascii="Times New Roman" w:hAnsi="Times New Roman"/>
          <w:b/>
          <w:sz w:val="24"/>
          <w:szCs w:val="24"/>
        </w:rPr>
        <w:t>dan</w:t>
      </w:r>
      <w:proofErr w:type="spellEnd"/>
      <w:r w:rsidRPr="00ED5514">
        <w:rPr>
          <w:rFonts w:ascii="Times New Roman" w:hAnsi="Times New Roman"/>
          <w:b/>
          <w:sz w:val="24"/>
          <w:szCs w:val="24"/>
        </w:rPr>
        <w:t xml:space="preserve"> </w:t>
      </w:r>
      <w:proofErr w:type="spellStart"/>
      <w:r w:rsidRPr="00ED5514">
        <w:rPr>
          <w:rFonts w:ascii="Times New Roman" w:hAnsi="Times New Roman"/>
          <w:b/>
          <w:sz w:val="24"/>
          <w:szCs w:val="24"/>
        </w:rPr>
        <w:t>Artikel</w:t>
      </w:r>
      <w:proofErr w:type="spellEnd"/>
    </w:p>
    <w:p w:rsidR="004C0DF2" w:rsidRDefault="004C0DF2" w:rsidP="004C0DF2">
      <w:pPr>
        <w:pStyle w:val="ListParagraph"/>
        <w:spacing w:line="240" w:lineRule="auto"/>
        <w:ind w:left="1843" w:hanging="992"/>
        <w:jc w:val="both"/>
        <w:rPr>
          <w:rFonts w:ascii="Times New Roman" w:hAnsi="Times New Roman"/>
          <w:lang w:val="id-ID"/>
        </w:rPr>
      </w:pPr>
      <w:r>
        <w:rPr>
          <w:rFonts w:ascii="Times New Roman" w:hAnsi="Times New Roman"/>
          <w:lang w:val="id-ID"/>
        </w:rPr>
        <w:t xml:space="preserve">Djumadi, </w:t>
      </w:r>
      <w:r>
        <w:rPr>
          <w:rFonts w:ascii="Times New Roman" w:hAnsi="Times New Roman"/>
          <w:i/>
          <w:lang w:val="id-ID"/>
        </w:rPr>
        <w:t xml:space="preserve">Hukum Perburuhan Perjanjian Kerja, </w:t>
      </w:r>
      <w:r w:rsidRPr="008957B6">
        <w:rPr>
          <w:rFonts w:ascii="Times New Roman" w:hAnsi="Times New Roman"/>
          <w:lang w:val="id-ID"/>
        </w:rPr>
        <w:t>Cet. Kelima</w:t>
      </w:r>
      <w:r>
        <w:rPr>
          <w:rFonts w:ascii="Times New Roman" w:hAnsi="Times New Roman"/>
          <w:lang w:val="id-ID"/>
        </w:rPr>
        <w:t>, Raja Grafindo Persada, Jakarta, 2008.</w:t>
      </w:r>
    </w:p>
    <w:p w:rsidR="00151BAF" w:rsidRDefault="00151BAF" w:rsidP="00151BAF">
      <w:pPr>
        <w:pStyle w:val="ListParagraph"/>
        <w:spacing w:line="240" w:lineRule="auto"/>
        <w:ind w:left="1843" w:hanging="992"/>
        <w:jc w:val="both"/>
        <w:rPr>
          <w:rFonts w:ascii="Times New Roman" w:hAnsi="Times New Roman"/>
          <w:sz w:val="24"/>
          <w:szCs w:val="24"/>
          <w:lang w:val="id-ID"/>
        </w:rPr>
      </w:pPr>
    </w:p>
    <w:p w:rsidR="00151BAF" w:rsidRDefault="00151BAF" w:rsidP="00151BAF">
      <w:pPr>
        <w:pStyle w:val="ListParagraph"/>
        <w:spacing w:line="240" w:lineRule="auto"/>
        <w:ind w:left="1843" w:hanging="992"/>
        <w:jc w:val="both"/>
        <w:rPr>
          <w:rFonts w:ascii="Times New Roman" w:hAnsi="Times New Roman"/>
          <w:sz w:val="24"/>
          <w:szCs w:val="24"/>
          <w:lang w:val="id-ID"/>
        </w:rPr>
      </w:pPr>
      <w:r w:rsidRPr="00E874CC">
        <w:rPr>
          <w:rFonts w:ascii="Times New Roman" w:hAnsi="Times New Roman"/>
          <w:sz w:val="24"/>
          <w:szCs w:val="24"/>
          <w:lang w:val="id-ID"/>
        </w:rPr>
        <w:t>http://ejournal.unisri.ac.id/index.php/Wacana/article.com,</w:t>
      </w:r>
      <w:r w:rsidRPr="00E874CC">
        <w:rPr>
          <w:rFonts w:ascii="Times New Roman" w:hAnsi="Times New Roman"/>
          <w:i/>
          <w:sz w:val="24"/>
          <w:szCs w:val="24"/>
          <w:lang w:val="id-ID"/>
        </w:rPr>
        <w:t>Beberapa Masalah Pada Perjanjian Kerja Waktu Tertentu</w:t>
      </w:r>
      <w:r w:rsidRPr="00E874CC">
        <w:rPr>
          <w:rFonts w:ascii="Times New Roman" w:hAnsi="Times New Roman"/>
          <w:sz w:val="24"/>
          <w:szCs w:val="24"/>
          <w:lang w:val="id-ID"/>
        </w:rPr>
        <w:t>, di unduh pada Kamis tanggal 09 Januari 2014, Pukul 22 : 48 WITA</w:t>
      </w:r>
    </w:p>
    <w:p w:rsidR="00151BAF" w:rsidRDefault="00151BAF" w:rsidP="00151BAF">
      <w:pPr>
        <w:pStyle w:val="ListParagraph"/>
        <w:spacing w:line="240" w:lineRule="auto"/>
        <w:ind w:left="1843" w:hanging="992"/>
        <w:jc w:val="both"/>
        <w:rPr>
          <w:rFonts w:ascii="Times New Roman" w:hAnsi="Times New Roman"/>
          <w:sz w:val="24"/>
          <w:szCs w:val="24"/>
          <w:lang w:val="id-ID"/>
        </w:rPr>
      </w:pPr>
      <w:bookmarkStart w:id="0" w:name="_GoBack"/>
      <w:bookmarkEnd w:id="0"/>
    </w:p>
    <w:p w:rsidR="00151BAF" w:rsidRDefault="00151BAF" w:rsidP="00151BAF">
      <w:pPr>
        <w:pStyle w:val="ListParagraph"/>
        <w:spacing w:line="240" w:lineRule="auto"/>
        <w:ind w:left="1843" w:hanging="992"/>
        <w:jc w:val="both"/>
        <w:rPr>
          <w:rFonts w:ascii="Times New Roman" w:hAnsi="Times New Roman"/>
          <w:sz w:val="24"/>
          <w:szCs w:val="24"/>
          <w:lang w:val="id-ID"/>
        </w:rPr>
      </w:pPr>
      <w:r w:rsidRPr="00D02CA1">
        <w:rPr>
          <w:rFonts w:ascii="Times New Roman" w:hAnsi="Times New Roman"/>
          <w:sz w:val="24"/>
          <w:szCs w:val="24"/>
          <w:lang w:val="id-ID"/>
        </w:rPr>
        <w:t>http://kamusbahasaindonesia.org/pembaruan/membarui</w:t>
      </w:r>
      <w:r>
        <w:rPr>
          <w:rFonts w:ascii="Times New Roman" w:hAnsi="Times New Roman"/>
          <w:sz w:val="24"/>
          <w:szCs w:val="24"/>
          <w:lang w:val="id-ID"/>
        </w:rPr>
        <w:t xml:space="preserve">, </w:t>
      </w:r>
      <w:r w:rsidRPr="00D02CA1">
        <w:rPr>
          <w:rFonts w:ascii="Times New Roman" w:hAnsi="Times New Roman"/>
          <w:sz w:val="24"/>
          <w:szCs w:val="24"/>
          <w:lang w:val="id-ID"/>
        </w:rPr>
        <w:t>diunduh pada</w:t>
      </w:r>
      <w:r>
        <w:rPr>
          <w:rFonts w:ascii="Times New Roman" w:hAnsi="Times New Roman"/>
          <w:sz w:val="24"/>
          <w:szCs w:val="24"/>
          <w:lang w:val="id-ID"/>
        </w:rPr>
        <w:t xml:space="preserve"> hari</w:t>
      </w:r>
      <w:r w:rsidRPr="00D02CA1">
        <w:rPr>
          <w:rFonts w:ascii="Times New Roman" w:hAnsi="Times New Roman"/>
          <w:sz w:val="24"/>
          <w:szCs w:val="24"/>
          <w:lang w:val="id-ID"/>
        </w:rPr>
        <w:t xml:space="preserve"> Jumat, </w:t>
      </w:r>
      <w:r>
        <w:rPr>
          <w:rFonts w:ascii="Times New Roman" w:hAnsi="Times New Roman"/>
          <w:sz w:val="24"/>
          <w:szCs w:val="24"/>
          <w:lang w:val="id-ID"/>
        </w:rPr>
        <w:t xml:space="preserve">Tanggal </w:t>
      </w:r>
      <w:r w:rsidRPr="00D02CA1">
        <w:rPr>
          <w:rFonts w:ascii="Times New Roman" w:hAnsi="Times New Roman"/>
          <w:sz w:val="24"/>
          <w:szCs w:val="24"/>
          <w:lang w:val="id-ID"/>
        </w:rPr>
        <w:t>3 Januari 2014</w:t>
      </w:r>
    </w:p>
    <w:p w:rsidR="00151BAF" w:rsidRDefault="00151BAF" w:rsidP="00151BAF">
      <w:pPr>
        <w:pStyle w:val="ListParagraph"/>
        <w:spacing w:line="240" w:lineRule="auto"/>
        <w:ind w:left="1843" w:hanging="992"/>
        <w:jc w:val="both"/>
        <w:rPr>
          <w:rFonts w:ascii="Times New Roman" w:hAnsi="Times New Roman"/>
          <w:sz w:val="24"/>
          <w:szCs w:val="24"/>
          <w:lang w:val="id-ID"/>
        </w:rPr>
      </w:pPr>
    </w:p>
    <w:p w:rsidR="00151BAF" w:rsidRDefault="00151BAF" w:rsidP="00151BAF">
      <w:pPr>
        <w:pStyle w:val="ListParagraph"/>
        <w:spacing w:line="240" w:lineRule="auto"/>
        <w:ind w:left="1843" w:hanging="992"/>
        <w:jc w:val="both"/>
        <w:rPr>
          <w:rFonts w:ascii="Times New Roman" w:hAnsi="Times New Roman"/>
          <w:sz w:val="24"/>
          <w:szCs w:val="24"/>
          <w:lang w:val="id-ID"/>
        </w:rPr>
      </w:pPr>
      <w:r w:rsidRPr="00D02CA1">
        <w:rPr>
          <w:rFonts w:ascii="Times New Roman" w:hAnsi="Times New Roman"/>
          <w:sz w:val="24"/>
          <w:szCs w:val="24"/>
          <w:lang w:val="id-ID"/>
        </w:rPr>
        <w:t xml:space="preserve">http://kamusbahasaindonesia.org/atau, diunduh pada </w:t>
      </w:r>
      <w:r>
        <w:rPr>
          <w:rFonts w:ascii="Times New Roman" w:hAnsi="Times New Roman"/>
          <w:sz w:val="24"/>
          <w:szCs w:val="24"/>
          <w:lang w:val="id-ID"/>
        </w:rPr>
        <w:t xml:space="preserve">Hari </w:t>
      </w:r>
      <w:r w:rsidRPr="00D02CA1">
        <w:rPr>
          <w:rFonts w:ascii="Times New Roman" w:hAnsi="Times New Roman"/>
          <w:sz w:val="24"/>
          <w:szCs w:val="24"/>
          <w:lang w:val="id-ID"/>
        </w:rPr>
        <w:t xml:space="preserve">Jumat, </w:t>
      </w:r>
      <w:r>
        <w:rPr>
          <w:rFonts w:ascii="Times New Roman" w:hAnsi="Times New Roman"/>
          <w:sz w:val="24"/>
          <w:szCs w:val="24"/>
          <w:lang w:val="id-ID"/>
        </w:rPr>
        <w:t xml:space="preserve">Tanggal </w:t>
      </w:r>
      <w:r w:rsidRPr="00D02CA1">
        <w:rPr>
          <w:rFonts w:ascii="Times New Roman" w:hAnsi="Times New Roman"/>
          <w:sz w:val="24"/>
          <w:szCs w:val="24"/>
          <w:lang w:val="id-ID"/>
        </w:rPr>
        <w:t>3 Januari 2014.</w:t>
      </w:r>
    </w:p>
    <w:p w:rsidR="00151BAF" w:rsidRPr="00D02CA1" w:rsidRDefault="00151BAF" w:rsidP="00151BAF">
      <w:pPr>
        <w:pStyle w:val="ListParagraph"/>
        <w:spacing w:line="240" w:lineRule="auto"/>
        <w:ind w:left="1843" w:hanging="992"/>
        <w:jc w:val="both"/>
        <w:rPr>
          <w:rFonts w:ascii="Times New Roman" w:hAnsi="Times New Roman"/>
          <w:sz w:val="24"/>
          <w:szCs w:val="24"/>
          <w:lang w:val="id-ID"/>
        </w:rPr>
      </w:pPr>
    </w:p>
    <w:p w:rsidR="00151BAF" w:rsidRPr="00E874CC" w:rsidRDefault="00151BAF" w:rsidP="00151BAF">
      <w:pPr>
        <w:pStyle w:val="ListParagraph"/>
        <w:spacing w:line="240" w:lineRule="auto"/>
        <w:ind w:left="1843" w:hanging="992"/>
        <w:jc w:val="both"/>
        <w:rPr>
          <w:rFonts w:ascii="Times New Roman" w:hAnsi="Times New Roman"/>
          <w:sz w:val="24"/>
          <w:szCs w:val="24"/>
          <w:lang w:val="id-ID"/>
        </w:rPr>
      </w:pPr>
      <w:r w:rsidRPr="00D02CA1">
        <w:rPr>
          <w:rFonts w:ascii="Times New Roman" w:hAnsi="Times New Roman"/>
          <w:sz w:val="24"/>
          <w:szCs w:val="24"/>
          <w:lang w:val="id-ID"/>
        </w:rPr>
        <w:t xml:space="preserve">http://kamusbahasaindonesia.org/implikasi, di unduh pada </w:t>
      </w:r>
      <w:r>
        <w:rPr>
          <w:rFonts w:ascii="Times New Roman" w:hAnsi="Times New Roman"/>
          <w:sz w:val="24"/>
          <w:szCs w:val="24"/>
          <w:lang w:val="id-ID"/>
        </w:rPr>
        <w:t xml:space="preserve">Hari </w:t>
      </w:r>
      <w:r w:rsidRPr="00D02CA1">
        <w:rPr>
          <w:rFonts w:ascii="Times New Roman" w:hAnsi="Times New Roman"/>
          <w:sz w:val="24"/>
          <w:szCs w:val="24"/>
          <w:lang w:val="id-ID"/>
        </w:rPr>
        <w:t xml:space="preserve">Rabu, </w:t>
      </w:r>
      <w:r>
        <w:rPr>
          <w:rFonts w:ascii="Times New Roman" w:hAnsi="Times New Roman"/>
          <w:sz w:val="24"/>
          <w:szCs w:val="24"/>
          <w:lang w:val="id-ID"/>
        </w:rPr>
        <w:t xml:space="preserve">Tanggal </w:t>
      </w:r>
      <w:r w:rsidRPr="00D02CA1">
        <w:rPr>
          <w:rFonts w:ascii="Times New Roman" w:hAnsi="Times New Roman"/>
          <w:sz w:val="24"/>
          <w:szCs w:val="24"/>
          <w:lang w:val="id-ID"/>
        </w:rPr>
        <w:t>8 Januari 2013</w:t>
      </w:r>
    </w:p>
    <w:p w:rsidR="00151BAF" w:rsidRDefault="00151BAF" w:rsidP="00151BAF">
      <w:pPr>
        <w:pStyle w:val="ListParagraph"/>
        <w:spacing w:line="240" w:lineRule="auto"/>
        <w:ind w:left="1843" w:hanging="992"/>
        <w:jc w:val="both"/>
        <w:rPr>
          <w:rFonts w:ascii="Times New Roman" w:hAnsi="Times New Roman"/>
          <w:sz w:val="24"/>
          <w:szCs w:val="24"/>
          <w:lang w:val="id-ID"/>
        </w:rPr>
      </w:pPr>
    </w:p>
    <w:p w:rsidR="00151BAF" w:rsidRDefault="00151BAF" w:rsidP="00151BAF">
      <w:pPr>
        <w:pStyle w:val="ListParagraph"/>
        <w:spacing w:line="240" w:lineRule="auto"/>
        <w:ind w:left="1843" w:hanging="992"/>
        <w:jc w:val="both"/>
        <w:rPr>
          <w:rFonts w:ascii="Times New Roman" w:hAnsi="Times New Roman"/>
          <w:sz w:val="24"/>
          <w:szCs w:val="24"/>
          <w:lang w:val="id-ID"/>
        </w:rPr>
      </w:pPr>
      <w:r>
        <w:rPr>
          <w:rFonts w:ascii="Times New Roman" w:hAnsi="Times New Roman"/>
          <w:sz w:val="24"/>
          <w:szCs w:val="24"/>
          <w:lang w:val="id-ID"/>
        </w:rPr>
        <w:t>Indonesia, Kitab Undang-Undang Hukum Perdata</w:t>
      </w:r>
    </w:p>
    <w:p w:rsidR="00151BAF" w:rsidRDefault="00151BAF" w:rsidP="00151BAF">
      <w:pPr>
        <w:pStyle w:val="ListParagraph"/>
        <w:spacing w:line="240" w:lineRule="auto"/>
        <w:ind w:left="1843" w:hanging="992"/>
        <w:jc w:val="both"/>
        <w:rPr>
          <w:rFonts w:ascii="Times New Roman" w:hAnsi="Times New Roman"/>
          <w:sz w:val="24"/>
          <w:szCs w:val="24"/>
          <w:lang w:val="id-ID"/>
        </w:rPr>
      </w:pPr>
    </w:p>
    <w:p w:rsidR="00151BAF" w:rsidRDefault="00151BAF" w:rsidP="00151BAF">
      <w:pPr>
        <w:pStyle w:val="ListParagraph"/>
        <w:spacing w:line="240" w:lineRule="auto"/>
        <w:ind w:left="1843" w:hanging="992"/>
        <w:jc w:val="both"/>
        <w:rPr>
          <w:rFonts w:ascii="Times New Roman" w:hAnsi="Times New Roman"/>
          <w:sz w:val="24"/>
          <w:szCs w:val="24"/>
          <w:lang w:val="id-ID"/>
        </w:rPr>
      </w:pPr>
      <w:proofErr w:type="gramStart"/>
      <w:r w:rsidRPr="004F21E9">
        <w:rPr>
          <w:rFonts w:ascii="Times New Roman" w:hAnsi="Times New Roman"/>
          <w:sz w:val="24"/>
          <w:szCs w:val="24"/>
        </w:rPr>
        <w:t xml:space="preserve">Indonesia, </w:t>
      </w:r>
      <w:proofErr w:type="spellStart"/>
      <w:r w:rsidRPr="004F21E9">
        <w:rPr>
          <w:rFonts w:ascii="Times New Roman" w:hAnsi="Times New Roman"/>
          <w:i/>
          <w:sz w:val="24"/>
          <w:szCs w:val="24"/>
        </w:rPr>
        <w:t>Undang-Undang</w:t>
      </w:r>
      <w:proofErr w:type="spellEnd"/>
      <w:r w:rsidRPr="004F21E9">
        <w:rPr>
          <w:rFonts w:ascii="Times New Roman" w:hAnsi="Times New Roman"/>
          <w:i/>
          <w:sz w:val="24"/>
          <w:szCs w:val="24"/>
        </w:rPr>
        <w:t xml:space="preserve"> </w:t>
      </w:r>
      <w:proofErr w:type="spellStart"/>
      <w:r w:rsidRPr="004F21E9">
        <w:rPr>
          <w:rFonts w:ascii="Times New Roman" w:hAnsi="Times New Roman"/>
          <w:i/>
          <w:sz w:val="24"/>
          <w:szCs w:val="24"/>
        </w:rPr>
        <w:t>tentang</w:t>
      </w:r>
      <w:proofErr w:type="spellEnd"/>
      <w:r w:rsidRPr="004F21E9">
        <w:rPr>
          <w:rFonts w:ascii="Times New Roman" w:hAnsi="Times New Roman"/>
          <w:i/>
          <w:sz w:val="24"/>
          <w:szCs w:val="24"/>
        </w:rPr>
        <w:t xml:space="preserve"> </w:t>
      </w:r>
      <w:proofErr w:type="spellStart"/>
      <w:r w:rsidRPr="004F21E9">
        <w:rPr>
          <w:rFonts w:ascii="Times New Roman" w:hAnsi="Times New Roman"/>
          <w:i/>
          <w:sz w:val="24"/>
          <w:szCs w:val="24"/>
        </w:rPr>
        <w:t>Ketenagakerjaan</w:t>
      </w:r>
      <w:proofErr w:type="spellEnd"/>
      <w:r w:rsidRPr="004F21E9">
        <w:rPr>
          <w:rFonts w:ascii="Times New Roman" w:hAnsi="Times New Roman"/>
          <w:i/>
          <w:sz w:val="24"/>
          <w:szCs w:val="24"/>
        </w:rPr>
        <w:t>.</w:t>
      </w:r>
      <w:proofErr w:type="gramEnd"/>
      <w:r w:rsidRPr="004F21E9">
        <w:rPr>
          <w:rFonts w:ascii="Times New Roman" w:hAnsi="Times New Roman"/>
          <w:i/>
          <w:sz w:val="24"/>
          <w:szCs w:val="24"/>
        </w:rPr>
        <w:t xml:space="preserve"> </w:t>
      </w:r>
      <w:r w:rsidRPr="004F21E9">
        <w:rPr>
          <w:rFonts w:ascii="Times New Roman" w:hAnsi="Times New Roman"/>
          <w:sz w:val="24"/>
          <w:szCs w:val="24"/>
        </w:rPr>
        <w:t xml:space="preserve"> </w:t>
      </w:r>
      <w:proofErr w:type="gramStart"/>
      <w:r w:rsidRPr="004F21E9">
        <w:rPr>
          <w:rFonts w:ascii="Times New Roman" w:hAnsi="Times New Roman"/>
          <w:sz w:val="24"/>
          <w:szCs w:val="24"/>
        </w:rPr>
        <w:t>U</w:t>
      </w:r>
      <w:r>
        <w:rPr>
          <w:rFonts w:ascii="Times New Roman" w:hAnsi="Times New Roman"/>
          <w:sz w:val="24"/>
          <w:szCs w:val="24"/>
          <w:lang w:val="id-ID"/>
        </w:rPr>
        <w:t>ndang-</w:t>
      </w:r>
      <w:r w:rsidRPr="004F21E9">
        <w:rPr>
          <w:rFonts w:ascii="Times New Roman" w:hAnsi="Times New Roman"/>
          <w:sz w:val="24"/>
          <w:szCs w:val="24"/>
        </w:rPr>
        <w:t>U</w:t>
      </w:r>
      <w:r>
        <w:rPr>
          <w:rFonts w:ascii="Times New Roman" w:hAnsi="Times New Roman"/>
          <w:sz w:val="24"/>
          <w:szCs w:val="24"/>
          <w:lang w:val="id-ID"/>
        </w:rPr>
        <w:t>ndang</w:t>
      </w:r>
      <w:r>
        <w:rPr>
          <w:rFonts w:ascii="Times New Roman" w:hAnsi="Times New Roman"/>
          <w:sz w:val="24"/>
          <w:szCs w:val="24"/>
        </w:rPr>
        <w:t xml:space="preserve"> No</w:t>
      </w:r>
      <w:r>
        <w:rPr>
          <w:rFonts w:ascii="Times New Roman" w:hAnsi="Times New Roman"/>
          <w:sz w:val="24"/>
          <w:szCs w:val="24"/>
          <w:lang w:val="id-ID"/>
        </w:rPr>
        <w:t>mor</w:t>
      </w:r>
      <w:r w:rsidRPr="004F21E9">
        <w:rPr>
          <w:rFonts w:ascii="Times New Roman" w:hAnsi="Times New Roman"/>
          <w:sz w:val="24"/>
          <w:szCs w:val="24"/>
        </w:rPr>
        <w:t xml:space="preserve"> 13 </w:t>
      </w:r>
      <w:proofErr w:type="spellStart"/>
      <w:r w:rsidRPr="004F21E9">
        <w:rPr>
          <w:rFonts w:ascii="Times New Roman" w:hAnsi="Times New Roman"/>
          <w:sz w:val="24"/>
          <w:szCs w:val="24"/>
        </w:rPr>
        <w:t>Tahun</w:t>
      </w:r>
      <w:proofErr w:type="spellEnd"/>
      <w:r w:rsidRPr="004F21E9">
        <w:rPr>
          <w:rFonts w:ascii="Times New Roman" w:hAnsi="Times New Roman"/>
          <w:sz w:val="24"/>
          <w:szCs w:val="24"/>
        </w:rPr>
        <w:t xml:space="preserve"> 2003.</w:t>
      </w:r>
      <w:proofErr w:type="gramEnd"/>
      <w:r>
        <w:rPr>
          <w:rFonts w:ascii="Times New Roman" w:hAnsi="Times New Roman"/>
          <w:sz w:val="24"/>
          <w:szCs w:val="24"/>
          <w:lang w:val="id-ID"/>
        </w:rPr>
        <w:t xml:space="preserve"> LN No. 39 Tahun 2003 TLN No. 4279</w:t>
      </w:r>
    </w:p>
    <w:p w:rsidR="00151BAF" w:rsidRPr="00FA0D61" w:rsidRDefault="00151BAF" w:rsidP="00151BAF">
      <w:pPr>
        <w:pStyle w:val="ListParagraph"/>
        <w:spacing w:line="240" w:lineRule="auto"/>
        <w:ind w:left="1843" w:hanging="992"/>
        <w:jc w:val="both"/>
        <w:rPr>
          <w:rFonts w:ascii="Times New Roman" w:hAnsi="Times New Roman"/>
          <w:sz w:val="24"/>
          <w:szCs w:val="24"/>
          <w:lang w:val="id-ID"/>
        </w:rPr>
      </w:pPr>
    </w:p>
    <w:p w:rsidR="00151BAF" w:rsidRDefault="00151BAF" w:rsidP="00151BAF">
      <w:pPr>
        <w:pStyle w:val="ListParagraph"/>
        <w:spacing w:line="240" w:lineRule="auto"/>
        <w:ind w:left="1843" w:hanging="992"/>
        <w:jc w:val="both"/>
        <w:rPr>
          <w:rFonts w:ascii="Times New Roman" w:hAnsi="Times New Roman"/>
          <w:sz w:val="24"/>
          <w:szCs w:val="24"/>
          <w:lang w:val="id-ID"/>
        </w:rPr>
      </w:pPr>
      <w:r w:rsidRPr="00ED5514">
        <w:rPr>
          <w:rFonts w:ascii="Times New Roman" w:hAnsi="Times New Roman"/>
          <w:sz w:val="24"/>
          <w:szCs w:val="24"/>
        </w:rPr>
        <w:t xml:space="preserve">Indonesia, </w:t>
      </w:r>
      <w:proofErr w:type="spellStart"/>
      <w:r w:rsidRPr="00A052A2">
        <w:rPr>
          <w:rFonts w:ascii="Times New Roman" w:hAnsi="Times New Roman"/>
          <w:i/>
          <w:sz w:val="24"/>
          <w:szCs w:val="24"/>
        </w:rPr>
        <w:t>Keputusan</w:t>
      </w:r>
      <w:proofErr w:type="spellEnd"/>
      <w:r w:rsidRPr="00A052A2">
        <w:rPr>
          <w:rFonts w:ascii="Times New Roman" w:hAnsi="Times New Roman"/>
          <w:i/>
          <w:sz w:val="24"/>
          <w:szCs w:val="24"/>
        </w:rPr>
        <w:t xml:space="preserve"> </w:t>
      </w:r>
      <w:proofErr w:type="spellStart"/>
      <w:r w:rsidRPr="00A052A2">
        <w:rPr>
          <w:rFonts w:ascii="Times New Roman" w:hAnsi="Times New Roman"/>
          <w:i/>
          <w:sz w:val="24"/>
          <w:szCs w:val="24"/>
        </w:rPr>
        <w:t>Menteri</w:t>
      </w:r>
      <w:proofErr w:type="spellEnd"/>
      <w:r w:rsidRPr="00A052A2">
        <w:rPr>
          <w:rFonts w:ascii="Times New Roman" w:hAnsi="Times New Roman"/>
          <w:i/>
          <w:sz w:val="24"/>
          <w:szCs w:val="24"/>
        </w:rPr>
        <w:t xml:space="preserve"> </w:t>
      </w:r>
      <w:proofErr w:type="spellStart"/>
      <w:r w:rsidRPr="00A052A2">
        <w:rPr>
          <w:rFonts w:ascii="Times New Roman" w:hAnsi="Times New Roman"/>
          <w:i/>
          <w:sz w:val="24"/>
          <w:szCs w:val="24"/>
        </w:rPr>
        <w:t>Tenaga</w:t>
      </w:r>
      <w:proofErr w:type="spellEnd"/>
      <w:r w:rsidRPr="00A052A2">
        <w:rPr>
          <w:rFonts w:ascii="Times New Roman" w:hAnsi="Times New Roman"/>
          <w:i/>
          <w:sz w:val="24"/>
          <w:szCs w:val="24"/>
        </w:rPr>
        <w:t xml:space="preserve"> </w:t>
      </w:r>
      <w:proofErr w:type="spellStart"/>
      <w:r w:rsidRPr="00A052A2">
        <w:rPr>
          <w:rFonts w:ascii="Times New Roman" w:hAnsi="Times New Roman"/>
          <w:i/>
          <w:sz w:val="24"/>
          <w:szCs w:val="24"/>
        </w:rPr>
        <w:t>Kerja</w:t>
      </w:r>
      <w:proofErr w:type="spellEnd"/>
      <w:r w:rsidRPr="00A052A2">
        <w:rPr>
          <w:rFonts w:ascii="Times New Roman" w:hAnsi="Times New Roman"/>
          <w:i/>
          <w:sz w:val="24"/>
          <w:szCs w:val="24"/>
        </w:rPr>
        <w:t xml:space="preserve"> Dan </w:t>
      </w:r>
      <w:proofErr w:type="spellStart"/>
      <w:r w:rsidRPr="00A052A2">
        <w:rPr>
          <w:rFonts w:ascii="Times New Roman" w:hAnsi="Times New Roman"/>
          <w:i/>
          <w:sz w:val="24"/>
          <w:szCs w:val="24"/>
        </w:rPr>
        <w:t>Transmigrasi</w:t>
      </w:r>
      <w:proofErr w:type="spellEnd"/>
      <w:r w:rsidRPr="00A052A2">
        <w:rPr>
          <w:rFonts w:ascii="Times New Roman" w:hAnsi="Times New Roman"/>
          <w:i/>
          <w:sz w:val="24"/>
          <w:szCs w:val="24"/>
        </w:rPr>
        <w:t xml:space="preserve"> </w:t>
      </w:r>
      <w:proofErr w:type="spellStart"/>
      <w:r w:rsidRPr="00A052A2">
        <w:rPr>
          <w:rFonts w:ascii="Times New Roman" w:hAnsi="Times New Roman"/>
          <w:i/>
          <w:sz w:val="24"/>
          <w:szCs w:val="24"/>
        </w:rPr>
        <w:t>Republik</w:t>
      </w:r>
      <w:proofErr w:type="spellEnd"/>
      <w:r w:rsidRPr="00A052A2">
        <w:rPr>
          <w:rFonts w:ascii="Times New Roman" w:hAnsi="Times New Roman"/>
          <w:i/>
          <w:sz w:val="24"/>
          <w:szCs w:val="24"/>
        </w:rPr>
        <w:t xml:space="preserve"> Indonesia </w:t>
      </w:r>
      <w:proofErr w:type="spellStart"/>
      <w:r w:rsidRPr="00A052A2">
        <w:rPr>
          <w:rFonts w:ascii="Times New Roman" w:hAnsi="Times New Roman"/>
          <w:i/>
          <w:sz w:val="24"/>
          <w:szCs w:val="24"/>
        </w:rPr>
        <w:t>Tentang</w:t>
      </w:r>
      <w:proofErr w:type="spellEnd"/>
      <w:r w:rsidRPr="00A052A2">
        <w:rPr>
          <w:rFonts w:ascii="Times New Roman" w:hAnsi="Times New Roman"/>
          <w:i/>
          <w:sz w:val="24"/>
          <w:szCs w:val="24"/>
        </w:rPr>
        <w:t xml:space="preserve"> </w:t>
      </w:r>
      <w:proofErr w:type="spellStart"/>
      <w:r w:rsidRPr="00A052A2">
        <w:rPr>
          <w:rFonts w:ascii="Times New Roman" w:hAnsi="Times New Roman"/>
          <w:i/>
          <w:sz w:val="24"/>
          <w:szCs w:val="24"/>
        </w:rPr>
        <w:t>Ketentuan</w:t>
      </w:r>
      <w:proofErr w:type="spellEnd"/>
      <w:r w:rsidRPr="00A052A2">
        <w:rPr>
          <w:rFonts w:ascii="Times New Roman" w:hAnsi="Times New Roman"/>
          <w:i/>
          <w:sz w:val="24"/>
          <w:szCs w:val="24"/>
        </w:rPr>
        <w:t xml:space="preserve"> </w:t>
      </w:r>
      <w:proofErr w:type="spellStart"/>
      <w:r w:rsidRPr="00A052A2">
        <w:rPr>
          <w:rFonts w:ascii="Times New Roman" w:hAnsi="Times New Roman"/>
          <w:i/>
          <w:sz w:val="24"/>
          <w:szCs w:val="24"/>
        </w:rPr>
        <w:t>Pelaksanaan</w:t>
      </w:r>
      <w:proofErr w:type="spellEnd"/>
      <w:r w:rsidRPr="00A052A2">
        <w:rPr>
          <w:rFonts w:ascii="Times New Roman" w:hAnsi="Times New Roman"/>
          <w:i/>
          <w:sz w:val="24"/>
          <w:szCs w:val="24"/>
        </w:rPr>
        <w:t xml:space="preserve"> </w:t>
      </w:r>
      <w:proofErr w:type="spellStart"/>
      <w:r w:rsidRPr="00A052A2">
        <w:rPr>
          <w:rFonts w:ascii="Times New Roman" w:hAnsi="Times New Roman"/>
          <w:i/>
          <w:sz w:val="24"/>
          <w:szCs w:val="24"/>
        </w:rPr>
        <w:t>Perjanjian</w:t>
      </w:r>
      <w:proofErr w:type="spellEnd"/>
      <w:r w:rsidRPr="00A052A2">
        <w:rPr>
          <w:rFonts w:ascii="Times New Roman" w:hAnsi="Times New Roman"/>
          <w:i/>
          <w:sz w:val="24"/>
          <w:szCs w:val="24"/>
        </w:rPr>
        <w:t xml:space="preserve"> </w:t>
      </w:r>
      <w:proofErr w:type="spellStart"/>
      <w:r w:rsidRPr="00A052A2">
        <w:rPr>
          <w:rFonts w:ascii="Times New Roman" w:hAnsi="Times New Roman"/>
          <w:i/>
          <w:sz w:val="24"/>
          <w:szCs w:val="24"/>
        </w:rPr>
        <w:t>Kerja</w:t>
      </w:r>
      <w:proofErr w:type="spellEnd"/>
      <w:r w:rsidRPr="00A052A2">
        <w:rPr>
          <w:rFonts w:ascii="Times New Roman" w:hAnsi="Times New Roman"/>
          <w:i/>
          <w:sz w:val="24"/>
          <w:szCs w:val="24"/>
        </w:rPr>
        <w:t xml:space="preserve"> </w:t>
      </w:r>
      <w:proofErr w:type="spellStart"/>
      <w:r w:rsidRPr="00A052A2">
        <w:rPr>
          <w:rFonts w:ascii="Times New Roman" w:hAnsi="Times New Roman"/>
          <w:i/>
          <w:sz w:val="24"/>
          <w:szCs w:val="24"/>
        </w:rPr>
        <w:t>Waktu</w:t>
      </w:r>
      <w:proofErr w:type="spellEnd"/>
      <w:r w:rsidRPr="00A052A2">
        <w:rPr>
          <w:rFonts w:ascii="Times New Roman" w:hAnsi="Times New Roman"/>
          <w:i/>
          <w:sz w:val="24"/>
          <w:szCs w:val="24"/>
        </w:rPr>
        <w:t xml:space="preserve"> </w:t>
      </w:r>
      <w:proofErr w:type="spellStart"/>
      <w:r w:rsidRPr="00A052A2">
        <w:rPr>
          <w:rFonts w:ascii="Times New Roman" w:hAnsi="Times New Roman"/>
          <w:i/>
          <w:sz w:val="24"/>
          <w:szCs w:val="24"/>
        </w:rPr>
        <w:t>Tertentu</w:t>
      </w:r>
      <w:proofErr w:type="spellEnd"/>
      <w:r w:rsidRPr="00ED5514">
        <w:rPr>
          <w:rFonts w:ascii="Times New Roman" w:hAnsi="Times New Roman"/>
          <w:i/>
          <w:sz w:val="24"/>
          <w:szCs w:val="24"/>
        </w:rPr>
        <w:t xml:space="preserve">.  </w:t>
      </w:r>
      <w:r>
        <w:rPr>
          <w:rFonts w:ascii="Times New Roman" w:hAnsi="Times New Roman"/>
          <w:sz w:val="24"/>
          <w:szCs w:val="24"/>
          <w:lang w:val="id-ID"/>
        </w:rPr>
        <w:t>KEP.100/MEN/VI/2004</w:t>
      </w:r>
      <w:r w:rsidRPr="00ED5514">
        <w:rPr>
          <w:rFonts w:ascii="Times New Roman" w:hAnsi="Times New Roman"/>
          <w:sz w:val="24"/>
          <w:szCs w:val="24"/>
        </w:rPr>
        <w:t>.</w:t>
      </w:r>
    </w:p>
    <w:p w:rsidR="004C0DF2" w:rsidRDefault="004C0DF2" w:rsidP="004C0DF2">
      <w:pPr>
        <w:pStyle w:val="ListParagraph"/>
        <w:spacing w:line="240" w:lineRule="auto"/>
        <w:ind w:left="1843" w:hanging="992"/>
        <w:jc w:val="both"/>
        <w:rPr>
          <w:rFonts w:ascii="Times New Roman" w:eastAsia="Times New Roman" w:hAnsi="Times New Roman"/>
          <w:sz w:val="24"/>
          <w:szCs w:val="24"/>
          <w:lang w:val="id-ID"/>
        </w:rPr>
      </w:pPr>
    </w:p>
    <w:p w:rsidR="004C0DF2" w:rsidRDefault="004C0DF2" w:rsidP="004C0DF2">
      <w:pPr>
        <w:pStyle w:val="ListParagraph"/>
        <w:spacing w:line="240" w:lineRule="auto"/>
        <w:ind w:left="1843" w:hanging="992"/>
        <w:jc w:val="both"/>
        <w:rPr>
          <w:rFonts w:ascii="Times New Roman" w:hAnsi="Times New Roman"/>
          <w:sz w:val="24"/>
          <w:szCs w:val="24"/>
          <w:lang w:val="id-ID"/>
        </w:rPr>
      </w:pPr>
      <w:r w:rsidRPr="00E874CC">
        <w:rPr>
          <w:rFonts w:ascii="Times New Roman" w:hAnsi="Times New Roman"/>
          <w:sz w:val="24"/>
          <w:szCs w:val="24"/>
          <w:lang w:val="id-ID"/>
        </w:rPr>
        <w:t xml:space="preserve">Midah Agus, </w:t>
      </w:r>
      <w:r w:rsidRPr="00E874CC">
        <w:rPr>
          <w:rFonts w:ascii="Times New Roman" w:hAnsi="Times New Roman"/>
          <w:i/>
          <w:sz w:val="24"/>
          <w:szCs w:val="24"/>
          <w:lang w:val="id-ID"/>
        </w:rPr>
        <w:t>Politik Hukum Dalam Hukum Ketenagakerjaan Berdasarkan Peraturan Perundang-Undangan</w:t>
      </w:r>
      <w:r>
        <w:rPr>
          <w:rFonts w:ascii="Times New Roman" w:hAnsi="Times New Roman"/>
          <w:sz w:val="24"/>
          <w:szCs w:val="24"/>
          <w:lang w:val="id-ID"/>
        </w:rPr>
        <w:t xml:space="preserve">, </w:t>
      </w:r>
      <w:r w:rsidRPr="00E874CC">
        <w:rPr>
          <w:rFonts w:ascii="Times New Roman" w:hAnsi="Times New Roman"/>
          <w:sz w:val="24"/>
          <w:szCs w:val="24"/>
          <w:lang w:val="id-ID"/>
        </w:rPr>
        <w:t>Disert</w:t>
      </w:r>
      <w:r>
        <w:rPr>
          <w:rFonts w:ascii="Times New Roman" w:hAnsi="Times New Roman"/>
          <w:sz w:val="24"/>
          <w:szCs w:val="24"/>
          <w:lang w:val="id-ID"/>
        </w:rPr>
        <w:t>asi Universitas Sumatera Utara, Medan, 2006.</w:t>
      </w:r>
    </w:p>
    <w:p w:rsidR="004C0DF2" w:rsidRDefault="004C0DF2" w:rsidP="004C0DF2">
      <w:pPr>
        <w:pStyle w:val="ListParagraph"/>
        <w:spacing w:line="240" w:lineRule="auto"/>
        <w:ind w:left="1843" w:hanging="992"/>
        <w:jc w:val="both"/>
        <w:rPr>
          <w:rFonts w:ascii="Times New Roman" w:hAnsi="Times New Roman"/>
          <w:sz w:val="24"/>
          <w:szCs w:val="24"/>
          <w:lang w:val="id-ID"/>
        </w:rPr>
      </w:pPr>
    </w:p>
    <w:p w:rsidR="004C0DF2" w:rsidRDefault="004C0DF2" w:rsidP="004C0DF2">
      <w:pPr>
        <w:pStyle w:val="ListParagraph"/>
        <w:spacing w:line="240" w:lineRule="auto"/>
        <w:ind w:left="1843" w:hanging="992"/>
        <w:jc w:val="both"/>
        <w:rPr>
          <w:rFonts w:ascii="Times New Roman" w:hAnsi="Times New Roman"/>
          <w:sz w:val="24"/>
          <w:szCs w:val="24"/>
          <w:lang w:val="id-ID"/>
        </w:rPr>
      </w:pPr>
      <w:r w:rsidRPr="00E874CC">
        <w:rPr>
          <w:rFonts w:ascii="Times New Roman" w:hAnsi="Times New Roman"/>
          <w:sz w:val="24"/>
          <w:szCs w:val="24"/>
          <w:lang w:val="id-ID"/>
        </w:rPr>
        <w:t>Syaufii Syamsuddin</w:t>
      </w:r>
      <w:r>
        <w:rPr>
          <w:rFonts w:ascii="Times New Roman" w:hAnsi="Times New Roman"/>
          <w:sz w:val="24"/>
          <w:szCs w:val="24"/>
          <w:lang w:val="id-ID"/>
        </w:rPr>
        <w:t xml:space="preserve"> Mohd</w:t>
      </w:r>
      <w:r w:rsidRPr="00E874CC">
        <w:rPr>
          <w:rFonts w:ascii="Times New Roman" w:hAnsi="Times New Roman"/>
          <w:sz w:val="24"/>
          <w:szCs w:val="24"/>
          <w:lang w:val="id-ID"/>
        </w:rPr>
        <w:t xml:space="preserve">, </w:t>
      </w:r>
      <w:r w:rsidRPr="00E874CC">
        <w:rPr>
          <w:rFonts w:ascii="Times New Roman" w:hAnsi="Times New Roman"/>
          <w:i/>
          <w:sz w:val="24"/>
          <w:szCs w:val="24"/>
          <w:lang w:val="id-ID"/>
        </w:rPr>
        <w:t>Norma perlindungan dalam hubungan industrial</w:t>
      </w:r>
      <w:r w:rsidRPr="00E874CC">
        <w:rPr>
          <w:rFonts w:ascii="Times New Roman" w:hAnsi="Times New Roman"/>
          <w:sz w:val="24"/>
          <w:szCs w:val="24"/>
          <w:lang w:val="id-ID"/>
        </w:rPr>
        <w:t>, cetakan  kesatu,</w:t>
      </w:r>
      <w:r>
        <w:rPr>
          <w:rFonts w:ascii="Times New Roman" w:hAnsi="Times New Roman"/>
          <w:sz w:val="24"/>
          <w:szCs w:val="24"/>
          <w:lang w:val="id-ID"/>
        </w:rPr>
        <w:t xml:space="preserve"> Sarana Bhakti Persada,</w:t>
      </w:r>
      <w:r w:rsidRPr="00E874CC">
        <w:rPr>
          <w:rFonts w:ascii="Times New Roman" w:hAnsi="Times New Roman"/>
          <w:sz w:val="24"/>
          <w:szCs w:val="24"/>
          <w:lang w:val="id-ID"/>
        </w:rPr>
        <w:t xml:space="preserve"> Jakarta,</w:t>
      </w:r>
      <w:r>
        <w:rPr>
          <w:rFonts w:ascii="Times New Roman" w:hAnsi="Times New Roman"/>
          <w:sz w:val="24"/>
          <w:szCs w:val="24"/>
          <w:lang w:val="id-ID"/>
        </w:rPr>
        <w:t xml:space="preserve"> 2004.</w:t>
      </w:r>
    </w:p>
    <w:p w:rsidR="004C0DF2" w:rsidRDefault="004C0DF2" w:rsidP="004C0DF2">
      <w:pPr>
        <w:pStyle w:val="ListParagraph"/>
        <w:spacing w:line="240" w:lineRule="auto"/>
        <w:ind w:left="1843" w:hanging="992"/>
        <w:jc w:val="both"/>
        <w:rPr>
          <w:rFonts w:ascii="Times New Roman" w:hAnsi="Times New Roman"/>
          <w:sz w:val="24"/>
          <w:szCs w:val="24"/>
          <w:lang w:val="id-ID"/>
        </w:rPr>
      </w:pPr>
    </w:p>
    <w:p w:rsidR="004C0DF2" w:rsidRPr="002E25D1" w:rsidRDefault="004C0DF2" w:rsidP="004C0DF2">
      <w:pPr>
        <w:pStyle w:val="ListParagraph"/>
        <w:spacing w:line="240" w:lineRule="auto"/>
        <w:ind w:left="1843" w:hanging="992"/>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87936" behindDoc="0" locked="0" layoutInCell="1" allowOverlap="1">
                <wp:simplePos x="0" y="0"/>
                <wp:positionH relativeFrom="column">
                  <wp:posOffset>4979670</wp:posOffset>
                </wp:positionH>
                <wp:positionV relativeFrom="paragraph">
                  <wp:posOffset>-1040130</wp:posOffset>
                </wp:positionV>
                <wp:extent cx="504825" cy="33337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333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2.1pt;margin-top:-81.9pt;width:39.7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" strokecolor="white"/>
            </w:pict>
          </mc:Fallback>
        </mc:AlternateContent>
      </w:r>
      <w:r w:rsidRPr="002E25D1">
        <w:rPr>
          <w:rFonts w:ascii="Times New Roman" w:hAnsi="Times New Roman"/>
          <w:sz w:val="24"/>
          <w:szCs w:val="24"/>
          <w:lang w:val="id-ID"/>
        </w:rPr>
        <w:t xml:space="preserve">Sutedi Adrian, </w:t>
      </w:r>
      <w:r w:rsidRPr="002E25D1">
        <w:rPr>
          <w:rFonts w:ascii="Times New Roman" w:hAnsi="Times New Roman"/>
          <w:i/>
          <w:sz w:val="24"/>
          <w:szCs w:val="24"/>
          <w:lang w:val="id-ID"/>
        </w:rPr>
        <w:t xml:space="preserve">Hukum Perburuhan, </w:t>
      </w:r>
      <w:r>
        <w:rPr>
          <w:rFonts w:ascii="Times New Roman" w:hAnsi="Times New Roman"/>
          <w:sz w:val="24"/>
          <w:szCs w:val="24"/>
          <w:lang w:val="id-ID"/>
        </w:rPr>
        <w:t xml:space="preserve">cetakan ke-1, </w:t>
      </w:r>
      <w:r w:rsidRPr="002E25D1">
        <w:rPr>
          <w:rFonts w:ascii="Times New Roman" w:hAnsi="Times New Roman"/>
          <w:sz w:val="24"/>
          <w:szCs w:val="24"/>
          <w:lang w:val="id-ID"/>
        </w:rPr>
        <w:t>Sinar Grafika,</w:t>
      </w:r>
      <w:r w:rsidRPr="002E25D1">
        <w:rPr>
          <w:rFonts w:ascii="Times New Roman" w:hAnsi="Times New Roman"/>
          <w:i/>
          <w:sz w:val="24"/>
          <w:szCs w:val="24"/>
          <w:lang w:val="id-ID"/>
        </w:rPr>
        <w:t xml:space="preserve"> </w:t>
      </w:r>
      <w:r w:rsidRPr="002E25D1">
        <w:rPr>
          <w:rFonts w:ascii="Times New Roman" w:hAnsi="Times New Roman"/>
          <w:sz w:val="24"/>
          <w:szCs w:val="24"/>
          <w:lang w:val="id-ID"/>
        </w:rPr>
        <w:t>Jakarta, 2009.</w:t>
      </w:r>
    </w:p>
    <w:sectPr w:rsidR="004C0DF2" w:rsidRPr="002E25D1" w:rsidSect="00E17227">
      <w:headerReference w:type="default" r:id="rId8"/>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EF" w:rsidRDefault="00F407EF" w:rsidP="00B640F6">
      <w:pPr>
        <w:spacing w:after="0" w:line="240" w:lineRule="auto"/>
      </w:pPr>
      <w:r>
        <w:separator/>
      </w:r>
    </w:p>
  </w:endnote>
  <w:endnote w:type="continuationSeparator" w:id="0">
    <w:p w:rsidR="00F407EF" w:rsidRDefault="00F407EF" w:rsidP="00B6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EF" w:rsidRDefault="00F407EF" w:rsidP="00B640F6">
      <w:pPr>
        <w:spacing w:after="0" w:line="240" w:lineRule="auto"/>
      </w:pPr>
      <w:r>
        <w:separator/>
      </w:r>
    </w:p>
  </w:footnote>
  <w:footnote w:type="continuationSeparator" w:id="0">
    <w:p w:rsidR="00F407EF" w:rsidRDefault="00F407EF" w:rsidP="00B640F6">
      <w:pPr>
        <w:spacing w:after="0" w:line="240" w:lineRule="auto"/>
      </w:pPr>
      <w:r>
        <w:continuationSeparator/>
      </w:r>
    </w:p>
  </w:footnote>
  <w:footnote w:id="1">
    <w:p w:rsidR="00C41395" w:rsidRPr="002644C6" w:rsidRDefault="00C41395" w:rsidP="00C41395">
      <w:pPr>
        <w:pStyle w:val="FootnoteText"/>
        <w:ind w:firstLine="851"/>
        <w:jc w:val="both"/>
        <w:rPr>
          <w:lang w:val="id-ID"/>
        </w:rPr>
      </w:pPr>
      <w:r w:rsidRPr="0061656E">
        <w:rPr>
          <w:rStyle w:val="FootnoteReference"/>
          <w:rFonts w:ascii="Times New Roman" w:hAnsi="Times New Roman"/>
        </w:rPr>
        <w:footnoteRef/>
      </w:r>
      <w:r>
        <w:t xml:space="preserve"> </w:t>
      </w:r>
      <w:r w:rsidRPr="0061656E">
        <w:rPr>
          <w:rFonts w:ascii="Times New Roman" w:hAnsi="Times New Roman"/>
          <w:szCs w:val="24"/>
          <w:lang w:val="id-ID"/>
        </w:rPr>
        <w:t>http://</w:t>
      </w:r>
      <w:r w:rsidRPr="0061656E">
        <w:rPr>
          <w:rFonts w:ascii="Times New Roman" w:hAnsi="Times New Roman"/>
          <w:lang w:val="id-ID"/>
        </w:rPr>
        <w:t>kamusbahasaindonesia</w:t>
      </w:r>
      <w:r w:rsidRPr="0061656E">
        <w:rPr>
          <w:rFonts w:ascii="Times New Roman" w:hAnsi="Times New Roman"/>
          <w:szCs w:val="24"/>
          <w:lang w:val="id-ID"/>
        </w:rPr>
        <w:t>.org/</w:t>
      </w:r>
      <w:r>
        <w:rPr>
          <w:rFonts w:ascii="Times New Roman" w:hAnsi="Times New Roman"/>
          <w:szCs w:val="24"/>
          <w:lang w:val="id-ID"/>
        </w:rPr>
        <w:t>pembaruan/</w:t>
      </w:r>
      <w:r w:rsidRPr="0061656E">
        <w:rPr>
          <w:rFonts w:ascii="Times New Roman" w:hAnsi="Times New Roman"/>
          <w:szCs w:val="24"/>
          <w:lang w:val="id-ID"/>
        </w:rPr>
        <w:t>membarui</w:t>
      </w:r>
      <w:r>
        <w:rPr>
          <w:rFonts w:ascii="Times New Roman" w:hAnsi="Times New Roman"/>
          <w:szCs w:val="24"/>
          <w:lang w:val="id-ID"/>
        </w:rPr>
        <w:t>.</w:t>
      </w:r>
      <w:r w:rsidRPr="0061656E">
        <w:t xml:space="preserve"> </w:t>
      </w:r>
      <w:r>
        <w:rPr>
          <w:rFonts w:ascii="Times New Roman" w:hAnsi="Times New Roman"/>
          <w:szCs w:val="24"/>
          <w:lang w:val="id-ID"/>
        </w:rPr>
        <w:t>diunduh pada Jumat, 3 Januari 2014</w:t>
      </w:r>
    </w:p>
  </w:footnote>
  <w:footnote w:id="2">
    <w:p w:rsidR="00C41395" w:rsidRPr="00797069" w:rsidRDefault="00C41395" w:rsidP="00C41395">
      <w:pPr>
        <w:pStyle w:val="FootnoteText"/>
        <w:ind w:firstLine="851"/>
        <w:jc w:val="both"/>
        <w:rPr>
          <w:lang w:val="id-ID"/>
        </w:rPr>
      </w:pPr>
      <w:r w:rsidRPr="00797069">
        <w:rPr>
          <w:rStyle w:val="FootnoteReference"/>
          <w:rFonts w:ascii="Times New Roman" w:hAnsi="Times New Roman"/>
        </w:rPr>
        <w:footnoteRef/>
      </w:r>
      <w:r>
        <w:t xml:space="preserve"> </w:t>
      </w:r>
      <w:r w:rsidR="00175FC0" w:rsidRPr="00271720">
        <w:rPr>
          <w:rFonts w:ascii="Times New Roman" w:hAnsi="Times New Roman"/>
        </w:rPr>
        <w:t xml:space="preserve">Adrian </w:t>
      </w:r>
      <w:proofErr w:type="spellStart"/>
      <w:r w:rsidR="00175FC0" w:rsidRPr="00271720">
        <w:rPr>
          <w:rFonts w:ascii="Times New Roman" w:hAnsi="Times New Roman"/>
        </w:rPr>
        <w:t>Sutedi</w:t>
      </w:r>
      <w:proofErr w:type="spellEnd"/>
      <w:proofErr w:type="gramStart"/>
      <w:r w:rsidR="00175FC0" w:rsidRPr="00271720">
        <w:rPr>
          <w:rFonts w:ascii="Times New Roman" w:hAnsi="Times New Roman"/>
        </w:rPr>
        <w:t xml:space="preserve">,  </w:t>
      </w:r>
      <w:proofErr w:type="spellStart"/>
      <w:r w:rsidR="00175FC0" w:rsidRPr="00271720">
        <w:rPr>
          <w:rFonts w:ascii="Times New Roman" w:hAnsi="Times New Roman"/>
          <w:i/>
        </w:rPr>
        <w:t>Hukum</w:t>
      </w:r>
      <w:proofErr w:type="spellEnd"/>
      <w:proofErr w:type="gramEnd"/>
      <w:r w:rsidR="00175FC0" w:rsidRPr="00271720">
        <w:rPr>
          <w:rFonts w:ascii="Times New Roman" w:hAnsi="Times New Roman"/>
          <w:i/>
        </w:rPr>
        <w:t xml:space="preserve"> </w:t>
      </w:r>
      <w:proofErr w:type="spellStart"/>
      <w:r w:rsidR="00175FC0" w:rsidRPr="00271720">
        <w:rPr>
          <w:rFonts w:ascii="Times New Roman" w:hAnsi="Times New Roman"/>
          <w:i/>
        </w:rPr>
        <w:t>Perburuhan</w:t>
      </w:r>
      <w:proofErr w:type="spellEnd"/>
      <w:r w:rsidR="00175FC0" w:rsidRPr="00271720">
        <w:rPr>
          <w:rFonts w:ascii="Times New Roman" w:hAnsi="Times New Roman"/>
          <w:i/>
        </w:rPr>
        <w:t xml:space="preserve">, </w:t>
      </w:r>
      <w:proofErr w:type="spellStart"/>
      <w:r w:rsidR="00175FC0">
        <w:rPr>
          <w:rFonts w:ascii="Times New Roman" w:hAnsi="Times New Roman"/>
        </w:rPr>
        <w:t>Sinar</w:t>
      </w:r>
      <w:proofErr w:type="spellEnd"/>
      <w:r w:rsidR="00175FC0">
        <w:rPr>
          <w:rFonts w:ascii="Times New Roman" w:hAnsi="Times New Roman"/>
        </w:rPr>
        <w:t xml:space="preserve"> </w:t>
      </w:r>
      <w:proofErr w:type="spellStart"/>
      <w:r w:rsidR="00175FC0">
        <w:rPr>
          <w:rFonts w:ascii="Times New Roman" w:hAnsi="Times New Roman"/>
        </w:rPr>
        <w:t>Grafika</w:t>
      </w:r>
      <w:proofErr w:type="spellEnd"/>
      <w:r w:rsidR="00175FC0" w:rsidRPr="00271720">
        <w:rPr>
          <w:rFonts w:ascii="Times New Roman" w:hAnsi="Times New Roman"/>
        </w:rPr>
        <w:t>,</w:t>
      </w:r>
      <w:r w:rsidR="00175FC0">
        <w:rPr>
          <w:rFonts w:ascii="Times New Roman" w:hAnsi="Times New Roman"/>
          <w:lang w:val="id-ID"/>
        </w:rPr>
        <w:t xml:space="preserve"> Jakarta,</w:t>
      </w:r>
      <w:r w:rsidR="00175FC0" w:rsidRPr="00271720">
        <w:rPr>
          <w:rFonts w:ascii="Times New Roman" w:hAnsi="Times New Roman"/>
        </w:rPr>
        <w:t xml:space="preserve"> 2011</w:t>
      </w:r>
      <w:r w:rsidR="00175FC0">
        <w:rPr>
          <w:rFonts w:ascii="Times New Roman" w:hAnsi="Times New Roman"/>
          <w:lang w:val="id-ID"/>
        </w:rPr>
        <w:t xml:space="preserve">, </w:t>
      </w:r>
      <w:r w:rsidR="00175FC0">
        <w:rPr>
          <w:rFonts w:ascii="Times New Roman" w:hAnsi="Times New Roman"/>
        </w:rPr>
        <w:t xml:space="preserve">Hal. </w:t>
      </w:r>
      <w:r w:rsidR="00175FC0">
        <w:rPr>
          <w:rFonts w:ascii="Times New Roman" w:hAnsi="Times New Roman"/>
          <w:lang w:val="id-ID"/>
        </w:rPr>
        <w:t>50</w:t>
      </w:r>
    </w:p>
  </w:footnote>
  <w:footnote w:id="3">
    <w:p w:rsidR="00C41395" w:rsidRPr="004F04E5" w:rsidRDefault="00C41395" w:rsidP="00C41395">
      <w:pPr>
        <w:pStyle w:val="FootnoteText"/>
        <w:ind w:firstLine="851"/>
        <w:jc w:val="both"/>
        <w:rPr>
          <w:rFonts w:ascii="Times New Roman" w:hAnsi="Times New Roman"/>
          <w:lang w:val="id-ID"/>
        </w:rPr>
      </w:pPr>
      <w:r w:rsidRPr="004F04E5">
        <w:rPr>
          <w:rStyle w:val="FootnoteReference"/>
          <w:rFonts w:ascii="Times New Roman" w:hAnsi="Times New Roman"/>
        </w:rPr>
        <w:footnoteRef/>
      </w:r>
      <w:r w:rsidR="00175FC0">
        <w:rPr>
          <w:rFonts w:ascii="Times New Roman" w:hAnsi="Times New Roman"/>
          <w:lang w:val="id-ID"/>
        </w:rPr>
        <w:t xml:space="preserve"> </w:t>
      </w:r>
      <w:r w:rsidR="00175FC0" w:rsidRPr="00175FC0">
        <w:rPr>
          <w:rFonts w:ascii="Times New Roman" w:hAnsi="Times New Roman"/>
          <w:i/>
          <w:lang w:val="id-ID"/>
        </w:rPr>
        <w:t>Ibid</w:t>
      </w:r>
      <w:r>
        <w:rPr>
          <w:rFonts w:ascii="Times New Roman" w:hAnsi="Times New Roman"/>
          <w:i/>
          <w:lang w:val="id-ID"/>
        </w:rPr>
        <w:t>.</w:t>
      </w:r>
      <w:r w:rsidR="00175FC0">
        <w:rPr>
          <w:rFonts w:ascii="Times New Roman" w:hAnsi="Times New Roman"/>
          <w:lang w:val="id-ID"/>
        </w:rPr>
        <w:t>Hal 51</w:t>
      </w:r>
    </w:p>
  </w:footnote>
  <w:footnote w:id="4">
    <w:p w:rsidR="00C41395" w:rsidRPr="00F74A46" w:rsidRDefault="00C41395" w:rsidP="00C41395">
      <w:pPr>
        <w:pStyle w:val="FootnoteText"/>
        <w:ind w:firstLine="851"/>
        <w:jc w:val="both"/>
        <w:rPr>
          <w:rFonts w:ascii="Times New Roman" w:hAnsi="Times New Roman"/>
          <w:lang w:val="id-ID"/>
        </w:rPr>
      </w:pPr>
      <w:r w:rsidRPr="00F74A46">
        <w:rPr>
          <w:rStyle w:val="FootnoteReference"/>
          <w:rFonts w:ascii="Times New Roman" w:hAnsi="Times New Roman"/>
        </w:rPr>
        <w:footnoteRef/>
      </w:r>
      <w:r w:rsidRPr="00F74A46">
        <w:rPr>
          <w:rFonts w:ascii="Times New Roman" w:hAnsi="Times New Roman"/>
        </w:rPr>
        <w:t xml:space="preserve"> </w:t>
      </w:r>
      <w:r w:rsidR="00175FC0" w:rsidRPr="008957B6">
        <w:rPr>
          <w:rFonts w:ascii="Times New Roman" w:hAnsi="Times New Roman"/>
          <w:lang w:val="id-ID"/>
        </w:rPr>
        <w:t xml:space="preserve">Djumadi, </w:t>
      </w:r>
      <w:r w:rsidR="00175FC0" w:rsidRPr="008957B6">
        <w:rPr>
          <w:rFonts w:ascii="Times New Roman" w:hAnsi="Times New Roman"/>
          <w:i/>
          <w:lang w:val="id-ID"/>
        </w:rPr>
        <w:t xml:space="preserve">Hukum </w:t>
      </w:r>
      <w:r w:rsidR="00175FC0">
        <w:rPr>
          <w:rFonts w:ascii="Times New Roman" w:hAnsi="Times New Roman"/>
          <w:i/>
          <w:lang w:val="id-ID"/>
        </w:rPr>
        <w:t>Perburuhan Perjanjian Kerja</w:t>
      </w:r>
      <w:r w:rsidR="00175FC0" w:rsidRPr="008957B6">
        <w:rPr>
          <w:rFonts w:ascii="Times New Roman" w:hAnsi="Times New Roman"/>
          <w:lang w:val="id-ID"/>
        </w:rPr>
        <w:t>, Cetakan ke</w:t>
      </w:r>
      <w:r w:rsidR="00175FC0">
        <w:rPr>
          <w:rFonts w:ascii="Times New Roman" w:hAnsi="Times New Roman"/>
          <w:lang w:val="id-ID"/>
        </w:rPr>
        <w:t>lima</w:t>
      </w:r>
      <w:r w:rsidR="00175FC0" w:rsidRPr="008957B6">
        <w:rPr>
          <w:rFonts w:ascii="Times New Roman" w:hAnsi="Times New Roman"/>
          <w:lang w:val="id-ID"/>
        </w:rPr>
        <w:t>,</w:t>
      </w:r>
      <w:r w:rsidR="00175FC0">
        <w:rPr>
          <w:rFonts w:ascii="Times New Roman" w:hAnsi="Times New Roman"/>
          <w:lang w:val="id-ID"/>
        </w:rPr>
        <w:t xml:space="preserve"> </w:t>
      </w:r>
      <w:r w:rsidR="00175FC0" w:rsidRPr="008957B6">
        <w:rPr>
          <w:rFonts w:ascii="Times New Roman" w:hAnsi="Times New Roman"/>
          <w:lang w:val="id-ID"/>
        </w:rPr>
        <w:t xml:space="preserve">Penerbit </w:t>
      </w:r>
      <w:r w:rsidR="00175FC0">
        <w:rPr>
          <w:rFonts w:ascii="Times New Roman" w:hAnsi="Times New Roman"/>
          <w:lang w:val="id-ID"/>
        </w:rPr>
        <w:t>Rajagrafindo Persada</w:t>
      </w:r>
      <w:r w:rsidR="00175FC0" w:rsidRPr="008957B6">
        <w:rPr>
          <w:rFonts w:ascii="Times New Roman" w:hAnsi="Times New Roman"/>
          <w:lang w:val="id-ID"/>
        </w:rPr>
        <w:t>,</w:t>
      </w:r>
      <w:r w:rsidR="00175FC0">
        <w:rPr>
          <w:rFonts w:ascii="Times New Roman" w:hAnsi="Times New Roman"/>
          <w:lang w:val="id-ID"/>
        </w:rPr>
        <w:t xml:space="preserve"> </w:t>
      </w:r>
      <w:r w:rsidR="00175FC0" w:rsidRPr="008957B6">
        <w:rPr>
          <w:rFonts w:ascii="Times New Roman" w:hAnsi="Times New Roman"/>
          <w:lang w:val="id-ID"/>
        </w:rPr>
        <w:t>20</w:t>
      </w:r>
      <w:r w:rsidR="00175FC0">
        <w:rPr>
          <w:rFonts w:ascii="Times New Roman" w:hAnsi="Times New Roman"/>
          <w:lang w:val="id-ID"/>
        </w:rPr>
        <w:t xml:space="preserve">08, </w:t>
      </w:r>
      <w:r>
        <w:rPr>
          <w:rFonts w:ascii="Times New Roman" w:hAnsi="Times New Roman"/>
          <w:lang w:val="id-ID"/>
        </w:rPr>
        <w:t>Hal 67</w:t>
      </w:r>
    </w:p>
  </w:footnote>
  <w:footnote w:id="5">
    <w:p w:rsidR="00C41395" w:rsidRPr="00C075F0" w:rsidRDefault="00C41395" w:rsidP="00C41395">
      <w:pPr>
        <w:pStyle w:val="FootnoteText"/>
        <w:ind w:firstLine="851"/>
        <w:jc w:val="both"/>
        <w:rPr>
          <w:rFonts w:ascii="Times New Roman" w:hAnsi="Times New Roman"/>
          <w:lang w:val="id-ID"/>
        </w:rPr>
      </w:pPr>
      <w:r w:rsidRPr="00006E2C">
        <w:rPr>
          <w:rStyle w:val="FootnoteReference"/>
          <w:rFonts w:ascii="Times New Roman" w:hAnsi="Times New Roman"/>
        </w:rPr>
        <w:footnoteRef/>
      </w:r>
      <w:r>
        <w:t xml:space="preserve"> </w:t>
      </w:r>
      <w:proofErr w:type="spellStart"/>
      <w:proofErr w:type="gramStart"/>
      <w:r w:rsidRPr="00F813B2">
        <w:rPr>
          <w:rFonts w:ascii="Times New Roman" w:hAnsi="Times New Roman"/>
        </w:rPr>
        <w:t>Mohd</w:t>
      </w:r>
      <w:proofErr w:type="spellEnd"/>
      <w:r w:rsidRPr="00F813B2">
        <w:rPr>
          <w:rFonts w:ascii="Times New Roman" w:hAnsi="Times New Roman"/>
        </w:rPr>
        <w:t>.</w:t>
      </w:r>
      <w:proofErr w:type="gramEnd"/>
      <w:r w:rsidRPr="00F813B2">
        <w:rPr>
          <w:rFonts w:ascii="Times New Roman" w:hAnsi="Times New Roman"/>
        </w:rPr>
        <w:t xml:space="preserve"> </w:t>
      </w:r>
      <w:r w:rsidRPr="00006E2C">
        <w:rPr>
          <w:rFonts w:ascii="Times New Roman" w:hAnsi="Times New Roman"/>
          <w:lang w:val="id-ID"/>
        </w:rPr>
        <w:t>Syaufii</w:t>
      </w:r>
      <w:r w:rsidRPr="00F813B2">
        <w:rPr>
          <w:rFonts w:ascii="Times New Roman" w:hAnsi="Times New Roman"/>
        </w:rPr>
        <w:t xml:space="preserve"> </w:t>
      </w:r>
      <w:proofErr w:type="spellStart"/>
      <w:r w:rsidRPr="00F813B2">
        <w:rPr>
          <w:rFonts w:ascii="Times New Roman" w:hAnsi="Times New Roman"/>
        </w:rPr>
        <w:t>Syamsuddin</w:t>
      </w:r>
      <w:proofErr w:type="spellEnd"/>
      <w:r>
        <w:rPr>
          <w:rFonts w:ascii="Times New Roman" w:hAnsi="Times New Roman"/>
        </w:rPr>
        <w:t xml:space="preserve">, </w:t>
      </w:r>
      <w:r w:rsidRPr="00F813B2">
        <w:rPr>
          <w:rFonts w:ascii="Times New Roman" w:hAnsi="Times New Roman"/>
          <w:i/>
        </w:rPr>
        <w:t xml:space="preserve">Norma </w:t>
      </w:r>
      <w:proofErr w:type="spellStart"/>
      <w:r w:rsidRPr="00F813B2">
        <w:rPr>
          <w:rFonts w:ascii="Times New Roman" w:hAnsi="Times New Roman"/>
          <w:i/>
        </w:rPr>
        <w:t>perlindungan</w:t>
      </w:r>
      <w:proofErr w:type="spellEnd"/>
      <w:r w:rsidRPr="00F813B2">
        <w:rPr>
          <w:rFonts w:ascii="Times New Roman" w:hAnsi="Times New Roman"/>
          <w:i/>
        </w:rPr>
        <w:t xml:space="preserve"> </w:t>
      </w:r>
      <w:proofErr w:type="spellStart"/>
      <w:r w:rsidRPr="00F813B2">
        <w:rPr>
          <w:rFonts w:ascii="Times New Roman" w:hAnsi="Times New Roman"/>
          <w:i/>
        </w:rPr>
        <w:t>dalam</w:t>
      </w:r>
      <w:proofErr w:type="spellEnd"/>
      <w:r w:rsidRPr="00F813B2">
        <w:rPr>
          <w:rFonts w:ascii="Times New Roman" w:hAnsi="Times New Roman"/>
          <w:i/>
        </w:rPr>
        <w:t xml:space="preserve"> </w:t>
      </w:r>
      <w:proofErr w:type="spellStart"/>
      <w:r w:rsidRPr="00F813B2">
        <w:rPr>
          <w:rFonts w:ascii="Times New Roman" w:hAnsi="Times New Roman"/>
          <w:i/>
        </w:rPr>
        <w:t>hubungan</w:t>
      </w:r>
      <w:proofErr w:type="spellEnd"/>
      <w:r w:rsidRPr="00F813B2">
        <w:rPr>
          <w:rFonts w:ascii="Times New Roman" w:hAnsi="Times New Roman"/>
          <w:i/>
        </w:rPr>
        <w:t xml:space="preserve"> industrial</w:t>
      </w:r>
      <w:r>
        <w:rPr>
          <w:rFonts w:ascii="Times New Roman" w:hAnsi="Times New Roman"/>
          <w:i/>
        </w:rPr>
        <w:t xml:space="preserve">, </w:t>
      </w:r>
      <w:proofErr w:type="spellStart"/>
      <w:r w:rsidRPr="00F813B2">
        <w:rPr>
          <w:rFonts w:ascii="Times New Roman" w:hAnsi="Times New Roman"/>
        </w:rPr>
        <w:t>Sarana</w:t>
      </w:r>
      <w:proofErr w:type="spellEnd"/>
      <w:r w:rsidRPr="00F813B2">
        <w:rPr>
          <w:rFonts w:ascii="Times New Roman" w:hAnsi="Times New Roman"/>
        </w:rPr>
        <w:t xml:space="preserve"> Bhakti </w:t>
      </w:r>
      <w:proofErr w:type="spellStart"/>
      <w:r w:rsidRPr="00F813B2">
        <w:rPr>
          <w:rFonts w:ascii="Times New Roman" w:hAnsi="Times New Roman"/>
        </w:rPr>
        <w:t>Persada</w:t>
      </w:r>
      <w:proofErr w:type="spellEnd"/>
      <w:r>
        <w:rPr>
          <w:rFonts w:ascii="Times New Roman" w:hAnsi="Times New Roman"/>
        </w:rPr>
        <w:t xml:space="preserve">, </w:t>
      </w:r>
      <w:proofErr w:type="spellStart"/>
      <w:r>
        <w:rPr>
          <w:rFonts w:ascii="Times New Roman" w:hAnsi="Times New Roman"/>
        </w:rPr>
        <w:t>cetakan</w:t>
      </w:r>
      <w:proofErr w:type="spellEnd"/>
      <w:r>
        <w:rPr>
          <w:rFonts w:ascii="Times New Roman" w:hAnsi="Times New Roman"/>
        </w:rPr>
        <w:t xml:space="preserve">  </w:t>
      </w:r>
      <w:proofErr w:type="spellStart"/>
      <w:r>
        <w:rPr>
          <w:rFonts w:ascii="Times New Roman" w:hAnsi="Times New Roman"/>
        </w:rPr>
        <w:t>kesatu</w:t>
      </w:r>
      <w:proofErr w:type="spellEnd"/>
      <w:r>
        <w:rPr>
          <w:rFonts w:ascii="Times New Roman" w:hAnsi="Times New Roman"/>
        </w:rPr>
        <w:t>, Jakarta, 2004, Hal . 202</w:t>
      </w:r>
    </w:p>
  </w:footnote>
  <w:footnote w:id="6">
    <w:p w:rsidR="00C41395" w:rsidRPr="00B5335C" w:rsidRDefault="00C41395" w:rsidP="00C41395">
      <w:pPr>
        <w:pStyle w:val="FootnoteText"/>
        <w:ind w:firstLine="851"/>
        <w:jc w:val="both"/>
        <w:rPr>
          <w:rFonts w:ascii="Times New Roman" w:hAnsi="Times New Roman"/>
          <w:lang w:val="id-ID"/>
        </w:rPr>
      </w:pPr>
      <w:r w:rsidRPr="00B5335C">
        <w:rPr>
          <w:rStyle w:val="FootnoteReference"/>
          <w:rFonts w:ascii="Times New Roman" w:hAnsi="Times New Roman"/>
        </w:rPr>
        <w:footnoteRef/>
      </w:r>
      <w:r w:rsidRPr="00B5335C">
        <w:rPr>
          <w:rFonts w:ascii="Times New Roman" w:hAnsi="Times New Roman"/>
        </w:rPr>
        <w:t xml:space="preserve"> </w:t>
      </w:r>
      <w:r w:rsidRPr="00B5335C">
        <w:rPr>
          <w:rFonts w:ascii="Times New Roman" w:hAnsi="Times New Roman"/>
          <w:lang w:val="id-ID"/>
        </w:rPr>
        <w:t>http://</w:t>
      </w:r>
      <w:r w:rsidRPr="00B5335C">
        <w:rPr>
          <w:rFonts w:ascii="Times New Roman" w:eastAsia="Times New Roman" w:hAnsi="Times New Roman"/>
          <w:lang w:val="id-ID" w:eastAsia="id-ID"/>
        </w:rPr>
        <w:t>kamusbahasaindonesia</w:t>
      </w:r>
      <w:r w:rsidRPr="00B5335C">
        <w:rPr>
          <w:rFonts w:ascii="Times New Roman" w:hAnsi="Times New Roman"/>
          <w:lang w:val="id-ID"/>
        </w:rPr>
        <w:t>.org/implikasi</w:t>
      </w:r>
      <w:r>
        <w:rPr>
          <w:rFonts w:ascii="Times New Roman" w:hAnsi="Times New Roman"/>
          <w:lang w:val="id-ID"/>
        </w:rPr>
        <w:t>, di unduh pada Rabu, 8 Januari 2013.</w:t>
      </w:r>
    </w:p>
  </w:footnote>
  <w:footnote w:id="7">
    <w:p w:rsidR="00C41395" w:rsidRPr="00F52E9D" w:rsidRDefault="00C41395" w:rsidP="00C41395">
      <w:pPr>
        <w:pStyle w:val="FootnoteText"/>
        <w:ind w:firstLine="851"/>
        <w:jc w:val="both"/>
        <w:rPr>
          <w:rFonts w:ascii="Times New Roman" w:hAnsi="Times New Roman"/>
        </w:rPr>
      </w:pPr>
      <w:r w:rsidRPr="00B5335C">
        <w:rPr>
          <w:rStyle w:val="FootnoteReference"/>
          <w:rFonts w:ascii="Times New Roman" w:hAnsi="Times New Roman"/>
        </w:rPr>
        <w:footnoteRef/>
      </w:r>
      <w:r w:rsidRPr="00B5335C">
        <w:rPr>
          <w:rFonts w:ascii="Times New Roman" w:hAnsi="Times New Roman"/>
        </w:rPr>
        <w:t xml:space="preserve"> </w:t>
      </w:r>
      <w:proofErr w:type="spellStart"/>
      <w:r w:rsidRPr="00F52E9D">
        <w:rPr>
          <w:rFonts w:ascii="Times New Roman" w:hAnsi="Times New Roman"/>
        </w:rPr>
        <w:t>Agus</w:t>
      </w:r>
      <w:proofErr w:type="spellEnd"/>
      <w:r w:rsidRPr="00F52E9D">
        <w:rPr>
          <w:rFonts w:ascii="Times New Roman" w:hAnsi="Times New Roman"/>
        </w:rPr>
        <w:t xml:space="preserve"> </w:t>
      </w:r>
      <w:proofErr w:type="spellStart"/>
      <w:r w:rsidRPr="00F52E9D">
        <w:rPr>
          <w:rFonts w:ascii="Times New Roman" w:hAnsi="Times New Roman"/>
        </w:rPr>
        <w:t>Midah</w:t>
      </w:r>
      <w:proofErr w:type="spellEnd"/>
      <w:r w:rsidRPr="00F52E9D">
        <w:rPr>
          <w:rFonts w:ascii="Times New Roman" w:hAnsi="Times New Roman"/>
        </w:rPr>
        <w:t xml:space="preserve">, </w:t>
      </w:r>
      <w:proofErr w:type="spellStart"/>
      <w:r w:rsidRPr="00F52E9D">
        <w:rPr>
          <w:rFonts w:ascii="Times New Roman" w:hAnsi="Times New Roman"/>
          <w:i/>
        </w:rPr>
        <w:t>Politik</w:t>
      </w:r>
      <w:proofErr w:type="spellEnd"/>
      <w:r w:rsidRPr="00F52E9D">
        <w:rPr>
          <w:rFonts w:ascii="Times New Roman" w:hAnsi="Times New Roman"/>
          <w:i/>
        </w:rPr>
        <w:t xml:space="preserve"> </w:t>
      </w:r>
      <w:proofErr w:type="spellStart"/>
      <w:r w:rsidRPr="00F52E9D">
        <w:rPr>
          <w:rFonts w:ascii="Times New Roman" w:hAnsi="Times New Roman"/>
          <w:i/>
        </w:rPr>
        <w:t>Hukum</w:t>
      </w:r>
      <w:proofErr w:type="spellEnd"/>
      <w:r w:rsidRPr="00F52E9D">
        <w:rPr>
          <w:rFonts w:ascii="Times New Roman" w:hAnsi="Times New Roman"/>
          <w:i/>
        </w:rPr>
        <w:t xml:space="preserve"> </w:t>
      </w:r>
      <w:proofErr w:type="spellStart"/>
      <w:r w:rsidRPr="00F52E9D">
        <w:rPr>
          <w:rFonts w:ascii="Times New Roman" w:hAnsi="Times New Roman"/>
          <w:i/>
        </w:rPr>
        <w:t>Dalam</w:t>
      </w:r>
      <w:proofErr w:type="spellEnd"/>
      <w:r w:rsidRPr="00F52E9D">
        <w:rPr>
          <w:rFonts w:ascii="Times New Roman" w:hAnsi="Times New Roman"/>
          <w:i/>
        </w:rPr>
        <w:t xml:space="preserve"> </w:t>
      </w:r>
      <w:proofErr w:type="spellStart"/>
      <w:r w:rsidRPr="00F52E9D">
        <w:rPr>
          <w:rFonts w:ascii="Times New Roman" w:hAnsi="Times New Roman"/>
          <w:i/>
        </w:rPr>
        <w:t>Hukum</w:t>
      </w:r>
      <w:proofErr w:type="spellEnd"/>
      <w:r w:rsidRPr="00F52E9D">
        <w:rPr>
          <w:rFonts w:ascii="Times New Roman" w:hAnsi="Times New Roman"/>
          <w:i/>
        </w:rPr>
        <w:t xml:space="preserve"> </w:t>
      </w:r>
      <w:proofErr w:type="spellStart"/>
      <w:r w:rsidRPr="00F52E9D">
        <w:rPr>
          <w:rFonts w:ascii="Times New Roman" w:hAnsi="Times New Roman"/>
          <w:i/>
        </w:rPr>
        <w:t>Ketenagakerjaan</w:t>
      </w:r>
      <w:proofErr w:type="spellEnd"/>
      <w:r w:rsidRPr="00F52E9D">
        <w:rPr>
          <w:rFonts w:ascii="Times New Roman" w:hAnsi="Times New Roman"/>
          <w:i/>
        </w:rPr>
        <w:t xml:space="preserve"> </w:t>
      </w:r>
      <w:proofErr w:type="spellStart"/>
      <w:r w:rsidRPr="00F52E9D">
        <w:rPr>
          <w:rFonts w:ascii="Times New Roman" w:hAnsi="Times New Roman"/>
          <w:i/>
        </w:rPr>
        <w:t>Berdasarkan</w:t>
      </w:r>
      <w:proofErr w:type="spellEnd"/>
      <w:r w:rsidRPr="00F52E9D">
        <w:rPr>
          <w:rFonts w:ascii="Times New Roman" w:hAnsi="Times New Roman"/>
          <w:i/>
        </w:rPr>
        <w:t xml:space="preserve"> </w:t>
      </w:r>
      <w:proofErr w:type="spellStart"/>
      <w:r w:rsidRPr="00F52E9D">
        <w:rPr>
          <w:rFonts w:ascii="Times New Roman" w:hAnsi="Times New Roman"/>
          <w:i/>
        </w:rPr>
        <w:t>Peraturan</w:t>
      </w:r>
      <w:proofErr w:type="spellEnd"/>
      <w:r w:rsidRPr="00F52E9D">
        <w:rPr>
          <w:rFonts w:ascii="Times New Roman" w:hAnsi="Times New Roman"/>
          <w:i/>
        </w:rPr>
        <w:t xml:space="preserve"> </w:t>
      </w:r>
      <w:proofErr w:type="spellStart"/>
      <w:r w:rsidRPr="00F52E9D">
        <w:rPr>
          <w:rFonts w:ascii="Times New Roman" w:hAnsi="Times New Roman"/>
          <w:i/>
        </w:rPr>
        <w:t>Perundang-Undangan</w:t>
      </w:r>
      <w:proofErr w:type="spellEnd"/>
      <w:r w:rsidRPr="00F52E9D">
        <w:rPr>
          <w:rFonts w:ascii="Times New Roman" w:hAnsi="Times New Roman"/>
        </w:rPr>
        <w:t>, (</w:t>
      </w:r>
      <w:proofErr w:type="spellStart"/>
      <w:proofErr w:type="gramStart"/>
      <w:r w:rsidRPr="00F52E9D">
        <w:rPr>
          <w:rFonts w:ascii="Times New Roman" w:hAnsi="Times New Roman"/>
        </w:rPr>
        <w:t>Disertasi</w:t>
      </w:r>
      <w:proofErr w:type="spellEnd"/>
      <w:r w:rsidRPr="00F52E9D">
        <w:rPr>
          <w:rFonts w:ascii="Times New Roman" w:hAnsi="Times New Roman"/>
        </w:rPr>
        <w:t xml:space="preserve">  </w:t>
      </w:r>
      <w:proofErr w:type="spellStart"/>
      <w:r w:rsidRPr="00F52E9D">
        <w:rPr>
          <w:rFonts w:ascii="Times New Roman" w:hAnsi="Times New Roman"/>
        </w:rPr>
        <w:t>Universitas</w:t>
      </w:r>
      <w:proofErr w:type="spellEnd"/>
      <w:proofErr w:type="gramEnd"/>
      <w:r w:rsidRPr="00F52E9D">
        <w:rPr>
          <w:rFonts w:ascii="Times New Roman" w:hAnsi="Times New Roman"/>
        </w:rPr>
        <w:t xml:space="preserve"> Sumatera Utara), Medan, 2006, Hal. 27</w:t>
      </w:r>
    </w:p>
    <w:p w:rsidR="00C41395" w:rsidRPr="00B5335C" w:rsidRDefault="00C41395" w:rsidP="00C41395">
      <w:pPr>
        <w:pStyle w:val="FootnoteText"/>
        <w:rPr>
          <w:rFonts w:ascii="Times New Roman" w:hAnsi="Times New Roman"/>
          <w:lang w:val="id-ID"/>
        </w:rPr>
      </w:pPr>
    </w:p>
  </w:footnote>
  <w:footnote w:id="8">
    <w:p w:rsidR="00C41395" w:rsidRPr="004273DF" w:rsidRDefault="00C41395" w:rsidP="00C41395">
      <w:pPr>
        <w:pStyle w:val="FootnoteText"/>
        <w:ind w:firstLine="851"/>
        <w:jc w:val="both"/>
        <w:rPr>
          <w:lang w:val="id-ID"/>
        </w:rPr>
      </w:pPr>
      <w:r w:rsidRPr="002F5425">
        <w:rPr>
          <w:rStyle w:val="FootnoteReference"/>
          <w:rFonts w:ascii="Times New Roman" w:hAnsi="Times New Roman"/>
        </w:rPr>
        <w:footnoteRef/>
      </w:r>
      <w:r w:rsidRPr="002F5425">
        <w:rPr>
          <w:rFonts w:ascii="Times New Roman" w:hAnsi="Times New Roman"/>
        </w:rPr>
        <w:t xml:space="preserve"> Adrian</w:t>
      </w:r>
      <w:r w:rsidRPr="003F0797">
        <w:rPr>
          <w:rFonts w:ascii="Times New Roman" w:hAnsi="Times New Roman"/>
          <w:lang w:val="id-ID"/>
        </w:rPr>
        <w:t xml:space="preserve"> Sutedi, </w:t>
      </w:r>
      <w:r w:rsidRPr="003F0797">
        <w:rPr>
          <w:rFonts w:ascii="Times New Roman" w:hAnsi="Times New Roman"/>
          <w:i/>
          <w:lang w:val="id-ID"/>
        </w:rPr>
        <w:t>Op.Cit</w:t>
      </w:r>
      <w:r>
        <w:rPr>
          <w:rFonts w:ascii="Times New Roman" w:hAnsi="Times New Roman"/>
          <w:i/>
          <w:lang w:val="id-ID"/>
        </w:rPr>
        <w:t>.</w:t>
      </w:r>
      <w:r>
        <w:rPr>
          <w:rFonts w:ascii="Times New Roman" w:hAnsi="Times New Roman"/>
          <w:lang w:val="id-ID"/>
        </w:rPr>
        <w:t>Hal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45737"/>
      <w:docPartObj>
        <w:docPartGallery w:val="Page Numbers (Top of Page)"/>
        <w:docPartUnique/>
      </w:docPartObj>
    </w:sdtPr>
    <w:sdtEndPr>
      <w:rPr>
        <w:noProof/>
      </w:rPr>
    </w:sdtEndPr>
    <w:sdtContent>
      <w:p w:rsidR="00E17227" w:rsidRDefault="00E17227">
        <w:pPr>
          <w:pStyle w:val="Header"/>
          <w:jc w:val="right"/>
        </w:pPr>
        <w:r>
          <w:fldChar w:fldCharType="begin"/>
        </w:r>
        <w:r>
          <w:instrText xml:space="preserve"> PAGE   \* MERGEFORMAT </w:instrText>
        </w:r>
        <w:r>
          <w:fldChar w:fldCharType="separate"/>
        </w:r>
        <w:r>
          <w:rPr>
            <w:noProof/>
          </w:rPr>
          <w:t>xiv</w:t>
        </w:r>
        <w:r>
          <w:rPr>
            <w:noProof/>
          </w:rPr>
          <w:fldChar w:fldCharType="end"/>
        </w:r>
      </w:p>
    </w:sdtContent>
  </w:sdt>
  <w:p w:rsidR="00E17227" w:rsidRDefault="00E17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86EE8"/>
    <w:multiLevelType w:val="hybridMultilevel"/>
    <w:tmpl w:val="0C6CD1C0"/>
    <w:lvl w:ilvl="0" w:tplc="0766188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C68A6"/>
    <w:multiLevelType w:val="hybridMultilevel"/>
    <w:tmpl w:val="BEC645B6"/>
    <w:lvl w:ilvl="0" w:tplc="1F58C8B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40D16522"/>
    <w:multiLevelType w:val="hybridMultilevel"/>
    <w:tmpl w:val="34D68350"/>
    <w:lvl w:ilvl="0" w:tplc="05B2E38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B076C"/>
    <w:multiLevelType w:val="multilevel"/>
    <w:tmpl w:val="EF3693C6"/>
    <w:lvl w:ilvl="0">
      <w:start w:val="1"/>
      <w:numFmt w:val="lowerLetter"/>
      <w:lvlText w:val="%1)"/>
      <w:lvlJc w:val="left"/>
      <w:pPr>
        <w:tabs>
          <w:tab w:val="num" w:pos="1353"/>
        </w:tabs>
        <w:ind w:left="1353" w:hanging="360"/>
      </w:pPr>
    </w:lvl>
    <w:lvl w:ilvl="1">
      <w:start w:val="1"/>
      <w:numFmt w:val="lowerLetter"/>
      <w:lvlText w:val="%2)"/>
      <w:lvlJc w:val="left"/>
      <w:pPr>
        <w:ind w:left="2073" w:hanging="360"/>
      </w:pPr>
      <w:rPr>
        <w:rFonts w:hint="default"/>
      </w:rPr>
    </w:lvl>
    <w:lvl w:ilvl="2">
      <w:start w:val="1"/>
      <w:numFmt w:val="decimal"/>
      <w:lvlText w:val="%3."/>
      <w:lvlJc w:val="left"/>
      <w:pPr>
        <w:tabs>
          <w:tab w:val="num" w:pos="2793"/>
        </w:tabs>
        <w:ind w:left="2793" w:hanging="360"/>
      </w:pPr>
    </w:lvl>
    <w:lvl w:ilvl="3">
      <w:start w:val="1"/>
      <w:numFmt w:val="lowerLetter"/>
      <w:lvlText w:val="%4)"/>
      <w:lvlJc w:val="left"/>
      <w:pPr>
        <w:ind w:left="3513" w:hanging="360"/>
      </w:pPr>
      <w:rPr>
        <w:rFonts w:hint="default"/>
      </w:rPr>
    </w:lvl>
    <w:lvl w:ilvl="4">
      <w:start w:val="1"/>
      <w:numFmt w:val="upperLetter"/>
      <w:lvlText w:val="%5."/>
      <w:lvlJc w:val="left"/>
      <w:pPr>
        <w:ind w:left="4233" w:hanging="360"/>
      </w:pPr>
      <w:rPr>
        <w:rFonts w:hint="default"/>
      </w:r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F6"/>
    <w:rsid w:val="00151BAF"/>
    <w:rsid w:val="00175FC0"/>
    <w:rsid w:val="002065D8"/>
    <w:rsid w:val="002E4842"/>
    <w:rsid w:val="0031422F"/>
    <w:rsid w:val="00365C3E"/>
    <w:rsid w:val="004C0DF2"/>
    <w:rsid w:val="006261B7"/>
    <w:rsid w:val="00665F84"/>
    <w:rsid w:val="0069270A"/>
    <w:rsid w:val="008837C1"/>
    <w:rsid w:val="00897290"/>
    <w:rsid w:val="009F327B"/>
    <w:rsid w:val="00B640F6"/>
    <w:rsid w:val="00C41395"/>
    <w:rsid w:val="00C7582B"/>
    <w:rsid w:val="00CA369B"/>
    <w:rsid w:val="00CA57D9"/>
    <w:rsid w:val="00CB77C5"/>
    <w:rsid w:val="00D404E4"/>
    <w:rsid w:val="00E17227"/>
    <w:rsid w:val="00F407EF"/>
    <w:rsid w:val="00F61ECB"/>
    <w:rsid w:val="00F802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F6"/>
    <w:rPr>
      <w:lang w:val="en-US"/>
    </w:rPr>
  </w:style>
  <w:style w:type="paragraph" w:styleId="Heading1">
    <w:name w:val="heading 1"/>
    <w:basedOn w:val="Normal"/>
    <w:next w:val="Normal"/>
    <w:link w:val="Heading1Char"/>
    <w:uiPriority w:val="9"/>
    <w:qFormat/>
    <w:rsid w:val="00B640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0F6"/>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B640F6"/>
    <w:pPr>
      <w:ind w:left="720"/>
      <w:contextualSpacing/>
    </w:pPr>
  </w:style>
  <w:style w:type="paragraph" w:styleId="FootnoteText">
    <w:name w:val="footnote text"/>
    <w:basedOn w:val="Normal"/>
    <w:link w:val="FootnoteTextChar"/>
    <w:unhideWhenUsed/>
    <w:rsid w:val="00B640F6"/>
    <w:pPr>
      <w:spacing w:after="0" w:line="240" w:lineRule="auto"/>
    </w:pPr>
    <w:rPr>
      <w:sz w:val="20"/>
      <w:szCs w:val="20"/>
    </w:rPr>
  </w:style>
  <w:style w:type="character" w:customStyle="1" w:styleId="FootnoteTextChar">
    <w:name w:val="Footnote Text Char"/>
    <w:basedOn w:val="DefaultParagraphFont"/>
    <w:link w:val="FootnoteText"/>
    <w:rsid w:val="00B640F6"/>
    <w:rPr>
      <w:sz w:val="20"/>
      <w:szCs w:val="20"/>
      <w:lang w:val="en-US"/>
    </w:rPr>
  </w:style>
  <w:style w:type="character" w:styleId="FootnoteReference">
    <w:name w:val="footnote reference"/>
    <w:basedOn w:val="DefaultParagraphFont"/>
    <w:uiPriority w:val="99"/>
    <w:semiHidden/>
    <w:unhideWhenUsed/>
    <w:rsid w:val="00B640F6"/>
    <w:rPr>
      <w:vertAlign w:val="superscript"/>
    </w:rPr>
  </w:style>
  <w:style w:type="paragraph" w:styleId="Header">
    <w:name w:val="header"/>
    <w:basedOn w:val="Normal"/>
    <w:link w:val="HeaderChar"/>
    <w:uiPriority w:val="99"/>
    <w:unhideWhenUsed/>
    <w:rsid w:val="00B64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0F6"/>
    <w:rPr>
      <w:lang w:val="en-US"/>
    </w:rPr>
  </w:style>
  <w:style w:type="character" w:customStyle="1" w:styleId="hps">
    <w:name w:val="hps"/>
    <w:basedOn w:val="DefaultParagraphFont"/>
    <w:rsid w:val="00B640F6"/>
  </w:style>
  <w:style w:type="paragraph" w:styleId="BalloonText">
    <w:name w:val="Balloon Text"/>
    <w:basedOn w:val="Normal"/>
    <w:link w:val="BalloonTextChar"/>
    <w:uiPriority w:val="99"/>
    <w:semiHidden/>
    <w:unhideWhenUsed/>
    <w:rsid w:val="00B64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F6"/>
    <w:rPr>
      <w:rFonts w:ascii="Tahoma" w:hAnsi="Tahoma" w:cs="Tahoma"/>
      <w:sz w:val="16"/>
      <w:szCs w:val="16"/>
      <w:lang w:val="en-US"/>
    </w:rPr>
  </w:style>
  <w:style w:type="paragraph" w:styleId="Footer">
    <w:name w:val="footer"/>
    <w:basedOn w:val="Normal"/>
    <w:link w:val="FooterChar"/>
    <w:uiPriority w:val="99"/>
    <w:unhideWhenUsed/>
    <w:rsid w:val="00CA3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9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F6"/>
    <w:rPr>
      <w:lang w:val="en-US"/>
    </w:rPr>
  </w:style>
  <w:style w:type="paragraph" w:styleId="Heading1">
    <w:name w:val="heading 1"/>
    <w:basedOn w:val="Normal"/>
    <w:next w:val="Normal"/>
    <w:link w:val="Heading1Char"/>
    <w:uiPriority w:val="9"/>
    <w:qFormat/>
    <w:rsid w:val="00B640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0F6"/>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B640F6"/>
    <w:pPr>
      <w:ind w:left="720"/>
      <w:contextualSpacing/>
    </w:pPr>
  </w:style>
  <w:style w:type="paragraph" w:styleId="FootnoteText">
    <w:name w:val="footnote text"/>
    <w:basedOn w:val="Normal"/>
    <w:link w:val="FootnoteTextChar"/>
    <w:unhideWhenUsed/>
    <w:rsid w:val="00B640F6"/>
    <w:pPr>
      <w:spacing w:after="0" w:line="240" w:lineRule="auto"/>
    </w:pPr>
    <w:rPr>
      <w:sz w:val="20"/>
      <w:szCs w:val="20"/>
    </w:rPr>
  </w:style>
  <w:style w:type="character" w:customStyle="1" w:styleId="FootnoteTextChar">
    <w:name w:val="Footnote Text Char"/>
    <w:basedOn w:val="DefaultParagraphFont"/>
    <w:link w:val="FootnoteText"/>
    <w:rsid w:val="00B640F6"/>
    <w:rPr>
      <w:sz w:val="20"/>
      <w:szCs w:val="20"/>
      <w:lang w:val="en-US"/>
    </w:rPr>
  </w:style>
  <w:style w:type="character" w:styleId="FootnoteReference">
    <w:name w:val="footnote reference"/>
    <w:basedOn w:val="DefaultParagraphFont"/>
    <w:uiPriority w:val="99"/>
    <w:semiHidden/>
    <w:unhideWhenUsed/>
    <w:rsid w:val="00B640F6"/>
    <w:rPr>
      <w:vertAlign w:val="superscript"/>
    </w:rPr>
  </w:style>
  <w:style w:type="paragraph" w:styleId="Header">
    <w:name w:val="header"/>
    <w:basedOn w:val="Normal"/>
    <w:link w:val="HeaderChar"/>
    <w:uiPriority w:val="99"/>
    <w:unhideWhenUsed/>
    <w:rsid w:val="00B64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0F6"/>
    <w:rPr>
      <w:lang w:val="en-US"/>
    </w:rPr>
  </w:style>
  <w:style w:type="character" w:customStyle="1" w:styleId="hps">
    <w:name w:val="hps"/>
    <w:basedOn w:val="DefaultParagraphFont"/>
    <w:rsid w:val="00B640F6"/>
  </w:style>
  <w:style w:type="paragraph" w:styleId="BalloonText">
    <w:name w:val="Balloon Text"/>
    <w:basedOn w:val="Normal"/>
    <w:link w:val="BalloonTextChar"/>
    <w:uiPriority w:val="99"/>
    <w:semiHidden/>
    <w:unhideWhenUsed/>
    <w:rsid w:val="00B64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F6"/>
    <w:rPr>
      <w:rFonts w:ascii="Tahoma" w:hAnsi="Tahoma" w:cs="Tahoma"/>
      <w:sz w:val="16"/>
      <w:szCs w:val="16"/>
      <w:lang w:val="en-US"/>
    </w:rPr>
  </w:style>
  <w:style w:type="paragraph" w:styleId="Footer">
    <w:name w:val="footer"/>
    <w:basedOn w:val="Normal"/>
    <w:link w:val="FooterChar"/>
    <w:uiPriority w:val="99"/>
    <w:unhideWhenUsed/>
    <w:rsid w:val="00CA3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9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SYAUKI</dc:creator>
  <cp:lastModifiedBy>SYAUKI</cp:lastModifiedBy>
  <cp:revision>12</cp:revision>
  <dcterms:created xsi:type="dcterms:W3CDTF">2014-02-28T03:16:00Z</dcterms:created>
  <dcterms:modified xsi:type="dcterms:W3CDTF">2014-03-03T03:22:00Z</dcterms:modified>
</cp:coreProperties>
</file>