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8D" w:rsidRDefault="007559AD" w:rsidP="007559AD">
      <w:pPr>
        <w:ind w:left="0" w:firstLine="0"/>
        <w:jc w:val="center"/>
        <w:rPr>
          <w:rFonts w:ascii="Times New Roman" w:hAnsi="Times New Roman" w:cs="Times New Roman"/>
          <w:sz w:val="24"/>
          <w:szCs w:val="24"/>
        </w:rPr>
      </w:pPr>
      <w:r>
        <w:rPr>
          <w:rFonts w:ascii="Times New Roman" w:hAnsi="Times New Roman" w:cs="Times New Roman"/>
          <w:sz w:val="24"/>
          <w:szCs w:val="24"/>
        </w:rPr>
        <w:t>RINGKASAN</w:t>
      </w:r>
    </w:p>
    <w:p w:rsidR="007559AD" w:rsidRDefault="007559AD" w:rsidP="007559AD">
      <w:pPr>
        <w:ind w:left="0" w:firstLine="0"/>
        <w:jc w:val="center"/>
        <w:rPr>
          <w:rFonts w:ascii="Times New Roman" w:hAnsi="Times New Roman" w:cs="Times New Roman"/>
          <w:sz w:val="24"/>
          <w:szCs w:val="24"/>
        </w:rPr>
      </w:pPr>
      <w:r>
        <w:rPr>
          <w:rFonts w:ascii="Times New Roman" w:hAnsi="Times New Roman" w:cs="Times New Roman"/>
          <w:sz w:val="24"/>
          <w:szCs w:val="24"/>
        </w:rPr>
        <w:t>TINJAUAN YURIDIS OBJEK JAMINAN FIDUSIA</w:t>
      </w:r>
    </w:p>
    <w:p w:rsidR="007559AD" w:rsidRDefault="007559AD" w:rsidP="007559AD">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 YANG DIRAMPAS OLEH NEGARA</w:t>
      </w:r>
    </w:p>
    <w:p w:rsidR="00C836AC" w:rsidRDefault="00C836AC" w:rsidP="007559AD">
      <w:pPr>
        <w:ind w:left="0" w:firstLine="0"/>
        <w:jc w:val="center"/>
        <w:rPr>
          <w:rFonts w:ascii="Times New Roman" w:hAnsi="Times New Roman" w:cs="Times New Roman"/>
          <w:sz w:val="24"/>
          <w:szCs w:val="24"/>
        </w:rPr>
      </w:pPr>
      <w:r>
        <w:rPr>
          <w:rFonts w:ascii="Times New Roman" w:hAnsi="Times New Roman" w:cs="Times New Roman"/>
          <w:sz w:val="24"/>
          <w:szCs w:val="24"/>
        </w:rPr>
        <w:t>Yuslinda Lestari</w:t>
      </w:r>
    </w:p>
    <w:p w:rsidR="00C836AC" w:rsidRDefault="00C836AC" w:rsidP="007559AD">
      <w:pPr>
        <w:ind w:left="0" w:firstLine="0"/>
        <w:jc w:val="center"/>
        <w:rPr>
          <w:rFonts w:ascii="Times New Roman" w:hAnsi="Times New Roman" w:cs="Times New Roman"/>
          <w:sz w:val="24"/>
          <w:szCs w:val="24"/>
        </w:rPr>
      </w:pPr>
      <w:r>
        <w:rPr>
          <w:rFonts w:ascii="Times New Roman" w:hAnsi="Times New Roman" w:cs="Times New Roman"/>
          <w:sz w:val="24"/>
          <w:szCs w:val="24"/>
        </w:rPr>
        <w:t>Pembimbing</w:t>
      </w:r>
      <w:r w:rsidR="005A7593">
        <w:rPr>
          <w:rFonts w:ascii="Times New Roman" w:hAnsi="Times New Roman" w:cs="Times New Roman"/>
          <w:sz w:val="24"/>
          <w:szCs w:val="24"/>
        </w:rPr>
        <w:t xml:space="preserve"> : </w:t>
      </w:r>
      <w:r>
        <w:rPr>
          <w:rFonts w:ascii="Times New Roman" w:hAnsi="Times New Roman" w:cs="Times New Roman"/>
          <w:sz w:val="24"/>
          <w:szCs w:val="24"/>
        </w:rPr>
        <w:t>Sahruddin dan M. Yazid Fathoni</w:t>
      </w:r>
    </w:p>
    <w:p w:rsidR="00C836AC" w:rsidRDefault="00C836AC" w:rsidP="007559AD">
      <w:pPr>
        <w:ind w:left="0" w:firstLine="0"/>
        <w:jc w:val="center"/>
        <w:rPr>
          <w:rFonts w:ascii="Times New Roman" w:hAnsi="Times New Roman" w:cs="Times New Roman"/>
          <w:sz w:val="24"/>
          <w:szCs w:val="24"/>
        </w:rPr>
      </w:pPr>
    </w:p>
    <w:p w:rsidR="007559AD" w:rsidRDefault="007559AD" w:rsidP="007559AD">
      <w:pPr>
        <w:ind w:left="0" w:firstLine="0"/>
        <w:rPr>
          <w:rFonts w:ascii="Times New Roman" w:hAnsi="Times New Roman" w:cs="Times New Roman"/>
          <w:sz w:val="24"/>
          <w:szCs w:val="24"/>
        </w:rPr>
      </w:pPr>
    </w:p>
    <w:p w:rsidR="007559AD" w:rsidRDefault="007559AD" w:rsidP="00083966">
      <w:pPr>
        <w:ind w:left="0" w:firstLine="900"/>
        <w:jc w:val="both"/>
        <w:rPr>
          <w:rFonts w:ascii="Times New Roman" w:hAnsi="Times New Roman" w:cs="Times New Roman"/>
          <w:sz w:val="24"/>
          <w:szCs w:val="24"/>
        </w:rPr>
      </w:pPr>
      <w:r>
        <w:rPr>
          <w:rFonts w:ascii="Times New Roman" w:hAnsi="Times New Roman" w:cs="Times New Roman"/>
          <w:sz w:val="24"/>
          <w:szCs w:val="24"/>
        </w:rPr>
        <w:t>Jaminan fidusia merupakan</w:t>
      </w:r>
      <w:r w:rsidRPr="007559AD">
        <w:rPr>
          <w:rFonts w:ascii="Times New Roman" w:hAnsi="Times New Roman" w:cs="Times New Roman"/>
          <w:sz w:val="24"/>
          <w:szCs w:val="24"/>
        </w:rPr>
        <w:t xml:space="preserve"> hak jaminan atas benda bergerak baik yang berwujud maupun yang tidak berwujud dan benda tidak bergerak khususnya bangunan yan</w:t>
      </w:r>
      <w:r>
        <w:rPr>
          <w:rFonts w:ascii="Times New Roman" w:hAnsi="Times New Roman" w:cs="Times New Roman"/>
          <w:sz w:val="24"/>
          <w:szCs w:val="24"/>
        </w:rPr>
        <w:t xml:space="preserve">g tidak dapat dibebani hak, </w:t>
      </w:r>
      <w:r w:rsidRPr="007559AD">
        <w:rPr>
          <w:rFonts w:ascii="Times New Roman" w:hAnsi="Times New Roman" w:cs="Times New Roman"/>
          <w:sz w:val="24"/>
          <w:szCs w:val="24"/>
        </w:rPr>
        <w:t>yang tetap berada dalam penguasaan pemberi fidusia, sebagai angunan</w:t>
      </w:r>
      <w:r w:rsidR="00102312">
        <w:rPr>
          <w:rFonts w:ascii="Times New Roman" w:hAnsi="Times New Roman" w:cs="Times New Roman"/>
          <w:sz w:val="24"/>
          <w:szCs w:val="24"/>
        </w:rPr>
        <w:t xml:space="preserve"> bagi pelunasan utang tertentu, </w:t>
      </w:r>
      <w:r>
        <w:rPr>
          <w:rFonts w:ascii="Times New Roman" w:hAnsi="Times New Roman" w:cs="Times New Roman"/>
          <w:sz w:val="24"/>
          <w:szCs w:val="24"/>
        </w:rPr>
        <w:t xml:space="preserve">dan bersifat </w:t>
      </w:r>
      <w:r w:rsidRPr="007559AD">
        <w:rPr>
          <w:rFonts w:ascii="Times New Roman" w:hAnsi="Times New Roman" w:cs="Times New Roman"/>
          <w:i/>
          <w:sz w:val="24"/>
          <w:szCs w:val="24"/>
        </w:rPr>
        <w:t>accesoir</w:t>
      </w:r>
      <w:r>
        <w:rPr>
          <w:rFonts w:ascii="Times New Roman" w:hAnsi="Times New Roman" w:cs="Times New Roman"/>
          <w:sz w:val="24"/>
          <w:szCs w:val="24"/>
        </w:rPr>
        <w:t>/tambahan.</w:t>
      </w:r>
      <w:r w:rsidR="00083966">
        <w:rPr>
          <w:rFonts w:ascii="Times New Roman" w:hAnsi="Times New Roman" w:cs="Times New Roman"/>
          <w:sz w:val="24"/>
          <w:szCs w:val="24"/>
        </w:rPr>
        <w:t xml:space="preserve"> Namun </w:t>
      </w:r>
      <w:r w:rsidRPr="007559AD">
        <w:rPr>
          <w:rFonts w:ascii="Times New Roman" w:hAnsi="Times New Roman" w:cs="Times New Roman"/>
          <w:sz w:val="24"/>
          <w:szCs w:val="24"/>
        </w:rPr>
        <w:t xml:space="preserve">ketika benda yang dijadikan jaminan fidusia itu tidak lagi berada dalam kekuasaan debitur karena benda tersebut dirampas oleh Negara akibat perbuatan melawan hukum yang dilakukan debitur </w:t>
      </w:r>
      <w:r w:rsidR="00083966">
        <w:rPr>
          <w:rFonts w:ascii="Times New Roman" w:hAnsi="Times New Roman" w:cs="Times New Roman"/>
          <w:sz w:val="24"/>
          <w:szCs w:val="24"/>
        </w:rPr>
        <w:t xml:space="preserve">(kasus illegal logging). </w:t>
      </w:r>
      <w:r w:rsidRPr="007559AD">
        <w:rPr>
          <w:rFonts w:ascii="Times New Roman" w:hAnsi="Times New Roman" w:cs="Times New Roman"/>
          <w:sz w:val="24"/>
          <w:szCs w:val="24"/>
        </w:rPr>
        <w:t xml:space="preserve">Berdasarkan ketentuan tersebut, </w:t>
      </w:r>
      <w:r w:rsidR="00083966">
        <w:rPr>
          <w:rFonts w:ascii="Times New Roman" w:hAnsi="Times New Roman" w:cs="Times New Roman"/>
          <w:sz w:val="24"/>
          <w:szCs w:val="24"/>
        </w:rPr>
        <w:t>status objek jaminan fidusia men</w:t>
      </w:r>
      <w:r w:rsidR="00102312">
        <w:rPr>
          <w:rFonts w:ascii="Times New Roman" w:hAnsi="Times New Roman" w:cs="Times New Roman"/>
          <w:sz w:val="24"/>
          <w:szCs w:val="24"/>
        </w:rPr>
        <w:t>jadi tidak jelas kepemilikannya.</w:t>
      </w:r>
      <w:r w:rsidRPr="007559AD">
        <w:rPr>
          <w:rFonts w:ascii="Times New Roman" w:hAnsi="Times New Roman" w:cs="Times New Roman"/>
          <w:sz w:val="24"/>
          <w:szCs w:val="24"/>
        </w:rPr>
        <w:t xml:space="preserve"> Dalam Undang-undang Jaminan  Fidusia sama sekali tidak mengatur tentang akibat hukum jika ben</w:t>
      </w:r>
      <w:r w:rsidR="00102312">
        <w:rPr>
          <w:rFonts w:ascii="Times New Roman" w:hAnsi="Times New Roman" w:cs="Times New Roman"/>
          <w:sz w:val="24"/>
          <w:szCs w:val="24"/>
        </w:rPr>
        <w:t>da jaminan fidusia dirampas oleh Negara</w:t>
      </w:r>
      <w:r w:rsidRPr="007559AD">
        <w:rPr>
          <w:rFonts w:ascii="Times New Roman" w:hAnsi="Times New Roman" w:cs="Times New Roman"/>
          <w:sz w:val="24"/>
          <w:szCs w:val="24"/>
        </w:rPr>
        <w:t>. Oleh karena itu, peneliti tertarik untuk melakukan penelitian terkait dengan status objek jaminan fidusia yang dirampas oleh Negara serta akibat dari perampasan tersebut.</w:t>
      </w:r>
    </w:p>
    <w:p w:rsidR="00925527" w:rsidRDefault="00102312" w:rsidP="00925527">
      <w:pPr>
        <w:ind w:left="0" w:firstLine="900"/>
        <w:jc w:val="both"/>
        <w:rPr>
          <w:rFonts w:ascii="Times New Roman" w:hAnsi="Times New Roman" w:cs="Times New Roman"/>
          <w:sz w:val="24"/>
          <w:szCs w:val="24"/>
        </w:rPr>
      </w:pPr>
      <w:r>
        <w:rPr>
          <w:rFonts w:ascii="Times New Roman" w:hAnsi="Times New Roman" w:cs="Times New Roman"/>
          <w:sz w:val="24"/>
          <w:szCs w:val="24"/>
        </w:rPr>
        <w:t>P</w:t>
      </w:r>
      <w:r w:rsidR="00925527">
        <w:rPr>
          <w:rFonts w:ascii="Times New Roman" w:hAnsi="Times New Roman" w:cs="Times New Roman"/>
          <w:sz w:val="24"/>
          <w:szCs w:val="24"/>
        </w:rPr>
        <w:t xml:space="preserve">enelitian menggunakan metode penelitian Normatif, mengunakan pendekatan </w:t>
      </w:r>
      <w:r w:rsidR="00925527" w:rsidRPr="008E49DA">
        <w:rPr>
          <w:rFonts w:ascii="Times New Roman" w:hAnsi="Times New Roman" w:cs="Times New Roman"/>
          <w:sz w:val="24"/>
          <w:szCs w:val="24"/>
        </w:rPr>
        <w:t>Pendekatan Pe</w:t>
      </w:r>
      <w:r w:rsidR="00925527">
        <w:rPr>
          <w:rFonts w:ascii="Times New Roman" w:hAnsi="Times New Roman" w:cs="Times New Roman"/>
          <w:sz w:val="24"/>
          <w:szCs w:val="24"/>
        </w:rPr>
        <w:t>ru</w:t>
      </w:r>
      <w:r w:rsidR="00925527" w:rsidRPr="008E49DA">
        <w:rPr>
          <w:rFonts w:ascii="Times New Roman" w:hAnsi="Times New Roman" w:cs="Times New Roman"/>
          <w:sz w:val="24"/>
          <w:szCs w:val="24"/>
        </w:rPr>
        <w:t>ndang-undangan</w:t>
      </w:r>
      <w:r w:rsidR="00925527">
        <w:rPr>
          <w:rFonts w:ascii="Times New Roman" w:hAnsi="Times New Roman" w:cs="Times New Roman"/>
          <w:sz w:val="24"/>
          <w:szCs w:val="24"/>
        </w:rPr>
        <w:t>, Pendekatan Konseptual, dan Pendekatan analisis. Sumber dan jenis bahan hukum mengunakan bahan hukum primer, skunder dan tersier. Cara memperoleh bahan hukum mengunakan data kepustakaan. Alat analisa p</w:t>
      </w:r>
      <w:r w:rsidR="00925527" w:rsidRPr="008E49DA">
        <w:rPr>
          <w:rFonts w:ascii="Times New Roman" w:hAnsi="Times New Roman" w:cs="Times New Roman"/>
          <w:sz w:val="24"/>
          <w:szCs w:val="24"/>
        </w:rPr>
        <w:t xml:space="preserve">ada penelitian ini dengan cara analogi. </w:t>
      </w:r>
    </w:p>
    <w:p w:rsidR="00083966" w:rsidRDefault="00925527" w:rsidP="008E49DA">
      <w:pPr>
        <w:ind w:left="0" w:firstLine="900"/>
        <w:jc w:val="both"/>
        <w:rPr>
          <w:rFonts w:ascii="Times New Roman" w:hAnsi="Times New Roman" w:cs="Times New Roman"/>
          <w:sz w:val="24"/>
          <w:szCs w:val="24"/>
        </w:rPr>
      </w:pPr>
      <w:r>
        <w:rPr>
          <w:rFonts w:ascii="Times New Roman" w:hAnsi="Times New Roman" w:cs="Times New Roman"/>
          <w:sz w:val="24"/>
          <w:szCs w:val="24"/>
        </w:rPr>
        <w:t>Tujuan penelitian ini adalah u</w:t>
      </w:r>
      <w:r w:rsidR="00083966" w:rsidRPr="00083966">
        <w:rPr>
          <w:rFonts w:ascii="Times New Roman" w:hAnsi="Times New Roman" w:cs="Times New Roman"/>
          <w:sz w:val="24"/>
          <w:szCs w:val="24"/>
        </w:rPr>
        <w:t>ntuk mengetahui status dari objek jaminan fi</w:t>
      </w:r>
      <w:r>
        <w:rPr>
          <w:rFonts w:ascii="Times New Roman" w:hAnsi="Times New Roman" w:cs="Times New Roman"/>
          <w:sz w:val="24"/>
          <w:szCs w:val="24"/>
        </w:rPr>
        <w:t>dusia yang dirampas oleh Negara dan untuk mengetahui akibat hukum</w:t>
      </w:r>
      <w:r w:rsidR="00083966" w:rsidRPr="00083966">
        <w:rPr>
          <w:rFonts w:ascii="Times New Roman" w:hAnsi="Times New Roman" w:cs="Times New Roman"/>
          <w:sz w:val="24"/>
          <w:szCs w:val="24"/>
        </w:rPr>
        <w:t xml:space="preserve"> dengan dirampasnya objek jaminan fidusia</w:t>
      </w:r>
      <w:r>
        <w:rPr>
          <w:rFonts w:ascii="Times New Roman" w:hAnsi="Times New Roman" w:cs="Times New Roman"/>
          <w:sz w:val="24"/>
          <w:szCs w:val="24"/>
        </w:rPr>
        <w:t xml:space="preserve"> terhadap perjanjian jaminan fidusia</w:t>
      </w:r>
      <w:r w:rsidR="00083966" w:rsidRPr="00083966">
        <w:rPr>
          <w:rFonts w:ascii="Times New Roman" w:hAnsi="Times New Roman" w:cs="Times New Roman"/>
          <w:sz w:val="24"/>
          <w:szCs w:val="24"/>
        </w:rPr>
        <w:t>.</w:t>
      </w:r>
      <w:r>
        <w:rPr>
          <w:rFonts w:ascii="Times New Roman" w:hAnsi="Times New Roman" w:cs="Times New Roman"/>
          <w:sz w:val="24"/>
          <w:szCs w:val="24"/>
        </w:rPr>
        <w:t xml:space="preserve"> M</w:t>
      </w:r>
      <w:r w:rsidR="008E49DA">
        <w:rPr>
          <w:rFonts w:ascii="Times New Roman" w:hAnsi="Times New Roman" w:cs="Times New Roman"/>
          <w:sz w:val="24"/>
          <w:szCs w:val="24"/>
        </w:rPr>
        <w:t xml:space="preserve">anfaat yang diharapkan dari </w:t>
      </w:r>
      <w:r w:rsidR="00102312">
        <w:rPr>
          <w:rFonts w:ascii="Times New Roman" w:hAnsi="Times New Roman" w:cs="Times New Roman"/>
          <w:sz w:val="24"/>
          <w:szCs w:val="24"/>
        </w:rPr>
        <w:t>adanya penelitian ini adalah Se</w:t>
      </w:r>
      <w:r w:rsidR="008E49DA" w:rsidRPr="008E49DA">
        <w:rPr>
          <w:rFonts w:ascii="Times New Roman" w:hAnsi="Times New Roman" w:cs="Times New Roman"/>
          <w:sz w:val="24"/>
          <w:szCs w:val="24"/>
        </w:rPr>
        <w:t>cara teoritis, yaitu sebagai bahan atau data informasi di bidang ilmu hukum bagi kalangan akademis untuk mengetahui perkembangan hukum jaminan di Indonesia, khususnya masalah objek jaminan fidusia yang dirampas oleh Negara.</w:t>
      </w:r>
      <w:r>
        <w:rPr>
          <w:rFonts w:ascii="Times New Roman" w:hAnsi="Times New Roman" w:cs="Times New Roman"/>
          <w:sz w:val="24"/>
          <w:szCs w:val="24"/>
        </w:rPr>
        <w:t xml:space="preserve"> </w:t>
      </w:r>
      <w:r w:rsidR="008E49DA" w:rsidRPr="008E49DA">
        <w:rPr>
          <w:rFonts w:ascii="Times New Roman" w:hAnsi="Times New Roman" w:cs="Times New Roman"/>
          <w:sz w:val="24"/>
          <w:szCs w:val="24"/>
        </w:rPr>
        <w:t xml:space="preserve">Secara praktik, yaitu hasil penelitian ini diharapkan dapat memberikan sumbangan pemikiran dan solusi yang tepat bagi pengambil kebijakan apabila timbul masalah </w:t>
      </w:r>
      <w:r>
        <w:rPr>
          <w:rFonts w:ascii="Times New Roman" w:hAnsi="Times New Roman" w:cs="Times New Roman"/>
          <w:sz w:val="24"/>
          <w:szCs w:val="24"/>
        </w:rPr>
        <w:t xml:space="preserve">terhadap </w:t>
      </w:r>
      <w:r w:rsidR="008E49DA" w:rsidRPr="008E49DA">
        <w:rPr>
          <w:rFonts w:ascii="Times New Roman" w:hAnsi="Times New Roman" w:cs="Times New Roman"/>
          <w:sz w:val="24"/>
          <w:szCs w:val="24"/>
        </w:rPr>
        <w:t>objek jaminan fidusia.</w:t>
      </w:r>
    </w:p>
    <w:p w:rsidR="008E49DA" w:rsidRPr="007559AD" w:rsidRDefault="00877E8E" w:rsidP="006063D3">
      <w:pPr>
        <w:ind w:left="0" w:firstLine="900"/>
        <w:jc w:val="both"/>
        <w:rPr>
          <w:rFonts w:ascii="Times New Roman" w:hAnsi="Times New Roman" w:cs="Times New Roman"/>
          <w:sz w:val="24"/>
          <w:szCs w:val="24"/>
        </w:rPr>
      </w:pPr>
      <w:r>
        <w:rPr>
          <w:rFonts w:ascii="Times New Roman" w:hAnsi="Times New Roman" w:cs="Times New Roman"/>
          <w:sz w:val="24"/>
          <w:szCs w:val="24"/>
        </w:rPr>
        <w:t xml:space="preserve">Jika </w:t>
      </w:r>
      <w:r w:rsidRPr="00877E8E">
        <w:rPr>
          <w:rFonts w:ascii="Times New Roman" w:hAnsi="Times New Roman" w:cs="Times New Roman"/>
          <w:sz w:val="24"/>
          <w:szCs w:val="24"/>
        </w:rPr>
        <w:t xml:space="preserve">debitur </w:t>
      </w:r>
      <w:r w:rsidR="00102312">
        <w:rPr>
          <w:rFonts w:ascii="Times New Roman" w:hAnsi="Times New Roman" w:cs="Times New Roman"/>
          <w:sz w:val="24"/>
          <w:szCs w:val="24"/>
        </w:rPr>
        <w:t>wanprestasi, melanggar</w:t>
      </w:r>
      <w:r w:rsidRPr="00877E8E">
        <w:rPr>
          <w:rFonts w:ascii="Times New Roman" w:hAnsi="Times New Roman" w:cs="Times New Roman"/>
          <w:sz w:val="24"/>
          <w:szCs w:val="24"/>
        </w:rPr>
        <w:t xml:space="preserve"> peraturan </w:t>
      </w:r>
      <w:r w:rsidR="00C836AC">
        <w:rPr>
          <w:rFonts w:ascii="Times New Roman" w:hAnsi="Times New Roman" w:cs="Times New Roman"/>
          <w:sz w:val="24"/>
          <w:szCs w:val="24"/>
        </w:rPr>
        <w:t xml:space="preserve">ketentuan </w:t>
      </w:r>
      <w:r w:rsidR="00102312">
        <w:rPr>
          <w:rFonts w:ascii="Times New Roman" w:hAnsi="Times New Roman" w:cs="Times New Roman"/>
          <w:sz w:val="24"/>
          <w:szCs w:val="24"/>
        </w:rPr>
        <w:t>perundang</w:t>
      </w:r>
      <w:r w:rsidRPr="00877E8E">
        <w:rPr>
          <w:rFonts w:ascii="Times New Roman" w:hAnsi="Times New Roman" w:cs="Times New Roman"/>
          <w:sz w:val="24"/>
          <w:szCs w:val="24"/>
        </w:rPr>
        <w:t xml:space="preserve">-undangan </w:t>
      </w:r>
      <w:r w:rsidR="00C836AC">
        <w:rPr>
          <w:rFonts w:ascii="Times New Roman" w:hAnsi="Times New Roman" w:cs="Times New Roman"/>
          <w:sz w:val="24"/>
          <w:szCs w:val="24"/>
        </w:rPr>
        <w:t>dan melanggar ketentuan yang</w:t>
      </w:r>
      <w:r w:rsidRPr="00877E8E">
        <w:rPr>
          <w:rFonts w:ascii="Times New Roman" w:hAnsi="Times New Roman" w:cs="Times New Roman"/>
          <w:sz w:val="24"/>
          <w:szCs w:val="24"/>
        </w:rPr>
        <w:t xml:space="preserve"> dijelaskan dalam Pasal 570 KUH Perdata, pih</w:t>
      </w:r>
      <w:r w:rsidR="00102312">
        <w:rPr>
          <w:rFonts w:ascii="Times New Roman" w:hAnsi="Times New Roman" w:cs="Times New Roman"/>
          <w:sz w:val="24"/>
          <w:szCs w:val="24"/>
        </w:rPr>
        <w:t>ak yang berwenang/aparat penega</w:t>
      </w:r>
      <w:r w:rsidRPr="00877E8E">
        <w:rPr>
          <w:rFonts w:ascii="Times New Roman" w:hAnsi="Times New Roman" w:cs="Times New Roman"/>
          <w:sz w:val="24"/>
          <w:szCs w:val="24"/>
        </w:rPr>
        <w:t>k hukum dapat melakukan perampasan tersebut sebagai alat bukti dipersidangan. Jika tidak terbukti bersalah maka barang bukti akan dikembalikan kepada pemilik yang sebenarnya namun jika terbukti bersalah dengan putusan bahwa benda tersebut dirampas untuk Negara, dengan demikian Negaralah yang berhak atas kepemilikan benda tersebut dengan kata lain status/kedudukan dari benda/objek jaminan tersebut beralih kepada Negara.</w:t>
      </w:r>
      <w:r w:rsidR="00102312">
        <w:rPr>
          <w:rFonts w:ascii="Times New Roman" w:hAnsi="Times New Roman" w:cs="Times New Roman"/>
          <w:sz w:val="24"/>
          <w:szCs w:val="24"/>
        </w:rPr>
        <w:t xml:space="preserve"> </w:t>
      </w:r>
      <w:r w:rsidR="00F440B5">
        <w:rPr>
          <w:rFonts w:ascii="Times New Roman" w:hAnsi="Times New Roman" w:cs="Times New Roman"/>
          <w:sz w:val="24"/>
          <w:szCs w:val="24"/>
        </w:rPr>
        <w:t>Dengan dirampasnya objek jaminan fidusia oleh Negara akibat dari suatu perbuatan melawan hukum, hak kepemilikan dari benda tersebut beralih kepada Negara, hal ini</w:t>
      </w:r>
      <w:r w:rsidR="00102312">
        <w:rPr>
          <w:rFonts w:ascii="Times New Roman" w:hAnsi="Times New Roman" w:cs="Times New Roman"/>
          <w:sz w:val="24"/>
          <w:szCs w:val="24"/>
        </w:rPr>
        <w:t xml:space="preserve"> dapat menghapuskan perjanjian </w:t>
      </w:r>
      <w:r w:rsidR="00F440B5">
        <w:rPr>
          <w:rFonts w:ascii="Times New Roman" w:hAnsi="Times New Roman" w:cs="Times New Roman"/>
          <w:sz w:val="24"/>
          <w:szCs w:val="24"/>
        </w:rPr>
        <w:t xml:space="preserve">Jaminan Fidusia karena melihat ketentuan dalam pasal 4 Undang-undang Jaminan Fidusia. Pemahaman suatu perjanjian </w:t>
      </w:r>
      <w:r w:rsidR="00F440B5" w:rsidRPr="00F440B5">
        <w:rPr>
          <w:rFonts w:ascii="Times New Roman" w:hAnsi="Times New Roman" w:cs="Times New Roman"/>
          <w:i/>
          <w:sz w:val="24"/>
          <w:szCs w:val="24"/>
        </w:rPr>
        <w:t>accessoir</w:t>
      </w:r>
      <w:r w:rsidR="00F440B5">
        <w:rPr>
          <w:rFonts w:ascii="Times New Roman" w:hAnsi="Times New Roman" w:cs="Times New Roman"/>
          <w:sz w:val="24"/>
          <w:szCs w:val="24"/>
        </w:rPr>
        <w:t xml:space="preserve"> ini akan mengikuti </w:t>
      </w:r>
      <w:r w:rsidR="005A7593">
        <w:rPr>
          <w:rFonts w:ascii="Times New Roman" w:hAnsi="Times New Roman" w:cs="Times New Roman"/>
          <w:noProof/>
          <w:sz w:val="24"/>
          <w:szCs w:val="24"/>
        </w:rPr>
        <w:lastRenderedPageBreak/>
        <w:pict>
          <v:rect id="_x0000_s1027" style="position:absolute;left:0;text-align:left;margin-left:386.1pt;margin-top:-66.4pt;width:39.75pt;height:57pt;z-index:251658240;mso-position-horizontal-relative:text;mso-position-vertical-relative:text" strokecolor="white [3212]"/>
        </w:pict>
      </w:r>
      <w:r w:rsidR="00F440B5">
        <w:rPr>
          <w:rFonts w:ascii="Times New Roman" w:hAnsi="Times New Roman" w:cs="Times New Roman"/>
          <w:sz w:val="24"/>
          <w:szCs w:val="24"/>
        </w:rPr>
        <w:t xml:space="preserve">perjanjian pokoknya, apabila perjanjian pokoknya hapus maka perjanjian </w:t>
      </w:r>
      <w:r w:rsidR="00F440B5" w:rsidRPr="00215954">
        <w:rPr>
          <w:rFonts w:ascii="Times New Roman" w:hAnsi="Times New Roman" w:cs="Times New Roman"/>
          <w:i/>
          <w:sz w:val="24"/>
          <w:szCs w:val="24"/>
        </w:rPr>
        <w:t xml:space="preserve">accessoir </w:t>
      </w:r>
      <w:r w:rsidR="00F440B5">
        <w:rPr>
          <w:rFonts w:ascii="Times New Roman" w:hAnsi="Times New Roman" w:cs="Times New Roman"/>
          <w:sz w:val="24"/>
          <w:szCs w:val="24"/>
        </w:rPr>
        <w:t xml:space="preserve">juga hapus. Namun dengan berakhirnya perjanjian </w:t>
      </w:r>
      <w:r w:rsidR="00F440B5" w:rsidRPr="00215954">
        <w:rPr>
          <w:rFonts w:ascii="Times New Roman" w:hAnsi="Times New Roman" w:cs="Times New Roman"/>
          <w:i/>
          <w:sz w:val="24"/>
          <w:szCs w:val="24"/>
        </w:rPr>
        <w:t>accessoir</w:t>
      </w:r>
      <w:r w:rsidR="00F440B5">
        <w:rPr>
          <w:rFonts w:ascii="Times New Roman" w:hAnsi="Times New Roman" w:cs="Times New Roman"/>
          <w:sz w:val="24"/>
          <w:szCs w:val="24"/>
        </w:rPr>
        <w:t xml:space="preserve"> tidak akan menghapuskan perjanjian pokoknya </w:t>
      </w:r>
      <w:r>
        <w:rPr>
          <w:rFonts w:ascii="Times New Roman" w:hAnsi="Times New Roman" w:cs="Times New Roman"/>
          <w:sz w:val="24"/>
          <w:szCs w:val="24"/>
        </w:rPr>
        <w:t xml:space="preserve">dan </w:t>
      </w:r>
      <w:r w:rsidR="00F440B5">
        <w:rPr>
          <w:rFonts w:ascii="Times New Roman" w:hAnsi="Times New Roman" w:cs="Times New Roman"/>
          <w:sz w:val="24"/>
          <w:szCs w:val="24"/>
        </w:rPr>
        <w:t>berdasar pada syarat sahnya suatu perjanjian serta syarat hapusnya Jaminan Fidusia yang mana objek jaminannya telah musnah/hilang karena hak milik/hak kebendaan atas benda tersebut telah hilang, sehingga dianalogikan bahwa benda objek jaminan tersebut telah musnah/hilang hak kebendaannya.</w:t>
      </w:r>
    </w:p>
    <w:sectPr w:rsidR="008E49DA" w:rsidRPr="007559AD" w:rsidSect="00C836AC">
      <w:headerReference w:type="default" r:id="rId6"/>
      <w:pgSz w:w="12240" w:h="15840"/>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9F" w:rsidRDefault="00985B9F" w:rsidP="008E49DA">
      <w:r>
        <w:separator/>
      </w:r>
    </w:p>
  </w:endnote>
  <w:endnote w:type="continuationSeparator" w:id="1">
    <w:p w:rsidR="00985B9F" w:rsidRDefault="00985B9F" w:rsidP="008E4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9F" w:rsidRDefault="00985B9F" w:rsidP="008E49DA">
      <w:r>
        <w:separator/>
      </w:r>
    </w:p>
  </w:footnote>
  <w:footnote w:type="continuationSeparator" w:id="1">
    <w:p w:rsidR="00985B9F" w:rsidRDefault="00985B9F" w:rsidP="008E4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001"/>
      <w:docPartObj>
        <w:docPartGallery w:val="Page Numbers (Top of Page)"/>
        <w:docPartUnique/>
      </w:docPartObj>
    </w:sdtPr>
    <w:sdtContent>
      <w:p w:rsidR="00575067" w:rsidRDefault="00575067" w:rsidP="00C836AC">
        <w:pPr>
          <w:pStyle w:val="Header"/>
          <w:jc w:val="right"/>
        </w:pPr>
        <w:r w:rsidRPr="00575067">
          <w:rPr>
            <w:rFonts w:ascii="Times New Roman" w:hAnsi="Times New Roman" w:cs="Times New Roman"/>
          </w:rPr>
          <w:t>vi</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59AD"/>
    <w:rsid w:val="0004288D"/>
    <w:rsid w:val="00083966"/>
    <w:rsid w:val="00102312"/>
    <w:rsid w:val="00106ABA"/>
    <w:rsid w:val="00215954"/>
    <w:rsid w:val="002C3496"/>
    <w:rsid w:val="00315C73"/>
    <w:rsid w:val="00337CEB"/>
    <w:rsid w:val="004A09D0"/>
    <w:rsid w:val="00554C90"/>
    <w:rsid w:val="00557258"/>
    <w:rsid w:val="00575067"/>
    <w:rsid w:val="005A7593"/>
    <w:rsid w:val="006063D3"/>
    <w:rsid w:val="0065260E"/>
    <w:rsid w:val="007559AD"/>
    <w:rsid w:val="00877E8E"/>
    <w:rsid w:val="008E49DA"/>
    <w:rsid w:val="00925527"/>
    <w:rsid w:val="00985B9F"/>
    <w:rsid w:val="00AA5B6A"/>
    <w:rsid w:val="00C836AC"/>
    <w:rsid w:val="00D0404D"/>
    <w:rsid w:val="00E13380"/>
    <w:rsid w:val="00EB00DB"/>
    <w:rsid w:val="00F440B5"/>
    <w:rsid w:val="00FD6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067"/>
    <w:pPr>
      <w:tabs>
        <w:tab w:val="center" w:pos="4680"/>
        <w:tab w:val="right" w:pos="9360"/>
      </w:tabs>
    </w:pPr>
  </w:style>
  <w:style w:type="character" w:customStyle="1" w:styleId="HeaderChar">
    <w:name w:val="Header Char"/>
    <w:basedOn w:val="DefaultParagraphFont"/>
    <w:link w:val="Header"/>
    <w:uiPriority w:val="99"/>
    <w:rsid w:val="00575067"/>
  </w:style>
  <w:style w:type="paragraph" w:styleId="Footer">
    <w:name w:val="footer"/>
    <w:basedOn w:val="Normal"/>
    <w:link w:val="FooterChar"/>
    <w:uiPriority w:val="99"/>
    <w:semiHidden/>
    <w:unhideWhenUsed/>
    <w:rsid w:val="00575067"/>
    <w:pPr>
      <w:tabs>
        <w:tab w:val="center" w:pos="4680"/>
        <w:tab w:val="right" w:pos="9360"/>
      </w:tabs>
    </w:pPr>
  </w:style>
  <w:style w:type="character" w:customStyle="1" w:styleId="FooterChar">
    <w:name w:val="Footer Char"/>
    <w:basedOn w:val="DefaultParagraphFont"/>
    <w:link w:val="Footer"/>
    <w:uiPriority w:val="99"/>
    <w:semiHidden/>
    <w:rsid w:val="005750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2014-03-17T22:28:00Z</cp:lastPrinted>
  <dcterms:created xsi:type="dcterms:W3CDTF">2014-02-28T18:42:00Z</dcterms:created>
  <dcterms:modified xsi:type="dcterms:W3CDTF">2014-05-02T03:30:00Z</dcterms:modified>
</cp:coreProperties>
</file>