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FA" w:rsidRDefault="005735FA" w:rsidP="000E33A7">
      <w:pPr>
        <w:spacing w:after="0" w:line="240" w:lineRule="auto"/>
        <w:jc w:val="center"/>
        <w:rPr>
          <w:rFonts w:ascii="Times New Roman" w:hAnsi="Times New Roman"/>
          <w:b/>
          <w:sz w:val="24"/>
          <w:szCs w:val="24"/>
        </w:rPr>
        <w:sectPr w:rsidR="005735FA" w:rsidSect="005735FA">
          <w:headerReference w:type="default" r:id="rId8"/>
          <w:footerReference w:type="even" r:id="rId9"/>
          <w:footerReference w:type="default" r:id="rId10"/>
          <w:pgSz w:w="11907" w:h="16839" w:code="9"/>
          <w:pgMar w:top="1440" w:right="1440" w:bottom="1440" w:left="1440" w:header="720" w:footer="720" w:gutter="0"/>
          <w:cols w:space="720"/>
          <w:titlePg/>
          <w:docGrid w:linePitch="360"/>
        </w:sectPr>
      </w:pPr>
      <w:r>
        <w:rPr>
          <w:rFonts w:ascii="Times New Roman" w:hAnsi="Times New Roman"/>
          <w:b/>
          <w:noProof/>
          <w:sz w:val="24"/>
          <w:szCs w:val="24"/>
        </w:rPr>
        <w:drawing>
          <wp:inline distT="0" distB="0" distL="0" distR="0">
            <wp:extent cx="5732145" cy="6039866"/>
            <wp:effectExtent l="0" t="0" r="0" b="0"/>
            <wp:docPr id="1" name="Picture 1" descr="C:\Users\Naga Jaya\Desktop\2014_09_17\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ga Jaya\Desktop\2014_09_17\IM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6039866"/>
                    </a:xfrm>
                    <a:prstGeom prst="rect">
                      <a:avLst/>
                    </a:prstGeom>
                    <a:noFill/>
                    <a:ln>
                      <a:noFill/>
                    </a:ln>
                  </pic:spPr>
                </pic:pic>
              </a:graphicData>
            </a:graphic>
          </wp:inline>
        </w:drawing>
      </w:r>
      <w:bookmarkStart w:id="0" w:name="_GoBack"/>
      <w:bookmarkEnd w:id="0"/>
    </w:p>
    <w:p w:rsidR="001C4DC7" w:rsidRDefault="001C4DC7" w:rsidP="000E33A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EFEKTIVITAS </w:t>
      </w:r>
      <w:proofErr w:type="gramStart"/>
      <w:r>
        <w:rPr>
          <w:rFonts w:ascii="Times New Roman" w:hAnsi="Times New Roman"/>
          <w:b/>
          <w:sz w:val="24"/>
          <w:szCs w:val="24"/>
        </w:rPr>
        <w:t xml:space="preserve">MODEL </w:t>
      </w:r>
      <w:r w:rsidRPr="00531601">
        <w:rPr>
          <w:rFonts w:ascii="Times New Roman" w:hAnsi="Times New Roman"/>
          <w:b/>
          <w:sz w:val="24"/>
          <w:szCs w:val="24"/>
        </w:rPr>
        <w:t xml:space="preserve"> PEMBELAJARAN</w:t>
      </w:r>
      <w:proofErr w:type="gramEnd"/>
      <w:r>
        <w:rPr>
          <w:rFonts w:ascii="Times New Roman" w:hAnsi="Times New Roman"/>
          <w:b/>
          <w:sz w:val="24"/>
          <w:szCs w:val="24"/>
        </w:rPr>
        <w:t xml:space="preserve"> TGT (</w:t>
      </w:r>
      <w:r w:rsidRPr="00531601">
        <w:rPr>
          <w:rFonts w:ascii="Times New Roman" w:hAnsi="Times New Roman"/>
          <w:b/>
          <w:i/>
          <w:sz w:val="24"/>
          <w:szCs w:val="24"/>
        </w:rPr>
        <w:t>TEAM</w:t>
      </w:r>
      <w:r w:rsidR="00FE2442">
        <w:rPr>
          <w:rFonts w:ascii="Times New Roman" w:hAnsi="Times New Roman"/>
          <w:b/>
          <w:i/>
          <w:sz w:val="24"/>
          <w:szCs w:val="24"/>
        </w:rPr>
        <w:t>S</w:t>
      </w:r>
      <w:r w:rsidRPr="00531601">
        <w:rPr>
          <w:rFonts w:ascii="Times New Roman" w:hAnsi="Times New Roman"/>
          <w:b/>
          <w:i/>
          <w:sz w:val="24"/>
          <w:szCs w:val="24"/>
        </w:rPr>
        <w:t xml:space="preserve"> GAME</w:t>
      </w:r>
      <w:r w:rsidR="00FE2442">
        <w:rPr>
          <w:rFonts w:ascii="Times New Roman" w:hAnsi="Times New Roman"/>
          <w:b/>
          <w:i/>
          <w:sz w:val="24"/>
          <w:szCs w:val="24"/>
        </w:rPr>
        <w:t>S</w:t>
      </w:r>
      <w:r w:rsidRPr="00531601">
        <w:rPr>
          <w:rFonts w:ascii="Times New Roman" w:hAnsi="Times New Roman"/>
          <w:b/>
          <w:i/>
          <w:sz w:val="24"/>
          <w:szCs w:val="24"/>
        </w:rPr>
        <w:t xml:space="preserve"> TOURNAMENT</w:t>
      </w:r>
      <w:r>
        <w:rPr>
          <w:rFonts w:ascii="Times New Roman" w:hAnsi="Times New Roman"/>
          <w:b/>
          <w:i/>
          <w:sz w:val="24"/>
          <w:szCs w:val="24"/>
        </w:rPr>
        <w:t>)</w:t>
      </w:r>
      <w:r w:rsidRPr="00531601">
        <w:rPr>
          <w:rFonts w:ascii="Times New Roman" w:hAnsi="Times New Roman"/>
          <w:b/>
          <w:sz w:val="24"/>
          <w:szCs w:val="24"/>
        </w:rPr>
        <w:t xml:space="preserve"> </w:t>
      </w:r>
      <w:r>
        <w:rPr>
          <w:rFonts w:ascii="Times New Roman" w:hAnsi="Times New Roman"/>
          <w:b/>
          <w:sz w:val="24"/>
          <w:szCs w:val="24"/>
        </w:rPr>
        <w:t>DENGAN MODEL PEMBELAJARAN LANGSUNG (</w:t>
      </w:r>
      <w:r w:rsidRPr="00314A17">
        <w:rPr>
          <w:rFonts w:ascii="Times New Roman" w:hAnsi="Times New Roman"/>
          <w:b/>
          <w:i/>
          <w:sz w:val="24"/>
          <w:szCs w:val="24"/>
        </w:rPr>
        <w:t>DIRECT INSTRUCTION</w:t>
      </w:r>
      <w:r>
        <w:rPr>
          <w:rFonts w:ascii="Times New Roman" w:hAnsi="Times New Roman"/>
          <w:b/>
          <w:sz w:val="24"/>
          <w:szCs w:val="24"/>
        </w:rPr>
        <w:t>) TERHADAP PENGUASAAN KONSEP SISWA PADA MATA PELAJARAN</w:t>
      </w:r>
    </w:p>
    <w:p w:rsidR="001C4DC7" w:rsidRDefault="001C4DC7" w:rsidP="000E33A7">
      <w:pPr>
        <w:spacing w:after="0" w:line="240" w:lineRule="auto"/>
        <w:jc w:val="center"/>
        <w:rPr>
          <w:rFonts w:ascii="Times New Roman" w:hAnsi="Times New Roman"/>
          <w:b/>
          <w:sz w:val="24"/>
          <w:szCs w:val="24"/>
        </w:rPr>
      </w:pPr>
      <w:r>
        <w:rPr>
          <w:rFonts w:ascii="Times New Roman" w:hAnsi="Times New Roman"/>
          <w:b/>
          <w:sz w:val="24"/>
          <w:szCs w:val="24"/>
        </w:rPr>
        <w:t xml:space="preserve"> IPA </w:t>
      </w:r>
      <w:r w:rsidRPr="00531601">
        <w:rPr>
          <w:rFonts w:ascii="Times New Roman" w:hAnsi="Times New Roman"/>
          <w:b/>
          <w:sz w:val="24"/>
          <w:szCs w:val="24"/>
        </w:rPr>
        <w:t xml:space="preserve">KELAS VII </w:t>
      </w:r>
      <w:r>
        <w:rPr>
          <w:rFonts w:ascii="Times New Roman" w:hAnsi="Times New Roman"/>
          <w:b/>
          <w:sz w:val="24"/>
          <w:szCs w:val="24"/>
        </w:rPr>
        <w:t xml:space="preserve">DI SMP NEGERI 1 </w:t>
      </w:r>
      <w:r w:rsidRPr="00531601">
        <w:rPr>
          <w:rFonts w:ascii="Times New Roman" w:hAnsi="Times New Roman"/>
          <w:b/>
          <w:sz w:val="24"/>
          <w:szCs w:val="24"/>
        </w:rPr>
        <w:t>AIKMEL</w:t>
      </w:r>
      <w:r>
        <w:rPr>
          <w:rFonts w:ascii="Times New Roman" w:hAnsi="Times New Roman"/>
          <w:b/>
          <w:sz w:val="24"/>
          <w:szCs w:val="24"/>
        </w:rPr>
        <w:t xml:space="preserve"> </w:t>
      </w:r>
      <w:r w:rsidRPr="00531601">
        <w:rPr>
          <w:rFonts w:ascii="Times New Roman" w:hAnsi="Times New Roman"/>
          <w:b/>
          <w:sz w:val="24"/>
          <w:szCs w:val="24"/>
        </w:rPr>
        <w:t>TAHUN AJARAN 2013/2014</w:t>
      </w:r>
    </w:p>
    <w:p w:rsidR="001618B0" w:rsidRDefault="001618B0" w:rsidP="000E33A7">
      <w:pPr>
        <w:spacing w:after="0" w:line="240" w:lineRule="auto"/>
        <w:jc w:val="center"/>
        <w:rPr>
          <w:rFonts w:ascii="Times New Roman" w:hAnsi="Times New Roman"/>
          <w:b/>
          <w:sz w:val="24"/>
          <w:szCs w:val="24"/>
        </w:rPr>
      </w:pPr>
    </w:p>
    <w:p w:rsidR="001618B0" w:rsidRDefault="001618B0" w:rsidP="000E33A7">
      <w:pPr>
        <w:spacing w:after="0" w:line="240" w:lineRule="auto"/>
        <w:jc w:val="center"/>
        <w:rPr>
          <w:rFonts w:ascii="Times New Roman" w:hAnsi="Times New Roman"/>
          <w:b/>
          <w:sz w:val="24"/>
          <w:szCs w:val="24"/>
        </w:rPr>
      </w:pPr>
    </w:p>
    <w:p w:rsidR="001618B0" w:rsidRDefault="001618B0" w:rsidP="001618B0">
      <w:pPr>
        <w:spacing w:after="0" w:line="240" w:lineRule="auto"/>
        <w:jc w:val="center"/>
        <w:rPr>
          <w:rFonts w:ascii="Times New Roman" w:hAnsi="Times New Roman"/>
          <w:b/>
          <w:sz w:val="24"/>
          <w:szCs w:val="24"/>
        </w:rPr>
      </w:pPr>
      <w:r>
        <w:rPr>
          <w:rFonts w:ascii="Times New Roman" w:hAnsi="Times New Roman"/>
          <w:b/>
          <w:sz w:val="24"/>
          <w:szCs w:val="24"/>
        </w:rPr>
        <w:t>The Effectiveness TGT</w:t>
      </w:r>
      <w:r w:rsidRPr="00282F8D">
        <w:rPr>
          <w:rFonts w:ascii="Times New Roman" w:hAnsi="Times New Roman"/>
          <w:b/>
          <w:sz w:val="24"/>
          <w:szCs w:val="24"/>
        </w:rPr>
        <w:t xml:space="preserve"> (</w:t>
      </w:r>
      <w:r>
        <w:rPr>
          <w:rFonts w:ascii="Times New Roman" w:hAnsi="Times New Roman"/>
          <w:b/>
          <w:i/>
          <w:sz w:val="24"/>
          <w:szCs w:val="24"/>
        </w:rPr>
        <w:t>Teams Games T</w:t>
      </w:r>
      <w:r w:rsidRPr="00AE5D24">
        <w:rPr>
          <w:rFonts w:ascii="Times New Roman" w:hAnsi="Times New Roman"/>
          <w:b/>
          <w:i/>
          <w:sz w:val="24"/>
          <w:szCs w:val="24"/>
        </w:rPr>
        <w:t>ournament</w:t>
      </w:r>
      <w:r w:rsidRPr="00282F8D">
        <w:rPr>
          <w:rFonts w:ascii="Times New Roman" w:hAnsi="Times New Roman"/>
          <w:b/>
          <w:sz w:val="24"/>
          <w:szCs w:val="24"/>
        </w:rPr>
        <w:t>)</w:t>
      </w:r>
      <w:r>
        <w:rPr>
          <w:rFonts w:ascii="Times New Roman" w:hAnsi="Times New Roman"/>
          <w:b/>
          <w:sz w:val="24"/>
          <w:szCs w:val="24"/>
        </w:rPr>
        <w:t xml:space="preserve"> Learning Model </w:t>
      </w:r>
      <w:proofErr w:type="gramStart"/>
      <w:r>
        <w:rPr>
          <w:rFonts w:ascii="Times New Roman" w:hAnsi="Times New Roman"/>
          <w:b/>
          <w:sz w:val="24"/>
          <w:szCs w:val="24"/>
        </w:rPr>
        <w:t>With</w:t>
      </w:r>
      <w:proofErr w:type="gramEnd"/>
      <w:r w:rsidRPr="00282F8D">
        <w:rPr>
          <w:rFonts w:ascii="Times New Roman" w:hAnsi="Times New Roman"/>
          <w:b/>
          <w:sz w:val="24"/>
          <w:szCs w:val="24"/>
        </w:rPr>
        <w:t xml:space="preserve"> </w:t>
      </w:r>
      <w:r>
        <w:rPr>
          <w:rFonts w:ascii="Times New Roman" w:hAnsi="Times New Roman"/>
          <w:b/>
          <w:i/>
          <w:sz w:val="24"/>
          <w:szCs w:val="24"/>
        </w:rPr>
        <w:t>D</w:t>
      </w:r>
      <w:r w:rsidRPr="004D7D6D">
        <w:rPr>
          <w:rFonts w:ascii="Times New Roman" w:hAnsi="Times New Roman"/>
          <w:b/>
          <w:i/>
          <w:sz w:val="24"/>
          <w:szCs w:val="24"/>
        </w:rPr>
        <w:t>irect</w:t>
      </w:r>
      <w:r>
        <w:rPr>
          <w:rFonts w:ascii="Times New Roman" w:hAnsi="Times New Roman"/>
          <w:b/>
          <w:sz w:val="24"/>
          <w:szCs w:val="24"/>
        </w:rPr>
        <w:t xml:space="preserve"> </w:t>
      </w:r>
      <w:r>
        <w:rPr>
          <w:rFonts w:ascii="Times New Roman" w:hAnsi="Times New Roman"/>
          <w:b/>
          <w:i/>
          <w:sz w:val="24"/>
          <w:szCs w:val="24"/>
        </w:rPr>
        <w:t>I</w:t>
      </w:r>
      <w:r w:rsidRPr="00AE5D24">
        <w:rPr>
          <w:rFonts w:ascii="Times New Roman" w:hAnsi="Times New Roman"/>
          <w:b/>
          <w:i/>
          <w:sz w:val="24"/>
          <w:szCs w:val="24"/>
        </w:rPr>
        <w:t>nstruction</w:t>
      </w:r>
      <w:r>
        <w:rPr>
          <w:rFonts w:ascii="Times New Roman" w:hAnsi="Times New Roman"/>
          <w:b/>
          <w:sz w:val="24"/>
          <w:szCs w:val="24"/>
        </w:rPr>
        <w:t xml:space="preserve"> M</w:t>
      </w:r>
      <w:r w:rsidRPr="00282F8D">
        <w:rPr>
          <w:rFonts w:ascii="Times New Roman" w:hAnsi="Times New Roman"/>
          <w:b/>
          <w:sz w:val="24"/>
          <w:szCs w:val="24"/>
        </w:rPr>
        <w:t xml:space="preserve">odel </w:t>
      </w:r>
      <w:r>
        <w:rPr>
          <w:rFonts w:ascii="Times New Roman" w:hAnsi="Times New Roman"/>
          <w:b/>
          <w:sz w:val="24"/>
          <w:szCs w:val="24"/>
        </w:rPr>
        <w:t>On Mastery of Students C</w:t>
      </w:r>
      <w:r w:rsidRPr="00282F8D">
        <w:rPr>
          <w:rFonts w:ascii="Times New Roman" w:hAnsi="Times New Roman"/>
          <w:b/>
          <w:sz w:val="24"/>
          <w:szCs w:val="24"/>
        </w:rPr>
        <w:t>o</w:t>
      </w:r>
      <w:r>
        <w:rPr>
          <w:rFonts w:ascii="Times New Roman" w:hAnsi="Times New Roman"/>
          <w:b/>
          <w:sz w:val="24"/>
          <w:szCs w:val="24"/>
        </w:rPr>
        <w:t>ncept at Science Subjects Grade VII in SMPN 1 Aikmel Academic Y</w:t>
      </w:r>
      <w:r w:rsidRPr="00282F8D">
        <w:rPr>
          <w:rFonts w:ascii="Times New Roman" w:hAnsi="Times New Roman"/>
          <w:b/>
          <w:sz w:val="24"/>
          <w:szCs w:val="24"/>
        </w:rPr>
        <w:t>ear</w:t>
      </w:r>
    </w:p>
    <w:p w:rsidR="001618B0" w:rsidRDefault="001618B0" w:rsidP="001618B0">
      <w:pPr>
        <w:spacing w:after="0" w:line="240" w:lineRule="auto"/>
        <w:jc w:val="center"/>
        <w:rPr>
          <w:rFonts w:ascii="Times New Roman" w:hAnsi="Times New Roman"/>
          <w:b/>
          <w:sz w:val="24"/>
          <w:szCs w:val="24"/>
        </w:rPr>
      </w:pPr>
      <w:r w:rsidRPr="00282F8D">
        <w:rPr>
          <w:rFonts w:ascii="Times New Roman" w:hAnsi="Times New Roman"/>
          <w:b/>
          <w:sz w:val="24"/>
          <w:szCs w:val="24"/>
        </w:rPr>
        <w:t xml:space="preserve">2013/2014 </w:t>
      </w:r>
    </w:p>
    <w:p w:rsidR="001618B0" w:rsidRPr="00531601" w:rsidRDefault="001618B0" w:rsidP="000E33A7">
      <w:pPr>
        <w:spacing w:after="0" w:line="240" w:lineRule="auto"/>
        <w:jc w:val="center"/>
        <w:rPr>
          <w:rFonts w:ascii="Times New Roman" w:hAnsi="Times New Roman"/>
          <w:b/>
          <w:sz w:val="24"/>
          <w:szCs w:val="24"/>
        </w:rPr>
      </w:pPr>
    </w:p>
    <w:p w:rsidR="001C4DC7" w:rsidRPr="001358E4" w:rsidRDefault="001C4DC7" w:rsidP="000E33A7">
      <w:pPr>
        <w:spacing w:after="0" w:line="360" w:lineRule="auto"/>
        <w:jc w:val="center"/>
        <w:rPr>
          <w:rFonts w:ascii="Times New Roman" w:hAnsi="Times New Roman"/>
          <w:b/>
          <w:sz w:val="24"/>
          <w:szCs w:val="24"/>
        </w:rPr>
      </w:pPr>
    </w:p>
    <w:p w:rsidR="001C4DC7" w:rsidRPr="001358E4" w:rsidRDefault="003E5092" w:rsidP="000E33A7">
      <w:pPr>
        <w:spacing w:after="0" w:line="240" w:lineRule="auto"/>
        <w:jc w:val="center"/>
        <w:rPr>
          <w:rFonts w:ascii="Times New Roman" w:hAnsi="Times New Roman"/>
          <w:b/>
          <w:sz w:val="24"/>
          <w:szCs w:val="24"/>
          <w:u w:val="single"/>
          <w:vertAlign w:val="superscript"/>
          <w:lang w:val="id-ID"/>
        </w:rPr>
      </w:pPr>
      <w:r>
        <w:rPr>
          <w:rFonts w:ascii="Times New Roman" w:hAnsi="Times New Roman"/>
          <w:b/>
          <w:sz w:val="24"/>
          <w:szCs w:val="24"/>
          <w:u w:val="single"/>
        </w:rPr>
        <w:t xml:space="preserve">Riska </w:t>
      </w:r>
      <w:r w:rsidR="001C4DC7">
        <w:rPr>
          <w:rFonts w:ascii="Times New Roman" w:hAnsi="Times New Roman"/>
          <w:b/>
          <w:sz w:val="24"/>
          <w:szCs w:val="24"/>
          <w:u w:val="single"/>
        </w:rPr>
        <w:t>Safitriani</w:t>
      </w:r>
      <w:r w:rsidR="001C4DC7" w:rsidRPr="001358E4">
        <w:rPr>
          <w:rFonts w:ascii="Times New Roman" w:hAnsi="Times New Roman"/>
          <w:b/>
          <w:sz w:val="24"/>
          <w:szCs w:val="24"/>
          <w:u w:val="single"/>
        </w:rPr>
        <w:t xml:space="preserve"> </w:t>
      </w:r>
      <w:r w:rsidR="001C4DC7" w:rsidRPr="001358E4">
        <w:rPr>
          <w:rFonts w:ascii="Times New Roman" w:hAnsi="Times New Roman"/>
          <w:b/>
          <w:sz w:val="24"/>
          <w:szCs w:val="24"/>
          <w:u w:val="single"/>
          <w:vertAlign w:val="superscript"/>
          <w:lang w:val="id-ID"/>
        </w:rPr>
        <w:t>1)</w:t>
      </w:r>
      <w:r w:rsidR="001C4DC7" w:rsidRPr="001358E4">
        <w:rPr>
          <w:rFonts w:ascii="Times New Roman" w:hAnsi="Times New Roman"/>
          <w:b/>
          <w:sz w:val="24"/>
          <w:szCs w:val="24"/>
          <w:u w:val="single"/>
          <w:lang w:val="id-ID"/>
        </w:rPr>
        <w:t xml:space="preserve">, </w:t>
      </w:r>
      <w:r>
        <w:rPr>
          <w:rFonts w:ascii="Times New Roman" w:hAnsi="Times New Roman"/>
          <w:b/>
          <w:sz w:val="24"/>
          <w:szCs w:val="24"/>
          <w:u w:val="single"/>
        </w:rPr>
        <w:t xml:space="preserve">Dadi </w:t>
      </w:r>
      <w:r w:rsidR="001C4DC7">
        <w:rPr>
          <w:rFonts w:ascii="Times New Roman" w:hAnsi="Times New Roman"/>
          <w:b/>
          <w:sz w:val="24"/>
          <w:szCs w:val="24"/>
          <w:u w:val="single"/>
        </w:rPr>
        <w:t>Setiadi</w:t>
      </w:r>
      <w:r w:rsidR="001C4DC7" w:rsidRPr="001358E4">
        <w:rPr>
          <w:rFonts w:ascii="Times New Roman" w:hAnsi="Times New Roman"/>
          <w:b/>
          <w:sz w:val="24"/>
          <w:szCs w:val="24"/>
          <w:u w:val="single"/>
          <w:vertAlign w:val="superscript"/>
          <w:lang w:val="id-ID"/>
        </w:rPr>
        <w:t>2)</w:t>
      </w:r>
      <w:r w:rsidR="001C4DC7" w:rsidRPr="001358E4">
        <w:rPr>
          <w:rFonts w:ascii="Times New Roman" w:hAnsi="Times New Roman"/>
          <w:b/>
          <w:sz w:val="24"/>
          <w:szCs w:val="24"/>
          <w:u w:val="single"/>
          <w:lang w:val="id-ID"/>
        </w:rPr>
        <w:t>,</w:t>
      </w:r>
      <w:r w:rsidR="001C4DC7">
        <w:rPr>
          <w:rFonts w:ascii="Times New Roman" w:hAnsi="Times New Roman"/>
          <w:b/>
          <w:sz w:val="24"/>
          <w:szCs w:val="24"/>
          <w:u w:val="single"/>
        </w:rPr>
        <w:t xml:space="preserve"> </w:t>
      </w:r>
      <w:r>
        <w:rPr>
          <w:rFonts w:ascii="Times New Roman" w:hAnsi="Times New Roman"/>
          <w:b/>
          <w:sz w:val="24"/>
          <w:szCs w:val="24"/>
          <w:u w:val="single"/>
        </w:rPr>
        <w:t xml:space="preserve">I Gde </w:t>
      </w:r>
      <w:r w:rsidR="001C4DC7">
        <w:rPr>
          <w:rFonts w:ascii="Times New Roman" w:hAnsi="Times New Roman"/>
          <w:b/>
          <w:sz w:val="24"/>
          <w:szCs w:val="24"/>
          <w:u w:val="single"/>
        </w:rPr>
        <w:t>Mertha</w:t>
      </w:r>
      <w:r w:rsidR="001C4DC7" w:rsidRPr="001358E4">
        <w:rPr>
          <w:rFonts w:ascii="Times New Roman" w:hAnsi="Times New Roman"/>
          <w:b/>
          <w:sz w:val="24"/>
          <w:szCs w:val="24"/>
          <w:u w:val="single"/>
          <w:vertAlign w:val="superscript"/>
          <w:lang w:val="id-ID"/>
        </w:rPr>
        <w:t>3)</w:t>
      </w:r>
    </w:p>
    <w:p w:rsidR="001C4DC7" w:rsidRPr="001358E4" w:rsidRDefault="001C4DC7" w:rsidP="000E33A7">
      <w:pPr>
        <w:spacing w:after="0" w:line="240" w:lineRule="auto"/>
        <w:jc w:val="center"/>
        <w:rPr>
          <w:rFonts w:ascii="Times New Roman" w:hAnsi="Times New Roman"/>
          <w:b/>
          <w:sz w:val="24"/>
          <w:szCs w:val="24"/>
          <w:lang w:val="id-ID"/>
        </w:rPr>
      </w:pPr>
      <w:r w:rsidRPr="001358E4">
        <w:rPr>
          <w:rFonts w:ascii="Times New Roman" w:hAnsi="Times New Roman"/>
          <w:b/>
          <w:sz w:val="24"/>
          <w:szCs w:val="24"/>
          <w:vertAlign w:val="superscript"/>
          <w:lang w:val="id-ID"/>
        </w:rPr>
        <w:t>1)</w:t>
      </w:r>
      <w:r w:rsidRPr="001358E4">
        <w:rPr>
          <w:rFonts w:ascii="Times New Roman" w:hAnsi="Times New Roman"/>
          <w:b/>
          <w:sz w:val="24"/>
          <w:szCs w:val="24"/>
        </w:rPr>
        <w:t>Mahasiswa Pendidikan Biologi FKIP Un</w:t>
      </w:r>
      <w:r w:rsidRPr="001358E4">
        <w:rPr>
          <w:rFonts w:ascii="Times New Roman" w:hAnsi="Times New Roman"/>
          <w:b/>
          <w:sz w:val="24"/>
          <w:szCs w:val="24"/>
          <w:lang w:val="id-ID"/>
        </w:rPr>
        <w:t>iversitas Mataram</w:t>
      </w:r>
    </w:p>
    <w:p w:rsidR="001C4DC7" w:rsidRPr="001358E4" w:rsidRDefault="001C4DC7" w:rsidP="000E33A7">
      <w:pPr>
        <w:spacing w:after="0" w:line="240" w:lineRule="auto"/>
        <w:jc w:val="center"/>
        <w:rPr>
          <w:rFonts w:ascii="Times New Roman" w:hAnsi="Times New Roman"/>
          <w:b/>
          <w:sz w:val="24"/>
          <w:szCs w:val="24"/>
          <w:lang w:val="id-ID"/>
        </w:rPr>
      </w:pPr>
      <w:r w:rsidRPr="001358E4">
        <w:rPr>
          <w:rFonts w:ascii="Times New Roman" w:hAnsi="Times New Roman"/>
          <w:b/>
          <w:sz w:val="24"/>
          <w:szCs w:val="24"/>
          <w:vertAlign w:val="superscript"/>
          <w:lang w:val="id-ID"/>
        </w:rPr>
        <w:t>2) 3)</w:t>
      </w:r>
      <w:r w:rsidRPr="001358E4">
        <w:rPr>
          <w:rFonts w:ascii="Times New Roman" w:hAnsi="Times New Roman"/>
          <w:b/>
          <w:sz w:val="24"/>
          <w:szCs w:val="24"/>
          <w:lang w:val="id-ID"/>
        </w:rPr>
        <w:t>Dosen Pendidikan Biologi FKIP Universitas Mataram</w:t>
      </w:r>
    </w:p>
    <w:p w:rsidR="001C4DC7" w:rsidRPr="001358E4" w:rsidRDefault="001C4DC7" w:rsidP="000E33A7">
      <w:pPr>
        <w:spacing w:after="0" w:line="240" w:lineRule="auto"/>
        <w:jc w:val="center"/>
        <w:rPr>
          <w:rFonts w:ascii="Times New Roman" w:hAnsi="Times New Roman"/>
          <w:sz w:val="24"/>
          <w:szCs w:val="24"/>
          <w:lang w:val="id-ID"/>
        </w:rPr>
      </w:pPr>
      <w:r w:rsidRPr="001358E4">
        <w:rPr>
          <w:rFonts w:ascii="Times New Roman" w:hAnsi="Times New Roman"/>
          <w:sz w:val="24"/>
          <w:szCs w:val="24"/>
          <w:lang w:val="id-ID"/>
        </w:rPr>
        <w:t>Universitas Mataram, Jalan Majapahit No.62, Mataram</w:t>
      </w:r>
    </w:p>
    <w:p w:rsidR="001C4DC7" w:rsidRPr="003F42DD" w:rsidRDefault="001C4DC7" w:rsidP="000E33A7">
      <w:pPr>
        <w:spacing w:after="0" w:line="240" w:lineRule="auto"/>
        <w:jc w:val="center"/>
        <w:rPr>
          <w:rFonts w:ascii="Times New Roman" w:hAnsi="Times New Roman"/>
          <w:sz w:val="24"/>
          <w:szCs w:val="24"/>
        </w:rPr>
      </w:pPr>
      <w:r w:rsidRPr="001358E4">
        <w:rPr>
          <w:rFonts w:ascii="Times New Roman" w:hAnsi="Times New Roman"/>
          <w:sz w:val="24"/>
          <w:szCs w:val="24"/>
          <w:lang w:val="id-ID"/>
        </w:rPr>
        <w:t xml:space="preserve">Email: </w:t>
      </w:r>
      <w:hyperlink r:id="rId12" w:history="1">
        <w:r w:rsidR="003E5092" w:rsidRPr="003F42DD">
          <w:rPr>
            <w:rStyle w:val="Hyperlink"/>
            <w:rFonts w:ascii="Times New Roman" w:hAnsi="Times New Roman"/>
            <w:color w:val="auto"/>
            <w:sz w:val="24"/>
            <w:szCs w:val="24"/>
            <w:u w:val="none"/>
          </w:rPr>
          <w:t>riskasafitriani929</w:t>
        </w:r>
        <w:r w:rsidR="003E5092" w:rsidRPr="003F42DD">
          <w:rPr>
            <w:rStyle w:val="Hyperlink"/>
            <w:rFonts w:ascii="Times New Roman" w:hAnsi="Times New Roman"/>
            <w:color w:val="auto"/>
            <w:sz w:val="24"/>
            <w:szCs w:val="24"/>
            <w:u w:val="none"/>
            <w:lang w:val="id-ID"/>
          </w:rPr>
          <w:t>@yahoo.co</w:t>
        </w:r>
        <w:r w:rsidR="003E5092" w:rsidRPr="003F42DD">
          <w:rPr>
            <w:rStyle w:val="Hyperlink"/>
            <w:rFonts w:ascii="Times New Roman" w:hAnsi="Times New Roman"/>
            <w:color w:val="auto"/>
            <w:sz w:val="24"/>
            <w:szCs w:val="24"/>
            <w:u w:val="none"/>
          </w:rPr>
          <w:t>m</w:t>
        </w:r>
      </w:hyperlink>
    </w:p>
    <w:p w:rsidR="003E5092" w:rsidRPr="001358E4" w:rsidRDefault="003E5092" w:rsidP="000E33A7">
      <w:pPr>
        <w:spacing w:after="0" w:line="240" w:lineRule="auto"/>
        <w:jc w:val="center"/>
        <w:rPr>
          <w:rFonts w:ascii="Times New Roman" w:hAnsi="Times New Roman"/>
          <w:sz w:val="24"/>
          <w:szCs w:val="24"/>
        </w:rPr>
      </w:pPr>
    </w:p>
    <w:p w:rsidR="001C4DC7" w:rsidRPr="001358E4" w:rsidRDefault="001C4DC7" w:rsidP="000E33A7">
      <w:pPr>
        <w:spacing w:after="0" w:line="360" w:lineRule="auto"/>
        <w:jc w:val="center"/>
        <w:rPr>
          <w:rFonts w:ascii="Times New Roman" w:hAnsi="Times New Roman"/>
          <w:b/>
          <w:sz w:val="24"/>
          <w:szCs w:val="24"/>
        </w:rPr>
      </w:pPr>
    </w:p>
    <w:p w:rsidR="001C4DC7" w:rsidRPr="001358E4" w:rsidRDefault="001C4DC7" w:rsidP="000E33A7">
      <w:pPr>
        <w:spacing w:after="0" w:line="360" w:lineRule="auto"/>
        <w:jc w:val="center"/>
        <w:rPr>
          <w:rFonts w:ascii="Times New Roman" w:hAnsi="Times New Roman"/>
          <w:b/>
          <w:sz w:val="24"/>
          <w:szCs w:val="24"/>
          <w:lang w:val="id-ID"/>
        </w:rPr>
      </w:pPr>
      <w:r w:rsidRPr="001358E4">
        <w:rPr>
          <w:rFonts w:ascii="Times New Roman" w:hAnsi="Times New Roman"/>
          <w:b/>
          <w:sz w:val="24"/>
          <w:szCs w:val="24"/>
          <w:lang w:val="id-ID"/>
        </w:rPr>
        <w:t>ABSTRAK</w:t>
      </w:r>
    </w:p>
    <w:p w:rsidR="001C4DC7" w:rsidRDefault="001C4DC7" w:rsidP="003E5092">
      <w:pPr>
        <w:spacing w:after="0" w:line="240" w:lineRule="auto"/>
        <w:jc w:val="both"/>
        <w:rPr>
          <w:rFonts w:ascii="Times New Roman" w:hAnsi="Times New Roman"/>
          <w:sz w:val="24"/>
          <w:szCs w:val="24"/>
        </w:rPr>
      </w:pPr>
      <w:r w:rsidRPr="00290B0B">
        <w:rPr>
          <w:rFonts w:ascii="Times New Roman" w:hAnsi="Times New Roman"/>
          <w:sz w:val="24"/>
          <w:szCs w:val="24"/>
        </w:rPr>
        <w:t xml:space="preserve">Penelitian ini merupakan penelitian </w:t>
      </w:r>
      <w:r w:rsidRPr="00290B0B">
        <w:rPr>
          <w:rFonts w:ascii="Times New Roman" w:hAnsi="Times New Roman"/>
          <w:i/>
          <w:sz w:val="24"/>
          <w:szCs w:val="24"/>
        </w:rPr>
        <w:t xml:space="preserve">quasy experiment </w:t>
      </w:r>
      <w:r w:rsidRPr="00290B0B">
        <w:rPr>
          <w:rFonts w:ascii="Times New Roman" w:hAnsi="Times New Roman"/>
          <w:sz w:val="24"/>
          <w:szCs w:val="24"/>
        </w:rPr>
        <w:t>(eksperimen semu) dengan tujuan untuk mengetahui</w:t>
      </w:r>
      <w:r>
        <w:rPr>
          <w:rFonts w:ascii="Times New Roman" w:hAnsi="Times New Roman"/>
          <w:sz w:val="24"/>
          <w:szCs w:val="24"/>
        </w:rPr>
        <w:t xml:space="preserve"> efektivitas </w:t>
      </w:r>
      <w:r>
        <w:rPr>
          <w:rFonts w:ascii="Times New Roman" w:hAnsi="Times New Roman"/>
          <w:sz w:val="24"/>
          <w:szCs w:val="24"/>
          <w:lang w:val="id-ID"/>
        </w:rPr>
        <w:t>m</w:t>
      </w:r>
      <w:r>
        <w:rPr>
          <w:rFonts w:ascii="Times New Roman" w:hAnsi="Times New Roman"/>
          <w:sz w:val="24"/>
          <w:szCs w:val="24"/>
        </w:rPr>
        <w:t>odel</w:t>
      </w:r>
      <w:r w:rsidRPr="00732B82">
        <w:rPr>
          <w:rFonts w:ascii="Times New Roman" w:hAnsi="Times New Roman"/>
          <w:sz w:val="24"/>
          <w:szCs w:val="24"/>
          <w:lang w:val="id-ID"/>
        </w:rPr>
        <w:t xml:space="preserve"> pembelajaran</w:t>
      </w:r>
      <w:r>
        <w:rPr>
          <w:rFonts w:ascii="Times New Roman" w:hAnsi="Times New Roman"/>
          <w:sz w:val="24"/>
          <w:szCs w:val="24"/>
        </w:rPr>
        <w:t xml:space="preserve"> TGT</w:t>
      </w:r>
      <w:r w:rsidRPr="00732B82">
        <w:rPr>
          <w:rFonts w:ascii="Times New Roman" w:hAnsi="Times New Roman"/>
          <w:sz w:val="24"/>
          <w:szCs w:val="24"/>
          <w:lang w:val="id-ID"/>
        </w:rPr>
        <w:t xml:space="preserve"> </w:t>
      </w:r>
      <w:r>
        <w:rPr>
          <w:rFonts w:ascii="Times New Roman" w:hAnsi="Times New Roman"/>
          <w:sz w:val="24"/>
          <w:szCs w:val="24"/>
        </w:rPr>
        <w:t>(</w:t>
      </w:r>
      <w:r w:rsidRPr="00732B82">
        <w:rPr>
          <w:rFonts w:ascii="Times New Roman" w:hAnsi="Times New Roman"/>
          <w:i/>
          <w:sz w:val="24"/>
          <w:szCs w:val="24"/>
          <w:lang w:val="id-ID"/>
        </w:rPr>
        <w:t>Team</w:t>
      </w:r>
      <w:r>
        <w:rPr>
          <w:rFonts w:ascii="Times New Roman" w:hAnsi="Times New Roman"/>
          <w:i/>
          <w:sz w:val="24"/>
          <w:szCs w:val="24"/>
        </w:rPr>
        <w:t>s</w:t>
      </w:r>
      <w:r w:rsidRPr="00732B82">
        <w:rPr>
          <w:rFonts w:ascii="Times New Roman" w:hAnsi="Times New Roman"/>
          <w:i/>
          <w:sz w:val="24"/>
          <w:szCs w:val="24"/>
          <w:lang w:val="id-ID"/>
        </w:rPr>
        <w:t xml:space="preserve"> Game</w:t>
      </w:r>
      <w:r>
        <w:rPr>
          <w:rFonts w:ascii="Times New Roman" w:hAnsi="Times New Roman"/>
          <w:i/>
          <w:sz w:val="24"/>
          <w:szCs w:val="24"/>
        </w:rPr>
        <w:t>s</w:t>
      </w:r>
      <w:r w:rsidRPr="00732B82">
        <w:rPr>
          <w:rFonts w:ascii="Times New Roman" w:hAnsi="Times New Roman"/>
          <w:i/>
          <w:sz w:val="24"/>
          <w:szCs w:val="24"/>
          <w:lang w:val="id-ID"/>
        </w:rPr>
        <w:t xml:space="preserve"> Tournament</w:t>
      </w:r>
      <w:r>
        <w:rPr>
          <w:rFonts w:ascii="Times New Roman" w:hAnsi="Times New Roman"/>
          <w:i/>
          <w:sz w:val="24"/>
          <w:szCs w:val="24"/>
        </w:rPr>
        <w:t>)</w:t>
      </w:r>
      <w:r w:rsidRPr="00732B82">
        <w:rPr>
          <w:rFonts w:ascii="Times New Roman" w:hAnsi="Times New Roman"/>
          <w:sz w:val="24"/>
          <w:szCs w:val="24"/>
          <w:lang w:val="id-ID"/>
        </w:rPr>
        <w:t xml:space="preserve"> </w:t>
      </w:r>
      <w:r>
        <w:rPr>
          <w:rFonts w:ascii="Times New Roman" w:hAnsi="Times New Roman"/>
          <w:sz w:val="24"/>
          <w:szCs w:val="24"/>
        </w:rPr>
        <w:t xml:space="preserve">dengan model pembelajaran langsung </w:t>
      </w:r>
      <w:r>
        <w:rPr>
          <w:rFonts w:ascii="Times New Roman" w:hAnsi="Times New Roman"/>
          <w:sz w:val="24"/>
          <w:szCs w:val="24"/>
          <w:lang w:val="sv-SE"/>
        </w:rPr>
        <w:t>(</w:t>
      </w:r>
      <w:r w:rsidRPr="007F6541">
        <w:rPr>
          <w:rFonts w:ascii="Times New Roman" w:hAnsi="Times New Roman"/>
          <w:i/>
          <w:sz w:val="24"/>
          <w:szCs w:val="24"/>
          <w:lang w:val="sv-SE"/>
        </w:rPr>
        <w:t>Direct Instruction</w:t>
      </w:r>
      <w:r>
        <w:rPr>
          <w:rFonts w:ascii="Times New Roman" w:hAnsi="Times New Roman"/>
          <w:sz w:val="24"/>
          <w:szCs w:val="24"/>
          <w:lang w:val="sv-SE"/>
        </w:rPr>
        <w:t xml:space="preserve">) terhadap penguasaan konsep siswa </w:t>
      </w:r>
      <w:r>
        <w:rPr>
          <w:rFonts w:ascii="Times New Roman" w:hAnsi="Times New Roman"/>
          <w:sz w:val="24"/>
          <w:szCs w:val="24"/>
        </w:rPr>
        <w:t>pada mata pelajaran IPA</w:t>
      </w:r>
      <w:r w:rsidRPr="00290B0B">
        <w:rPr>
          <w:rFonts w:ascii="Times New Roman" w:hAnsi="Times New Roman"/>
          <w:sz w:val="24"/>
          <w:szCs w:val="24"/>
        </w:rPr>
        <w:t xml:space="preserve">. Desain penelitiannya menggunakan </w:t>
      </w:r>
      <w:r w:rsidRPr="00290B0B">
        <w:rPr>
          <w:rFonts w:ascii="Times New Roman" w:hAnsi="Times New Roman"/>
          <w:i/>
          <w:sz w:val="24"/>
          <w:szCs w:val="24"/>
        </w:rPr>
        <w:t xml:space="preserve">nonequivalen control group design. </w:t>
      </w:r>
      <w:proofErr w:type="gramStart"/>
      <w:r w:rsidRPr="00826B6D">
        <w:rPr>
          <w:rFonts w:ascii="Times New Roman" w:hAnsi="Times New Roman"/>
          <w:sz w:val="24"/>
          <w:szCs w:val="24"/>
        </w:rPr>
        <w:t>Penelitian ini telah dilaksanakan dari bulan Mei sampai Juni 2014</w:t>
      </w:r>
      <w:r>
        <w:rPr>
          <w:rFonts w:ascii="Times New Roman" w:hAnsi="Times New Roman"/>
          <w:i/>
          <w:sz w:val="24"/>
          <w:szCs w:val="24"/>
        </w:rPr>
        <w:t>.</w:t>
      </w:r>
      <w:proofErr w:type="gramEnd"/>
      <w:r>
        <w:rPr>
          <w:rFonts w:ascii="Times New Roman" w:hAnsi="Times New Roman"/>
          <w:i/>
          <w:sz w:val="24"/>
          <w:szCs w:val="24"/>
        </w:rPr>
        <w:t xml:space="preserve"> </w:t>
      </w:r>
      <w:proofErr w:type="gramStart"/>
      <w:r w:rsidRPr="00290B0B">
        <w:rPr>
          <w:rFonts w:ascii="Times New Roman" w:hAnsi="Times New Roman"/>
          <w:sz w:val="24"/>
          <w:szCs w:val="24"/>
        </w:rPr>
        <w:t>Populasi penelitian adalah s</w:t>
      </w:r>
      <w:r>
        <w:rPr>
          <w:rFonts w:ascii="Times New Roman" w:hAnsi="Times New Roman"/>
          <w:sz w:val="24"/>
          <w:szCs w:val="24"/>
        </w:rPr>
        <w:t>eluruh siswa kelas VII SMP</w:t>
      </w:r>
      <w:r w:rsidRPr="00290B0B">
        <w:rPr>
          <w:rFonts w:ascii="Times New Roman" w:hAnsi="Times New Roman"/>
          <w:sz w:val="24"/>
          <w:szCs w:val="24"/>
        </w:rPr>
        <w:t>N 1 Aikmel yang terbagi menjadi sembilan kelas.</w:t>
      </w:r>
      <w:proofErr w:type="gramEnd"/>
      <w:r w:rsidRPr="00290B0B">
        <w:rPr>
          <w:rFonts w:ascii="Times New Roman" w:hAnsi="Times New Roman"/>
          <w:sz w:val="24"/>
          <w:szCs w:val="24"/>
        </w:rPr>
        <w:t xml:space="preserve"> Pengambilan sampel dilakukan melalui teknik </w:t>
      </w:r>
      <w:r w:rsidRPr="00290B0B">
        <w:rPr>
          <w:rFonts w:ascii="Times New Roman" w:hAnsi="Times New Roman"/>
          <w:i/>
          <w:sz w:val="24"/>
          <w:szCs w:val="24"/>
        </w:rPr>
        <w:t>purposive</w:t>
      </w:r>
      <w:r w:rsidRPr="00290B0B">
        <w:rPr>
          <w:rFonts w:ascii="Times New Roman" w:hAnsi="Times New Roman"/>
          <w:sz w:val="24"/>
          <w:szCs w:val="24"/>
        </w:rPr>
        <w:t xml:space="preserve"> </w:t>
      </w:r>
      <w:r w:rsidRPr="00290B0B">
        <w:rPr>
          <w:rFonts w:ascii="Times New Roman" w:hAnsi="Times New Roman"/>
          <w:i/>
          <w:sz w:val="24"/>
          <w:szCs w:val="24"/>
        </w:rPr>
        <w:t>sampling</w:t>
      </w:r>
      <w:r w:rsidRPr="00290B0B">
        <w:rPr>
          <w:rFonts w:ascii="Times New Roman" w:hAnsi="Times New Roman"/>
          <w:sz w:val="24"/>
          <w:szCs w:val="24"/>
        </w:rPr>
        <w:t>, dan diperoleh kela</w:t>
      </w:r>
      <w:r>
        <w:rPr>
          <w:rFonts w:ascii="Times New Roman" w:hAnsi="Times New Roman"/>
          <w:sz w:val="24"/>
          <w:szCs w:val="24"/>
        </w:rPr>
        <w:t>s VII-2 diajarkan menggunakan model pembelajaran TGT (</w:t>
      </w:r>
      <w:r w:rsidRPr="00C01E51">
        <w:rPr>
          <w:rFonts w:ascii="Times New Roman" w:hAnsi="Times New Roman"/>
          <w:i/>
          <w:sz w:val="24"/>
          <w:szCs w:val="24"/>
        </w:rPr>
        <w:t>Teams Games Tournament</w:t>
      </w:r>
      <w:r>
        <w:rPr>
          <w:rFonts w:ascii="Times New Roman" w:hAnsi="Times New Roman"/>
          <w:sz w:val="24"/>
          <w:szCs w:val="24"/>
        </w:rPr>
        <w:t>) dan kelas VII-3 diajarkan menggunakan model pembelajaran langsung (</w:t>
      </w:r>
      <w:r w:rsidRPr="00E146CF">
        <w:rPr>
          <w:rFonts w:ascii="Times New Roman" w:hAnsi="Times New Roman"/>
          <w:i/>
          <w:sz w:val="24"/>
          <w:szCs w:val="24"/>
        </w:rPr>
        <w:t>Direct Instruction</w:t>
      </w:r>
      <w:r>
        <w:rPr>
          <w:rFonts w:ascii="Times New Roman" w:hAnsi="Times New Roman"/>
          <w:sz w:val="24"/>
          <w:szCs w:val="24"/>
        </w:rPr>
        <w:t>)</w:t>
      </w:r>
      <w:r w:rsidRPr="00290B0B">
        <w:rPr>
          <w:rFonts w:ascii="Times New Roman" w:hAnsi="Times New Roman"/>
          <w:sz w:val="24"/>
          <w:szCs w:val="24"/>
        </w:rPr>
        <w:t xml:space="preserve">. </w:t>
      </w:r>
      <w:proofErr w:type="gramStart"/>
      <w:r>
        <w:rPr>
          <w:rFonts w:ascii="Times New Roman" w:hAnsi="Times New Roman"/>
          <w:sz w:val="24"/>
          <w:szCs w:val="24"/>
        </w:rPr>
        <w:t>Instrumen yang digunakan untuk mengukur penguasaan konsep siswa adalah soal pilihan ganda.</w:t>
      </w:r>
      <w:proofErr w:type="gramEnd"/>
      <w:r>
        <w:rPr>
          <w:rFonts w:ascii="Times New Roman" w:hAnsi="Times New Roman"/>
          <w:sz w:val="24"/>
          <w:szCs w:val="24"/>
        </w:rPr>
        <w:t xml:space="preserve"> </w:t>
      </w:r>
      <w:proofErr w:type="gramStart"/>
      <w:r w:rsidRPr="00290B0B">
        <w:rPr>
          <w:rFonts w:ascii="Times New Roman" w:hAnsi="Times New Roman"/>
          <w:sz w:val="24"/>
          <w:szCs w:val="24"/>
        </w:rPr>
        <w:t xml:space="preserve">Uji validitas dalam penelitian ini menggunakan </w:t>
      </w:r>
      <w:r w:rsidRPr="00290B0B">
        <w:rPr>
          <w:rFonts w:ascii="Times New Roman" w:hAnsi="Times New Roman"/>
          <w:sz w:val="24"/>
          <w:szCs w:val="24"/>
          <w:lang w:val="sv-SE"/>
        </w:rPr>
        <w:t xml:space="preserve">teknik korelasi </w:t>
      </w:r>
      <w:r w:rsidRPr="00290B0B">
        <w:rPr>
          <w:rFonts w:ascii="Times New Roman" w:hAnsi="Times New Roman"/>
          <w:i/>
          <w:iCs/>
          <w:sz w:val="24"/>
          <w:szCs w:val="24"/>
          <w:lang w:val="sv-SE"/>
        </w:rPr>
        <w:t>product</w:t>
      </w:r>
      <w:r w:rsidRPr="00290B0B">
        <w:rPr>
          <w:rFonts w:ascii="Times New Roman" w:hAnsi="Times New Roman"/>
          <w:sz w:val="24"/>
          <w:szCs w:val="24"/>
          <w:lang w:val="sv-SE"/>
        </w:rPr>
        <w:t xml:space="preserve"> </w:t>
      </w:r>
      <w:r w:rsidRPr="00290B0B">
        <w:rPr>
          <w:rFonts w:ascii="Times New Roman" w:hAnsi="Times New Roman"/>
          <w:i/>
          <w:iCs/>
          <w:sz w:val="24"/>
          <w:szCs w:val="24"/>
          <w:lang w:val="sv-SE"/>
        </w:rPr>
        <w:t>moment</w:t>
      </w:r>
      <w:r w:rsidRPr="00290B0B">
        <w:rPr>
          <w:rFonts w:ascii="Times New Roman" w:hAnsi="Times New Roman"/>
          <w:sz w:val="24"/>
          <w:szCs w:val="24"/>
          <w:lang w:val="sv-SE"/>
        </w:rPr>
        <w:t>.</w:t>
      </w:r>
      <w:proofErr w:type="gramEnd"/>
      <w:r w:rsidRPr="00290B0B">
        <w:rPr>
          <w:rFonts w:ascii="Times New Roman" w:hAnsi="Times New Roman"/>
          <w:sz w:val="24"/>
          <w:szCs w:val="24"/>
          <w:lang w:val="sv-SE"/>
        </w:rPr>
        <w:t xml:space="preserve"> Untuk uji </w:t>
      </w:r>
      <w:r w:rsidRPr="00290B0B">
        <w:rPr>
          <w:rFonts w:ascii="Times New Roman" w:hAnsi="Times New Roman"/>
          <w:sz w:val="24"/>
          <w:szCs w:val="24"/>
          <w:lang w:val="es-ES"/>
        </w:rPr>
        <w:t xml:space="preserve">reliabilitas menggunakan rumus </w:t>
      </w:r>
      <w:r w:rsidRPr="00B3511F">
        <w:rPr>
          <w:rFonts w:ascii="Times New Roman" w:hAnsi="Times New Roman"/>
          <w:i/>
          <w:sz w:val="24"/>
          <w:szCs w:val="24"/>
          <w:lang w:val="es-ES"/>
        </w:rPr>
        <w:t>Spearman-brown</w:t>
      </w:r>
      <w:r w:rsidRPr="00290B0B">
        <w:rPr>
          <w:rFonts w:ascii="Times New Roman" w:hAnsi="Times New Roman"/>
          <w:sz w:val="24"/>
          <w:szCs w:val="24"/>
        </w:rPr>
        <w:t xml:space="preserve">. Data dianalisis menggunakan uji-t </w:t>
      </w:r>
      <w:r w:rsidRPr="00290B0B">
        <w:rPr>
          <w:rFonts w:ascii="Times New Roman" w:hAnsi="Times New Roman"/>
          <w:i/>
          <w:sz w:val="24"/>
          <w:szCs w:val="24"/>
        </w:rPr>
        <w:t>polled varians</w:t>
      </w:r>
      <w:r w:rsidRPr="00290B0B">
        <w:rPr>
          <w:rFonts w:ascii="Times New Roman" w:hAnsi="Times New Roman"/>
          <w:sz w:val="24"/>
          <w:szCs w:val="24"/>
        </w:rPr>
        <w:t xml:space="preserve"> </w:t>
      </w:r>
      <w:r w:rsidRPr="00290B0B">
        <w:rPr>
          <w:rFonts w:ascii="Times New Roman" w:hAnsi="Times New Roman"/>
          <w:sz w:val="24"/>
          <w:szCs w:val="24"/>
          <w:lang w:val="sv-SE"/>
        </w:rPr>
        <w:t xml:space="preserve">dengan taraf </w:t>
      </w:r>
      <w:proofErr w:type="gramStart"/>
      <w:r w:rsidRPr="00290B0B">
        <w:rPr>
          <w:rFonts w:ascii="Times New Roman" w:hAnsi="Times New Roman"/>
          <w:sz w:val="24"/>
          <w:szCs w:val="24"/>
          <w:lang w:val="sv-SE"/>
        </w:rPr>
        <w:t>signifikan  5</w:t>
      </w:r>
      <w:proofErr w:type="gramEnd"/>
      <w:r w:rsidRPr="00290B0B">
        <w:rPr>
          <w:rFonts w:ascii="Times New Roman" w:hAnsi="Times New Roman"/>
          <w:sz w:val="24"/>
          <w:szCs w:val="24"/>
          <w:lang w:val="sv-SE"/>
        </w:rPr>
        <w:t xml:space="preserve">%, Dari hasil analisis data </w:t>
      </w:r>
      <w:r>
        <w:rPr>
          <w:rFonts w:ascii="Times New Roman" w:hAnsi="Times New Roman"/>
          <w:sz w:val="24"/>
          <w:szCs w:val="24"/>
          <w:lang w:val="sv-SE"/>
        </w:rPr>
        <w:t>penguasaan konsep</w:t>
      </w:r>
      <w:r w:rsidRPr="00290B0B">
        <w:rPr>
          <w:rFonts w:ascii="Times New Roman" w:hAnsi="Times New Roman"/>
          <w:sz w:val="24"/>
          <w:szCs w:val="24"/>
          <w:lang w:val="sv-SE"/>
        </w:rPr>
        <w:t xml:space="preserve"> di peroleh </w:t>
      </w:r>
      <w:r w:rsidRPr="00290B0B">
        <w:rPr>
          <w:rFonts w:ascii="Times New Roman" w:hAnsi="Times New Roman"/>
          <w:i/>
          <w:iCs/>
          <w:sz w:val="24"/>
          <w:szCs w:val="24"/>
          <w:lang w:val="sv-SE"/>
        </w:rPr>
        <w:t>t</w:t>
      </w:r>
      <w:r w:rsidRPr="00290B0B">
        <w:rPr>
          <w:rFonts w:ascii="Times New Roman" w:hAnsi="Times New Roman"/>
          <w:i/>
          <w:iCs/>
          <w:sz w:val="24"/>
          <w:szCs w:val="24"/>
          <w:vertAlign w:val="subscript"/>
          <w:lang w:val="sv-SE"/>
        </w:rPr>
        <w:t>hit</w:t>
      </w:r>
      <w:r>
        <w:rPr>
          <w:rFonts w:ascii="Times New Roman" w:hAnsi="Times New Roman"/>
          <w:i/>
          <w:iCs/>
          <w:sz w:val="24"/>
          <w:szCs w:val="24"/>
          <w:vertAlign w:val="subscript"/>
          <w:lang w:val="sv-SE"/>
        </w:rPr>
        <w:t>ung</w:t>
      </w:r>
      <w:r w:rsidRPr="00290B0B">
        <w:rPr>
          <w:rFonts w:ascii="Times New Roman" w:hAnsi="Times New Roman"/>
          <w:sz w:val="24"/>
          <w:szCs w:val="24"/>
          <w:vertAlign w:val="subscript"/>
          <w:lang w:val="sv-SE"/>
        </w:rPr>
        <w:t xml:space="preserve"> </w:t>
      </w:r>
      <w:r w:rsidRPr="00290B0B">
        <w:rPr>
          <w:rFonts w:ascii="Times New Roman" w:hAnsi="Times New Roman"/>
          <w:sz w:val="24"/>
          <w:szCs w:val="24"/>
          <w:lang w:val="sv-SE"/>
        </w:rPr>
        <w:t xml:space="preserve"> sebesar 3.659 untuk </w:t>
      </w:r>
      <w:r w:rsidRPr="00290B0B">
        <w:rPr>
          <w:rFonts w:ascii="Times New Roman" w:hAnsi="Times New Roman"/>
          <w:i/>
          <w:iCs/>
          <w:sz w:val="24"/>
          <w:szCs w:val="24"/>
          <w:lang w:val="sv-SE"/>
        </w:rPr>
        <w:t>t</w:t>
      </w:r>
      <w:r w:rsidRPr="00290B0B">
        <w:rPr>
          <w:rFonts w:ascii="Times New Roman" w:hAnsi="Times New Roman"/>
          <w:i/>
          <w:iCs/>
          <w:sz w:val="24"/>
          <w:szCs w:val="24"/>
          <w:vertAlign w:val="subscript"/>
          <w:lang w:val="sv-SE"/>
        </w:rPr>
        <w:t>tabel</w:t>
      </w:r>
      <w:r>
        <w:rPr>
          <w:rFonts w:ascii="Times New Roman" w:hAnsi="Times New Roman"/>
          <w:i/>
          <w:iCs/>
          <w:sz w:val="24"/>
          <w:szCs w:val="24"/>
          <w:vertAlign w:val="subscript"/>
          <w:lang w:val="sv-SE"/>
        </w:rPr>
        <w:t xml:space="preserve"> </w:t>
      </w:r>
      <w:r w:rsidRPr="00290B0B">
        <w:rPr>
          <w:rFonts w:ascii="Times New Roman" w:hAnsi="Times New Roman"/>
          <w:sz w:val="24"/>
          <w:szCs w:val="24"/>
          <w:lang w:val="sv-SE"/>
        </w:rPr>
        <w:t xml:space="preserve">dengan taraf signifikan 5% yaitu 1.992. </w:t>
      </w:r>
      <w:r>
        <w:rPr>
          <w:rFonts w:ascii="Times New Roman" w:hAnsi="Times New Roman"/>
          <w:sz w:val="24"/>
          <w:szCs w:val="24"/>
          <w:lang w:val="sv-SE"/>
        </w:rPr>
        <w:t>Karena n</w:t>
      </w:r>
      <w:r>
        <w:rPr>
          <w:rFonts w:ascii="Times New Roman" w:hAnsi="Times New Roman"/>
          <w:sz w:val="24"/>
          <w:szCs w:val="24"/>
          <w:lang w:val="pt-BR"/>
        </w:rPr>
        <w:t xml:space="preserve">ilai </w:t>
      </w:r>
      <w:r w:rsidRPr="00290B0B">
        <w:rPr>
          <w:rFonts w:ascii="Times New Roman" w:hAnsi="Times New Roman"/>
          <w:sz w:val="24"/>
          <w:szCs w:val="24"/>
          <w:lang w:val="pt-BR"/>
        </w:rPr>
        <w:t>t</w:t>
      </w:r>
      <w:r w:rsidRPr="00290B0B">
        <w:rPr>
          <w:rFonts w:ascii="Times New Roman" w:hAnsi="Times New Roman"/>
          <w:sz w:val="24"/>
          <w:szCs w:val="24"/>
          <w:vertAlign w:val="subscript"/>
          <w:lang w:val="pt-BR"/>
        </w:rPr>
        <w:t>hitung</w:t>
      </w:r>
      <w:r w:rsidRPr="00290B0B">
        <w:rPr>
          <w:rFonts w:ascii="Times New Roman" w:hAnsi="Times New Roman"/>
          <w:sz w:val="24"/>
          <w:szCs w:val="24"/>
        </w:rPr>
        <w:t>&gt;</w:t>
      </w:r>
      <w:r>
        <w:rPr>
          <w:rFonts w:ascii="Times New Roman" w:hAnsi="Times New Roman"/>
          <w:sz w:val="24"/>
          <w:szCs w:val="24"/>
        </w:rPr>
        <w:t xml:space="preserve"> </w:t>
      </w:r>
      <w:r w:rsidRPr="00290B0B">
        <w:rPr>
          <w:rFonts w:ascii="Times New Roman" w:hAnsi="Times New Roman"/>
          <w:sz w:val="24"/>
          <w:szCs w:val="24"/>
          <w:lang w:val="pt-BR"/>
        </w:rPr>
        <w:t>t</w:t>
      </w:r>
      <w:r w:rsidRPr="00290B0B">
        <w:rPr>
          <w:rFonts w:ascii="Times New Roman" w:hAnsi="Times New Roman"/>
          <w:sz w:val="24"/>
          <w:szCs w:val="24"/>
          <w:vertAlign w:val="subscript"/>
          <w:lang w:val="pt-BR"/>
        </w:rPr>
        <w:t>tabel</w:t>
      </w:r>
      <w:r w:rsidRPr="00290B0B">
        <w:rPr>
          <w:rFonts w:ascii="Times New Roman" w:hAnsi="Times New Roman"/>
          <w:sz w:val="24"/>
          <w:szCs w:val="24"/>
          <w:lang w:val="pt-BR"/>
        </w:rPr>
        <w:t xml:space="preserve"> dengan demikian H</w:t>
      </w:r>
      <w:r w:rsidRPr="00290B0B">
        <w:rPr>
          <w:rFonts w:ascii="Times New Roman" w:hAnsi="Times New Roman"/>
          <w:sz w:val="24"/>
          <w:szCs w:val="24"/>
        </w:rPr>
        <w:t>o</w:t>
      </w:r>
      <w:r w:rsidRPr="00290B0B">
        <w:rPr>
          <w:rFonts w:ascii="Times New Roman" w:hAnsi="Times New Roman"/>
          <w:sz w:val="24"/>
          <w:szCs w:val="24"/>
          <w:lang w:val="pt-BR"/>
        </w:rPr>
        <w:t xml:space="preserve"> dit</w:t>
      </w:r>
      <w:r w:rsidRPr="00290B0B">
        <w:rPr>
          <w:rFonts w:ascii="Times New Roman" w:hAnsi="Times New Roman"/>
          <w:sz w:val="24"/>
          <w:szCs w:val="24"/>
        </w:rPr>
        <w:t>olak dan Ha diterima</w:t>
      </w:r>
      <w:r>
        <w:rPr>
          <w:rFonts w:ascii="Times New Roman" w:hAnsi="Times New Roman"/>
          <w:sz w:val="24"/>
          <w:szCs w:val="24"/>
        </w:rPr>
        <w:t>.</w:t>
      </w:r>
      <w:r w:rsidRPr="00290B0B">
        <w:rPr>
          <w:rFonts w:ascii="Times New Roman" w:hAnsi="Times New Roman"/>
          <w:sz w:val="24"/>
          <w:szCs w:val="24"/>
          <w:lang w:val="pt-BR"/>
        </w:rPr>
        <w:t xml:space="preserve"> </w:t>
      </w:r>
      <w:proofErr w:type="gramStart"/>
      <w:r>
        <w:rPr>
          <w:rFonts w:ascii="Times New Roman" w:hAnsi="Times New Roman"/>
          <w:sz w:val="24"/>
          <w:szCs w:val="24"/>
        </w:rPr>
        <w:t>Maka dapat disimpulkan bahwa p</w:t>
      </w:r>
      <w:r w:rsidRPr="00856DC7">
        <w:rPr>
          <w:rFonts w:ascii="Times New Roman" w:hAnsi="Times New Roman"/>
          <w:sz w:val="24"/>
          <w:szCs w:val="24"/>
        </w:rPr>
        <w:t>enerapan model</w:t>
      </w:r>
      <w:r w:rsidRPr="00856DC7">
        <w:rPr>
          <w:rFonts w:ascii="Times New Roman" w:hAnsi="Times New Roman"/>
          <w:i/>
          <w:sz w:val="24"/>
          <w:szCs w:val="24"/>
          <w:lang w:val="id-ID"/>
        </w:rPr>
        <w:t xml:space="preserve"> </w:t>
      </w:r>
      <w:r w:rsidRPr="00856DC7">
        <w:rPr>
          <w:rFonts w:ascii="Times New Roman" w:hAnsi="Times New Roman"/>
          <w:sz w:val="24"/>
          <w:szCs w:val="24"/>
        </w:rPr>
        <w:t xml:space="preserve">pembelajaran </w:t>
      </w:r>
      <w:r>
        <w:rPr>
          <w:rFonts w:ascii="Times New Roman" w:hAnsi="Times New Roman"/>
          <w:sz w:val="24"/>
          <w:szCs w:val="24"/>
        </w:rPr>
        <w:t>TGT (</w:t>
      </w:r>
      <w:r w:rsidRPr="00856DC7">
        <w:rPr>
          <w:rFonts w:ascii="Times New Roman" w:hAnsi="Times New Roman"/>
          <w:i/>
          <w:sz w:val="24"/>
          <w:szCs w:val="24"/>
        </w:rPr>
        <w:t>Teams Gam</w:t>
      </w:r>
      <w:r w:rsidRPr="00856DC7">
        <w:rPr>
          <w:rFonts w:ascii="Times New Roman" w:hAnsi="Times New Roman"/>
          <w:i/>
          <w:sz w:val="24"/>
          <w:szCs w:val="24"/>
          <w:lang w:val="id-ID"/>
        </w:rPr>
        <w:t>e</w:t>
      </w:r>
      <w:r w:rsidRPr="00856DC7">
        <w:rPr>
          <w:rFonts w:ascii="Times New Roman" w:hAnsi="Times New Roman"/>
          <w:i/>
          <w:sz w:val="24"/>
          <w:szCs w:val="24"/>
        </w:rPr>
        <w:t>s</w:t>
      </w:r>
      <w:r w:rsidRPr="00856DC7">
        <w:rPr>
          <w:rFonts w:ascii="Times New Roman" w:hAnsi="Times New Roman"/>
          <w:i/>
          <w:sz w:val="24"/>
          <w:szCs w:val="24"/>
          <w:lang w:val="id-ID"/>
        </w:rPr>
        <w:t xml:space="preserve"> </w:t>
      </w:r>
      <w:r w:rsidRPr="00856DC7">
        <w:rPr>
          <w:rFonts w:ascii="Times New Roman" w:hAnsi="Times New Roman"/>
          <w:i/>
          <w:sz w:val="24"/>
          <w:szCs w:val="24"/>
        </w:rPr>
        <w:t>Tournament</w:t>
      </w:r>
      <w:r>
        <w:rPr>
          <w:rFonts w:ascii="Times New Roman" w:hAnsi="Times New Roman"/>
          <w:sz w:val="24"/>
          <w:szCs w:val="24"/>
        </w:rPr>
        <w:t>)</w:t>
      </w:r>
      <w:r w:rsidRPr="00856DC7">
        <w:rPr>
          <w:rFonts w:ascii="Times New Roman" w:hAnsi="Times New Roman"/>
          <w:sz w:val="24"/>
          <w:szCs w:val="24"/>
        </w:rPr>
        <w:t xml:space="preserve"> efektif dalam meningkatkan penguasaan konsep</w:t>
      </w:r>
      <w:r>
        <w:rPr>
          <w:rFonts w:ascii="Times New Roman" w:hAnsi="Times New Roman"/>
          <w:sz w:val="24"/>
          <w:szCs w:val="24"/>
        </w:rPr>
        <w:t xml:space="preserve"> siswa dibandingkan dengan m</w:t>
      </w:r>
      <w:r w:rsidRPr="00856DC7">
        <w:rPr>
          <w:rFonts w:ascii="Times New Roman" w:hAnsi="Times New Roman"/>
          <w:sz w:val="24"/>
          <w:szCs w:val="24"/>
        </w:rPr>
        <w:t>odel pembelajaran langsung (</w:t>
      </w:r>
      <w:r w:rsidRPr="00856DC7">
        <w:rPr>
          <w:rFonts w:ascii="Times New Roman" w:hAnsi="Times New Roman"/>
          <w:i/>
          <w:sz w:val="24"/>
          <w:szCs w:val="24"/>
        </w:rPr>
        <w:t>Direct Instruction</w:t>
      </w:r>
      <w:r>
        <w:rPr>
          <w:rFonts w:ascii="Times New Roman" w:hAnsi="Times New Roman"/>
          <w:sz w:val="24"/>
          <w:szCs w:val="24"/>
        </w:rPr>
        <w:t xml:space="preserve">) pada mata pelajaran IPA </w:t>
      </w:r>
      <w:r w:rsidRPr="00856DC7">
        <w:rPr>
          <w:rFonts w:ascii="Times New Roman" w:hAnsi="Times New Roman"/>
          <w:sz w:val="24"/>
          <w:szCs w:val="24"/>
        </w:rPr>
        <w:t xml:space="preserve">kelas VII </w:t>
      </w:r>
      <w:r>
        <w:rPr>
          <w:rFonts w:ascii="Times New Roman" w:hAnsi="Times New Roman"/>
          <w:sz w:val="24"/>
          <w:szCs w:val="24"/>
        </w:rPr>
        <w:t xml:space="preserve">di </w:t>
      </w:r>
      <w:r w:rsidRPr="00856DC7">
        <w:rPr>
          <w:rFonts w:ascii="Times New Roman" w:hAnsi="Times New Roman"/>
          <w:sz w:val="24"/>
          <w:szCs w:val="24"/>
        </w:rPr>
        <w:t>SMP Negeri 1 Aikmel tahun ajaran 2013/2014</w:t>
      </w:r>
      <w:r w:rsidRPr="00A53D7E">
        <w:rPr>
          <w:rFonts w:ascii="Times New Roman" w:hAnsi="Times New Roman"/>
          <w:sz w:val="24"/>
          <w:szCs w:val="24"/>
          <w:lang w:val="id-ID"/>
        </w:rPr>
        <w:t>.</w:t>
      </w:r>
      <w:proofErr w:type="gramEnd"/>
    </w:p>
    <w:p w:rsidR="00181647" w:rsidRPr="00181647" w:rsidRDefault="00181647" w:rsidP="003E5092">
      <w:pPr>
        <w:spacing w:after="0" w:line="240" w:lineRule="auto"/>
        <w:jc w:val="both"/>
        <w:rPr>
          <w:rFonts w:ascii="Times New Roman" w:hAnsi="Times New Roman"/>
          <w:sz w:val="24"/>
          <w:szCs w:val="24"/>
        </w:rPr>
      </w:pPr>
    </w:p>
    <w:p w:rsidR="001C4DC7" w:rsidRPr="001358E4" w:rsidRDefault="001C4DC7" w:rsidP="000E33A7">
      <w:pPr>
        <w:spacing w:after="0" w:line="360" w:lineRule="auto"/>
        <w:ind w:firstLine="72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54"/>
      </w:tblGrid>
      <w:tr w:rsidR="001C4DC7" w:rsidRPr="001358E4" w:rsidTr="001C4DC7">
        <w:trPr>
          <w:trHeight w:val="714"/>
        </w:trPr>
        <w:tc>
          <w:tcPr>
            <w:tcW w:w="1526" w:type="dxa"/>
          </w:tcPr>
          <w:p w:rsidR="001C4DC7" w:rsidRPr="001358E4" w:rsidRDefault="001C4DC7" w:rsidP="000E33A7">
            <w:pPr>
              <w:spacing w:after="0" w:line="360" w:lineRule="auto"/>
              <w:jc w:val="both"/>
              <w:rPr>
                <w:rFonts w:ascii="Times New Roman" w:hAnsi="Times New Roman"/>
                <w:b/>
                <w:sz w:val="24"/>
                <w:szCs w:val="24"/>
              </w:rPr>
            </w:pPr>
            <w:r w:rsidRPr="001358E4">
              <w:rPr>
                <w:rFonts w:ascii="Times New Roman" w:hAnsi="Times New Roman"/>
                <w:b/>
                <w:sz w:val="24"/>
                <w:szCs w:val="24"/>
              </w:rPr>
              <w:t>Kata kunci:</w:t>
            </w:r>
          </w:p>
        </w:tc>
        <w:tc>
          <w:tcPr>
            <w:tcW w:w="7654" w:type="dxa"/>
          </w:tcPr>
          <w:p w:rsidR="001C4DC7" w:rsidRPr="00531601" w:rsidRDefault="001C4DC7" w:rsidP="000E33A7">
            <w:pPr>
              <w:spacing w:after="0" w:line="240" w:lineRule="auto"/>
              <w:ind w:left="34"/>
              <w:rPr>
                <w:rFonts w:ascii="Times New Roman" w:hAnsi="Times New Roman"/>
                <w:i/>
                <w:sz w:val="24"/>
                <w:szCs w:val="24"/>
              </w:rPr>
            </w:pPr>
            <w:r>
              <w:rPr>
                <w:rFonts w:ascii="Times New Roman" w:hAnsi="Times New Roman"/>
                <w:b/>
                <w:i/>
                <w:sz w:val="24"/>
                <w:szCs w:val="24"/>
              </w:rPr>
              <w:t>m</w:t>
            </w:r>
            <w:r w:rsidRPr="00687492">
              <w:rPr>
                <w:rFonts w:ascii="Times New Roman" w:hAnsi="Times New Roman"/>
                <w:b/>
                <w:i/>
                <w:sz w:val="24"/>
                <w:szCs w:val="24"/>
              </w:rPr>
              <w:t xml:space="preserve">odel </w:t>
            </w:r>
            <w:r>
              <w:rPr>
                <w:rFonts w:ascii="Times New Roman" w:hAnsi="Times New Roman"/>
                <w:b/>
                <w:i/>
                <w:sz w:val="24"/>
                <w:szCs w:val="24"/>
              </w:rPr>
              <w:t xml:space="preserve">pembelajaran </w:t>
            </w:r>
            <w:r w:rsidRPr="00687492">
              <w:rPr>
                <w:rFonts w:ascii="Times New Roman" w:hAnsi="Times New Roman"/>
                <w:b/>
                <w:i/>
                <w:sz w:val="24"/>
                <w:szCs w:val="24"/>
              </w:rPr>
              <w:t xml:space="preserve">TGT </w:t>
            </w:r>
            <w:r>
              <w:rPr>
                <w:rFonts w:ascii="Times New Roman" w:hAnsi="Times New Roman"/>
                <w:b/>
                <w:i/>
                <w:sz w:val="24"/>
                <w:szCs w:val="24"/>
              </w:rPr>
              <w:t>(</w:t>
            </w:r>
            <w:r w:rsidRPr="00687492">
              <w:rPr>
                <w:rFonts w:ascii="Times New Roman" w:hAnsi="Times New Roman"/>
                <w:b/>
                <w:i/>
                <w:sz w:val="24"/>
                <w:szCs w:val="24"/>
              </w:rPr>
              <w:t>Teams Games Tournamen</w:t>
            </w:r>
            <w:r>
              <w:rPr>
                <w:rFonts w:ascii="Times New Roman" w:hAnsi="Times New Roman"/>
                <w:b/>
                <w:i/>
                <w:sz w:val="24"/>
                <w:szCs w:val="24"/>
              </w:rPr>
              <w:t>t), mode</w:t>
            </w:r>
            <w:r>
              <w:rPr>
                <w:rFonts w:ascii="Times New Roman" w:hAnsi="Times New Roman"/>
                <w:b/>
                <w:i/>
                <w:sz w:val="24"/>
                <w:szCs w:val="24"/>
                <w:lang w:val="en-US"/>
              </w:rPr>
              <w:t xml:space="preserve">l </w:t>
            </w:r>
            <w:r>
              <w:rPr>
                <w:rFonts w:ascii="Times New Roman" w:hAnsi="Times New Roman"/>
                <w:b/>
                <w:i/>
                <w:sz w:val="24"/>
                <w:szCs w:val="24"/>
              </w:rPr>
              <w:t>pem</w:t>
            </w:r>
            <w:r w:rsidRPr="00687492">
              <w:rPr>
                <w:rFonts w:ascii="Times New Roman" w:hAnsi="Times New Roman"/>
                <w:b/>
                <w:i/>
                <w:sz w:val="24"/>
                <w:szCs w:val="24"/>
              </w:rPr>
              <w:t>belajaran langsung (Direct Instruction), penguasaan konsep</w:t>
            </w:r>
          </w:p>
          <w:p w:rsidR="001C4DC7" w:rsidRPr="001358E4" w:rsidRDefault="001C4DC7" w:rsidP="000E33A7">
            <w:pPr>
              <w:spacing w:after="0" w:line="360" w:lineRule="auto"/>
              <w:jc w:val="both"/>
              <w:rPr>
                <w:rFonts w:ascii="Times New Roman" w:hAnsi="Times New Roman"/>
                <w:b/>
                <w:i/>
                <w:sz w:val="24"/>
                <w:szCs w:val="24"/>
                <w:lang w:val="en-US"/>
              </w:rPr>
            </w:pPr>
          </w:p>
        </w:tc>
      </w:tr>
    </w:tbl>
    <w:p w:rsidR="001C4DC7" w:rsidRPr="001358E4" w:rsidRDefault="001C4DC7" w:rsidP="000E33A7">
      <w:pPr>
        <w:spacing w:after="0" w:line="360" w:lineRule="auto"/>
        <w:jc w:val="center"/>
        <w:rPr>
          <w:rFonts w:ascii="Times New Roman" w:hAnsi="Times New Roman"/>
          <w:sz w:val="24"/>
          <w:szCs w:val="24"/>
        </w:rPr>
      </w:pPr>
    </w:p>
    <w:p w:rsidR="00181647" w:rsidRDefault="00181647" w:rsidP="000E33A7">
      <w:pPr>
        <w:spacing w:after="0" w:line="360" w:lineRule="auto"/>
        <w:jc w:val="center"/>
        <w:rPr>
          <w:rFonts w:ascii="Times New Roman" w:hAnsi="Times New Roman"/>
          <w:b/>
          <w:sz w:val="24"/>
          <w:szCs w:val="24"/>
        </w:rPr>
      </w:pPr>
    </w:p>
    <w:p w:rsidR="00181647" w:rsidRDefault="00181647" w:rsidP="000E33A7">
      <w:pPr>
        <w:spacing w:after="0" w:line="360" w:lineRule="auto"/>
        <w:jc w:val="center"/>
        <w:rPr>
          <w:rFonts w:ascii="Times New Roman" w:hAnsi="Times New Roman"/>
          <w:b/>
          <w:sz w:val="24"/>
          <w:szCs w:val="24"/>
        </w:rPr>
      </w:pPr>
    </w:p>
    <w:p w:rsidR="001C4DC7" w:rsidRPr="001358E4" w:rsidRDefault="001C4DC7" w:rsidP="000E33A7">
      <w:pPr>
        <w:spacing w:after="0" w:line="360" w:lineRule="auto"/>
        <w:jc w:val="center"/>
        <w:rPr>
          <w:rFonts w:ascii="Times New Roman" w:hAnsi="Times New Roman"/>
          <w:b/>
          <w:sz w:val="24"/>
          <w:szCs w:val="24"/>
          <w:lang w:val="id-ID"/>
        </w:rPr>
      </w:pPr>
      <w:r w:rsidRPr="001358E4">
        <w:rPr>
          <w:rFonts w:ascii="Times New Roman" w:hAnsi="Times New Roman"/>
          <w:b/>
          <w:sz w:val="24"/>
          <w:szCs w:val="24"/>
          <w:lang w:val="id-ID"/>
        </w:rPr>
        <w:lastRenderedPageBreak/>
        <w:t>ABSTRACT</w:t>
      </w:r>
    </w:p>
    <w:p w:rsidR="001C4DC7" w:rsidRDefault="001C4DC7" w:rsidP="003E5092">
      <w:pPr>
        <w:spacing w:after="0" w:line="240" w:lineRule="auto"/>
        <w:jc w:val="both"/>
        <w:rPr>
          <w:rFonts w:ascii="Times New Roman" w:hAnsi="Times New Roman"/>
          <w:sz w:val="24"/>
          <w:szCs w:val="24"/>
        </w:rPr>
      </w:pPr>
      <w:r w:rsidRPr="0076559A">
        <w:rPr>
          <w:rStyle w:val="hps"/>
          <w:rFonts w:ascii="Times New Roman" w:hAnsi="Times New Roman"/>
          <w:sz w:val="24"/>
          <w:szCs w:val="24"/>
        </w:rPr>
        <w:t>This research is</w:t>
      </w:r>
      <w:r w:rsidRPr="0076559A">
        <w:rPr>
          <w:rFonts w:ascii="Times New Roman" w:hAnsi="Times New Roman"/>
          <w:sz w:val="24"/>
          <w:szCs w:val="24"/>
        </w:rPr>
        <w:t xml:space="preserve"> </w:t>
      </w:r>
      <w:r w:rsidRPr="00AE5D24">
        <w:rPr>
          <w:rStyle w:val="hps"/>
          <w:rFonts w:ascii="Times New Roman" w:hAnsi="Times New Roman"/>
          <w:i/>
          <w:sz w:val="24"/>
          <w:szCs w:val="24"/>
        </w:rPr>
        <w:t>quasy</w:t>
      </w:r>
      <w:r w:rsidRPr="00AE5D24">
        <w:rPr>
          <w:rFonts w:ascii="Times New Roman" w:hAnsi="Times New Roman"/>
          <w:i/>
          <w:sz w:val="24"/>
          <w:szCs w:val="24"/>
        </w:rPr>
        <w:t xml:space="preserve"> </w:t>
      </w:r>
      <w:r w:rsidRPr="00AE5D24">
        <w:rPr>
          <w:rStyle w:val="hps"/>
          <w:rFonts w:ascii="Times New Roman" w:hAnsi="Times New Roman"/>
          <w:i/>
          <w:sz w:val="24"/>
          <w:szCs w:val="24"/>
        </w:rPr>
        <w:t>experiment</w:t>
      </w:r>
      <w:r w:rsidRPr="0076559A">
        <w:rPr>
          <w:rFonts w:ascii="Times New Roman" w:hAnsi="Times New Roman"/>
          <w:sz w:val="24"/>
          <w:szCs w:val="24"/>
        </w:rPr>
        <w:t xml:space="preserve"> </w:t>
      </w:r>
      <w:r w:rsidRPr="0076559A">
        <w:rPr>
          <w:rStyle w:val="hps"/>
          <w:rFonts w:ascii="Times New Roman" w:hAnsi="Times New Roman"/>
          <w:sz w:val="24"/>
          <w:szCs w:val="24"/>
        </w:rPr>
        <w:t>(</w:t>
      </w:r>
      <w:r w:rsidRPr="0076559A">
        <w:rPr>
          <w:rFonts w:ascii="Times New Roman" w:hAnsi="Times New Roman"/>
          <w:sz w:val="24"/>
          <w:szCs w:val="24"/>
        </w:rPr>
        <w:t xml:space="preserve">quasi-experimental) </w:t>
      </w:r>
      <w:r w:rsidRPr="0076559A">
        <w:rPr>
          <w:rStyle w:val="hps"/>
          <w:rFonts w:ascii="Times New Roman" w:hAnsi="Times New Roman"/>
          <w:sz w:val="24"/>
          <w:szCs w:val="24"/>
        </w:rPr>
        <w:t>with the aim</w:t>
      </w:r>
      <w:r w:rsidRPr="0076559A">
        <w:rPr>
          <w:rFonts w:ascii="Times New Roman" w:hAnsi="Times New Roman"/>
          <w:sz w:val="24"/>
          <w:szCs w:val="24"/>
        </w:rPr>
        <w:t xml:space="preserve"> </w:t>
      </w:r>
      <w:r w:rsidRPr="0076559A">
        <w:rPr>
          <w:rStyle w:val="hps"/>
          <w:rFonts w:ascii="Times New Roman" w:hAnsi="Times New Roman"/>
          <w:sz w:val="24"/>
          <w:szCs w:val="24"/>
        </w:rPr>
        <w:t>to</w:t>
      </w:r>
      <w:r w:rsidRPr="0076559A">
        <w:rPr>
          <w:rFonts w:ascii="Times New Roman" w:hAnsi="Times New Roman"/>
          <w:sz w:val="24"/>
          <w:szCs w:val="24"/>
        </w:rPr>
        <w:t xml:space="preserve"> </w:t>
      </w:r>
      <w:r>
        <w:rPr>
          <w:rStyle w:val="hps"/>
          <w:rFonts w:ascii="Times New Roman" w:hAnsi="Times New Roman"/>
          <w:sz w:val="24"/>
          <w:szCs w:val="24"/>
        </w:rPr>
        <w:t xml:space="preserve">know </w:t>
      </w:r>
      <w:r w:rsidRPr="00AE5D24">
        <w:rPr>
          <w:rStyle w:val="hps"/>
          <w:rFonts w:ascii="Times New Roman" w:hAnsi="Times New Roman"/>
          <w:sz w:val="24"/>
          <w:szCs w:val="24"/>
        </w:rPr>
        <w:t>the effectiveness of the learning model TGT (</w:t>
      </w:r>
      <w:r w:rsidRPr="00211C26">
        <w:rPr>
          <w:rStyle w:val="hps"/>
          <w:rFonts w:ascii="Times New Roman" w:hAnsi="Times New Roman"/>
          <w:i/>
          <w:sz w:val="24"/>
          <w:szCs w:val="24"/>
        </w:rPr>
        <w:t>Teams Games Tournament</w:t>
      </w:r>
      <w:r>
        <w:rPr>
          <w:rStyle w:val="hps"/>
          <w:rFonts w:ascii="Times New Roman" w:hAnsi="Times New Roman"/>
          <w:sz w:val="24"/>
          <w:szCs w:val="24"/>
        </w:rPr>
        <w:t xml:space="preserve">) with </w:t>
      </w:r>
      <w:r w:rsidRPr="00211C26">
        <w:rPr>
          <w:rStyle w:val="hps"/>
          <w:rFonts w:ascii="Times New Roman" w:hAnsi="Times New Roman"/>
          <w:i/>
          <w:sz w:val="24"/>
          <w:szCs w:val="24"/>
        </w:rPr>
        <w:t>direct instruction</w:t>
      </w:r>
      <w:r w:rsidRPr="00AE5D24">
        <w:rPr>
          <w:rStyle w:val="hps"/>
          <w:rFonts w:ascii="Times New Roman" w:hAnsi="Times New Roman"/>
          <w:sz w:val="24"/>
          <w:szCs w:val="24"/>
        </w:rPr>
        <w:t xml:space="preserve"> </w:t>
      </w:r>
      <w:r>
        <w:rPr>
          <w:rStyle w:val="hps"/>
          <w:rFonts w:ascii="Times New Roman" w:hAnsi="Times New Roman"/>
          <w:sz w:val="24"/>
          <w:szCs w:val="24"/>
        </w:rPr>
        <w:t xml:space="preserve">learning </w:t>
      </w:r>
      <w:r w:rsidRPr="00AE5D24">
        <w:rPr>
          <w:rStyle w:val="hps"/>
          <w:rFonts w:ascii="Times New Roman" w:hAnsi="Times New Roman"/>
          <w:sz w:val="24"/>
          <w:szCs w:val="24"/>
        </w:rPr>
        <w:t>model toward student mastery of concepts in science subjects</w:t>
      </w:r>
      <w:r>
        <w:rPr>
          <w:rStyle w:val="hps"/>
          <w:rFonts w:ascii="Times New Roman" w:hAnsi="Times New Roman"/>
          <w:sz w:val="24"/>
          <w:szCs w:val="24"/>
        </w:rPr>
        <w:t xml:space="preserve">. </w:t>
      </w:r>
      <w:proofErr w:type="gramStart"/>
      <w:r w:rsidRPr="0076559A">
        <w:rPr>
          <w:rStyle w:val="hps"/>
          <w:rFonts w:ascii="Times New Roman" w:hAnsi="Times New Roman"/>
          <w:sz w:val="24"/>
          <w:szCs w:val="24"/>
        </w:rPr>
        <w:t>Research</w:t>
      </w:r>
      <w:r w:rsidRPr="0076559A">
        <w:rPr>
          <w:rFonts w:ascii="Times New Roman" w:hAnsi="Times New Roman"/>
          <w:sz w:val="24"/>
          <w:szCs w:val="24"/>
        </w:rPr>
        <w:t xml:space="preserve"> </w:t>
      </w:r>
      <w:r w:rsidRPr="0076559A">
        <w:rPr>
          <w:rStyle w:val="hps"/>
          <w:rFonts w:ascii="Times New Roman" w:hAnsi="Times New Roman"/>
          <w:sz w:val="24"/>
          <w:szCs w:val="24"/>
        </w:rPr>
        <w:t>design</w:t>
      </w:r>
      <w:r w:rsidRPr="0076559A">
        <w:rPr>
          <w:rFonts w:ascii="Times New Roman" w:hAnsi="Times New Roman"/>
          <w:sz w:val="24"/>
          <w:szCs w:val="24"/>
        </w:rPr>
        <w:t xml:space="preserve"> </w:t>
      </w:r>
      <w:r w:rsidRPr="0076559A">
        <w:rPr>
          <w:rStyle w:val="hps"/>
          <w:rFonts w:ascii="Times New Roman" w:hAnsi="Times New Roman"/>
          <w:sz w:val="24"/>
          <w:szCs w:val="24"/>
        </w:rPr>
        <w:t>using</w:t>
      </w:r>
      <w:r w:rsidRPr="0076559A">
        <w:rPr>
          <w:rFonts w:ascii="Times New Roman" w:hAnsi="Times New Roman"/>
          <w:sz w:val="24"/>
          <w:szCs w:val="24"/>
        </w:rPr>
        <w:t xml:space="preserve"> </w:t>
      </w:r>
      <w:r w:rsidRPr="00AE5D24">
        <w:rPr>
          <w:rStyle w:val="hps"/>
          <w:rFonts w:ascii="Times New Roman" w:hAnsi="Times New Roman"/>
          <w:i/>
          <w:sz w:val="24"/>
          <w:szCs w:val="24"/>
        </w:rPr>
        <w:t>nonequivalen</w:t>
      </w:r>
      <w:r w:rsidRPr="00AE5D24">
        <w:rPr>
          <w:rFonts w:ascii="Times New Roman" w:hAnsi="Times New Roman"/>
          <w:i/>
          <w:sz w:val="24"/>
          <w:szCs w:val="24"/>
        </w:rPr>
        <w:t xml:space="preserve"> </w:t>
      </w:r>
      <w:r w:rsidRPr="00AE5D24">
        <w:rPr>
          <w:rStyle w:val="hps"/>
          <w:rFonts w:ascii="Times New Roman" w:hAnsi="Times New Roman"/>
          <w:i/>
          <w:sz w:val="24"/>
          <w:szCs w:val="24"/>
        </w:rPr>
        <w:t>control group design</w:t>
      </w:r>
      <w:r w:rsidRPr="0076559A">
        <w:rPr>
          <w:rFonts w:ascii="Times New Roman" w:hAnsi="Times New Roman"/>
          <w:sz w:val="24"/>
          <w:szCs w:val="24"/>
        </w:rPr>
        <w:t>.</w:t>
      </w:r>
      <w:proofErr w:type="gramEnd"/>
      <w:r w:rsidRPr="0076559A">
        <w:rPr>
          <w:rFonts w:ascii="Times New Roman" w:hAnsi="Times New Roman"/>
          <w:sz w:val="24"/>
          <w:szCs w:val="24"/>
        </w:rPr>
        <w:t xml:space="preserve"> </w:t>
      </w:r>
      <w:r>
        <w:rPr>
          <w:rFonts w:ascii="Times New Roman" w:hAnsi="Times New Roman"/>
          <w:sz w:val="24"/>
          <w:szCs w:val="24"/>
          <w:lang w:val="id-ID"/>
        </w:rPr>
        <w:t>This research was conducted</w:t>
      </w:r>
      <w:r>
        <w:rPr>
          <w:rFonts w:ascii="Times New Roman" w:hAnsi="Times New Roman"/>
          <w:sz w:val="24"/>
          <w:szCs w:val="24"/>
        </w:rPr>
        <w:t xml:space="preserve"> </w:t>
      </w:r>
      <w:r>
        <w:rPr>
          <w:rFonts w:ascii="Times New Roman" w:hAnsi="Times New Roman"/>
          <w:sz w:val="24"/>
          <w:szCs w:val="24"/>
          <w:lang w:val="id-ID"/>
        </w:rPr>
        <w:t xml:space="preserve">from </w:t>
      </w:r>
      <w:r>
        <w:rPr>
          <w:rFonts w:ascii="Times New Roman" w:hAnsi="Times New Roman"/>
          <w:sz w:val="24"/>
          <w:szCs w:val="24"/>
        </w:rPr>
        <w:t>May</w:t>
      </w:r>
      <w:r>
        <w:rPr>
          <w:rFonts w:ascii="Times New Roman" w:hAnsi="Times New Roman"/>
          <w:sz w:val="24"/>
          <w:szCs w:val="24"/>
          <w:lang w:val="id-ID"/>
        </w:rPr>
        <w:t xml:space="preserve"> to </w:t>
      </w:r>
      <w:r>
        <w:rPr>
          <w:rFonts w:ascii="Times New Roman" w:hAnsi="Times New Roman"/>
          <w:sz w:val="24"/>
          <w:szCs w:val="24"/>
        </w:rPr>
        <w:t>Juny</w:t>
      </w:r>
      <w:r w:rsidRPr="00531601">
        <w:rPr>
          <w:rFonts w:ascii="Times New Roman" w:hAnsi="Times New Roman"/>
          <w:sz w:val="24"/>
          <w:szCs w:val="24"/>
          <w:lang w:val="id-ID"/>
        </w:rPr>
        <w:t xml:space="preserve"> 2014. </w:t>
      </w:r>
      <w:r w:rsidRPr="0076559A">
        <w:rPr>
          <w:rStyle w:val="hps"/>
          <w:rFonts w:ascii="Times New Roman" w:hAnsi="Times New Roman"/>
          <w:sz w:val="24"/>
          <w:szCs w:val="24"/>
        </w:rPr>
        <w:t xml:space="preserve">The </w:t>
      </w:r>
      <w:proofErr w:type="gramStart"/>
      <w:r w:rsidRPr="0076559A">
        <w:rPr>
          <w:rStyle w:val="hps"/>
          <w:rFonts w:ascii="Times New Roman" w:hAnsi="Times New Roman"/>
          <w:sz w:val="24"/>
          <w:szCs w:val="24"/>
        </w:rPr>
        <w:t>population</w:t>
      </w:r>
      <w:r w:rsidRPr="0076559A">
        <w:rPr>
          <w:rFonts w:ascii="Times New Roman" w:hAnsi="Times New Roman"/>
          <w:sz w:val="24"/>
          <w:szCs w:val="24"/>
        </w:rPr>
        <w:t xml:space="preserve"> </w:t>
      </w:r>
      <w:r>
        <w:rPr>
          <w:rFonts w:ascii="Times New Roman" w:hAnsi="Times New Roman"/>
          <w:sz w:val="24"/>
          <w:szCs w:val="24"/>
        </w:rPr>
        <w:t>in this study were</w:t>
      </w:r>
      <w:proofErr w:type="gramEnd"/>
      <w:r>
        <w:rPr>
          <w:rStyle w:val="hps"/>
          <w:rFonts w:ascii="Times New Roman" w:hAnsi="Times New Roman"/>
          <w:sz w:val="24"/>
          <w:szCs w:val="24"/>
        </w:rPr>
        <w:t xml:space="preserve"> </w:t>
      </w:r>
      <w:r w:rsidRPr="0076559A">
        <w:rPr>
          <w:rStyle w:val="hps"/>
          <w:rFonts w:ascii="Times New Roman" w:hAnsi="Times New Roman"/>
          <w:sz w:val="24"/>
          <w:szCs w:val="24"/>
        </w:rPr>
        <w:t>all students</w:t>
      </w:r>
      <w:r w:rsidRPr="0076559A">
        <w:rPr>
          <w:rFonts w:ascii="Times New Roman" w:hAnsi="Times New Roman"/>
          <w:sz w:val="24"/>
          <w:szCs w:val="24"/>
        </w:rPr>
        <w:t xml:space="preserve"> </w:t>
      </w:r>
      <w:r>
        <w:rPr>
          <w:rStyle w:val="hps"/>
          <w:rFonts w:ascii="Times New Roman" w:hAnsi="Times New Roman"/>
          <w:sz w:val="24"/>
          <w:szCs w:val="24"/>
        </w:rPr>
        <w:t>at</w:t>
      </w:r>
      <w:r w:rsidRPr="0076559A">
        <w:rPr>
          <w:rStyle w:val="hps"/>
          <w:rFonts w:ascii="Times New Roman" w:hAnsi="Times New Roman"/>
          <w:sz w:val="24"/>
          <w:szCs w:val="24"/>
        </w:rPr>
        <w:t xml:space="preserve"> </w:t>
      </w:r>
      <w:r>
        <w:rPr>
          <w:rStyle w:val="hps"/>
          <w:rFonts w:ascii="Times New Roman" w:hAnsi="Times New Roman"/>
          <w:sz w:val="24"/>
          <w:szCs w:val="24"/>
        </w:rPr>
        <w:t xml:space="preserve">grade </w:t>
      </w:r>
      <w:r w:rsidRPr="0076559A">
        <w:rPr>
          <w:rStyle w:val="hps"/>
          <w:rFonts w:ascii="Times New Roman" w:hAnsi="Times New Roman"/>
          <w:sz w:val="24"/>
          <w:szCs w:val="24"/>
        </w:rPr>
        <w:t>VII</w:t>
      </w:r>
      <w:r w:rsidRPr="0076559A">
        <w:rPr>
          <w:rFonts w:ascii="Times New Roman" w:hAnsi="Times New Roman"/>
          <w:sz w:val="24"/>
          <w:szCs w:val="24"/>
        </w:rPr>
        <w:t xml:space="preserve"> </w:t>
      </w:r>
      <w:r>
        <w:rPr>
          <w:rStyle w:val="hps"/>
          <w:rFonts w:ascii="Times New Roman" w:hAnsi="Times New Roman"/>
          <w:sz w:val="24"/>
          <w:szCs w:val="24"/>
        </w:rPr>
        <w:t>in</w:t>
      </w:r>
      <w:r w:rsidRPr="0076559A">
        <w:rPr>
          <w:rStyle w:val="hps"/>
          <w:rFonts w:ascii="Times New Roman" w:hAnsi="Times New Roman"/>
          <w:sz w:val="24"/>
          <w:szCs w:val="24"/>
        </w:rPr>
        <w:t xml:space="preserve"> SMPN</w:t>
      </w:r>
      <w:r w:rsidRPr="0076559A">
        <w:rPr>
          <w:rFonts w:ascii="Times New Roman" w:hAnsi="Times New Roman"/>
          <w:sz w:val="24"/>
          <w:szCs w:val="24"/>
        </w:rPr>
        <w:t xml:space="preserve"> </w:t>
      </w:r>
      <w:r w:rsidRPr="0076559A">
        <w:rPr>
          <w:rStyle w:val="hps"/>
          <w:rFonts w:ascii="Times New Roman" w:hAnsi="Times New Roman"/>
          <w:sz w:val="24"/>
          <w:szCs w:val="24"/>
        </w:rPr>
        <w:t>1</w:t>
      </w:r>
      <w:r w:rsidRPr="0076559A">
        <w:rPr>
          <w:rFonts w:ascii="Times New Roman" w:hAnsi="Times New Roman"/>
          <w:sz w:val="24"/>
          <w:szCs w:val="24"/>
        </w:rPr>
        <w:t xml:space="preserve"> </w:t>
      </w:r>
      <w:r w:rsidRPr="0076559A">
        <w:rPr>
          <w:rStyle w:val="hps"/>
          <w:rFonts w:ascii="Times New Roman" w:hAnsi="Times New Roman"/>
          <w:sz w:val="24"/>
          <w:szCs w:val="24"/>
        </w:rPr>
        <w:t>Aikmel</w:t>
      </w:r>
      <w:r>
        <w:rPr>
          <w:rStyle w:val="hps"/>
          <w:rFonts w:ascii="Times New Roman" w:hAnsi="Times New Roman"/>
          <w:sz w:val="24"/>
          <w:szCs w:val="24"/>
        </w:rPr>
        <w:t xml:space="preserve"> </w:t>
      </w:r>
      <w:r>
        <w:rPr>
          <w:rFonts w:ascii="Times New Roman" w:hAnsi="Times New Roman"/>
          <w:sz w:val="24"/>
          <w:szCs w:val="24"/>
        </w:rPr>
        <w:t>of academic year 2013/2014 which</w:t>
      </w:r>
      <w:r w:rsidRPr="0076559A">
        <w:rPr>
          <w:rFonts w:ascii="Times New Roman" w:hAnsi="Times New Roman"/>
          <w:sz w:val="24"/>
          <w:szCs w:val="24"/>
        </w:rPr>
        <w:t xml:space="preserve"> </w:t>
      </w:r>
      <w:r w:rsidRPr="0076559A">
        <w:rPr>
          <w:rStyle w:val="hps"/>
          <w:rFonts w:ascii="Times New Roman" w:hAnsi="Times New Roman"/>
          <w:sz w:val="24"/>
          <w:szCs w:val="24"/>
        </w:rPr>
        <w:t>divided</w:t>
      </w:r>
      <w:r w:rsidRPr="0076559A">
        <w:rPr>
          <w:rFonts w:ascii="Times New Roman" w:hAnsi="Times New Roman"/>
          <w:sz w:val="24"/>
          <w:szCs w:val="24"/>
        </w:rPr>
        <w:t xml:space="preserve"> </w:t>
      </w:r>
      <w:r w:rsidRPr="0076559A">
        <w:rPr>
          <w:rStyle w:val="hps"/>
          <w:rFonts w:ascii="Times New Roman" w:hAnsi="Times New Roman"/>
          <w:sz w:val="24"/>
          <w:szCs w:val="24"/>
        </w:rPr>
        <w:t>into</w:t>
      </w:r>
      <w:r w:rsidRPr="0076559A">
        <w:rPr>
          <w:rFonts w:ascii="Times New Roman" w:hAnsi="Times New Roman"/>
          <w:sz w:val="24"/>
          <w:szCs w:val="24"/>
        </w:rPr>
        <w:t xml:space="preserve"> </w:t>
      </w:r>
      <w:r w:rsidRPr="0076559A">
        <w:rPr>
          <w:rStyle w:val="hps"/>
          <w:rFonts w:ascii="Times New Roman" w:hAnsi="Times New Roman"/>
          <w:sz w:val="24"/>
          <w:szCs w:val="24"/>
        </w:rPr>
        <w:t>nine</w:t>
      </w:r>
      <w:r w:rsidRPr="0076559A">
        <w:rPr>
          <w:rFonts w:ascii="Times New Roman" w:hAnsi="Times New Roman"/>
          <w:sz w:val="24"/>
          <w:szCs w:val="24"/>
        </w:rPr>
        <w:t xml:space="preserve"> </w:t>
      </w:r>
      <w:r w:rsidRPr="0076559A">
        <w:rPr>
          <w:rStyle w:val="hps"/>
          <w:rFonts w:ascii="Times New Roman" w:hAnsi="Times New Roman"/>
          <w:sz w:val="24"/>
          <w:szCs w:val="24"/>
        </w:rPr>
        <w:t>classes</w:t>
      </w:r>
      <w:r w:rsidRPr="0076559A">
        <w:rPr>
          <w:rFonts w:ascii="Times New Roman" w:hAnsi="Times New Roman"/>
          <w:sz w:val="24"/>
          <w:szCs w:val="24"/>
        </w:rPr>
        <w:t xml:space="preserve">. </w:t>
      </w:r>
      <w:r w:rsidRPr="0076559A">
        <w:rPr>
          <w:rStyle w:val="hps"/>
          <w:rFonts w:ascii="Times New Roman" w:hAnsi="Times New Roman"/>
          <w:sz w:val="24"/>
          <w:szCs w:val="24"/>
        </w:rPr>
        <w:t xml:space="preserve">Sampling </w:t>
      </w:r>
      <w:r>
        <w:rPr>
          <w:rStyle w:val="hps"/>
          <w:rFonts w:ascii="Times New Roman" w:hAnsi="Times New Roman"/>
          <w:sz w:val="24"/>
          <w:szCs w:val="24"/>
        </w:rPr>
        <w:t xml:space="preserve">were determinate by </w:t>
      </w:r>
      <w:r w:rsidRPr="0076559A">
        <w:rPr>
          <w:rStyle w:val="hps"/>
          <w:rFonts w:ascii="Times New Roman" w:hAnsi="Times New Roman"/>
          <w:sz w:val="24"/>
          <w:szCs w:val="24"/>
        </w:rPr>
        <w:t>purposive sampling</w:t>
      </w:r>
      <w:r>
        <w:rPr>
          <w:rStyle w:val="hps"/>
          <w:rFonts w:ascii="Times New Roman" w:hAnsi="Times New Roman"/>
          <w:sz w:val="24"/>
          <w:szCs w:val="24"/>
        </w:rPr>
        <w:t xml:space="preserve"> technique</w:t>
      </w:r>
      <w:r w:rsidRPr="0076559A">
        <w:rPr>
          <w:rFonts w:ascii="Times New Roman" w:hAnsi="Times New Roman"/>
          <w:sz w:val="24"/>
          <w:szCs w:val="24"/>
        </w:rPr>
        <w:t xml:space="preserve">, </w:t>
      </w:r>
      <w:r w:rsidRPr="0076559A">
        <w:rPr>
          <w:rStyle w:val="hps"/>
          <w:rFonts w:ascii="Times New Roman" w:hAnsi="Times New Roman"/>
          <w:sz w:val="24"/>
          <w:szCs w:val="24"/>
        </w:rPr>
        <w:t>and</w:t>
      </w:r>
      <w:r w:rsidRPr="0076559A">
        <w:rPr>
          <w:rFonts w:ascii="Times New Roman" w:hAnsi="Times New Roman"/>
          <w:sz w:val="24"/>
          <w:szCs w:val="24"/>
        </w:rPr>
        <w:t xml:space="preserve"> </w:t>
      </w:r>
      <w:r w:rsidRPr="0076559A">
        <w:rPr>
          <w:rStyle w:val="hps"/>
          <w:rFonts w:ascii="Times New Roman" w:hAnsi="Times New Roman"/>
          <w:sz w:val="24"/>
          <w:szCs w:val="24"/>
        </w:rPr>
        <w:t>obtained</w:t>
      </w:r>
      <w:r w:rsidRPr="0076559A">
        <w:rPr>
          <w:rFonts w:ascii="Times New Roman" w:hAnsi="Times New Roman"/>
          <w:sz w:val="24"/>
          <w:szCs w:val="24"/>
        </w:rPr>
        <w:t xml:space="preserve"> </w:t>
      </w:r>
      <w:r w:rsidRPr="0076559A">
        <w:rPr>
          <w:rStyle w:val="hps"/>
          <w:rFonts w:ascii="Times New Roman" w:hAnsi="Times New Roman"/>
          <w:sz w:val="24"/>
          <w:szCs w:val="24"/>
        </w:rPr>
        <w:t>samples of</w:t>
      </w:r>
      <w:r w:rsidRPr="0076559A">
        <w:rPr>
          <w:rFonts w:ascii="Times New Roman" w:hAnsi="Times New Roman"/>
          <w:sz w:val="24"/>
          <w:szCs w:val="24"/>
        </w:rPr>
        <w:t xml:space="preserve"> </w:t>
      </w:r>
      <w:r w:rsidRPr="0076559A">
        <w:rPr>
          <w:rStyle w:val="hps"/>
          <w:rFonts w:ascii="Times New Roman" w:hAnsi="Times New Roman"/>
          <w:sz w:val="24"/>
          <w:szCs w:val="24"/>
        </w:rPr>
        <w:t>class</w:t>
      </w:r>
      <w:r w:rsidRPr="0076559A">
        <w:rPr>
          <w:rFonts w:ascii="Times New Roman" w:hAnsi="Times New Roman"/>
          <w:sz w:val="24"/>
          <w:szCs w:val="24"/>
        </w:rPr>
        <w:t xml:space="preserve"> </w:t>
      </w:r>
      <w:r w:rsidRPr="0076559A">
        <w:rPr>
          <w:rStyle w:val="hps"/>
          <w:rFonts w:ascii="Times New Roman" w:hAnsi="Times New Roman"/>
          <w:sz w:val="24"/>
          <w:szCs w:val="24"/>
        </w:rPr>
        <w:t>VII</w:t>
      </w:r>
      <w:r w:rsidRPr="0076559A">
        <w:rPr>
          <w:rStyle w:val="atn"/>
          <w:rFonts w:ascii="Times New Roman" w:hAnsi="Times New Roman"/>
          <w:sz w:val="24"/>
          <w:szCs w:val="24"/>
        </w:rPr>
        <w:t>-</w:t>
      </w:r>
      <w:r w:rsidRPr="0076559A">
        <w:rPr>
          <w:rFonts w:ascii="Times New Roman" w:hAnsi="Times New Roman"/>
          <w:sz w:val="24"/>
          <w:szCs w:val="24"/>
        </w:rPr>
        <w:t xml:space="preserve">2 </w:t>
      </w:r>
      <w:r w:rsidRPr="00AE5D24">
        <w:rPr>
          <w:rFonts w:ascii="Times New Roman" w:hAnsi="Times New Roman"/>
          <w:sz w:val="24"/>
          <w:szCs w:val="24"/>
        </w:rPr>
        <w:t>taught using TGT (</w:t>
      </w:r>
      <w:r w:rsidRPr="00AE5D24">
        <w:rPr>
          <w:rFonts w:ascii="Times New Roman" w:hAnsi="Times New Roman"/>
          <w:i/>
          <w:sz w:val="24"/>
          <w:szCs w:val="24"/>
        </w:rPr>
        <w:t>Teams Games Tournament</w:t>
      </w:r>
      <w:r w:rsidRPr="00AE5D24">
        <w:rPr>
          <w:rFonts w:ascii="Times New Roman" w:hAnsi="Times New Roman"/>
          <w:sz w:val="24"/>
          <w:szCs w:val="24"/>
        </w:rPr>
        <w:t>)</w:t>
      </w:r>
      <w:r>
        <w:rPr>
          <w:rFonts w:ascii="Times New Roman" w:hAnsi="Times New Roman"/>
          <w:sz w:val="24"/>
          <w:szCs w:val="24"/>
        </w:rPr>
        <w:t xml:space="preserve"> </w:t>
      </w:r>
      <w:r w:rsidRPr="00AE5D24">
        <w:rPr>
          <w:rFonts w:ascii="Times New Roman" w:hAnsi="Times New Roman"/>
          <w:sz w:val="24"/>
          <w:szCs w:val="24"/>
        </w:rPr>
        <w:t xml:space="preserve">learning </w:t>
      </w:r>
      <w:r w:rsidRPr="0076559A">
        <w:rPr>
          <w:rStyle w:val="hps"/>
          <w:rFonts w:ascii="Times New Roman" w:hAnsi="Times New Roman"/>
          <w:sz w:val="24"/>
          <w:szCs w:val="24"/>
        </w:rPr>
        <w:t>and</w:t>
      </w:r>
      <w:r w:rsidRPr="0076559A">
        <w:rPr>
          <w:rFonts w:ascii="Times New Roman" w:hAnsi="Times New Roman"/>
          <w:sz w:val="24"/>
          <w:szCs w:val="24"/>
        </w:rPr>
        <w:t xml:space="preserve"> </w:t>
      </w:r>
      <w:r w:rsidRPr="0076559A">
        <w:rPr>
          <w:rStyle w:val="hps"/>
          <w:rFonts w:ascii="Times New Roman" w:hAnsi="Times New Roman"/>
          <w:sz w:val="24"/>
          <w:szCs w:val="24"/>
        </w:rPr>
        <w:t>class</w:t>
      </w:r>
      <w:r w:rsidRPr="0076559A">
        <w:rPr>
          <w:rFonts w:ascii="Times New Roman" w:hAnsi="Times New Roman"/>
          <w:sz w:val="24"/>
          <w:szCs w:val="24"/>
        </w:rPr>
        <w:t xml:space="preserve"> </w:t>
      </w:r>
      <w:r w:rsidRPr="0076559A">
        <w:rPr>
          <w:rStyle w:val="hps"/>
          <w:rFonts w:ascii="Times New Roman" w:hAnsi="Times New Roman"/>
          <w:sz w:val="24"/>
          <w:szCs w:val="24"/>
        </w:rPr>
        <w:t>VII</w:t>
      </w:r>
      <w:r w:rsidRPr="0076559A">
        <w:rPr>
          <w:rStyle w:val="atn"/>
          <w:rFonts w:ascii="Times New Roman" w:hAnsi="Times New Roman"/>
          <w:sz w:val="24"/>
          <w:szCs w:val="24"/>
        </w:rPr>
        <w:t>-</w:t>
      </w:r>
      <w:r w:rsidRPr="0076559A">
        <w:rPr>
          <w:rFonts w:ascii="Times New Roman" w:hAnsi="Times New Roman"/>
          <w:sz w:val="24"/>
          <w:szCs w:val="24"/>
        </w:rPr>
        <w:t xml:space="preserve">3 </w:t>
      </w:r>
      <w:r w:rsidRPr="00AE5D24">
        <w:rPr>
          <w:rFonts w:ascii="Times New Roman" w:hAnsi="Times New Roman"/>
          <w:sz w:val="24"/>
          <w:szCs w:val="24"/>
        </w:rPr>
        <w:t>taught using</w:t>
      </w:r>
      <w:r>
        <w:rPr>
          <w:rStyle w:val="hps"/>
          <w:rFonts w:ascii="Times New Roman" w:hAnsi="Times New Roman"/>
          <w:sz w:val="24"/>
          <w:szCs w:val="24"/>
        </w:rPr>
        <w:t xml:space="preserve"> direct instruction learning model</w:t>
      </w:r>
      <w:r w:rsidRPr="0076559A">
        <w:rPr>
          <w:rFonts w:ascii="Times New Roman" w:hAnsi="Times New Roman"/>
          <w:sz w:val="24"/>
          <w:szCs w:val="24"/>
        </w:rPr>
        <w:t xml:space="preserve">. </w:t>
      </w:r>
      <w:r w:rsidRPr="00531601">
        <w:rPr>
          <w:rFonts w:ascii="Times New Roman" w:hAnsi="Times New Roman"/>
          <w:sz w:val="24"/>
          <w:szCs w:val="24"/>
          <w:lang w:val="id-ID"/>
        </w:rPr>
        <w:t xml:space="preserve">Instrument to measure </w:t>
      </w:r>
      <w:r w:rsidRPr="0076559A">
        <w:rPr>
          <w:rStyle w:val="hps"/>
          <w:rFonts w:ascii="Times New Roman" w:hAnsi="Times New Roman"/>
          <w:sz w:val="24"/>
          <w:szCs w:val="24"/>
        </w:rPr>
        <w:t>the</w:t>
      </w:r>
      <w:r w:rsidRPr="0076559A">
        <w:rPr>
          <w:rFonts w:ascii="Times New Roman" w:hAnsi="Times New Roman"/>
          <w:sz w:val="24"/>
          <w:szCs w:val="24"/>
        </w:rPr>
        <w:t xml:space="preserve"> </w:t>
      </w:r>
      <w:r w:rsidRPr="0076559A">
        <w:rPr>
          <w:rStyle w:val="hps"/>
          <w:rFonts w:ascii="Times New Roman" w:hAnsi="Times New Roman"/>
          <w:sz w:val="24"/>
          <w:szCs w:val="24"/>
        </w:rPr>
        <w:t>students</w:t>
      </w:r>
      <w:r w:rsidRPr="0076559A">
        <w:rPr>
          <w:rFonts w:ascii="Times New Roman" w:hAnsi="Times New Roman"/>
          <w:sz w:val="24"/>
          <w:szCs w:val="24"/>
        </w:rPr>
        <w:t xml:space="preserve"> </w:t>
      </w:r>
      <w:r w:rsidRPr="0076559A">
        <w:rPr>
          <w:rStyle w:val="hps"/>
          <w:rFonts w:ascii="Times New Roman" w:hAnsi="Times New Roman"/>
          <w:sz w:val="24"/>
          <w:szCs w:val="24"/>
        </w:rPr>
        <w:t>mastery of</w:t>
      </w:r>
      <w:r w:rsidRPr="0076559A">
        <w:rPr>
          <w:rFonts w:ascii="Times New Roman" w:hAnsi="Times New Roman"/>
          <w:sz w:val="24"/>
          <w:szCs w:val="24"/>
        </w:rPr>
        <w:t xml:space="preserve"> </w:t>
      </w:r>
      <w:r w:rsidRPr="0076559A">
        <w:rPr>
          <w:rStyle w:val="hps"/>
          <w:rFonts w:ascii="Times New Roman" w:hAnsi="Times New Roman"/>
          <w:sz w:val="24"/>
          <w:szCs w:val="24"/>
        </w:rPr>
        <w:t>concepts</w:t>
      </w:r>
      <w:r w:rsidRPr="00531601">
        <w:rPr>
          <w:rFonts w:ascii="Times New Roman" w:hAnsi="Times New Roman"/>
          <w:sz w:val="24"/>
          <w:szCs w:val="24"/>
          <w:lang w:val="id-ID"/>
        </w:rPr>
        <w:t xml:space="preserve"> was a valid multiple choices test. </w:t>
      </w:r>
      <w:r w:rsidRPr="0076559A">
        <w:rPr>
          <w:rStyle w:val="hps"/>
          <w:rFonts w:ascii="Times New Roman" w:hAnsi="Times New Roman"/>
          <w:sz w:val="24"/>
          <w:szCs w:val="24"/>
        </w:rPr>
        <w:t>Test</w:t>
      </w:r>
      <w:r w:rsidRPr="0076559A">
        <w:rPr>
          <w:rFonts w:ascii="Times New Roman" w:hAnsi="Times New Roman"/>
          <w:sz w:val="24"/>
          <w:szCs w:val="24"/>
        </w:rPr>
        <w:t xml:space="preserve"> </w:t>
      </w:r>
      <w:r w:rsidRPr="0076559A">
        <w:rPr>
          <w:rStyle w:val="hps"/>
          <w:rFonts w:ascii="Times New Roman" w:hAnsi="Times New Roman"/>
          <w:sz w:val="24"/>
          <w:szCs w:val="24"/>
        </w:rPr>
        <w:t>validity</w:t>
      </w:r>
      <w:r w:rsidRPr="0076559A">
        <w:rPr>
          <w:rFonts w:ascii="Times New Roman" w:hAnsi="Times New Roman"/>
          <w:sz w:val="24"/>
          <w:szCs w:val="24"/>
        </w:rPr>
        <w:t xml:space="preserve"> </w:t>
      </w:r>
      <w:r w:rsidRPr="0076559A">
        <w:rPr>
          <w:rStyle w:val="hps"/>
          <w:rFonts w:ascii="Times New Roman" w:hAnsi="Times New Roman"/>
          <w:sz w:val="24"/>
          <w:szCs w:val="24"/>
        </w:rPr>
        <w:t xml:space="preserve">in this </w:t>
      </w:r>
      <w:r>
        <w:rPr>
          <w:rStyle w:val="hps"/>
          <w:rFonts w:ascii="Times New Roman" w:hAnsi="Times New Roman"/>
          <w:sz w:val="24"/>
          <w:szCs w:val="24"/>
        </w:rPr>
        <w:t xml:space="preserve">research </w:t>
      </w:r>
      <w:r w:rsidRPr="0076559A">
        <w:rPr>
          <w:rStyle w:val="hps"/>
          <w:rFonts w:ascii="Times New Roman" w:hAnsi="Times New Roman"/>
          <w:sz w:val="24"/>
          <w:szCs w:val="24"/>
        </w:rPr>
        <w:t>using</w:t>
      </w:r>
      <w:r w:rsidRPr="0076559A">
        <w:rPr>
          <w:rFonts w:ascii="Times New Roman" w:hAnsi="Times New Roman"/>
          <w:sz w:val="24"/>
          <w:szCs w:val="24"/>
        </w:rPr>
        <w:t xml:space="preserve"> </w:t>
      </w:r>
      <w:r w:rsidRPr="00AE5D24">
        <w:rPr>
          <w:rStyle w:val="hps"/>
          <w:rFonts w:ascii="Times New Roman" w:hAnsi="Times New Roman"/>
          <w:i/>
          <w:sz w:val="24"/>
          <w:szCs w:val="24"/>
        </w:rPr>
        <w:t>product moment correlation</w:t>
      </w:r>
      <w:r w:rsidRPr="0076559A">
        <w:rPr>
          <w:rStyle w:val="hps"/>
          <w:rFonts w:ascii="Times New Roman" w:hAnsi="Times New Roman"/>
          <w:sz w:val="24"/>
          <w:szCs w:val="24"/>
        </w:rPr>
        <w:t xml:space="preserve"> technique</w:t>
      </w:r>
      <w:r w:rsidRPr="0076559A">
        <w:rPr>
          <w:rFonts w:ascii="Times New Roman" w:hAnsi="Times New Roman"/>
          <w:sz w:val="24"/>
          <w:szCs w:val="24"/>
        </w:rPr>
        <w:t xml:space="preserve">. </w:t>
      </w:r>
      <w:proofErr w:type="gramStart"/>
      <w:r w:rsidRPr="0076559A">
        <w:rPr>
          <w:rStyle w:val="hps"/>
          <w:rFonts w:ascii="Times New Roman" w:hAnsi="Times New Roman"/>
          <w:sz w:val="24"/>
          <w:szCs w:val="24"/>
        </w:rPr>
        <w:t>To test reliability</w:t>
      </w:r>
      <w:r w:rsidRPr="0076559A">
        <w:rPr>
          <w:rFonts w:ascii="Times New Roman" w:hAnsi="Times New Roman"/>
          <w:sz w:val="24"/>
          <w:szCs w:val="24"/>
        </w:rPr>
        <w:t xml:space="preserve"> </w:t>
      </w:r>
      <w:r w:rsidRPr="0076559A">
        <w:rPr>
          <w:rStyle w:val="hps"/>
          <w:rFonts w:ascii="Times New Roman" w:hAnsi="Times New Roman"/>
          <w:sz w:val="24"/>
          <w:szCs w:val="24"/>
        </w:rPr>
        <w:t>using the</w:t>
      </w:r>
      <w:r w:rsidRPr="0076559A">
        <w:rPr>
          <w:rFonts w:ascii="Times New Roman" w:hAnsi="Times New Roman"/>
          <w:sz w:val="24"/>
          <w:szCs w:val="24"/>
        </w:rPr>
        <w:t xml:space="preserve"> </w:t>
      </w:r>
      <w:r w:rsidRPr="0076559A">
        <w:rPr>
          <w:rStyle w:val="hps"/>
          <w:rFonts w:ascii="Times New Roman" w:hAnsi="Times New Roman"/>
          <w:sz w:val="24"/>
          <w:szCs w:val="24"/>
        </w:rPr>
        <w:t>Spearman</w:t>
      </w:r>
      <w:r w:rsidRPr="00AE5D24">
        <w:rPr>
          <w:rStyle w:val="atn"/>
          <w:rFonts w:ascii="Times New Roman" w:hAnsi="Times New Roman"/>
          <w:i/>
          <w:sz w:val="24"/>
          <w:szCs w:val="24"/>
        </w:rPr>
        <w:t>-</w:t>
      </w:r>
      <w:r w:rsidRPr="00AE5D24">
        <w:rPr>
          <w:rFonts w:ascii="Times New Roman" w:hAnsi="Times New Roman"/>
          <w:i/>
          <w:sz w:val="24"/>
          <w:szCs w:val="24"/>
        </w:rPr>
        <w:t>Brown</w:t>
      </w:r>
      <w:r w:rsidRPr="0076559A">
        <w:rPr>
          <w:rFonts w:ascii="Times New Roman" w:hAnsi="Times New Roman"/>
          <w:sz w:val="24"/>
          <w:szCs w:val="24"/>
        </w:rPr>
        <w:t xml:space="preserve"> </w:t>
      </w:r>
      <w:r w:rsidRPr="0076559A">
        <w:rPr>
          <w:rStyle w:val="hps"/>
          <w:rFonts w:ascii="Times New Roman" w:hAnsi="Times New Roman"/>
          <w:sz w:val="24"/>
          <w:szCs w:val="24"/>
        </w:rPr>
        <w:t>formula</w:t>
      </w:r>
      <w:r w:rsidRPr="0076559A">
        <w:rPr>
          <w:rFonts w:ascii="Times New Roman" w:hAnsi="Times New Roman"/>
          <w:sz w:val="24"/>
          <w:szCs w:val="24"/>
        </w:rPr>
        <w:t>.</w:t>
      </w:r>
      <w:proofErr w:type="gramEnd"/>
      <w:r w:rsidRPr="0076559A">
        <w:rPr>
          <w:rFonts w:ascii="Times New Roman" w:hAnsi="Times New Roman"/>
          <w:sz w:val="24"/>
          <w:szCs w:val="24"/>
        </w:rPr>
        <w:t xml:space="preserve"> </w:t>
      </w:r>
      <w:r w:rsidRPr="0076559A">
        <w:rPr>
          <w:rStyle w:val="hps"/>
          <w:rFonts w:ascii="Times New Roman" w:hAnsi="Times New Roman"/>
          <w:sz w:val="24"/>
          <w:szCs w:val="24"/>
        </w:rPr>
        <w:t>Data</w:t>
      </w:r>
      <w:r w:rsidRPr="0076559A">
        <w:rPr>
          <w:rFonts w:ascii="Times New Roman" w:hAnsi="Times New Roman"/>
          <w:sz w:val="24"/>
          <w:szCs w:val="24"/>
        </w:rPr>
        <w:t xml:space="preserve"> </w:t>
      </w:r>
      <w:r w:rsidRPr="0076559A">
        <w:rPr>
          <w:rStyle w:val="hps"/>
          <w:rFonts w:ascii="Times New Roman" w:hAnsi="Times New Roman"/>
          <w:sz w:val="24"/>
          <w:szCs w:val="24"/>
        </w:rPr>
        <w:t>were analyzed</w:t>
      </w:r>
      <w:r w:rsidRPr="0076559A">
        <w:rPr>
          <w:rFonts w:ascii="Times New Roman" w:hAnsi="Times New Roman"/>
          <w:sz w:val="24"/>
          <w:szCs w:val="24"/>
        </w:rPr>
        <w:t xml:space="preserve"> </w:t>
      </w:r>
      <w:r w:rsidRPr="0076559A">
        <w:rPr>
          <w:rStyle w:val="hps"/>
          <w:rFonts w:ascii="Times New Roman" w:hAnsi="Times New Roman"/>
          <w:sz w:val="24"/>
          <w:szCs w:val="24"/>
        </w:rPr>
        <w:t>using t-test</w:t>
      </w:r>
      <w:r w:rsidRPr="0076559A">
        <w:rPr>
          <w:rFonts w:ascii="Times New Roman" w:hAnsi="Times New Roman"/>
          <w:sz w:val="24"/>
          <w:szCs w:val="24"/>
        </w:rPr>
        <w:t xml:space="preserve"> </w:t>
      </w:r>
      <w:r w:rsidRPr="007B3C63">
        <w:rPr>
          <w:rStyle w:val="hps"/>
          <w:rFonts w:ascii="Times New Roman" w:hAnsi="Times New Roman"/>
          <w:i/>
          <w:sz w:val="24"/>
          <w:szCs w:val="24"/>
        </w:rPr>
        <w:t>polled</w:t>
      </w:r>
      <w:r w:rsidRPr="007B3C63">
        <w:rPr>
          <w:rFonts w:ascii="Times New Roman" w:hAnsi="Times New Roman"/>
          <w:i/>
          <w:sz w:val="24"/>
          <w:szCs w:val="24"/>
        </w:rPr>
        <w:t xml:space="preserve"> </w:t>
      </w:r>
      <w:r w:rsidRPr="007B3C63">
        <w:rPr>
          <w:rStyle w:val="hps"/>
          <w:rFonts w:ascii="Times New Roman" w:hAnsi="Times New Roman"/>
          <w:i/>
          <w:sz w:val="24"/>
          <w:szCs w:val="24"/>
        </w:rPr>
        <w:t>variance</w:t>
      </w:r>
      <w:r w:rsidRPr="0076559A">
        <w:rPr>
          <w:rFonts w:ascii="Times New Roman" w:hAnsi="Times New Roman"/>
          <w:sz w:val="24"/>
          <w:szCs w:val="24"/>
        </w:rPr>
        <w:t xml:space="preserve"> </w:t>
      </w:r>
      <w:r>
        <w:rPr>
          <w:rStyle w:val="hps"/>
          <w:rFonts w:ascii="Times New Roman" w:hAnsi="Times New Roman"/>
          <w:sz w:val="24"/>
          <w:szCs w:val="24"/>
        </w:rPr>
        <w:t xml:space="preserve">with significant </w:t>
      </w:r>
      <w:proofErr w:type="gramStart"/>
      <w:r>
        <w:rPr>
          <w:rStyle w:val="hps"/>
          <w:rFonts w:ascii="Times New Roman" w:hAnsi="Times New Roman"/>
          <w:sz w:val="24"/>
          <w:szCs w:val="24"/>
        </w:rPr>
        <w:t xml:space="preserve">level </w:t>
      </w:r>
      <w:r w:rsidRPr="0076559A">
        <w:rPr>
          <w:rFonts w:ascii="Times New Roman" w:hAnsi="Times New Roman"/>
          <w:sz w:val="24"/>
          <w:szCs w:val="24"/>
        </w:rPr>
        <w:t xml:space="preserve"> </w:t>
      </w:r>
      <w:r w:rsidRPr="0076559A">
        <w:rPr>
          <w:rStyle w:val="hps"/>
          <w:rFonts w:ascii="Times New Roman" w:hAnsi="Times New Roman"/>
          <w:sz w:val="24"/>
          <w:szCs w:val="24"/>
        </w:rPr>
        <w:t>of</w:t>
      </w:r>
      <w:proofErr w:type="gramEnd"/>
      <w:r w:rsidRPr="0076559A">
        <w:rPr>
          <w:rStyle w:val="hps"/>
          <w:rFonts w:ascii="Times New Roman" w:hAnsi="Times New Roman"/>
          <w:sz w:val="24"/>
          <w:szCs w:val="24"/>
        </w:rPr>
        <w:t xml:space="preserve"> 5%</w:t>
      </w:r>
      <w:r>
        <w:rPr>
          <w:rFonts w:ascii="Times New Roman" w:hAnsi="Times New Roman"/>
          <w:sz w:val="24"/>
          <w:szCs w:val="24"/>
        </w:rPr>
        <w:t>. F</w:t>
      </w:r>
      <w:r w:rsidRPr="0076559A">
        <w:rPr>
          <w:rStyle w:val="hps"/>
          <w:rFonts w:ascii="Times New Roman" w:hAnsi="Times New Roman"/>
          <w:sz w:val="24"/>
          <w:szCs w:val="24"/>
        </w:rPr>
        <w:t>rom</w:t>
      </w:r>
      <w:r w:rsidRPr="0076559A">
        <w:rPr>
          <w:rFonts w:ascii="Times New Roman" w:hAnsi="Times New Roman"/>
          <w:sz w:val="24"/>
          <w:szCs w:val="24"/>
        </w:rPr>
        <w:t xml:space="preserve"> </w:t>
      </w:r>
      <w:r w:rsidRPr="0076559A">
        <w:rPr>
          <w:rStyle w:val="hps"/>
          <w:rFonts w:ascii="Times New Roman" w:hAnsi="Times New Roman"/>
          <w:sz w:val="24"/>
          <w:szCs w:val="24"/>
        </w:rPr>
        <w:t>the analysis of data</w:t>
      </w:r>
      <w:r w:rsidRPr="0076559A">
        <w:rPr>
          <w:rFonts w:ascii="Times New Roman" w:hAnsi="Times New Roman"/>
          <w:sz w:val="24"/>
          <w:szCs w:val="24"/>
        </w:rPr>
        <w:t xml:space="preserve"> </w:t>
      </w:r>
      <w:r w:rsidRPr="0076559A">
        <w:rPr>
          <w:rStyle w:val="hps"/>
          <w:rFonts w:ascii="Times New Roman" w:hAnsi="Times New Roman"/>
          <w:sz w:val="24"/>
          <w:szCs w:val="24"/>
        </w:rPr>
        <w:t xml:space="preserve">obtained </w:t>
      </w:r>
      <w:proofErr w:type="gramStart"/>
      <w:r w:rsidRPr="00531601">
        <w:rPr>
          <w:rFonts w:ascii="Times New Roman" w:hAnsi="Times New Roman"/>
          <w:iCs/>
          <w:sz w:val="24"/>
          <w:szCs w:val="24"/>
          <w:lang w:val="sv-SE"/>
        </w:rPr>
        <w:t>t</w:t>
      </w:r>
      <w:r w:rsidRPr="00531601">
        <w:rPr>
          <w:rFonts w:ascii="Times New Roman" w:hAnsi="Times New Roman"/>
          <w:iCs/>
          <w:sz w:val="24"/>
          <w:szCs w:val="24"/>
          <w:vertAlign w:val="subscript"/>
        </w:rPr>
        <w:t>count</w:t>
      </w:r>
      <w:r w:rsidRPr="00531601">
        <w:rPr>
          <w:rFonts w:ascii="Times New Roman" w:hAnsi="Times New Roman"/>
          <w:sz w:val="24"/>
          <w:szCs w:val="24"/>
          <w:vertAlign w:val="subscript"/>
          <w:lang w:val="sv-SE"/>
        </w:rPr>
        <w:t xml:space="preserve"> </w:t>
      </w:r>
      <w:r>
        <w:rPr>
          <w:rFonts w:ascii="Times New Roman" w:hAnsi="Times New Roman"/>
          <w:sz w:val="24"/>
          <w:szCs w:val="24"/>
          <w:vertAlign w:val="subscript"/>
          <w:lang w:val="sv-SE"/>
        </w:rPr>
        <w:t xml:space="preserve"> </w:t>
      </w:r>
      <w:r>
        <w:rPr>
          <w:rFonts w:ascii="Times New Roman" w:hAnsi="Times New Roman"/>
          <w:sz w:val="24"/>
          <w:szCs w:val="24"/>
        </w:rPr>
        <w:t>=</w:t>
      </w:r>
      <w:proofErr w:type="gramEnd"/>
      <w:r w:rsidRPr="0076559A">
        <w:rPr>
          <w:rFonts w:ascii="Times New Roman" w:hAnsi="Times New Roman"/>
          <w:sz w:val="24"/>
          <w:szCs w:val="24"/>
        </w:rPr>
        <w:t xml:space="preserve"> </w:t>
      </w:r>
      <w:r w:rsidRPr="0076559A">
        <w:rPr>
          <w:rStyle w:val="hps"/>
          <w:rFonts w:ascii="Times New Roman" w:hAnsi="Times New Roman"/>
          <w:sz w:val="24"/>
          <w:szCs w:val="24"/>
        </w:rPr>
        <w:t>3</w:t>
      </w:r>
      <w:r>
        <w:rPr>
          <w:rStyle w:val="hps"/>
          <w:rFonts w:ascii="Times New Roman" w:hAnsi="Times New Roman"/>
          <w:sz w:val="24"/>
          <w:szCs w:val="24"/>
        </w:rPr>
        <w:t>.</w:t>
      </w:r>
      <w:r w:rsidRPr="0076559A">
        <w:rPr>
          <w:rStyle w:val="hps"/>
          <w:rFonts w:ascii="Times New Roman" w:hAnsi="Times New Roman"/>
          <w:sz w:val="24"/>
          <w:szCs w:val="24"/>
        </w:rPr>
        <w:t>659</w:t>
      </w:r>
      <w:r>
        <w:rPr>
          <w:rStyle w:val="hps"/>
          <w:rFonts w:ascii="Times New Roman" w:hAnsi="Times New Roman"/>
          <w:sz w:val="24"/>
          <w:szCs w:val="24"/>
        </w:rPr>
        <w:t xml:space="preserve"> and </w:t>
      </w:r>
      <w:r w:rsidRPr="00531601">
        <w:rPr>
          <w:rFonts w:ascii="Times New Roman" w:hAnsi="Times New Roman"/>
          <w:iCs/>
          <w:sz w:val="24"/>
          <w:szCs w:val="24"/>
          <w:lang w:val="sv-SE"/>
        </w:rPr>
        <w:t xml:space="preserve">t </w:t>
      </w:r>
      <w:r w:rsidRPr="00531601">
        <w:rPr>
          <w:rFonts w:ascii="Times New Roman" w:hAnsi="Times New Roman"/>
          <w:iCs/>
          <w:sz w:val="24"/>
          <w:szCs w:val="24"/>
          <w:vertAlign w:val="subscript"/>
          <w:lang w:val="sv-SE"/>
        </w:rPr>
        <w:t>tabl</w:t>
      </w:r>
      <w:r w:rsidRPr="00531601">
        <w:rPr>
          <w:rFonts w:ascii="Times New Roman" w:hAnsi="Times New Roman"/>
          <w:iCs/>
          <w:sz w:val="24"/>
          <w:szCs w:val="24"/>
          <w:vertAlign w:val="subscript"/>
        </w:rPr>
        <w:t>e</w:t>
      </w:r>
      <w:r w:rsidRPr="00531601">
        <w:rPr>
          <w:rFonts w:ascii="Times New Roman" w:hAnsi="Times New Roman"/>
          <w:iCs/>
          <w:sz w:val="24"/>
          <w:szCs w:val="24"/>
          <w:vertAlign w:val="subscript"/>
          <w:lang w:val="sv-SE"/>
        </w:rPr>
        <w:t xml:space="preserve"> </w:t>
      </w:r>
      <w:r w:rsidRPr="00531601">
        <w:rPr>
          <w:rFonts w:ascii="Times New Roman" w:hAnsi="Times New Roman"/>
          <w:sz w:val="24"/>
          <w:szCs w:val="24"/>
          <w:lang w:val="sv-SE"/>
        </w:rPr>
        <w:t xml:space="preserve"> </w:t>
      </w:r>
      <w:r>
        <w:rPr>
          <w:rFonts w:ascii="Times New Roman" w:hAnsi="Times New Roman"/>
          <w:sz w:val="24"/>
          <w:szCs w:val="24"/>
          <w:lang w:val="sv-SE"/>
        </w:rPr>
        <w:t xml:space="preserve">= </w:t>
      </w:r>
      <w:r>
        <w:rPr>
          <w:rStyle w:val="hps"/>
          <w:rFonts w:ascii="Times New Roman" w:hAnsi="Times New Roman"/>
          <w:sz w:val="24"/>
          <w:szCs w:val="24"/>
        </w:rPr>
        <w:t>1.</w:t>
      </w:r>
      <w:r w:rsidRPr="0076559A">
        <w:rPr>
          <w:rStyle w:val="hps"/>
          <w:rFonts w:ascii="Times New Roman" w:hAnsi="Times New Roman"/>
          <w:sz w:val="24"/>
          <w:szCs w:val="24"/>
        </w:rPr>
        <w:t>992</w:t>
      </w:r>
      <w:r>
        <w:rPr>
          <w:rStyle w:val="hps"/>
          <w:rFonts w:ascii="Times New Roman" w:hAnsi="Times New Roman"/>
          <w:sz w:val="24"/>
          <w:szCs w:val="24"/>
        </w:rPr>
        <w:t xml:space="preserve"> </w:t>
      </w:r>
      <w:r w:rsidRPr="0076559A">
        <w:rPr>
          <w:rStyle w:val="hps"/>
          <w:rFonts w:ascii="Times New Roman" w:hAnsi="Times New Roman"/>
          <w:sz w:val="24"/>
          <w:szCs w:val="24"/>
        </w:rPr>
        <w:t>for</w:t>
      </w:r>
      <w:r w:rsidRPr="0076559A">
        <w:rPr>
          <w:rFonts w:ascii="Times New Roman" w:hAnsi="Times New Roman"/>
          <w:sz w:val="24"/>
          <w:szCs w:val="24"/>
        </w:rPr>
        <w:t xml:space="preserve"> </w:t>
      </w:r>
      <w:r w:rsidRPr="0076559A">
        <w:rPr>
          <w:rStyle w:val="hps"/>
          <w:rFonts w:ascii="Times New Roman" w:hAnsi="Times New Roman"/>
          <w:sz w:val="24"/>
          <w:szCs w:val="24"/>
        </w:rPr>
        <w:t>the</w:t>
      </w:r>
      <w:r w:rsidRPr="0076559A">
        <w:rPr>
          <w:rFonts w:ascii="Times New Roman" w:hAnsi="Times New Roman"/>
          <w:sz w:val="24"/>
          <w:szCs w:val="24"/>
        </w:rPr>
        <w:t xml:space="preserve"> </w:t>
      </w:r>
      <w:r w:rsidRPr="0076559A">
        <w:rPr>
          <w:rStyle w:val="hps"/>
          <w:rFonts w:ascii="Times New Roman" w:hAnsi="Times New Roman"/>
          <w:sz w:val="24"/>
          <w:szCs w:val="24"/>
        </w:rPr>
        <w:t xml:space="preserve">significant </w:t>
      </w:r>
      <w:r>
        <w:rPr>
          <w:rStyle w:val="hps"/>
          <w:rFonts w:ascii="Times New Roman" w:hAnsi="Times New Roman"/>
          <w:sz w:val="24"/>
          <w:szCs w:val="24"/>
        </w:rPr>
        <w:t xml:space="preserve">standard </w:t>
      </w:r>
      <w:r w:rsidRPr="0076559A">
        <w:rPr>
          <w:rStyle w:val="hps"/>
          <w:rFonts w:ascii="Times New Roman" w:hAnsi="Times New Roman"/>
          <w:sz w:val="24"/>
          <w:szCs w:val="24"/>
        </w:rPr>
        <w:t xml:space="preserve"> of 5</w:t>
      </w:r>
      <w:r>
        <w:rPr>
          <w:rFonts w:ascii="Times New Roman" w:hAnsi="Times New Roman"/>
          <w:sz w:val="24"/>
          <w:szCs w:val="24"/>
        </w:rPr>
        <w:t>%</w:t>
      </w:r>
      <w:r w:rsidRPr="0076559A">
        <w:rPr>
          <w:rFonts w:ascii="Times New Roman" w:hAnsi="Times New Roman"/>
          <w:sz w:val="24"/>
          <w:szCs w:val="24"/>
        </w:rPr>
        <w:t xml:space="preserve">. </w:t>
      </w:r>
      <w:r>
        <w:rPr>
          <w:rFonts w:ascii="Times New Roman" w:hAnsi="Times New Roman"/>
          <w:sz w:val="24"/>
          <w:szCs w:val="24"/>
        </w:rPr>
        <w:t xml:space="preserve">Because </w:t>
      </w:r>
      <w:r w:rsidRPr="00531601">
        <w:rPr>
          <w:rFonts w:ascii="Times New Roman" w:hAnsi="Times New Roman"/>
          <w:iCs/>
          <w:sz w:val="24"/>
          <w:szCs w:val="24"/>
          <w:lang w:val="sv-SE"/>
        </w:rPr>
        <w:t>t</w:t>
      </w:r>
      <w:r w:rsidRPr="00531601">
        <w:rPr>
          <w:rFonts w:ascii="Times New Roman" w:hAnsi="Times New Roman"/>
          <w:iCs/>
          <w:sz w:val="24"/>
          <w:szCs w:val="24"/>
          <w:vertAlign w:val="subscript"/>
        </w:rPr>
        <w:t>count</w:t>
      </w:r>
      <w:r w:rsidRPr="0076559A">
        <w:rPr>
          <w:rStyle w:val="hps"/>
          <w:rFonts w:ascii="Times New Roman" w:hAnsi="Times New Roman"/>
          <w:sz w:val="24"/>
          <w:szCs w:val="24"/>
        </w:rPr>
        <w:t xml:space="preserve"> </w:t>
      </w:r>
      <w:r w:rsidRPr="0076559A">
        <w:rPr>
          <w:rFonts w:ascii="Times New Roman" w:hAnsi="Times New Roman"/>
          <w:sz w:val="24"/>
          <w:szCs w:val="24"/>
        </w:rPr>
        <w:t xml:space="preserve">&gt; </w:t>
      </w:r>
      <w:r w:rsidRPr="00531601">
        <w:rPr>
          <w:rFonts w:ascii="Times New Roman" w:hAnsi="Times New Roman"/>
          <w:iCs/>
          <w:sz w:val="24"/>
          <w:szCs w:val="24"/>
          <w:lang w:val="sv-SE"/>
        </w:rPr>
        <w:t xml:space="preserve">t </w:t>
      </w:r>
      <w:r w:rsidRPr="00531601">
        <w:rPr>
          <w:rFonts w:ascii="Times New Roman" w:hAnsi="Times New Roman"/>
          <w:iCs/>
          <w:sz w:val="24"/>
          <w:szCs w:val="24"/>
          <w:vertAlign w:val="subscript"/>
          <w:lang w:val="sv-SE"/>
        </w:rPr>
        <w:t>tabl</w:t>
      </w:r>
      <w:r w:rsidRPr="00531601">
        <w:rPr>
          <w:rFonts w:ascii="Times New Roman" w:hAnsi="Times New Roman"/>
          <w:iCs/>
          <w:sz w:val="24"/>
          <w:szCs w:val="24"/>
          <w:vertAlign w:val="subscript"/>
        </w:rPr>
        <w:t>e</w:t>
      </w:r>
      <w:r>
        <w:rPr>
          <w:rFonts w:ascii="Times New Roman" w:hAnsi="Times New Roman"/>
          <w:iCs/>
          <w:sz w:val="24"/>
          <w:szCs w:val="24"/>
          <w:vertAlign w:val="subscript"/>
          <w:lang w:val="sv-SE"/>
        </w:rPr>
        <w:t xml:space="preserve"> </w:t>
      </w:r>
      <w:r w:rsidRPr="0076559A">
        <w:rPr>
          <w:rStyle w:val="hps"/>
          <w:rFonts w:ascii="Times New Roman" w:hAnsi="Times New Roman"/>
          <w:sz w:val="24"/>
          <w:szCs w:val="24"/>
        </w:rPr>
        <w:t>thus</w:t>
      </w:r>
      <w:r w:rsidRPr="0076559A">
        <w:rPr>
          <w:rFonts w:ascii="Times New Roman" w:hAnsi="Times New Roman"/>
          <w:sz w:val="24"/>
          <w:szCs w:val="24"/>
        </w:rPr>
        <w:t xml:space="preserve"> </w:t>
      </w:r>
      <w:r w:rsidRPr="0076559A">
        <w:rPr>
          <w:rStyle w:val="hps"/>
          <w:rFonts w:ascii="Times New Roman" w:hAnsi="Times New Roman"/>
          <w:sz w:val="24"/>
          <w:szCs w:val="24"/>
        </w:rPr>
        <w:t>Ho</w:t>
      </w:r>
      <w:r w:rsidRPr="0076559A">
        <w:rPr>
          <w:rFonts w:ascii="Times New Roman" w:hAnsi="Times New Roman"/>
          <w:sz w:val="24"/>
          <w:szCs w:val="24"/>
        </w:rPr>
        <w:t xml:space="preserve"> </w:t>
      </w:r>
      <w:r w:rsidRPr="0076559A">
        <w:rPr>
          <w:rStyle w:val="hps"/>
          <w:rFonts w:ascii="Times New Roman" w:hAnsi="Times New Roman"/>
          <w:sz w:val="24"/>
          <w:szCs w:val="24"/>
        </w:rPr>
        <w:t>is rejected</w:t>
      </w:r>
      <w:r w:rsidRPr="0076559A">
        <w:rPr>
          <w:rFonts w:ascii="Times New Roman" w:hAnsi="Times New Roman"/>
          <w:sz w:val="24"/>
          <w:szCs w:val="24"/>
        </w:rPr>
        <w:t xml:space="preserve"> </w:t>
      </w:r>
      <w:r w:rsidRPr="0076559A">
        <w:rPr>
          <w:rStyle w:val="hps"/>
          <w:rFonts w:ascii="Times New Roman" w:hAnsi="Times New Roman"/>
          <w:sz w:val="24"/>
          <w:szCs w:val="24"/>
        </w:rPr>
        <w:t>and</w:t>
      </w:r>
      <w:r w:rsidRPr="0076559A">
        <w:rPr>
          <w:rFonts w:ascii="Times New Roman" w:hAnsi="Times New Roman"/>
          <w:sz w:val="24"/>
          <w:szCs w:val="24"/>
        </w:rPr>
        <w:t xml:space="preserve"> </w:t>
      </w:r>
      <w:r w:rsidRPr="0076559A">
        <w:rPr>
          <w:rStyle w:val="hps"/>
          <w:rFonts w:ascii="Times New Roman" w:hAnsi="Times New Roman"/>
          <w:sz w:val="24"/>
          <w:szCs w:val="24"/>
        </w:rPr>
        <w:t>Ha</w:t>
      </w:r>
      <w:r w:rsidRPr="0076559A">
        <w:rPr>
          <w:rFonts w:ascii="Times New Roman" w:hAnsi="Times New Roman"/>
          <w:sz w:val="24"/>
          <w:szCs w:val="24"/>
        </w:rPr>
        <w:t xml:space="preserve"> </w:t>
      </w:r>
      <w:r w:rsidRPr="0076559A">
        <w:rPr>
          <w:rStyle w:val="hps"/>
          <w:rFonts w:ascii="Times New Roman" w:hAnsi="Times New Roman"/>
          <w:sz w:val="24"/>
          <w:szCs w:val="24"/>
        </w:rPr>
        <w:t>is accepted</w:t>
      </w:r>
      <w:r w:rsidRPr="0076559A">
        <w:rPr>
          <w:rFonts w:ascii="Times New Roman" w:hAnsi="Times New Roman"/>
          <w:sz w:val="24"/>
          <w:szCs w:val="24"/>
        </w:rPr>
        <w:t xml:space="preserve">, </w:t>
      </w:r>
      <w:r w:rsidRPr="0076559A">
        <w:rPr>
          <w:rStyle w:val="hps"/>
          <w:rFonts w:ascii="Times New Roman" w:hAnsi="Times New Roman"/>
          <w:sz w:val="24"/>
          <w:szCs w:val="24"/>
        </w:rPr>
        <w:t>which</w:t>
      </w:r>
      <w:r w:rsidRPr="0076559A">
        <w:rPr>
          <w:rFonts w:ascii="Times New Roman" w:hAnsi="Times New Roman"/>
          <w:sz w:val="24"/>
          <w:szCs w:val="24"/>
        </w:rPr>
        <w:t xml:space="preserve"> </w:t>
      </w:r>
      <w:r w:rsidRPr="0076559A">
        <w:rPr>
          <w:rStyle w:val="hps"/>
          <w:rFonts w:ascii="Times New Roman" w:hAnsi="Times New Roman"/>
          <w:sz w:val="24"/>
          <w:szCs w:val="24"/>
        </w:rPr>
        <w:t>means</w:t>
      </w:r>
      <w:r w:rsidRPr="0076559A">
        <w:rPr>
          <w:rFonts w:ascii="Times New Roman" w:hAnsi="Times New Roman"/>
          <w:sz w:val="24"/>
          <w:szCs w:val="24"/>
        </w:rPr>
        <w:t xml:space="preserve"> </w:t>
      </w:r>
      <w:r w:rsidRPr="0076559A">
        <w:rPr>
          <w:rStyle w:val="hps"/>
          <w:rFonts w:ascii="Times New Roman" w:hAnsi="Times New Roman"/>
          <w:sz w:val="24"/>
          <w:szCs w:val="24"/>
        </w:rPr>
        <w:t xml:space="preserve">that </w:t>
      </w:r>
      <w:r w:rsidRPr="00B15D93">
        <w:rPr>
          <w:rStyle w:val="hps"/>
          <w:rFonts w:ascii="Times New Roman" w:hAnsi="Times New Roman"/>
          <w:sz w:val="24"/>
          <w:szCs w:val="24"/>
        </w:rPr>
        <w:t>application of learning models TGT (Teams Games Tourn</w:t>
      </w:r>
      <w:r>
        <w:rPr>
          <w:rStyle w:val="hps"/>
          <w:rFonts w:ascii="Times New Roman" w:hAnsi="Times New Roman"/>
          <w:sz w:val="24"/>
          <w:szCs w:val="24"/>
        </w:rPr>
        <w:t xml:space="preserve">ament) is effective in increasing </w:t>
      </w:r>
      <w:r w:rsidRPr="00B15D93">
        <w:rPr>
          <w:rStyle w:val="hps"/>
          <w:rFonts w:ascii="Times New Roman" w:hAnsi="Times New Roman"/>
          <w:sz w:val="24"/>
          <w:szCs w:val="24"/>
        </w:rPr>
        <w:t xml:space="preserve">mastery of </w:t>
      </w:r>
      <w:r w:rsidR="005F2533">
        <w:rPr>
          <w:rStyle w:val="hps"/>
          <w:rFonts w:ascii="Times New Roman" w:hAnsi="Times New Roman"/>
          <w:sz w:val="24"/>
          <w:szCs w:val="24"/>
        </w:rPr>
        <w:t>students</w:t>
      </w:r>
      <w:r w:rsidR="005F2533" w:rsidRPr="00B15D93">
        <w:rPr>
          <w:rStyle w:val="hps"/>
          <w:rFonts w:ascii="Times New Roman" w:hAnsi="Times New Roman"/>
          <w:sz w:val="24"/>
          <w:szCs w:val="24"/>
        </w:rPr>
        <w:t xml:space="preserve"> </w:t>
      </w:r>
      <w:r w:rsidR="005F2533">
        <w:rPr>
          <w:rStyle w:val="hps"/>
          <w:rFonts w:ascii="Times New Roman" w:hAnsi="Times New Roman"/>
          <w:sz w:val="24"/>
          <w:szCs w:val="24"/>
        </w:rPr>
        <w:t>concept</w:t>
      </w:r>
      <w:r w:rsidRPr="00B15D93">
        <w:rPr>
          <w:rStyle w:val="hps"/>
          <w:rFonts w:ascii="Times New Roman" w:hAnsi="Times New Roman"/>
          <w:sz w:val="24"/>
          <w:szCs w:val="24"/>
        </w:rPr>
        <w:t xml:space="preserve"> compared with </w:t>
      </w:r>
      <w:r>
        <w:rPr>
          <w:rStyle w:val="hps"/>
          <w:rFonts w:ascii="Times New Roman" w:hAnsi="Times New Roman"/>
          <w:sz w:val="24"/>
          <w:szCs w:val="24"/>
        </w:rPr>
        <w:t>dir</w:t>
      </w:r>
      <w:r w:rsidRPr="00B15D93">
        <w:rPr>
          <w:rStyle w:val="hps"/>
          <w:rFonts w:ascii="Times New Roman" w:hAnsi="Times New Roman"/>
          <w:sz w:val="24"/>
          <w:szCs w:val="24"/>
        </w:rPr>
        <w:t xml:space="preserve">ect </w:t>
      </w:r>
      <w:r>
        <w:rPr>
          <w:rStyle w:val="hps"/>
          <w:rFonts w:ascii="Times New Roman" w:hAnsi="Times New Roman"/>
          <w:sz w:val="24"/>
          <w:szCs w:val="24"/>
        </w:rPr>
        <w:t>i</w:t>
      </w:r>
      <w:r w:rsidRPr="00B15D93">
        <w:rPr>
          <w:rStyle w:val="hps"/>
          <w:rFonts w:ascii="Times New Roman" w:hAnsi="Times New Roman"/>
          <w:sz w:val="24"/>
          <w:szCs w:val="24"/>
        </w:rPr>
        <w:t>nst</w:t>
      </w:r>
      <w:r w:rsidR="006C0BDA">
        <w:rPr>
          <w:rStyle w:val="hps"/>
          <w:rFonts w:ascii="Times New Roman" w:hAnsi="Times New Roman"/>
          <w:sz w:val="24"/>
          <w:szCs w:val="24"/>
        </w:rPr>
        <w:t xml:space="preserve">ruction </w:t>
      </w:r>
      <w:r>
        <w:rPr>
          <w:rStyle w:val="hps"/>
          <w:rFonts w:ascii="Times New Roman" w:hAnsi="Times New Roman"/>
          <w:sz w:val="24"/>
          <w:szCs w:val="24"/>
        </w:rPr>
        <w:t xml:space="preserve"> model at science subjects </w:t>
      </w:r>
      <w:r w:rsidRPr="00B15D93">
        <w:rPr>
          <w:rStyle w:val="hps"/>
          <w:rFonts w:ascii="Times New Roman" w:hAnsi="Times New Roman"/>
          <w:sz w:val="24"/>
          <w:szCs w:val="24"/>
        </w:rPr>
        <w:t xml:space="preserve">class </w:t>
      </w:r>
      <w:r w:rsidRPr="0076559A">
        <w:rPr>
          <w:rStyle w:val="hps"/>
          <w:rFonts w:ascii="Times New Roman" w:hAnsi="Times New Roman"/>
          <w:sz w:val="24"/>
          <w:szCs w:val="24"/>
        </w:rPr>
        <w:t>VII</w:t>
      </w:r>
      <w:r w:rsidRPr="0076559A">
        <w:rPr>
          <w:rFonts w:ascii="Times New Roman" w:hAnsi="Times New Roman"/>
          <w:sz w:val="24"/>
          <w:szCs w:val="24"/>
        </w:rPr>
        <w:t xml:space="preserve"> </w:t>
      </w:r>
      <w:r w:rsidRPr="0076559A">
        <w:rPr>
          <w:rStyle w:val="hps"/>
          <w:rFonts w:ascii="Times New Roman" w:hAnsi="Times New Roman"/>
          <w:sz w:val="24"/>
          <w:szCs w:val="24"/>
        </w:rPr>
        <w:t>in</w:t>
      </w:r>
      <w:r>
        <w:rPr>
          <w:rFonts w:ascii="Times New Roman" w:hAnsi="Times New Roman"/>
          <w:sz w:val="24"/>
          <w:szCs w:val="24"/>
        </w:rPr>
        <w:t xml:space="preserve"> </w:t>
      </w:r>
      <w:r w:rsidRPr="0076559A">
        <w:rPr>
          <w:rStyle w:val="hps"/>
          <w:rFonts w:ascii="Times New Roman" w:hAnsi="Times New Roman"/>
          <w:sz w:val="24"/>
          <w:szCs w:val="24"/>
        </w:rPr>
        <w:t>SMPN 1</w:t>
      </w:r>
      <w:r w:rsidRPr="0076559A">
        <w:rPr>
          <w:rFonts w:ascii="Times New Roman" w:hAnsi="Times New Roman"/>
          <w:sz w:val="24"/>
          <w:szCs w:val="24"/>
        </w:rPr>
        <w:t xml:space="preserve"> </w:t>
      </w:r>
      <w:r w:rsidRPr="0076559A">
        <w:rPr>
          <w:rStyle w:val="hps"/>
          <w:rFonts w:ascii="Times New Roman" w:hAnsi="Times New Roman"/>
          <w:sz w:val="24"/>
          <w:szCs w:val="24"/>
        </w:rPr>
        <w:t>Aikmel</w:t>
      </w:r>
      <w:r w:rsidRPr="0076559A">
        <w:rPr>
          <w:rFonts w:ascii="Times New Roman" w:hAnsi="Times New Roman"/>
          <w:sz w:val="24"/>
          <w:szCs w:val="24"/>
        </w:rPr>
        <w:t xml:space="preserve"> </w:t>
      </w:r>
      <w:r w:rsidRPr="0076559A">
        <w:rPr>
          <w:rStyle w:val="hps"/>
          <w:rFonts w:ascii="Times New Roman" w:hAnsi="Times New Roman"/>
          <w:sz w:val="24"/>
          <w:szCs w:val="24"/>
        </w:rPr>
        <w:t>academic year</w:t>
      </w:r>
      <w:r w:rsidRPr="0076559A">
        <w:rPr>
          <w:rFonts w:ascii="Times New Roman" w:hAnsi="Times New Roman"/>
          <w:sz w:val="24"/>
          <w:szCs w:val="24"/>
        </w:rPr>
        <w:t xml:space="preserve"> </w:t>
      </w:r>
      <w:r w:rsidRPr="0076559A">
        <w:rPr>
          <w:rStyle w:val="hps"/>
          <w:rFonts w:ascii="Times New Roman" w:hAnsi="Times New Roman"/>
          <w:sz w:val="24"/>
          <w:szCs w:val="24"/>
        </w:rPr>
        <w:t>2013</w:t>
      </w:r>
      <w:r w:rsidRPr="0076559A">
        <w:rPr>
          <w:rFonts w:ascii="Times New Roman" w:hAnsi="Times New Roman"/>
          <w:sz w:val="24"/>
          <w:szCs w:val="24"/>
        </w:rPr>
        <w:t xml:space="preserve"> </w:t>
      </w:r>
      <w:r w:rsidRPr="0076559A">
        <w:rPr>
          <w:rStyle w:val="hps"/>
          <w:rFonts w:ascii="Times New Roman" w:hAnsi="Times New Roman"/>
          <w:sz w:val="24"/>
          <w:szCs w:val="24"/>
        </w:rPr>
        <w:t>/2014</w:t>
      </w:r>
      <w:r w:rsidRPr="0076559A">
        <w:rPr>
          <w:rFonts w:ascii="Times New Roman" w:hAnsi="Times New Roman"/>
          <w:sz w:val="24"/>
          <w:szCs w:val="24"/>
        </w:rPr>
        <w:t xml:space="preserve">. </w:t>
      </w:r>
    </w:p>
    <w:p w:rsidR="001C4DC7" w:rsidRPr="001358E4" w:rsidRDefault="001C4DC7" w:rsidP="000E33A7">
      <w:pPr>
        <w:spacing w:after="0" w:line="36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54"/>
      </w:tblGrid>
      <w:tr w:rsidR="001C4DC7" w:rsidRPr="001358E4" w:rsidTr="007F62C2">
        <w:tc>
          <w:tcPr>
            <w:tcW w:w="1526" w:type="dxa"/>
          </w:tcPr>
          <w:p w:rsidR="001C4DC7" w:rsidRPr="001358E4" w:rsidRDefault="001C4DC7" w:rsidP="000E33A7">
            <w:pPr>
              <w:spacing w:after="0" w:line="360" w:lineRule="auto"/>
              <w:jc w:val="both"/>
              <w:rPr>
                <w:rFonts w:ascii="Times New Roman" w:hAnsi="Times New Roman"/>
                <w:b/>
                <w:sz w:val="24"/>
                <w:szCs w:val="24"/>
              </w:rPr>
            </w:pPr>
            <w:r w:rsidRPr="001358E4">
              <w:rPr>
                <w:rFonts w:ascii="Times New Roman" w:hAnsi="Times New Roman"/>
                <w:b/>
                <w:sz w:val="24"/>
                <w:szCs w:val="24"/>
              </w:rPr>
              <w:t>Key words:</w:t>
            </w:r>
          </w:p>
        </w:tc>
        <w:tc>
          <w:tcPr>
            <w:tcW w:w="7654" w:type="dxa"/>
          </w:tcPr>
          <w:p w:rsidR="001C4DC7" w:rsidRPr="006C0BDA" w:rsidRDefault="001C4DC7" w:rsidP="000E33A7">
            <w:pPr>
              <w:spacing w:after="0" w:line="240" w:lineRule="auto"/>
              <w:rPr>
                <w:rFonts w:ascii="Times New Roman" w:hAnsi="Times New Roman"/>
                <w:sz w:val="24"/>
                <w:szCs w:val="24"/>
                <w:lang w:val="en-US"/>
              </w:rPr>
            </w:pPr>
            <w:r w:rsidRPr="00ED3087">
              <w:rPr>
                <w:rFonts w:ascii="Times New Roman" w:hAnsi="Times New Roman"/>
                <w:b/>
                <w:i/>
                <w:sz w:val="24"/>
                <w:szCs w:val="24"/>
              </w:rPr>
              <w:t>TGT</w:t>
            </w:r>
            <w:r>
              <w:rPr>
                <w:rStyle w:val="hps"/>
                <w:rFonts w:ascii="Times New Roman" w:hAnsi="Times New Roman"/>
                <w:b/>
                <w:i/>
                <w:sz w:val="24"/>
                <w:szCs w:val="24"/>
              </w:rPr>
              <w:t xml:space="preserve"> (</w:t>
            </w:r>
            <w:r w:rsidRPr="00ED3087">
              <w:rPr>
                <w:rStyle w:val="hps"/>
                <w:rFonts w:ascii="Times New Roman" w:hAnsi="Times New Roman"/>
                <w:b/>
                <w:i/>
                <w:sz w:val="24"/>
                <w:szCs w:val="24"/>
              </w:rPr>
              <w:t>Teams Games Tournament</w:t>
            </w:r>
            <w:r w:rsidR="00CA0719">
              <w:rPr>
                <w:rStyle w:val="hps"/>
                <w:rFonts w:ascii="Times New Roman" w:hAnsi="Times New Roman"/>
                <w:b/>
                <w:i/>
                <w:sz w:val="24"/>
                <w:szCs w:val="24"/>
              </w:rPr>
              <w:t>)</w:t>
            </w:r>
            <w:r>
              <w:rPr>
                <w:rStyle w:val="hps"/>
                <w:rFonts w:ascii="Times New Roman" w:hAnsi="Times New Roman"/>
                <w:b/>
                <w:i/>
                <w:sz w:val="24"/>
                <w:szCs w:val="24"/>
              </w:rPr>
              <w:t xml:space="preserve"> model</w:t>
            </w:r>
            <w:r w:rsidRPr="00ED3087">
              <w:rPr>
                <w:rFonts w:ascii="Times New Roman" w:hAnsi="Times New Roman"/>
                <w:b/>
                <w:i/>
                <w:sz w:val="24"/>
                <w:szCs w:val="24"/>
              </w:rPr>
              <w:t>,</w:t>
            </w:r>
            <w:r w:rsidR="009B41FE">
              <w:rPr>
                <w:rFonts w:ascii="Times New Roman" w:hAnsi="Times New Roman"/>
                <w:b/>
                <w:i/>
                <w:sz w:val="24"/>
                <w:szCs w:val="24"/>
              </w:rPr>
              <w:t xml:space="preserve"> Direct Instruction</w:t>
            </w:r>
            <w:r w:rsidR="009B41FE">
              <w:rPr>
                <w:rFonts w:ascii="Times New Roman" w:hAnsi="Times New Roman"/>
                <w:b/>
                <w:i/>
                <w:sz w:val="24"/>
                <w:szCs w:val="24"/>
                <w:lang w:val="en-US"/>
              </w:rPr>
              <w:t xml:space="preserve"> </w:t>
            </w:r>
            <w:r>
              <w:rPr>
                <w:rFonts w:ascii="Times New Roman" w:hAnsi="Times New Roman"/>
                <w:b/>
                <w:i/>
                <w:sz w:val="24"/>
                <w:szCs w:val="24"/>
              </w:rPr>
              <w:t xml:space="preserve">model, </w:t>
            </w:r>
            <w:r w:rsidRPr="00ED3087">
              <w:rPr>
                <w:rStyle w:val="hps"/>
                <w:rFonts w:ascii="Times New Roman" w:hAnsi="Times New Roman"/>
                <w:b/>
                <w:i/>
                <w:sz w:val="24"/>
                <w:szCs w:val="24"/>
              </w:rPr>
              <w:t>mastery of concept</w:t>
            </w:r>
          </w:p>
        </w:tc>
      </w:tr>
    </w:tbl>
    <w:p w:rsidR="001C4DC7" w:rsidRPr="001358E4" w:rsidRDefault="001C4DC7" w:rsidP="000E33A7">
      <w:pPr>
        <w:spacing w:after="0" w:line="360" w:lineRule="auto"/>
        <w:jc w:val="center"/>
        <w:rPr>
          <w:rFonts w:ascii="Times New Roman" w:hAnsi="Times New Roman" w:cs="Times New Roman"/>
          <w:b/>
          <w:sz w:val="24"/>
          <w:szCs w:val="24"/>
        </w:rPr>
      </w:pPr>
    </w:p>
    <w:p w:rsidR="003E5092" w:rsidRDefault="003E5092" w:rsidP="000E33A7">
      <w:pPr>
        <w:spacing w:after="0" w:line="360" w:lineRule="auto"/>
        <w:rPr>
          <w:rFonts w:ascii="Times New Roman" w:hAnsi="Times New Roman"/>
          <w:b/>
          <w:sz w:val="24"/>
          <w:szCs w:val="24"/>
        </w:rPr>
      </w:pPr>
    </w:p>
    <w:p w:rsidR="001C4DC7" w:rsidRPr="001358E4" w:rsidRDefault="001C4DC7" w:rsidP="000E33A7">
      <w:pPr>
        <w:spacing w:after="0" w:line="360" w:lineRule="auto"/>
        <w:rPr>
          <w:rFonts w:ascii="Times New Roman" w:hAnsi="Times New Roman"/>
          <w:b/>
          <w:sz w:val="24"/>
          <w:szCs w:val="24"/>
          <w:lang w:val="id-ID"/>
        </w:rPr>
      </w:pPr>
      <w:r w:rsidRPr="001358E4">
        <w:rPr>
          <w:rFonts w:ascii="Times New Roman" w:hAnsi="Times New Roman"/>
          <w:b/>
          <w:sz w:val="24"/>
          <w:szCs w:val="24"/>
          <w:lang w:val="id-ID"/>
        </w:rPr>
        <w:t>PENDAHULUAN</w:t>
      </w:r>
    </w:p>
    <w:p w:rsidR="001C4DC7" w:rsidRPr="001358E4" w:rsidRDefault="001C4DC7" w:rsidP="000E33A7">
      <w:pPr>
        <w:spacing w:after="0" w:line="360" w:lineRule="auto"/>
        <w:jc w:val="both"/>
        <w:rPr>
          <w:rFonts w:ascii="Times New Roman" w:hAnsi="Times New Roman" w:cs="Times New Roman"/>
          <w:b/>
          <w:sz w:val="24"/>
          <w:szCs w:val="24"/>
        </w:rPr>
        <w:sectPr w:rsidR="001C4DC7" w:rsidRPr="001358E4" w:rsidSect="005735FA">
          <w:pgSz w:w="11907" w:h="16839" w:code="9"/>
          <w:pgMar w:top="1440" w:right="1440" w:bottom="1440" w:left="1440" w:header="720" w:footer="720" w:gutter="0"/>
          <w:pgNumType w:start="1"/>
          <w:cols w:space="720"/>
          <w:docGrid w:linePitch="360"/>
        </w:sectPr>
      </w:pPr>
    </w:p>
    <w:p w:rsidR="001C4DC7" w:rsidRDefault="001C4DC7" w:rsidP="000E33A7">
      <w:pPr>
        <w:tabs>
          <w:tab w:val="left" w:pos="851"/>
          <w:tab w:val="left" w:pos="1418"/>
          <w:tab w:val="left" w:pos="3402"/>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Pr="001C4DC7">
        <w:rPr>
          <w:rFonts w:ascii="Times New Roman" w:hAnsi="Times New Roman"/>
          <w:sz w:val="24"/>
          <w:szCs w:val="24"/>
        </w:rPr>
        <w:t xml:space="preserve">Peraturan Pemerintah Nomor 32 Tahun 2013 Pasal 19 mengamanatkan agar pembelajaran dilakukan secara interaktif, inspiratif, menyenangkan, menantang, memotivasi peserta didik untuk berpartisipasi aktif, serta memberikan ruang yang cukup bagi prakarsa, kreativitas, dan kemandirian sesuai dengan bakat, minat dan perkembangan fisik, serta psikologis peserta didik dan memberi keteladanan (PP No. 32 Tahun 2013). Amanat pendidikan ini tentu tidak hanya mengacu pada keberhasilan belajar siswa yang berupa angka-angka, </w:t>
      </w:r>
      <w:proofErr w:type="gramStart"/>
      <w:r w:rsidRPr="001C4DC7">
        <w:rPr>
          <w:rFonts w:ascii="Times New Roman" w:hAnsi="Times New Roman"/>
          <w:sz w:val="24"/>
          <w:szCs w:val="24"/>
        </w:rPr>
        <w:t>akan</w:t>
      </w:r>
      <w:proofErr w:type="gramEnd"/>
      <w:r w:rsidRPr="001C4DC7">
        <w:rPr>
          <w:rFonts w:ascii="Times New Roman" w:hAnsi="Times New Roman"/>
          <w:sz w:val="24"/>
          <w:szCs w:val="24"/>
        </w:rPr>
        <w:t xml:space="preserve"> tetapi merujuk pada keberhasilan pembelajaran itu sendiri. Sejalan dengan itu, paradigma pembelajaran yang berpusat pada guru</w:t>
      </w:r>
      <w:r w:rsidRPr="001C4DC7">
        <w:rPr>
          <w:rFonts w:ascii="Times New Roman" w:hAnsi="Times New Roman"/>
          <w:i/>
          <w:sz w:val="24"/>
          <w:szCs w:val="24"/>
        </w:rPr>
        <w:t xml:space="preserve"> </w:t>
      </w:r>
      <w:r w:rsidRPr="001C4DC7">
        <w:rPr>
          <w:rFonts w:ascii="Times New Roman" w:hAnsi="Times New Roman"/>
          <w:sz w:val="24"/>
          <w:szCs w:val="24"/>
        </w:rPr>
        <w:lastRenderedPageBreak/>
        <w:t>(</w:t>
      </w:r>
      <w:r w:rsidRPr="001C4DC7">
        <w:rPr>
          <w:rFonts w:ascii="Times New Roman" w:hAnsi="Times New Roman"/>
          <w:i/>
          <w:sz w:val="24"/>
          <w:szCs w:val="24"/>
        </w:rPr>
        <w:t>teacher oriented</w:t>
      </w:r>
      <w:r w:rsidRPr="001C4DC7">
        <w:rPr>
          <w:rFonts w:ascii="Times New Roman" w:hAnsi="Times New Roman"/>
          <w:sz w:val="24"/>
          <w:szCs w:val="24"/>
        </w:rPr>
        <w:t>) harus diubah menjadi paradigma pembelajaran yang berpusat pada siswa (</w:t>
      </w:r>
      <w:r w:rsidRPr="001C4DC7">
        <w:rPr>
          <w:rFonts w:ascii="Times New Roman" w:hAnsi="Times New Roman"/>
          <w:i/>
          <w:sz w:val="24"/>
          <w:szCs w:val="24"/>
        </w:rPr>
        <w:t>student oriented</w:t>
      </w:r>
      <w:r w:rsidRPr="001C4DC7">
        <w:rPr>
          <w:rFonts w:ascii="Times New Roman" w:hAnsi="Times New Roman"/>
          <w:sz w:val="24"/>
          <w:szCs w:val="24"/>
        </w:rPr>
        <w:t>).</w:t>
      </w:r>
    </w:p>
    <w:p w:rsidR="001C4DC7" w:rsidRDefault="001C4DC7" w:rsidP="000E33A7">
      <w:pPr>
        <w:tabs>
          <w:tab w:val="left" w:pos="851"/>
          <w:tab w:val="left" w:pos="1418"/>
          <w:tab w:val="left" w:pos="3402"/>
        </w:tabs>
        <w:spacing w:after="0" w:line="360" w:lineRule="auto"/>
        <w:jc w:val="both"/>
        <w:rPr>
          <w:rFonts w:ascii="Times New Roman" w:hAnsi="Times New Roman"/>
          <w:sz w:val="24"/>
          <w:szCs w:val="24"/>
        </w:rPr>
      </w:pPr>
      <w:r>
        <w:rPr>
          <w:rFonts w:ascii="Times New Roman" w:hAnsi="Times New Roman"/>
          <w:sz w:val="24"/>
          <w:szCs w:val="24"/>
        </w:rPr>
        <w:tab/>
      </w:r>
      <w:proofErr w:type="gramStart"/>
      <w:r w:rsidRPr="001C4DC7">
        <w:rPr>
          <w:rFonts w:ascii="Times New Roman" w:hAnsi="Times New Roman"/>
          <w:sz w:val="24"/>
          <w:szCs w:val="24"/>
        </w:rPr>
        <w:t>Paradigma pembelajaran yang berpusat pada siswa bertujuan untuk memberikan dukungan kepada siswa agar dapat mencapai standar kompetensi yang ditargetkan.</w:t>
      </w:r>
      <w:proofErr w:type="gramEnd"/>
      <w:r w:rsidRPr="001C4DC7">
        <w:rPr>
          <w:rFonts w:ascii="Times New Roman" w:hAnsi="Times New Roman"/>
          <w:sz w:val="24"/>
          <w:szCs w:val="24"/>
        </w:rPr>
        <w:t xml:space="preserve"> Apabila standar kompetensi yang ditargetkan telah tercapai, keluaran (</w:t>
      </w:r>
      <w:r w:rsidRPr="001C4DC7">
        <w:rPr>
          <w:rFonts w:ascii="Times New Roman" w:hAnsi="Times New Roman"/>
          <w:i/>
          <w:sz w:val="24"/>
          <w:szCs w:val="24"/>
        </w:rPr>
        <w:t>out-put</w:t>
      </w:r>
      <w:r w:rsidRPr="001C4DC7">
        <w:rPr>
          <w:rFonts w:ascii="Times New Roman" w:hAnsi="Times New Roman"/>
          <w:sz w:val="24"/>
          <w:szCs w:val="24"/>
        </w:rPr>
        <w:t xml:space="preserve">) yang dihasilkan </w:t>
      </w:r>
      <w:proofErr w:type="gramStart"/>
      <w:r w:rsidRPr="001C4DC7">
        <w:rPr>
          <w:rFonts w:ascii="Times New Roman" w:hAnsi="Times New Roman"/>
          <w:sz w:val="24"/>
          <w:szCs w:val="24"/>
        </w:rPr>
        <w:t>akan</w:t>
      </w:r>
      <w:proofErr w:type="gramEnd"/>
      <w:r w:rsidRPr="001C4DC7">
        <w:rPr>
          <w:rFonts w:ascii="Times New Roman" w:hAnsi="Times New Roman"/>
          <w:sz w:val="24"/>
          <w:szCs w:val="24"/>
        </w:rPr>
        <w:t xml:space="preserve"> baik pula dan diharapkan kualitas pendidikan juga meningkat.</w:t>
      </w:r>
      <w:r w:rsidRPr="001C4DC7">
        <w:rPr>
          <w:rFonts w:ascii="Times New Roman" w:hAnsi="Times New Roman"/>
          <w:sz w:val="24"/>
          <w:szCs w:val="24"/>
          <w:lang w:val="id-ID"/>
        </w:rPr>
        <w:t xml:space="preserve"> </w:t>
      </w:r>
      <w:proofErr w:type="gramStart"/>
      <w:r w:rsidRPr="001C4DC7">
        <w:rPr>
          <w:rFonts w:ascii="Times New Roman" w:hAnsi="Times New Roman"/>
          <w:sz w:val="24"/>
          <w:szCs w:val="24"/>
        </w:rPr>
        <w:t>Pemerintah selalu berusaha untuk meningkatkan kualitas pendidikan.</w:t>
      </w:r>
      <w:proofErr w:type="gramEnd"/>
      <w:r w:rsidRPr="001C4DC7">
        <w:rPr>
          <w:rFonts w:ascii="Times New Roman" w:hAnsi="Times New Roman"/>
          <w:sz w:val="24"/>
          <w:szCs w:val="24"/>
        </w:rPr>
        <w:t xml:space="preserve"> Usaha meningkatkan kualitas pendidikan dilaksanakan dengan menyempurnakan proses belajar mengajar. Peningkatan proses belajar mengajar bertujuan agar </w:t>
      </w:r>
      <w:r w:rsidRPr="001C4DC7">
        <w:rPr>
          <w:rFonts w:ascii="Times New Roman" w:hAnsi="Times New Roman"/>
          <w:sz w:val="24"/>
          <w:szCs w:val="24"/>
        </w:rPr>
        <w:lastRenderedPageBreak/>
        <w:t xml:space="preserve">siswa mendapatkan hasil belajar yang lebih baik. Faktor yang mempengaruhi proses dan hasil belajar meliputi faktor dari dalam individu dan luar individu. </w:t>
      </w:r>
      <w:proofErr w:type="gramStart"/>
      <w:r w:rsidRPr="001C4DC7">
        <w:rPr>
          <w:rFonts w:ascii="Times New Roman" w:hAnsi="Times New Roman"/>
          <w:sz w:val="24"/>
          <w:szCs w:val="24"/>
        </w:rPr>
        <w:t>Faktor dari dalam individu misalnya motivasi belajar, kemampuan akademik dan ketekunan sedangkan faktor dari luar individu misalnya pendekatan belajar guru dan metode mengajar guru dalam memberikan pembelajaran di kelas.</w:t>
      </w:r>
      <w:proofErr w:type="gramEnd"/>
    </w:p>
    <w:p w:rsidR="003E0FD1" w:rsidRDefault="001C4DC7" w:rsidP="003E0FD1">
      <w:pPr>
        <w:tabs>
          <w:tab w:val="left" w:pos="851"/>
          <w:tab w:val="left" w:pos="1418"/>
          <w:tab w:val="left" w:pos="3402"/>
        </w:tabs>
        <w:spacing w:after="0" w:line="360" w:lineRule="auto"/>
        <w:jc w:val="both"/>
        <w:rPr>
          <w:rFonts w:ascii="Times New Roman" w:hAnsi="Times New Roman"/>
          <w:sz w:val="24"/>
          <w:szCs w:val="24"/>
        </w:rPr>
      </w:pPr>
      <w:r>
        <w:rPr>
          <w:rFonts w:ascii="Times New Roman" w:hAnsi="Times New Roman"/>
          <w:sz w:val="24"/>
          <w:szCs w:val="24"/>
        </w:rPr>
        <w:tab/>
      </w:r>
      <w:r w:rsidRPr="001C4DC7">
        <w:rPr>
          <w:rFonts w:ascii="Times New Roman" w:hAnsi="Times New Roman"/>
          <w:sz w:val="24"/>
          <w:szCs w:val="24"/>
          <w:lang w:val="sv-SE"/>
        </w:rPr>
        <w:t>Berdasarkan observasi awal yang telah dilaksanakan di SMP Negeri</w:t>
      </w:r>
      <w:r w:rsidRPr="001C4DC7">
        <w:rPr>
          <w:rFonts w:ascii="Times New Roman" w:hAnsi="Times New Roman"/>
          <w:sz w:val="24"/>
          <w:szCs w:val="24"/>
        </w:rPr>
        <w:t xml:space="preserve"> 1 Aikmel</w:t>
      </w:r>
      <w:r w:rsidRPr="001C4DC7">
        <w:rPr>
          <w:rFonts w:ascii="Times New Roman" w:hAnsi="Times New Roman"/>
          <w:sz w:val="24"/>
          <w:szCs w:val="24"/>
          <w:lang w:val="sv-SE"/>
        </w:rPr>
        <w:t xml:space="preserve">, didapatkan informasi bahwa kegiatan pembelajaran IPA khususnya biologi yang dilakukan masih berpusat pada guru. Hal ini mengakibatkan </w:t>
      </w:r>
      <w:r w:rsidRPr="001C4DC7">
        <w:rPr>
          <w:rFonts w:ascii="Times New Roman" w:hAnsi="Times New Roman"/>
          <w:sz w:val="24"/>
          <w:szCs w:val="24"/>
        </w:rPr>
        <w:t>siswa di dalam kelas hanya mendengar, mencatat,  menghafal, dan</w:t>
      </w:r>
      <w:r w:rsidRPr="001C4DC7">
        <w:rPr>
          <w:lang w:val="id-ID"/>
        </w:rPr>
        <w:t xml:space="preserve"> </w:t>
      </w:r>
      <w:r w:rsidRPr="001C4DC7">
        <w:rPr>
          <w:rFonts w:ascii="Times New Roman" w:hAnsi="Times New Roman"/>
          <w:sz w:val="24"/>
          <w:szCs w:val="24"/>
          <w:lang w:val="id-ID"/>
        </w:rPr>
        <w:t>keterlibatan siswa dalam kegiatan pembelajaran masih kurang</w:t>
      </w:r>
      <w:r w:rsidRPr="001C4DC7">
        <w:rPr>
          <w:rFonts w:ascii="Times New Roman" w:hAnsi="Times New Roman"/>
          <w:sz w:val="24"/>
          <w:szCs w:val="24"/>
        </w:rPr>
        <w:t xml:space="preserve">. </w:t>
      </w:r>
      <w:proofErr w:type="gramStart"/>
      <w:r w:rsidRPr="001C4DC7">
        <w:rPr>
          <w:rFonts w:ascii="Times New Roman" w:hAnsi="Times New Roman"/>
          <w:sz w:val="24"/>
          <w:szCs w:val="24"/>
        </w:rPr>
        <w:t>sehingga</w:t>
      </w:r>
      <w:proofErr w:type="gramEnd"/>
      <w:r w:rsidRPr="001C4DC7">
        <w:rPr>
          <w:rFonts w:ascii="Times New Roman" w:hAnsi="Times New Roman"/>
          <w:sz w:val="24"/>
          <w:szCs w:val="24"/>
        </w:rPr>
        <w:t xml:space="preserve"> siswa merasa jenuh dalam mengikuti pelajaran. </w:t>
      </w:r>
      <w:proofErr w:type="gramStart"/>
      <w:r w:rsidRPr="001C4DC7">
        <w:rPr>
          <w:rFonts w:ascii="Times New Roman" w:hAnsi="Times New Roman"/>
          <w:sz w:val="24"/>
          <w:szCs w:val="24"/>
        </w:rPr>
        <w:t>I</w:t>
      </w:r>
      <w:r w:rsidRPr="001C4DC7">
        <w:rPr>
          <w:rFonts w:ascii="Times New Roman" w:hAnsi="Times New Roman"/>
          <w:sz w:val="24"/>
          <w:szCs w:val="24"/>
          <w:lang w:val="sv-SE"/>
        </w:rPr>
        <w:t>nteraksi yang terjadi di dalam kelas adalah interaksi searah, siswa sedikit yang mau bertanya atau sedikit siswa yang mampu menjawab pertanyaan dari guru, tugas-tugas sering tidak terselesaikan dengan baik, kerjasama belajar masih rendah.</w:t>
      </w:r>
      <w:proofErr w:type="gramEnd"/>
      <w:r w:rsidRPr="001C4DC7">
        <w:rPr>
          <w:rFonts w:ascii="Times New Roman" w:hAnsi="Times New Roman"/>
          <w:sz w:val="24"/>
          <w:szCs w:val="24"/>
          <w:lang w:val="sv-SE"/>
        </w:rPr>
        <w:t xml:space="preserve"> Kondisi tersebut dapat membuat sebagian besar siswa menjadi tertekan, dan berakibat pada penguasaan konsep siswa menjadi rendah. </w:t>
      </w:r>
      <w:proofErr w:type="gramStart"/>
      <w:r w:rsidRPr="001C4DC7">
        <w:rPr>
          <w:rFonts w:ascii="Times New Roman" w:hAnsi="Times New Roman"/>
          <w:sz w:val="24"/>
          <w:szCs w:val="24"/>
        </w:rPr>
        <w:t xml:space="preserve">Pembelajaran yang berpusat pada guru dapat menyebabkan pembelajaran IPA khususnya pada mata pelajaran biologi menjadi kurang menarik dan kurangnya </w:t>
      </w:r>
      <w:r w:rsidRPr="001C4DC7">
        <w:rPr>
          <w:rFonts w:ascii="Times New Roman" w:hAnsi="Times New Roman"/>
          <w:sz w:val="24"/>
          <w:szCs w:val="24"/>
        </w:rPr>
        <w:lastRenderedPageBreak/>
        <w:t>kemauan siswa untuk mengetahui, menemukan dan memecahkan masalahnya sendiri, akibatnya siswa kurang mempunyai kesempatan untuk lebih memaha</w:t>
      </w:r>
      <w:r w:rsidR="00817CB6">
        <w:rPr>
          <w:rFonts w:ascii="Times New Roman" w:hAnsi="Times New Roman"/>
          <w:sz w:val="24"/>
          <w:szCs w:val="24"/>
        </w:rPr>
        <w:t>mi benar konsep yang diberikan.</w:t>
      </w:r>
      <w:proofErr w:type="gramEnd"/>
    </w:p>
    <w:p w:rsidR="003E0FD1" w:rsidRDefault="003E0FD1" w:rsidP="003E0FD1">
      <w:pPr>
        <w:tabs>
          <w:tab w:val="left" w:pos="851"/>
          <w:tab w:val="left" w:pos="1418"/>
          <w:tab w:val="left" w:pos="3402"/>
        </w:tabs>
        <w:spacing w:after="0" w:line="360" w:lineRule="auto"/>
        <w:jc w:val="both"/>
        <w:rPr>
          <w:rFonts w:ascii="Times New Roman" w:hAnsi="Times New Roman"/>
          <w:sz w:val="24"/>
          <w:szCs w:val="24"/>
        </w:rPr>
      </w:pPr>
      <w:r>
        <w:rPr>
          <w:rFonts w:ascii="Times New Roman" w:hAnsi="Times New Roman"/>
          <w:sz w:val="24"/>
          <w:szCs w:val="24"/>
        </w:rPr>
        <w:tab/>
      </w:r>
      <w:r w:rsidR="001C4DC7" w:rsidRPr="003E0FD1">
        <w:rPr>
          <w:rFonts w:ascii="Times New Roman" w:hAnsi="Times New Roman"/>
          <w:sz w:val="24"/>
          <w:szCs w:val="24"/>
        </w:rPr>
        <w:t>Model pembelajaran yang sering digunakan oleh guru dalam proses pembelajaran adalah model pembelajaran langsung (</w:t>
      </w:r>
      <w:r w:rsidR="001C4DC7" w:rsidRPr="003E0FD1">
        <w:rPr>
          <w:rFonts w:ascii="Times New Roman" w:hAnsi="Times New Roman"/>
          <w:i/>
          <w:sz w:val="24"/>
          <w:szCs w:val="24"/>
        </w:rPr>
        <w:t>Direct Instruction</w:t>
      </w:r>
      <w:r w:rsidR="001C4DC7" w:rsidRPr="003E0FD1">
        <w:rPr>
          <w:rFonts w:ascii="Times New Roman" w:hAnsi="Times New Roman"/>
          <w:sz w:val="24"/>
          <w:szCs w:val="24"/>
        </w:rPr>
        <w:t xml:space="preserve">). Dalam model </w:t>
      </w:r>
      <w:r w:rsidR="001C4DC7" w:rsidRPr="003E0FD1">
        <w:rPr>
          <w:rFonts w:ascii="Times New Roman" w:hAnsi="Times New Roman"/>
          <w:i/>
          <w:sz w:val="24"/>
          <w:szCs w:val="24"/>
        </w:rPr>
        <w:t>direct instruction</w:t>
      </w:r>
      <w:r w:rsidR="001C4DC7" w:rsidRPr="003E0FD1">
        <w:rPr>
          <w:rFonts w:ascii="Times New Roman" w:hAnsi="Times New Roman"/>
          <w:sz w:val="24"/>
          <w:szCs w:val="24"/>
        </w:rPr>
        <w:t xml:space="preserve"> pembelajaran diajarkan secara bertahap agar siswa bisa lebih memahami materi yang disampaikan guru.</w:t>
      </w:r>
      <w:r w:rsidRPr="003E0FD1">
        <w:rPr>
          <w:rFonts w:ascii="Times New Roman" w:hAnsi="Times New Roman"/>
          <w:sz w:val="24"/>
          <w:szCs w:val="24"/>
        </w:rPr>
        <w:t xml:space="preserve"> Menurut Suprijono (2013), teori pendukung model pembelajaran langsung (</w:t>
      </w:r>
      <w:r w:rsidRPr="003E0FD1">
        <w:rPr>
          <w:rFonts w:ascii="Times New Roman" w:hAnsi="Times New Roman"/>
          <w:i/>
          <w:iCs/>
          <w:sz w:val="24"/>
          <w:szCs w:val="24"/>
        </w:rPr>
        <w:t>direct instruction</w:t>
      </w:r>
      <w:r w:rsidRPr="003E0FD1">
        <w:rPr>
          <w:rFonts w:ascii="Times New Roman" w:hAnsi="Times New Roman"/>
          <w:sz w:val="24"/>
          <w:szCs w:val="24"/>
        </w:rPr>
        <w:t>) adalah teori be</w:t>
      </w:r>
      <w:r>
        <w:rPr>
          <w:rFonts w:ascii="Times New Roman" w:hAnsi="Times New Roman"/>
          <w:sz w:val="24"/>
          <w:szCs w:val="24"/>
        </w:rPr>
        <w:t>haviorisme dan teori belajar sos</w:t>
      </w:r>
      <w:r w:rsidRPr="003E0FD1">
        <w:rPr>
          <w:rFonts w:ascii="Times New Roman" w:hAnsi="Times New Roman"/>
          <w:sz w:val="24"/>
          <w:szCs w:val="24"/>
        </w:rPr>
        <w:t xml:space="preserve">ial. </w:t>
      </w:r>
      <w:proofErr w:type="gramStart"/>
      <w:r w:rsidRPr="003E0FD1">
        <w:rPr>
          <w:rFonts w:ascii="Times New Roman" w:hAnsi="Times New Roman"/>
          <w:sz w:val="24"/>
          <w:szCs w:val="24"/>
        </w:rPr>
        <w:t>Berdasarkan kedua teori tersebut, pembelajaran langsung menekankan belajar sebagai perubahan prilaku.</w:t>
      </w:r>
      <w:proofErr w:type="gramEnd"/>
      <w:r w:rsidRPr="003E0FD1">
        <w:rPr>
          <w:rFonts w:ascii="Times New Roman" w:hAnsi="Times New Roman"/>
          <w:sz w:val="24"/>
          <w:szCs w:val="24"/>
        </w:rPr>
        <w:t xml:space="preserve"> Jika behaviorisme menekankan belajar sebagai proses stimulus-respon bersifat mekanis, maka teori belajar sosial menekankan pada perubahan prilaku melalui peniruan atau belajar melalui observasi. </w:t>
      </w:r>
    </w:p>
    <w:p w:rsidR="001C4DC7" w:rsidRDefault="003E0FD1" w:rsidP="000E33A7">
      <w:pPr>
        <w:tabs>
          <w:tab w:val="left" w:pos="851"/>
          <w:tab w:val="left" w:pos="1418"/>
          <w:tab w:val="left" w:pos="3402"/>
        </w:tabs>
        <w:spacing w:after="0" w:line="360" w:lineRule="auto"/>
        <w:jc w:val="both"/>
        <w:rPr>
          <w:rFonts w:ascii="Times New Roman" w:hAnsi="Times New Roman"/>
          <w:sz w:val="24"/>
          <w:szCs w:val="24"/>
        </w:rPr>
      </w:pPr>
      <w:r>
        <w:rPr>
          <w:rFonts w:ascii="Times New Roman" w:hAnsi="Times New Roman"/>
          <w:sz w:val="24"/>
          <w:szCs w:val="24"/>
        </w:rPr>
        <w:tab/>
      </w:r>
      <w:r w:rsidRPr="003E0FD1">
        <w:rPr>
          <w:rFonts w:ascii="Times New Roman" w:hAnsi="Times New Roman"/>
          <w:sz w:val="24"/>
          <w:szCs w:val="24"/>
        </w:rPr>
        <w:t>Menurut Slavin dalam Jauhar (2011) ada tujuh langkah dalam sintaks pembelajaran langsung, yaitu</w:t>
      </w:r>
      <w:r>
        <w:rPr>
          <w:rFonts w:ascii="Times New Roman" w:hAnsi="Times New Roman"/>
          <w:sz w:val="24"/>
          <w:szCs w:val="24"/>
        </w:rPr>
        <w:t>: (1) m</w:t>
      </w:r>
      <w:r w:rsidRPr="003E0FD1">
        <w:rPr>
          <w:rFonts w:ascii="Times New Roman" w:hAnsi="Times New Roman"/>
          <w:sz w:val="24"/>
          <w:szCs w:val="24"/>
        </w:rPr>
        <w:t>enginformasikan tujuan pembelajaran dan orientasi pelajaran kepada siswa</w:t>
      </w:r>
      <w:r>
        <w:rPr>
          <w:rFonts w:ascii="Times New Roman" w:hAnsi="Times New Roman"/>
          <w:sz w:val="24"/>
          <w:szCs w:val="24"/>
        </w:rPr>
        <w:t>; (2) m</w:t>
      </w:r>
      <w:r w:rsidRPr="005F75DC">
        <w:rPr>
          <w:rFonts w:ascii="Times New Roman" w:hAnsi="Times New Roman"/>
          <w:sz w:val="24"/>
          <w:szCs w:val="24"/>
        </w:rPr>
        <w:t>ereview pengetahuan dan keterampilan prasyarat</w:t>
      </w:r>
      <w:r>
        <w:rPr>
          <w:rFonts w:ascii="Times New Roman" w:hAnsi="Times New Roman"/>
          <w:sz w:val="24"/>
          <w:szCs w:val="24"/>
        </w:rPr>
        <w:t>; (3) m</w:t>
      </w:r>
      <w:r w:rsidRPr="005F75DC">
        <w:rPr>
          <w:rFonts w:ascii="Times New Roman" w:hAnsi="Times New Roman"/>
          <w:sz w:val="24"/>
          <w:szCs w:val="24"/>
        </w:rPr>
        <w:t>enyampaikan materi pelajaran</w:t>
      </w:r>
      <w:r>
        <w:rPr>
          <w:rFonts w:ascii="Times New Roman" w:hAnsi="Times New Roman"/>
          <w:sz w:val="24"/>
          <w:szCs w:val="24"/>
        </w:rPr>
        <w:t>; (4) m</w:t>
      </w:r>
      <w:r w:rsidRPr="005F75DC">
        <w:rPr>
          <w:rFonts w:ascii="Times New Roman" w:hAnsi="Times New Roman"/>
          <w:sz w:val="24"/>
          <w:szCs w:val="24"/>
        </w:rPr>
        <w:t>elaksanakan bimbingan</w:t>
      </w:r>
      <w:proofErr w:type="gramStart"/>
      <w:r>
        <w:rPr>
          <w:rFonts w:ascii="Times New Roman" w:hAnsi="Times New Roman"/>
          <w:sz w:val="24"/>
          <w:szCs w:val="24"/>
        </w:rPr>
        <w:t>;</w:t>
      </w:r>
      <w:r w:rsidRPr="005F75DC">
        <w:rPr>
          <w:rFonts w:ascii="Times New Roman" w:hAnsi="Times New Roman"/>
          <w:sz w:val="24"/>
          <w:szCs w:val="24"/>
        </w:rPr>
        <w:t>.</w:t>
      </w:r>
      <w:proofErr w:type="gramEnd"/>
      <w:r w:rsidRPr="005F75DC">
        <w:rPr>
          <w:rFonts w:ascii="Times New Roman" w:hAnsi="Times New Roman"/>
          <w:sz w:val="24"/>
          <w:szCs w:val="24"/>
        </w:rPr>
        <w:t xml:space="preserve"> </w:t>
      </w:r>
      <w:r>
        <w:rPr>
          <w:rFonts w:ascii="Times New Roman" w:hAnsi="Times New Roman"/>
          <w:sz w:val="24"/>
          <w:szCs w:val="24"/>
        </w:rPr>
        <w:t xml:space="preserve">(5) </w:t>
      </w:r>
      <w:proofErr w:type="gramStart"/>
      <w:r>
        <w:rPr>
          <w:rFonts w:ascii="Times New Roman" w:hAnsi="Times New Roman"/>
          <w:sz w:val="24"/>
          <w:szCs w:val="24"/>
        </w:rPr>
        <w:t>m</w:t>
      </w:r>
      <w:r w:rsidRPr="005F75DC">
        <w:rPr>
          <w:rFonts w:ascii="Times New Roman" w:hAnsi="Times New Roman"/>
          <w:sz w:val="24"/>
          <w:szCs w:val="24"/>
        </w:rPr>
        <w:t>emberikan</w:t>
      </w:r>
      <w:proofErr w:type="gramEnd"/>
      <w:r w:rsidRPr="005F75DC">
        <w:rPr>
          <w:rFonts w:ascii="Times New Roman" w:hAnsi="Times New Roman"/>
          <w:sz w:val="24"/>
          <w:szCs w:val="24"/>
        </w:rPr>
        <w:t xml:space="preserve"> kesempa</w:t>
      </w:r>
      <w:r>
        <w:rPr>
          <w:rFonts w:ascii="Times New Roman" w:hAnsi="Times New Roman"/>
          <w:sz w:val="24"/>
          <w:szCs w:val="24"/>
        </w:rPr>
        <w:t>tan kepada siswa untuk berlatih; (6) m</w:t>
      </w:r>
      <w:r w:rsidRPr="003E0FD1">
        <w:rPr>
          <w:rFonts w:ascii="Times New Roman" w:hAnsi="Times New Roman"/>
          <w:sz w:val="24"/>
          <w:szCs w:val="24"/>
        </w:rPr>
        <w:t>enilai kinerja si</w:t>
      </w:r>
      <w:r>
        <w:rPr>
          <w:rFonts w:ascii="Times New Roman" w:hAnsi="Times New Roman"/>
          <w:sz w:val="24"/>
          <w:szCs w:val="24"/>
        </w:rPr>
        <w:t xml:space="preserve">swa </w:t>
      </w:r>
      <w:r>
        <w:rPr>
          <w:rFonts w:ascii="Times New Roman" w:hAnsi="Times New Roman"/>
          <w:sz w:val="24"/>
          <w:szCs w:val="24"/>
        </w:rPr>
        <w:lastRenderedPageBreak/>
        <w:t>dan memberikan umpan balik; (6) memberikan latihan mandiri.</w:t>
      </w:r>
    </w:p>
    <w:p w:rsidR="001C4DC7" w:rsidRDefault="001C4DC7" w:rsidP="000E33A7">
      <w:pPr>
        <w:tabs>
          <w:tab w:val="left" w:pos="851"/>
          <w:tab w:val="left" w:pos="1418"/>
          <w:tab w:val="left" w:pos="3402"/>
        </w:tabs>
        <w:spacing w:after="0" w:line="360" w:lineRule="auto"/>
        <w:jc w:val="both"/>
        <w:rPr>
          <w:rFonts w:ascii="Times New Roman" w:hAnsi="Times New Roman"/>
          <w:sz w:val="24"/>
          <w:szCs w:val="24"/>
        </w:rPr>
      </w:pPr>
      <w:r>
        <w:rPr>
          <w:rFonts w:ascii="Times New Roman" w:hAnsi="Times New Roman"/>
          <w:sz w:val="24"/>
          <w:szCs w:val="24"/>
        </w:rPr>
        <w:tab/>
      </w:r>
      <w:proofErr w:type="gramStart"/>
      <w:r w:rsidRPr="001C4DC7">
        <w:rPr>
          <w:rFonts w:ascii="Times New Roman" w:hAnsi="Times New Roman"/>
          <w:sz w:val="24"/>
          <w:szCs w:val="24"/>
        </w:rPr>
        <w:t>Sehubungan dengan hal tersebut di atas, guru hendaknya dapat menciptakan pembelajaran yang</w:t>
      </w:r>
      <w:r w:rsidRPr="001C4DC7">
        <w:rPr>
          <w:rFonts w:ascii="Times New Roman" w:hAnsi="Times New Roman"/>
          <w:sz w:val="24"/>
          <w:szCs w:val="24"/>
          <w:lang w:val="id-ID"/>
        </w:rPr>
        <w:t xml:space="preserve"> bermakna</w:t>
      </w:r>
      <w:r w:rsidRPr="001C4DC7">
        <w:rPr>
          <w:rFonts w:ascii="Times New Roman" w:hAnsi="Times New Roman"/>
          <w:sz w:val="24"/>
          <w:szCs w:val="24"/>
        </w:rPr>
        <w:t xml:space="preserve"> yang dapat mengaktifkan seluruh siswa sehingga pembelajaran tidak lagi berpusat pada guru melainkan berpusat pada siswa</w:t>
      </w:r>
      <w:r w:rsidRPr="001C4DC7">
        <w:rPr>
          <w:rFonts w:ascii="Times New Roman" w:hAnsi="Times New Roman"/>
          <w:sz w:val="24"/>
          <w:szCs w:val="24"/>
          <w:lang w:val="id-ID"/>
        </w:rPr>
        <w:t>.</w:t>
      </w:r>
      <w:proofErr w:type="gramEnd"/>
      <w:r w:rsidRPr="001C4DC7">
        <w:rPr>
          <w:rFonts w:ascii="Times New Roman" w:hAnsi="Times New Roman"/>
          <w:sz w:val="24"/>
          <w:szCs w:val="24"/>
          <w:lang w:val="id-ID"/>
        </w:rPr>
        <w:t xml:space="preserve"> </w:t>
      </w:r>
      <w:proofErr w:type="gramStart"/>
      <w:r w:rsidRPr="001C4DC7">
        <w:rPr>
          <w:rFonts w:ascii="Times New Roman" w:hAnsi="Times New Roman"/>
          <w:sz w:val="24"/>
          <w:szCs w:val="24"/>
        </w:rPr>
        <w:t>Untuk itu, dibutuhkan pembelajaran yang menyenangkan dan menarik sehingga siswa merasa bersemangat mengikuti pembelajaran.</w:t>
      </w:r>
      <w:proofErr w:type="gramEnd"/>
      <w:r w:rsidRPr="001C4DC7">
        <w:rPr>
          <w:rFonts w:ascii="Times New Roman" w:hAnsi="Times New Roman"/>
          <w:sz w:val="24"/>
          <w:szCs w:val="24"/>
        </w:rPr>
        <w:t xml:space="preserve"> Selain itu, </w:t>
      </w:r>
      <w:r w:rsidRPr="001C4DC7">
        <w:rPr>
          <w:rFonts w:ascii="Times New Roman" w:hAnsi="Times New Roman"/>
          <w:sz w:val="24"/>
          <w:szCs w:val="24"/>
          <w:lang w:val="id-ID"/>
        </w:rPr>
        <w:t xml:space="preserve">siswa dituntut untuk dapat mengungkapkan dalam bahasa sendiri tentang </w:t>
      </w:r>
      <w:proofErr w:type="gramStart"/>
      <w:r w:rsidRPr="001C4DC7">
        <w:rPr>
          <w:rFonts w:ascii="Times New Roman" w:hAnsi="Times New Roman"/>
          <w:sz w:val="24"/>
          <w:szCs w:val="24"/>
          <w:lang w:val="id-ID"/>
        </w:rPr>
        <w:t>apa</w:t>
      </w:r>
      <w:proofErr w:type="gramEnd"/>
      <w:r w:rsidRPr="001C4DC7">
        <w:rPr>
          <w:rFonts w:ascii="Times New Roman" w:hAnsi="Times New Roman"/>
          <w:sz w:val="24"/>
          <w:szCs w:val="24"/>
          <w:lang w:val="id-ID"/>
        </w:rPr>
        <w:t xml:space="preserve"> yang diterima dan diolah selama pembelajaran berlangsung</w:t>
      </w:r>
      <w:r w:rsidRPr="001C4DC7">
        <w:rPr>
          <w:rFonts w:ascii="Times New Roman" w:hAnsi="Times New Roman"/>
          <w:sz w:val="24"/>
          <w:szCs w:val="24"/>
        </w:rPr>
        <w:t xml:space="preserve">. Guru </w:t>
      </w:r>
      <w:proofErr w:type="gramStart"/>
      <w:r w:rsidRPr="001C4DC7">
        <w:rPr>
          <w:rFonts w:ascii="Times New Roman" w:hAnsi="Times New Roman"/>
          <w:sz w:val="24"/>
          <w:szCs w:val="24"/>
        </w:rPr>
        <w:t>harus</w:t>
      </w:r>
      <w:proofErr w:type="gramEnd"/>
      <w:r w:rsidRPr="001C4DC7">
        <w:rPr>
          <w:rFonts w:ascii="Times New Roman" w:hAnsi="Times New Roman"/>
          <w:sz w:val="24"/>
          <w:szCs w:val="24"/>
        </w:rPr>
        <w:t xml:space="preserve"> berupaya mengkondisikan kegiatan pembelajaran di kelas sehingga memungkinkan siswa untuk aktif berpikir dan menggunakan pengetahuan yang sudah dimilikinya untuk dapat menemukan pengetahuan baru sehingga dapat meningkatkan penguasaan konsep. </w:t>
      </w:r>
      <w:r w:rsidRPr="001C4DC7">
        <w:rPr>
          <w:rFonts w:ascii="Times New Roman" w:hAnsi="Times New Roman"/>
          <w:sz w:val="24"/>
          <w:szCs w:val="24"/>
          <w:lang w:val="sv-SE"/>
        </w:rPr>
        <w:t xml:space="preserve">Salah satu alternatif yang dapat diterapkan dalam pembelajaran adalah dengan menggunakan model pembelajaran kooperatif tipe  TGT </w:t>
      </w:r>
      <w:r w:rsidRPr="001C4DC7">
        <w:rPr>
          <w:rFonts w:ascii="Times New Roman" w:hAnsi="Times New Roman"/>
          <w:i/>
          <w:sz w:val="24"/>
          <w:szCs w:val="24"/>
          <w:lang w:val="sv-SE"/>
        </w:rPr>
        <w:t>(Teams Games Tournament)</w:t>
      </w:r>
      <w:r w:rsidRPr="001C4DC7">
        <w:rPr>
          <w:rFonts w:ascii="Times New Roman" w:hAnsi="Times New Roman"/>
          <w:sz w:val="24"/>
          <w:szCs w:val="24"/>
        </w:rPr>
        <w:t>.</w:t>
      </w:r>
    </w:p>
    <w:p w:rsidR="005C3860" w:rsidRDefault="001C4DC7" w:rsidP="000E33A7">
      <w:pPr>
        <w:tabs>
          <w:tab w:val="left" w:pos="851"/>
          <w:tab w:val="left" w:pos="1418"/>
          <w:tab w:val="left" w:pos="3402"/>
        </w:tabs>
        <w:spacing w:after="0" w:line="360" w:lineRule="auto"/>
        <w:jc w:val="both"/>
        <w:rPr>
          <w:rFonts w:ascii="Times New Roman" w:hAnsi="Times New Roman"/>
          <w:sz w:val="24"/>
          <w:szCs w:val="24"/>
        </w:rPr>
      </w:pPr>
      <w:r>
        <w:rPr>
          <w:rFonts w:ascii="Times New Roman" w:hAnsi="Times New Roman"/>
          <w:sz w:val="24"/>
          <w:szCs w:val="24"/>
        </w:rPr>
        <w:tab/>
      </w:r>
      <w:proofErr w:type="gramStart"/>
      <w:r w:rsidRPr="001C4DC7">
        <w:rPr>
          <w:rFonts w:ascii="Times New Roman" w:hAnsi="Times New Roman"/>
          <w:sz w:val="24"/>
          <w:szCs w:val="24"/>
        </w:rPr>
        <w:t>Penelitian yang relevan pernah dilakukan oleh Putri (201</w:t>
      </w:r>
      <w:r w:rsidRPr="001C4DC7">
        <w:rPr>
          <w:rFonts w:ascii="Times New Roman" w:hAnsi="Times New Roman"/>
          <w:sz w:val="24"/>
          <w:szCs w:val="24"/>
          <w:lang w:val="id-ID"/>
        </w:rPr>
        <w:t>3</w:t>
      </w:r>
      <w:r w:rsidRPr="001C4DC7">
        <w:rPr>
          <w:rFonts w:ascii="Times New Roman" w:hAnsi="Times New Roman"/>
          <w:sz w:val="24"/>
          <w:szCs w:val="24"/>
        </w:rPr>
        <w:t xml:space="preserve">) menunjukkan bahwa model pembelajaran </w:t>
      </w:r>
      <w:r w:rsidRPr="001C4DC7">
        <w:rPr>
          <w:rFonts w:ascii="Times New Roman" w:hAnsi="Times New Roman"/>
          <w:i/>
          <w:iCs/>
          <w:sz w:val="24"/>
          <w:szCs w:val="24"/>
        </w:rPr>
        <w:t xml:space="preserve">Teams Games Tournament </w:t>
      </w:r>
      <w:r w:rsidRPr="001C4DC7">
        <w:rPr>
          <w:rFonts w:ascii="Times New Roman" w:hAnsi="Times New Roman"/>
          <w:sz w:val="24"/>
          <w:szCs w:val="24"/>
        </w:rPr>
        <w:t>(TGT) berpengaruh terhadap hasil belajar fisika</w:t>
      </w:r>
      <w:r w:rsidRPr="001C4DC7">
        <w:rPr>
          <w:rFonts w:ascii="Times New Roman" w:hAnsi="Times New Roman"/>
          <w:sz w:val="24"/>
          <w:szCs w:val="24"/>
          <w:lang w:val="id-ID"/>
        </w:rPr>
        <w:t xml:space="preserve"> siswa kelas VII SMPN 1</w:t>
      </w:r>
      <w:r w:rsidRPr="001C4DC7">
        <w:rPr>
          <w:rFonts w:ascii="Times New Roman" w:hAnsi="Times New Roman"/>
          <w:sz w:val="24"/>
          <w:szCs w:val="24"/>
        </w:rPr>
        <w:t>6 Mataram.</w:t>
      </w:r>
      <w:proofErr w:type="gramEnd"/>
      <w:r w:rsidRPr="001C4DC7">
        <w:rPr>
          <w:rFonts w:ascii="Times New Roman" w:hAnsi="Times New Roman"/>
          <w:sz w:val="24"/>
          <w:szCs w:val="24"/>
        </w:rPr>
        <w:t xml:space="preserve"> </w:t>
      </w:r>
      <w:proofErr w:type="gramStart"/>
      <w:r w:rsidRPr="001C4DC7">
        <w:rPr>
          <w:rFonts w:ascii="Times New Roman" w:hAnsi="Times New Roman"/>
          <w:sz w:val="24"/>
          <w:szCs w:val="24"/>
        </w:rPr>
        <w:t xml:space="preserve">Menurut Slavin (2005) </w:t>
      </w:r>
      <w:r w:rsidRPr="001C4DC7">
        <w:rPr>
          <w:rFonts w:ascii="Times New Roman" w:hAnsi="Times New Roman"/>
          <w:i/>
          <w:iCs/>
          <w:sz w:val="24"/>
          <w:szCs w:val="24"/>
        </w:rPr>
        <w:t xml:space="preserve">Teams Games Tournament </w:t>
      </w:r>
      <w:r w:rsidRPr="001C4DC7">
        <w:rPr>
          <w:rFonts w:ascii="Times New Roman" w:hAnsi="Times New Roman"/>
          <w:sz w:val="24"/>
          <w:szCs w:val="24"/>
        </w:rPr>
        <w:t xml:space="preserve">(TGT) adalah pembelajaran kooperatif yang melibatkan </w:t>
      </w:r>
      <w:r w:rsidRPr="001C4DC7">
        <w:rPr>
          <w:rFonts w:ascii="Times New Roman" w:hAnsi="Times New Roman"/>
          <w:sz w:val="24"/>
          <w:szCs w:val="24"/>
        </w:rPr>
        <w:lastRenderedPageBreak/>
        <w:t>kelompok yang di dalamnya terdapat diskusi kelompok, permainan, turnamen dan penghargaan.</w:t>
      </w:r>
      <w:proofErr w:type="gramEnd"/>
      <w:r w:rsidRPr="001C4DC7">
        <w:rPr>
          <w:rFonts w:ascii="Times New Roman" w:hAnsi="Times New Roman"/>
          <w:sz w:val="24"/>
          <w:szCs w:val="24"/>
        </w:rPr>
        <w:t xml:space="preserve"> </w:t>
      </w:r>
      <w:r w:rsidR="003E0FD1" w:rsidRPr="005F75DC">
        <w:rPr>
          <w:rFonts w:ascii="Times New Roman" w:hAnsi="Times New Roman"/>
          <w:sz w:val="24"/>
          <w:szCs w:val="24"/>
        </w:rPr>
        <w:t xml:space="preserve">Menurut Slavin (2005), model pembelajaran TGT terdiri dari 5 langkah tahapan yaitu: (1) tahap penyajian kelas </w:t>
      </w:r>
      <w:r w:rsidR="003E0FD1" w:rsidRPr="005F75DC">
        <w:rPr>
          <w:rFonts w:ascii="Times New Roman" w:hAnsi="Times New Roman"/>
          <w:i/>
          <w:sz w:val="24"/>
          <w:szCs w:val="24"/>
        </w:rPr>
        <w:t>(class precentation),</w:t>
      </w:r>
      <w:r w:rsidR="003E0FD1" w:rsidRPr="005F75DC">
        <w:rPr>
          <w:rFonts w:ascii="Times New Roman" w:hAnsi="Times New Roman"/>
          <w:sz w:val="24"/>
          <w:szCs w:val="24"/>
        </w:rPr>
        <w:t xml:space="preserve"> (2) belajar dalam kelompok </w:t>
      </w:r>
      <w:r w:rsidR="003E0FD1" w:rsidRPr="005F75DC">
        <w:rPr>
          <w:rFonts w:ascii="Times New Roman" w:hAnsi="Times New Roman"/>
          <w:i/>
          <w:sz w:val="24"/>
          <w:szCs w:val="24"/>
        </w:rPr>
        <w:t>(teams)</w:t>
      </w:r>
      <w:r w:rsidR="003E0FD1" w:rsidRPr="005F75DC">
        <w:rPr>
          <w:rFonts w:ascii="Times New Roman" w:hAnsi="Times New Roman"/>
          <w:sz w:val="24"/>
          <w:szCs w:val="24"/>
        </w:rPr>
        <w:t xml:space="preserve">, (3) permainan </w:t>
      </w:r>
      <w:r w:rsidR="003E0FD1" w:rsidRPr="005F75DC">
        <w:rPr>
          <w:rFonts w:ascii="Times New Roman" w:hAnsi="Times New Roman"/>
          <w:i/>
          <w:sz w:val="24"/>
          <w:szCs w:val="24"/>
        </w:rPr>
        <w:t>(games),</w:t>
      </w:r>
      <w:r w:rsidR="003E0FD1" w:rsidRPr="005F75DC">
        <w:rPr>
          <w:rFonts w:ascii="Times New Roman" w:hAnsi="Times New Roman"/>
          <w:sz w:val="24"/>
          <w:szCs w:val="24"/>
        </w:rPr>
        <w:t xml:space="preserve"> (4) pertandingan </w:t>
      </w:r>
      <w:r w:rsidR="003E0FD1" w:rsidRPr="005F75DC">
        <w:rPr>
          <w:rFonts w:ascii="Times New Roman" w:hAnsi="Times New Roman"/>
          <w:i/>
          <w:sz w:val="24"/>
          <w:szCs w:val="24"/>
        </w:rPr>
        <w:t>(tournament),</w:t>
      </w:r>
      <w:r w:rsidR="003E0FD1" w:rsidRPr="005F75DC">
        <w:rPr>
          <w:rFonts w:ascii="Times New Roman" w:hAnsi="Times New Roman"/>
          <w:sz w:val="24"/>
          <w:szCs w:val="24"/>
        </w:rPr>
        <w:t xml:space="preserve"> dan (5) penghargaan kelompok </w:t>
      </w:r>
      <w:r w:rsidR="003E0FD1" w:rsidRPr="005F75DC">
        <w:rPr>
          <w:rFonts w:ascii="Times New Roman" w:hAnsi="Times New Roman"/>
          <w:i/>
          <w:sz w:val="24"/>
          <w:szCs w:val="24"/>
        </w:rPr>
        <w:t>(team recognition).</w:t>
      </w:r>
      <w:r w:rsidR="003E0FD1" w:rsidRPr="005F75DC">
        <w:rPr>
          <w:rFonts w:ascii="Times New Roman" w:hAnsi="Times New Roman"/>
          <w:b/>
          <w:sz w:val="24"/>
          <w:szCs w:val="24"/>
        </w:rPr>
        <w:t xml:space="preserve"> </w:t>
      </w:r>
      <w:r w:rsidRPr="001C4DC7">
        <w:rPr>
          <w:rFonts w:ascii="Times New Roman" w:hAnsi="Times New Roman"/>
          <w:sz w:val="24"/>
          <w:szCs w:val="24"/>
        </w:rPr>
        <w:t xml:space="preserve">Dengan memunculkan permainan dan </w:t>
      </w:r>
      <w:proofErr w:type="gramStart"/>
      <w:r w:rsidRPr="001C4DC7">
        <w:rPr>
          <w:rFonts w:ascii="Times New Roman" w:hAnsi="Times New Roman"/>
          <w:sz w:val="24"/>
          <w:szCs w:val="24"/>
        </w:rPr>
        <w:t xml:space="preserve">turnamen </w:t>
      </w:r>
      <w:r w:rsidRPr="001C4DC7">
        <w:rPr>
          <w:rFonts w:ascii="Times New Roman" w:hAnsi="Times New Roman"/>
          <w:i/>
          <w:sz w:val="24"/>
          <w:szCs w:val="24"/>
        </w:rPr>
        <w:t xml:space="preserve"> </w:t>
      </w:r>
      <w:r w:rsidRPr="001C4DC7">
        <w:rPr>
          <w:rFonts w:ascii="Times New Roman" w:hAnsi="Times New Roman"/>
          <w:sz w:val="24"/>
          <w:szCs w:val="24"/>
        </w:rPr>
        <w:t>dalam</w:t>
      </w:r>
      <w:proofErr w:type="gramEnd"/>
      <w:r w:rsidRPr="001C4DC7">
        <w:rPr>
          <w:rFonts w:ascii="Times New Roman" w:hAnsi="Times New Roman"/>
          <w:sz w:val="24"/>
          <w:szCs w:val="24"/>
        </w:rPr>
        <w:t xml:space="preserve"> proses pembelajaran diharapkan siswa bersemangat dalam belajar, sehingga akan berdampak pada</w:t>
      </w:r>
      <w:r w:rsidRPr="001C4DC7">
        <w:rPr>
          <w:rFonts w:ascii="Times New Roman" w:hAnsi="Times New Roman"/>
          <w:color w:val="FF0000"/>
          <w:sz w:val="24"/>
          <w:szCs w:val="24"/>
        </w:rPr>
        <w:t xml:space="preserve"> </w:t>
      </w:r>
      <w:r w:rsidRPr="001C4DC7">
        <w:rPr>
          <w:rFonts w:ascii="Times New Roman" w:hAnsi="Times New Roman"/>
          <w:sz w:val="24"/>
          <w:szCs w:val="24"/>
        </w:rPr>
        <w:t xml:space="preserve">tingkat penguasaan konsep siswa. </w:t>
      </w:r>
      <w:proofErr w:type="gramStart"/>
      <w:r w:rsidRPr="001C4DC7">
        <w:rPr>
          <w:rFonts w:ascii="Times New Roman" w:hAnsi="Times New Roman"/>
          <w:sz w:val="24"/>
          <w:szCs w:val="24"/>
        </w:rPr>
        <w:t>Model pembelajaran kooperatif tipe</w:t>
      </w:r>
      <w:r w:rsidRPr="001C4DC7">
        <w:rPr>
          <w:rFonts w:ascii="Times New Roman" w:hAnsi="Times New Roman"/>
          <w:sz w:val="24"/>
          <w:szCs w:val="24"/>
          <w:lang w:val="id-ID"/>
        </w:rPr>
        <w:t xml:space="preserve"> </w:t>
      </w:r>
      <w:r w:rsidRPr="001C4DC7">
        <w:rPr>
          <w:rFonts w:ascii="Times New Roman" w:hAnsi="Times New Roman"/>
          <w:i/>
          <w:sz w:val="24"/>
          <w:szCs w:val="24"/>
        </w:rPr>
        <w:t>Teams Games Tournament</w:t>
      </w:r>
      <w:r w:rsidRPr="001C4DC7">
        <w:rPr>
          <w:rFonts w:ascii="Times New Roman" w:hAnsi="Times New Roman"/>
          <w:sz w:val="24"/>
          <w:szCs w:val="24"/>
        </w:rPr>
        <w:t xml:space="preserve"> (TGT) melibatkan peran siswa sebagai tutor sebaya dan mengandung unsur permainan dan penghargaan.</w:t>
      </w:r>
      <w:proofErr w:type="gramEnd"/>
      <w:r w:rsidRPr="001C4DC7">
        <w:rPr>
          <w:rFonts w:ascii="Times New Roman" w:hAnsi="Times New Roman"/>
          <w:sz w:val="24"/>
          <w:szCs w:val="24"/>
        </w:rPr>
        <w:t xml:space="preserve"> </w:t>
      </w:r>
      <w:proofErr w:type="gramStart"/>
      <w:r w:rsidRPr="001C4DC7">
        <w:rPr>
          <w:rFonts w:ascii="Times New Roman" w:hAnsi="Times New Roman"/>
          <w:sz w:val="24"/>
          <w:szCs w:val="24"/>
        </w:rPr>
        <w:t>Aktivitas belajar dengan permainan yang dirancang dalam pembelajaran TGT memungkinkan siswa dapat belajar lebih rileks di samping menumbuhkan tanggung jawab, kerjasama, persaingan sehat dan keterlibatan belajar</w:t>
      </w:r>
      <w:r w:rsidRPr="001C4DC7">
        <w:rPr>
          <w:rFonts w:ascii="Times New Roman" w:hAnsi="Times New Roman"/>
          <w:sz w:val="24"/>
          <w:szCs w:val="24"/>
          <w:lang w:val="id-ID"/>
        </w:rPr>
        <w:t>.</w:t>
      </w:r>
      <w:proofErr w:type="gramEnd"/>
      <w:r w:rsidRPr="001C4DC7">
        <w:rPr>
          <w:rFonts w:ascii="Times New Roman" w:hAnsi="Times New Roman"/>
          <w:sz w:val="24"/>
          <w:szCs w:val="24"/>
          <w:lang w:val="id-ID"/>
        </w:rPr>
        <w:t xml:space="preserve"> </w:t>
      </w:r>
      <w:r w:rsidRPr="001C4DC7">
        <w:rPr>
          <w:rFonts w:ascii="Times New Roman" w:hAnsi="Times New Roman"/>
          <w:sz w:val="24"/>
          <w:szCs w:val="24"/>
        </w:rPr>
        <w:t xml:space="preserve">TGT menggunakan turnamen dimana para siswa berlomba sebagai wakil kelompok mereka dengan anggota kelompok </w:t>
      </w:r>
      <w:proofErr w:type="gramStart"/>
      <w:r w:rsidRPr="001C4DC7">
        <w:rPr>
          <w:rFonts w:ascii="Times New Roman" w:hAnsi="Times New Roman"/>
          <w:sz w:val="24"/>
          <w:szCs w:val="24"/>
        </w:rPr>
        <w:t>lain</w:t>
      </w:r>
      <w:proofErr w:type="gramEnd"/>
      <w:r w:rsidRPr="001C4DC7">
        <w:rPr>
          <w:rFonts w:ascii="Times New Roman" w:hAnsi="Times New Roman"/>
          <w:sz w:val="24"/>
          <w:szCs w:val="24"/>
        </w:rPr>
        <w:t xml:space="preserve"> yang kinerja akademiknya setara seperti mereka. </w:t>
      </w:r>
      <w:r w:rsidRPr="001C4DC7">
        <w:rPr>
          <w:rFonts w:ascii="Times New Roman" w:hAnsi="Times New Roman"/>
          <w:color w:val="000000"/>
          <w:sz w:val="24"/>
          <w:szCs w:val="24"/>
        </w:rPr>
        <w:t xml:space="preserve">Siswa </w:t>
      </w:r>
      <w:proofErr w:type="gramStart"/>
      <w:r w:rsidRPr="001C4DC7">
        <w:rPr>
          <w:rFonts w:ascii="Times New Roman" w:hAnsi="Times New Roman"/>
          <w:color w:val="000000"/>
          <w:sz w:val="24"/>
          <w:szCs w:val="24"/>
        </w:rPr>
        <w:t>akan</w:t>
      </w:r>
      <w:proofErr w:type="gramEnd"/>
      <w:r w:rsidRPr="001C4DC7">
        <w:rPr>
          <w:rFonts w:ascii="Times New Roman" w:hAnsi="Times New Roman"/>
          <w:color w:val="000000"/>
          <w:sz w:val="24"/>
          <w:szCs w:val="24"/>
        </w:rPr>
        <w:t xml:space="preserve"> menerima informasi dan materi secara aktif dalam turnamen tersebut. </w:t>
      </w:r>
    </w:p>
    <w:p w:rsidR="005C3860" w:rsidRDefault="005C3860" w:rsidP="000E33A7">
      <w:pPr>
        <w:tabs>
          <w:tab w:val="left" w:pos="851"/>
          <w:tab w:val="left" w:pos="1418"/>
          <w:tab w:val="left" w:pos="3402"/>
        </w:tabs>
        <w:spacing w:after="0" w:line="360" w:lineRule="auto"/>
        <w:jc w:val="both"/>
        <w:rPr>
          <w:rFonts w:ascii="Times New Roman" w:hAnsi="Times New Roman"/>
          <w:sz w:val="24"/>
          <w:szCs w:val="24"/>
        </w:rPr>
      </w:pPr>
      <w:r>
        <w:rPr>
          <w:rFonts w:ascii="Times New Roman" w:hAnsi="Times New Roman"/>
          <w:sz w:val="24"/>
          <w:szCs w:val="24"/>
        </w:rPr>
        <w:tab/>
      </w:r>
      <w:r w:rsidR="00194DF8" w:rsidRPr="001358E4">
        <w:rPr>
          <w:rFonts w:ascii="Times New Roman" w:hAnsi="Times New Roman"/>
          <w:sz w:val="24"/>
          <w:szCs w:val="24"/>
          <w:lang w:val="id-ID"/>
        </w:rPr>
        <w:t>Berdasarkan latar belakang tersebut, maka tujuan dalam penelitian ini adalah</w:t>
      </w:r>
      <w:r w:rsidR="00194DF8">
        <w:rPr>
          <w:rFonts w:ascii="Times New Roman" w:hAnsi="Times New Roman"/>
          <w:sz w:val="24"/>
          <w:szCs w:val="24"/>
        </w:rPr>
        <w:t xml:space="preserve"> u</w:t>
      </w:r>
      <w:r w:rsidRPr="005C3860">
        <w:rPr>
          <w:rFonts w:ascii="Times New Roman" w:hAnsi="Times New Roman"/>
          <w:sz w:val="24"/>
          <w:szCs w:val="24"/>
          <w:lang w:val="fi-FI"/>
        </w:rPr>
        <w:t xml:space="preserve">ntuk </w:t>
      </w:r>
      <w:r w:rsidRPr="005C3860">
        <w:rPr>
          <w:rFonts w:ascii="Times New Roman" w:hAnsi="Times New Roman"/>
          <w:sz w:val="24"/>
          <w:szCs w:val="24"/>
          <w:lang w:val="id-ID"/>
        </w:rPr>
        <w:t>mengetahui</w:t>
      </w:r>
      <w:r w:rsidRPr="005C3860">
        <w:rPr>
          <w:rFonts w:ascii="Times New Roman" w:hAnsi="Times New Roman"/>
          <w:sz w:val="24"/>
          <w:szCs w:val="24"/>
        </w:rPr>
        <w:t xml:space="preserve"> efektivitas </w:t>
      </w:r>
      <w:r w:rsidRPr="005C3860">
        <w:rPr>
          <w:rFonts w:ascii="Times New Roman" w:hAnsi="Times New Roman"/>
          <w:sz w:val="24"/>
          <w:szCs w:val="24"/>
          <w:lang w:val="id-ID"/>
        </w:rPr>
        <w:t>m</w:t>
      </w:r>
      <w:r w:rsidRPr="005C3860">
        <w:rPr>
          <w:rFonts w:ascii="Times New Roman" w:hAnsi="Times New Roman"/>
          <w:sz w:val="24"/>
          <w:szCs w:val="24"/>
        </w:rPr>
        <w:t>odel</w:t>
      </w:r>
      <w:r w:rsidRPr="005C3860">
        <w:rPr>
          <w:rFonts w:ascii="Times New Roman" w:hAnsi="Times New Roman"/>
          <w:sz w:val="24"/>
          <w:szCs w:val="24"/>
          <w:lang w:val="id-ID"/>
        </w:rPr>
        <w:t xml:space="preserve"> </w:t>
      </w:r>
      <w:r w:rsidRPr="005C3860">
        <w:rPr>
          <w:rFonts w:ascii="Times New Roman" w:hAnsi="Times New Roman"/>
          <w:sz w:val="24"/>
          <w:szCs w:val="24"/>
          <w:lang w:val="id-ID"/>
        </w:rPr>
        <w:lastRenderedPageBreak/>
        <w:t>pembelajaran</w:t>
      </w:r>
      <w:r w:rsidRPr="005C3860">
        <w:rPr>
          <w:rFonts w:ascii="Times New Roman" w:hAnsi="Times New Roman"/>
          <w:sz w:val="24"/>
          <w:szCs w:val="24"/>
        </w:rPr>
        <w:t xml:space="preserve"> TGT</w:t>
      </w:r>
      <w:r w:rsidRPr="005C3860">
        <w:rPr>
          <w:rFonts w:ascii="Times New Roman" w:hAnsi="Times New Roman"/>
          <w:sz w:val="24"/>
          <w:szCs w:val="24"/>
          <w:lang w:val="id-ID"/>
        </w:rPr>
        <w:t xml:space="preserve"> </w:t>
      </w:r>
      <w:r w:rsidRPr="005C3860">
        <w:rPr>
          <w:rFonts w:ascii="Times New Roman" w:hAnsi="Times New Roman"/>
          <w:sz w:val="24"/>
          <w:szCs w:val="24"/>
        </w:rPr>
        <w:t>(</w:t>
      </w:r>
      <w:r w:rsidRPr="005C3860">
        <w:rPr>
          <w:rFonts w:ascii="Times New Roman" w:hAnsi="Times New Roman"/>
          <w:i/>
          <w:sz w:val="24"/>
          <w:szCs w:val="24"/>
          <w:lang w:val="id-ID"/>
        </w:rPr>
        <w:t>Team</w:t>
      </w:r>
      <w:r w:rsidRPr="005C3860">
        <w:rPr>
          <w:rFonts w:ascii="Times New Roman" w:hAnsi="Times New Roman"/>
          <w:i/>
          <w:sz w:val="24"/>
          <w:szCs w:val="24"/>
        </w:rPr>
        <w:t>s</w:t>
      </w:r>
      <w:r w:rsidRPr="005C3860">
        <w:rPr>
          <w:rFonts w:ascii="Times New Roman" w:hAnsi="Times New Roman"/>
          <w:i/>
          <w:sz w:val="24"/>
          <w:szCs w:val="24"/>
          <w:lang w:val="id-ID"/>
        </w:rPr>
        <w:t xml:space="preserve"> Game</w:t>
      </w:r>
      <w:r w:rsidRPr="005C3860">
        <w:rPr>
          <w:rFonts w:ascii="Times New Roman" w:hAnsi="Times New Roman"/>
          <w:i/>
          <w:sz w:val="24"/>
          <w:szCs w:val="24"/>
        </w:rPr>
        <w:t>s</w:t>
      </w:r>
      <w:r w:rsidRPr="005C3860">
        <w:rPr>
          <w:rFonts w:ascii="Times New Roman" w:hAnsi="Times New Roman"/>
          <w:i/>
          <w:sz w:val="24"/>
          <w:szCs w:val="24"/>
          <w:lang w:val="id-ID"/>
        </w:rPr>
        <w:t xml:space="preserve"> Tournament</w:t>
      </w:r>
      <w:r w:rsidRPr="005C3860">
        <w:rPr>
          <w:rFonts w:ascii="Times New Roman" w:hAnsi="Times New Roman"/>
          <w:i/>
          <w:sz w:val="24"/>
          <w:szCs w:val="24"/>
        </w:rPr>
        <w:t>)</w:t>
      </w:r>
      <w:r w:rsidRPr="005C3860">
        <w:rPr>
          <w:rFonts w:ascii="Times New Roman" w:hAnsi="Times New Roman"/>
          <w:sz w:val="24"/>
          <w:szCs w:val="24"/>
          <w:lang w:val="id-ID"/>
        </w:rPr>
        <w:t xml:space="preserve"> </w:t>
      </w:r>
      <w:r w:rsidRPr="005C3860">
        <w:rPr>
          <w:rFonts w:ascii="Times New Roman" w:hAnsi="Times New Roman"/>
          <w:sz w:val="24"/>
          <w:szCs w:val="24"/>
        </w:rPr>
        <w:t xml:space="preserve">dengan model pembelajaran langsung </w:t>
      </w:r>
      <w:r w:rsidRPr="005C3860">
        <w:rPr>
          <w:rFonts w:ascii="Times New Roman" w:hAnsi="Times New Roman"/>
          <w:sz w:val="24"/>
          <w:szCs w:val="24"/>
          <w:lang w:val="sv-SE"/>
        </w:rPr>
        <w:t>(</w:t>
      </w:r>
      <w:r w:rsidRPr="005C3860">
        <w:rPr>
          <w:rFonts w:ascii="Times New Roman" w:hAnsi="Times New Roman"/>
          <w:i/>
          <w:sz w:val="24"/>
          <w:szCs w:val="24"/>
          <w:lang w:val="sv-SE"/>
        </w:rPr>
        <w:t>Direct Instruction</w:t>
      </w:r>
      <w:r w:rsidRPr="005C3860">
        <w:rPr>
          <w:rFonts w:ascii="Times New Roman" w:hAnsi="Times New Roman"/>
          <w:sz w:val="24"/>
          <w:szCs w:val="24"/>
          <w:lang w:val="sv-SE"/>
        </w:rPr>
        <w:t xml:space="preserve">) terhadap penguasaan konsep siswa </w:t>
      </w:r>
      <w:r w:rsidRPr="005C3860">
        <w:rPr>
          <w:rFonts w:ascii="Times New Roman" w:hAnsi="Times New Roman"/>
          <w:sz w:val="24"/>
          <w:szCs w:val="24"/>
        </w:rPr>
        <w:t xml:space="preserve">pada mata pelajaran IPA </w:t>
      </w:r>
      <w:r w:rsidRPr="005C3860">
        <w:rPr>
          <w:rFonts w:ascii="Times New Roman" w:hAnsi="Times New Roman"/>
          <w:sz w:val="24"/>
          <w:szCs w:val="24"/>
          <w:lang w:val="id-ID"/>
        </w:rPr>
        <w:t xml:space="preserve">kelas VII </w:t>
      </w:r>
      <w:r w:rsidRPr="005C3860">
        <w:rPr>
          <w:rFonts w:ascii="Times New Roman" w:hAnsi="Times New Roman"/>
          <w:sz w:val="24"/>
          <w:szCs w:val="24"/>
        </w:rPr>
        <w:t xml:space="preserve">di </w:t>
      </w:r>
      <w:r w:rsidRPr="005C3860">
        <w:rPr>
          <w:rFonts w:ascii="Times New Roman" w:hAnsi="Times New Roman"/>
          <w:sz w:val="24"/>
          <w:szCs w:val="24"/>
          <w:lang w:val="id-ID"/>
        </w:rPr>
        <w:t>SMP Negeri 1 Aikmel tahun ajaran 2013/2014</w:t>
      </w:r>
      <w:r w:rsidRPr="005C3860">
        <w:rPr>
          <w:rFonts w:ascii="Times New Roman" w:hAnsi="Times New Roman"/>
          <w:sz w:val="24"/>
          <w:szCs w:val="24"/>
        </w:rPr>
        <w:t>.</w:t>
      </w:r>
    </w:p>
    <w:p w:rsidR="000E33A7" w:rsidRPr="005C3860" w:rsidRDefault="000E33A7" w:rsidP="000E33A7">
      <w:pPr>
        <w:tabs>
          <w:tab w:val="left" w:pos="851"/>
          <w:tab w:val="left" w:pos="1418"/>
          <w:tab w:val="left" w:pos="3402"/>
        </w:tabs>
        <w:spacing w:after="0" w:line="360" w:lineRule="auto"/>
        <w:jc w:val="both"/>
        <w:rPr>
          <w:rFonts w:ascii="Times New Roman" w:hAnsi="Times New Roman"/>
          <w:sz w:val="24"/>
          <w:szCs w:val="24"/>
        </w:rPr>
      </w:pPr>
    </w:p>
    <w:p w:rsidR="00293C56" w:rsidRDefault="005C3860" w:rsidP="000E33A7">
      <w:pPr>
        <w:spacing w:after="0" w:line="360" w:lineRule="auto"/>
        <w:jc w:val="both"/>
        <w:rPr>
          <w:rFonts w:ascii="Times New Roman" w:hAnsi="Times New Roman"/>
          <w:b/>
          <w:sz w:val="24"/>
          <w:szCs w:val="24"/>
        </w:rPr>
      </w:pPr>
      <w:r w:rsidRPr="001358E4">
        <w:rPr>
          <w:rFonts w:ascii="Times New Roman" w:hAnsi="Times New Roman"/>
          <w:b/>
          <w:sz w:val="24"/>
          <w:szCs w:val="24"/>
          <w:lang w:val="id-ID"/>
        </w:rPr>
        <w:t>METODE PENELITIAN</w:t>
      </w:r>
    </w:p>
    <w:p w:rsidR="00FD369D" w:rsidRDefault="00D27155" w:rsidP="000E33A7">
      <w:pPr>
        <w:spacing w:after="0" w:line="360" w:lineRule="auto"/>
        <w:ind w:firstLine="720"/>
        <w:jc w:val="both"/>
        <w:rPr>
          <w:rFonts w:ascii="Times New Roman" w:hAnsi="Times New Roman"/>
          <w:b/>
          <w:sz w:val="24"/>
          <w:szCs w:val="24"/>
        </w:rPr>
      </w:pPr>
      <w:r w:rsidRPr="00293C56">
        <w:rPr>
          <w:rFonts w:ascii="Times New Roman" w:hAnsi="Times New Roman"/>
          <w:sz w:val="24"/>
          <w:szCs w:val="24"/>
          <w:lang w:val="id-ID"/>
        </w:rPr>
        <w:t>Jenis penelitian ini adalah eksperimen semu (</w:t>
      </w:r>
      <w:r w:rsidRPr="00293C56">
        <w:rPr>
          <w:rFonts w:ascii="Times New Roman" w:hAnsi="Times New Roman"/>
          <w:i/>
          <w:sz w:val="24"/>
          <w:szCs w:val="24"/>
          <w:lang w:val="id-ID"/>
        </w:rPr>
        <w:t>quasi experiment</w:t>
      </w:r>
      <w:r w:rsidRPr="00293C56">
        <w:rPr>
          <w:rFonts w:ascii="Times New Roman" w:hAnsi="Times New Roman"/>
          <w:sz w:val="24"/>
          <w:szCs w:val="24"/>
          <w:lang w:val="id-ID"/>
        </w:rPr>
        <w:t xml:space="preserve">). Desain penelitian yang digunakan adalah </w:t>
      </w:r>
      <w:r w:rsidRPr="00293C56">
        <w:rPr>
          <w:rFonts w:ascii="Times New Roman" w:hAnsi="Times New Roman"/>
          <w:i/>
          <w:sz w:val="24"/>
          <w:szCs w:val="24"/>
          <w:lang w:val="id-ID"/>
        </w:rPr>
        <w:t>nonequivalent control group design</w:t>
      </w:r>
      <w:r w:rsidRPr="00293C56">
        <w:rPr>
          <w:rFonts w:ascii="Times New Roman" w:hAnsi="Times New Roman"/>
          <w:sz w:val="24"/>
          <w:szCs w:val="24"/>
          <w:lang w:val="id-ID"/>
        </w:rPr>
        <w:t xml:space="preserve">. </w:t>
      </w:r>
      <w:proofErr w:type="gramStart"/>
      <w:r w:rsidR="00293C56" w:rsidRPr="00293C56">
        <w:rPr>
          <w:rFonts w:ascii="Times New Roman" w:hAnsi="Times New Roman"/>
          <w:sz w:val="24"/>
          <w:szCs w:val="24"/>
        </w:rPr>
        <w:t>Penelitian ini dil</w:t>
      </w:r>
      <w:r w:rsidR="00293C56">
        <w:rPr>
          <w:rFonts w:ascii="Times New Roman" w:hAnsi="Times New Roman"/>
          <w:sz w:val="24"/>
          <w:szCs w:val="24"/>
        </w:rPr>
        <w:t>ak</w:t>
      </w:r>
      <w:r w:rsidR="001B1E57">
        <w:rPr>
          <w:rFonts w:ascii="Times New Roman" w:hAnsi="Times New Roman"/>
          <w:sz w:val="24"/>
          <w:szCs w:val="24"/>
        </w:rPr>
        <w:t>sanakan pada semester genap dari</w:t>
      </w:r>
      <w:r w:rsidR="00293C56" w:rsidRPr="00293C56">
        <w:rPr>
          <w:rFonts w:ascii="Times New Roman" w:hAnsi="Times New Roman"/>
          <w:sz w:val="24"/>
          <w:szCs w:val="24"/>
        </w:rPr>
        <w:t xml:space="preserve"> bulan Mei - Juni di SMP Negeri </w:t>
      </w:r>
      <w:r w:rsidR="00293C56" w:rsidRPr="00293C56">
        <w:rPr>
          <w:rFonts w:ascii="Times New Roman" w:hAnsi="Times New Roman"/>
          <w:sz w:val="24"/>
          <w:szCs w:val="24"/>
          <w:lang w:val="id-ID"/>
        </w:rPr>
        <w:t>1 Aikmel</w:t>
      </w:r>
      <w:r w:rsidR="00293C56" w:rsidRPr="00293C56">
        <w:rPr>
          <w:rFonts w:ascii="Times New Roman" w:hAnsi="Times New Roman"/>
          <w:sz w:val="24"/>
          <w:szCs w:val="24"/>
        </w:rPr>
        <w:t xml:space="preserve"> Tahun Ajaran 201</w:t>
      </w:r>
      <w:r w:rsidR="00293C56" w:rsidRPr="00293C56">
        <w:rPr>
          <w:rFonts w:ascii="Times New Roman" w:hAnsi="Times New Roman"/>
          <w:sz w:val="24"/>
          <w:szCs w:val="24"/>
          <w:lang w:val="id-ID"/>
        </w:rPr>
        <w:t>3</w:t>
      </w:r>
      <w:r w:rsidR="00293C56" w:rsidRPr="00293C56">
        <w:rPr>
          <w:rFonts w:ascii="Times New Roman" w:hAnsi="Times New Roman"/>
          <w:sz w:val="24"/>
          <w:szCs w:val="24"/>
        </w:rPr>
        <w:t>/201</w:t>
      </w:r>
      <w:r w:rsidR="00293C56" w:rsidRPr="00293C56">
        <w:rPr>
          <w:rFonts w:ascii="Times New Roman" w:hAnsi="Times New Roman"/>
          <w:sz w:val="24"/>
          <w:szCs w:val="24"/>
          <w:lang w:val="id-ID"/>
        </w:rPr>
        <w:t>4</w:t>
      </w:r>
      <w:r w:rsidR="00293C56" w:rsidRPr="00293C56">
        <w:rPr>
          <w:rFonts w:ascii="Times New Roman" w:hAnsi="Times New Roman"/>
          <w:sz w:val="24"/>
          <w:szCs w:val="24"/>
        </w:rPr>
        <w:t>.</w:t>
      </w:r>
      <w:proofErr w:type="gramEnd"/>
      <w:r w:rsidR="001B1E57">
        <w:rPr>
          <w:rFonts w:ascii="Times New Roman" w:hAnsi="Times New Roman"/>
          <w:sz w:val="24"/>
          <w:szCs w:val="24"/>
        </w:rPr>
        <w:t xml:space="preserve"> </w:t>
      </w:r>
      <w:r w:rsidRPr="001358E4">
        <w:rPr>
          <w:rFonts w:ascii="Times New Roman" w:hAnsi="Times New Roman"/>
          <w:sz w:val="24"/>
          <w:szCs w:val="24"/>
          <w:lang w:val="id-ID"/>
        </w:rPr>
        <w:t xml:space="preserve">Populasi dalam penelitian ini  adalah seluruh </w:t>
      </w:r>
      <w:r w:rsidRPr="001358E4">
        <w:rPr>
          <w:rFonts w:ascii="Times New Roman" w:hAnsi="Times New Roman"/>
          <w:sz w:val="24"/>
          <w:szCs w:val="24"/>
        </w:rPr>
        <w:t>siswa</w:t>
      </w:r>
      <w:r w:rsidRPr="001358E4">
        <w:rPr>
          <w:rFonts w:ascii="Times New Roman" w:hAnsi="Times New Roman"/>
          <w:sz w:val="24"/>
          <w:szCs w:val="24"/>
          <w:lang w:val="id-ID"/>
        </w:rPr>
        <w:t xml:space="preserve"> kelas VII yang terbagi dalam </w:t>
      </w:r>
      <w:r>
        <w:rPr>
          <w:rFonts w:ascii="Times New Roman" w:hAnsi="Times New Roman"/>
          <w:sz w:val="24"/>
          <w:szCs w:val="24"/>
        </w:rPr>
        <w:t xml:space="preserve">sembilan </w:t>
      </w:r>
      <w:r w:rsidRPr="001358E4">
        <w:rPr>
          <w:rFonts w:ascii="Times New Roman" w:hAnsi="Times New Roman"/>
          <w:sz w:val="24"/>
          <w:szCs w:val="24"/>
          <w:lang w:val="id-ID"/>
        </w:rPr>
        <w:t xml:space="preserve"> kelas, sampel ditentukan dengan teknik </w:t>
      </w:r>
      <w:r>
        <w:rPr>
          <w:rFonts w:ascii="Times New Roman" w:hAnsi="Times New Roman"/>
          <w:i/>
          <w:sz w:val="24"/>
          <w:szCs w:val="24"/>
        </w:rPr>
        <w:t xml:space="preserve">purposivce sampling </w:t>
      </w:r>
      <w:r>
        <w:rPr>
          <w:rFonts w:ascii="Times New Roman" w:hAnsi="Times New Roman"/>
          <w:sz w:val="24"/>
          <w:szCs w:val="24"/>
          <w:lang w:val="id-ID"/>
        </w:rPr>
        <w:t>dan diperoleh kelas VII</w:t>
      </w:r>
      <w:r>
        <w:rPr>
          <w:rFonts w:ascii="Times New Roman" w:hAnsi="Times New Roman"/>
          <w:sz w:val="24"/>
          <w:szCs w:val="24"/>
        </w:rPr>
        <w:t>-2</w:t>
      </w:r>
      <w:r w:rsidRPr="001358E4">
        <w:rPr>
          <w:rFonts w:ascii="Times New Roman" w:hAnsi="Times New Roman"/>
          <w:sz w:val="24"/>
          <w:szCs w:val="24"/>
          <w:lang w:val="id-ID"/>
        </w:rPr>
        <w:t xml:space="preserve"> yang diberikan pembelajaran dengan</w:t>
      </w:r>
      <w:r w:rsidR="00FD369D">
        <w:rPr>
          <w:rFonts w:ascii="Times New Roman" w:hAnsi="Times New Roman"/>
          <w:sz w:val="24"/>
          <w:szCs w:val="24"/>
        </w:rPr>
        <w:t xml:space="preserve"> menggunakan</w:t>
      </w:r>
      <w:r w:rsidRPr="001358E4">
        <w:rPr>
          <w:rFonts w:ascii="Times New Roman" w:hAnsi="Times New Roman"/>
          <w:sz w:val="24"/>
          <w:szCs w:val="24"/>
          <w:lang w:val="id-ID"/>
        </w:rPr>
        <w:t xml:space="preserve"> </w:t>
      </w:r>
      <w:r>
        <w:rPr>
          <w:rFonts w:ascii="Times New Roman" w:hAnsi="Times New Roman"/>
          <w:sz w:val="24"/>
          <w:szCs w:val="24"/>
        </w:rPr>
        <w:t>model TGT (</w:t>
      </w:r>
      <w:r w:rsidRPr="00D27155">
        <w:rPr>
          <w:rFonts w:ascii="Times New Roman" w:hAnsi="Times New Roman"/>
          <w:i/>
          <w:sz w:val="24"/>
          <w:szCs w:val="24"/>
        </w:rPr>
        <w:t>Teams Games Tournament</w:t>
      </w:r>
      <w:r>
        <w:rPr>
          <w:rFonts w:ascii="Times New Roman" w:hAnsi="Times New Roman"/>
          <w:sz w:val="24"/>
          <w:szCs w:val="24"/>
        </w:rPr>
        <w:t xml:space="preserve">) </w:t>
      </w:r>
      <w:r>
        <w:rPr>
          <w:rFonts w:ascii="Times New Roman" w:hAnsi="Times New Roman"/>
          <w:sz w:val="24"/>
          <w:szCs w:val="24"/>
          <w:lang w:val="id-ID"/>
        </w:rPr>
        <w:t>dan kelas VII</w:t>
      </w:r>
      <w:r>
        <w:rPr>
          <w:rFonts w:ascii="Times New Roman" w:hAnsi="Times New Roman"/>
          <w:sz w:val="24"/>
          <w:szCs w:val="24"/>
        </w:rPr>
        <w:t>-3</w:t>
      </w:r>
      <w:r w:rsidRPr="001358E4">
        <w:rPr>
          <w:rFonts w:ascii="Times New Roman" w:hAnsi="Times New Roman"/>
          <w:sz w:val="24"/>
          <w:szCs w:val="24"/>
          <w:lang w:val="id-ID"/>
        </w:rPr>
        <w:t xml:space="preserve"> yang diberikan pembelajaran dengan</w:t>
      </w:r>
      <w:r>
        <w:rPr>
          <w:rFonts w:ascii="Times New Roman" w:hAnsi="Times New Roman"/>
          <w:sz w:val="24"/>
          <w:szCs w:val="24"/>
        </w:rPr>
        <w:t xml:space="preserve"> model </w:t>
      </w:r>
      <w:r w:rsidRPr="00D27155">
        <w:rPr>
          <w:rFonts w:ascii="Times New Roman" w:hAnsi="Times New Roman"/>
          <w:i/>
          <w:sz w:val="24"/>
          <w:szCs w:val="24"/>
        </w:rPr>
        <w:t>Dire</w:t>
      </w:r>
      <w:r w:rsidR="00FD369D">
        <w:rPr>
          <w:rFonts w:ascii="Times New Roman" w:hAnsi="Times New Roman"/>
          <w:i/>
          <w:sz w:val="24"/>
          <w:szCs w:val="24"/>
        </w:rPr>
        <w:t>ct Instract</w:t>
      </w:r>
      <w:r w:rsidRPr="00D27155">
        <w:rPr>
          <w:rFonts w:ascii="Times New Roman" w:hAnsi="Times New Roman"/>
          <w:i/>
          <w:sz w:val="24"/>
          <w:szCs w:val="24"/>
        </w:rPr>
        <w:t>ion</w:t>
      </w:r>
      <w:r w:rsidRPr="001358E4">
        <w:rPr>
          <w:rFonts w:ascii="Times New Roman" w:hAnsi="Times New Roman"/>
          <w:sz w:val="24"/>
          <w:szCs w:val="24"/>
          <w:lang w:val="id-ID"/>
        </w:rPr>
        <w:t xml:space="preserve">. Materi yang diajarkan dalam penelitian ini adalah </w:t>
      </w:r>
      <w:r>
        <w:rPr>
          <w:rFonts w:ascii="Times New Roman" w:hAnsi="Times New Roman"/>
          <w:sz w:val="24"/>
          <w:szCs w:val="24"/>
        </w:rPr>
        <w:t>upaya pelestarian keanekaragaman makhluk hidup</w:t>
      </w:r>
      <w:r w:rsidRPr="001358E4">
        <w:rPr>
          <w:rFonts w:ascii="Times New Roman" w:hAnsi="Times New Roman"/>
          <w:sz w:val="24"/>
          <w:szCs w:val="24"/>
        </w:rPr>
        <w:t>.</w:t>
      </w:r>
    </w:p>
    <w:p w:rsidR="00CE0182" w:rsidRDefault="00D27155" w:rsidP="000E33A7">
      <w:pPr>
        <w:spacing w:after="0" w:line="360" w:lineRule="auto"/>
        <w:ind w:firstLine="720"/>
        <w:jc w:val="both"/>
        <w:rPr>
          <w:rFonts w:ascii="Times New Roman" w:hAnsi="Times New Roman"/>
          <w:sz w:val="24"/>
          <w:szCs w:val="24"/>
        </w:rPr>
      </w:pPr>
      <w:r w:rsidRPr="00FD369D">
        <w:rPr>
          <w:rFonts w:ascii="Times New Roman" w:hAnsi="Times New Roman"/>
          <w:sz w:val="24"/>
          <w:szCs w:val="24"/>
          <w:lang w:val="id-ID"/>
        </w:rPr>
        <w:t xml:space="preserve">Variabel bebas dalam penelitian ini adalah </w:t>
      </w:r>
      <w:r w:rsidRPr="00FD369D">
        <w:rPr>
          <w:rFonts w:ascii="Times New Roman" w:hAnsi="Times New Roman"/>
          <w:sz w:val="24"/>
          <w:szCs w:val="24"/>
        </w:rPr>
        <w:t>model pembelajaran TGT (</w:t>
      </w:r>
      <w:r w:rsidRPr="00FD369D">
        <w:rPr>
          <w:rFonts w:ascii="Times New Roman" w:hAnsi="Times New Roman"/>
          <w:i/>
          <w:sz w:val="24"/>
          <w:szCs w:val="24"/>
        </w:rPr>
        <w:t>Teams Games Tournament</w:t>
      </w:r>
      <w:r w:rsidRPr="00FD369D">
        <w:rPr>
          <w:rFonts w:ascii="Times New Roman" w:hAnsi="Times New Roman"/>
          <w:sz w:val="24"/>
          <w:szCs w:val="24"/>
        </w:rPr>
        <w:t>) dan model pembelajaran langsung (</w:t>
      </w:r>
      <w:r w:rsidRPr="00FD369D">
        <w:rPr>
          <w:rFonts w:ascii="Times New Roman" w:hAnsi="Times New Roman"/>
          <w:i/>
          <w:sz w:val="24"/>
          <w:szCs w:val="24"/>
        </w:rPr>
        <w:t>Direct Instraction</w:t>
      </w:r>
      <w:r w:rsidRPr="00FD369D">
        <w:rPr>
          <w:rFonts w:ascii="Times New Roman" w:hAnsi="Times New Roman"/>
          <w:sz w:val="24"/>
          <w:szCs w:val="24"/>
        </w:rPr>
        <w:t xml:space="preserve">) </w:t>
      </w:r>
      <w:r w:rsidRPr="00FD369D">
        <w:rPr>
          <w:rFonts w:ascii="Times New Roman" w:hAnsi="Times New Roman"/>
          <w:sz w:val="24"/>
          <w:szCs w:val="24"/>
          <w:lang w:val="id-ID"/>
        </w:rPr>
        <w:t xml:space="preserve">dan variabel terikatnya adalah </w:t>
      </w:r>
      <w:r w:rsidRPr="00FD369D">
        <w:rPr>
          <w:rFonts w:ascii="Times New Roman" w:hAnsi="Times New Roman"/>
          <w:sz w:val="24"/>
          <w:szCs w:val="24"/>
        </w:rPr>
        <w:t>penguasaan konsep siswa</w:t>
      </w:r>
      <w:r w:rsidR="00FD369D" w:rsidRPr="00FD369D">
        <w:rPr>
          <w:rFonts w:ascii="Times New Roman" w:hAnsi="Times New Roman"/>
          <w:sz w:val="24"/>
          <w:szCs w:val="24"/>
        </w:rPr>
        <w:t xml:space="preserve">. </w:t>
      </w:r>
      <w:proofErr w:type="gramStart"/>
      <w:r w:rsidR="00FD369D">
        <w:rPr>
          <w:rFonts w:ascii="Times New Roman" w:hAnsi="Times New Roman"/>
          <w:bCs/>
          <w:sz w:val="24"/>
          <w:szCs w:val="24"/>
        </w:rPr>
        <w:t>Instrumen p</w:t>
      </w:r>
      <w:r w:rsidR="00FD369D" w:rsidRPr="00FD369D">
        <w:rPr>
          <w:rFonts w:ascii="Times New Roman" w:hAnsi="Times New Roman"/>
          <w:bCs/>
          <w:sz w:val="24"/>
          <w:szCs w:val="24"/>
        </w:rPr>
        <w:t>enelitian</w:t>
      </w:r>
      <w:r w:rsidR="00FD369D">
        <w:rPr>
          <w:rFonts w:ascii="Times New Roman" w:hAnsi="Times New Roman"/>
          <w:bCs/>
          <w:sz w:val="24"/>
          <w:szCs w:val="24"/>
        </w:rPr>
        <w:t xml:space="preserve"> yang digunakan yaitu t</w:t>
      </w:r>
      <w:r w:rsidR="00FD369D" w:rsidRPr="00FD369D">
        <w:rPr>
          <w:rFonts w:ascii="Times New Roman" w:hAnsi="Times New Roman"/>
          <w:sz w:val="24"/>
          <w:szCs w:val="24"/>
        </w:rPr>
        <w:t xml:space="preserve">es </w:t>
      </w:r>
      <w:r w:rsidR="00FD369D" w:rsidRPr="00FD369D">
        <w:rPr>
          <w:rFonts w:ascii="Times New Roman" w:hAnsi="Times New Roman"/>
          <w:sz w:val="24"/>
          <w:szCs w:val="24"/>
          <w:lang w:val="sv-SE"/>
        </w:rPr>
        <w:lastRenderedPageBreak/>
        <w:t>penguasaan</w:t>
      </w:r>
      <w:r w:rsidR="00FD369D" w:rsidRPr="00FD369D">
        <w:rPr>
          <w:rFonts w:ascii="Times New Roman" w:hAnsi="Times New Roman"/>
          <w:sz w:val="24"/>
          <w:szCs w:val="24"/>
        </w:rPr>
        <w:t xml:space="preserve"> konsep berupa soal-soal dalam bentuk pilihan ganda (</w:t>
      </w:r>
      <w:r w:rsidR="00FD369D" w:rsidRPr="00FD369D">
        <w:rPr>
          <w:rFonts w:ascii="Times New Roman" w:hAnsi="Times New Roman"/>
          <w:i/>
          <w:sz w:val="24"/>
          <w:szCs w:val="24"/>
        </w:rPr>
        <w:t>multiple choices</w:t>
      </w:r>
      <w:r w:rsidR="00FD369D" w:rsidRPr="00FD369D">
        <w:rPr>
          <w:rFonts w:ascii="Times New Roman" w:hAnsi="Times New Roman"/>
          <w:sz w:val="24"/>
          <w:szCs w:val="24"/>
        </w:rPr>
        <w:t>) dengan hanya satu jawaban benar.</w:t>
      </w:r>
      <w:proofErr w:type="gramEnd"/>
      <w:r w:rsidR="00FD369D" w:rsidRPr="00FD369D">
        <w:rPr>
          <w:rFonts w:ascii="Times New Roman" w:hAnsi="Times New Roman"/>
          <w:sz w:val="24"/>
          <w:szCs w:val="24"/>
        </w:rPr>
        <w:t xml:space="preserve"> </w:t>
      </w:r>
      <w:proofErr w:type="gramStart"/>
      <w:r w:rsidR="00FD369D" w:rsidRPr="00FD369D">
        <w:rPr>
          <w:rFonts w:ascii="Times New Roman" w:hAnsi="Times New Roman"/>
          <w:sz w:val="24"/>
          <w:szCs w:val="24"/>
        </w:rPr>
        <w:t>Setiap soal menggunakan empat alternatif jawaban (a, b, c, dan d) dan untuk jawaban yang benar diberikan skor 1, sedangkan jawaban yang salah diberikan skor 0.</w:t>
      </w:r>
      <w:proofErr w:type="gramEnd"/>
      <w:r w:rsidR="00CE0182">
        <w:rPr>
          <w:rFonts w:ascii="Times New Roman" w:hAnsi="Times New Roman"/>
          <w:sz w:val="24"/>
          <w:szCs w:val="24"/>
        </w:rPr>
        <w:t xml:space="preserve"> </w:t>
      </w:r>
      <w:proofErr w:type="gramStart"/>
      <w:r w:rsidR="00CE0182" w:rsidRPr="00290B0B">
        <w:rPr>
          <w:rFonts w:ascii="Times New Roman" w:hAnsi="Times New Roman"/>
          <w:sz w:val="24"/>
          <w:szCs w:val="24"/>
        </w:rPr>
        <w:t xml:space="preserve">Uji validitas dalam penelitian ini menggunakan </w:t>
      </w:r>
      <w:r w:rsidR="00CE0182" w:rsidRPr="00290B0B">
        <w:rPr>
          <w:rFonts w:ascii="Times New Roman" w:hAnsi="Times New Roman"/>
          <w:sz w:val="24"/>
          <w:szCs w:val="24"/>
          <w:lang w:val="sv-SE"/>
        </w:rPr>
        <w:t xml:space="preserve">teknik korelasi </w:t>
      </w:r>
      <w:r w:rsidR="00CE0182" w:rsidRPr="00290B0B">
        <w:rPr>
          <w:rFonts w:ascii="Times New Roman" w:hAnsi="Times New Roman"/>
          <w:i/>
          <w:iCs/>
          <w:sz w:val="24"/>
          <w:szCs w:val="24"/>
          <w:lang w:val="sv-SE"/>
        </w:rPr>
        <w:t>product</w:t>
      </w:r>
      <w:r w:rsidR="00CE0182" w:rsidRPr="00290B0B">
        <w:rPr>
          <w:rFonts w:ascii="Times New Roman" w:hAnsi="Times New Roman"/>
          <w:sz w:val="24"/>
          <w:szCs w:val="24"/>
          <w:lang w:val="sv-SE"/>
        </w:rPr>
        <w:t xml:space="preserve"> </w:t>
      </w:r>
      <w:r w:rsidR="00CE0182" w:rsidRPr="00290B0B">
        <w:rPr>
          <w:rFonts w:ascii="Times New Roman" w:hAnsi="Times New Roman"/>
          <w:i/>
          <w:iCs/>
          <w:sz w:val="24"/>
          <w:szCs w:val="24"/>
          <w:lang w:val="sv-SE"/>
        </w:rPr>
        <w:t>moment</w:t>
      </w:r>
      <w:r w:rsidR="00CE0182" w:rsidRPr="00290B0B">
        <w:rPr>
          <w:rFonts w:ascii="Times New Roman" w:hAnsi="Times New Roman"/>
          <w:sz w:val="24"/>
          <w:szCs w:val="24"/>
          <w:lang w:val="sv-SE"/>
        </w:rPr>
        <w:t>.</w:t>
      </w:r>
      <w:proofErr w:type="gramEnd"/>
      <w:r w:rsidR="00CE0182" w:rsidRPr="00290B0B">
        <w:rPr>
          <w:rFonts w:ascii="Times New Roman" w:hAnsi="Times New Roman"/>
          <w:sz w:val="24"/>
          <w:szCs w:val="24"/>
          <w:lang w:val="sv-SE"/>
        </w:rPr>
        <w:t xml:space="preserve"> Untuk uji </w:t>
      </w:r>
      <w:r w:rsidR="00CE0182" w:rsidRPr="00290B0B">
        <w:rPr>
          <w:rFonts w:ascii="Times New Roman" w:hAnsi="Times New Roman"/>
          <w:sz w:val="24"/>
          <w:szCs w:val="24"/>
          <w:lang w:val="es-ES"/>
        </w:rPr>
        <w:t xml:space="preserve">reliabilitas menggunakan rumus </w:t>
      </w:r>
      <w:r w:rsidR="00CE0182" w:rsidRPr="00B3511F">
        <w:rPr>
          <w:rFonts w:ascii="Times New Roman" w:hAnsi="Times New Roman"/>
          <w:i/>
          <w:sz w:val="24"/>
          <w:szCs w:val="24"/>
          <w:lang w:val="es-ES"/>
        </w:rPr>
        <w:t>Spearman-brown</w:t>
      </w:r>
      <w:r w:rsidR="00CE0182" w:rsidRPr="00290B0B">
        <w:rPr>
          <w:rFonts w:ascii="Times New Roman" w:hAnsi="Times New Roman"/>
          <w:sz w:val="24"/>
          <w:szCs w:val="24"/>
        </w:rPr>
        <w:t>.</w:t>
      </w:r>
    </w:p>
    <w:p w:rsidR="00817CB6" w:rsidRPr="00817CB6" w:rsidRDefault="00817CB6" w:rsidP="000E33A7">
      <w:pPr>
        <w:spacing w:after="0" w:line="360" w:lineRule="auto"/>
        <w:ind w:firstLine="720"/>
        <w:jc w:val="both"/>
        <w:rPr>
          <w:rFonts w:ascii="Times New Roman" w:hAnsi="Times New Roman"/>
          <w:sz w:val="24"/>
          <w:szCs w:val="24"/>
        </w:rPr>
      </w:pPr>
    </w:p>
    <w:p w:rsidR="000A3F8A" w:rsidRDefault="00AC6AB9" w:rsidP="000E33A7">
      <w:pPr>
        <w:spacing w:after="0" w:line="360" w:lineRule="auto"/>
        <w:jc w:val="both"/>
        <w:rPr>
          <w:rFonts w:ascii="Times New Roman" w:hAnsi="Times New Roman"/>
          <w:b/>
          <w:sz w:val="24"/>
          <w:szCs w:val="24"/>
        </w:rPr>
      </w:pPr>
      <w:r w:rsidRPr="001358E4">
        <w:rPr>
          <w:rFonts w:ascii="Times New Roman" w:hAnsi="Times New Roman"/>
          <w:b/>
          <w:sz w:val="24"/>
          <w:szCs w:val="24"/>
          <w:lang w:val="id-ID"/>
        </w:rPr>
        <w:t>HASIL DAN PEMBAHASAN</w:t>
      </w:r>
    </w:p>
    <w:p w:rsidR="00CE0182" w:rsidRPr="000A3F8A" w:rsidRDefault="000A3F8A" w:rsidP="000E33A7">
      <w:pPr>
        <w:spacing w:after="0" w:line="360" w:lineRule="auto"/>
        <w:ind w:firstLine="720"/>
        <w:jc w:val="both"/>
        <w:rPr>
          <w:rFonts w:ascii="Times New Roman" w:hAnsi="Times New Roman" w:cs="Times New Roman"/>
          <w:b/>
          <w:sz w:val="24"/>
          <w:szCs w:val="24"/>
        </w:rPr>
      </w:pPr>
      <w:r w:rsidRPr="000A3F8A">
        <w:rPr>
          <w:rFonts w:ascii="Times New Roman" w:hAnsi="Times New Roman" w:cs="Times New Roman"/>
          <w:sz w:val="24"/>
          <w:szCs w:val="24"/>
        </w:rPr>
        <w:t xml:space="preserve">Pada kelas VII-2 yang diberi perlakuan dengan menggunakan model </w:t>
      </w:r>
      <w:proofErr w:type="gramStart"/>
      <w:r w:rsidRPr="000A3F8A">
        <w:rPr>
          <w:rFonts w:ascii="Times New Roman" w:hAnsi="Times New Roman" w:cs="Times New Roman"/>
          <w:sz w:val="24"/>
          <w:szCs w:val="24"/>
        </w:rPr>
        <w:t>pembelajaran  TGT</w:t>
      </w:r>
      <w:proofErr w:type="gramEnd"/>
      <w:r w:rsidRPr="000A3F8A">
        <w:rPr>
          <w:rFonts w:ascii="Times New Roman" w:hAnsi="Times New Roman" w:cs="Times New Roman"/>
          <w:sz w:val="24"/>
          <w:szCs w:val="24"/>
        </w:rPr>
        <w:t xml:space="preserve"> (</w:t>
      </w:r>
      <w:r w:rsidRPr="000A3F8A">
        <w:rPr>
          <w:rFonts w:ascii="Times New Roman" w:hAnsi="Times New Roman" w:cs="Times New Roman"/>
          <w:i/>
          <w:sz w:val="24"/>
          <w:szCs w:val="24"/>
        </w:rPr>
        <w:t>Teams Games Tournament</w:t>
      </w:r>
      <w:r w:rsidRPr="000A3F8A">
        <w:rPr>
          <w:rFonts w:ascii="Times New Roman" w:hAnsi="Times New Roman" w:cs="Times New Roman"/>
          <w:sz w:val="24"/>
          <w:szCs w:val="24"/>
        </w:rPr>
        <w:t>) memperoleh nilai rata-rata awal yaitu 51.9 meningkat menjadi 67.2. Sedangkan kelas VII-3 yang diberi perlakuan dengan menggunakan model pembelajaran langsung (</w:t>
      </w:r>
      <w:r w:rsidRPr="000A3F8A">
        <w:rPr>
          <w:rFonts w:ascii="Times New Roman" w:hAnsi="Times New Roman" w:cs="Times New Roman"/>
          <w:i/>
          <w:sz w:val="24"/>
          <w:szCs w:val="24"/>
        </w:rPr>
        <w:t>Direct Instruction</w:t>
      </w:r>
      <w:r w:rsidRPr="000A3F8A">
        <w:rPr>
          <w:rFonts w:ascii="Times New Roman" w:hAnsi="Times New Roman" w:cs="Times New Roman"/>
          <w:sz w:val="24"/>
          <w:szCs w:val="24"/>
        </w:rPr>
        <w:t>) memperoleh nilai rata-rata awal 49.8 dan rata-rata akhirnya yaitu 57.1. Hal tersebut menunjukkan bahwa pada kelas VII-</w:t>
      </w:r>
      <w:r>
        <w:rPr>
          <w:rFonts w:ascii="Times New Roman" w:hAnsi="Times New Roman" w:cs="Times New Roman"/>
          <w:sz w:val="24"/>
          <w:szCs w:val="24"/>
        </w:rPr>
        <w:t xml:space="preserve">2 yang diberi perlakuan dengan </w:t>
      </w:r>
      <w:r w:rsidRPr="000A3F8A">
        <w:rPr>
          <w:rFonts w:ascii="Times New Roman" w:hAnsi="Times New Roman" w:cs="Times New Roman"/>
          <w:sz w:val="24"/>
          <w:szCs w:val="24"/>
        </w:rPr>
        <w:t>menggunakan model pembelajaran TGT (</w:t>
      </w:r>
      <w:r w:rsidRPr="000A3F8A">
        <w:rPr>
          <w:rFonts w:ascii="Times New Roman" w:hAnsi="Times New Roman" w:cs="Times New Roman"/>
          <w:i/>
          <w:sz w:val="24"/>
          <w:szCs w:val="24"/>
        </w:rPr>
        <w:t>Teams Games Tournament</w:t>
      </w:r>
      <w:r w:rsidRPr="000A3F8A">
        <w:rPr>
          <w:rFonts w:ascii="Times New Roman" w:hAnsi="Times New Roman" w:cs="Times New Roman"/>
          <w:sz w:val="24"/>
          <w:szCs w:val="24"/>
        </w:rPr>
        <w:t>) memiliki nilai rata-rata lebih tinggi dibandingkan dengan kelas VII-3 yang diberi perlakuan dengan menggunakan model pembelajaran langsung (</w:t>
      </w:r>
      <w:r w:rsidRPr="000A3F8A">
        <w:rPr>
          <w:rFonts w:ascii="Times New Roman" w:hAnsi="Times New Roman" w:cs="Times New Roman"/>
          <w:i/>
          <w:sz w:val="24"/>
          <w:szCs w:val="24"/>
        </w:rPr>
        <w:t>Direct Instruction</w:t>
      </w:r>
      <w:r w:rsidRPr="000A3F8A">
        <w:rPr>
          <w:rFonts w:ascii="Times New Roman" w:hAnsi="Times New Roman" w:cs="Times New Roman"/>
          <w:sz w:val="24"/>
          <w:szCs w:val="24"/>
        </w:rPr>
        <w:t>).</w:t>
      </w:r>
      <w:r>
        <w:rPr>
          <w:rFonts w:ascii="Times New Roman" w:hAnsi="Times New Roman" w:cs="Times New Roman"/>
          <w:b/>
          <w:sz w:val="24"/>
          <w:szCs w:val="24"/>
        </w:rPr>
        <w:t xml:space="preserve"> </w:t>
      </w:r>
      <w:r w:rsidR="00CE0182" w:rsidRPr="001358E4">
        <w:rPr>
          <w:rFonts w:ascii="Times New Roman" w:hAnsi="Times New Roman"/>
          <w:sz w:val="24"/>
          <w:szCs w:val="24"/>
          <w:lang w:val="id-ID"/>
        </w:rPr>
        <w:t xml:space="preserve">Visualisasi perbedaan rata-rata di kedua kelas sampel tersebut </w:t>
      </w:r>
      <w:r w:rsidR="00CE0182" w:rsidRPr="001358E4">
        <w:rPr>
          <w:rFonts w:ascii="Times New Roman" w:hAnsi="Times New Roman"/>
          <w:sz w:val="24"/>
          <w:szCs w:val="24"/>
        </w:rPr>
        <w:t>disajikan</w:t>
      </w:r>
      <w:r w:rsidR="00CE0182" w:rsidRPr="001358E4">
        <w:rPr>
          <w:rFonts w:ascii="Times New Roman" w:hAnsi="Times New Roman"/>
          <w:sz w:val="24"/>
          <w:szCs w:val="24"/>
          <w:lang w:val="id-ID"/>
        </w:rPr>
        <w:t xml:space="preserve"> pada diagram berikut ini.</w:t>
      </w:r>
      <w:r w:rsidR="00CE0182" w:rsidRPr="00CE0182">
        <w:rPr>
          <w:rFonts w:ascii="Times New Roman" w:hAnsi="Times New Roman" w:cs="Times New Roman"/>
          <w:i/>
          <w:sz w:val="24"/>
          <w:szCs w:val="24"/>
        </w:rPr>
        <w:t xml:space="preserve"> </w:t>
      </w:r>
    </w:p>
    <w:p w:rsidR="00817CB6" w:rsidRDefault="00817CB6" w:rsidP="000E33A7">
      <w:pPr>
        <w:spacing w:after="0" w:line="360" w:lineRule="auto"/>
        <w:jc w:val="both"/>
        <w:rPr>
          <w:rFonts w:ascii="Times New Roman" w:hAnsi="Times New Roman" w:cs="Times New Roman"/>
          <w:i/>
          <w:sz w:val="24"/>
          <w:szCs w:val="24"/>
        </w:rPr>
      </w:pPr>
      <w:r w:rsidRPr="00817CB6">
        <w:rPr>
          <w:rFonts w:ascii="Times New Roman" w:hAnsi="Times New Roman" w:cs="Times New Roman"/>
          <w:i/>
          <w:noProof/>
          <w:sz w:val="24"/>
          <w:szCs w:val="24"/>
        </w:rPr>
        <w:lastRenderedPageBreak/>
        <w:drawing>
          <wp:inline distT="0" distB="0" distL="0" distR="0">
            <wp:extent cx="2647493" cy="2381693"/>
            <wp:effectExtent l="19050" t="0" r="1950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93D" w:rsidRDefault="0089678B" w:rsidP="00D522FB">
      <w:pPr>
        <w:spacing w:after="0"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b/>
          <w:sz w:val="24"/>
          <w:szCs w:val="24"/>
        </w:rPr>
        <w:t xml:space="preserve">Gambar </w:t>
      </w:r>
      <w:r w:rsidR="00CE0182" w:rsidRPr="00CE0182">
        <w:rPr>
          <w:rFonts w:ascii="Times New Roman" w:hAnsi="Times New Roman" w:cs="Times New Roman"/>
          <w:b/>
          <w:sz w:val="24"/>
          <w:szCs w:val="24"/>
        </w:rPr>
        <w:t>1.</w:t>
      </w:r>
      <w:proofErr w:type="gramEnd"/>
      <w:r w:rsidR="00CE0182" w:rsidRPr="00CE0182">
        <w:rPr>
          <w:rFonts w:ascii="Times New Roman" w:hAnsi="Times New Roman" w:cs="Times New Roman"/>
          <w:b/>
          <w:sz w:val="24"/>
          <w:szCs w:val="24"/>
        </w:rPr>
        <w:t xml:space="preserve"> </w:t>
      </w:r>
      <w:r w:rsidR="00CE0182">
        <w:rPr>
          <w:rFonts w:ascii="Times New Roman" w:hAnsi="Times New Roman" w:cs="Times New Roman"/>
          <w:sz w:val="24"/>
          <w:szCs w:val="24"/>
        </w:rPr>
        <w:t>Diagram</w:t>
      </w:r>
      <w:r w:rsidR="00CE0182" w:rsidRPr="00CE0182">
        <w:rPr>
          <w:rFonts w:ascii="Times New Roman" w:hAnsi="Times New Roman" w:cs="Times New Roman"/>
          <w:sz w:val="24"/>
          <w:szCs w:val="24"/>
        </w:rPr>
        <w:t xml:space="preserve"> rata-rata </w:t>
      </w:r>
      <w:r w:rsidR="00CE0182" w:rsidRPr="00CE0182">
        <w:rPr>
          <w:rFonts w:ascii="Times New Roman" w:hAnsi="Times New Roman" w:cs="Times New Roman"/>
          <w:i/>
          <w:sz w:val="24"/>
          <w:szCs w:val="24"/>
        </w:rPr>
        <w:t>pretest</w:t>
      </w:r>
      <w:r w:rsidR="00CE0182" w:rsidRPr="00CE0182">
        <w:rPr>
          <w:rFonts w:ascii="Times New Roman" w:hAnsi="Times New Roman" w:cs="Times New Roman"/>
          <w:sz w:val="24"/>
          <w:szCs w:val="24"/>
        </w:rPr>
        <w:t xml:space="preserve"> dan </w:t>
      </w:r>
      <w:r w:rsidR="00CE0182" w:rsidRPr="00CE0182">
        <w:rPr>
          <w:rFonts w:ascii="Times New Roman" w:hAnsi="Times New Roman" w:cs="Times New Roman"/>
          <w:i/>
          <w:sz w:val="24"/>
          <w:szCs w:val="24"/>
        </w:rPr>
        <w:t>post-</w:t>
      </w:r>
      <w:proofErr w:type="gramStart"/>
      <w:r w:rsidR="00CE0182" w:rsidRPr="00CE0182">
        <w:rPr>
          <w:rFonts w:ascii="Times New Roman" w:hAnsi="Times New Roman" w:cs="Times New Roman"/>
          <w:i/>
          <w:sz w:val="24"/>
          <w:szCs w:val="24"/>
        </w:rPr>
        <w:t>test</w:t>
      </w:r>
      <w:r w:rsidR="009F090D">
        <w:rPr>
          <w:rFonts w:ascii="Times New Roman" w:hAnsi="Times New Roman" w:cs="Times New Roman"/>
          <w:sz w:val="24"/>
          <w:szCs w:val="24"/>
        </w:rPr>
        <w:t xml:space="preserve"> </w:t>
      </w:r>
      <w:r w:rsidR="00CE0182" w:rsidRPr="00CE0182">
        <w:rPr>
          <w:rFonts w:ascii="Times New Roman" w:hAnsi="Times New Roman" w:cs="Times New Roman"/>
          <w:sz w:val="24"/>
          <w:szCs w:val="24"/>
        </w:rPr>
        <w:t xml:space="preserve"> kelas</w:t>
      </w:r>
      <w:proofErr w:type="gramEnd"/>
      <w:r w:rsidR="009F090D">
        <w:rPr>
          <w:rFonts w:ascii="Times New Roman" w:hAnsi="Times New Roman" w:cs="Times New Roman"/>
          <w:sz w:val="24"/>
          <w:szCs w:val="24"/>
        </w:rPr>
        <w:t xml:space="preserve"> sampel</w:t>
      </w:r>
    </w:p>
    <w:p w:rsidR="00507419" w:rsidRDefault="00507419" w:rsidP="000E33A7">
      <w:pPr>
        <w:spacing w:after="0" w:line="240" w:lineRule="auto"/>
        <w:jc w:val="both"/>
        <w:rPr>
          <w:rFonts w:ascii="Times New Roman" w:hAnsi="Times New Roman" w:cs="Times New Roman"/>
          <w:i/>
          <w:sz w:val="24"/>
          <w:szCs w:val="24"/>
        </w:rPr>
      </w:pPr>
    </w:p>
    <w:p w:rsidR="00507419" w:rsidRDefault="00507419" w:rsidP="000E33A7">
      <w:pPr>
        <w:tabs>
          <w:tab w:val="left" w:pos="-8789"/>
        </w:tabs>
        <w:spacing w:after="0" w:line="360" w:lineRule="auto"/>
        <w:ind w:firstLine="851"/>
        <w:jc w:val="both"/>
        <w:rPr>
          <w:rFonts w:ascii="Times New Roman" w:hAnsi="Times New Roman"/>
          <w:sz w:val="24"/>
          <w:szCs w:val="24"/>
        </w:rPr>
      </w:pPr>
      <w:proofErr w:type="gramStart"/>
      <w:r w:rsidRPr="00507419">
        <w:rPr>
          <w:rFonts w:ascii="Times New Roman" w:hAnsi="Times New Roman"/>
          <w:sz w:val="24"/>
          <w:szCs w:val="24"/>
        </w:rPr>
        <w:t>Uji normalitas data ini dilakukan untuk mengetahui apakah sampel berasal dari populasi yang terdistribusi normal atau tidak.</w:t>
      </w:r>
      <w:proofErr w:type="gramEnd"/>
      <w:r w:rsidRPr="00507419">
        <w:rPr>
          <w:rFonts w:ascii="Times New Roman" w:hAnsi="Times New Roman"/>
          <w:sz w:val="24"/>
          <w:szCs w:val="24"/>
        </w:rPr>
        <w:t xml:space="preserve"> </w:t>
      </w:r>
      <w:proofErr w:type="gramStart"/>
      <w:r w:rsidRPr="00507419">
        <w:rPr>
          <w:rFonts w:ascii="Times New Roman" w:hAnsi="Times New Roman"/>
          <w:sz w:val="24"/>
          <w:szCs w:val="24"/>
        </w:rPr>
        <w:t>Uji normalitas yang digunakan dalam penelitian ini menggunakan rumus Chi-kuadrat.</w:t>
      </w:r>
      <w:proofErr w:type="gramEnd"/>
      <w:r w:rsidRPr="00507419">
        <w:rPr>
          <w:rFonts w:ascii="Times New Roman" w:hAnsi="Times New Roman"/>
          <w:sz w:val="24"/>
          <w:szCs w:val="24"/>
        </w:rPr>
        <w:t xml:space="preserve"> Berdasarkan perhitungan uji normalitas data untuk </w:t>
      </w:r>
      <w:r w:rsidRPr="00507419">
        <w:rPr>
          <w:rFonts w:ascii="Times New Roman" w:hAnsi="Times New Roman"/>
          <w:i/>
          <w:sz w:val="24"/>
          <w:szCs w:val="24"/>
        </w:rPr>
        <w:t>pre-test</w:t>
      </w:r>
      <w:r w:rsidRPr="00507419">
        <w:rPr>
          <w:rFonts w:ascii="Times New Roman" w:hAnsi="Times New Roman"/>
          <w:sz w:val="24"/>
          <w:szCs w:val="24"/>
        </w:rPr>
        <w:t xml:space="preserve"> pada kelas VII-3 yang diberi perlakuan dengan menggunakan model pembelajaran langsung (</w:t>
      </w:r>
      <w:r w:rsidRPr="00507419">
        <w:rPr>
          <w:rFonts w:ascii="Times New Roman" w:hAnsi="Times New Roman"/>
          <w:i/>
          <w:sz w:val="24"/>
          <w:szCs w:val="24"/>
        </w:rPr>
        <w:t>Direct Instruction</w:t>
      </w:r>
      <w:r w:rsidRPr="00507419">
        <w:rPr>
          <w:rFonts w:ascii="Times New Roman" w:hAnsi="Times New Roman"/>
          <w:sz w:val="24"/>
          <w:szCs w:val="24"/>
        </w:rPr>
        <w:t>) mem</w:t>
      </w:r>
      <w:r w:rsidRPr="00507419">
        <w:rPr>
          <w:rFonts w:ascii="Times New Roman" w:hAnsi="Times New Roman"/>
          <w:sz w:val="24"/>
          <w:szCs w:val="24"/>
          <w:lang w:val="id-ID"/>
        </w:rPr>
        <w:t xml:space="preserve">peroleh </w:t>
      </w:r>
      <w:r w:rsidRPr="00507419">
        <w:rPr>
          <w:rFonts w:ascii="Times New Roman" w:hAnsi="Times New Roman"/>
          <w:sz w:val="24"/>
          <w:szCs w:val="24"/>
        </w:rPr>
        <w:t>h</w:t>
      </w:r>
      <w:r w:rsidRPr="00507419">
        <w:rPr>
          <w:rFonts w:ascii="Times New Roman" w:hAnsi="Times New Roman"/>
          <w:sz w:val="24"/>
          <w:szCs w:val="24"/>
          <w:lang w:val="id-ID"/>
        </w:rPr>
        <w:t xml:space="preserve">arga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w:t>
      </w:r>
      <w:r w:rsidRPr="00507419">
        <w:rPr>
          <w:rFonts w:ascii="Times New Roman" w:hAnsi="Times New Roman"/>
          <w:sz w:val="24"/>
          <w:szCs w:val="24"/>
        </w:rPr>
        <w:t xml:space="preserve">sebesar 11. </w:t>
      </w:r>
      <w:proofErr w:type="gramStart"/>
      <w:r w:rsidRPr="00507419">
        <w:rPr>
          <w:rFonts w:ascii="Times New Roman" w:hAnsi="Times New Roman"/>
          <w:sz w:val="24"/>
          <w:szCs w:val="24"/>
        </w:rPr>
        <w:t xml:space="preserve">Sedangkan </w:t>
      </w:r>
      <w:r w:rsidRPr="00507419">
        <w:rPr>
          <w:rFonts w:ascii="Times New Roman" w:hAnsi="Times New Roman"/>
          <w:sz w:val="24"/>
          <w:szCs w:val="24"/>
          <w:lang w:val="id-ID"/>
        </w:rPr>
        <w:t xml:space="preserve">harga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tabel</w:t>
      </w:r>
      <w:r w:rsidRPr="00507419">
        <w:rPr>
          <w:rFonts w:ascii="Times New Roman" w:hAnsi="Times New Roman"/>
          <w:sz w:val="24"/>
          <w:szCs w:val="24"/>
          <w:vertAlign w:val="subscript"/>
        </w:rPr>
        <w:t xml:space="preserve"> </w:t>
      </w:r>
      <w:r w:rsidRPr="00507419">
        <w:rPr>
          <w:rFonts w:ascii="Times New Roman" w:hAnsi="Times New Roman"/>
          <w:sz w:val="24"/>
          <w:szCs w:val="24"/>
        </w:rPr>
        <w:t>b</w:t>
      </w:r>
      <w:r w:rsidRPr="00507419">
        <w:rPr>
          <w:rFonts w:ascii="Times New Roman" w:hAnsi="Times New Roman"/>
          <w:sz w:val="24"/>
          <w:szCs w:val="24"/>
          <w:lang w:val="id-ID"/>
        </w:rPr>
        <w:t xml:space="preserve">erdasarkan dk </w:t>
      </w:r>
      <w:r w:rsidRPr="00507419">
        <w:rPr>
          <w:rFonts w:ascii="Times New Roman" w:hAnsi="Times New Roman"/>
          <w:sz w:val="24"/>
          <w:szCs w:val="24"/>
        </w:rPr>
        <w:t>(6-1=5)</w:t>
      </w:r>
      <w:r w:rsidRPr="00507419">
        <w:rPr>
          <w:rFonts w:ascii="Times New Roman" w:hAnsi="Times New Roman"/>
          <w:sz w:val="24"/>
          <w:szCs w:val="24"/>
          <w:lang w:val="id-ID"/>
        </w:rPr>
        <w:t xml:space="preserve"> untuk taraf kesalahan 5%,</w:t>
      </w:r>
      <w:r w:rsidRPr="00507419">
        <w:rPr>
          <w:rFonts w:ascii="Times New Roman" w:hAnsi="Times New Roman"/>
          <w:sz w:val="24"/>
          <w:szCs w:val="24"/>
        </w:rPr>
        <w:t xml:space="preserve"> adalah sebesar </w:t>
      </w:r>
      <w:r w:rsidRPr="00507419">
        <w:rPr>
          <w:rFonts w:ascii="Times New Roman" w:hAnsi="Times New Roman"/>
          <w:sz w:val="24"/>
          <w:szCs w:val="24"/>
          <w:lang w:val="id-ID"/>
        </w:rPr>
        <w:t>1</w:t>
      </w:r>
      <w:r w:rsidRPr="00507419">
        <w:rPr>
          <w:rFonts w:ascii="Times New Roman" w:hAnsi="Times New Roman"/>
          <w:sz w:val="24"/>
          <w:szCs w:val="24"/>
        </w:rPr>
        <w:t>1.07</w:t>
      </w:r>
      <w:r w:rsidRPr="00507419">
        <w:rPr>
          <w:rFonts w:ascii="Times New Roman" w:hAnsi="Times New Roman"/>
          <w:sz w:val="24"/>
          <w:szCs w:val="24"/>
          <w:lang w:val="id-ID"/>
        </w:rPr>
        <w:t>.</w:t>
      </w:r>
      <w:proofErr w:type="gramEnd"/>
      <w:r w:rsidRPr="00507419">
        <w:rPr>
          <w:rFonts w:ascii="Times New Roman" w:hAnsi="Times New Roman"/>
          <w:sz w:val="24"/>
          <w:szCs w:val="24"/>
          <w:lang w:val="id-ID"/>
        </w:rPr>
        <w:t xml:space="preserve"> </w:t>
      </w:r>
      <w:r w:rsidRPr="00507419">
        <w:rPr>
          <w:rFonts w:ascii="Times New Roman" w:hAnsi="Times New Roman"/>
          <w:sz w:val="24"/>
          <w:szCs w:val="24"/>
        </w:rPr>
        <w:t xml:space="preserve">Karena </w:t>
      </w:r>
      <w:r w:rsidRPr="00507419">
        <w:rPr>
          <w:rFonts w:ascii="Times New Roman" w:hAnsi="Times New Roman"/>
          <w:sz w:val="24"/>
          <w:szCs w:val="24"/>
          <w:lang w:val="id-ID"/>
        </w:rPr>
        <w:t>harga</w:t>
      </w:r>
      <w:r w:rsidRPr="00507419">
        <w:rPr>
          <w:rFonts w:ascii="Times New Roman" w:hAnsi="Times New Roman"/>
          <w:sz w:val="24"/>
          <w:szCs w:val="24"/>
        </w:rPr>
        <w:t xml:space="preserve"> 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&lt;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tabel</w:t>
      </w:r>
      <w:r w:rsidRPr="00507419">
        <w:rPr>
          <w:rFonts w:ascii="Times New Roman" w:hAnsi="Times New Roman"/>
          <w:sz w:val="24"/>
          <w:szCs w:val="24"/>
          <w:lang w:val="id-ID"/>
        </w:rPr>
        <w:t xml:space="preserve"> (</w:t>
      </w:r>
      <w:r w:rsidRPr="00507419">
        <w:rPr>
          <w:rFonts w:ascii="Times New Roman" w:hAnsi="Times New Roman"/>
          <w:sz w:val="24"/>
          <w:szCs w:val="24"/>
        </w:rPr>
        <w:t>11</w:t>
      </w:r>
      <w:r w:rsidRPr="00507419">
        <w:rPr>
          <w:rFonts w:ascii="Times New Roman" w:hAnsi="Times New Roman"/>
          <w:sz w:val="24"/>
          <w:szCs w:val="24"/>
          <w:lang w:val="id-ID"/>
        </w:rPr>
        <w:t>&lt;1</w:t>
      </w:r>
      <w:r w:rsidRPr="00507419">
        <w:rPr>
          <w:rFonts w:ascii="Times New Roman" w:hAnsi="Times New Roman"/>
          <w:sz w:val="24"/>
          <w:szCs w:val="24"/>
        </w:rPr>
        <w:t>1.07</w:t>
      </w:r>
      <w:r w:rsidRPr="00507419">
        <w:rPr>
          <w:rFonts w:ascii="Times New Roman" w:hAnsi="Times New Roman"/>
          <w:sz w:val="24"/>
          <w:szCs w:val="24"/>
          <w:lang w:val="id-ID"/>
        </w:rPr>
        <w:t>)</w:t>
      </w:r>
      <w:r w:rsidRPr="00507419">
        <w:rPr>
          <w:rFonts w:ascii="Times New Roman" w:hAnsi="Times New Roman"/>
          <w:sz w:val="24"/>
          <w:szCs w:val="24"/>
        </w:rPr>
        <w:t xml:space="preserve"> maka dapat disimpulkan bahwa sampel kelas VII-3 yang diberi perlakuan dengan menggunakan model pembelajaran  langsung (</w:t>
      </w:r>
      <w:r w:rsidRPr="00507419">
        <w:rPr>
          <w:rFonts w:ascii="Times New Roman" w:hAnsi="Times New Roman"/>
          <w:i/>
          <w:sz w:val="24"/>
          <w:szCs w:val="24"/>
        </w:rPr>
        <w:t>Direct Instruction</w:t>
      </w:r>
      <w:r w:rsidRPr="00507419">
        <w:rPr>
          <w:rFonts w:ascii="Times New Roman" w:hAnsi="Times New Roman"/>
          <w:sz w:val="24"/>
          <w:szCs w:val="24"/>
        </w:rPr>
        <w:t>) berasal dari populasi yang terdistribusi normal.</w:t>
      </w:r>
    </w:p>
    <w:p w:rsidR="00507419" w:rsidRDefault="00507419" w:rsidP="000E33A7">
      <w:pPr>
        <w:tabs>
          <w:tab w:val="left" w:pos="-8789"/>
        </w:tabs>
        <w:spacing w:after="0" w:line="360" w:lineRule="auto"/>
        <w:ind w:firstLine="851"/>
        <w:jc w:val="both"/>
        <w:rPr>
          <w:rFonts w:ascii="Times New Roman" w:hAnsi="Times New Roman"/>
          <w:sz w:val="24"/>
          <w:szCs w:val="24"/>
        </w:rPr>
      </w:pPr>
      <w:r w:rsidRPr="00507419">
        <w:rPr>
          <w:rFonts w:ascii="Times New Roman" w:hAnsi="Times New Roman"/>
          <w:sz w:val="24"/>
          <w:szCs w:val="24"/>
        </w:rPr>
        <w:t xml:space="preserve">Sedangkan untuk kelas VII-2 yang diberi perlakuan dengan menggunakan model pembelajaran TGT </w:t>
      </w:r>
      <w:r w:rsidRPr="00507419">
        <w:rPr>
          <w:rFonts w:ascii="Times New Roman" w:hAnsi="Times New Roman"/>
          <w:sz w:val="24"/>
          <w:szCs w:val="24"/>
        </w:rPr>
        <w:lastRenderedPageBreak/>
        <w:t>(</w:t>
      </w:r>
      <w:r w:rsidRPr="00507419">
        <w:rPr>
          <w:rFonts w:ascii="Times New Roman" w:hAnsi="Times New Roman"/>
          <w:i/>
          <w:sz w:val="24"/>
          <w:szCs w:val="24"/>
        </w:rPr>
        <w:t>Teams Games Tournament</w:t>
      </w:r>
      <w:r w:rsidRPr="00507419">
        <w:rPr>
          <w:rFonts w:ascii="Times New Roman" w:hAnsi="Times New Roman"/>
          <w:sz w:val="24"/>
          <w:szCs w:val="24"/>
        </w:rPr>
        <w:t>) memperoleh harga 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hitung</w:t>
      </w:r>
      <w:r w:rsidRPr="00507419">
        <w:rPr>
          <w:rFonts w:ascii="Times New Roman" w:hAnsi="Times New Roman"/>
          <w:sz w:val="24"/>
          <w:szCs w:val="24"/>
        </w:rPr>
        <w:t xml:space="preserve"> sebesar 10.8. </w:t>
      </w:r>
      <w:proofErr w:type="gramStart"/>
      <w:r w:rsidRPr="00507419">
        <w:rPr>
          <w:rFonts w:ascii="Times New Roman" w:hAnsi="Times New Roman"/>
          <w:sz w:val="24"/>
          <w:szCs w:val="24"/>
        </w:rPr>
        <w:t xml:space="preserve">Dengan </w:t>
      </w:r>
      <w:r w:rsidRPr="00507419">
        <w:rPr>
          <w:rFonts w:ascii="Times New Roman" w:hAnsi="Times New Roman"/>
          <w:sz w:val="24"/>
          <w:szCs w:val="24"/>
          <w:lang w:val="id-ID"/>
        </w:rPr>
        <w:t xml:space="preserve">harga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tabel</w:t>
      </w:r>
      <w:r w:rsidRPr="00507419">
        <w:rPr>
          <w:rFonts w:ascii="Times New Roman" w:hAnsi="Times New Roman"/>
          <w:sz w:val="24"/>
          <w:szCs w:val="24"/>
          <w:vertAlign w:val="subscript"/>
        </w:rPr>
        <w:t xml:space="preserve"> </w:t>
      </w:r>
      <w:r w:rsidRPr="00507419">
        <w:rPr>
          <w:rFonts w:ascii="Times New Roman" w:hAnsi="Times New Roman"/>
          <w:sz w:val="24"/>
          <w:szCs w:val="24"/>
        </w:rPr>
        <w:t>b</w:t>
      </w:r>
      <w:r w:rsidRPr="00507419">
        <w:rPr>
          <w:rFonts w:ascii="Times New Roman" w:hAnsi="Times New Roman"/>
          <w:sz w:val="24"/>
          <w:szCs w:val="24"/>
          <w:lang w:val="id-ID"/>
        </w:rPr>
        <w:t xml:space="preserve">erdasarkan dk </w:t>
      </w:r>
      <w:r w:rsidRPr="00507419">
        <w:rPr>
          <w:rFonts w:ascii="Times New Roman" w:hAnsi="Times New Roman"/>
          <w:sz w:val="24"/>
          <w:szCs w:val="24"/>
        </w:rPr>
        <w:t>(6-1=5)</w:t>
      </w:r>
      <w:r w:rsidRPr="00507419">
        <w:rPr>
          <w:rFonts w:ascii="Times New Roman" w:hAnsi="Times New Roman"/>
          <w:sz w:val="24"/>
          <w:szCs w:val="24"/>
          <w:lang w:val="id-ID"/>
        </w:rPr>
        <w:t xml:space="preserve"> untuk taraf kesalahan 5%,</w:t>
      </w:r>
      <w:r w:rsidRPr="00507419">
        <w:rPr>
          <w:rFonts w:ascii="Times New Roman" w:hAnsi="Times New Roman"/>
          <w:sz w:val="24"/>
          <w:szCs w:val="24"/>
        </w:rPr>
        <w:t xml:space="preserve"> adalah sebesar</w:t>
      </w:r>
      <w:r w:rsidRPr="00507419">
        <w:rPr>
          <w:rFonts w:ascii="Times New Roman" w:hAnsi="Times New Roman"/>
          <w:sz w:val="24"/>
          <w:szCs w:val="24"/>
          <w:lang w:val="id-ID"/>
        </w:rPr>
        <w:t xml:space="preserve"> 1</w:t>
      </w:r>
      <w:r w:rsidRPr="00507419">
        <w:rPr>
          <w:rFonts w:ascii="Times New Roman" w:hAnsi="Times New Roman"/>
          <w:sz w:val="24"/>
          <w:szCs w:val="24"/>
        </w:rPr>
        <w:t>1.07</w:t>
      </w:r>
      <w:r w:rsidRPr="00507419">
        <w:rPr>
          <w:rFonts w:ascii="Times New Roman" w:hAnsi="Times New Roman"/>
          <w:sz w:val="24"/>
          <w:szCs w:val="24"/>
          <w:lang w:val="id-ID"/>
        </w:rPr>
        <w:t>.</w:t>
      </w:r>
      <w:proofErr w:type="gramEnd"/>
      <w:r w:rsidRPr="00507419">
        <w:rPr>
          <w:rFonts w:ascii="Times New Roman" w:hAnsi="Times New Roman"/>
          <w:sz w:val="24"/>
          <w:szCs w:val="24"/>
          <w:lang w:val="id-ID"/>
        </w:rPr>
        <w:t xml:space="preserve"> </w:t>
      </w:r>
      <w:r w:rsidRPr="00507419">
        <w:rPr>
          <w:rFonts w:ascii="Times New Roman" w:hAnsi="Times New Roman"/>
          <w:sz w:val="24"/>
          <w:szCs w:val="24"/>
        </w:rPr>
        <w:t xml:space="preserve">Karena </w:t>
      </w:r>
      <w:r w:rsidRPr="00507419">
        <w:rPr>
          <w:rFonts w:ascii="Times New Roman" w:hAnsi="Times New Roman"/>
          <w:sz w:val="24"/>
          <w:szCs w:val="24"/>
          <w:lang w:val="id-ID"/>
        </w:rPr>
        <w:t>harga</w:t>
      </w:r>
      <w:r w:rsidRPr="00507419">
        <w:rPr>
          <w:rFonts w:ascii="Times New Roman" w:hAnsi="Times New Roman"/>
          <w:sz w:val="24"/>
          <w:szCs w:val="24"/>
        </w:rPr>
        <w:t xml:space="preserve"> 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&lt;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tabel</w:t>
      </w:r>
      <w:r w:rsidRPr="00507419">
        <w:rPr>
          <w:rFonts w:ascii="Times New Roman" w:hAnsi="Times New Roman"/>
          <w:sz w:val="24"/>
          <w:szCs w:val="24"/>
          <w:lang w:val="id-ID"/>
        </w:rPr>
        <w:t xml:space="preserve"> (</w:t>
      </w:r>
      <w:r w:rsidRPr="00507419">
        <w:rPr>
          <w:rFonts w:ascii="Times New Roman" w:hAnsi="Times New Roman"/>
          <w:sz w:val="24"/>
          <w:szCs w:val="24"/>
        </w:rPr>
        <w:t>10.8</w:t>
      </w:r>
      <w:r w:rsidRPr="00507419">
        <w:rPr>
          <w:rFonts w:ascii="Times New Roman" w:hAnsi="Times New Roman"/>
          <w:sz w:val="24"/>
          <w:szCs w:val="24"/>
          <w:lang w:val="id-ID"/>
        </w:rPr>
        <w:t>&lt;1</w:t>
      </w:r>
      <w:r w:rsidRPr="00507419">
        <w:rPr>
          <w:rFonts w:ascii="Times New Roman" w:hAnsi="Times New Roman"/>
          <w:sz w:val="24"/>
          <w:szCs w:val="24"/>
        </w:rPr>
        <w:t>1.07</w:t>
      </w:r>
      <w:r w:rsidRPr="00507419">
        <w:rPr>
          <w:rFonts w:ascii="Times New Roman" w:hAnsi="Times New Roman"/>
          <w:sz w:val="24"/>
          <w:szCs w:val="24"/>
          <w:lang w:val="id-ID"/>
        </w:rPr>
        <w:t>)</w:t>
      </w:r>
      <w:r w:rsidRPr="00507419">
        <w:rPr>
          <w:rFonts w:ascii="Times New Roman" w:hAnsi="Times New Roman"/>
          <w:sz w:val="24"/>
          <w:szCs w:val="24"/>
        </w:rPr>
        <w:t>, maka dapat disimpulkan bahwa sampel kelas VII-2 yang diberi perlakuan dengan menggunakan model pembelajaran TGT (</w:t>
      </w:r>
      <w:r w:rsidRPr="00507419">
        <w:rPr>
          <w:rFonts w:ascii="Times New Roman" w:hAnsi="Times New Roman"/>
          <w:i/>
          <w:sz w:val="24"/>
          <w:szCs w:val="24"/>
        </w:rPr>
        <w:t>Teams Games Tournament</w:t>
      </w:r>
      <w:r w:rsidRPr="00507419">
        <w:rPr>
          <w:rFonts w:ascii="Times New Roman" w:hAnsi="Times New Roman"/>
          <w:sz w:val="24"/>
          <w:szCs w:val="24"/>
        </w:rPr>
        <w:t>) berasal dari populasi yang terdistribusi normal.</w:t>
      </w:r>
    </w:p>
    <w:p w:rsidR="00507419" w:rsidRDefault="00507419" w:rsidP="000E33A7">
      <w:pPr>
        <w:tabs>
          <w:tab w:val="left" w:pos="-8789"/>
        </w:tabs>
        <w:spacing w:after="0" w:line="360" w:lineRule="auto"/>
        <w:ind w:firstLine="851"/>
        <w:jc w:val="both"/>
        <w:rPr>
          <w:rFonts w:ascii="Times New Roman" w:hAnsi="Times New Roman"/>
          <w:sz w:val="24"/>
          <w:szCs w:val="24"/>
        </w:rPr>
      </w:pPr>
      <w:proofErr w:type="gramStart"/>
      <w:r w:rsidRPr="00507419">
        <w:rPr>
          <w:rFonts w:ascii="Times New Roman" w:hAnsi="Times New Roman"/>
          <w:sz w:val="24"/>
          <w:szCs w:val="24"/>
        </w:rPr>
        <w:t xml:space="preserve">Perhitungan uji normalitas data untuk </w:t>
      </w:r>
      <w:r w:rsidRPr="00507419">
        <w:rPr>
          <w:rFonts w:ascii="Times New Roman" w:hAnsi="Times New Roman"/>
          <w:i/>
          <w:sz w:val="24"/>
          <w:szCs w:val="24"/>
        </w:rPr>
        <w:t>post-test</w:t>
      </w:r>
      <w:r w:rsidRPr="00507419">
        <w:rPr>
          <w:rFonts w:ascii="Times New Roman" w:hAnsi="Times New Roman"/>
          <w:sz w:val="24"/>
          <w:szCs w:val="24"/>
        </w:rPr>
        <w:t xml:space="preserve"> pada kelas VII-3 </w:t>
      </w:r>
      <w:r w:rsidRPr="00507419">
        <w:rPr>
          <w:rFonts w:ascii="Times New Roman" w:hAnsi="Times New Roman"/>
          <w:sz w:val="24"/>
          <w:szCs w:val="24"/>
          <w:lang w:val="id-ID"/>
        </w:rPr>
        <w:t xml:space="preserve">diperoleh </w:t>
      </w:r>
      <w:r w:rsidRPr="00507419">
        <w:rPr>
          <w:rFonts w:ascii="Times New Roman" w:hAnsi="Times New Roman"/>
          <w:sz w:val="24"/>
          <w:szCs w:val="24"/>
        </w:rPr>
        <w:t>h</w:t>
      </w:r>
      <w:r w:rsidRPr="00507419">
        <w:rPr>
          <w:rFonts w:ascii="Times New Roman" w:hAnsi="Times New Roman"/>
          <w:sz w:val="24"/>
          <w:szCs w:val="24"/>
          <w:lang w:val="id-ID"/>
        </w:rPr>
        <w:t xml:space="preserve">arga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w:t>
      </w:r>
      <w:r w:rsidRPr="00507419">
        <w:rPr>
          <w:rFonts w:ascii="Times New Roman" w:hAnsi="Times New Roman"/>
          <w:sz w:val="24"/>
          <w:szCs w:val="24"/>
        </w:rPr>
        <w:t>sebesar 9.68.</w:t>
      </w:r>
      <w:proofErr w:type="gramEnd"/>
      <w:r w:rsidRPr="00507419">
        <w:rPr>
          <w:rFonts w:ascii="Times New Roman" w:hAnsi="Times New Roman"/>
          <w:sz w:val="24"/>
          <w:szCs w:val="24"/>
        </w:rPr>
        <w:t xml:space="preserve"> </w:t>
      </w:r>
      <w:proofErr w:type="gramStart"/>
      <w:r w:rsidRPr="00507419">
        <w:rPr>
          <w:rFonts w:ascii="Times New Roman" w:hAnsi="Times New Roman"/>
          <w:sz w:val="24"/>
          <w:szCs w:val="24"/>
        </w:rPr>
        <w:t>dan</w:t>
      </w:r>
      <w:proofErr w:type="gramEnd"/>
      <w:r w:rsidRPr="00507419">
        <w:rPr>
          <w:rFonts w:ascii="Times New Roman" w:hAnsi="Times New Roman"/>
          <w:sz w:val="24"/>
          <w:szCs w:val="24"/>
        </w:rPr>
        <w:t xml:space="preserve"> </w:t>
      </w:r>
      <w:r w:rsidRPr="00507419">
        <w:rPr>
          <w:rFonts w:ascii="Times New Roman" w:hAnsi="Times New Roman"/>
          <w:sz w:val="24"/>
          <w:szCs w:val="24"/>
          <w:lang w:val="id-ID"/>
        </w:rPr>
        <w:t xml:space="preserve">harga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tabel</w:t>
      </w:r>
      <w:r w:rsidRPr="00507419">
        <w:rPr>
          <w:rFonts w:ascii="Times New Roman" w:hAnsi="Times New Roman"/>
          <w:sz w:val="24"/>
          <w:szCs w:val="24"/>
          <w:vertAlign w:val="subscript"/>
        </w:rPr>
        <w:t xml:space="preserve"> </w:t>
      </w:r>
      <w:r w:rsidRPr="00507419">
        <w:rPr>
          <w:rFonts w:ascii="Times New Roman" w:hAnsi="Times New Roman"/>
          <w:sz w:val="24"/>
          <w:szCs w:val="24"/>
        </w:rPr>
        <w:t>b</w:t>
      </w:r>
      <w:r w:rsidRPr="00507419">
        <w:rPr>
          <w:rFonts w:ascii="Times New Roman" w:hAnsi="Times New Roman"/>
          <w:sz w:val="24"/>
          <w:szCs w:val="24"/>
          <w:lang w:val="id-ID"/>
        </w:rPr>
        <w:t xml:space="preserve">erdasarkan dk </w:t>
      </w:r>
      <w:r w:rsidRPr="00507419">
        <w:rPr>
          <w:rFonts w:ascii="Times New Roman" w:hAnsi="Times New Roman"/>
          <w:sz w:val="24"/>
          <w:szCs w:val="24"/>
        </w:rPr>
        <w:t>(6-1=5)</w:t>
      </w:r>
      <w:r w:rsidRPr="00507419">
        <w:rPr>
          <w:rFonts w:ascii="Times New Roman" w:hAnsi="Times New Roman"/>
          <w:sz w:val="24"/>
          <w:szCs w:val="24"/>
          <w:lang w:val="id-ID"/>
        </w:rPr>
        <w:t xml:space="preserve"> untuk taraf kesalahan 5%,</w:t>
      </w:r>
      <w:r w:rsidRPr="00507419">
        <w:rPr>
          <w:rFonts w:ascii="Times New Roman" w:hAnsi="Times New Roman"/>
          <w:sz w:val="24"/>
          <w:szCs w:val="24"/>
        </w:rPr>
        <w:t xml:space="preserve"> adalah sebesar </w:t>
      </w:r>
      <w:r w:rsidRPr="00507419">
        <w:rPr>
          <w:rFonts w:ascii="Times New Roman" w:hAnsi="Times New Roman"/>
          <w:sz w:val="24"/>
          <w:szCs w:val="24"/>
          <w:lang w:val="id-ID"/>
        </w:rPr>
        <w:t>1</w:t>
      </w:r>
      <w:r w:rsidRPr="00507419">
        <w:rPr>
          <w:rFonts w:ascii="Times New Roman" w:hAnsi="Times New Roman"/>
          <w:sz w:val="24"/>
          <w:szCs w:val="24"/>
        </w:rPr>
        <w:t>1.07</w:t>
      </w:r>
      <w:r w:rsidRPr="00507419">
        <w:rPr>
          <w:rFonts w:ascii="Times New Roman" w:hAnsi="Times New Roman"/>
          <w:sz w:val="24"/>
          <w:szCs w:val="24"/>
          <w:lang w:val="id-ID"/>
        </w:rPr>
        <w:t xml:space="preserve">. </w:t>
      </w:r>
      <w:proofErr w:type="gramStart"/>
      <w:r w:rsidRPr="00507419">
        <w:rPr>
          <w:rFonts w:ascii="Times New Roman" w:hAnsi="Times New Roman"/>
          <w:sz w:val="24"/>
          <w:szCs w:val="24"/>
        </w:rPr>
        <w:t xml:space="preserve">Karena </w:t>
      </w:r>
      <w:r w:rsidRPr="00507419">
        <w:rPr>
          <w:rFonts w:ascii="Times New Roman" w:hAnsi="Times New Roman"/>
          <w:sz w:val="24"/>
          <w:szCs w:val="24"/>
          <w:lang w:val="id-ID"/>
        </w:rPr>
        <w:t>harga</w:t>
      </w:r>
      <w:r w:rsidRPr="00507419">
        <w:rPr>
          <w:rFonts w:ascii="Times New Roman" w:hAnsi="Times New Roman"/>
          <w:sz w:val="24"/>
          <w:szCs w:val="24"/>
        </w:rPr>
        <w:t xml:space="preserve"> 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&lt;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tabel</w:t>
      </w:r>
      <w:r w:rsidRPr="00507419">
        <w:rPr>
          <w:rFonts w:ascii="Times New Roman" w:hAnsi="Times New Roman"/>
          <w:sz w:val="24"/>
          <w:szCs w:val="24"/>
          <w:lang w:val="id-ID"/>
        </w:rPr>
        <w:t xml:space="preserve"> (</w:t>
      </w:r>
      <w:r w:rsidRPr="00507419">
        <w:rPr>
          <w:rFonts w:ascii="Times New Roman" w:hAnsi="Times New Roman"/>
          <w:sz w:val="24"/>
          <w:szCs w:val="24"/>
        </w:rPr>
        <w:t>9.68</w:t>
      </w:r>
      <w:r w:rsidRPr="00507419">
        <w:rPr>
          <w:rFonts w:ascii="Times New Roman" w:hAnsi="Times New Roman"/>
          <w:sz w:val="24"/>
          <w:szCs w:val="24"/>
          <w:lang w:val="id-ID"/>
        </w:rPr>
        <w:t>&lt;1</w:t>
      </w:r>
      <w:r w:rsidRPr="00507419">
        <w:rPr>
          <w:rFonts w:ascii="Times New Roman" w:hAnsi="Times New Roman"/>
          <w:sz w:val="24"/>
          <w:szCs w:val="24"/>
        </w:rPr>
        <w:t>1.07</w:t>
      </w:r>
      <w:r w:rsidRPr="00507419">
        <w:rPr>
          <w:rFonts w:ascii="Times New Roman" w:hAnsi="Times New Roman"/>
          <w:sz w:val="24"/>
          <w:szCs w:val="24"/>
          <w:lang w:val="id-ID"/>
        </w:rPr>
        <w:t>)</w:t>
      </w:r>
      <w:r w:rsidRPr="00507419">
        <w:rPr>
          <w:rFonts w:ascii="Times New Roman" w:hAnsi="Times New Roman"/>
          <w:sz w:val="24"/>
          <w:szCs w:val="24"/>
        </w:rPr>
        <w:t xml:space="preserve"> maka dapat disimpulkan bahwa sampel kelas VII-3 berasal dari populasi yang terdistribusi normal.</w:t>
      </w:r>
      <w:proofErr w:type="gramEnd"/>
      <w:r w:rsidRPr="00507419">
        <w:rPr>
          <w:rFonts w:ascii="Times New Roman" w:hAnsi="Times New Roman"/>
          <w:sz w:val="24"/>
          <w:szCs w:val="24"/>
        </w:rPr>
        <w:t xml:space="preserve"> </w:t>
      </w:r>
      <w:proofErr w:type="gramStart"/>
      <w:r w:rsidRPr="00507419">
        <w:rPr>
          <w:rFonts w:ascii="Times New Roman" w:hAnsi="Times New Roman"/>
          <w:sz w:val="24"/>
          <w:szCs w:val="24"/>
        </w:rPr>
        <w:t>Sedangkan untuk kelas VII-2 diperoleh harga 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hitung</w:t>
      </w:r>
      <w:r w:rsidRPr="00507419">
        <w:rPr>
          <w:rFonts w:ascii="Times New Roman" w:hAnsi="Times New Roman"/>
          <w:sz w:val="24"/>
          <w:szCs w:val="24"/>
        </w:rPr>
        <w:t xml:space="preserve"> sebesar 10.7.</w:t>
      </w:r>
      <w:proofErr w:type="gramEnd"/>
      <w:r w:rsidRPr="00507419">
        <w:rPr>
          <w:rFonts w:ascii="Times New Roman" w:hAnsi="Times New Roman"/>
          <w:sz w:val="24"/>
          <w:szCs w:val="24"/>
        </w:rPr>
        <w:t xml:space="preserve"> </w:t>
      </w:r>
      <w:proofErr w:type="gramStart"/>
      <w:r w:rsidRPr="00507419">
        <w:rPr>
          <w:rFonts w:ascii="Times New Roman" w:hAnsi="Times New Roman"/>
          <w:sz w:val="24"/>
          <w:szCs w:val="24"/>
        </w:rPr>
        <w:t>Dan h</w:t>
      </w:r>
      <w:r w:rsidRPr="00507419">
        <w:rPr>
          <w:rFonts w:ascii="Times New Roman" w:hAnsi="Times New Roman"/>
          <w:sz w:val="24"/>
          <w:szCs w:val="24"/>
          <w:lang w:val="id-ID"/>
        </w:rPr>
        <w:t xml:space="preserve">arga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tabel</w:t>
      </w:r>
      <w:r w:rsidRPr="00507419">
        <w:rPr>
          <w:rFonts w:ascii="Times New Roman" w:hAnsi="Times New Roman"/>
          <w:sz w:val="24"/>
          <w:szCs w:val="24"/>
          <w:vertAlign w:val="subscript"/>
        </w:rPr>
        <w:t xml:space="preserve"> </w:t>
      </w:r>
      <w:r w:rsidRPr="00507419">
        <w:rPr>
          <w:rFonts w:ascii="Times New Roman" w:hAnsi="Times New Roman"/>
          <w:sz w:val="24"/>
          <w:szCs w:val="24"/>
        </w:rPr>
        <w:t>b</w:t>
      </w:r>
      <w:r w:rsidRPr="00507419">
        <w:rPr>
          <w:rFonts w:ascii="Times New Roman" w:hAnsi="Times New Roman"/>
          <w:sz w:val="24"/>
          <w:szCs w:val="24"/>
          <w:lang w:val="id-ID"/>
        </w:rPr>
        <w:t xml:space="preserve">erdasarkan dk </w:t>
      </w:r>
      <w:r w:rsidRPr="00507419">
        <w:rPr>
          <w:rFonts w:ascii="Times New Roman" w:hAnsi="Times New Roman"/>
          <w:sz w:val="24"/>
          <w:szCs w:val="24"/>
        </w:rPr>
        <w:t>(6-1=5)</w:t>
      </w:r>
      <w:r w:rsidRPr="00507419">
        <w:rPr>
          <w:rFonts w:ascii="Times New Roman" w:hAnsi="Times New Roman"/>
          <w:sz w:val="24"/>
          <w:szCs w:val="24"/>
          <w:lang w:val="id-ID"/>
        </w:rPr>
        <w:t xml:space="preserve"> untuk taraf kesalahan 5%,</w:t>
      </w:r>
      <w:r w:rsidRPr="00507419">
        <w:rPr>
          <w:rFonts w:ascii="Times New Roman" w:hAnsi="Times New Roman"/>
          <w:sz w:val="24"/>
          <w:szCs w:val="24"/>
        </w:rPr>
        <w:t xml:space="preserve"> adalah sebesar</w:t>
      </w:r>
      <w:r w:rsidRPr="00507419">
        <w:rPr>
          <w:rFonts w:ascii="Times New Roman" w:hAnsi="Times New Roman"/>
          <w:sz w:val="24"/>
          <w:szCs w:val="24"/>
          <w:lang w:val="id-ID"/>
        </w:rPr>
        <w:t xml:space="preserve"> 1</w:t>
      </w:r>
      <w:r w:rsidRPr="00507419">
        <w:rPr>
          <w:rFonts w:ascii="Times New Roman" w:hAnsi="Times New Roman"/>
          <w:sz w:val="24"/>
          <w:szCs w:val="24"/>
        </w:rPr>
        <w:t>1.07</w:t>
      </w:r>
      <w:r w:rsidRPr="00507419">
        <w:rPr>
          <w:rFonts w:ascii="Times New Roman" w:hAnsi="Times New Roman"/>
          <w:sz w:val="24"/>
          <w:szCs w:val="24"/>
          <w:lang w:val="id-ID"/>
        </w:rPr>
        <w:t>.</w:t>
      </w:r>
      <w:proofErr w:type="gramEnd"/>
      <w:r w:rsidRPr="00507419">
        <w:rPr>
          <w:rFonts w:ascii="Times New Roman" w:hAnsi="Times New Roman"/>
          <w:sz w:val="24"/>
          <w:szCs w:val="24"/>
          <w:lang w:val="id-ID"/>
        </w:rPr>
        <w:t xml:space="preserve"> </w:t>
      </w:r>
      <w:proofErr w:type="gramStart"/>
      <w:r w:rsidRPr="00507419">
        <w:rPr>
          <w:rFonts w:ascii="Times New Roman" w:hAnsi="Times New Roman"/>
          <w:sz w:val="24"/>
          <w:szCs w:val="24"/>
        </w:rPr>
        <w:t xml:space="preserve">Karena </w:t>
      </w:r>
      <w:r w:rsidRPr="00507419">
        <w:rPr>
          <w:rFonts w:ascii="Times New Roman" w:hAnsi="Times New Roman"/>
          <w:sz w:val="24"/>
          <w:szCs w:val="24"/>
          <w:lang w:val="id-ID"/>
        </w:rPr>
        <w:t>harga</w:t>
      </w:r>
      <w:r w:rsidRPr="00507419">
        <w:rPr>
          <w:rFonts w:ascii="Times New Roman" w:hAnsi="Times New Roman"/>
          <w:sz w:val="24"/>
          <w:szCs w:val="24"/>
        </w:rPr>
        <w:t xml:space="preserve"> 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&lt; </w:t>
      </w:r>
      <w:r w:rsidRPr="00507419">
        <w:rPr>
          <w:rFonts w:ascii="Times New Roman" w:hAnsi="Times New Roman"/>
          <w:sz w:val="24"/>
          <w:szCs w:val="24"/>
        </w:rPr>
        <w:t>X</w:t>
      </w:r>
      <w:r w:rsidRPr="00507419">
        <w:rPr>
          <w:rFonts w:ascii="Times New Roman" w:hAnsi="Times New Roman"/>
          <w:sz w:val="24"/>
          <w:szCs w:val="24"/>
          <w:vertAlign w:val="superscript"/>
        </w:rPr>
        <w:t>2</w:t>
      </w:r>
      <w:r w:rsidRPr="00507419">
        <w:rPr>
          <w:rFonts w:ascii="Times New Roman" w:hAnsi="Times New Roman"/>
          <w:sz w:val="24"/>
          <w:szCs w:val="24"/>
          <w:vertAlign w:val="subscript"/>
          <w:lang w:val="id-ID"/>
        </w:rPr>
        <w:t>tabel</w:t>
      </w:r>
      <w:r w:rsidRPr="00507419">
        <w:rPr>
          <w:rFonts w:ascii="Times New Roman" w:hAnsi="Times New Roman"/>
          <w:sz w:val="24"/>
          <w:szCs w:val="24"/>
          <w:lang w:val="id-ID"/>
        </w:rPr>
        <w:t xml:space="preserve"> (</w:t>
      </w:r>
      <w:r w:rsidRPr="00507419">
        <w:rPr>
          <w:rFonts w:ascii="Times New Roman" w:hAnsi="Times New Roman"/>
          <w:sz w:val="24"/>
          <w:szCs w:val="24"/>
        </w:rPr>
        <w:t>10.7</w:t>
      </w:r>
      <w:r w:rsidRPr="00507419">
        <w:rPr>
          <w:rFonts w:ascii="Times New Roman" w:hAnsi="Times New Roman"/>
          <w:sz w:val="24"/>
          <w:szCs w:val="24"/>
          <w:lang w:val="id-ID"/>
        </w:rPr>
        <w:t>&lt;1</w:t>
      </w:r>
      <w:r w:rsidRPr="00507419">
        <w:rPr>
          <w:rFonts w:ascii="Times New Roman" w:hAnsi="Times New Roman"/>
          <w:sz w:val="24"/>
          <w:szCs w:val="24"/>
        </w:rPr>
        <w:t>1.07</w:t>
      </w:r>
      <w:r w:rsidRPr="00507419">
        <w:rPr>
          <w:rFonts w:ascii="Times New Roman" w:hAnsi="Times New Roman"/>
          <w:sz w:val="24"/>
          <w:szCs w:val="24"/>
          <w:lang w:val="id-ID"/>
        </w:rPr>
        <w:t>)</w:t>
      </w:r>
      <w:r w:rsidRPr="00507419">
        <w:rPr>
          <w:rFonts w:ascii="Times New Roman" w:hAnsi="Times New Roman"/>
          <w:sz w:val="24"/>
          <w:szCs w:val="24"/>
        </w:rPr>
        <w:t>, maka dapat disimpulkan bahwa sampel kelas VII-2 berasal dari populasi yang terdistribusi normal.</w:t>
      </w:r>
      <w:proofErr w:type="gramEnd"/>
    </w:p>
    <w:p w:rsidR="00D522FB" w:rsidRDefault="00507419" w:rsidP="00D522FB">
      <w:pPr>
        <w:tabs>
          <w:tab w:val="left" w:pos="-8789"/>
        </w:tabs>
        <w:spacing w:after="0" w:line="360" w:lineRule="auto"/>
        <w:ind w:firstLine="851"/>
        <w:jc w:val="both"/>
        <w:rPr>
          <w:rFonts w:ascii="Times New Roman" w:hAnsi="Times New Roman"/>
          <w:sz w:val="24"/>
          <w:szCs w:val="24"/>
        </w:rPr>
      </w:pPr>
      <w:r w:rsidRPr="00507419">
        <w:rPr>
          <w:rFonts w:ascii="Times New Roman" w:hAnsi="Times New Roman"/>
          <w:sz w:val="24"/>
          <w:szCs w:val="24"/>
        </w:rPr>
        <w:t xml:space="preserve">Hasil uji normalitas untuk </w:t>
      </w:r>
      <w:r w:rsidRPr="00507419">
        <w:rPr>
          <w:rFonts w:ascii="Times New Roman" w:hAnsi="Times New Roman"/>
          <w:i/>
          <w:sz w:val="24"/>
          <w:szCs w:val="24"/>
        </w:rPr>
        <w:t>pre-test</w:t>
      </w:r>
      <w:r w:rsidRPr="00507419">
        <w:rPr>
          <w:rFonts w:ascii="Times New Roman" w:hAnsi="Times New Roman"/>
          <w:sz w:val="24"/>
          <w:szCs w:val="24"/>
        </w:rPr>
        <w:t xml:space="preserve"> dan </w:t>
      </w:r>
      <w:r w:rsidRPr="00507419">
        <w:rPr>
          <w:rFonts w:ascii="Times New Roman" w:hAnsi="Times New Roman"/>
          <w:i/>
          <w:sz w:val="24"/>
          <w:szCs w:val="24"/>
        </w:rPr>
        <w:t>post-test</w:t>
      </w:r>
      <w:r w:rsidRPr="00507419">
        <w:rPr>
          <w:rFonts w:ascii="Times New Roman" w:hAnsi="Times New Roman"/>
          <w:sz w:val="24"/>
          <w:szCs w:val="24"/>
        </w:rPr>
        <w:t xml:space="preserve"> untuk kelas VII-2 yang diberi perlakuan dengan menggunakan model pembelajaran TGT (</w:t>
      </w:r>
      <w:r w:rsidRPr="00507419">
        <w:rPr>
          <w:rFonts w:ascii="Times New Roman" w:hAnsi="Times New Roman"/>
          <w:i/>
          <w:sz w:val="24"/>
          <w:szCs w:val="24"/>
        </w:rPr>
        <w:t>Teams Games Tournament</w:t>
      </w:r>
      <w:r w:rsidRPr="00507419">
        <w:rPr>
          <w:rFonts w:ascii="Times New Roman" w:hAnsi="Times New Roman"/>
          <w:sz w:val="24"/>
          <w:szCs w:val="24"/>
        </w:rPr>
        <w:t xml:space="preserve">) dan kelas VII-3 yang diberi perlakuan dengan menggunakan model </w:t>
      </w:r>
      <w:r w:rsidRPr="00507419">
        <w:rPr>
          <w:rFonts w:ascii="Times New Roman" w:hAnsi="Times New Roman"/>
          <w:sz w:val="24"/>
          <w:szCs w:val="24"/>
        </w:rPr>
        <w:lastRenderedPageBreak/>
        <w:t>pembelajaran langsung (</w:t>
      </w:r>
      <w:r w:rsidRPr="00507419">
        <w:rPr>
          <w:rFonts w:ascii="Times New Roman" w:hAnsi="Times New Roman"/>
          <w:i/>
          <w:sz w:val="24"/>
          <w:szCs w:val="24"/>
        </w:rPr>
        <w:t>Direct Instruction</w:t>
      </w:r>
      <w:r w:rsidRPr="00507419">
        <w:rPr>
          <w:rFonts w:ascii="Times New Roman" w:hAnsi="Times New Roman"/>
          <w:sz w:val="24"/>
          <w:szCs w:val="24"/>
        </w:rPr>
        <w:t>) tersebut dapat disajikan dalam bentuk tabel sebagai berikut:</w:t>
      </w:r>
    </w:p>
    <w:p w:rsidR="005735FA" w:rsidRDefault="005735FA" w:rsidP="00D522FB">
      <w:pPr>
        <w:tabs>
          <w:tab w:val="left" w:pos="-8789"/>
        </w:tabs>
        <w:spacing w:after="0" w:line="360" w:lineRule="auto"/>
        <w:ind w:firstLine="851"/>
        <w:jc w:val="both"/>
        <w:rPr>
          <w:rFonts w:ascii="Times New Roman" w:hAnsi="Times New Roman"/>
          <w:sz w:val="24"/>
          <w:szCs w:val="24"/>
        </w:rPr>
      </w:pPr>
    </w:p>
    <w:p w:rsidR="00E37B56" w:rsidRPr="009B47AD" w:rsidRDefault="0089678B" w:rsidP="00BE1782">
      <w:pPr>
        <w:spacing w:after="0" w:line="240" w:lineRule="auto"/>
        <w:ind w:left="851" w:hanging="851"/>
        <w:rPr>
          <w:rFonts w:ascii="Times New Roman" w:hAnsi="Times New Roman"/>
          <w:sz w:val="24"/>
          <w:szCs w:val="24"/>
        </w:rPr>
      </w:pPr>
      <w:proofErr w:type="gramStart"/>
      <w:r>
        <w:rPr>
          <w:rFonts w:ascii="Times New Roman" w:hAnsi="Times New Roman"/>
          <w:b/>
          <w:sz w:val="24"/>
          <w:szCs w:val="24"/>
        </w:rPr>
        <w:t>Tabel 1</w:t>
      </w:r>
      <w:r w:rsidR="009B47AD">
        <w:rPr>
          <w:rFonts w:ascii="Times New Roman" w:hAnsi="Times New Roman"/>
          <w:b/>
          <w:sz w:val="24"/>
          <w:szCs w:val="24"/>
        </w:rPr>
        <w:t>.</w:t>
      </w:r>
      <w:proofErr w:type="gramEnd"/>
      <w:r w:rsidR="009B47AD">
        <w:rPr>
          <w:rFonts w:ascii="Times New Roman" w:hAnsi="Times New Roman"/>
          <w:b/>
          <w:sz w:val="24"/>
          <w:szCs w:val="24"/>
        </w:rPr>
        <w:t xml:space="preserve"> </w:t>
      </w:r>
      <w:r w:rsidR="009B47AD" w:rsidRPr="00CC4E0E">
        <w:rPr>
          <w:rFonts w:ascii="Times New Roman" w:hAnsi="Times New Roman"/>
          <w:sz w:val="24"/>
          <w:szCs w:val="24"/>
        </w:rPr>
        <w:t xml:space="preserve">Hasil uji normalitas </w:t>
      </w:r>
      <w:r w:rsidR="009B47AD" w:rsidRPr="00CC4E0E">
        <w:rPr>
          <w:rFonts w:ascii="Times New Roman" w:hAnsi="Times New Roman"/>
          <w:i/>
          <w:sz w:val="24"/>
          <w:szCs w:val="24"/>
        </w:rPr>
        <w:t>pre-test</w:t>
      </w:r>
      <w:r w:rsidR="009B47AD" w:rsidRPr="00CC4E0E">
        <w:rPr>
          <w:rFonts w:ascii="Times New Roman" w:hAnsi="Times New Roman"/>
          <w:sz w:val="24"/>
          <w:szCs w:val="24"/>
        </w:rPr>
        <w:t xml:space="preserve"> dan </w:t>
      </w:r>
      <w:r w:rsidR="009B47AD" w:rsidRPr="00CC4E0E">
        <w:rPr>
          <w:rFonts w:ascii="Times New Roman" w:hAnsi="Times New Roman"/>
          <w:i/>
          <w:sz w:val="24"/>
          <w:szCs w:val="24"/>
        </w:rPr>
        <w:t>post-test</w:t>
      </w:r>
      <w:r w:rsidR="009B47AD" w:rsidRPr="00CC4E0E">
        <w:rPr>
          <w:rFonts w:ascii="Times New Roman" w:hAnsi="Times New Roman"/>
          <w:sz w:val="24"/>
          <w:szCs w:val="24"/>
        </w:rPr>
        <w:t xml:space="preserve"> </w:t>
      </w:r>
      <w:r w:rsidR="009B47AD">
        <w:rPr>
          <w:rFonts w:ascii="Times New Roman" w:hAnsi="Times New Roman"/>
          <w:sz w:val="24"/>
          <w:szCs w:val="24"/>
        </w:rPr>
        <w:t>kedua kelas</w:t>
      </w:r>
    </w:p>
    <w:tbl>
      <w:tblPr>
        <w:tblStyle w:val="TableGrid"/>
        <w:tblW w:w="4257" w:type="dxa"/>
        <w:jc w:val="center"/>
        <w:tblInd w:w="207" w:type="dxa"/>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639"/>
        <w:gridCol w:w="738"/>
        <w:gridCol w:w="566"/>
        <w:gridCol w:w="787"/>
        <w:gridCol w:w="700"/>
        <w:gridCol w:w="827"/>
      </w:tblGrid>
      <w:tr w:rsidR="009B47AD" w:rsidRPr="00014079" w:rsidTr="009B47AD">
        <w:trPr>
          <w:trHeight w:val="262"/>
          <w:jc w:val="center"/>
        </w:trPr>
        <w:tc>
          <w:tcPr>
            <w:tcW w:w="639" w:type="dxa"/>
            <w:tcBorders>
              <w:top w:val="single" w:sz="18" w:space="0" w:color="000000" w:themeColor="text1"/>
              <w:bottom w:val="single" w:sz="8" w:space="0" w:color="000000" w:themeColor="text1"/>
            </w:tcBorders>
          </w:tcPr>
          <w:p w:rsidR="009B47AD" w:rsidRPr="00014079" w:rsidRDefault="009B47AD" w:rsidP="000E33A7">
            <w:pPr>
              <w:spacing w:after="0" w:line="240" w:lineRule="auto"/>
              <w:jc w:val="center"/>
              <w:rPr>
                <w:rFonts w:ascii="Times New Roman" w:hAnsi="Times New Roman"/>
                <w:b/>
                <w:sz w:val="20"/>
                <w:szCs w:val="20"/>
              </w:rPr>
            </w:pPr>
          </w:p>
        </w:tc>
        <w:tc>
          <w:tcPr>
            <w:tcW w:w="738" w:type="dxa"/>
            <w:tcBorders>
              <w:top w:val="single" w:sz="18" w:space="0" w:color="000000" w:themeColor="text1"/>
              <w:bottom w:val="single" w:sz="4" w:space="0" w:color="auto"/>
            </w:tcBorders>
          </w:tcPr>
          <w:p w:rsidR="009B47AD" w:rsidRPr="00014079" w:rsidRDefault="009B47AD" w:rsidP="000E33A7">
            <w:pPr>
              <w:spacing w:after="0" w:line="240" w:lineRule="auto"/>
              <w:jc w:val="center"/>
              <w:rPr>
                <w:rFonts w:ascii="Times New Roman" w:hAnsi="Times New Roman"/>
                <w:b/>
                <w:sz w:val="20"/>
                <w:szCs w:val="20"/>
              </w:rPr>
            </w:pPr>
            <w:r w:rsidRPr="00014079">
              <w:rPr>
                <w:rFonts w:ascii="Times New Roman" w:hAnsi="Times New Roman"/>
                <w:b/>
                <w:sz w:val="20"/>
                <w:szCs w:val="20"/>
              </w:rPr>
              <w:t>Kls</w:t>
            </w:r>
          </w:p>
        </w:tc>
        <w:tc>
          <w:tcPr>
            <w:tcW w:w="566" w:type="dxa"/>
            <w:tcBorders>
              <w:top w:val="single" w:sz="18" w:space="0" w:color="000000" w:themeColor="text1"/>
              <w:bottom w:val="single" w:sz="4" w:space="0" w:color="auto"/>
            </w:tcBorders>
          </w:tcPr>
          <w:p w:rsidR="009B47AD" w:rsidRPr="003E5092" w:rsidRDefault="003E5092" w:rsidP="000E33A7">
            <w:pPr>
              <w:spacing w:after="0" w:line="240" w:lineRule="auto"/>
              <w:jc w:val="center"/>
              <w:rPr>
                <w:rFonts w:ascii="Times New Roman" w:hAnsi="Times New Roman"/>
                <w:b/>
                <w:sz w:val="20"/>
                <w:szCs w:val="20"/>
                <w:lang w:val="en-US"/>
              </w:rPr>
            </w:pPr>
            <w:r>
              <w:rPr>
                <w:rFonts w:ascii="Times New Roman" w:hAnsi="Times New Roman" w:cs="Times New Roman"/>
                <w:b/>
                <w:sz w:val="20"/>
                <w:szCs w:val="20"/>
              </w:rPr>
              <w:t>α</w:t>
            </w:r>
          </w:p>
        </w:tc>
        <w:tc>
          <w:tcPr>
            <w:tcW w:w="787" w:type="dxa"/>
            <w:tcBorders>
              <w:top w:val="single" w:sz="18" w:space="0" w:color="000000" w:themeColor="text1"/>
              <w:bottom w:val="single" w:sz="4" w:space="0" w:color="auto"/>
            </w:tcBorders>
          </w:tcPr>
          <w:p w:rsidR="009B47AD" w:rsidRPr="00014079" w:rsidRDefault="009B47AD" w:rsidP="000E33A7">
            <w:pPr>
              <w:spacing w:after="0" w:line="240" w:lineRule="auto"/>
              <w:jc w:val="center"/>
              <w:rPr>
                <w:rFonts w:ascii="Times New Roman" w:hAnsi="Times New Roman"/>
                <w:b/>
                <w:sz w:val="20"/>
                <w:szCs w:val="20"/>
              </w:rPr>
            </w:pPr>
            <w:r w:rsidRPr="00014079">
              <w:rPr>
                <w:rFonts w:ascii="Times New Roman" w:hAnsi="Times New Roman"/>
                <w:b/>
                <w:sz w:val="20"/>
                <w:szCs w:val="20"/>
              </w:rPr>
              <w:t>X</w:t>
            </w:r>
            <w:r w:rsidRPr="00014079">
              <w:rPr>
                <w:rFonts w:ascii="Times New Roman" w:hAnsi="Times New Roman"/>
                <w:b/>
                <w:sz w:val="20"/>
                <w:szCs w:val="20"/>
                <w:vertAlign w:val="superscript"/>
              </w:rPr>
              <w:t>2</w:t>
            </w:r>
            <w:r w:rsidRPr="00014079">
              <w:rPr>
                <w:rFonts w:ascii="Times New Roman" w:hAnsi="Times New Roman"/>
                <w:b/>
                <w:sz w:val="20"/>
                <w:szCs w:val="20"/>
                <w:vertAlign w:val="subscript"/>
              </w:rPr>
              <w:t>hitung</w:t>
            </w:r>
          </w:p>
        </w:tc>
        <w:tc>
          <w:tcPr>
            <w:tcW w:w="700" w:type="dxa"/>
            <w:tcBorders>
              <w:top w:val="single" w:sz="18" w:space="0" w:color="000000" w:themeColor="text1"/>
              <w:bottom w:val="single" w:sz="4" w:space="0" w:color="auto"/>
            </w:tcBorders>
          </w:tcPr>
          <w:p w:rsidR="009B47AD" w:rsidRPr="00014079" w:rsidRDefault="009B47AD" w:rsidP="000E33A7">
            <w:pPr>
              <w:spacing w:after="0" w:line="240" w:lineRule="auto"/>
              <w:jc w:val="center"/>
              <w:rPr>
                <w:rFonts w:ascii="Times New Roman" w:hAnsi="Times New Roman"/>
                <w:b/>
                <w:sz w:val="20"/>
                <w:szCs w:val="20"/>
              </w:rPr>
            </w:pPr>
            <w:r w:rsidRPr="00014079">
              <w:rPr>
                <w:rFonts w:ascii="Times New Roman" w:hAnsi="Times New Roman"/>
                <w:b/>
                <w:sz w:val="20"/>
                <w:szCs w:val="20"/>
              </w:rPr>
              <w:t>X</w:t>
            </w:r>
            <w:r w:rsidRPr="00014079">
              <w:rPr>
                <w:rFonts w:ascii="Times New Roman" w:hAnsi="Times New Roman"/>
                <w:b/>
                <w:sz w:val="20"/>
                <w:szCs w:val="20"/>
                <w:vertAlign w:val="superscript"/>
              </w:rPr>
              <w:t>2</w:t>
            </w:r>
            <w:r w:rsidRPr="00014079">
              <w:rPr>
                <w:rFonts w:ascii="Times New Roman" w:hAnsi="Times New Roman"/>
                <w:b/>
                <w:sz w:val="20"/>
                <w:szCs w:val="20"/>
                <w:vertAlign w:val="subscript"/>
              </w:rPr>
              <w:t>tabel</w:t>
            </w:r>
          </w:p>
        </w:tc>
        <w:tc>
          <w:tcPr>
            <w:tcW w:w="827" w:type="dxa"/>
            <w:tcBorders>
              <w:top w:val="single" w:sz="18" w:space="0" w:color="000000" w:themeColor="text1"/>
              <w:bottom w:val="single" w:sz="4" w:space="0" w:color="auto"/>
            </w:tcBorders>
          </w:tcPr>
          <w:p w:rsidR="009B47AD" w:rsidRPr="00014079" w:rsidRDefault="009B47AD" w:rsidP="000E33A7">
            <w:pPr>
              <w:spacing w:after="0" w:line="240" w:lineRule="auto"/>
              <w:jc w:val="center"/>
              <w:rPr>
                <w:rFonts w:ascii="Times New Roman" w:hAnsi="Times New Roman"/>
                <w:b/>
                <w:sz w:val="20"/>
                <w:szCs w:val="20"/>
              </w:rPr>
            </w:pPr>
            <w:r w:rsidRPr="00014079">
              <w:rPr>
                <w:rFonts w:ascii="Times New Roman" w:hAnsi="Times New Roman"/>
                <w:b/>
                <w:sz w:val="20"/>
                <w:szCs w:val="20"/>
              </w:rPr>
              <w:t>K</w:t>
            </w:r>
            <w:r>
              <w:rPr>
                <w:rFonts w:ascii="Times New Roman" w:hAnsi="Times New Roman"/>
                <w:b/>
                <w:sz w:val="20"/>
                <w:szCs w:val="20"/>
              </w:rPr>
              <w:t>et.</w:t>
            </w:r>
          </w:p>
        </w:tc>
      </w:tr>
      <w:tr w:rsidR="009B47AD" w:rsidRPr="00014079" w:rsidTr="009B47AD">
        <w:trPr>
          <w:trHeight w:val="127"/>
          <w:jc w:val="center"/>
        </w:trPr>
        <w:tc>
          <w:tcPr>
            <w:tcW w:w="639" w:type="dxa"/>
            <w:vMerge w:val="restart"/>
            <w:tcBorders>
              <w:top w:val="single" w:sz="8" w:space="0" w:color="000000" w:themeColor="text1"/>
            </w:tcBorders>
          </w:tcPr>
          <w:p w:rsidR="009B47AD" w:rsidRPr="00014079" w:rsidRDefault="009B47AD" w:rsidP="000E33A7">
            <w:pPr>
              <w:spacing w:after="0" w:line="240" w:lineRule="auto"/>
              <w:jc w:val="center"/>
              <w:rPr>
                <w:rFonts w:ascii="Times New Roman" w:hAnsi="Times New Roman"/>
                <w:i/>
                <w:sz w:val="20"/>
                <w:szCs w:val="20"/>
              </w:rPr>
            </w:pPr>
            <w:r w:rsidRPr="00014079">
              <w:rPr>
                <w:rFonts w:ascii="Times New Roman" w:hAnsi="Times New Roman"/>
                <w:i/>
                <w:sz w:val="20"/>
                <w:szCs w:val="20"/>
              </w:rPr>
              <w:t>Pre-test</w:t>
            </w:r>
          </w:p>
        </w:tc>
        <w:tc>
          <w:tcPr>
            <w:tcW w:w="738" w:type="dxa"/>
            <w:tcBorders>
              <w:top w:val="single" w:sz="4" w:space="0" w:color="auto"/>
              <w:bottom w:val="nil"/>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VII-2 (TGT)</w:t>
            </w:r>
          </w:p>
        </w:tc>
        <w:tc>
          <w:tcPr>
            <w:tcW w:w="566" w:type="dxa"/>
            <w:tcBorders>
              <w:top w:val="single" w:sz="4" w:space="0" w:color="auto"/>
              <w:bottom w:val="nil"/>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0.05</w:t>
            </w:r>
          </w:p>
        </w:tc>
        <w:tc>
          <w:tcPr>
            <w:tcW w:w="787" w:type="dxa"/>
            <w:tcBorders>
              <w:top w:val="single" w:sz="4" w:space="0" w:color="auto"/>
              <w:bottom w:val="nil"/>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10.8</w:t>
            </w:r>
          </w:p>
        </w:tc>
        <w:tc>
          <w:tcPr>
            <w:tcW w:w="700" w:type="dxa"/>
            <w:tcBorders>
              <w:top w:val="single" w:sz="4" w:space="0" w:color="auto"/>
              <w:bottom w:val="nil"/>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11.07</w:t>
            </w:r>
          </w:p>
        </w:tc>
        <w:tc>
          <w:tcPr>
            <w:tcW w:w="827" w:type="dxa"/>
            <w:tcBorders>
              <w:top w:val="single" w:sz="4" w:space="0" w:color="auto"/>
              <w:bottom w:val="nil"/>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Normal</w:t>
            </w:r>
          </w:p>
        </w:tc>
      </w:tr>
      <w:tr w:rsidR="009B47AD" w:rsidRPr="00014079" w:rsidTr="009B47AD">
        <w:trPr>
          <w:trHeight w:val="46"/>
          <w:jc w:val="center"/>
        </w:trPr>
        <w:tc>
          <w:tcPr>
            <w:tcW w:w="639" w:type="dxa"/>
            <w:vMerge/>
            <w:tcBorders>
              <w:bottom w:val="single" w:sz="12" w:space="0" w:color="000000" w:themeColor="text1"/>
            </w:tcBorders>
          </w:tcPr>
          <w:p w:rsidR="009B47AD" w:rsidRPr="00014079" w:rsidRDefault="009B47AD" w:rsidP="000E33A7">
            <w:pPr>
              <w:spacing w:after="0" w:line="240" w:lineRule="auto"/>
              <w:jc w:val="center"/>
              <w:rPr>
                <w:rFonts w:ascii="Times New Roman" w:hAnsi="Times New Roman"/>
                <w:sz w:val="20"/>
                <w:szCs w:val="20"/>
              </w:rPr>
            </w:pPr>
          </w:p>
        </w:tc>
        <w:tc>
          <w:tcPr>
            <w:tcW w:w="738" w:type="dxa"/>
            <w:tcBorders>
              <w:top w:val="nil"/>
              <w:bottom w:val="single" w:sz="4" w:space="0" w:color="auto"/>
            </w:tcBorders>
          </w:tcPr>
          <w:p w:rsidR="009B47AD" w:rsidRPr="00014079" w:rsidRDefault="00D522FB" w:rsidP="000E33A7">
            <w:pPr>
              <w:spacing w:after="0" w:line="240" w:lineRule="auto"/>
              <w:jc w:val="center"/>
              <w:rPr>
                <w:rFonts w:ascii="Times New Roman" w:hAnsi="Times New Roman"/>
                <w:sz w:val="20"/>
                <w:szCs w:val="20"/>
              </w:rPr>
            </w:pPr>
            <w:r>
              <w:rPr>
                <w:rFonts w:ascii="Times New Roman" w:hAnsi="Times New Roman"/>
                <w:sz w:val="20"/>
                <w:szCs w:val="20"/>
              </w:rPr>
              <w:t>VII-</w:t>
            </w:r>
            <w:r>
              <w:rPr>
                <w:rFonts w:ascii="Times New Roman" w:hAnsi="Times New Roman"/>
                <w:sz w:val="20"/>
                <w:szCs w:val="20"/>
                <w:lang w:val="en-US"/>
              </w:rPr>
              <w:t>3</w:t>
            </w:r>
            <w:r w:rsidR="009B47AD" w:rsidRPr="00014079">
              <w:rPr>
                <w:rFonts w:ascii="Times New Roman" w:hAnsi="Times New Roman"/>
                <w:sz w:val="20"/>
                <w:szCs w:val="20"/>
              </w:rPr>
              <w:t xml:space="preserve"> (DI)</w:t>
            </w:r>
          </w:p>
        </w:tc>
        <w:tc>
          <w:tcPr>
            <w:tcW w:w="566" w:type="dxa"/>
            <w:tcBorders>
              <w:top w:val="nil"/>
              <w:bottom w:val="single" w:sz="4" w:space="0" w:color="auto"/>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0.05</w:t>
            </w:r>
          </w:p>
        </w:tc>
        <w:tc>
          <w:tcPr>
            <w:tcW w:w="787" w:type="dxa"/>
            <w:tcBorders>
              <w:top w:val="nil"/>
              <w:bottom w:val="single" w:sz="4" w:space="0" w:color="auto"/>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11</w:t>
            </w:r>
          </w:p>
        </w:tc>
        <w:tc>
          <w:tcPr>
            <w:tcW w:w="700" w:type="dxa"/>
            <w:tcBorders>
              <w:top w:val="nil"/>
              <w:bottom w:val="single" w:sz="4" w:space="0" w:color="auto"/>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11.07</w:t>
            </w:r>
          </w:p>
        </w:tc>
        <w:tc>
          <w:tcPr>
            <w:tcW w:w="827" w:type="dxa"/>
            <w:tcBorders>
              <w:top w:val="nil"/>
              <w:bottom w:val="single" w:sz="4" w:space="0" w:color="auto"/>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Normal</w:t>
            </w:r>
          </w:p>
        </w:tc>
      </w:tr>
      <w:tr w:rsidR="009B47AD" w:rsidRPr="00014079" w:rsidTr="009B47AD">
        <w:trPr>
          <w:trHeight w:val="127"/>
          <w:jc w:val="center"/>
        </w:trPr>
        <w:tc>
          <w:tcPr>
            <w:tcW w:w="639" w:type="dxa"/>
            <w:vMerge w:val="restart"/>
            <w:tcBorders>
              <w:top w:val="single" w:sz="12" w:space="0" w:color="000000" w:themeColor="text1"/>
            </w:tcBorders>
          </w:tcPr>
          <w:p w:rsidR="009B47AD" w:rsidRPr="00014079" w:rsidRDefault="009B47AD" w:rsidP="000E33A7">
            <w:pPr>
              <w:spacing w:after="0" w:line="240" w:lineRule="auto"/>
              <w:jc w:val="center"/>
              <w:rPr>
                <w:rFonts w:ascii="Times New Roman" w:hAnsi="Times New Roman"/>
                <w:i/>
                <w:sz w:val="20"/>
                <w:szCs w:val="20"/>
              </w:rPr>
            </w:pPr>
            <w:r w:rsidRPr="00014079">
              <w:rPr>
                <w:rFonts w:ascii="Times New Roman" w:hAnsi="Times New Roman"/>
                <w:i/>
                <w:sz w:val="20"/>
                <w:szCs w:val="20"/>
              </w:rPr>
              <w:t>Post-test</w:t>
            </w:r>
          </w:p>
        </w:tc>
        <w:tc>
          <w:tcPr>
            <w:tcW w:w="738" w:type="dxa"/>
            <w:tcBorders>
              <w:top w:val="single" w:sz="4" w:space="0" w:color="auto"/>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VII-2 (TGT)</w:t>
            </w:r>
          </w:p>
        </w:tc>
        <w:tc>
          <w:tcPr>
            <w:tcW w:w="566" w:type="dxa"/>
            <w:tcBorders>
              <w:top w:val="single" w:sz="4" w:space="0" w:color="auto"/>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0.05</w:t>
            </w:r>
          </w:p>
        </w:tc>
        <w:tc>
          <w:tcPr>
            <w:tcW w:w="787" w:type="dxa"/>
            <w:tcBorders>
              <w:top w:val="single" w:sz="4" w:space="0" w:color="auto"/>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10.7</w:t>
            </w:r>
          </w:p>
        </w:tc>
        <w:tc>
          <w:tcPr>
            <w:tcW w:w="700" w:type="dxa"/>
            <w:tcBorders>
              <w:top w:val="single" w:sz="4" w:space="0" w:color="auto"/>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11.07</w:t>
            </w:r>
          </w:p>
        </w:tc>
        <w:tc>
          <w:tcPr>
            <w:tcW w:w="827" w:type="dxa"/>
            <w:tcBorders>
              <w:top w:val="single" w:sz="4" w:space="0" w:color="auto"/>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Normal</w:t>
            </w:r>
          </w:p>
        </w:tc>
      </w:tr>
      <w:tr w:rsidR="009B47AD" w:rsidRPr="00014079" w:rsidTr="009B47AD">
        <w:trPr>
          <w:trHeight w:val="125"/>
          <w:jc w:val="center"/>
        </w:trPr>
        <w:tc>
          <w:tcPr>
            <w:tcW w:w="639" w:type="dxa"/>
            <w:vMerge/>
          </w:tcPr>
          <w:p w:rsidR="009B47AD" w:rsidRPr="00014079" w:rsidRDefault="009B47AD" w:rsidP="000E33A7">
            <w:pPr>
              <w:spacing w:after="0" w:line="240" w:lineRule="auto"/>
              <w:jc w:val="center"/>
              <w:rPr>
                <w:rFonts w:ascii="Times New Roman" w:hAnsi="Times New Roman"/>
                <w:sz w:val="20"/>
                <w:szCs w:val="20"/>
              </w:rPr>
            </w:pPr>
          </w:p>
        </w:tc>
        <w:tc>
          <w:tcPr>
            <w:tcW w:w="738" w:type="dxa"/>
          </w:tcPr>
          <w:p w:rsidR="009B47AD" w:rsidRPr="00014079" w:rsidRDefault="00D522FB" w:rsidP="000E33A7">
            <w:pPr>
              <w:spacing w:after="0" w:line="240" w:lineRule="auto"/>
              <w:jc w:val="center"/>
              <w:rPr>
                <w:rFonts w:ascii="Times New Roman" w:hAnsi="Times New Roman"/>
                <w:sz w:val="20"/>
                <w:szCs w:val="20"/>
              </w:rPr>
            </w:pPr>
            <w:r>
              <w:rPr>
                <w:rFonts w:ascii="Times New Roman" w:hAnsi="Times New Roman"/>
                <w:sz w:val="20"/>
                <w:szCs w:val="20"/>
              </w:rPr>
              <w:t>VII-</w:t>
            </w:r>
            <w:r>
              <w:rPr>
                <w:rFonts w:ascii="Times New Roman" w:hAnsi="Times New Roman"/>
                <w:sz w:val="20"/>
                <w:szCs w:val="20"/>
                <w:lang w:val="en-US"/>
              </w:rPr>
              <w:t>3</w:t>
            </w:r>
            <w:r w:rsidR="009B47AD" w:rsidRPr="00014079">
              <w:rPr>
                <w:rFonts w:ascii="Times New Roman" w:hAnsi="Times New Roman"/>
                <w:sz w:val="20"/>
                <w:szCs w:val="20"/>
              </w:rPr>
              <w:t xml:space="preserve"> (DI)</w:t>
            </w:r>
          </w:p>
        </w:tc>
        <w:tc>
          <w:tcPr>
            <w:tcW w:w="566" w:type="dxa"/>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0.05</w:t>
            </w:r>
          </w:p>
        </w:tc>
        <w:tc>
          <w:tcPr>
            <w:tcW w:w="787" w:type="dxa"/>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9.68</w:t>
            </w:r>
          </w:p>
        </w:tc>
        <w:tc>
          <w:tcPr>
            <w:tcW w:w="700" w:type="dxa"/>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11.07</w:t>
            </w:r>
          </w:p>
        </w:tc>
        <w:tc>
          <w:tcPr>
            <w:tcW w:w="827" w:type="dxa"/>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Normal</w:t>
            </w:r>
          </w:p>
        </w:tc>
      </w:tr>
    </w:tbl>
    <w:p w:rsidR="005735FA" w:rsidRDefault="005735FA" w:rsidP="00E37B56">
      <w:pPr>
        <w:spacing w:after="0" w:line="360" w:lineRule="auto"/>
        <w:ind w:firstLine="720"/>
        <w:jc w:val="both"/>
        <w:rPr>
          <w:rFonts w:ascii="Times New Roman" w:hAnsi="Times New Roman"/>
          <w:sz w:val="24"/>
          <w:szCs w:val="24"/>
        </w:rPr>
      </w:pPr>
    </w:p>
    <w:p w:rsidR="00507419" w:rsidRDefault="00507419" w:rsidP="00E37B56">
      <w:pPr>
        <w:spacing w:after="0" w:line="360" w:lineRule="auto"/>
        <w:ind w:firstLine="720"/>
        <w:jc w:val="both"/>
        <w:rPr>
          <w:rFonts w:ascii="Times New Roman" w:hAnsi="Times New Roman"/>
          <w:sz w:val="24"/>
          <w:szCs w:val="24"/>
        </w:rPr>
      </w:pPr>
      <w:proofErr w:type="gramStart"/>
      <w:r w:rsidRPr="00507419">
        <w:rPr>
          <w:rFonts w:ascii="Times New Roman" w:hAnsi="Times New Roman"/>
          <w:sz w:val="24"/>
          <w:szCs w:val="24"/>
        </w:rPr>
        <w:t>Uji homogenitas yang digunakan adalah uji F. U</w:t>
      </w:r>
      <w:r w:rsidRPr="00507419">
        <w:rPr>
          <w:rFonts w:ascii="Times New Roman" w:hAnsi="Times New Roman"/>
          <w:sz w:val="24"/>
          <w:szCs w:val="24"/>
          <w:lang w:val="id-ID"/>
        </w:rPr>
        <w:t>ji F digunakan untuk mengetahui apakah varians bersifat homogen atau tidak</w:t>
      </w:r>
      <w:r w:rsidRPr="00507419">
        <w:rPr>
          <w:rFonts w:ascii="Times New Roman" w:hAnsi="Times New Roman"/>
          <w:sz w:val="24"/>
          <w:szCs w:val="24"/>
        </w:rPr>
        <w:t>.</w:t>
      </w:r>
      <w:proofErr w:type="gramEnd"/>
      <w:r w:rsidRPr="00507419">
        <w:rPr>
          <w:rFonts w:ascii="Times New Roman" w:hAnsi="Times New Roman"/>
          <w:sz w:val="24"/>
          <w:szCs w:val="24"/>
        </w:rPr>
        <w:t xml:space="preserve"> </w:t>
      </w:r>
      <w:proofErr w:type="gramStart"/>
      <w:r w:rsidRPr="00507419">
        <w:rPr>
          <w:rFonts w:ascii="Times New Roman" w:hAnsi="Times New Roman"/>
          <w:sz w:val="24"/>
          <w:szCs w:val="24"/>
        </w:rPr>
        <w:t>ada</w:t>
      </w:r>
      <w:proofErr w:type="gramEnd"/>
      <w:r w:rsidRPr="00507419">
        <w:rPr>
          <w:rFonts w:ascii="Times New Roman" w:hAnsi="Times New Roman"/>
          <w:sz w:val="24"/>
          <w:szCs w:val="24"/>
        </w:rPr>
        <w:t xml:space="preserve"> 2 macam pengujian homogenitas yang dilakukan yaitu uji homogenitas untuk </w:t>
      </w:r>
      <w:r w:rsidRPr="00507419">
        <w:rPr>
          <w:rFonts w:ascii="Times New Roman" w:hAnsi="Times New Roman"/>
          <w:i/>
          <w:sz w:val="24"/>
          <w:szCs w:val="24"/>
        </w:rPr>
        <w:t>pre-test</w:t>
      </w:r>
      <w:r w:rsidRPr="00507419">
        <w:rPr>
          <w:rFonts w:ascii="Times New Roman" w:hAnsi="Times New Roman"/>
          <w:sz w:val="24"/>
          <w:szCs w:val="24"/>
        </w:rPr>
        <w:t xml:space="preserve"> dan uji homogenitas untuk </w:t>
      </w:r>
      <w:r w:rsidRPr="00507419">
        <w:rPr>
          <w:rFonts w:ascii="Times New Roman" w:hAnsi="Times New Roman"/>
          <w:i/>
          <w:sz w:val="24"/>
          <w:szCs w:val="24"/>
        </w:rPr>
        <w:t>post-test</w:t>
      </w:r>
      <w:r w:rsidRPr="00507419">
        <w:rPr>
          <w:rFonts w:ascii="Times New Roman" w:hAnsi="Times New Roman"/>
          <w:sz w:val="24"/>
          <w:szCs w:val="24"/>
        </w:rPr>
        <w:t>.</w:t>
      </w:r>
    </w:p>
    <w:p w:rsidR="00507419" w:rsidRDefault="00507419" w:rsidP="000E33A7">
      <w:pPr>
        <w:spacing w:after="0" w:line="360" w:lineRule="auto"/>
        <w:ind w:firstLine="720"/>
        <w:jc w:val="both"/>
        <w:rPr>
          <w:rFonts w:ascii="Times New Roman" w:hAnsi="Times New Roman"/>
          <w:sz w:val="24"/>
          <w:szCs w:val="24"/>
        </w:rPr>
      </w:pPr>
      <w:proofErr w:type="gramStart"/>
      <w:r w:rsidRPr="00507419">
        <w:rPr>
          <w:rFonts w:ascii="Times New Roman" w:hAnsi="Times New Roman"/>
          <w:sz w:val="24"/>
          <w:szCs w:val="24"/>
        </w:rPr>
        <w:t xml:space="preserve">Uji homogenitas untuk </w:t>
      </w:r>
      <w:r w:rsidRPr="00507419">
        <w:rPr>
          <w:rFonts w:ascii="Times New Roman" w:hAnsi="Times New Roman"/>
          <w:i/>
          <w:sz w:val="24"/>
          <w:szCs w:val="24"/>
        </w:rPr>
        <w:t>pre-test</w:t>
      </w:r>
      <w:r w:rsidRPr="00507419">
        <w:rPr>
          <w:rFonts w:ascii="Times New Roman" w:hAnsi="Times New Roman"/>
          <w:sz w:val="24"/>
          <w:szCs w:val="24"/>
        </w:rPr>
        <w:t xml:space="preserve"> dilakukan untuk mengetahui varians awal kedua kelas yaitu kelas VII-2 maupun kelas VII-3 homogen atau tidak.</w:t>
      </w:r>
      <w:proofErr w:type="gramEnd"/>
      <w:r w:rsidRPr="00507419">
        <w:rPr>
          <w:rFonts w:ascii="Times New Roman" w:hAnsi="Times New Roman"/>
          <w:sz w:val="24"/>
          <w:szCs w:val="24"/>
        </w:rPr>
        <w:t xml:space="preserve"> </w:t>
      </w:r>
      <w:proofErr w:type="gramStart"/>
      <w:r w:rsidRPr="00507419">
        <w:rPr>
          <w:rFonts w:ascii="Times New Roman" w:hAnsi="Times New Roman"/>
          <w:sz w:val="24"/>
          <w:szCs w:val="24"/>
        </w:rPr>
        <w:t>Dari h</w:t>
      </w:r>
      <w:r w:rsidRPr="00507419">
        <w:rPr>
          <w:rFonts w:ascii="Times New Roman" w:hAnsi="Times New Roman"/>
          <w:sz w:val="24"/>
          <w:szCs w:val="24"/>
          <w:lang w:val="id-ID"/>
        </w:rPr>
        <w:t xml:space="preserve">asil </w:t>
      </w:r>
      <w:r w:rsidRPr="00507419">
        <w:rPr>
          <w:rFonts w:ascii="Times New Roman" w:hAnsi="Times New Roman"/>
          <w:sz w:val="24"/>
          <w:szCs w:val="24"/>
        </w:rPr>
        <w:t xml:space="preserve">perhitungan </w:t>
      </w:r>
      <w:r w:rsidRPr="00507419">
        <w:rPr>
          <w:rFonts w:ascii="Times New Roman" w:hAnsi="Times New Roman"/>
          <w:sz w:val="24"/>
          <w:szCs w:val="24"/>
          <w:lang w:val="id-ID"/>
        </w:rPr>
        <w:t xml:space="preserve">uji homogenitas diperoleh </w:t>
      </w:r>
      <w:r w:rsidRPr="00507419">
        <w:rPr>
          <w:rFonts w:ascii="Times New Roman" w:hAnsi="Times New Roman"/>
          <w:sz w:val="24"/>
          <w:szCs w:val="24"/>
        </w:rPr>
        <w:t>nilai varians kelas VII-2 sebesar 169.98 dan untuk kelas VII-3 diperoleh varian sebesar 149.86.</w:t>
      </w:r>
      <w:proofErr w:type="gramEnd"/>
      <w:r w:rsidRPr="00507419">
        <w:rPr>
          <w:rFonts w:ascii="Times New Roman" w:hAnsi="Times New Roman"/>
          <w:sz w:val="24"/>
          <w:szCs w:val="24"/>
        </w:rPr>
        <w:t xml:space="preserve"> </w:t>
      </w:r>
      <w:proofErr w:type="gramStart"/>
      <w:r w:rsidRPr="00507419">
        <w:rPr>
          <w:rFonts w:ascii="Times New Roman" w:hAnsi="Times New Roman"/>
          <w:sz w:val="24"/>
          <w:szCs w:val="24"/>
        </w:rPr>
        <w:t xml:space="preserve">Sehingga diperoleh </w:t>
      </w:r>
      <w:r w:rsidRPr="00507419">
        <w:rPr>
          <w:rFonts w:ascii="Times New Roman" w:hAnsi="Times New Roman"/>
          <w:sz w:val="24"/>
          <w:szCs w:val="24"/>
          <w:lang w:val="id-ID"/>
        </w:rPr>
        <w:t>F</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w:t>
      </w:r>
      <w:r w:rsidRPr="00507419">
        <w:rPr>
          <w:rFonts w:ascii="Times New Roman" w:hAnsi="Times New Roman"/>
          <w:sz w:val="24"/>
          <w:szCs w:val="24"/>
        </w:rPr>
        <w:t xml:space="preserve">sebesar </w:t>
      </w:r>
      <w:r w:rsidRPr="00507419">
        <w:rPr>
          <w:rFonts w:ascii="Times New Roman" w:hAnsi="Times New Roman"/>
          <w:sz w:val="24"/>
          <w:szCs w:val="24"/>
          <w:lang w:val="id-ID"/>
        </w:rPr>
        <w:t>1</w:t>
      </w:r>
      <w:r w:rsidRPr="00507419">
        <w:rPr>
          <w:rFonts w:ascii="Times New Roman" w:hAnsi="Times New Roman"/>
          <w:sz w:val="24"/>
          <w:szCs w:val="24"/>
        </w:rPr>
        <w:t>.134.</w:t>
      </w:r>
      <w:proofErr w:type="gramEnd"/>
      <w:r w:rsidRPr="00507419">
        <w:rPr>
          <w:rFonts w:ascii="Times New Roman" w:hAnsi="Times New Roman"/>
          <w:sz w:val="24"/>
          <w:szCs w:val="24"/>
        </w:rPr>
        <w:t xml:space="preserve"> U</w:t>
      </w:r>
      <w:r w:rsidRPr="00507419">
        <w:rPr>
          <w:rFonts w:ascii="Times New Roman" w:hAnsi="Times New Roman"/>
          <w:sz w:val="24"/>
          <w:szCs w:val="24"/>
          <w:lang w:val="id-ID"/>
        </w:rPr>
        <w:t>ntuk taraf kesalahan 5%</w:t>
      </w:r>
      <w:r w:rsidRPr="00507419">
        <w:rPr>
          <w:rFonts w:ascii="Times New Roman" w:hAnsi="Times New Roman"/>
          <w:sz w:val="24"/>
          <w:szCs w:val="24"/>
        </w:rPr>
        <w:t xml:space="preserve">, </w:t>
      </w:r>
      <w:r w:rsidRPr="00507419">
        <w:rPr>
          <w:rFonts w:ascii="Times New Roman" w:hAnsi="Times New Roman"/>
          <w:sz w:val="24"/>
          <w:szCs w:val="24"/>
          <w:lang w:val="id-ID"/>
        </w:rPr>
        <w:t>dengan dk pembilang (</w:t>
      </w:r>
      <w:r w:rsidRPr="00507419">
        <w:rPr>
          <w:rFonts w:ascii="Times New Roman" w:hAnsi="Times New Roman"/>
          <w:sz w:val="24"/>
          <w:szCs w:val="24"/>
        </w:rPr>
        <w:t>38</w:t>
      </w:r>
      <w:r w:rsidRPr="00507419">
        <w:rPr>
          <w:rFonts w:ascii="Times New Roman" w:hAnsi="Times New Roman"/>
          <w:sz w:val="24"/>
          <w:szCs w:val="24"/>
          <w:lang w:val="id-ID"/>
        </w:rPr>
        <w:t xml:space="preserve">–1= </w:t>
      </w:r>
      <w:r w:rsidRPr="00507419">
        <w:rPr>
          <w:rFonts w:ascii="Times New Roman" w:hAnsi="Times New Roman"/>
          <w:sz w:val="24"/>
          <w:szCs w:val="24"/>
        </w:rPr>
        <w:t>37</w:t>
      </w:r>
      <w:r w:rsidRPr="00507419">
        <w:rPr>
          <w:rFonts w:ascii="Times New Roman" w:hAnsi="Times New Roman"/>
          <w:sz w:val="24"/>
          <w:szCs w:val="24"/>
          <w:lang w:val="id-ID"/>
        </w:rPr>
        <w:t xml:space="preserve">) dan dk penyebut </w:t>
      </w:r>
      <w:r w:rsidRPr="00507419">
        <w:rPr>
          <w:rFonts w:ascii="Times New Roman" w:hAnsi="Times New Roman"/>
          <w:sz w:val="24"/>
          <w:szCs w:val="24"/>
        </w:rPr>
        <w:t>(</w:t>
      </w:r>
      <w:r w:rsidRPr="00507419">
        <w:rPr>
          <w:rFonts w:ascii="Times New Roman" w:hAnsi="Times New Roman"/>
          <w:sz w:val="24"/>
          <w:szCs w:val="24"/>
          <w:lang w:val="id-ID"/>
        </w:rPr>
        <w:t xml:space="preserve">37–1= </w:t>
      </w:r>
      <w:r w:rsidRPr="00507419">
        <w:rPr>
          <w:rFonts w:ascii="Times New Roman" w:hAnsi="Times New Roman"/>
          <w:sz w:val="24"/>
          <w:szCs w:val="24"/>
        </w:rPr>
        <w:t>36</w:t>
      </w:r>
      <w:r w:rsidRPr="00507419">
        <w:rPr>
          <w:rFonts w:ascii="Times New Roman" w:hAnsi="Times New Roman"/>
          <w:sz w:val="24"/>
          <w:szCs w:val="24"/>
          <w:lang w:val="id-ID"/>
        </w:rPr>
        <w:t>)</w:t>
      </w:r>
      <w:r w:rsidRPr="00507419">
        <w:rPr>
          <w:rFonts w:ascii="Times New Roman" w:hAnsi="Times New Roman"/>
          <w:sz w:val="24"/>
          <w:szCs w:val="24"/>
        </w:rPr>
        <w:t xml:space="preserve"> diperoleh </w:t>
      </w:r>
      <w:r w:rsidRPr="00507419">
        <w:rPr>
          <w:rFonts w:ascii="Times New Roman" w:hAnsi="Times New Roman"/>
          <w:sz w:val="24"/>
          <w:szCs w:val="24"/>
          <w:lang w:val="id-ID"/>
        </w:rPr>
        <w:t xml:space="preserve">F </w:t>
      </w:r>
      <w:r w:rsidRPr="00507419">
        <w:rPr>
          <w:rFonts w:ascii="Times New Roman" w:hAnsi="Times New Roman"/>
          <w:sz w:val="24"/>
          <w:szCs w:val="24"/>
          <w:vertAlign w:val="subscript"/>
          <w:lang w:val="id-ID"/>
        </w:rPr>
        <w:t>tabel</w:t>
      </w:r>
      <w:r w:rsidRPr="00507419">
        <w:rPr>
          <w:rFonts w:ascii="Times New Roman" w:hAnsi="Times New Roman"/>
          <w:sz w:val="24"/>
          <w:szCs w:val="24"/>
          <w:lang w:val="id-ID"/>
        </w:rPr>
        <w:t xml:space="preserve"> </w:t>
      </w:r>
      <w:r w:rsidRPr="00507419">
        <w:rPr>
          <w:rFonts w:ascii="Times New Roman" w:hAnsi="Times New Roman"/>
          <w:sz w:val="24"/>
          <w:szCs w:val="24"/>
        </w:rPr>
        <w:t xml:space="preserve">= 1.738. </w:t>
      </w:r>
      <w:proofErr w:type="gramStart"/>
      <w:r w:rsidRPr="00507419">
        <w:rPr>
          <w:rFonts w:ascii="Times New Roman" w:hAnsi="Times New Roman"/>
          <w:sz w:val="24"/>
          <w:szCs w:val="24"/>
        </w:rPr>
        <w:t xml:space="preserve">Jadi harga </w:t>
      </w:r>
      <w:r w:rsidRPr="00507419">
        <w:rPr>
          <w:rFonts w:ascii="Times New Roman" w:hAnsi="Times New Roman"/>
          <w:sz w:val="24"/>
          <w:szCs w:val="24"/>
          <w:lang w:val="id-ID"/>
        </w:rPr>
        <w:t>F</w:t>
      </w:r>
      <w:r w:rsidRPr="00507419">
        <w:rPr>
          <w:rFonts w:ascii="Times New Roman" w:hAnsi="Times New Roman"/>
          <w:sz w:val="24"/>
          <w:szCs w:val="24"/>
          <w:vertAlign w:val="subscript"/>
          <w:lang w:val="id-ID"/>
        </w:rPr>
        <w:t xml:space="preserve"> hitung</w:t>
      </w:r>
      <w:r w:rsidRPr="00507419">
        <w:rPr>
          <w:rFonts w:ascii="Times New Roman" w:hAnsi="Times New Roman"/>
          <w:sz w:val="24"/>
          <w:szCs w:val="24"/>
          <w:lang w:val="id-ID"/>
        </w:rPr>
        <w:t xml:space="preserve"> &lt; F </w:t>
      </w:r>
      <w:r w:rsidRPr="00507419">
        <w:rPr>
          <w:rFonts w:ascii="Times New Roman" w:hAnsi="Times New Roman"/>
          <w:sz w:val="24"/>
          <w:szCs w:val="24"/>
          <w:vertAlign w:val="subscript"/>
          <w:lang w:val="id-ID"/>
        </w:rPr>
        <w:t>tabel</w:t>
      </w:r>
      <w:r w:rsidRPr="00507419">
        <w:rPr>
          <w:rFonts w:ascii="Times New Roman" w:hAnsi="Times New Roman"/>
          <w:sz w:val="24"/>
          <w:szCs w:val="24"/>
          <w:lang w:val="id-ID"/>
        </w:rPr>
        <w:t xml:space="preserve"> (1,</w:t>
      </w:r>
      <w:r w:rsidRPr="00507419">
        <w:rPr>
          <w:rFonts w:ascii="Times New Roman" w:hAnsi="Times New Roman"/>
          <w:sz w:val="24"/>
          <w:szCs w:val="24"/>
        </w:rPr>
        <w:t>134</w:t>
      </w:r>
      <w:r w:rsidRPr="00507419">
        <w:rPr>
          <w:rFonts w:ascii="Times New Roman" w:hAnsi="Times New Roman"/>
          <w:sz w:val="24"/>
          <w:szCs w:val="24"/>
          <w:lang w:val="id-ID"/>
        </w:rPr>
        <w:t xml:space="preserve"> &lt; 1,</w:t>
      </w:r>
      <w:r w:rsidRPr="00507419">
        <w:rPr>
          <w:rFonts w:ascii="Times New Roman" w:hAnsi="Times New Roman"/>
          <w:sz w:val="24"/>
          <w:szCs w:val="24"/>
        </w:rPr>
        <w:t>738</w:t>
      </w:r>
      <w:r w:rsidRPr="00507419">
        <w:rPr>
          <w:rFonts w:ascii="Times New Roman" w:hAnsi="Times New Roman"/>
          <w:sz w:val="24"/>
          <w:szCs w:val="24"/>
          <w:lang w:val="id-ID"/>
        </w:rPr>
        <w:t>.</w:t>
      </w:r>
      <w:proofErr w:type="gramEnd"/>
      <w:r w:rsidRPr="00507419">
        <w:rPr>
          <w:rFonts w:ascii="Times New Roman" w:hAnsi="Times New Roman"/>
          <w:sz w:val="24"/>
          <w:szCs w:val="24"/>
          <w:lang w:val="id-ID"/>
        </w:rPr>
        <w:t xml:space="preserve"> Dengan demikian dapat dinyatakan bahwa varian</w:t>
      </w:r>
      <w:r w:rsidRPr="00507419">
        <w:rPr>
          <w:rFonts w:ascii="Times New Roman" w:hAnsi="Times New Roman"/>
          <w:sz w:val="24"/>
          <w:szCs w:val="24"/>
        </w:rPr>
        <w:t>s</w:t>
      </w:r>
      <w:r w:rsidRPr="00507419">
        <w:rPr>
          <w:rFonts w:ascii="Times New Roman" w:hAnsi="Times New Roman"/>
          <w:sz w:val="24"/>
          <w:szCs w:val="24"/>
          <w:lang w:val="id-ID"/>
        </w:rPr>
        <w:t xml:space="preserve"> kedua kel</w:t>
      </w:r>
      <w:r w:rsidRPr="00507419">
        <w:rPr>
          <w:rFonts w:ascii="Times New Roman" w:hAnsi="Times New Roman"/>
          <w:sz w:val="24"/>
          <w:szCs w:val="24"/>
        </w:rPr>
        <w:t>as</w:t>
      </w:r>
      <w:r w:rsidRPr="00507419">
        <w:rPr>
          <w:rFonts w:ascii="Times New Roman" w:hAnsi="Times New Roman"/>
          <w:sz w:val="24"/>
          <w:szCs w:val="24"/>
          <w:lang w:val="id-ID"/>
        </w:rPr>
        <w:t xml:space="preserve"> sampel yang </w:t>
      </w:r>
      <w:r w:rsidRPr="00507419">
        <w:rPr>
          <w:rFonts w:ascii="Times New Roman" w:hAnsi="Times New Roman"/>
          <w:sz w:val="24"/>
          <w:szCs w:val="24"/>
          <w:lang w:val="id-ID"/>
        </w:rPr>
        <w:lastRenderedPageBreak/>
        <w:t>digunakan dalam penelitian ini adalah homogen</w:t>
      </w:r>
      <w:r w:rsidRPr="00507419">
        <w:rPr>
          <w:rFonts w:ascii="Times New Roman" w:hAnsi="Times New Roman"/>
          <w:sz w:val="24"/>
          <w:szCs w:val="24"/>
        </w:rPr>
        <w:t>.</w:t>
      </w:r>
    </w:p>
    <w:p w:rsidR="00507419" w:rsidRDefault="00507419" w:rsidP="000E33A7">
      <w:pPr>
        <w:spacing w:after="0" w:line="360" w:lineRule="auto"/>
        <w:ind w:firstLine="720"/>
        <w:jc w:val="both"/>
        <w:rPr>
          <w:rFonts w:ascii="Times New Roman" w:hAnsi="Times New Roman"/>
          <w:sz w:val="24"/>
          <w:szCs w:val="24"/>
        </w:rPr>
      </w:pPr>
      <w:proofErr w:type="gramStart"/>
      <w:r w:rsidRPr="00507419">
        <w:rPr>
          <w:rFonts w:ascii="Times New Roman" w:hAnsi="Times New Roman"/>
          <w:sz w:val="24"/>
          <w:szCs w:val="24"/>
        </w:rPr>
        <w:t xml:space="preserve">Uji homogenitas untuk </w:t>
      </w:r>
      <w:r w:rsidRPr="00507419">
        <w:rPr>
          <w:rFonts w:ascii="Times New Roman" w:hAnsi="Times New Roman"/>
          <w:i/>
          <w:sz w:val="24"/>
          <w:szCs w:val="24"/>
        </w:rPr>
        <w:t>post-test</w:t>
      </w:r>
      <w:r w:rsidRPr="00507419">
        <w:rPr>
          <w:rFonts w:ascii="Times New Roman" w:hAnsi="Times New Roman"/>
          <w:sz w:val="24"/>
          <w:szCs w:val="24"/>
        </w:rPr>
        <w:t xml:space="preserve"> dilakukan untuk mengetahui varians penguasaan konsep akhir kedua kelas yaitu kelas VII-2 maupun kelas VII-3 homogen atau tidak.</w:t>
      </w:r>
      <w:proofErr w:type="gramEnd"/>
      <w:r w:rsidRPr="00507419">
        <w:rPr>
          <w:rFonts w:ascii="Times New Roman" w:hAnsi="Times New Roman"/>
          <w:sz w:val="24"/>
          <w:szCs w:val="24"/>
        </w:rPr>
        <w:t xml:space="preserve"> Hal ini juga untuk menentukan uji t yang </w:t>
      </w:r>
      <w:proofErr w:type="gramStart"/>
      <w:r w:rsidRPr="00507419">
        <w:rPr>
          <w:rFonts w:ascii="Times New Roman" w:hAnsi="Times New Roman"/>
          <w:sz w:val="24"/>
          <w:szCs w:val="24"/>
        </w:rPr>
        <w:t>akan</w:t>
      </w:r>
      <w:proofErr w:type="gramEnd"/>
      <w:r w:rsidRPr="00507419">
        <w:rPr>
          <w:rFonts w:ascii="Times New Roman" w:hAnsi="Times New Roman"/>
          <w:sz w:val="24"/>
          <w:szCs w:val="24"/>
        </w:rPr>
        <w:t xml:space="preserve"> digunakan. Dari h</w:t>
      </w:r>
      <w:r w:rsidRPr="00507419">
        <w:rPr>
          <w:rFonts w:ascii="Times New Roman" w:hAnsi="Times New Roman"/>
          <w:sz w:val="24"/>
          <w:szCs w:val="24"/>
          <w:lang w:val="id-ID"/>
        </w:rPr>
        <w:t xml:space="preserve">asil </w:t>
      </w:r>
      <w:r w:rsidRPr="00507419">
        <w:rPr>
          <w:rFonts w:ascii="Times New Roman" w:hAnsi="Times New Roman"/>
          <w:sz w:val="24"/>
          <w:szCs w:val="24"/>
        </w:rPr>
        <w:t xml:space="preserve">perhitungan </w:t>
      </w:r>
      <w:r w:rsidRPr="00507419">
        <w:rPr>
          <w:rFonts w:ascii="Times New Roman" w:hAnsi="Times New Roman"/>
          <w:sz w:val="24"/>
          <w:szCs w:val="24"/>
          <w:lang w:val="id-ID"/>
        </w:rPr>
        <w:t xml:space="preserve">uji homogenitas diperoleh </w:t>
      </w:r>
      <w:r w:rsidRPr="00507419">
        <w:rPr>
          <w:rFonts w:ascii="Times New Roman" w:hAnsi="Times New Roman"/>
          <w:sz w:val="24"/>
          <w:szCs w:val="24"/>
        </w:rPr>
        <w:t xml:space="preserve">nilai varians kelas VII-2 yang menggunakan model pembelajaran TGT yaitu sebesar 141.11 dan untuk kelas VII-3 yang menggunakan model pembelajaran langsung diperoleh varian sebesar 145.47. </w:t>
      </w:r>
      <w:proofErr w:type="gramStart"/>
      <w:r w:rsidRPr="00507419">
        <w:rPr>
          <w:rFonts w:ascii="Times New Roman" w:hAnsi="Times New Roman"/>
          <w:sz w:val="24"/>
          <w:szCs w:val="24"/>
        </w:rPr>
        <w:t xml:space="preserve">Sehingga didapat </w:t>
      </w:r>
      <w:r w:rsidRPr="00507419">
        <w:rPr>
          <w:rFonts w:ascii="Times New Roman" w:hAnsi="Times New Roman"/>
          <w:sz w:val="24"/>
          <w:szCs w:val="24"/>
          <w:lang w:val="id-ID"/>
        </w:rPr>
        <w:t>F</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w:t>
      </w:r>
      <w:r w:rsidRPr="00507419">
        <w:rPr>
          <w:rFonts w:ascii="Times New Roman" w:hAnsi="Times New Roman"/>
          <w:sz w:val="24"/>
          <w:szCs w:val="24"/>
        </w:rPr>
        <w:t>sebesar 1.031.</w:t>
      </w:r>
      <w:proofErr w:type="gramEnd"/>
      <w:r w:rsidRPr="00507419">
        <w:rPr>
          <w:rFonts w:ascii="Times New Roman" w:hAnsi="Times New Roman"/>
          <w:sz w:val="24"/>
          <w:szCs w:val="24"/>
        </w:rPr>
        <w:t xml:space="preserve"> U</w:t>
      </w:r>
      <w:r w:rsidRPr="00507419">
        <w:rPr>
          <w:rFonts w:ascii="Times New Roman" w:hAnsi="Times New Roman"/>
          <w:sz w:val="24"/>
          <w:szCs w:val="24"/>
          <w:lang w:val="id-ID"/>
        </w:rPr>
        <w:t>ntuk taraf kesalahan 5%</w:t>
      </w:r>
      <w:r w:rsidRPr="00507419">
        <w:rPr>
          <w:rFonts w:ascii="Times New Roman" w:hAnsi="Times New Roman"/>
          <w:sz w:val="24"/>
          <w:szCs w:val="24"/>
        </w:rPr>
        <w:t xml:space="preserve">, </w:t>
      </w:r>
      <w:r w:rsidRPr="00507419">
        <w:rPr>
          <w:rFonts w:ascii="Times New Roman" w:hAnsi="Times New Roman"/>
          <w:sz w:val="24"/>
          <w:szCs w:val="24"/>
          <w:lang w:val="id-ID"/>
        </w:rPr>
        <w:t>dengan dk pembilang (</w:t>
      </w:r>
      <w:r w:rsidRPr="00507419">
        <w:rPr>
          <w:rFonts w:ascii="Times New Roman" w:hAnsi="Times New Roman"/>
          <w:sz w:val="24"/>
          <w:szCs w:val="24"/>
        </w:rPr>
        <w:t>38</w:t>
      </w:r>
      <w:r w:rsidRPr="00507419">
        <w:rPr>
          <w:rFonts w:ascii="Times New Roman" w:hAnsi="Times New Roman"/>
          <w:sz w:val="24"/>
          <w:szCs w:val="24"/>
          <w:lang w:val="id-ID"/>
        </w:rPr>
        <w:t xml:space="preserve">–1= </w:t>
      </w:r>
      <w:r w:rsidRPr="00507419">
        <w:rPr>
          <w:rFonts w:ascii="Times New Roman" w:hAnsi="Times New Roman"/>
          <w:sz w:val="24"/>
          <w:szCs w:val="24"/>
        </w:rPr>
        <w:t>37</w:t>
      </w:r>
      <w:r w:rsidRPr="00507419">
        <w:rPr>
          <w:rFonts w:ascii="Times New Roman" w:hAnsi="Times New Roman"/>
          <w:sz w:val="24"/>
          <w:szCs w:val="24"/>
          <w:lang w:val="id-ID"/>
        </w:rPr>
        <w:t xml:space="preserve">) dan dk penyebut </w:t>
      </w:r>
      <w:r w:rsidRPr="00507419">
        <w:rPr>
          <w:rFonts w:ascii="Times New Roman" w:hAnsi="Times New Roman"/>
          <w:sz w:val="24"/>
          <w:szCs w:val="24"/>
        </w:rPr>
        <w:t>(</w:t>
      </w:r>
      <w:r w:rsidRPr="00507419">
        <w:rPr>
          <w:rFonts w:ascii="Times New Roman" w:hAnsi="Times New Roman"/>
          <w:sz w:val="24"/>
          <w:szCs w:val="24"/>
          <w:lang w:val="id-ID"/>
        </w:rPr>
        <w:t xml:space="preserve">37–1= </w:t>
      </w:r>
      <w:r w:rsidRPr="00507419">
        <w:rPr>
          <w:rFonts w:ascii="Times New Roman" w:hAnsi="Times New Roman"/>
          <w:sz w:val="24"/>
          <w:szCs w:val="24"/>
        </w:rPr>
        <w:t>36</w:t>
      </w:r>
      <w:r w:rsidRPr="00507419">
        <w:rPr>
          <w:rFonts w:ascii="Times New Roman" w:hAnsi="Times New Roman"/>
          <w:sz w:val="24"/>
          <w:szCs w:val="24"/>
          <w:lang w:val="id-ID"/>
        </w:rPr>
        <w:t>)</w:t>
      </w:r>
      <w:r w:rsidRPr="00507419">
        <w:rPr>
          <w:rFonts w:ascii="Times New Roman" w:hAnsi="Times New Roman"/>
          <w:sz w:val="24"/>
          <w:szCs w:val="24"/>
        </w:rPr>
        <w:t xml:space="preserve"> diperoleh </w:t>
      </w:r>
      <w:r w:rsidRPr="00507419">
        <w:rPr>
          <w:rFonts w:ascii="Times New Roman" w:hAnsi="Times New Roman"/>
          <w:sz w:val="24"/>
          <w:szCs w:val="24"/>
          <w:lang w:val="id-ID"/>
        </w:rPr>
        <w:t xml:space="preserve">F </w:t>
      </w:r>
      <w:r w:rsidRPr="00507419">
        <w:rPr>
          <w:rFonts w:ascii="Times New Roman" w:hAnsi="Times New Roman"/>
          <w:sz w:val="24"/>
          <w:szCs w:val="24"/>
          <w:vertAlign w:val="subscript"/>
          <w:lang w:val="id-ID"/>
        </w:rPr>
        <w:t>tabel</w:t>
      </w:r>
      <w:r w:rsidRPr="00507419">
        <w:rPr>
          <w:rFonts w:ascii="Times New Roman" w:hAnsi="Times New Roman"/>
          <w:sz w:val="24"/>
          <w:szCs w:val="24"/>
          <w:lang w:val="id-ID"/>
        </w:rPr>
        <w:t xml:space="preserve"> </w:t>
      </w:r>
      <w:r w:rsidRPr="00507419">
        <w:rPr>
          <w:rFonts w:ascii="Times New Roman" w:hAnsi="Times New Roman"/>
          <w:sz w:val="24"/>
          <w:szCs w:val="24"/>
        </w:rPr>
        <w:t xml:space="preserve">= 1.738. </w:t>
      </w:r>
      <w:proofErr w:type="gramStart"/>
      <w:r w:rsidRPr="00507419">
        <w:rPr>
          <w:rFonts w:ascii="Times New Roman" w:hAnsi="Times New Roman"/>
          <w:sz w:val="24"/>
          <w:szCs w:val="24"/>
        </w:rPr>
        <w:t xml:space="preserve">Karena harga </w:t>
      </w:r>
      <w:r w:rsidRPr="00507419">
        <w:rPr>
          <w:rFonts w:ascii="Times New Roman" w:hAnsi="Times New Roman"/>
          <w:sz w:val="24"/>
          <w:szCs w:val="24"/>
          <w:lang w:val="id-ID"/>
        </w:rPr>
        <w:t>F</w:t>
      </w:r>
      <w:r w:rsidRPr="00507419">
        <w:rPr>
          <w:rFonts w:ascii="Times New Roman" w:hAnsi="Times New Roman"/>
          <w:sz w:val="24"/>
          <w:szCs w:val="24"/>
          <w:vertAlign w:val="subscript"/>
          <w:lang w:val="id-ID"/>
        </w:rPr>
        <w:t xml:space="preserve"> hitung</w:t>
      </w:r>
      <w:r w:rsidRPr="00507419">
        <w:rPr>
          <w:rFonts w:ascii="Times New Roman" w:hAnsi="Times New Roman"/>
          <w:sz w:val="24"/>
          <w:szCs w:val="24"/>
          <w:lang w:val="id-ID"/>
        </w:rPr>
        <w:t xml:space="preserve"> &lt; F </w:t>
      </w:r>
      <w:r w:rsidRPr="00507419">
        <w:rPr>
          <w:rFonts w:ascii="Times New Roman" w:hAnsi="Times New Roman"/>
          <w:sz w:val="24"/>
          <w:szCs w:val="24"/>
          <w:vertAlign w:val="subscript"/>
          <w:lang w:val="id-ID"/>
        </w:rPr>
        <w:t>tabel</w:t>
      </w:r>
      <w:r w:rsidRPr="00507419">
        <w:rPr>
          <w:rFonts w:ascii="Times New Roman" w:hAnsi="Times New Roman"/>
          <w:sz w:val="24"/>
          <w:szCs w:val="24"/>
          <w:lang w:val="id-ID"/>
        </w:rPr>
        <w:t xml:space="preserve"> (1</w:t>
      </w:r>
      <w:r w:rsidRPr="00507419">
        <w:rPr>
          <w:rFonts w:ascii="Times New Roman" w:hAnsi="Times New Roman"/>
          <w:sz w:val="24"/>
          <w:szCs w:val="24"/>
        </w:rPr>
        <w:t>.031</w:t>
      </w:r>
      <w:r w:rsidRPr="00507419">
        <w:rPr>
          <w:rFonts w:ascii="Times New Roman" w:hAnsi="Times New Roman"/>
          <w:sz w:val="24"/>
          <w:szCs w:val="24"/>
          <w:lang w:val="id-ID"/>
        </w:rPr>
        <w:t xml:space="preserve"> &lt; 1</w:t>
      </w:r>
      <w:r w:rsidRPr="00507419">
        <w:rPr>
          <w:rFonts w:ascii="Times New Roman" w:hAnsi="Times New Roman"/>
          <w:sz w:val="24"/>
          <w:szCs w:val="24"/>
        </w:rPr>
        <w:t>.738</w:t>
      </w:r>
      <w:r w:rsidRPr="00507419">
        <w:rPr>
          <w:rFonts w:ascii="Times New Roman" w:hAnsi="Times New Roman"/>
          <w:sz w:val="24"/>
          <w:szCs w:val="24"/>
          <w:lang w:val="id-ID"/>
        </w:rPr>
        <w:t>).</w:t>
      </w:r>
      <w:proofErr w:type="gramEnd"/>
      <w:r w:rsidRPr="00507419">
        <w:rPr>
          <w:rFonts w:ascii="Times New Roman" w:hAnsi="Times New Roman"/>
          <w:sz w:val="24"/>
          <w:szCs w:val="24"/>
          <w:lang w:val="id-ID"/>
        </w:rPr>
        <w:t xml:space="preserve"> Dengan demikian dapat dinyatakan bahwa varian</w:t>
      </w:r>
      <w:r w:rsidRPr="00507419">
        <w:rPr>
          <w:rFonts w:ascii="Times New Roman" w:hAnsi="Times New Roman"/>
          <w:sz w:val="24"/>
          <w:szCs w:val="24"/>
        </w:rPr>
        <w:t>s</w:t>
      </w:r>
      <w:r w:rsidRPr="00507419">
        <w:rPr>
          <w:rFonts w:ascii="Times New Roman" w:hAnsi="Times New Roman"/>
          <w:sz w:val="24"/>
          <w:szCs w:val="24"/>
          <w:lang w:val="id-ID"/>
        </w:rPr>
        <w:t xml:space="preserve"> kedua kel</w:t>
      </w:r>
      <w:r w:rsidRPr="00507419">
        <w:rPr>
          <w:rFonts w:ascii="Times New Roman" w:hAnsi="Times New Roman"/>
          <w:sz w:val="24"/>
          <w:szCs w:val="24"/>
        </w:rPr>
        <w:t>as</w:t>
      </w:r>
      <w:r w:rsidRPr="00507419">
        <w:rPr>
          <w:rFonts w:ascii="Times New Roman" w:hAnsi="Times New Roman"/>
          <w:sz w:val="24"/>
          <w:szCs w:val="24"/>
          <w:lang w:val="id-ID"/>
        </w:rPr>
        <w:t xml:space="preserve"> sampel yang digunakan dalam penelitian ini adalah homogen</w:t>
      </w:r>
      <w:r w:rsidRPr="00507419">
        <w:rPr>
          <w:rFonts w:ascii="Times New Roman" w:hAnsi="Times New Roman"/>
          <w:sz w:val="24"/>
          <w:szCs w:val="24"/>
        </w:rPr>
        <w:t>.</w:t>
      </w:r>
    </w:p>
    <w:p w:rsidR="00507419" w:rsidRDefault="00507419" w:rsidP="000E33A7">
      <w:pPr>
        <w:spacing w:after="0" w:line="360" w:lineRule="auto"/>
        <w:ind w:firstLine="720"/>
        <w:jc w:val="both"/>
        <w:rPr>
          <w:rFonts w:ascii="Times New Roman" w:hAnsi="Times New Roman"/>
          <w:sz w:val="24"/>
          <w:szCs w:val="24"/>
        </w:rPr>
      </w:pPr>
      <w:r w:rsidRPr="00016F71">
        <w:rPr>
          <w:rFonts w:ascii="Times New Roman" w:hAnsi="Times New Roman"/>
          <w:sz w:val="24"/>
          <w:szCs w:val="24"/>
        </w:rPr>
        <w:t xml:space="preserve">Hasil perhitungan uji homogenitas untuk </w:t>
      </w:r>
      <w:r w:rsidRPr="00016F71">
        <w:rPr>
          <w:rFonts w:ascii="Times New Roman" w:hAnsi="Times New Roman"/>
          <w:i/>
          <w:sz w:val="24"/>
          <w:szCs w:val="24"/>
        </w:rPr>
        <w:t>pre-test</w:t>
      </w:r>
      <w:r w:rsidRPr="00016F71">
        <w:rPr>
          <w:rFonts w:ascii="Times New Roman" w:hAnsi="Times New Roman"/>
          <w:sz w:val="24"/>
          <w:szCs w:val="24"/>
        </w:rPr>
        <w:t xml:space="preserve"> dan </w:t>
      </w:r>
      <w:r w:rsidRPr="00016F71">
        <w:rPr>
          <w:rFonts w:ascii="Times New Roman" w:hAnsi="Times New Roman"/>
          <w:i/>
          <w:sz w:val="24"/>
          <w:szCs w:val="24"/>
        </w:rPr>
        <w:t>post-test</w:t>
      </w:r>
      <w:r w:rsidRPr="00016F71">
        <w:rPr>
          <w:rFonts w:ascii="Times New Roman" w:hAnsi="Times New Roman"/>
          <w:sz w:val="24"/>
          <w:szCs w:val="24"/>
        </w:rPr>
        <w:t xml:space="preserve"> untuk kedua kelas sampel tersebut dapat disajikan dalam bentuk tabel berikut:</w:t>
      </w:r>
    </w:p>
    <w:p w:rsidR="005735FA" w:rsidRDefault="005735FA" w:rsidP="000E33A7">
      <w:pPr>
        <w:spacing w:after="0" w:line="360" w:lineRule="auto"/>
        <w:ind w:firstLine="720"/>
        <w:jc w:val="both"/>
        <w:rPr>
          <w:rFonts w:ascii="Times New Roman" w:hAnsi="Times New Roman"/>
          <w:sz w:val="24"/>
          <w:szCs w:val="24"/>
        </w:rPr>
      </w:pPr>
    </w:p>
    <w:p w:rsidR="00BE1782" w:rsidRPr="009B47AD" w:rsidRDefault="0089678B" w:rsidP="00BE1782">
      <w:pPr>
        <w:spacing w:after="0" w:line="240" w:lineRule="auto"/>
        <w:ind w:left="993" w:hanging="993"/>
        <w:rPr>
          <w:rFonts w:ascii="Times New Roman" w:hAnsi="Times New Roman"/>
          <w:sz w:val="24"/>
          <w:szCs w:val="24"/>
        </w:rPr>
      </w:pPr>
      <w:proofErr w:type="gramStart"/>
      <w:r>
        <w:rPr>
          <w:rFonts w:ascii="Times New Roman" w:hAnsi="Times New Roman"/>
          <w:b/>
          <w:sz w:val="24"/>
          <w:szCs w:val="24"/>
        </w:rPr>
        <w:t>Tabel 2</w:t>
      </w:r>
      <w:r w:rsidR="009B47AD" w:rsidRPr="00CC4E0E">
        <w:rPr>
          <w:rFonts w:ascii="Times New Roman" w:hAnsi="Times New Roman"/>
          <w:b/>
          <w:sz w:val="24"/>
          <w:szCs w:val="24"/>
        </w:rPr>
        <w:t>.</w:t>
      </w:r>
      <w:proofErr w:type="gramEnd"/>
      <w:r w:rsidR="009B47AD" w:rsidRPr="00CC4E0E">
        <w:rPr>
          <w:rFonts w:ascii="Times New Roman" w:hAnsi="Times New Roman"/>
          <w:sz w:val="24"/>
          <w:szCs w:val="24"/>
        </w:rPr>
        <w:t xml:space="preserve"> Hasil homogenitas </w:t>
      </w:r>
      <w:r w:rsidR="009B47AD" w:rsidRPr="00CC4E0E">
        <w:rPr>
          <w:rFonts w:ascii="Times New Roman" w:hAnsi="Times New Roman"/>
          <w:i/>
          <w:sz w:val="24"/>
          <w:szCs w:val="24"/>
        </w:rPr>
        <w:t>pre-test</w:t>
      </w:r>
      <w:r w:rsidR="009B47AD" w:rsidRPr="00CC4E0E">
        <w:rPr>
          <w:rFonts w:ascii="Times New Roman" w:hAnsi="Times New Roman"/>
          <w:sz w:val="24"/>
          <w:szCs w:val="24"/>
        </w:rPr>
        <w:t xml:space="preserve"> dan </w:t>
      </w:r>
      <w:r w:rsidR="009B47AD" w:rsidRPr="00CC4E0E">
        <w:rPr>
          <w:rFonts w:ascii="Times New Roman" w:hAnsi="Times New Roman"/>
          <w:i/>
          <w:sz w:val="24"/>
          <w:szCs w:val="24"/>
        </w:rPr>
        <w:t>post-test</w:t>
      </w:r>
      <w:r w:rsidR="009B47AD" w:rsidRPr="00CC4E0E">
        <w:rPr>
          <w:rFonts w:ascii="Times New Roman" w:hAnsi="Times New Roman"/>
          <w:sz w:val="24"/>
          <w:szCs w:val="24"/>
        </w:rPr>
        <w:t xml:space="preserve"> pada </w:t>
      </w:r>
      <w:r w:rsidR="009B47AD">
        <w:rPr>
          <w:rFonts w:ascii="Times New Roman" w:hAnsi="Times New Roman"/>
          <w:sz w:val="24"/>
          <w:szCs w:val="24"/>
        </w:rPr>
        <w:t>kedua kelas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921"/>
        <w:gridCol w:w="850"/>
        <w:gridCol w:w="696"/>
        <w:gridCol w:w="1005"/>
      </w:tblGrid>
      <w:tr w:rsidR="009B47AD" w:rsidRPr="00014079" w:rsidTr="001C0B8B">
        <w:trPr>
          <w:trHeight w:val="432"/>
        </w:trPr>
        <w:tc>
          <w:tcPr>
            <w:tcW w:w="639" w:type="dxa"/>
            <w:tcBorders>
              <w:top w:val="single" w:sz="18" w:space="0" w:color="000000" w:themeColor="text1"/>
              <w:bottom w:val="single" w:sz="8" w:space="0" w:color="000000" w:themeColor="text1"/>
            </w:tcBorders>
          </w:tcPr>
          <w:p w:rsidR="009B47AD" w:rsidRPr="00014079" w:rsidRDefault="009B47AD" w:rsidP="000E33A7">
            <w:pPr>
              <w:spacing w:after="0" w:line="240" w:lineRule="auto"/>
              <w:jc w:val="center"/>
              <w:rPr>
                <w:rFonts w:ascii="Times New Roman" w:hAnsi="Times New Roman"/>
                <w:b/>
                <w:sz w:val="20"/>
                <w:szCs w:val="20"/>
              </w:rPr>
            </w:pPr>
          </w:p>
        </w:tc>
        <w:tc>
          <w:tcPr>
            <w:tcW w:w="921" w:type="dxa"/>
            <w:tcBorders>
              <w:top w:val="single" w:sz="18" w:space="0" w:color="000000" w:themeColor="text1"/>
              <w:bottom w:val="single" w:sz="8" w:space="0" w:color="000000" w:themeColor="text1"/>
            </w:tcBorders>
          </w:tcPr>
          <w:p w:rsidR="009B47AD" w:rsidRPr="00014079" w:rsidRDefault="009B47AD" w:rsidP="000E33A7">
            <w:pPr>
              <w:spacing w:after="0" w:line="240" w:lineRule="auto"/>
              <w:jc w:val="center"/>
              <w:rPr>
                <w:rFonts w:ascii="Times New Roman" w:hAnsi="Times New Roman"/>
                <w:b/>
                <w:sz w:val="20"/>
                <w:szCs w:val="20"/>
              </w:rPr>
            </w:pPr>
            <w:r w:rsidRPr="00014079">
              <w:rPr>
                <w:rFonts w:ascii="Times New Roman" w:hAnsi="Times New Roman"/>
                <w:b/>
                <w:sz w:val="20"/>
                <w:szCs w:val="20"/>
              </w:rPr>
              <w:t>Kls</w:t>
            </w:r>
          </w:p>
        </w:tc>
        <w:tc>
          <w:tcPr>
            <w:tcW w:w="850" w:type="dxa"/>
            <w:tcBorders>
              <w:top w:val="single" w:sz="18" w:space="0" w:color="000000" w:themeColor="text1"/>
              <w:bottom w:val="single" w:sz="12" w:space="0" w:color="000000" w:themeColor="text1"/>
            </w:tcBorders>
          </w:tcPr>
          <w:p w:rsidR="009B47AD" w:rsidRPr="00014079" w:rsidRDefault="009B47AD" w:rsidP="000E33A7">
            <w:pPr>
              <w:spacing w:after="0" w:line="240" w:lineRule="auto"/>
              <w:jc w:val="center"/>
              <w:rPr>
                <w:rFonts w:ascii="Times New Roman" w:hAnsi="Times New Roman"/>
                <w:b/>
                <w:sz w:val="20"/>
                <w:szCs w:val="20"/>
              </w:rPr>
            </w:pPr>
            <w:r w:rsidRPr="00014079">
              <w:rPr>
                <w:rFonts w:ascii="Times New Roman" w:hAnsi="Times New Roman"/>
                <w:b/>
                <w:sz w:val="20"/>
                <w:szCs w:val="20"/>
              </w:rPr>
              <w:t>F</w:t>
            </w:r>
            <w:r w:rsidRPr="00014079">
              <w:rPr>
                <w:rFonts w:ascii="Times New Roman" w:hAnsi="Times New Roman"/>
                <w:b/>
                <w:sz w:val="20"/>
                <w:szCs w:val="20"/>
                <w:vertAlign w:val="subscript"/>
              </w:rPr>
              <w:t xml:space="preserve"> hitung</w:t>
            </w:r>
          </w:p>
        </w:tc>
        <w:tc>
          <w:tcPr>
            <w:tcW w:w="696" w:type="dxa"/>
            <w:tcBorders>
              <w:top w:val="single" w:sz="18" w:space="0" w:color="000000" w:themeColor="text1"/>
              <w:bottom w:val="single" w:sz="12" w:space="0" w:color="000000" w:themeColor="text1"/>
            </w:tcBorders>
          </w:tcPr>
          <w:p w:rsidR="009B47AD" w:rsidRPr="00014079" w:rsidRDefault="009B47AD" w:rsidP="000E33A7">
            <w:pPr>
              <w:spacing w:after="0" w:line="240" w:lineRule="auto"/>
              <w:jc w:val="center"/>
              <w:rPr>
                <w:rFonts w:ascii="Times New Roman" w:hAnsi="Times New Roman"/>
                <w:b/>
                <w:sz w:val="20"/>
                <w:szCs w:val="20"/>
              </w:rPr>
            </w:pPr>
            <w:r w:rsidRPr="00014079">
              <w:rPr>
                <w:rFonts w:ascii="Times New Roman" w:hAnsi="Times New Roman"/>
                <w:b/>
                <w:sz w:val="20"/>
                <w:szCs w:val="20"/>
              </w:rPr>
              <w:t xml:space="preserve">F </w:t>
            </w:r>
            <w:r w:rsidRPr="00014079">
              <w:rPr>
                <w:rFonts w:ascii="Times New Roman" w:hAnsi="Times New Roman"/>
                <w:b/>
                <w:sz w:val="20"/>
                <w:szCs w:val="20"/>
                <w:vertAlign w:val="subscript"/>
              </w:rPr>
              <w:t>tabel</w:t>
            </w:r>
          </w:p>
        </w:tc>
        <w:tc>
          <w:tcPr>
            <w:tcW w:w="1005" w:type="dxa"/>
            <w:tcBorders>
              <w:top w:val="single" w:sz="18" w:space="0" w:color="000000" w:themeColor="text1"/>
              <w:bottom w:val="single" w:sz="12" w:space="0" w:color="000000" w:themeColor="text1"/>
            </w:tcBorders>
          </w:tcPr>
          <w:p w:rsidR="009B47AD" w:rsidRPr="00014079" w:rsidRDefault="009B47AD" w:rsidP="000E33A7">
            <w:pPr>
              <w:spacing w:after="0" w:line="240" w:lineRule="auto"/>
              <w:jc w:val="center"/>
              <w:rPr>
                <w:rFonts w:ascii="Times New Roman" w:hAnsi="Times New Roman"/>
                <w:b/>
                <w:sz w:val="20"/>
                <w:szCs w:val="20"/>
              </w:rPr>
            </w:pPr>
            <w:r w:rsidRPr="00014079">
              <w:rPr>
                <w:rFonts w:ascii="Times New Roman" w:hAnsi="Times New Roman"/>
                <w:b/>
                <w:sz w:val="20"/>
                <w:szCs w:val="20"/>
              </w:rPr>
              <w:t>Ket.</w:t>
            </w:r>
          </w:p>
        </w:tc>
      </w:tr>
      <w:tr w:rsidR="009B47AD" w:rsidRPr="00014079" w:rsidTr="001C0B8B">
        <w:trPr>
          <w:trHeight w:val="305"/>
        </w:trPr>
        <w:tc>
          <w:tcPr>
            <w:tcW w:w="639" w:type="dxa"/>
            <w:vMerge w:val="restart"/>
            <w:tcBorders>
              <w:top w:val="single" w:sz="8" w:space="0" w:color="000000" w:themeColor="text1"/>
            </w:tcBorders>
          </w:tcPr>
          <w:p w:rsidR="009B47AD" w:rsidRPr="00014079" w:rsidRDefault="009B47AD" w:rsidP="000E33A7">
            <w:pPr>
              <w:spacing w:after="0" w:line="240" w:lineRule="auto"/>
              <w:jc w:val="center"/>
              <w:rPr>
                <w:rFonts w:ascii="Times New Roman" w:hAnsi="Times New Roman"/>
                <w:i/>
                <w:sz w:val="20"/>
                <w:szCs w:val="20"/>
              </w:rPr>
            </w:pPr>
            <w:r w:rsidRPr="00014079">
              <w:rPr>
                <w:rFonts w:ascii="Times New Roman" w:hAnsi="Times New Roman"/>
                <w:i/>
                <w:sz w:val="20"/>
                <w:szCs w:val="20"/>
              </w:rPr>
              <w:t>Pre-test</w:t>
            </w:r>
          </w:p>
        </w:tc>
        <w:tc>
          <w:tcPr>
            <w:tcW w:w="921" w:type="dxa"/>
            <w:tcBorders>
              <w:top w:val="single" w:sz="8" w:space="0" w:color="000000" w:themeColor="text1"/>
            </w:tcBorders>
          </w:tcPr>
          <w:p w:rsidR="009B47AD" w:rsidRPr="001C0B8B" w:rsidRDefault="009B47AD" w:rsidP="000E33A7">
            <w:pPr>
              <w:spacing w:after="0" w:line="240" w:lineRule="auto"/>
              <w:jc w:val="center"/>
              <w:rPr>
                <w:rFonts w:ascii="Times New Roman" w:hAnsi="Times New Roman"/>
                <w:sz w:val="20"/>
                <w:szCs w:val="20"/>
                <w:lang w:val="en-US"/>
              </w:rPr>
            </w:pPr>
            <w:r w:rsidRPr="00014079">
              <w:rPr>
                <w:rFonts w:ascii="Times New Roman" w:hAnsi="Times New Roman"/>
                <w:sz w:val="20"/>
                <w:szCs w:val="20"/>
              </w:rPr>
              <w:t>VII-3</w:t>
            </w:r>
          </w:p>
        </w:tc>
        <w:tc>
          <w:tcPr>
            <w:tcW w:w="850" w:type="dxa"/>
            <w:vMerge w:val="restart"/>
            <w:tcBorders>
              <w:top w:val="single" w:sz="12" w:space="0" w:color="000000" w:themeColor="text1"/>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1.134</w:t>
            </w:r>
          </w:p>
        </w:tc>
        <w:tc>
          <w:tcPr>
            <w:tcW w:w="696" w:type="dxa"/>
            <w:vMerge w:val="restart"/>
            <w:tcBorders>
              <w:top w:val="single" w:sz="12" w:space="0" w:color="000000" w:themeColor="text1"/>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1.738</w:t>
            </w:r>
          </w:p>
        </w:tc>
        <w:tc>
          <w:tcPr>
            <w:tcW w:w="1005" w:type="dxa"/>
            <w:vMerge w:val="restart"/>
            <w:tcBorders>
              <w:top w:val="single" w:sz="12" w:space="0" w:color="000000" w:themeColor="text1"/>
            </w:tcBorders>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Homogen</w:t>
            </w:r>
          </w:p>
        </w:tc>
      </w:tr>
      <w:tr w:rsidR="009B47AD" w:rsidRPr="00014079" w:rsidTr="001C0B8B">
        <w:trPr>
          <w:trHeight w:val="305"/>
        </w:trPr>
        <w:tc>
          <w:tcPr>
            <w:tcW w:w="639" w:type="dxa"/>
            <w:vMerge/>
          </w:tcPr>
          <w:p w:rsidR="009B47AD" w:rsidRPr="00014079" w:rsidRDefault="009B47AD" w:rsidP="000E33A7">
            <w:pPr>
              <w:spacing w:after="0" w:line="240" w:lineRule="auto"/>
              <w:jc w:val="center"/>
              <w:rPr>
                <w:rFonts w:ascii="Times New Roman" w:hAnsi="Times New Roman"/>
                <w:i/>
                <w:sz w:val="20"/>
                <w:szCs w:val="20"/>
              </w:rPr>
            </w:pPr>
          </w:p>
        </w:tc>
        <w:tc>
          <w:tcPr>
            <w:tcW w:w="921" w:type="dxa"/>
          </w:tcPr>
          <w:p w:rsidR="009B47AD" w:rsidRPr="009B47AD" w:rsidRDefault="009B47AD" w:rsidP="000E33A7">
            <w:pPr>
              <w:spacing w:after="0" w:line="240" w:lineRule="auto"/>
              <w:jc w:val="center"/>
              <w:rPr>
                <w:rFonts w:ascii="Times New Roman" w:hAnsi="Times New Roman"/>
                <w:sz w:val="20"/>
                <w:szCs w:val="20"/>
                <w:lang w:val="en-US"/>
              </w:rPr>
            </w:pPr>
            <w:r w:rsidRPr="00014079">
              <w:rPr>
                <w:rFonts w:ascii="Times New Roman" w:hAnsi="Times New Roman"/>
                <w:sz w:val="20"/>
                <w:szCs w:val="20"/>
              </w:rPr>
              <w:t xml:space="preserve">VII-2 </w:t>
            </w:r>
          </w:p>
        </w:tc>
        <w:tc>
          <w:tcPr>
            <w:tcW w:w="850" w:type="dxa"/>
            <w:vMerge/>
          </w:tcPr>
          <w:p w:rsidR="009B47AD" w:rsidRPr="00014079" w:rsidRDefault="009B47AD" w:rsidP="000E33A7">
            <w:pPr>
              <w:spacing w:after="0" w:line="240" w:lineRule="auto"/>
              <w:jc w:val="center"/>
              <w:rPr>
                <w:rFonts w:ascii="Times New Roman" w:hAnsi="Times New Roman"/>
                <w:sz w:val="20"/>
                <w:szCs w:val="20"/>
              </w:rPr>
            </w:pPr>
          </w:p>
        </w:tc>
        <w:tc>
          <w:tcPr>
            <w:tcW w:w="696" w:type="dxa"/>
            <w:vMerge/>
          </w:tcPr>
          <w:p w:rsidR="009B47AD" w:rsidRPr="00014079" w:rsidRDefault="009B47AD" w:rsidP="000E33A7">
            <w:pPr>
              <w:spacing w:after="0" w:line="240" w:lineRule="auto"/>
              <w:jc w:val="center"/>
              <w:rPr>
                <w:rFonts w:ascii="Times New Roman" w:hAnsi="Times New Roman"/>
                <w:sz w:val="20"/>
                <w:szCs w:val="20"/>
              </w:rPr>
            </w:pPr>
          </w:p>
        </w:tc>
        <w:tc>
          <w:tcPr>
            <w:tcW w:w="1005" w:type="dxa"/>
            <w:vMerge/>
          </w:tcPr>
          <w:p w:rsidR="009B47AD" w:rsidRPr="00014079" w:rsidRDefault="009B47AD" w:rsidP="000E33A7">
            <w:pPr>
              <w:spacing w:after="0" w:line="240" w:lineRule="auto"/>
              <w:jc w:val="center"/>
              <w:rPr>
                <w:rFonts w:ascii="Times New Roman" w:hAnsi="Times New Roman"/>
                <w:sz w:val="20"/>
                <w:szCs w:val="20"/>
              </w:rPr>
            </w:pPr>
          </w:p>
        </w:tc>
      </w:tr>
      <w:tr w:rsidR="009B47AD" w:rsidRPr="00014079" w:rsidTr="001C0B8B">
        <w:trPr>
          <w:trHeight w:val="230"/>
        </w:trPr>
        <w:tc>
          <w:tcPr>
            <w:tcW w:w="639" w:type="dxa"/>
            <w:vMerge w:val="restart"/>
          </w:tcPr>
          <w:p w:rsidR="009B47AD" w:rsidRPr="00014079" w:rsidRDefault="009B47AD" w:rsidP="000E33A7">
            <w:pPr>
              <w:spacing w:after="0" w:line="240" w:lineRule="auto"/>
              <w:jc w:val="center"/>
              <w:rPr>
                <w:rFonts w:ascii="Times New Roman" w:hAnsi="Times New Roman"/>
                <w:i/>
                <w:sz w:val="20"/>
                <w:szCs w:val="20"/>
              </w:rPr>
            </w:pPr>
            <w:r w:rsidRPr="00014079">
              <w:rPr>
                <w:rFonts w:ascii="Times New Roman" w:hAnsi="Times New Roman"/>
                <w:i/>
                <w:sz w:val="20"/>
                <w:szCs w:val="20"/>
              </w:rPr>
              <w:t>Post-test</w:t>
            </w:r>
          </w:p>
        </w:tc>
        <w:tc>
          <w:tcPr>
            <w:tcW w:w="921" w:type="dxa"/>
          </w:tcPr>
          <w:p w:rsidR="009B47AD" w:rsidRPr="009B47AD" w:rsidRDefault="009B47AD" w:rsidP="000E33A7">
            <w:pPr>
              <w:spacing w:after="0" w:line="240" w:lineRule="auto"/>
              <w:jc w:val="center"/>
              <w:rPr>
                <w:rFonts w:ascii="Times New Roman" w:hAnsi="Times New Roman"/>
                <w:sz w:val="20"/>
                <w:szCs w:val="20"/>
                <w:lang w:val="en-US"/>
              </w:rPr>
            </w:pPr>
            <w:r w:rsidRPr="00014079">
              <w:rPr>
                <w:rFonts w:ascii="Times New Roman" w:hAnsi="Times New Roman"/>
                <w:sz w:val="20"/>
                <w:szCs w:val="20"/>
              </w:rPr>
              <w:t>VII-3</w:t>
            </w:r>
          </w:p>
        </w:tc>
        <w:tc>
          <w:tcPr>
            <w:tcW w:w="850" w:type="dxa"/>
            <w:vMerge w:val="restart"/>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1.031</w:t>
            </w:r>
          </w:p>
        </w:tc>
        <w:tc>
          <w:tcPr>
            <w:tcW w:w="696" w:type="dxa"/>
            <w:vMerge w:val="restart"/>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1.738</w:t>
            </w:r>
          </w:p>
        </w:tc>
        <w:tc>
          <w:tcPr>
            <w:tcW w:w="1005" w:type="dxa"/>
            <w:vMerge w:val="restart"/>
          </w:tcPr>
          <w:p w:rsidR="009B47AD" w:rsidRPr="00014079" w:rsidRDefault="009B47AD" w:rsidP="000E33A7">
            <w:pPr>
              <w:spacing w:after="0" w:line="240" w:lineRule="auto"/>
              <w:jc w:val="center"/>
              <w:rPr>
                <w:rFonts w:ascii="Times New Roman" w:hAnsi="Times New Roman"/>
                <w:sz w:val="20"/>
                <w:szCs w:val="20"/>
              </w:rPr>
            </w:pPr>
            <w:r w:rsidRPr="00014079">
              <w:rPr>
                <w:rFonts w:ascii="Times New Roman" w:hAnsi="Times New Roman"/>
                <w:sz w:val="20"/>
                <w:szCs w:val="20"/>
              </w:rPr>
              <w:t>Homogen</w:t>
            </w:r>
          </w:p>
        </w:tc>
      </w:tr>
      <w:tr w:rsidR="009B47AD" w:rsidRPr="00014079" w:rsidTr="001C0B8B">
        <w:trPr>
          <w:trHeight w:val="223"/>
        </w:trPr>
        <w:tc>
          <w:tcPr>
            <w:tcW w:w="639" w:type="dxa"/>
            <w:vMerge/>
            <w:tcBorders>
              <w:bottom w:val="single" w:sz="18" w:space="0" w:color="000000" w:themeColor="text1"/>
            </w:tcBorders>
          </w:tcPr>
          <w:p w:rsidR="009B47AD" w:rsidRPr="00014079" w:rsidRDefault="009B47AD" w:rsidP="000E33A7">
            <w:pPr>
              <w:spacing w:after="0" w:line="240" w:lineRule="auto"/>
              <w:jc w:val="center"/>
              <w:rPr>
                <w:rFonts w:ascii="Times New Roman" w:hAnsi="Times New Roman"/>
                <w:sz w:val="20"/>
                <w:szCs w:val="20"/>
              </w:rPr>
            </w:pPr>
          </w:p>
        </w:tc>
        <w:tc>
          <w:tcPr>
            <w:tcW w:w="921" w:type="dxa"/>
            <w:tcBorders>
              <w:bottom w:val="single" w:sz="18" w:space="0" w:color="000000" w:themeColor="text1"/>
            </w:tcBorders>
          </w:tcPr>
          <w:p w:rsidR="009B47AD" w:rsidRPr="009B47AD" w:rsidRDefault="009B47AD" w:rsidP="000E33A7">
            <w:pPr>
              <w:spacing w:after="0" w:line="240" w:lineRule="auto"/>
              <w:jc w:val="center"/>
              <w:rPr>
                <w:rFonts w:ascii="Times New Roman" w:hAnsi="Times New Roman"/>
                <w:sz w:val="20"/>
                <w:szCs w:val="20"/>
                <w:lang w:val="en-US"/>
              </w:rPr>
            </w:pPr>
            <w:r w:rsidRPr="00014079">
              <w:rPr>
                <w:rFonts w:ascii="Times New Roman" w:hAnsi="Times New Roman"/>
                <w:sz w:val="20"/>
                <w:szCs w:val="20"/>
              </w:rPr>
              <w:t xml:space="preserve">VII-2 </w:t>
            </w:r>
          </w:p>
        </w:tc>
        <w:tc>
          <w:tcPr>
            <w:tcW w:w="850" w:type="dxa"/>
            <w:vMerge/>
            <w:tcBorders>
              <w:bottom w:val="single" w:sz="18" w:space="0" w:color="000000" w:themeColor="text1"/>
            </w:tcBorders>
          </w:tcPr>
          <w:p w:rsidR="009B47AD" w:rsidRPr="00014079" w:rsidRDefault="009B47AD" w:rsidP="000E33A7">
            <w:pPr>
              <w:spacing w:after="0" w:line="240" w:lineRule="auto"/>
              <w:jc w:val="center"/>
              <w:rPr>
                <w:rFonts w:ascii="Times New Roman" w:hAnsi="Times New Roman"/>
                <w:sz w:val="20"/>
                <w:szCs w:val="20"/>
              </w:rPr>
            </w:pPr>
          </w:p>
        </w:tc>
        <w:tc>
          <w:tcPr>
            <w:tcW w:w="696" w:type="dxa"/>
            <w:vMerge/>
            <w:tcBorders>
              <w:bottom w:val="single" w:sz="18" w:space="0" w:color="000000" w:themeColor="text1"/>
            </w:tcBorders>
          </w:tcPr>
          <w:p w:rsidR="009B47AD" w:rsidRPr="00014079" w:rsidRDefault="009B47AD" w:rsidP="000E33A7">
            <w:pPr>
              <w:spacing w:after="0" w:line="240" w:lineRule="auto"/>
              <w:jc w:val="center"/>
              <w:rPr>
                <w:rFonts w:ascii="Times New Roman" w:hAnsi="Times New Roman"/>
                <w:sz w:val="20"/>
                <w:szCs w:val="20"/>
              </w:rPr>
            </w:pPr>
          </w:p>
        </w:tc>
        <w:tc>
          <w:tcPr>
            <w:tcW w:w="1005" w:type="dxa"/>
            <w:vMerge/>
            <w:tcBorders>
              <w:bottom w:val="single" w:sz="18" w:space="0" w:color="000000" w:themeColor="text1"/>
            </w:tcBorders>
          </w:tcPr>
          <w:p w:rsidR="009B47AD" w:rsidRPr="00014079" w:rsidRDefault="009B47AD" w:rsidP="000E33A7">
            <w:pPr>
              <w:spacing w:after="0" w:line="240" w:lineRule="auto"/>
              <w:rPr>
                <w:rFonts w:ascii="Times New Roman" w:hAnsi="Times New Roman"/>
                <w:sz w:val="20"/>
                <w:szCs w:val="20"/>
              </w:rPr>
            </w:pPr>
          </w:p>
        </w:tc>
      </w:tr>
    </w:tbl>
    <w:p w:rsidR="0003415A" w:rsidRDefault="00507419" w:rsidP="0003415A">
      <w:pPr>
        <w:spacing w:after="0" w:line="360" w:lineRule="auto"/>
        <w:ind w:firstLine="709"/>
        <w:jc w:val="both"/>
        <w:rPr>
          <w:rFonts w:ascii="Times New Roman" w:hAnsi="Times New Roman"/>
          <w:sz w:val="24"/>
          <w:szCs w:val="24"/>
        </w:rPr>
      </w:pPr>
      <w:r w:rsidRPr="00507419">
        <w:rPr>
          <w:rFonts w:ascii="Times New Roman" w:hAnsi="Times New Roman"/>
          <w:sz w:val="24"/>
          <w:szCs w:val="24"/>
        </w:rPr>
        <w:lastRenderedPageBreak/>
        <w:t>Berdasarkan uji persyaratan yang telah dilakukan, diperoleh dua kelompok yang terdistribusi normal dan varians yang homogen (</w:t>
      </w:r>
      <m:oMath>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σ</m:t>
                </m:r>
              </m:e>
              <m:sub>
                <m:r>
                  <w:rPr>
                    <w:rFonts w:ascii="Cambria Math" w:hAnsi="Times New Roman"/>
                    <w:sz w:val="24"/>
                    <w:szCs w:val="24"/>
                  </w:rPr>
                  <m:t>1</m:t>
                </m:r>
              </m:sub>
            </m:sSub>
          </m:e>
          <m:sup>
            <m:r>
              <w:rPr>
                <w:rFonts w:ascii="Cambria Math" w:hAnsi="Times New Roman"/>
                <w:sz w:val="24"/>
                <w:szCs w:val="24"/>
              </w:rPr>
              <m:t>2</m:t>
            </m:r>
          </m:sup>
        </m:sSup>
        <m:r>
          <w:rPr>
            <w:rFonts w:ascii="Cambria Math" w:hAnsi="Times New Roman"/>
            <w:sz w:val="24"/>
            <w:szCs w:val="24"/>
          </w:rPr>
          <m:t xml:space="preserve">= </m:t>
        </m:r>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σ</m:t>
                </m:r>
              </m:e>
              <m:sub>
                <m:r>
                  <w:rPr>
                    <w:rFonts w:ascii="Cambria Math" w:hAnsi="Times New Roman"/>
                    <w:sz w:val="24"/>
                    <w:szCs w:val="24"/>
                  </w:rPr>
                  <m:t>2</m:t>
                </m:r>
              </m:sub>
            </m:sSub>
          </m:e>
          <m:sup>
            <m:r>
              <w:rPr>
                <w:rFonts w:ascii="Cambria Math" w:hAnsi="Times New Roman"/>
                <w:sz w:val="24"/>
                <w:szCs w:val="24"/>
              </w:rPr>
              <m:t>2</m:t>
            </m:r>
          </m:sup>
        </m:sSup>
      </m:oMath>
      <w:r w:rsidRPr="00507419">
        <w:rPr>
          <w:rFonts w:ascii="Times New Roman" w:eastAsiaTheme="minorEastAsia" w:hAnsi="Times New Roman"/>
          <w:sz w:val="24"/>
          <w:szCs w:val="24"/>
        </w:rPr>
        <w:t>)</w:t>
      </w:r>
      <w:r w:rsidRPr="00507419">
        <w:rPr>
          <w:rFonts w:ascii="Times New Roman" w:hAnsi="Times New Roman"/>
          <w:sz w:val="24"/>
          <w:szCs w:val="24"/>
        </w:rPr>
        <w:t xml:space="preserve"> dengan jumlah anggota sampel </w:t>
      </w:r>
      <m:oMath>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1</m:t>
            </m:r>
          </m:sub>
        </m:sSub>
        <m:r>
          <w:rPr>
            <w:rFonts w:ascii="Cambria Math" w:hAnsi="Cambria Math"/>
            <w:sz w:val="24"/>
            <w:szCs w:val="24"/>
          </w:rPr>
          <m:t>≠</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2</m:t>
            </m:r>
          </m:sub>
        </m:sSub>
        <m:r>
          <w:rPr>
            <w:rFonts w:ascii="Cambria Math" w:hAnsi="Times New Roman"/>
            <w:sz w:val="24"/>
            <w:szCs w:val="24"/>
          </w:rPr>
          <m:t xml:space="preserve"> </m:t>
        </m:r>
      </m:oMath>
      <w:r w:rsidRPr="00507419">
        <w:rPr>
          <w:rFonts w:ascii="Times New Roman" w:hAnsi="Times New Roman"/>
          <w:sz w:val="24"/>
          <w:szCs w:val="24"/>
        </w:rPr>
        <w:t xml:space="preserve"> maka uji t yang digunakan adalah </w:t>
      </w:r>
      <w:r w:rsidRPr="00507419">
        <w:rPr>
          <w:rFonts w:ascii="Times New Roman" w:hAnsi="Times New Roman"/>
          <w:i/>
          <w:sz w:val="24"/>
          <w:szCs w:val="24"/>
        </w:rPr>
        <w:t>polled varians</w:t>
      </w:r>
      <w:r w:rsidRPr="00507419">
        <w:rPr>
          <w:rFonts w:ascii="Times New Roman" w:hAnsi="Times New Roman"/>
          <w:sz w:val="24"/>
          <w:szCs w:val="24"/>
        </w:rPr>
        <w:t>.</w:t>
      </w:r>
    </w:p>
    <w:p w:rsidR="0003415A" w:rsidRDefault="00507419" w:rsidP="0003415A">
      <w:pPr>
        <w:spacing w:after="0" w:line="360" w:lineRule="auto"/>
        <w:ind w:firstLine="709"/>
        <w:jc w:val="both"/>
        <w:rPr>
          <w:rFonts w:ascii="Times New Roman" w:hAnsi="Times New Roman"/>
          <w:sz w:val="24"/>
          <w:szCs w:val="24"/>
        </w:rPr>
      </w:pPr>
      <w:r w:rsidRPr="00507419">
        <w:rPr>
          <w:rFonts w:ascii="Times New Roman" w:hAnsi="Times New Roman"/>
          <w:sz w:val="24"/>
          <w:szCs w:val="24"/>
          <w:lang w:val="id-ID"/>
        </w:rPr>
        <w:t xml:space="preserve">Berdasarkan analisis uji-t </w:t>
      </w:r>
      <w:r w:rsidRPr="00507419">
        <w:rPr>
          <w:rFonts w:ascii="Times New Roman" w:hAnsi="Times New Roman"/>
          <w:i/>
          <w:sz w:val="24"/>
          <w:szCs w:val="24"/>
        </w:rPr>
        <w:t>pre-test</w:t>
      </w:r>
      <w:r w:rsidRPr="00507419">
        <w:rPr>
          <w:rFonts w:ascii="Times New Roman" w:hAnsi="Times New Roman"/>
          <w:sz w:val="24"/>
          <w:szCs w:val="24"/>
        </w:rPr>
        <w:t xml:space="preserve"> untuk kelas VII-2 yang menggunakan model pembelajaran TGT dengan varians 169.98 dan kelas VII-3 yang menggunakan model pembelajaran langsung dengan varians 149.86 </w:t>
      </w:r>
      <w:r w:rsidRPr="00507419">
        <w:rPr>
          <w:rFonts w:ascii="Times New Roman" w:hAnsi="Times New Roman"/>
          <w:sz w:val="24"/>
          <w:szCs w:val="24"/>
          <w:lang w:val="id-ID"/>
        </w:rPr>
        <w:t>diperoleh harga t</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sebesar </w:t>
      </w:r>
      <w:r w:rsidRPr="00507419">
        <w:rPr>
          <w:rFonts w:ascii="Times New Roman" w:hAnsi="Times New Roman"/>
          <w:sz w:val="24"/>
          <w:szCs w:val="24"/>
        </w:rPr>
        <w:t xml:space="preserve">0.708 </w:t>
      </w:r>
      <w:r w:rsidRPr="00507419">
        <w:rPr>
          <w:rFonts w:ascii="Times New Roman" w:hAnsi="Times New Roman"/>
          <w:sz w:val="24"/>
          <w:szCs w:val="24"/>
          <w:lang w:val="id-ID"/>
        </w:rPr>
        <w:t>dan harga t</w:t>
      </w:r>
      <w:r w:rsidRPr="00507419">
        <w:rPr>
          <w:rFonts w:ascii="Times New Roman" w:hAnsi="Times New Roman"/>
          <w:sz w:val="24"/>
          <w:szCs w:val="24"/>
          <w:vertAlign w:val="subscript"/>
          <w:lang w:val="id-ID"/>
        </w:rPr>
        <w:t>tabel</w:t>
      </w:r>
      <w:r w:rsidRPr="00507419">
        <w:rPr>
          <w:rFonts w:ascii="Times New Roman" w:hAnsi="Times New Roman"/>
          <w:sz w:val="24"/>
          <w:szCs w:val="24"/>
          <w:lang w:val="id-ID"/>
        </w:rPr>
        <w:t xml:space="preserve"> pada taraf kesalahan 5% dan d</w:t>
      </w:r>
      <w:r w:rsidRPr="00507419">
        <w:rPr>
          <w:rFonts w:ascii="Times New Roman" w:hAnsi="Times New Roman"/>
          <w:sz w:val="24"/>
          <w:szCs w:val="24"/>
        </w:rPr>
        <w:t>b</w:t>
      </w:r>
      <w:r w:rsidRPr="00507419">
        <w:rPr>
          <w:rFonts w:ascii="Times New Roman" w:hAnsi="Times New Roman"/>
          <w:sz w:val="24"/>
          <w:szCs w:val="24"/>
          <w:lang w:val="id-ID"/>
        </w:rPr>
        <w:t xml:space="preserve"> </w:t>
      </w:r>
      <w:r w:rsidRPr="00507419">
        <w:rPr>
          <w:rFonts w:ascii="Times New Roman" w:hAnsi="Times New Roman"/>
          <w:sz w:val="24"/>
          <w:szCs w:val="24"/>
        </w:rPr>
        <w:t>73</w:t>
      </w:r>
      <w:r w:rsidRPr="00507419">
        <w:rPr>
          <w:rFonts w:ascii="Times New Roman" w:hAnsi="Times New Roman"/>
          <w:sz w:val="24"/>
          <w:szCs w:val="24"/>
          <w:lang w:val="id-ID"/>
        </w:rPr>
        <w:t xml:space="preserve"> yaitu sebesar 1</w:t>
      </w:r>
      <w:r w:rsidRPr="00507419">
        <w:rPr>
          <w:rFonts w:ascii="Times New Roman" w:hAnsi="Times New Roman"/>
          <w:sz w:val="24"/>
          <w:szCs w:val="24"/>
        </w:rPr>
        <w:t>.992</w:t>
      </w:r>
      <w:r w:rsidRPr="00507419">
        <w:rPr>
          <w:rFonts w:ascii="Times New Roman" w:hAnsi="Times New Roman"/>
          <w:sz w:val="24"/>
          <w:szCs w:val="24"/>
          <w:lang w:val="id-ID"/>
        </w:rPr>
        <w:t>. Dari hasil analisis terlihat bahwa  t</w:t>
      </w:r>
      <w:r w:rsidRPr="00507419">
        <w:rPr>
          <w:rFonts w:ascii="Times New Roman" w:hAnsi="Times New Roman"/>
          <w:sz w:val="24"/>
          <w:szCs w:val="24"/>
          <w:vertAlign w:val="subscript"/>
          <w:lang w:val="id-ID"/>
        </w:rPr>
        <w:t>hitung</w:t>
      </w:r>
      <w:r w:rsidRPr="00507419">
        <w:rPr>
          <w:rFonts w:ascii="Times New Roman" w:hAnsi="Times New Roman"/>
          <w:sz w:val="24"/>
          <w:szCs w:val="24"/>
          <w:lang w:val="id-ID"/>
        </w:rPr>
        <w:t xml:space="preserve"> </w:t>
      </w:r>
      <w:r w:rsidRPr="00507419">
        <w:rPr>
          <w:rFonts w:ascii="Times New Roman" w:hAnsi="Times New Roman"/>
          <w:sz w:val="24"/>
          <w:szCs w:val="24"/>
        </w:rPr>
        <w:t>&lt;</w:t>
      </w:r>
      <w:r w:rsidRPr="00507419">
        <w:rPr>
          <w:rFonts w:ascii="Times New Roman" w:hAnsi="Times New Roman"/>
          <w:sz w:val="24"/>
          <w:szCs w:val="24"/>
          <w:lang w:val="id-ID"/>
        </w:rPr>
        <w:t xml:space="preserve"> t</w:t>
      </w:r>
      <w:r w:rsidRPr="00507419">
        <w:rPr>
          <w:rFonts w:ascii="Times New Roman" w:hAnsi="Times New Roman"/>
          <w:sz w:val="24"/>
          <w:szCs w:val="24"/>
          <w:vertAlign w:val="subscript"/>
          <w:lang w:val="id-ID"/>
        </w:rPr>
        <w:t>tabel</w:t>
      </w:r>
      <w:r w:rsidRPr="00507419">
        <w:rPr>
          <w:rFonts w:ascii="Times New Roman" w:hAnsi="Times New Roman"/>
          <w:sz w:val="24"/>
          <w:szCs w:val="24"/>
        </w:rPr>
        <w:t xml:space="preserve"> (0.708 &lt; </w:t>
      </w:r>
      <w:r w:rsidRPr="00507419">
        <w:rPr>
          <w:rFonts w:ascii="Times New Roman" w:hAnsi="Times New Roman"/>
          <w:sz w:val="24"/>
          <w:szCs w:val="24"/>
          <w:lang w:val="id-ID"/>
        </w:rPr>
        <w:t>1</w:t>
      </w:r>
      <w:r w:rsidR="002F021F">
        <w:rPr>
          <w:rFonts w:ascii="Times New Roman" w:hAnsi="Times New Roman"/>
          <w:sz w:val="24"/>
          <w:szCs w:val="24"/>
        </w:rPr>
        <w:t xml:space="preserve">.992), </w:t>
      </w:r>
      <w:r w:rsidRPr="00507419">
        <w:rPr>
          <w:rFonts w:ascii="Times New Roman" w:hAnsi="Times New Roman"/>
          <w:sz w:val="24"/>
          <w:szCs w:val="24"/>
        </w:rPr>
        <w:t xml:space="preserve">artinya bahwa tidak terdapat perbedaan yang signifikan terhadap penguasaan konsep awal pada siswa baik pada kelas VII-2 yang menggunakan model pembelajaran TGT maupun kelas VII-3 yang menggunakan model pembelajaran langsung. Hal ini membuktikan bahwa kedua kelas sampel penelitian sebelum diberikan perlakuan penguasaan konsep siswa dapat dikatakan </w:t>
      </w:r>
      <w:proofErr w:type="gramStart"/>
      <w:r w:rsidRPr="00507419">
        <w:rPr>
          <w:rFonts w:ascii="Times New Roman" w:hAnsi="Times New Roman"/>
          <w:sz w:val="24"/>
          <w:szCs w:val="24"/>
        </w:rPr>
        <w:t>sama</w:t>
      </w:r>
      <w:proofErr w:type="gramEnd"/>
      <w:r w:rsidRPr="00507419">
        <w:rPr>
          <w:rFonts w:ascii="Times New Roman" w:hAnsi="Times New Roman"/>
          <w:sz w:val="24"/>
          <w:szCs w:val="24"/>
        </w:rPr>
        <w:t>.</w:t>
      </w:r>
    </w:p>
    <w:p w:rsidR="0060069A" w:rsidRPr="000E33A7" w:rsidRDefault="00507419" w:rsidP="0003415A">
      <w:pPr>
        <w:spacing w:after="0" w:line="360" w:lineRule="auto"/>
        <w:ind w:firstLine="709"/>
        <w:jc w:val="both"/>
        <w:rPr>
          <w:rFonts w:ascii="Times New Roman" w:hAnsi="Times New Roman"/>
          <w:sz w:val="24"/>
          <w:szCs w:val="24"/>
        </w:rPr>
      </w:pPr>
      <w:r w:rsidRPr="00016F71">
        <w:rPr>
          <w:rFonts w:ascii="Times New Roman" w:hAnsi="Times New Roman"/>
          <w:sz w:val="24"/>
          <w:szCs w:val="24"/>
          <w:lang w:val="id-ID"/>
        </w:rPr>
        <w:t xml:space="preserve">Berdasarkan analisis uji-t </w:t>
      </w:r>
      <w:r w:rsidRPr="00016F71">
        <w:rPr>
          <w:rFonts w:ascii="Times New Roman" w:hAnsi="Times New Roman"/>
          <w:i/>
          <w:sz w:val="24"/>
          <w:szCs w:val="24"/>
        </w:rPr>
        <w:t>post-test</w:t>
      </w:r>
      <w:r w:rsidRPr="00016F71">
        <w:rPr>
          <w:rFonts w:ascii="Times New Roman" w:hAnsi="Times New Roman"/>
          <w:sz w:val="24"/>
          <w:szCs w:val="24"/>
        </w:rPr>
        <w:t xml:space="preserve"> untuk kelas VII-2 yang menggunakan model pembelajaran TGT dengan varians 141.11 dan kelas VII-3 yang menggunakan model pembelajaran langsung dengan varians 145.47 </w:t>
      </w:r>
      <w:r w:rsidRPr="00016F71">
        <w:rPr>
          <w:rFonts w:ascii="Times New Roman" w:hAnsi="Times New Roman"/>
          <w:sz w:val="24"/>
          <w:szCs w:val="24"/>
          <w:lang w:val="id-ID"/>
        </w:rPr>
        <w:t>diperoleh harga t</w:t>
      </w:r>
      <w:r w:rsidRPr="00016F71">
        <w:rPr>
          <w:rFonts w:ascii="Times New Roman" w:hAnsi="Times New Roman"/>
          <w:sz w:val="24"/>
          <w:szCs w:val="24"/>
          <w:vertAlign w:val="subscript"/>
          <w:lang w:val="id-ID"/>
        </w:rPr>
        <w:t>hitung</w:t>
      </w:r>
      <w:r w:rsidRPr="00016F71">
        <w:rPr>
          <w:rFonts w:ascii="Times New Roman" w:hAnsi="Times New Roman"/>
          <w:sz w:val="24"/>
          <w:szCs w:val="24"/>
          <w:lang w:val="id-ID"/>
        </w:rPr>
        <w:t xml:space="preserve"> sebesar </w:t>
      </w:r>
      <w:r w:rsidRPr="00016F71">
        <w:rPr>
          <w:rFonts w:ascii="Times New Roman" w:hAnsi="Times New Roman"/>
          <w:sz w:val="24"/>
          <w:szCs w:val="24"/>
        </w:rPr>
        <w:t xml:space="preserve">3.659 </w:t>
      </w:r>
      <w:r w:rsidRPr="00016F71">
        <w:rPr>
          <w:rFonts w:ascii="Times New Roman" w:hAnsi="Times New Roman"/>
          <w:sz w:val="24"/>
          <w:szCs w:val="24"/>
          <w:lang w:val="id-ID"/>
        </w:rPr>
        <w:t>dan harga t</w:t>
      </w:r>
      <w:r w:rsidRPr="00016F71">
        <w:rPr>
          <w:rFonts w:ascii="Times New Roman" w:hAnsi="Times New Roman"/>
          <w:sz w:val="24"/>
          <w:szCs w:val="24"/>
          <w:vertAlign w:val="subscript"/>
          <w:lang w:val="id-ID"/>
        </w:rPr>
        <w:t>tabel</w:t>
      </w:r>
      <w:r w:rsidRPr="00016F71">
        <w:rPr>
          <w:rFonts w:ascii="Times New Roman" w:hAnsi="Times New Roman"/>
          <w:sz w:val="24"/>
          <w:szCs w:val="24"/>
          <w:lang w:val="id-ID"/>
        </w:rPr>
        <w:t xml:space="preserve"> pada taraf kesalahan 5% dan d</w:t>
      </w:r>
      <w:r w:rsidRPr="00016F71">
        <w:rPr>
          <w:rFonts w:ascii="Times New Roman" w:hAnsi="Times New Roman"/>
          <w:sz w:val="24"/>
          <w:szCs w:val="24"/>
        </w:rPr>
        <w:t>b</w:t>
      </w:r>
      <w:r w:rsidRPr="00016F71">
        <w:rPr>
          <w:rFonts w:ascii="Times New Roman" w:hAnsi="Times New Roman"/>
          <w:sz w:val="24"/>
          <w:szCs w:val="24"/>
          <w:lang w:val="id-ID"/>
        </w:rPr>
        <w:t xml:space="preserve"> </w:t>
      </w:r>
      <w:r w:rsidRPr="00016F71">
        <w:rPr>
          <w:rFonts w:ascii="Times New Roman" w:hAnsi="Times New Roman"/>
          <w:sz w:val="24"/>
          <w:szCs w:val="24"/>
        </w:rPr>
        <w:t>73</w:t>
      </w:r>
      <w:r w:rsidRPr="00016F71">
        <w:rPr>
          <w:rFonts w:ascii="Times New Roman" w:hAnsi="Times New Roman"/>
          <w:sz w:val="24"/>
          <w:szCs w:val="24"/>
          <w:lang w:val="id-ID"/>
        </w:rPr>
        <w:t xml:space="preserve"> yaitu sebesar </w:t>
      </w:r>
      <w:r w:rsidRPr="00016F71">
        <w:rPr>
          <w:rFonts w:ascii="Times New Roman" w:hAnsi="Times New Roman"/>
          <w:sz w:val="24"/>
          <w:szCs w:val="24"/>
          <w:lang w:val="id-ID"/>
        </w:rPr>
        <w:lastRenderedPageBreak/>
        <w:t>1</w:t>
      </w:r>
      <w:r w:rsidRPr="00016F71">
        <w:rPr>
          <w:rFonts w:ascii="Times New Roman" w:hAnsi="Times New Roman"/>
          <w:sz w:val="24"/>
          <w:szCs w:val="24"/>
        </w:rPr>
        <w:t>.992</w:t>
      </w:r>
      <w:r w:rsidRPr="00016F71">
        <w:rPr>
          <w:rFonts w:ascii="Times New Roman" w:hAnsi="Times New Roman"/>
          <w:sz w:val="24"/>
          <w:szCs w:val="24"/>
          <w:lang w:val="id-ID"/>
        </w:rPr>
        <w:t>. Dari hasil analisis terlihat bahwa  t</w:t>
      </w:r>
      <w:r w:rsidRPr="00016F71">
        <w:rPr>
          <w:rFonts w:ascii="Times New Roman" w:hAnsi="Times New Roman"/>
          <w:sz w:val="24"/>
          <w:szCs w:val="24"/>
          <w:vertAlign w:val="subscript"/>
          <w:lang w:val="id-ID"/>
        </w:rPr>
        <w:t>hitung</w:t>
      </w:r>
      <w:r w:rsidRPr="00016F71">
        <w:rPr>
          <w:rFonts w:ascii="Times New Roman" w:hAnsi="Times New Roman"/>
          <w:sz w:val="24"/>
          <w:szCs w:val="24"/>
          <w:lang w:val="id-ID"/>
        </w:rPr>
        <w:t>&gt;t</w:t>
      </w:r>
      <w:r w:rsidRPr="00016F71">
        <w:rPr>
          <w:rFonts w:ascii="Times New Roman" w:hAnsi="Times New Roman"/>
          <w:sz w:val="24"/>
          <w:szCs w:val="24"/>
          <w:vertAlign w:val="subscript"/>
          <w:lang w:val="id-ID"/>
        </w:rPr>
        <w:t>tabel</w:t>
      </w:r>
      <w:r w:rsidRPr="00016F71">
        <w:rPr>
          <w:rFonts w:ascii="Times New Roman" w:hAnsi="Times New Roman"/>
          <w:sz w:val="24"/>
          <w:szCs w:val="24"/>
        </w:rPr>
        <w:t xml:space="preserve"> (3.659  &gt;  </w:t>
      </w:r>
      <w:r w:rsidRPr="00016F71">
        <w:rPr>
          <w:rFonts w:ascii="Times New Roman" w:hAnsi="Times New Roman"/>
          <w:sz w:val="24"/>
          <w:szCs w:val="24"/>
          <w:lang w:val="id-ID"/>
        </w:rPr>
        <w:t>1</w:t>
      </w:r>
      <w:r w:rsidRPr="00016F71">
        <w:rPr>
          <w:rFonts w:ascii="Times New Roman" w:hAnsi="Times New Roman"/>
          <w:sz w:val="24"/>
          <w:szCs w:val="24"/>
        </w:rPr>
        <w:t xml:space="preserve">.992). </w:t>
      </w:r>
      <w:proofErr w:type="gramStart"/>
      <w:r w:rsidRPr="00016F71">
        <w:rPr>
          <w:rFonts w:ascii="Times New Roman" w:hAnsi="Times New Roman"/>
          <w:sz w:val="24"/>
          <w:szCs w:val="24"/>
        </w:rPr>
        <w:t>Maka</w:t>
      </w:r>
      <w:r w:rsidRPr="00016F71">
        <w:rPr>
          <w:rFonts w:ascii="Times New Roman" w:hAnsi="Times New Roman"/>
          <w:sz w:val="24"/>
          <w:szCs w:val="24"/>
          <w:lang w:val="id-ID"/>
        </w:rPr>
        <w:t xml:space="preserve"> Ho ditolak dan Ha diterima</w:t>
      </w:r>
      <w:r w:rsidRPr="00016F71">
        <w:rPr>
          <w:rFonts w:ascii="Times New Roman" w:hAnsi="Times New Roman"/>
          <w:sz w:val="24"/>
          <w:szCs w:val="24"/>
        </w:rPr>
        <w:t>.</w:t>
      </w:r>
      <w:proofErr w:type="gramEnd"/>
      <w:r w:rsidRPr="00016F71">
        <w:rPr>
          <w:rFonts w:ascii="Times New Roman" w:hAnsi="Times New Roman"/>
          <w:sz w:val="24"/>
          <w:szCs w:val="24"/>
        </w:rPr>
        <w:t xml:space="preserve"> </w:t>
      </w:r>
      <w:proofErr w:type="gramStart"/>
      <w:r w:rsidRPr="00016F71">
        <w:rPr>
          <w:rFonts w:ascii="Times New Roman" w:hAnsi="Times New Roman"/>
          <w:sz w:val="24"/>
          <w:szCs w:val="24"/>
        </w:rPr>
        <w:t>Maka</w:t>
      </w:r>
      <w:r w:rsidRPr="00016F71">
        <w:rPr>
          <w:rFonts w:ascii="Times New Roman" w:hAnsi="Times New Roman"/>
          <w:sz w:val="24"/>
          <w:szCs w:val="24"/>
          <w:lang w:val="id-ID"/>
        </w:rPr>
        <w:t xml:space="preserve"> Ho ditolak dan Ha diterima</w:t>
      </w:r>
      <w:r w:rsidRPr="00016F71">
        <w:rPr>
          <w:rFonts w:ascii="Times New Roman" w:hAnsi="Times New Roman"/>
          <w:sz w:val="24"/>
          <w:szCs w:val="24"/>
        </w:rPr>
        <w:t>.</w:t>
      </w:r>
      <w:proofErr w:type="gramEnd"/>
      <w:r w:rsidRPr="00016F71">
        <w:rPr>
          <w:rFonts w:ascii="Times New Roman" w:hAnsi="Times New Roman"/>
          <w:sz w:val="24"/>
          <w:szCs w:val="24"/>
        </w:rPr>
        <w:t xml:space="preserve"> Sehingga d</w:t>
      </w:r>
      <w:r w:rsidRPr="00016F71">
        <w:rPr>
          <w:rFonts w:ascii="Times New Roman" w:hAnsi="Times New Roman"/>
          <w:sz w:val="24"/>
          <w:szCs w:val="24"/>
          <w:lang w:val="id-ID"/>
        </w:rPr>
        <w:t xml:space="preserve">apat disimpulkan bahwa </w:t>
      </w:r>
      <w:r w:rsidRPr="00016F71">
        <w:rPr>
          <w:rFonts w:ascii="Times New Roman" w:hAnsi="Times New Roman"/>
          <w:sz w:val="24"/>
          <w:szCs w:val="24"/>
        </w:rPr>
        <w:t>penerapan model</w:t>
      </w:r>
      <w:r w:rsidRPr="00016F71">
        <w:rPr>
          <w:rFonts w:ascii="Times New Roman" w:hAnsi="Times New Roman"/>
          <w:i/>
          <w:sz w:val="24"/>
          <w:szCs w:val="24"/>
          <w:lang w:val="id-ID"/>
        </w:rPr>
        <w:t xml:space="preserve"> </w:t>
      </w:r>
      <w:r w:rsidRPr="00016F71">
        <w:rPr>
          <w:rFonts w:ascii="Times New Roman" w:hAnsi="Times New Roman"/>
          <w:sz w:val="24"/>
          <w:szCs w:val="24"/>
        </w:rPr>
        <w:t>pembelajaran TGT (</w:t>
      </w:r>
      <w:r w:rsidRPr="00016F71">
        <w:rPr>
          <w:rFonts w:ascii="Times New Roman" w:hAnsi="Times New Roman"/>
          <w:i/>
          <w:sz w:val="24"/>
          <w:szCs w:val="24"/>
        </w:rPr>
        <w:t>Teams Gam</w:t>
      </w:r>
      <w:r w:rsidRPr="00016F71">
        <w:rPr>
          <w:rFonts w:ascii="Times New Roman" w:hAnsi="Times New Roman"/>
          <w:i/>
          <w:sz w:val="24"/>
          <w:szCs w:val="24"/>
          <w:lang w:val="id-ID"/>
        </w:rPr>
        <w:t>e</w:t>
      </w:r>
      <w:r w:rsidRPr="00016F71">
        <w:rPr>
          <w:rFonts w:ascii="Times New Roman" w:hAnsi="Times New Roman"/>
          <w:i/>
          <w:sz w:val="24"/>
          <w:szCs w:val="24"/>
        </w:rPr>
        <w:t>s</w:t>
      </w:r>
      <w:r w:rsidRPr="00016F71">
        <w:rPr>
          <w:rFonts w:ascii="Times New Roman" w:hAnsi="Times New Roman"/>
          <w:i/>
          <w:sz w:val="24"/>
          <w:szCs w:val="24"/>
          <w:lang w:val="id-ID"/>
        </w:rPr>
        <w:t xml:space="preserve"> </w:t>
      </w:r>
      <w:r w:rsidRPr="00016F71">
        <w:rPr>
          <w:rFonts w:ascii="Times New Roman" w:hAnsi="Times New Roman"/>
          <w:i/>
          <w:sz w:val="24"/>
          <w:szCs w:val="24"/>
        </w:rPr>
        <w:t>Tournament)</w:t>
      </w:r>
      <w:r w:rsidRPr="00016F71">
        <w:rPr>
          <w:rFonts w:ascii="Times New Roman" w:hAnsi="Times New Roman"/>
          <w:sz w:val="24"/>
          <w:szCs w:val="24"/>
        </w:rPr>
        <w:t xml:space="preserve"> efektif dalam meningkatkan penguasaan konsep </w:t>
      </w:r>
      <w:proofErr w:type="gramStart"/>
      <w:r w:rsidRPr="00016F71">
        <w:rPr>
          <w:rFonts w:ascii="Times New Roman" w:hAnsi="Times New Roman"/>
          <w:sz w:val="24"/>
          <w:szCs w:val="24"/>
        </w:rPr>
        <w:t>siswa  dibandingkan</w:t>
      </w:r>
      <w:proofErr w:type="gramEnd"/>
      <w:r w:rsidRPr="00016F71">
        <w:rPr>
          <w:rFonts w:ascii="Times New Roman" w:hAnsi="Times New Roman"/>
          <w:sz w:val="24"/>
          <w:szCs w:val="24"/>
        </w:rPr>
        <w:t xml:space="preserve"> dengan penerapan model pembelajaran langsung (</w:t>
      </w:r>
      <w:r w:rsidRPr="00016F71">
        <w:rPr>
          <w:rFonts w:ascii="Times New Roman" w:hAnsi="Times New Roman"/>
          <w:i/>
          <w:sz w:val="24"/>
          <w:szCs w:val="24"/>
        </w:rPr>
        <w:t>Direct Instruction</w:t>
      </w:r>
      <w:r w:rsidRPr="00016F71">
        <w:rPr>
          <w:rFonts w:ascii="Times New Roman" w:hAnsi="Times New Roman"/>
          <w:sz w:val="24"/>
          <w:szCs w:val="24"/>
        </w:rPr>
        <w:t>).</w:t>
      </w:r>
      <w:r w:rsidR="00187BEA">
        <w:rPr>
          <w:rFonts w:ascii="Times New Roman" w:hAnsi="Times New Roman"/>
          <w:sz w:val="24"/>
          <w:szCs w:val="24"/>
        </w:rPr>
        <w:t xml:space="preserve"> </w:t>
      </w:r>
      <w:r w:rsidR="0060069A" w:rsidRPr="0060069A">
        <w:rPr>
          <w:rFonts w:ascii="Times New Roman" w:hAnsi="Times New Roman" w:cs="Times New Roman"/>
          <w:sz w:val="24"/>
          <w:szCs w:val="24"/>
        </w:rPr>
        <w:t xml:space="preserve">Hal ini sesuai dengan pernyataan Wijaya (2014) bahwa “pembelajaran TGT dapat meningkatkan penguasaan konsep siswa”. </w:t>
      </w:r>
      <w:proofErr w:type="gramStart"/>
      <w:r w:rsidR="0060069A" w:rsidRPr="0060069A">
        <w:rPr>
          <w:rFonts w:ascii="Times New Roman" w:hAnsi="Times New Roman" w:cs="Times New Roman"/>
          <w:sz w:val="24"/>
          <w:szCs w:val="24"/>
        </w:rPr>
        <w:t>Selain itu Bukunola and Oludipe (2012) juga menyatakan bahwa “pembelajaran kooperatif yang menggunakan permainan lebih efektif terhadap peningkatan hasil belajar siswa daripada metode yang tidak menggunakan permainan”.</w:t>
      </w:r>
      <w:proofErr w:type="gramEnd"/>
      <w:r w:rsidR="0060069A" w:rsidRPr="0060069A">
        <w:rPr>
          <w:rFonts w:ascii="Times New Roman" w:hAnsi="Times New Roman" w:cs="Times New Roman"/>
          <w:sz w:val="24"/>
          <w:szCs w:val="24"/>
        </w:rPr>
        <w:t xml:space="preserve">  </w:t>
      </w:r>
    </w:p>
    <w:p w:rsidR="0060069A" w:rsidRPr="0060069A" w:rsidRDefault="0060069A" w:rsidP="000E33A7">
      <w:pPr>
        <w:spacing w:after="0" w:line="360" w:lineRule="auto"/>
        <w:ind w:firstLine="720"/>
        <w:jc w:val="both"/>
        <w:rPr>
          <w:rFonts w:ascii="Times New Roman" w:eastAsia="TTE27C3470t00" w:hAnsi="Times New Roman" w:cs="Times New Roman"/>
          <w:sz w:val="24"/>
          <w:szCs w:val="24"/>
        </w:rPr>
      </w:pPr>
      <w:r w:rsidRPr="0060069A">
        <w:rPr>
          <w:rFonts w:ascii="Times New Roman" w:hAnsi="Times New Roman" w:cs="Times New Roman"/>
          <w:sz w:val="24"/>
          <w:szCs w:val="24"/>
          <w:lang w:val="sv-SE"/>
        </w:rPr>
        <w:t>Dalam kegiatan pembelajaran dengan menggunakan TGT telah nampak kegiatan pembelajaran yang menempatkan siswa sebagai pusat kegiatan belajar mengajar (</w:t>
      </w:r>
      <w:r w:rsidRPr="0060069A">
        <w:rPr>
          <w:rFonts w:ascii="Times New Roman" w:hAnsi="Times New Roman" w:cs="Times New Roman"/>
          <w:i/>
          <w:sz w:val="24"/>
          <w:szCs w:val="24"/>
          <w:lang w:val="sv-SE"/>
        </w:rPr>
        <w:t>student centered</w:t>
      </w:r>
      <w:r w:rsidRPr="0060069A">
        <w:rPr>
          <w:rFonts w:ascii="Times New Roman" w:hAnsi="Times New Roman" w:cs="Times New Roman"/>
          <w:sz w:val="24"/>
          <w:szCs w:val="24"/>
          <w:lang w:val="sv-SE"/>
        </w:rPr>
        <w:t xml:space="preserve">). Sedangkan, guru hanya bertindak sebagai fasilitator dan pendorong siswa belajar lebih giat. </w:t>
      </w:r>
      <w:proofErr w:type="gramStart"/>
      <w:r w:rsidRPr="0060069A">
        <w:rPr>
          <w:rFonts w:ascii="Times New Roman" w:hAnsi="Times New Roman" w:cs="Times New Roman"/>
          <w:sz w:val="24"/>
          <w:szCs w:val="24"/>
        </w:rPr>
        <w:t xml:space="preserve">Berdasarkan hasil pengamatan </w:t>
      </w:r>
      <w:r w:rsidRPr="0060069A">
        <w:rPr>
          <w:rFonts w:ascii="Times New Roman" w:hAnsi="Times New Roman" w:cs="Times New Roman"/>
          <w:sz w:val="24"/>
          <w:szCs w:val="24"/>
          <w:lang w:val="id-ID"/>
        </w:rPr>
        <w:t xml:space="preserve">bahwa dengan menerapkan </w:t>
      </w:r>
      <w:r w:rsidRPr="0060069A">
        <w:rPr>
          <w:rFonts w:ascii="Times New Roman" w:hAnsi="Times New Roman" w:cs="Times New Roman"/>
          <w:sz w:val="24"/>
          <w:szCs w:val="24"/>
        </w:rPr>
        <w:t>pembelajaran TGT</w:t>
      </w:r>
      <w:r w:rsidRPr="0060069A">
        <w:rPr>
          <w:rFonts w:ascii="Times New Roman" w:hAnsi="Times New Roman" w:cs="Times New Roman"/>
          <w:sz w:val="24"/>
          <w:szCs w:val="24"/>
          <w:lang w:val="id-ID"/>
        </w:rPr>
        <w:t xml:space="preserve"> kondisi kelas menjadi lebih aktif</w:t>
      </w:r>
      <w:r w:rsidRPr="0060069A">
        <w:rPr>
          <w:rFonts w:ascii="Times New Roman" w:hAnsi="Times New Roman" w:cs="Times New Roman"/>
          <w:sz w:val="24"/>
          <w:szCs w:val="24"/>
        </w:rPr>
        <w:t>.</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w:t>
      </w:r>
      <w:r w:rsidRPr="0060069A">
        <w:rPr>
          <w:rFonts w:ascii="Times New Roman" w:hAnsi="Times New Roman" w:cs="Times New Roman"/>
          <w:sz w:val="24"/>
          <w:szCs w:val="24"/>
          <w:lang w:val="id-ID"/>
        </w:rPr>
        <w:t>iswa menjadi be</w:t>
      </w:r>
      <w:r w:rsidR="000E33A7">
        <w:rPr>
          <w:rFonts w:ascii="Times New Roman" w:hAnsi="Times New Roman" w:cs="Times New Roman"/>
          <w:sz w:val="24"/>
          <w:szCs w:val="24"/>
          <w:lang w:val="id-ID"/>
        </w:rPr>
        <w:t>rani tampil dalam mengungkapkan</w:t>
      </w:r>
      <w:r w:rsidR="000E33A7">
        <w:rPr>
          <w:rFonts w:ascii="Times New Roman" w:hAnsi="Times New Roman" w:cs="Times New Roman"/>
          <w:sz w:val="24"/>
          <w:szCs w:val="24"/>
        </w:rPr>
        <w:t xml:space="preserve"> </w:t>
      </w:r>
      <w:r w:rsidRPr="0060069A">
        <w:rPr>
          <w:rFonts w:ascii="Times New Roman" w:hAnsi="Times New Roman" w:cs="Times New Roman"/>
          <w:sz w:val="24"/>
          <w:szCs w:val="24"/>
          <w:lang w:val="id-ID"/>
        </w:rPr>
        <w:t>pendapatnya.</w:t>
      </w:r>
      <w:proofErr w:type="gramEnd"/>
      <w:r w:rsidRPr="0060069A">
        <w:rPr>
          <w:rFonts w:ascii="Times New Roman" w:hAnsi="Times New Roman" w:cs="Times New Roman"/>
          <w:sz w:val="24"/>
          <w:szCs w:val="24"/>
          <w:lang w:val="id-ID"/>
        </w:rPr>
        <w:t xml:space="preserve"> </w:t>
      </w:r>
      <w:proofErr w:type="gramStart"/>
      <w:r w:rsidRPr="0060069A">
        <w:rPr>
          <w:rFonts w:ascii="Times New Roman" w:hAnsi="Times New Roman" w:cs="Times New Roman"/>
          <w:sz w:val="24"/>
          <w:szCs w:val="24"/>
        </w:rPr>
        <w:t xml:space="preserve">Pembelajaran dengan TGT berhasil menciptakan suasana belajar nyaman dan akrab, baik antar siswa maupun dengan </w:t>
      </w:r>
      <w:r w:rsidRPr="0060069A">
        <w:rPr>
          <w:rFonts w:ascii="Times New Roman" w:hAnsi="Times New Roman" w:cs="Times New Roman"/>
          <w:sz w:val="24"/>
          <w:szCs w:val="24"/>
        </w:rPr>
        <w:lastRenderedPageBreak/>
        <w:t>guru.</w:t>
      </w:r>
      <w:proofErr w:type="gramEnd"/>
      <w:r w:rsidRPr="0060069A">
        <w:rPr>
          <w:rFonts w:ascii="Times New Roman" w:hAnsi="Times New Roman" w:cs="Times New Roman"/>
          <w:sz w:val="24"/>
          <w:szCs w:val="24"/>
        </w:rPr>
        <w:t xml:space="preserve"> </w:t>
      </w:r>
      <w:r w:rsidRPr="0060069A">
        <w:rPr>
          <w:rFonts w:ascii="Times New Roman" w:eastAsia="TTE27C3470t00" w:hAnsi="Times New Roman" w:cs="Times New Roman"/>
          <w:sz w:val="24"/>
          <w:szCs w:val="24"/>
        </w:rPr>
        <w:t>Situasi pembelajaran yang menyenangkan dan</w:t>
      </w:r>
      <w:r w:rsidRPr="0060069A">
        <w:rPr>
          <w:rFonts w:ascii="Times New Roman" w:hAnsi="Times New Roman" w:cs="Times New Roman"/>
          <w:sz w:val="24"/>
          <w:szCs w:val="24"/>
        </w:rPr>
        <w:t xml:space="preserve"> </w:t>
      </w:r>
      <w:r w:rsidRPr="0060069A">
        <w:rPr>
          <w:rFonts w:ascii="Times New Roman" w:eastAsia="TTE27C3470t00" w:hAnsi="Times New Roman" w:cs="Times New Roman"/>
          <w:sz w:val="24"/>
          <w:szCs w:val="24"/>
        </w:rPr>
        <w:t xml:space="preserve">tidak monoton </w:t>
      </w:r>
      <w:proofErr w:type="gramStart"/>
      <w:r w:rsidRPr="0060069A">
        <w:rPr>
          <w:rFonts w:ascii="Times New Roman" w:eastAsia="TTE27C3470t00" w:hAnsi="Times New Roman" w:cs="Times New Roman"/>
          <w:sz w:val="24"/>
          <w:szCs w:val="24"/>
        </w:rPr>
        <w:t>akan</w:t>
      </w:r>
      <w:proofErr w:type="gramEnd"/>
      <w:r w:rsidRPr="0060069A">
        <w:rPr>
          <w:rFonts w:ascii="Times New Roman" w:eastAsia="TTE27C3470t00" w:hAnsi="Times New Roman" w:cs="Times New Roman"/>
          <w:sz w:val="24"/>
          <w:szCs w:val="24"/>
        </w:rPr>
        <w:t xml:space="preserve"> membuat siswa aktif dan nyaman belajar. </w:t>
      </w:r>
      <w:proofErr w:type="gramStart"/>
      <w:r w:rsidRPr="0060069A">
        <w:rPr>
          <w:rFonts w:ascii="Times New Roman" w:eastAsia="TTE27C3470t00" w:hAnsi="Times New Roman" w:cs="Times New Roman"/>
          <w:sz w:val="24"/>
          <w:szCs w:val="24"/>
        </w:rPr>
        <w:t>Belajar menjadi hal</w:t>
      </w:r>
      <w:r w:rsidRPr="0060069A">
        <w:rPr>
          <w:rFonts w:ascii="Times New Roman" w:hAnsi="Times New Roman" w:cs="Times New Roman"/>
          <w:sz w:val="24"/>
          <w:szCs w:val="24"/>
        </w:rPr>
        <w:t xml:space="preserve"> </w:t>
      </w:r>
      <w:r w:rsidRPr="0060069A">
        <w:rPr>
          <w:rFonts w:ascii="Times New Roman" w:eastAsia="TTE27C3470t00" w:hAnsi="Times New Roman" w:cs="Times New Roman"/>
          <w:sz w:val="24"/>
          <w:szCs w:val="24"/>
        </w:rPr>
        <w:t>yang tidak menakutkan bagi siswa karena jika siswa salah atau mengalami kesulitan</w:t>
      </w:r>
      <w:r w:rsidRPr="0060069A">
        <w:rPr>
          <w:rFonts w:ascii="Times New Roman" w:hAnsi="Times New Roman" w:cs="Times New Roman"/>
          <w:sz w:val="24"/>
          <w:szCs w:val="24"/>
        </w:rPr>
        <w:t xml:space="preserve"> </w:t>
      </w:r>
      <w:r w:rsidRPr="0060069A">
        <w:rPr>
          <w:rFonts w:ascii="Times New Roman" w:eastAsia="TTE27C3470t00" w:hAnsi="Times New Roman" w:cs="Times New Roman"/>
          <w:sz w:val="24"/>
          <w:szCs w:val="24"/>
        </w:rPr>
        <w:t>dalam belajar tidak perlu malu untuk bertanya baik kepada temannya</w:t>
      </w:r>
      <w:r w:rsidRPr="0060069A">
        <w:rPr>
          <w:rFonts w:ascii="Times New Roman" w:hAnsi="Times New Roman" w:cs="Times New Roman"/>
          <w:sz w:val="24"/>
          <w:szCs w:val="24"/>
        </w:rPr>
        <w:t xml:space="preserve"> </w:t>
      </w:r>
      <w:r w:rsidRPr="0060069A">
        <w:rPr>
          <w:rFonts w:ascii="Times New Roman" w:eastAsia="TTE27C3470t00" w:hAnsi="Times New Roman" w:cs="Times New Roman"/>
          <w:sz w:val="24"/>
          <w:szCs w:val="24"/>
        </w:rPr>
        <w:t>sendiri maupun guru.</w:t>
      </w:r>
      <w:proofErr w:type="gramEnd"/>
      <w:r w:rsidRPr="0060069A">
        <w:rPr>
          <w:rFonts w:ascii="Times New Roman" w:eastAsia="TTE27C3470t00" w:hAnsi="Times New Roman" w:cs="Times New Roman"/>
          <w:sz w:val="24"/>
          <w:szCs w:val="24"/>
        </w:rPr>
        <w:t xml:space="preserve"> </w:t>
      </w:r>
      <w:proofErr w:type="gramStart"/>
      <w:r w:rsidRPr="0060069A">
        <w:rPr>
          <w:rFonts w:ascii="Times New Roman" w:eastAsia="TTE27C3470t00" w:hAnsi="Times New Roman" w:cs="Times New Roman"/>
          <w:sz w:val="24"/>
          <w:szCs w:val="24"/>
        </w:rPr>
        <w:t>Dengan menggunakan pembelajaran TGT siswa didorong untuk membangun sendiri pengetahuannya melalui tahapan dalam TGT khususnya ketika berdiskusi dengan anggota kelompoknya sehingga menambah rasa percaya diri siswa dalam mengerjakan dan memahami materi yang diberikan.</w:t>
      </w:r>
      <w:proofErr w:type="gramEnd"/>
      <w:r w:rsidRPr="0060069A">
        <w:rPr>
          <w:rFonts w:ascii="Times New Roman" w:eastAsia="TTE27C3470t00" w:hAnsi="Times New Roman" w:cs="Times New Roman"/>
          <w:sz w:val="24"/>
          <w:szCs w:val="24"/>
        </w:rPr>
        <w:t xml:space="preserve"> </w:t>
      </w:r>
      <w:proofErr w:type="gramStart"/>
      <w:r w:rsidRPr="0060069A">
        <w:rPr>
          <w:rFonts w:ascii="Times New Roman" w:eastAsia="TTE27C3470t00" w:hAnsi="Times New Roman" w:cs="Times New Roman"/>
          <w:sz w:val="24"/>
          <w:szCs w:val="24"/>
        </w:rPr>
        <w:t>Hal ini sesuai dengan pernyataan Mufarokah (2013) bahwa “u</w:t>
      </w:r>
      <w:r w:rsidRPr="0060069A">
        <w:rPr>
          <w:rFonts w:ascii="Times New Roman" w:hAnsi="Times New Roman" w:cs="Times New Roman"/>
          <w:sz w:val="24"/>
          <w:szCs w:val="24"/>
        </w:rPr>
        <w:t>saha untuk mengkonstruksi pengetahuan dan pengalaman akan lebih mudah dilakukan jika mereka melakukannya dengan berdiskusi dan bekerja sama dengan guru maupun teman/siswa lainnya”.</w:t>
      </w:r>
      <w:proofErr w:type="gramEnd"/>
    </w:p>
    <w:p w:rsidR="0060069A" w:rsidRPr="0060069A" w:rsidRDefault="0060069A" w:rsidP="000E33A7">
      <w:pPr>
        <w:spacing w:after="0" w:line="360" w:lineRule="auto"/>
        <w:ind w:firstLine="720"/>
        <w:jc w:val="both"/>
        <w:rPr>
          <w:rFonts w:ascii="Times New Roman" w:hAnsi="Times New Roman" w:cs="Times New Roman"/>
          <w:sz w:val="24"/>
          <w:szCs w:val="24"/>
        </w:rPr>
      </w:pPr>
      <w:proofErr w:type="gramStart"/>
      <w:r w:rsidRPr="0060069A">
        <w:rPr>
          <w:rFonts w:ascii="Times New Roman" w:hAnsi="Times New Roman" w:cs="Times New Roman"/>
          <w:sz w:val="24"/>
          <w:szCs w:val="24"/>
        </w:rPr>
        <w:t>K</w:t>
      </w:r>
      <w:r w:rsidRPr="0060069A">
        <w:rPr>
          <w:rFonts w:ascii="Times New Roman" w:hAnsi="Times New Roman" w:cs="Times New Roman"/>
          <w:sz w:val="24"/>
          <w:szCs w:val="24"/>
          <w:lang w:val="id-ID"/>
        </w:rPr>
        <w:t xml:space="preserve">esan dan tanggapan siswa menyatakan bahwa kegiatan belajar </w:t>
      </w:r>
      <w:r w:rsidRPr="0060069A">
        <w:rPr>
          <w:rFonts w:ascii="Times New Roman" w:hAnsi="Times New Roman" w:cs="Times New Roman"/>
          <w:sz w:val="24"/>
          <w:szCs w:val="24"/>
        </w:rPr>
        <w:t>men</w:t>
      </w:r>
      <w:r w:rsidRPr="0060069A">
        <w:rPr>
          <w:rFonts w:ascii="Times New Roman" w:hAnsi="Times New Roman" w:cs="Times New Roman"/>
          <w:sz w:val="24"/>
          <w:szCs w:val="24"/>
          <w:lang w:val="id-ID"/>
        </w:rPr>
        <w:t>jadi lebih menyenangkan</w:t>
      </w:r>
      <w:r w:rsidRPr="0060069A">
        <w:rPr>
          <w:rFonts w:ascii="Times New Roman" w:hAnsi="Times New Roman" w:cs="Times New Roman"/>
          <w:sz w:val="24"/>
          <w:szCs w:val="24"/>
        </w:rPr>
        <w:t>.</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Hal ini karena adanya kegiatan permainan dan turnamen.</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Siswa sangat antusias dalam mengikuti kegiatan tersebut, karena siswa berkeinginan menjadi kelompok terbaik dan memperoleh penghargaan untuk kelompoknya.</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 xml:space="preserve">Dengan adanya kegiatan permainan dan turnamen tersebut siswa dapat melatih diri dan mengetahui </w:t>
      </w:r>
      <w:r w:rsidRPr="0060069A">
        <w:rPr>
          <w:rFonts w:ascii="Times New Roman" w:hAnsi="Times New Roman" w:cs="Times New Roman"/>
          <w:sz w:val="24"/>
          <w:szCs w:val="24"/>
        </w:rPr>
        <w:lastRenderedPageBreak/>
        <w:t>sejauhmana mereka telah menguasai konsep-konsep yang telah diberikan.</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Sedangkan bagi siswa yang belum menguasai konsep-konsep yang telah diberikan dan didiskusikan dengan anggota kelompoknya dengan adanya kegiatan permainan dan turnamen siswa tersebut dapat memperoleh dan mengkonstruksi pengetahuan awal mereka sehingga dapat lebih menguasai konsep.</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Hal ini sesuai dengan pernyataan Ekawati (2013) bahwa “permainan dalam TGT dirancang untuk meningkatkan motivasi siswa, melatih kerjasama dan membuat siswa berlomba-lomba menjadi yang terbaik”.</w:t>
      </w:r>
      <w:proofErr w:type="gramEnd"/>
    </w:p>
    <w:p w:rsidR="0060069A" w:rsidRPr="0060069A" w:rsidRDefault="0060069A" w:rsidP="000E33A7">
      <w:pPr>
        <w:spacing w:after="0" w:line="360" w:lineRule="auto"/>
        <w:ind w:firstLine="720"/>
        <w:jc w:val="both"/>
        <w:rPr>
          <w:rFonts w:ascii="Times New Roman" w:hAnsi="Times New Roman" w:cs="Times New Roman"/>
          <w:sz w:val="24"/>
          <w:szCs w:val="24"/>
        </w:rPr>
      </w:pPr>
      <w:proofErr w:type="gramStart"/>
      <w:r w:rsidRPr="0060069A">
        <w:rPr>
          <w:rFonts w:ascii="Times New Roman" w:hAnsi="Times New Roman" w:cs="Times New Roman"/>
          <w:sz w:val="24"/>
          <w:szCs w:val="24"/>
        </w:rPr>
        <w:t>Dalam kegiatan permainan siswa begitu antusias, setiap kelompok berusaha menjawab pertanyaan yang dibacakan oleh guru.</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Semua kelompok berlomba mengumpulkan poin untuk memperoleh skor tertinggi agar kelompok mereka bisa menjadi juara.</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Melalui kegiatan permainan ini siswa mendengarkan jawaban dari siswa lainnya yang mencoba menjawab pertanyaan yang dibacakan oleh guru.</w:t>
      </w:r>
      <w:proofErr w:type="gramEnd"/>
      <w:r w:rsidRPr="0060069A">
        <w:rPr>
          <w:rFonts w:ascii="Times New Roman" w:hAnsi="Times New Roman" w:cs="Times New Roman"/>
          <w:sz w:val="24"/>
          <w:szCs w:val="24"/>
        </w:rPr>
        <w:t xml:space="preserve"> Dalam tahap ini siswa </w:t>
      </w:r>
      <w:proofErr w:type="gramStart"/>
      <w:r w:rsidRPr="0060069A">
        <w:rPr>
          <w:rFonts w:ascii="Times New Roman" w:hAnsi="Times New Roman" w:cs="Times New Roman"/>
          <w:sz w:val="24"/>
          <w:szCs w:val="24"/>
        </w:rPr>
        <w:t>akan</w:t>
      </w:r>
      <w:proofErr w:type="gramEnd"/>
      <w:r w:rsidRPr="0060069A">
        <w:rPr>
          <w:rFonts w:ascii="Times New Roman" w:hAnsi="Times New Roman" w:cs="Times New Roman"/>
          <w:sz w:val="24"/>
          <w:szCs w:val="24"/>
        </w:rPr>
        <w:t xml:space="preserve"> mendapatkan konsep-konsep yang belum dikuasai sehingga siswa nantinya akan mengingat jawaban-jawaban yang diungkapkan oleh siswa lainnya dan dapat menambah penguasaan konsep siswa tersebut. </w:t>
      </w:r>
      <w:proofErr w:type="gramStart"/>
      <w:r w:rsidRPr="0060069A">
        <w:rPr>
          <w:rFonts w:ascii="Times New Roman" w:hAnsi="Times New Roman" w:cs="Times New Roman"/>
          <w:sz w:val="24"/>
          <w:szCs w:val="24"/>
        </w:rPr>
        <w:t xml:space="preserve">Permainan pada kegiatan ini dapat memupuk kerjasama antar anggota </w:t>
      </w:r>
      <w:r w:rsidRPr="0060069A">
        <w:rPr>
          <w:rFonts w:ascii="Times New Roman" w:hAnsi="Times New Roman" w:cs="Times New Roman"/>
          <w:sz w:val="24"/>
          <w:szCs w:val="24"/>
        </w:rPr>
        <w:lastRenderedPageBreak/>
        <w:t>kelompok dalam menjawab pertanyaan-pertanyaan yang diberikan oleh guru, membuat suasana pembelajaran yang menyenangkan sehingga siswa tidak cepat bosan.</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 xml:space="preserve">Hal ini sesuai dengan pernyataan Ningtiyas dan Siswaya (2012) bahwa “dalam pembelajaran TGT </w:t>
      </w:r>
      <w:r w:rsidRPr="0060069A">
        <w:rPr>
          <w:rFonts w:ascii="Times New Roman" w:eastAsia="TimesNewRoman" w:hAnsi="Times New Roman" w:cs="Times New Roman"/>
          <w:sz w:val="24"/>
          <w:szCs w:val="24"/>
        </w:rPr>
        <w:t>terdapat permainan, sehingga membuat siswa lebih aktif dan tidak cepat bosan pada saat pelajaran”.</w:t>
      </w:r>
      <w:proofErr w:type="gramEnd"/>
      <w:r w:rsidRPr="0060069A">
        <w:rPr>
          <w:rFonts w:ascii="Times New Roman" w:eastAsia="TimesNewRoman" w:hAnsi="Times New Roman" w:cs="Times New Roman"/>
          <w:sz w:val="24"/>
          <w:szCs w:val="24"/>
        </w:rPr>
        <w:t xml:space="preserve"> </w:t>
      </w:r>
      <w:proofErr w:type="gramStart"/>
      <w:r w:rsidRPr="0060069A">
        <w:rPr>
          <w:rFonts w:ascii="Times New Roman" w:eastAsia="TimesNewRoman" w:hAnsi="Times New Roman" w:cs="Times New Roman"/>
          <w:sz w:val="24"/>
          <w:szCs w:val="24"/>
        </w:rPr>
        <w:t xml:space="preserve">Lebih lanjut diungkapkan oleh </w:t>
      </w:r>
      <w:r w:rsidRPr="0060069A">
        <w:rPr>
          <w:rFonts w:ascii="Times New Roman" w:hAnsi="Times New Roman" w:cs="Times New Roman"/>
          <w:color w:val="000000"/>
          <w:sz w:val="24"/>
          <w:szCs w:val="24"/>
        </w:rPr>
        <w:t>Muldayanti (2013) bahwa “dengan teknik permainan ini terbentuk suatu situasi belajar yang menyenangkan yang tentu saja sangat mempengaruhi tingkat konsentrasi, kecepatan menyerap materi pelajaran, jum</w:t>
      </w:r>
      <w:r w:rsidRPr="0060069A">
        <w:rPr>
          <w:rFonts w:ascii="Times New Roman" w:hAnsi="Times New Roman" w:cs="Times New Roman"/>
          <w:color w:val="000000"/>
          <w:sz w:val="24"/>
          <w:szCs w:val="24"/>
        </w:rPr>
        <w:softHyphen/>
        <w:t>lah pelajaran dan kematangan pemahamannya”.</w:t>
      </w:r>
      <w:proofErr w:type="gramEnd"/>
    </w:p>
    <w:p w:rsidR="0060069A" w:rsidRPr="0060069A" w:rsidRDefault="0060069A" w:rsidP="000E33A7">
      <w:pPr>
        <w:spacing w:after="0" w:line="360" w:lineRule="auto"/>
        <w:ind w:firstLine="720"/>
        <w:jc w:val="both"/>
        <w:rPr>
          <w:rFonts w:ascii="Times New Roman" w:hAnsi="Times New Roman" w:cs="Times New Roman"/>
          <w:sz w:val="24"/>
          <w:szCs w:val="24"/>
        </w:rPr>
      </w:pPr>
      <w:proofErr w:type="gramStart"/>
      <w:r w:rsidRPr="0060069A">
        <w:rPr>
          <w:rFonts w:ascii="Times New Roman" w:hAnsi="Times New Roman" w:cs="Times New Roman"/>
          <w:sz w:val="24"/>
          <w:szCs w:val="24"/>
        </w:rPr>
        <w:t>Selanjutnya untuk memastikan bahwa seluruh anggota kelompok telah menguasai materi yang diberikan atau untuk menguji sejauh mana siswa tersebut menguasai konsep-konsep yang telah didapatkan dari mulai tahap penyampaian materi oleh guru, diskusi maupun pada saat permainan, maka diadakan kegiatan turnamen.</w:t>
      </w:r>
      <w:proofErr w:type="gramEnd"/>
      <w:r w:rsidRPr="0060069A">
        <w:rPr>
          <w:rFonts w:ascii="Times New Roman" w:hAnsi="Times New Roman" w:cs="Times New Roman"/>
          <w:sz w:val="24"/>
          <w:szCs w:val="24"/>
        </w:rPr>
        <w:t xml:space="preserve"> Pada turnamen ini, masing-masing anggota kelompok </w:t>
      </w:r>
      <w:proofErr w:type="gramStart"/>
      <w:r w:rsidRPr="0060069A">
        <w:rPr>
          <w:rFonts w:ascii="Times New Roman" w:hAnsi="Times New Roman" w:cs="Times New Roman"/>
          <w:sz w:val="24"/>
          <w:szCs w:val="24"/>
        </w:rPr>
        <w:t>akan</w:t>
      </w:r>
      <w:proofErr w:type="gramEnd"/>
      <w:r w:rsidRPr="0060069A">
        <w:rPr>
          <w:rFonts w:ascii="Times New Roman" w:hAnsi="Times New Roman" w:cs="Times New Roman"/>
          <w:sz w:val="24"/>
          <w:szCs w:val="24"/>
        </w:rPr>
        <w:t xml:space="preserve"> mewakilkan kelompoknya di meja turnamen. </w:t>
      </w:r>
      <w:proofErr w:type="gramStart"/>
      <w:r w:rsidRPr="0060069A">
        <w:rPr>
          <w:rFonts w:ascii="Times New Roman" w:hAnsi="Times New Roman" w:cs="Times New Roman"/>
          <w:sz w:val="24"/>
          <w:szCs w:val="24"/>
        </w:rPr>
        <w:t>Jadi, masing-masing anggota kelompok bertanggung jawab untuk memperoleh skor sebanyak-banyaknya di meja turnamen sehingga dapat membantu timnya memperoleh nilai tertinggi.</w:t>
      </w:r>
      <w:proofErr w:type="gramEnd"/>
      <w:r w:rsidRPr="0060069A">
        <w:rPr>
          <w:rFonts w:ascii="Times New Roman" w:hAnsi="Times New Roman" w:cs="Times New Roman"/>
          <w:sz w:val="24"/>
          <w:szCs w:val="24"/>
        </w:rPr>
        <w:t xml:space="preserve"> Pada tahap ini siswa juga dapat semakin </w:t>
      </w:r>
      <w:r w:rsidRPr="0060069A">
        <w:rPr>
          <w:rFonts w:ascii="Times New Roman" w:hAnsi="Times New Roman" w:cs="Times New Roman"/>
          <w:sz w:val="24"/>
          <w:szCs w:val="24"/>
        </w:rPr>
        <w:lastRenderedPageBreak/>
        <w:t xml:space="preserve">mengasah penguasaan konsep yang telah dikuasai dan dapat lebih meningkatkannya lagi melalui proses </w:t>
      </w:r>
      <w:proofErr w:type="gramStart"/>
      <w:r w:rsidRPr="0060069A">
        <w:rPr>
          <w:rFonts w:ascii="Times New Roman" w:hAnsi="Times New Roman" w:cs="Times New Roman"/>
          <w:sz w:val="24"/>
          <w:szCs w:val="24"/>
        </w:rPr>
        <w:t>tanya</w:t>
      </w:r>
      <w:proofErr w:type="gramEnd"/>
      <w:r w:rsidRPr="0060069A">
        <w:rPr>
          <w:rFonts w:ascii="Times New Roman" w:hAnsi="Times New Roman" w:cs="Times New Roman"/>
          <w:sz w:val="24"/>
          <w:szCs w:val="24"/>
        </w:rPr>
        <w:t xml:space="preserve"> jawab yang dilakukan pada meja turnamen. Dengan adanya kegiatan turnamen ini siswa menjadi lebih bersemangat dalam mengikuti proses pembelajaran. </w:t>
      </w:r>
      <w:proofErr w:type="gramStart"/>
      <w:r w:rsidRPr="0060069A">
        <w:rPr>
          <w:rFonts w:ascii="Times New Roman" w:hAnsi="Times New Roman" w:cs="Times New Roman"/>
          <w:sz w:val="24"/>
          <w:szCs w:val="24"/>
        </w:rPr>
        <w:t xml:space="preserve">Hal ini sesuai dengan pernyataan Adnyana dkk (2014) bahwa “dengan adanya </w:t>
      </w:r>
      <w:r w:rsidRPr="0060069A">
        <w:rPr>
          <w:rFonts w:ascii="Times New Roman" w:hAnsi="Times New Roman" w:cs="Times New Roman"/>
          <w:i/>
          <w:iCs/>
          <w:sz w:val="24"/>
          <w:szCs w:val="24"/>
        </w:rPr>
        <w:t>tournament</w:t>
      </w:r>
      <w:r w:rsidRPr="0060069A">
        <w:rPr>
          <w:rFonts w:ascii="Times New Roman" w:hAnsi="Times New Roman" w:cs="Times New Roman"/>
          <w:sz w:val="24"/>
          <w:szCs w:val="24"/>
        </w:rPr>
        <w:t>, proses pembelajaran akan lebih menarik dan menyenangkan sehingga menambah semangat siswa untuk belajar”.</w:t>
      </w:r>
      <w:proofErr w:type="gramEnd"/>
    </w:p>
    <w:p w:rsidR="0060069A" w:rsidRPr="0060069A" w:rsidRDefault="0060069A" w:rsidP="000E33A7">
      <w:pPr>
        <w:spacing w:after="0" w:line="360" w:lineRule="auto"/>
        <w:ind w:firstLine="720"/>
        <w:jc w:val="both"/>
        <w:rPr>
          <w:rFonts w:ascii="Times New Roman" w:hAnsi="Times New Roman" w:cs="Times New Roman"/>
          <w:sz w:val="24"/>
          <w:szCs w:val="24"/>
        </w:rPr>
      </w:pPr>
      <w:r w:rsidRPr="0060069A">
        <w:rPr>
          <w:rFonts w:ascii="Times New Roman" w:hAnsi="Times New Roman" w:cs="Times New Roman"/>
          <w:sz w:val="24"/>
          <w:szCs w:val="24"/>
        </w:rPr>
        <w:t>Untuk</w:t>
      </w:r>
      <w:r w:rsidRPr="0060069A">
        <w:rPr>
          <w:rFonts w:ascii="Times New Roman" w:hAnsi="Times New Roman" w:cs="Times New Roman"/>
          <w:color w:val="FF0000"/>
          <w:sz w:val="24"/>
          <w:szCs w:val="24"/>
        </w:rPr>
        <w:t xml:space="preserve"> </w:t>
      </w:r>
      <w:r w:rsidRPr="0060069A">
        <w:rPr>
          <w:rFonts w:ascii="Times New Roman" w:hAnsi="Times New Roman" w:cs="Times New Roman"/>
          <w:sz w:val="24"/>
          <w:szCs w:val="24"/>
        </w:rPr>
        <w:t xml:space="preserve">kelompok yang memperoleh skor tertinggi </w:t>
      </w:r>
      <w:proofErr w:type="gramStart"/>
      <w:r w:rsidRPr="0060069A">
        <w:rPr>
          <w:rFonts w:ascii="Times New Roman" w:hAnsi="Times New Roman" w:cs="Times New Roman"/>
          <w:sz w:val="24"/>
          <w:szCs w:val="24"/>
        </w:rPr>
        <w:t>akan</w:t>
      </w:r>
      <w:proofErr w:type="gramEnd"/>
      <w:r w:rsidRPr="0060069A">
        <w:rPr>
          <w:rFonts w:ascii="Times New Roman" w:hAnsi="Times New Roman" w:cs="Times New Roman"/>
          <w:sz w:val="24"/>
          <w:szCs w:val="24"/>
        </w:rPr>
        <w:t xml:space="preserve"> dinyatakan sebagai pemenang. Kelompok yang memperoleh skor tertinggi </w:t>
      </w:r>
      <w:proofErr w:type="gramStart"/>
      <w:r w:rsidRPr="0060069A">
        <w:rPr>
          <w:rFonts w:ascii="Times New Roman" w:hAnsi="Times New Roman" w:cs="Times New Roman"/>
          <w:sz w:val="24"/>
          <w:szCs w:val="24"/>
        </w:rPr>
        <w:t>akan</w:t>
      </w:r>
      <w:proofErr w:type="gramEnd"/>
      <w:r w:rsidRPr="0060069A">
        <w:rPr>
          <w:rFonts w:ascii="Times New Roman" w:hAnsi="Times New Roman" w:cs="Times New Roman"/>
          <w:sz w:val="24"/>
          <w:szCs w:val="24"/>
        </w:rPr>
        <w:t xml:space="preserve"> diberikan penghargaan berupa hadiah. </w:t>
      </w:r>
      <w:proofErr w:type="gramStart"/>
      <w:r w:rsidRPr="0060069A">
        <w:rPr>
          <w:rFonts w:ascii="Times New Roman" w:hAnsi="Times New Roman" w:cs="Times New Roman"/>
          <w:sz w:val="24"/>
          <w:szCs w:val="24"/>
        </w:rPr>
        <w:t>Penghargaan di sini bertujuan untuk memotivasi siswa untuk belajar dengan serius, menghasilkan pencapaian yang positif.</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Hal ini sesuai dengan pernyataan Slavin (1995) bahwa “penghargaan kelompok yang didasarkan pada pembelajaran individual dari seluruh anggota kelompok sangat penting dalam menghasilkan keluaran pencapaian positif dalam pembelajaran kooperatif”.</w:t>
      </w:r>
      <w:proofErr w:type="gramEnd"/>
      <w:r w:rsidRPr="0060069A">
        <w:rPr>
          <w:rFonts w:ascii="Times New Roman" w:hAnsi="Times New Roman" w:cs="Times New Roman"/>
          <w:sz w:val="24"/>
          <w:szCs w:val="24"/>
        </w:rPr>
        <w:t xml:space="preserve"> </w:t>
      </w:r>
    </w:p>
    <w:p w:rsidR="0060069A" w:rsidRPr="0060069A" w:rsidRDefault="0060069A" w:rsidP="000E33A7">
      <w:pPr>
        <w:spacing w:after="0" w:line="360" w:lineRule="auto"/>
        <w:ind w:firstLine="720"/>
        <w:jc w:val="both"/>
        <w:rPr>
          <w:rFonts w:ascii="Times New Roman" w:hAnsi="Times New Roman" w:cs="Times New Roman"/>
          <w:sz w:val="24"/>
          <w:szCs w:val="24"/>
        </w:rPr>
      </w:pPr>
      <w:proofErr w:type="gramStart"/>
      <w:r w:rsidRPr="0060069A">
        <w:rPr>
          <w:rFonts w:ascii="Times New Roman" w:hAnsi="Times New Roman" w:cs="Times New Roman"/>
          <w:sz w:val="24"/>
          <w:szCs w:val="24"/>
        </w:rPr>
        <w:t>Dengan tahapan tersebut maka dapat meningkatkan interaksi siswa, interaksi siswa yang tinggi dapat membantu dalam meningkatakan penguasaan konsep siswa karena melalui interaksi tersebut siswa dapat memperoleh dan memperbaiki pemahaman yang telah diperoleh sebelumnya.</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 xml:space="preserve">Hal ini sesuai </w:t>
      </w:r>
      <w:r w:rsidRPr="0060069A">
        <w:rPr>
          <w:rFonts w:ascii="Times New Roman" w:hAnsi="Times New Roman" w:cs="Times New Roman"/>
          <w:sz w:val="24"/>
          <w:szCs w:val="24"/>
        </w:rPr>
        <w:lastRenderedPageBreak/>
        <w:t>dengan pernyataan Suprijono (2010) bahwa “interaksi antar siswa membuka kesempatan bagi siswa untuk mengevaluasi dan memperbaiki pemahamannya saat pemahaman mereka bertemu dengan pemikiran siswa lainnya dan saat mereka berpartisipasi dalam pencarian pemahaman bersama”.</w:t>
      </w:r>
      <w:proofErr w:type="gramEnd"/>
    </w:p>
    <w:p w:rsidR="0060069A" w:rsidRPr="0060069A" w:rsidRDefault="0060069A" w:rsidP="000E33A7">
      <w:pPr>
        <w:spacing w:after="0" w:line="360" w:lineRule="auto"/>
        <w:ind w:firstLine="720"/>
        <w:jc w:val="both"/>
        <w:rPr>
          <w:rFonts w:ascii="Times New Roman" w:hAnsi="Times New Roman" w:cs="Times New Roman"/>
          <w:sz w:val="24"/>
          <w:szCs w:val="24"/>
        </w:rPr>
      </w:pPr>
      <w:r w:rsidRPr="0060069A">
        <w:rPr>
          <w:rFonts w:ascii="Times New Roman" w:hAnsi="Times New Roman" w:cs="Times New Roman"/>
          <w:sz w:val="24"/>
          <w:szCs w:val="24"/>
        </w:rPr>
        <w:t xml:space="preserve">Lie (2002) menjelaskan bahwa “dalam pembelajaran kooperatif secara khusus siswa berperan sebagai sumber belajar antara satu dengan lainnya, berbagi informasi dan mengumpul informasi, serta saling membantu untuk mencapai keberhasilan bersama”. </w:t>
      </w:r>
      <w:proofErr w:type="gramStart"/>
      <w:r w:rsidRPr="0060069A">
        <w:rPr>
          <w:rFonts w:ascii="Times New Roman" w:hAnsi="Times New Roman" w:cs="Times New Roman"/>
          <w:sz w:val="24"/>
          <w:szCs w:val="24"/>
        </w:rPr>
        <w:t>Dengan demikian, model kooperatif tipe TGT memberikan peluang bagi siswa untuk berkreasi, berkembang, dan menunjukkan kemampuan pada tingkat individu maupun kelompok.</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Implementasi pembelajaran TGT dalam pembelajaran IPA biologi dapat membantu siswa memahami dan menguasai materi atau konsep-konsep IPA khususnya biologi.</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Selain itu, pada pembelajaran TGT adanya heterogenitas anggota kelompok, dengan harapan dapat memotivasi siswa untuk saling membantu antar siswa berkemampuan lebih dengan siswa yang berkemampuan kurang dalam menguasai materi pelajaran.</w:t>
      </w:r>
      <w:proofErr w:type="gramEnd"/>
      <w:r w:rsidRPr="0060069A">
        <w:rPr>
          <w:rFonts w:ascii="Times New Roman" w:hAnsi="Times New Roman" w:cs="Times New Roman"/>
          <w:sz w:val="24"/>
          <w:szCs w:val="24"/>
        </w:rPr>
        <w:t xml:space="preserve"> Hal ini </w:t>
      </w:r>
      <w:proofErr w:type="gramStart"/>
      <w:r w:rsidRPr="0060069A">
        <w:rPr>
          <w:rFonts w:ascii="Times New Roman" w:hAnsi="Times New Roman" w:cs="Times New Roman"/>
          <w:sz w:val="24"/>
          <w:szCs w:val="24"/>
        </w:rPr>
        <w:t>akan</w:t>
      </w:r>
      <w:proofErr w:type="gramEnd"/>
      <w:r w:rsidRPr="0060069A">
        <w:rPr>
          <w:rFonts w:ascii="Times New Roman" w:hAnsi="Times New Roman" w:cs="Times New Roman"/>
          <w:sz w:val="24"/>
          <w:szCs w:val="24"/>
        </w:rPr>
        <w:t xml:space="preserve"> menyebabkan tumbuhnya rasa kesadaran pada diri siswa bahwa belajar secara kooperatif itu menyenangkan dan interaksi antar peserta didik itu sangat penting.</w:t>
      </w:r>
    </w:p>
    <w:p w:rsidR="0060069A" w:rsidRPr="0060069A" w:rsidRDefault="0060069A" w:rsidP="000E33A7">
      <w:pPr>
        <w:spacing w:after="0" w:line="360" w:lineRule="auto"/>
        <w:ind w:firstLine="720"/>
        <w:jc w:val="both"/>
        <w:rPr>
          <w:rFonts w:ascii="Times New Roman" w:hAnsi="Times New Roman" w:cs="Times New Roman"/>
          <w:sz w:val="24"/>
          <w:szCs w:val="24"/>
        </w:rPr>
      </w:pPr>
      <w:r w:rsidRPr="0060069A">
        <w:rPr>
          <w:rFonts w:ascii="Times New Roman" w:hAnsi="Times New Roman" w:cs="Times New Roman"/>
          <w:sz w:val="24"/>
          <w:szCs w:val="24"/>
        </w:rPr>
        <w:lastRenderedPageBreak/>
        <w:t xml:space="preserve">Dalam proses pembelajaran menggunakan model pembelajaran kooperatif tipe TGT siswa dalam kelompok memanfaatkan diskusi secara maksimal. Hal ini terlihat ketika tahapan dalam TGT pada saat bekerja dalam </w:t>
      </w:r>
      <w:proofErr w:type="gramStart"/>
      <w:r w:rsidRPr="0060069A">
        <w:rPr>
          <w:rFonts w:ascii="Times New Roman" w:hAnsi="Times New Roman" w:cs="Times New Roman"/>
          <w:sz w:val="24"/>
          <w:szCs w:val="24"/>
        </w:rPr>
        <w:t>tim</w:t>
      </w:r>
      <w:proofErr w:type="gramEnd"/>
      <w:r w:rsidRPr="0060069A">
        <w:rPr>
          <w:rFonts w:ascii="Times New Roman" w:hAnsi="Times New Roman" w:cs="Times New Roman"/>
          <w:sz w:val="24"/>
          <w:szCs w:val="24"/>
        </w:rPr>
        <w:t xml:space="preserve"> dalam menyelesaikan LKS yang di kerjakan secara berkelompok. Setiap anggota kelompok saling bekerja </w:t>
      </w:r>
      <w:proofErr w:type="gramStart"/>
      <w:r w:rsidRPr="0060069A">
        <w:rPr>
          <w:rFonts w:ascii="Times New Roman" w:hAnsi="Times New Roman" w:cs="Times New Roman"/>
          <w:sz w:val="24"/>
          <w:szCs w:val="24"/>
        </w:rPr>
        <w:t>sama</w:t>
      </w:r>
      <w:proofErr w:type="gramEnd"/>
      <w:r w:rsidRPr="0060069A">
        <w:rPr>
          <w:rFonts w:ascii="Times New Roman" w:hAnsi="Times New Roman" w:cs="Times New Roman"/>
          <w:sz w:val="24"/>
          <w:szCs w:val="24"/>
        </w:rPr>
        <w:t xml:space="preserve"> dengan melakukan diskusi antar anggota kelompok dalam meyelesaikan LKS. </w:t>
      </w:r>
      <w:proofErr w:type="gramStart"/>
      <w:r w:rsidRPr="0060069A">
        <w:rPr>
          <w:rFonts w:ascii="Times New Roman" w:hAnsi="Times New Roman" w:cs="Times New Roman"/>
          <w:sz w:val="24"/>
          <w:szCs w:val="24"/>
        </w:rPr>
        <w:t>Selain itu, siswa berusaha untuk menguasai konsep-konsep baik yang telah disampaikan oleh guru ketika penyajian materi maupun dari LKS yang diberikan.</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Hal ini sesuai dengan penyataan Wyk (2011) bahwa “ketika siswa berinteraksi dengan siswa lainnya, mereka menjelaskan dan mendiskusikan masing-masing pendapat mereka, dimana mereka belajar untuk lebih memahami materi yang diajarkan”.</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Selain itu Ningtiyas dan Siswaya (2012) menyatakan bahwa “d</w:t>
      </w:r>
      <w:r w:rsidRPr="0060069A">
        <w:rPr>
          <w:rFonts w:ascii="Times New Roman" w:eastAsia="TimesNewRoman" w:hAnsi="Times New Roman" w:cs="Times New Roman"/>
          <w:sz w:val="24"/>
          <w:szCs w:val="24"/>
        </w:rPr>
        <w:t>engan pembelajaran TGT, siswa dapat saling membantu dalam kelompoknya dalam menguasai konsep pada materi tersebut”.</w:t>
      </w:r>
      <w:proofErr w:type="gramEnd"/>
    </w:p>
    <w:p w:rsidR="0060069A" w:rsidRPr="0060069A" w:rsidRDefault="0060069A" w:rsidP="000E33A7">
      <w:pPr>
        <w:spacing w:after="0" w:line="360" w:lineRule="auto"/>
        <w:ind w:firstLine="720"/>
        <w:jc w:val="both"/>
        <w:rPr>
          <w:rFonts w:ascii="Times New Roman" w:hAnsi="Times New Roman" w:cs="Times New Roman"/>
          <w:sz w:val="24"/>
          <w:szCs w:val="24"/>
        </w:rPr>
      </w:pPr>
      <w:r w:rsidRPr="0060069A">
        <w:rPr>
          <w:rFonts w:ascii="Times New Roman" w:hAnsi="Times New Roman" w:cs="Times New Roman"/>
          <w:sz w:val="24"/>
          <w:szCs w:val="24"/>
        </w:rPr>
        <w:t xml:space="preserve">Selain itu peranan tutor sebaya mendukung dalam menguasai dan memahami konsep-konsep antar kelompok. </w:t>
      </w:r>
      <w:proofErr w:type="gramStart"/>
      <w:r w:rsidRPr="0060069A">
        <w:rPr>
          <w:rFonts w:ascii="Times New Roman" w:hAnsi="Times New Roman" w:cs="Times New Roman"/>
          <w:sz w:val="24"/>
          <w:szCs w:val="24"/>
        </w:rPr>
        <w:t xml:space="preserve">Dalam satu kelompok harus bekerja bersama-sama, apabila ada anggota kelompok yang tidak mengerti maka teman yang sudah menguasai materi </w:t>
      </w:r>
      <w:r w:rsidRPr="0060069A">
        <w:rPr>
          <w:rFonts w:ascii="Times New Roman" w:hAnsi="Times New Roman" w:cs="Times New Roman"/>
          <w:sz w:val="24"/>
          <w:szCs w:val="24"/>
        </w:rPr>
        <w:lastRenderedPageBreak/>
        <w:t>menjelaskan kepada anggota kelompok yang tidak mengerti.</w:t>
      </w:r>
      <w:proofErr w:type="gramEnd"/>
      <w:r w:rsidRPr="0060069A">
        <w:rPr>
          <w:rFonts w:ascii="Times New Roman" w:hAnsi="Times New Roman" w:cs="Times New Roman"/>
          <w:sz w:val="24"/>
          <w:szCs w:val="24"/>
        </w:rPr>
        <w:t xml:space="preserve"> Setiap kelompok memastikan anggota kelompoknya menguasai konsep-konsep yang telah diberikan, hal ini </w:t>
      </w:r>
      <w:proofErr w:type="gramStart"/>
      <w:r w:rsidRPr="0060069A">
        <w:rPr>
          <w:rFonts w:ascii="Times New Roman" w:hAnsi="Times New Roman" w:cs="Times New Roman"/>
          <w:sz w:val="24"/>
          <w:szCs w:val="24"/>
        </w:rPr>
        <w:t>akan</w:t>
      </w:r>
      <w:proofErr w:type="gramEnd"/>
      <w:r w:rsidRPr="0060069A">
        <w:rPr>
          <w:rFonts w:ascii="Times New Roman" w:hAnsi="Times New Roman" w:cs="Times New Roman"/>
          <w:sz w:val="24"/>
          <w:szCs w:val="24"/>
        </w:rPr>
        <w:t xml:space="preserve"> sangat mendukung dalam melakukan permainan dan turnamen. </w:t>
      </w:r>
      <w:proofErr w:type="gramStart"/>
      <w:r w:rsidRPr="0060069A">
        <w:rPr>
          <w:rFonts w:ascii="Times New Roman" w:hAnsi="Times New Roman" w:cs="Times New Roman"/>
          <w:sz w:val="24"/>
          <w:szCs w:val="24"/>
        </w:rPr>
        <w:t>Disini siswa memiliki tanggung jawab masing-masing.</w:t>
      </w:r>
      <w:proofErr w:type="gramEnd"/>
      <w:r w:rsidRPr="0060069A">
        <w:rPr>
          <w:rFonts w:ascii="Times New Roman" w:hAnsi="Times New Roman" w:cs="Times New Roman"/>
          <w:sz w:val="24"/>
          <w:szCs w:val="24"/>
        </w:rPr>
        <w:t xml:space="preserve"> Hal ini sesua</w:t>
      </w:r>
      <w:r w:rsidR="006204BA">
        <w:rPr>
          <w:rFonts w:ascii="Times New Roman" w:hAnsi="Times New Roman" w:cs="Times New Roman"/>
          <w:sz w:val="24"/>
          <w:szCs w:val="24"/>
        </w:rPr>
        <w:t>i dengan pernyataan Slavin (1995</w:t>
      </w:r>
      <w:r w:rsidRPr="0060069A">
        <w:rPr>
          <w:rFonts w:ascii="Times New Roman" w:hAnsi="Times New Roman" w:cs="Times New Roman"/>
          <w:sz w:val="24"/>
          <w:szCs w:val="24"/>
        </w:rPr>
        <w:t xml:space="preserve">) bahwa “tanggung jawab individual memotivasi siswa untuk memberi penjelasan dengan baik satu </w:t>
      </w:r>
      <w:proofErr w:type="gramStart"/>
      <w:r w:rsidRPr="0060069A">
        <w:rPr>
          <w:rFonts w:ascii="Times New Roman" w:hAnsi="Times New Roman" w:cs="Times New Roman"/>
          <w:sz w:val="24"/>
          <w:szCs w:val="24"/>
        </w:rPr>
        <w:t>sama</w:t>
      </w:r>
      <w:proofErr w:type="gramEnd"/>
      <w:r w:rsidRPr="0060069A">
        <w:rPr>
          <w:rFonts w:ascii="Times New Roman" w:hAnsi="Times New Roman" w:cs="Times New Roman"/>
          <w:sz w:val="24"/>
          <w:szCs w:val="24"/>
        </w:rPr>
        <w:t xml:space="preserve"> lain, karena satu-satunya cara bagi tim untuk berhasil adalah dengan membuat semua anggota tim menguasai informasi atau kemampuan yang diajarkan”.</w:t>
      </w:r>
    </w:p>
    <w:p w:rsidR="0060069A" w:rsidRPr="0060069A" w:rsidRDefault="0060069A" w:rsidP="000E33A7">
      <w:pPr>
        <w:spacing w:after="0" w:line="360" w:lineRule="auto"/>
        <w:ind w:firstLine="720"/>
        <w:jc w:val="both"/>
        <w:rPr>
          <w:rFonts w:ascii="Times New Roman" w:hAnsi="Times New Roman" w:cs="Times New Roman"/>
          <w:sz w:val="24"/>
          <w:szCs w:val="24"/>
        </w:rPr>
      </w:pPr>
      <w:proofErr w:type="gramStart"/>
      <w:r w:rsidRPr="0060069A">
        <w:rPr>
          <w:rFonts w:ascii="Times New Roman" w:hAnsi="Times New Roman" w:cs="Times New Roman"/>
          <w:sz w:val="24"/>
          <w:szCs w:val="24"/>
        </w:rPr>
        <w:t>Sedangkan dari hasil pengamatan untuk kelas yang menggunakan model pembelajaran langsung (</w:t>
      </w:r>
      <w:r w:rsidRPr="0060069A">
        <w:rPr>
          <w:rFonts w:ascii="Times New Roman" w:hAnsi="Times New Roman" w:cs="Times New Roman"/>
          <w:i/>
          <w:sz w:val="24"/>
          <w:szCs w:val="24"/>
        </w:rPr>
        <w:t>Direct Instraction</w:t>
      </w:r>
      <w:r w:rsidRPr="0060069A">
        <w:rPr>
          <w:rFonts w:ascii="Times New Roman" w:hAnsi="Times New Roman" w:cs="Times New Roman"/>
          <w:sz w:val="24"/>
          <w:szCs w:val="24"/>
        </w:rPr>
        <w:t>), pembelajarannya cenderung lebih berpusat pada guru.</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Siswa lebih banyak menerima penjelasan yang disampaikan oleh guru sehingga siswa terlihat kurang antusias, cepat merasa bosan, dan mudah terpecah perhatiannya, ini ditandai ketika guru menjelaskan ada beberapa siswa yang tidak memperhatikan.</w:t>
      </w:r>
      <w:proofErr w:type="gramEnd"/>
      <w:r w:rsidRPr="0060069A">
        <w:rPr>
          <w:rFonts w:ascii="Times New Roman" w:hAnsi="Times New Roman" w:cs="Times New Roman"/>
          <w:sz w:val="24"/>
          <w:szCs w:val="24"/>
        </w:rPr>
        <w:t xml:space="preserve"> Hal ini sesuai dengan pernyataan Ekawati (2013</w:t>
      </w:r>
      <w:proofErr w:type="gramStart"/>
      <w:r w:rsidRPr="0060069A">
        <w:rPr>
          <w:rFonts w:ascii="Times New Roman" w:hAnsi="Times New Roman" w:cs="Times New Roman"/>
          <w:sz w:val="24"/>
          <w:szCs w:val="24"/>
        </w:rPr>
        <w:t>)  bahwa</w:t>
      </w:r>
      <w:proofErr w:type="gramEnd"/>
      <w:r w:rsidRPr="0060069A">
        <w:rPr>
          <w:rFonts w:ascii="Times New Roman" w:hAnsi="Times New Roman" w:cs="Times New Roman"/>
          <w:sz w:val="24"/>
          <w:szCs w:val="24"/>
        </w:rPr>
        <w:t xml:space="preserve"> “daya tahan siswa untuk mendengarkan pelajaran sangat terbatas, akibatnya siswa yang memiliki ketrampilan mendengarkan rendah cepat merasa bosan dan terpecah perhatiannya”.</w:t>
      </w:r>
    </w:p>
    <w:p w:rsidR="0060069A" w:rsidRPr="0060069A" w:rsidRDefault="0060069A" w:rsidP="000E33A7">
      <w:pPr>
        <w:spacing w:after="0" w:line="360" w:lineRule="auto"/>
        <w:ind w:firstLine="720"/>
        <w:jc w:val="both"/>
        <w:rPr>
          <w:rFonts w:ascii="Times New Roman" w:hAnsi="Times New Roman" w:cs="Times New Roman"/>
          <w:sz w:val="24"/>
          <w:szCs w:val="24"/>
        </w:rPr>
      </w:pPr>
      <w:proofErr w:type="gramStart"/>
      <w:r w:rsidRPr="0060069A">
        <w:rPr>
          <w:rFonts w:ascii="Times New Roman" w:hAnsi="Times New Roman" w:cs="Times New Roman"/>
          <w:sz w:val="24"/>
          <w:szCs w:val="24"/>
        </w:rPr>
        <w:lastRenderedPageBreak/>
        <w:t>Pada kelas yang menggunakan model pembelajaran langsung (</w:t>
      </w:r>
      <w:r w:rsidRPr="0060069A">
        <w:rPr>
          <w:rFonts w:ascii="Times New Roman" w:hAnsi="Times New Roman" w:cs="Times New Roman"/>
          <w:i/>
          <w:sz w:val="24"/>
          <w:szCs w:val="24"/>
        </w:rPr>
        <w:t>Direct Instruction</w:t>
      </w:r>
      <w:r w:rsidRPr="0060069A">
        <w:rPr>
          <w:rFonts w:ascii="Times New Roman" w:hAnsi="Times New Roman" w:cs="Times New Roman"/>
          <w:sz w:val="24"/>
          <w:szCs w:val="24"/>
        </w:rPr>
        <w:t>) ketika dilakukan diskusi kelompok beberapa siswa terlihat mengobrol dengan anggota kelompoknya, sehingga mengakibatkan tujuan diskusi kelompok tidak maksimal.</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Siswa yang lebih pintar mendominasi diskusi kelompok dan dalam pengerjaan LKS yang diberikan.</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Siswa yang kemampuannya rendah lebih banyak diam dalam diskusi, siswa tersebut tidak mencoba untuk bertanya kepada anggota kelompoknya yang lebih banyak menguasai materi.</w:t>
      </w:r>
      <w:proofErr w:type="gramEnd"/>
      <w:r w:rsidRPr="0060069A">
        <w:rPr>
          <w:rFonts w:ascii="Times New Roman" w:hAnsi="Times New Roman" w:cs="Times New Roman"/>
          <w:sz w:val="24"/>
          <w:szCs w:val="24"/>
        </w:rPr>
        <w:t xml:space="preserve"> Selain itu ketika persentasi kelompok banyak siswa yang tidak memperhatikan kelompok yang persentasi </w:t>
      </w:r>
      <w:proofErr w:type="gramStart"/>
      <w:r w:rsidRPr="0060069A">
        <w:rPr>
          <w:rFonts w:ascii="Times New Roman" w:hAnsi="Times New Roman" w:cs="Times New Roman"/>
          <w:sz w:val="24"/>
          <w:szCs w:val="24"/>
        </w:rPr>
        <w:t>di depan</w:t>
      </w:r>
      <w:proofErr w:type="gramEnd"/>
      <w:r w:rsidRPr="0060069A">
        <w:rPr>
          <w:rFonts w:ascii="Times New Roman" w:hAnsi="Times New Roman" w:cs="Times New Roman"/>
          <w:sz w:val="24"/>
          <w:szCs w:val="24"/>
        </w:rPr>
        <w:t xml:space="preserve"> kelas. </w:t>
      </w:r>
      <w:proofErr w:type="gramStart"/>
      <w:r w:rsidRPr="0060069A">
        <w:rPr>
          <w:rFonts w:ascii="Times New Roman" w:hAnsi="Times New Roman" w:cs="Times New Roman"/>
          <w:sz w:val="24"/>
          <w:szCs w:val="24"/>
        </w:rPr>
        <w:t>Sehingga saat siswa diminta memberi tanggapan, banyak siswa yang diam dan takut menyampaikan pendapatnya.</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Partisipasi siswa masih kurang, masih banyak siswa yang pasif hal tersebut dapat menyebabkan siswa kurang dalam menguasai konsep pada materi yang disampaikan.</w:t>
      </w:r>
      <w:proofErr w:type="gramEnd"/>
      <w:r w:rsidRPr="0060069A">
        <w:rPr>
          <w:rFonts w:ascii="Times New Roman" w:hAnsi="Times New Roman" w:cs="Times New Roman"/>
          <w:sz w:val="24"/>
          <w:szCs w:val="24"/>
        </w:rPr>
        <w:t xml:space="preserve"> </w:t>
      </w:r>
      <w:proofErr w:type="gramStart"/>
      <w:r w:rsidRPr="0060069A">
        <w:rPr>
          <w:rFonts w:ascii="Times New Roman" w:hAnsi="Times New Roman" w:cs="Times New Roman"/>
          <w:sz w:val="24"/>
          <w:szCs w:val="24"/>
        </w:rPr>
        <w:t>Sehingga meyebabkan hasil penguasaan konsep yang diperoleh siswa lebih rendah.</w:t>
      </w:r>
      <w:proofErr w:type="gramEnd"/>
      <w:r w:rsidRPr="0060069A">
        <w:rPr>
          <w:rFonts w:ascii="Times New Roman" w:hAnsi="Times New Roman" w:cs="Times New Roman"/>
          <w:sz w:val="24"/>
          <w:szCs w:val="24"/>
        </w:rPr>
        <w:t xml:space="preserve"> </w:t>
      </w:r>
    </w:p>
    <w:p w:rsidR="0060069A" w:rsidRDefault="0060069A" w:rsidP="000E33A7">
      <w:pPr>
        <w:spacing w:after="0" w:line="360" w:lineRule="auto"/>
        <w:ind w:firstLine="720"/>
        <w:jc w:val="both"/>
        <w:rPr>
          <w:rFonts w:ascii="Times New Roman" w:hAnsi="Times New Roman" w:cs="Times New Roman"/>
          <w:sz w:val="24"/>
          <w:szCs w:val="24"/>
        </w:rPr>
      </w:pPr>
      <w:proofErr w:type="gramStart"/>
      <w:r w:rsidRPr="0060069A">
        <w:rPr>
          <w:rFonts w:ascii="Times New Roman" w:hAnsi="Times New Roman" w:cs="Times New Roman"/>
          <w:sz w:val="24"/>
          <w:szCs w:val="24"/>
        </w:rPr>
        <w:t>Berdasarkan uraian di atas maka dapat dikatakan bahwa penerapan model</w:t>
      </w:r>
      <w:r w:rsidRPr="0060069A">
        <w:rPr>
          <w:rFonts w:ascii="Times New Roman" w:hAnsi="Times New Roman" w:cs="Times New Roman"/>
          <w:sz w:val="24"/>
          <w:szCs w:val="24"/>
          <w:lang w:val="id-ID"/>
        </w:rPr>
        <w:t xml:space="preserve"> pembelajaran </w:t>
      </w:r>
      <w:r w:rsidRPr="0060069A">
        <w:rPr>
          <w:rFonts w:ascii="Times New Roman" w:hAnsi="Times New Roman" w:cs="Times New Roman"/>
          <w:sz w:val="24"/>
          <w:szCs w:val="24"/>
        </w:rPr>
        <w:t>kooperatif tipe TGT (</w:t>
      </w:r>
      <w:r w:rsidRPr="0060069A">
        <w:rPr>
          <w:rFonts w:ascii="Times New Roman" w:hAnsi="Times New Roman" w:cs="Times New Roman"/>
          <w:i/>
          <w:sz w:val="24"/>
          <w:szCs w:val="24"/>
        </w:rPr>
        <w:t>Teams Games Tournament</w:t>
      </w:r>
      <w:r w:rsidRPr="0060069A">
        <w:rPr>
          <w:rFonts w:ascii="Times New Roman" w:hAnsi="Times New Roman" w:cs="Times New Roman"/>
          <w:sz w:val="24"/>
          <w:szCs w:val="24"/>
        </w:rPr>
        <w:t>) lebih efektif dalam meningkatkan penguasan konsep siswa jika dibandingkan dengan penerapan model pembelajaran langsung (</w:t>
      </w:r>
      <w:r w:rsidRPr="0060069A">
        <w:rPr>
          <w:rFonts w:ascii="Times New Roman" w:hAnsi="Times New Roman" w:cs="Times New Roman"/>
          <w:i/>
          <w:sz w:val="24"/>
          <w:szCs w:val="24"/>
        </w:rPr>
        <w:t xml:space="preserve">Direct </w:t>
      </w:r>
      <w:r w:rsidRPr="0060069A">
        <w:rPr>
          <w:rFonts w:ascii="Times New Roman" w:hAnsi="Times New Roman" w:cs="Times New Roman"/>
          <w:i/>
          <w:sz w:val="24"/>
          <w:szCs w:val="24"/>
        </w:rPr>
        <w:lastRenderedPageBreak/>
        <w:t>instructions</w:t>
      </w:r>
      <w:r w:rsidRPr="0060069A">
        <w:rPr>
          <w:rFonts w:ascii="Times New Roman" w:hAnsi="Times New Roman" w:cs="Times New Roman"/>
          <w:sz w:val="24"/>
          <w:szCs w:val="24"/>
        </w:rPr>
        <w:t>).</w:t>
      </w:r>
      <w:proofErr w:type="gramEnd"/>
      <w:r w:rsidRPr="0060069A">
        <w:rPr>
          <w:rFonts w:ascii="Times New Roman" w:hAnsi="Times New Roman" w:cs="Times New Roman"/>
          <w:sz w:val="24"/>
          <w:szCs w:val="24"/>
        </w:rPr>
        <w:t xml:space="preserve"> Karena proses pembelajaran menggunakan TGT memberi peluang bagi siswa untuk be</w:t>
      </w:r>
      <w:r w:rsidR="00187BEA">
        <w:rPr>
          <w:rFonts w:ascii="Times New Roman" w:hAnsi="Times New Roman" w:cs="Times New Roman"/>
          <w:sz w:val="24"/>
          <w:szCs w:val="24"/>
        </w:rPr>
        <w:t xml:space="preserve">rani tampil dalam mengungkapkan pendapat, mengkonstruksi </w:t>
      </w:r>
      <w:r w:rsidRPr="0060069A">
        <w:rPr>
          <w:rFonts w:ascii="Times New Roman" w:hAnsi="Times New Roman" w:cs="Times New Roman"/>
          <w:sz w:val="24"/>
          <w:szCs w:val="24"/>
        </w:rPr>
        <w:t>pengetahuannya secara aktif baik pada tahap diskusi, permainan dan turnamen, menunjukkan kemampuan pada tingkat individu maupun kelompok dan saling memotivasi serta membantu antar siswa dalam menguasai dan memahami pelajaran, dan dapat mengaktifkan seluruh siswa. Sedangkan model pembelajaran langsung (</w:t>
      </w:r>
      <w:r w:rsidRPr="0060069A">
        <w:rPr>
          <w:rFonts w:ascii="Times New Roman" w:hAnsi="Times New Roman" w:cs="Times New Roman"/>
          <w:i/>
          <w:sz w:val="24"/>
          <w:szCs w:val="24"/>
        </w:rPr>
        <w:t>Direct instruction</w:t>
      </w:r>
      <w:r w:rsidRPr="0060069A">
        <w:rPr>
          <w:rFonts w:ascii="Times New Roman" w:hAnsi="Times New Roman" w:cs="Times New Roman"/>
          <w:sz w:val="24"/>
          <w:szCs w:val="24"/>
        </w:rPr>
        <w:t xml:space="preserve">) guru lebih mendominasi kegiatan pembelajaran dan siswa tidak diajarkan berpikir aktif sehingga menyebabkan banyak siswa yang pasif dalam proses pembelajaran. </w:t>
      </w:r>
      <w:proofErr w:type="gramStart"/>
      <w:r w:rsidRPr="0060069A">
        <w:rPr>
          <w:rFonts w:ascii="Times New Roman" w:hAnsi="Times New Roman" w:cs="Times New Roman"/>
          <w:sz w:val="24"/>
          <w:szCs w:val="24"/>
        </w:rPr>
        <w:t>Hal ini sesuai dengan pernyataan Rusmawati (2013) bahwa “pengaruh pembelajaran kooperatif TGT pada pembelajaran matematika dapat meningkatkan prestasi belajar yang lebih tinggi dibandingkan dengan model pembelajaran langsung”.</w:t>
      </w:r>
      <w:proofErr w:type="gramEnd"/>
    </w:p>
    <w:p w:rsidR="000E33A7" w:rsidRDefault="000E33A7" w:rsidP="000E33A7">
      <w:pPr>
        <w:spacing w:after="0" w:line="360" w:lineRule="auto"/>
        <w:ind w:firstLine="720"/>
        <w:jc w:val="both"/>
        <w:rPr>
          <w:rFonts w:ascii="Times New Roman" w:hAnsi="Times New Roman" w:cs="Times New Roman"/>
          <w:sz w:val="24"/>
          <w:szCs w:val="24"/>
        </w:rPr>
      </w:pPr>
    </w:p>
    <w:p w:rsidR="0060069A" w:rsidRDefault="0060069A" w:rsidP="000E33A7">
      <w:pPr>
        <w:spacing w:after="0" w:line="360" w:lineRule="auto"/>
        <w:jc w:val="both"/>
        <w:rPr>
          <w:rFonts w:ascii="Times New Roman" w:hAnsi="Times New Roman" w:cs="Times New Roman"/>
          <w:sz w:val="24"/>
          <w:szCs w:val="24"/>
        </w:rPr>
      </w:pPr>
      <w:r w:rsidRPr="0060069A">
        <w:rPr>
          <w:rFonts w:ascii="Times New Roman" w:hAnsi="Times New Roman"/>
          <w:b/>
          <w:bCs/>
          <w:sz w:val="24"/>
          <w:szCs w:val="24"/>
          <w:lang w:val="id-ID"/>
        </w:rPr>
        <w:t>KESIMPULAN</w:t>
      </w:r>
    </w:p>
    <w:p w:rsidR="000E33A7" w:rsidRDefault="0060069A" w:rsidP="000E33A7">
      <w:pPr>
        <w:spacing w:after="0" w:line="360" w:lineRule="auto"/>
        <w:ind w:firstLine="426"/>
        <w:jc w:val="both"/>
        <w:rPr>
          <w:rFonts w:ascii="Times New Roman" w:hAnsi="Times New Roman"/>
          <w:sz w:val="24"/>
          <w:szCs w:val="24"/>
        </w:rPr>
      </w:pPr>
      <w:r w:rsidRPr="0060069A">
        <w:rPr>
          <w:rFonts w:ascii="Times New Roman" w:hAnsi="Times New Roman"/>
          <w:sz w:val="24"/>
          <w:szCs w:val="24"/>
          <w:lang w:val="id-ID"/>
        </w:rPr>
        <w:t xml:space="preserve">Berdasarkan hasil penelitian </w:t>
      </w:r>
      <w:r w:rsidRPr="0060069A">
        <w:rPr>
          <w:rFonts w:ascii="Times New Roman" w:hAnsi="Times New Roman"/>
          <w:sz w:val="24"/>
          <w:szCs w:val="24"/>
        </w:rPr>
        <w:t>dan pembahasan</w:t>
      </w:r>
      <w:r w:rsidRPr="0060069A">
        <w:rPr>
          <w:rFonts w:ascii="Times New Roman" w:hAnsi="Times New Roman"/>
          <w:sz w:val="24"/>
          <w:szCs w:val="24"/>
          <w:lang w:val="id-ID"/>
        </w:rPr>
        <w:t>, maka  dapat disimpulkan bahwa</w:t>
      </w:r>
      <w:r w:rsidRPr="0060069A">
        <w:rPr>
          <w:rFonts w:ascii="Times New Roman" w:hAnsi="Times New Roman"/>
          <w:sz w:val="24"/>
          <w:szCs w:val="24"/>
        </w:rPr>
        <w:t xml:space="preserve"> penerapan model</w:t>
      </w:r>
      <w:r w:rsidRPr="0060069A">
        <w:rPr>
          <w:rFonts w:ascii="Times New Roman" w:hAnsi="Times New Roman"/>
          <w:i/>
          <w:sz w:val="24"/>
          <w:szCs w:val="24"/>
          <w:lang w:val="id-ID"/>
        </w:rPr>
        <w:t xml:space="preserve"> </w:t>
      </w:r>
      <w:r w:rsidRPr="0060069A">
        <w:rPr>
          <w:rFonts w:ascii="Times New Roman" w:hAnsi="Times New Roman"/>
          <w:sz w:val="24"/>
          <w:szCs w:val="24"/>
        </w:rPr>
        <w:t>pembelajaran TGT (</w:t>
      </w:r>
      <w:r w:rsidRPr="0060069A">
        <w:rPr>
          <w:rFonts w:ascii="Times New Roman" w:hAnsi="Times New Roman"/>
          <w:i/>
          <w:sz w:val="24"/>
          <w:szCs w:val="24"/>
        </w:rPr>
        <w:t>Teams Gam</w:t>
      </w:r>
      <w:r w:rsidRPr="0060069A">
        <w:rPr>
          <w:rFonts w:ascii="Times New Roman" w:hAnsi="Times New Roman"/>
          <w:i/>
          <w:sz w:val="24"/>
          <w:szCs w:val="24"/>
          <w:lang w:val="id-ID"/>
        </w:rPr>
        <w:t>e</w:t>
      </w:r>
      <w:r w:rsidRPr="0060069A">
        <w:rPr>
          <w:rFonts w:ascii="Times New Roman" w:hAnsi="Times New Roman"/>
          <w:i/>
          <w:sz w:val="24"/>
          <w:szCs w:val="24"/>
        </w:rPr>
        <w:t>s</w:t>
      </w:r>
      <w:r w:rsidRPr="0060069A">
        <w:rPr>
          <w:rFonts w:ascii="Times New Roman" w:hAnsi="Times New Roman"/>
          <w:i/>
          <w:sz w:val="24"/>
          <w:szCs w:val="24"/>
          <w:lang w:val="id-ID"/>
        </w:rPr>
        <w:t xml:space="preserve"> </w:t>
      </w:r>
      <w:r w:rsidRPr="0060069A">
        <w:rPr>
          <w:rFonts w:ascii="Times New Roman" w:hAnsi="Times New Roman"/>
          <w:i/>
          <w:sz w:val="24"/>
          <w:szCs w:val="24"/>
        </w:rPr>
        <w:t>Tournament</w:t>
      </w:r>
      <w:r w:rsidRPr="0060069A">
        <w:rPr>
          <w:rFonts w:ascii="Times New Roman" w:hAnsi="Times New Roman"/>
          <w:sz w:val="24"/>
          <w:szCs w:val="24"/>
        </w:rPr>
        <w:t>) efektif dalam meningkatkan penguasaan konsep siswa jika dibandingkan dengan model pembelajaran langsung (</w:t>
      </w:r>
      <w:r w:rsidRPr="0060069A">
        <w:rPr>
          <w:rFonts w:ascii="Times New Roman" w:hAnsi="Times New Roman"/>
          <w:i/>
          <w:sz w:val="24"/>
          <w:szCs w:val="24"/>
        </w:rPr>
        <w:t>Direct Instruction</w:t>
      </w:r>
      <w:r w:rsidRPr="0060069A">
        <w:rPr>
          <w:rFonts w:ascii="Times New Roman" w:hAnsi="Times New Roman"/>
          <w:sz w:val="24"/>
          <w:szCs w:val="24"/>
        </w:rPr>
        <w:t xml:space="preserve">) pada mata pelajaran IPA kelas </w:t>
      </w:r>
      <w:r w:rsidRPr="0060069A">
        <w:rPr>
          <w:rFonts w:ascii="Times New Roman" w:hAnsi="Times New Roman"/>
          <w:sz w:val="24"/>
          <w:szCs w:val="24"/>
        </w:rPr>
        <w:lastRenderedPageBreak/>
        <w:t>VII di SMP Negeri 1 Aikmel tahun ajaran 2013/2014.</w:t>
      </w:r>
    </w:p>
    <w:p w:rsidR="0060069A" w:rsidRPr="0060069A" w:rsidRDefault="0060069A" w:rsidP="000E33A7">
      <w:pPr>
        <w:spacing w:after="0" w:line="360" w:lineRule="auto"/>
        <w:ind w:firstLine="426"/>
        <w:jc w:val="both"/>
        <w:rPr>
          <w:rFonts w:ascii="Times New Roman" w:hAnsi="Times New Roman" w:cs="Times New Roman"/>
          <w:sz w:val="24"/>
          <w:szCs w:val="24"/>
        </w:rPr>
      </w:pPr>
      <w:r w:rsidRPr="0060069A">
        <w:rPr>
          <w:rFonts w:ascii="Times New Roman" w:hAnsi="Times New Roman"/>
          <w:sz w:val="24"/>
          <w:szCs w:val="24"/>
        </w:rPr>
        <w:tab/>
      </w:r>
    </w:p>
    <w:p w:rsidR="0060069A" w:rsidRDefault="0060069A" w:rsidP="000E33A7">
      <w:pPr>
        <w:spacing w:after="0" w:line="360" w:lineRule="auto"/>
        <w:jc w:val="both"/>
        <w:rPr>
          <w:rFonts w:ascii="Times New Roman" w:hAnsi="Times New Roman"/>
          <w:b/>
          <w:bCs/>
          <w:sz w:val="24"/>
          <w:szCs w:val="24"/>
        </w:rPr>
      </w:pPr>
      <w:r w:rsidRPr="0060069A">
        <w:rPr>
          <w:rFonts w:ascii="Times New Roman" w:hAnsi="Times New Roman"/>
          <w:b/>
          <w:bCs/>
          <w:sz w:val="24"/>
          <w:szCs w:val="24"/>
          <w:lang w:val="id-ID"/>
        </w:rPr>
        <w:t>SARAN</w:t>
      </w:r>
    </w:p>
    <w:p w:rsidR="00643743" w:rsidRPr="00892153" w:rsidRDefault="0060069A" w:rsidP="00892153">
      <w:pPr>
        <w:spacing w:after="0" w:line="360" w:lineRule="auto"/>
        <w:ind w:firstLine="720"/>
        <w:jc w:val="both"/>
        <w:rPr>
          <w:rFonts w:ascii="Times New Roman" w:hAnsi="Times New Roman"/>
          <w:sz w:val="24"/>
          <w:szCs w:val="24"/>
          <w:lang w:val="id-ID"/>
        </w:rPr>
      </w:pPr>
      <w:r w:rsidRPr="00892153">
        <w:rPr>
          <w:rFonts w:ascii="Times New Roman" w:hAnsi="Times New Roman"/>
          <w:sz w:val="24"/>
          <w:szCs w:val="24"/>
        </w:rPr>
        <w:t>Berkaitan dengan penelitian ini,</w:t>
      </w:r>
      <w:r w:rsidR="00BF42BD" w:rsidRPr="00892153">
        <w:rPr>
          <w:rFonts w:ascii="Times New Roman" w:hAnsi="Times New Roman"/>
          <w:sz w:val="24"/>
          <w:szCs w:val="24"/>
          <w:lang w:val="id-ID"/>
        </w:rPr>
        <w:t xml:space="preserve"> disarankan</w:t>
      </w:r>
      <w:r w:rsidRPr="00892153">
        <w:rPr>
          <w:rFonts w:ascii="Times New Roman" w:hAnsi="Times New Roman"/>
          <w:sz w:val="24"/>
          <w:szCs w:val="24"/>
          <w:lang w:val="id-ID"/>
        </w:rPr>
        <w:t xml:space="preserve">: </w:t>
      </w:r>
      <w:r w:rsidRPr="00892153">
        <w:rPr>
          <w:rFonts w:ascii="Times New Roman" w:hAnsi="Times New Roman"/>
          <w:sz w:val="24"/>
          <w:szCs w:val="24"/>
        </w:rPr>
        <w:t>(</w:t>
      </w:r>
      <w:r w:rsidRPr="00892153">
        <w:rPr>
          <w:rFonts w:ascii="Times New Roman" w:hAnsi="Times New Roman"/>
          <w:bCs/>
          <w:sz w:val="24"/>
          <w:szCs w:val="24"/>
        </w:rPr>
        <w:t>1)</w:t>
      </w:r>
      <w:r w:rsidRPr="00892153">
        <w:rPr>
          <w:rFonts w:ascii="Times New Roman" w:hAnsi="Times New Roman"/>
          <w:b/>
          <w:bCs/>
          <w:sz w:val="24"/>
          <w:szCs w:val="24"/>
        </w:rPr>
        <w:t xml:space="preserve"> </w:t>
      </w:r>
      <w:r w:rsidR="00892153" w:rsidRPr="00892153">
        <w:rPr>
          <w:rFonts w:ascii="Times New Roman" w:hAnsi="Times New Roman"/>
          <w:sz w:val="24"/>
          <w:szCs w:val="24"/>
          <w:lang w:val="id-ID"/>
        </w:rPr>
        <w:t xml:space="preserve">Bagi peneliti selanjutnya, diharapkan untuk </w:t>
      </w:r>
      <w:r w:rsidR="00892153" w:rsidRPr="00892153">
        <w:rPr>
          <w:rFonts w:ascii="Times New Roman" w:hAnsi="Times New Roman"/>
          <w:sz w:val="24"/>
          <w:szCs w:val="24"/>
        </w:rPr>
        <w:t>melakukan penelitian dengan</w:t>
      </w:r>
      <w:r w:rsidR="00892153" w:rsidRPr="00892153">
        <w:rPr>
          <w:rFonts w:ascii="Times New Roman" w:hAnsi="Times New Roman"/>
          <w:sz w:val="24"/>
          <w:szCs w:val="24"/>
          <w:lang w:val="id-ID"/>
        </w:rPr>
        <w:t xml:space="preserve"> </w:t>
      </w:r>
      <w:r w:rsidR="00892153" w:rsidRPr="00892153">
        <w:rPr>
          <w:rFonts w:ascii="Times New Roman" w:hAnsi="Times New Roman"/>
          <w:sz w:val="24"/>
          <w:szCs w:val="24"/>
        </w:rPr>
        <w:t xml:space="preserve">model </w:t>
      </w:r>
      <w:r w:rsidR="00892153" w:rsidRPr="00892153">
        <w:rPr>
          <w:rFonts w:ascii="Times New Roman" w:hAnsi="Times New Roman"/>
          <w:sz w:val="24"/>
          <w:szCs w:val="24"/>
          <w:lang w:val="id-ID"/>
        </w:rPr>
        <w:t>pembelajaran</w:t>
      </w:r>
      <w:r w:rsidR="00892153" w:rsidRPr="00892153">
        <w:rPr>
          <w:rFonts w:ascii="Times New Roman" w:hAnsi="Times New Roman"/>
          <w:sz w:val="24"/>
          <w:szCs w:val="24"/>
        </w:rPr>
        <w:t xml:space="preserve"> kooperatif tipe TGT</w:t>
      </w:r>
      <w:r w:rsidR="00892153" w:rsidRPr="00892153">
        <w:rPr>
          <w:rFonts w:ascii="Times New Roman" w:hAnsi="Times New Roman"/>
          <w:sz w:val="24"/>
          <w:szCs w:val="24"/>
          <w:lang w:val="id-ID"/>
        </w:rPr>
        <w:t xml:space="preserve"> </w:t>
      </w:r>
      <w:r w:rsidR="00892153" w:rsidRPr="00892153">
        <w:rPr>
          <w:rFonts w:ascii="Times New Roman" w:hAnsi="Times New Roman"/>
          <w:sz w:val="24"/>
          <w:szCs w:val="24"/>
        </w:rPr>
        <w:t>(</w:t>
      </w:r>
      <w:r w:rsidR="00892153" w:rsidRPr="00892153">
        <w:rPr>
          <w:rFonts w:ascii="Times New Roman" w:hAnsi="Times New Roman"/>
          <w:i/>
          <w:sz w:val="24"/>
          <w:szCs w:val="24"/>
        </w:rPr>
        <w:t>Teams Games Tournamet)</w:t>
      </w:r>
      <w:r w:rsidR="00892153" w:rsidRPr="00892153">
        <w:rPr>
          <w:rFonts w:ascii="Times New Roman" w:hAnsi="Times New Roman"/>
          <w:sz w:val="24"/>
          <w:szCs w:val="24"/>
        </w:rPr>
        <w:t xml:space="preserve"> </w:t>
      </w:r>
      <w:r w:rsidR="00892153" w:rsidRPr="00892153">
        <w:rPr>
          <w:rFonts w:ascii="Times New Roman" w:hAnsi="Times New Roman"/>
          <w:sz w:val="24"/>
          <w:szCs w:val="24"/>
          <w:lang w:val="id-ID"/>
        </w:rPr>
        <w:t>pada pokok bahasan lainnya</w:t>
      </w:r>
      <w:r w:rsidR="00892153" w:rsidRPr="00892153">
        <w:rPr>
          <w:rFonts w:ascii="Times New Roman" w:hAnsi="Times New Roman"/>
          <w:sz w:val="24"/>
          <w:szCs w:val="24"/>
        </w:rPr>
        <w:t xml:space="preserve"> dan jenjang pendidikan sekolah yang berbeda dengan memodifikasi permainan dan turnamen serta dapat menggunakan media pembelajaran yang lebih menarik. </w:t>
      </w:r>
      <w:r w:rsidRPr="0060069A">
        <w:rPr>
          <w:rFonts w:ascii="Times New Roman" w:hAnsi="Times New Roman"/>
          <w:bCs/>
          <w:sz w:val="24"/>
          <w:szCs w:val="24"/>
        </w:rPr>
        <w:t>(2) Ba</w:t>
      </w:r>
      <w:r w:rsidRPr="0060069A">
        <w:rPr>
          <w:rFonts w:ascii="Times New Roman" w:hAnsi="Times New Roman"/>
          <w:sz w:val="24"/>
          <w:szCs w:val="24"/>
          <w:lang w:val="id-ID"/>
        </w:rPr>
        <w:t>gi guru, dapat mempertimbangkan pembelajaran</w:t>
      </w:r>
      <w:r w:rsidRPr="0060069A">
        <w:rPr>
          <w:rFonts w:ascii="Times New Roman" w:hAnsi="Times New Roman"/>
          <w:sz w:val="24"/>
          <w:szCs w:val="24"/>
        </w:rPr>
        <w:t xml:space="preserve"> TGT</w:t>
      </w:r>
      <w:r w:rsidRPr="0060069A">
        <w:rPr>
          <w:rFonts w:ascii="Times New Roman" w:hAnsi="Times New Roman"/>
          <w:sz w:val="24"/>
          <w:szCs w:val="24"/>
          <w:lang w:val="id-ID"/>
        </w:rPr>
        <w:t xml:space="preserve"> </w:t>
      </w:r>
      <w:r w:rsidRPr="0060069A">
        <w:rPr>
          <w:rFonts w:ascii="Times New Roman" w:hAnsi="Times New Roman"/>
          <w:sz w:val="24"/>
          <w:szCs w:val="24"/>
        </w:rPr>
        <w:t>(</w:t>
      </w:r>
      <w:r w:rsidRPr="0060069A">
        <w:rPr>
          <w:rFonts w:ascii="Times New Roman" w:hAnsi="Times New Roman"/>
          <w:i/>
          <w:sz w:val="24"/>
          <w:szCs w:val="24"/>
        </w:rPr>
        <w:t>Teams Games Tournamet</w:t>
      </w:r>
      <w:r w:rsidRPr="0060069A">
        <w:rPr>
          <w:rFonts w:ascii="Times New Roman" w:hAnsi="Times New Roman"/>
          <w:sz w:val="24"/>
          <w:szCs w:val="24"/>
        </w:rPr>
        <w:t xml:space="preserve">) </w:t>
      </w:r>
      <w:r w:rsidRPr="0060069A">
        <w:rPr>
          <w:rFonts w:ascii="Times New Roman" w:hAnsi="Times New Roman"/>
          <w:sz w:val="24"/>
          <w:szCs w:val="24"/>
          <w:lang w:val="id-ID"/>
        </w:rPr>
        <w:t xml:space="preserve">sebagai salah satu alternatif dalam meningkatkan </w:t>
      </w:r>
      <w:r w:rsidRPr="0060069A">
        <w:rPr>
          <w:rFonts w:ascii="Times New Roman" w:hAnsi="Times New Roman"/>
          <w:sz w:val="24"/>
          <w:szCs w:val="24"/>
        </w:rPr>
        <w:t xml:space="preserve">penguasaan konsep </w:t>
      </w:r>
      <w:r w:rsidRPr="0060069A">
        <w:rPr>
          <w:rFonts w:ascii="Times New Roman" w:hAnsi="Times New Roman"/>
          <w:sz w:val="24"/>
          <w:szCs w:val="24"/>
          <w:lang w:val="id-ID"/>
        </w:rPr>
        <w:t>siswa.</w:t>
      </w:r>
    </w:p>
    <w:p w:rsidR="000E33A7" w:rsidRPr="000E33A7" w:rsidRDefault="000E33A7" w:rsidP="000E33A7">
      <w:pPr>
        <w:spacing w:after="0" w:line="360" w:lineRule="auto"/>
        <w:ind w:firstLine="720"/>
        <w:jc w:val="both"/>
        <w:rPr>
          <w:rFonts w:ascii="Times New Roman" w:hAnsi="Times New Roman"/>
          <w:b/>
          <w:bCs/>
          <w:sz w:val="24"/>
          <w:szCs w:val="24"/>
        </w:rPr>
      </w:pPr>
    </w:p>
    <w:p w:rsidR="006C3ADD" w:rsidRPr="00576480" w:rsidRDefault="006C3ADD" w:rsidP="000E33A7">
      <w:pPr>
        <w:spacing w:after="0" w:line="360" w:lineRule="auto"/>
        <w:ind w:firstLine="720"/>
        <w:jc w:val="both"/>
        <w:rPr>
          <w:rFonts w:ascii="Times New Roman" w:hAnsi="Times New Roman"/>
          <w:b/>
          <w:bCs/>
          <w:sz w:val="24"/>
          <w:szCs w:val="24"/>
        </w:rPr>
      </w:pPr>
    </w:p>
    <w:p w:rsidR="00643743" w:rsidRPr="00643743" w:rsidRDefault="00643743" w:rsidP="000E33A7">
      <w:pPr>
        <w:spacing w:after="0" w:line="480" w:lineRule="auto"/>
        <w:jc w:val="center"/>
        <w:outlineLvl w:val="0"/>
        <w:rPr>
          <w:rFonts w:ascii="Times New Roman" w:hAnsi="Times New Roman"/>
          <w:b/>
          <w:spacing w:val="30"/>
          <w:sz w:val="28"/>
          <w:szCs w:val="28"/>
        </w:rPr>
      </w:pPr>
      <w:r w:rsidRPr="00C433B5">
        <w:rPr>
          <w:rFonts w:ascii="Times New Roman" w:hAnsi="Times New Roman"/>
          <w:b/>
          <w:spacing w:val="30"/>
          <w:sz w:val="28"/>
          <w:szCs w:val="28"/>
          <w:lang w:val="sv-SE"/>
        </w:rPr>
        <w:t>DAFTAR PUSTAKA</w:t>
      </w:r>
    </w:p>
    <w:p w:rsidR="00643743" w:rsidRDefault="00643743" w:rsidP="000E33A7">
      <w:pPr>
        <w:autoSpaceDE w:val="0"/>
        <w:autoSpaceDN w:val="0"/>
        <w:adjustRightInd w:val="0"/>
        <w:spacing w:after="0" w:line="240" w:lineRule="auto"/>
        <w:ind w:left="709" w:hanging="709"/>
        <w:jc w:val="both"/>
        <w:rPr>
          <w:rFonts w:ascii="Times New Roman" w:hAnsi="Times New Roman"/>
          <w:sz w:val="24"/>
          <w:szCs w:val="24"/>
        </w:rPr>
      </w:pPr>
      <w:r w:rsidRPr="00A90006">
        <w:rPr>
          <w:rFonts w:ascii="Times New Roman" w:hAnsi="Times New Roman"/>
          <w:bCs/>
          <w:color w:val="000000"/>
          <w:sz w:val="24"/>
          <w:szCs w:val="24"/>
        </w:rPr>
        <w:t>Adnyana, M.E., N.P. Ristiati</w:t>
      </w:r>
      <w:proofErr w:type="gramStart"/>
      <w:r w:rsidRPr="00A90006">
        <w:rPr>
          <w:rFonts w:ascii="Times New Roman" w:hAnsi="Times New Roman"/>
          <w:bCs/>
          <w:color w:val="000000"/>
          <w:sz w:val="24"/>
          <w:szCs w:val="24"/>
        </w:rPr>
        <w:t>,.</w:t>
      </w:r>
      <w:proofErr w:type="gramEnd"/>
      <w:r w:rsidRPr="00A90006">
        <w:rPr>
          <w:rFonts w:ascii="Times New Roman" w:hAnsi="Times New Roman"/>
          <w:bCs/>
          <w:color w:val="000000"/>
          <w:sz w:val="24"/>
          <w:szCs w:val="24"/>
        </w:rPr>
        <w:t xml:space="preserve"> </w:t>
      </w:r>
      <w:proofErr w:type="gramStart"/>
      <w:r w:rsidRPr="00A90006">
        <w:rPr>
          <w:rFonts w:ascii="Times New Roman" w:hAnsi="Times New Roman"/>
          <w:bCs/>
          <w:color w:val="000000"/>
          <w:sz w:val="24"/>
          <w:szCs w:val="24"/>
        </w:rPr>
        <w:t>I G.A.N Setiawan.</w:t>
      </w:r>
      <w:proofErr w:type="gramEnd"/>
      <w:r w:rsidRPr="00A90006">
        <w:rPr>
          <w:rFonts w:ascii="Times New Roman" w:hAnsi="Times New Roman"/>
          <w:bCs/>
          <w:color w:val="000000"/>
          <w:sz w:val="24"/>
          <w:szCs w:val="24"/>
        </w:rPr>
        <w:t xml:space="preserve"> 2014. </w:t>
      </w:r>
      <w:r w:rsidRPr="00A90006">
        <w:rPr>
          <w:rFonts w:ascii="Times New Roman" w:hAnsi="Times New Roman"/>
          <w:sz w:val="24"/>
          <w:szCs w:val="24"/>
        </w:rPr>
        <w:t xml:space="preserve">Pengaruh Model Pembelajaran </w:t>
      </w:r>
      <w:r>
        <w:rPr>
          <w:rFonts w:ascii="Times New Roman" w:hAnsi="Times New Roman"/>
          <w:iCs/>
          <w:sz w:val="24"/>
          <w:szCs w:val="24"/>
        </w:rPr>
        <w:t>Teams Games Tournament (MPTG</w:t>
      </w:r>
      <w:r w:rsidRPr="00A90006">
        <w:rPr>
          <w:rFonts w:ascii="Times New Roman" w:hAnsi="Times New Roman"/>
          <w:iCs/>
          <w:sz w:val="24"/>
          <w:szCs w:val="24"/>
        </w:rPr>
        <w:t xml:space="preserve">) </w:t>
      </w:r>
      <w:r>
        <w:rPr>
          <w:rFonts w:ascii="Times New Roman" w:hAnsi="Times New Roman"/>
          <w:sz w:val="24"/>
          <w:szCs w:val="24"/>
        </w:rPr>
        <w:t>terhadap Hasil Belajar Biologi d</w:t>
      </w:r>
      <w:r w:rsidRPr="00A90006">
        <w:rPr>
          <w:rFonts w:ascii="Times New Roman" w:hAnsi="Times New Roman"/>
          <w:sz w:val="24"/>
          <w:szCs w:val="24"/>
        </w:rPr>
        <w:t xml:space="preserve">an Kecerdasan Emosional Siswa. </w:t>
      </w:r>
      <w:proofErr w:type="gramStart"/>
      <w:r w:rsidRPr="00A90006">
        <w:rPr>
          <w:rFonts w:ascii="Times New Roman" w:hAnsi="Times New Roman"/>
          <w:i/>
          <w:sz w:val="24"/>
          <w:szCs w:val="24"/>
        </w:rPr>
        <w:t>Journal Program Pascasarjana Universitas Pendidikan Ganesha Program Studi IPA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Vol. 4.</w:t>
      </w:r>
      <w:proofErr w:type="gramEnd"/>
      <w:r>
        <w:rPr>
          <w:rFonts w:ascii="Times New Roman" w:hAnsi="Times New Roman"/>
          <w:sz w:val="24"/>
          <w:szCs w:val="24"/>
        </w:rPr>
        <w:t xml:space="preserve"> </w:t>
      </w:r>
    </w:p>
    <w:p w:rsidR="00643743" w:rsidRDefault="00643743" w:rsidP="000E33A7">
      <w:pPr>
        <w:autoSpaceDE w:val="0"/>
        <w:autoSpaceDN w:val="0"/>
        <w:adjustRightInd w:val="0"/>
        <w:spacing w:after="0" w:line="240" w:lineRule="auto"/>
        <w:ind w:left="709" w:hanging="709"/>
        <w:jc w:val="both"/>
        <w:rPr>
          <w:rStyle w:val="Emphasis"/>
          <w:rFonts w:ascii="Times New Roman" w:hAnsi="Times New Roman"/>
          <w:bCs/>
          <w:i w:val="0"/>
          <w:sz w:val="24"/>
          <w:szCs w:val="24"/>
          <w:shd w:val="clear" w:color="auto" w:fill="FFFFFF"/>
        </w:rPr>
      </w:pPr>
    </w:p>
    <w:p w:rsidR="00183B25" w:rsidRDefault="00643743" w:rsidP="00183B25">
      <w:pPr>
        <w:autoSpaceDE w:val="0"/>
        <w:autoSpaceDN w:val="0"/>
        <w:adjustRightInd w:val="0"/>
        <w:spacing w:after="0" w:line="240" w:lineRule="auto"/>
        <w:ind w:left="709" w:hanging="709"/>
        <w:jc w:val="both"/>
        <w:rPr>
          <w:rFonts w:ascii="Times New Roman" w:hAnsi="Times New Roman"/>
          <w:sz w:val="24"/>
          <w:szCs w:val="24"/>
        </w:rPr>
      </w:pPr>
      <w:proofErr w:type="gramStart"/>
      <w:r w:rsidRPr="00E26FCD">
        <w:rPr>
          <w:rFonts w:ascii="Times New Roman" w:hAnsi="Times New Roman"/>
          <w:bCs/>
          <w:color w:val="000000"/>
          <w:sz w:val="24"/>
          <w:szCs w:val="24"/>
        </w:rPr>
        <w:t>Bukunola, B and Oludipe D. Idowu.</w:t>
      </w:r>
      <w:proofErr w:type="gramEnd"/>
      <w:r w:rsidRPr="00E26FCD">
        <w:rPr>
          <w:rFonts w:ascii="Times New Roman" w:hAnsi="Times New Roman"/>
          <w:bCs/>
          <w:color w:val="000000"/>
          <w:sz w:val="24"/>
          <w:szCs w:val="24"/>
        </w:rPr>
        <w:t xml:space="preserve"> 2012. Effectiveness of Cooperative Learning</w:t>
      </w:r>
      <w:r w:rsidRPr="00E26FCD">
        <w:rPr>
          <w:rFonts w:ascii="Times New Roman" w:hAnsi="Times New Roman"/>
          <w:sz w:val="24"/>
          <w:szCs w:val="24"/>
        </w:rPr>
        <w:t xml:space="preserve"> </w:t>
      </w:r>
      <w:r w:rsidRPr="00E26FCD">
        <w:rPr>
          <w:rFonts w:ascii="Times New Roman" w:hAnsi="Times New Roman"/>
          <w:bCs/>
          <w:color w:val="000000"/>
          <w:sz w:val="24"/>
          <w:szCs w:val="24"/>
        </w:rPr>
        <w:t xml:space="preserve">Strategies on Nigerian Junior Secondary Students’ Academic Achievement in Basic Science. </w:t>
      </w:r>
      <w:proofErr w:type="gramStart"/>
      <w:r w:rsidRPr="00E26FCD">
        <w:rPr>
          <w:rFonts w:ascii="Times New Roman" w:hAnsi="Times New Roman"/>
          <w:bCs/>
          <w:i/>
          <w:iCs/>
          <w:color w:val="000000"/>
          <w:sz w:val="24"/>
          <w:szCs w:val="24"/>
        </w:rPr>
        <w:t xml:space="preserve">British Journal of </w:t>
      </w:r>
      <w:r w:rsidRPr="00E26FCD">
        <w:rPr>
          <w:rFonts w:ascii="Times New Roman" w:hAnsi="Times New Roman"/>
          <w:bCs/>
          <w:i/>
          <w:iCs/>
          <w:color w:val="000000"/>
          <w:sz w:val="24"/>
          <w:szCs w:val="24"/>
        </w:rPr>
        <w:lastRenderedPageBreak/>
        <w:t>Education, Society &amp; Behavioural Science.</w:t>
      </w:r>
      <w:proofErr w:type="gramEnd"/>
      <w:r w:rsidRPr="00E26FCD">
        <w:rPr>
          <w:rFonts w:ascii="Times New Roman" w:hAnsi="Times New Roman"/>
          <w:bCs/>
          <w:i/>
          <w:iCs/>
          <w:color w:val="000000"/>
          <w:sz w:val="24"/>
          <w:szCs w:val="24"/>
        </w:rPr>
        <w:t xml:space="preserve"> </w:t>
      </w:r>
      <w:r w:rsidRPr="00E26FCD">
        <w:rPr>
          <w:rFonts w:ascii="Times New Roman" w:hAnsi="Times New Roman"/>
          <w:sz w:val="24"/>
          <w:szCs w:val="24"/>
        </w:rPr>
        <w:t xml:space="preserve">Vol. </w:t>
      </w:r>
      <w:r w:rsidRPr="00E26FCD">
        <w:rPr>
          <w:rFonts w:ascii="Times New Roman" w:hAnsi="Times New Roman"/>
          <w:bCs/>
          <w:iCs/>
          <w:color w:val="000000"/>
          <w:sz w:val="24"/>
          <w:szCs w:val="24"/>
        </w:rPr>
        <w:t>2(3): 307-325</w:t>
      </w:r>
      <w:r>
        <w:rPr>
          <w:rFonts w:ascii="Times New Roman" w:hAnsi="Times New Roman"/>
          <w:bCs/>
          <w:i/>
          <w:iCs/>
          <w:color w:val="000000"/>
          <w:sz w:val="24"/>
          <w:szCs w:val="24"/>
        </w:rPr>
        <w:t>.</w:t>
      </w:r>
    </w:p>
    <w:p w:rsidR="00183B25" w:rsidRDefault="00183B25" w:rsidP="00183B25">
      <w:pPr>
        <w:autoSpaceDE w:val="0"/>
        <w:autoSpaceDN w:val="0"/>
        <w:adjustRightInd w:val="0"/>
        <w:spacing w:after="0" w:line="240" w:lineRule="auto"/>
        <w:ind w:left="709" w:hanging="709"/>
        <w:jc w:val="both"/>
        <w:rPr>
          <w:rFonts w:ascii="Times New Roman" w:hAnsi="Times New Roman"/>
          <w:sz w:val="24"/>
          <w:szCs w:val="24"/>
        </w:rPr>
      </w:pPr>
    </w:p>
    <w:p w:rsidR="006204BA" w:rsidRDefault="00643743" w:rsidP="006204BA">
      <w:pPr>
        <w:autoSpaceDE w:val="0"/>
        <w:autoSpaceDN w:val="0"/>
        <w:adjustRightInd w:val="0"/>
        <w:spacing w:after="0" w:line="240" w:lineRule="auto"/>
        <w:ind w:left="709" w:hanging="709"/>
        <w:jc w:val="both"/>
        <w:rPr>
          <w:rFonts w:ascii="Times New Roman" w:hAnsi="Times New Roman"/>
          <w:sz w:val="24"/>
          <w:szCs w:val="24"/>
        </w:rPr>
      </w:pPr>
      <w:proofErr w:type="gramStart"/>
      <w:r w:rsidRPr="00926E2E">
        <w:rPr>
          <w:rFonts w:ascii="Times New Roman" w:hAnsi="Times New Roman"/>
          <w:sz w:val="24"/>
          <w:szCs w:val="24"/>
        </w:rPr>
        <w:t>Ekawati.</w:t>
      </w:r>
      <w:proofErr w:type="gramEnd"/>
      <w:r w:rsidRPr="00926E2E">
        <w:rPr>
          <w:rFonts w:ascii="Times New Roman" w:hAnsi="Times New Roman"/>
          <w:sz w:val="24"/>
          <w:szCs w:val="24"/>
        </w:rPr>
        <w:t xml:space="preserve"> E., </w:t>
      </w:r>
      <w:proofErr w:type="gramStart"/>
      <w:r w:rsidRPr="00926E2E">
        <w:rPr>
          <w:rFonts w:ascii="Times New Roman" w:hAnsi="Times New Roman"/>
          <w:sz w:val="24"/>
          <w:szCs w:val="24"/>
        </w:rPr>
        <w:t>Sugiharto.,</w:t>
      </w:r>
      <w:proofErr w:type="gramEnd"/>
      <w:r w:rsidRPr="00926E2E">
        <w:rPr>
          <w:rFonts w:ascii="Times New Roman" w:hAnsi="Times New Roman"/>
          <w:sz w:val="24"/>
          <w:szCs w:val="24"/>
        </w:rPr>
        <w:t xml:space="preserve"> dan Endang Susilowati. 2013. </w:t>
      </w:r>
      <w:r w:rsidRPr="00926E2E">
        <w:rPr>
          <w:rFonts w:ascii="Times New Roman" w:hAnsi="Times New Roman"/>
          <w:bCs/>
          <w:color w:val="000000"/>
          <w:sz w:val="24"/>
          <w:szCs w:val="24"/>
        </w:rPr>
        <w:t>Ef</w:t>
      </w:r>
      <w:r w:rsidRPr="00926E2E">
        <w:rPr>
          <w:rFonts w:ascii="Times New Roman" w:hAnsi="Times New Roman"/>
          <w:bCs/>
          <w:sz w:val="24"/>
          <w:szCs w:val="24"/>
        </w:rPr>
        <w:t>ektivitas Metode Pembelajaran TGT</w:t>
      </w:r>
      <w:r w:rsidRPr="00926E2E">
        <w:rPr>
          <w:rFonts w:ascii="Times New Roman" w:hAnsi="Times New Roman"/>
          <w:bCs/>
          <w:color w:val="000000"/>
          <w:sz w:val="24"/>
          <w:szCs w:val="24"/>
        </w:rPr>
        <w:t xml:space="preserve"> (</w:t>
      </w:r>
      <w:r w:rsidRPr="00926E2E">
        <w:rPr>
          <w:rFonts w:ascii="Times New Roman" w:hAnsi="Times New Roman"/>
          <w:bCs/>
          <w:i/>
          <w:iCs/>
          <w:color w:val="000000"/>
          <w:sz w:val="24"/>
          <w:szCs w:val="24"/>
        </w:rPr>
        <w:t>Team Games Tournament</w:t>
      </w:r>
      <w:r w:rsidRPr="00926E2E">
        <w:rPr>
          <w:rFonts w:ascii="Times New Roman" w:hAnsi="Times New Roman"/>
          <w:bCs/>
          <w:sz w:val="24"/>
          <w:szCs w:val="24"/>
        </w:rPr>
        <w:t>) yang Dilengkapi d</w:t>
      </w:r>
      <w:r w:rsidRPr="00926E2E">
        <w:rPr>
          <w:rFonts w:ascii="Times New Roman" w:hAnsi="Times New Roman"/>
          <w:bCs/>
          <w:color w:val="000000"/>
          <w:sz w:val="24"/>
          <w:szCs w:val="24"/>
        </w:rPr>
        <w:t xml:space="preserve">engan Media </w:t>
      </w:r>
      <w:r w:rsidRPr="00926E2E">
        <w:rPr>
          <w:rFonts w:ascii="Times New Roman" w:hAnsi="Times New Roman"/>
          <w:bCs/>
          <w:i/>
          <w:iCs/>
          <w:color w:val="000000"/>
          <w:sz w:val="24"/>
          <w:szCs w:val="24"/>
        </w:rPr>
        <w:t xml:space="preserve">Power Point </w:t>
      </w:r>
      <w:r w:rsidRPr="00926E2E">
        <w:rPr>
          <w:rFonts w:ascii="Times New Roman" w:hAnsi="Times New Roman"/>
          <w:bCs/>
          <w:sz w:val="24"/>
          <w:szCs w:val="24"/>
        </w:rPr>
        <w:t>d</w:t>
      </w:r>
      <w:r w:rsidRPr="00926E2E">
        <w:rPr>
          <w:rFonts w:ascii="Times New Roman" w:hAnsi="Times New Roman"/>
          <w:bCs/>
          <w:color w:val="000000"/>
          <w:sz w:val="24"/>
          <w:szCs w:val="24"/>
        </w:rPr>
        <w:t>an Destinasi Terhadap Prestasi Belajar</w:t>
      </w:r>
      <w:r w:rsidRPr="00926E2E">
        <w:rPr>
          <w:rFonts w:ascii="Times New Roman" w:hAnsi="Times New Roman"/>
          <w:bCs/>
          <w:sz w:val="24"/>
          <w:szCs w:val="24"/>
        </w:rPr>
        <w:t xml:space="preserve">. </w:t>
      </w:r>
      <w:r w:rsidRPr="00926E2E">
        <w:rPr>
          <w:rFonts w:ascii="Times New Roman" w:hAnsi="Times New Roman"/>
          <w:i/>
          <w:sz w:val="24"/>
          <w:szCs w:val="24"/>
        </w:rPr>
        <w:t>Jurnal Pendidikan Kimia (JPK</w:t>
      </w:r>
      <w:r w:rsidRPr="00926E2E">
        <w:rPr>
          <w:rFonts w:ascii="Times New Roman" w:hAnsi="Times New Roman"/>
          <w:sz w:val="24"/>
          <w:szCs w:val="24"/>
        </w:rPr>
        <w:t xml:space="preserve">). </w:t>
      </w:r>
      <w:proofErr w:type="gramStart"/>
      <w:r w:rsidRPr="00926E2E">
        <w:rPr>
          <w:rFonts w:ascii="Times New Roman" w:hAnsi="Times New Roman"/>
          <w:sz w:val="24"/>
          <w:szCs w:val="24"/>
        </w:rPr>
        <w:t>Vol. 2 No. 1.</w:t>
      </w:r>
      <w:proofErr w:type="gramEnd"/>
    </w:p>
    <w:p w:rsidR="006204BA" w:rsidRDefault="006204BA" w:rsidP="006204BA">
      <w:pPr>
        <w:autoSpaceDE w:val="0"/>
        <w:autoSpaceDN w:val="0"/>
        <w:adjustRightInd w:val="0"/>
        <w:spacing w:after="0" w:line="240" w:lineRule="auto"/>
        <w:ind w:left="709" w:hanging="709"/>
        <w:jc w:val="both"/>
        <w:rPr>
          <w:rFonts w:ascii="Times New Roman" w:hAnsi="Times New Roman"/>
          <w:sz w:val="24"/>
          <w:szCs w:val="24"/>
        </w:rPr>
      </w:pPr>
    </w:p>
    <w:p w:rsidR="00643743" w:rsidRPr="00726F6B" w:rsidRDefault="00643743" w:rsidP="006204BA">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Jauhar, M. 2011. </w:t>
      </w:r>
      <w:r w:rsidRPr="00092E8A">
        <w:rPr>
          <w:rFonts w:ascii="Times New Roman" w:hAnsi="Times New Roman"/>
          <w:i/>
          <w:sz w:val="24"/>
          <w:szCs w:val="24"/>
        </w:rPr>
        <w:t>Implementasi PAIKEM dari Behavioristik Samapi Konstruktivistik</w:t>
      </w:r>
      <w:r>
        <w:rPr>
          <w:rFonts w:ascii="Times New Roman" w:hAnsi="Times New Roman"/>
          <w:sz w:val="24"/>
          <w:szCs w:val="24"/>
        </w:rPr>
        <w:t xml:space="preserve">. Jakarta: Prestasi Pustakaraya. </w:t>
      </w:r>
    </w:p>
    <w:p w:rsidR="00643743" w:rsidRDefault="00643743" w:rsidP="000E33A7">
      <w:pPr>
        <w:autoSpaceDE w:val="0"/>
        <w:autoSpaceDN w:val="0"/>
        <w:adjustRightInd w:val="0"/>
        <w:spacing w:after="0" w:line="240" w:lineRule="auto"/>
        <w:jc w:val="both"/>
        <w:rPr>
          <w:rFonts w:ascii="Times New Roman" w:hAnsi="Times New Roman"/>
          <w:sz w:val="24"/>
          <w:szCs w:val="24"/>
        </w:rPr>
      </w:pPr>
    </w:p>
    <w:p w:rsidR="00643743" w:rsidRDefault="00643743" w:rsidP="000E33A7">
      <w:pPr>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Lie</w:t>
      </w:r>
      <w:proofErr w:type="gramEnd"/>
      <w:r>
        <w:rPr>
          <w:rFonts w:ascii="Times New Roman" w:hAnsi="Times New Roman"/>
          <w:sz w:val="24"/>
          <w:szCs w:val="24"/>
        </w:rPr>
        <w:t>, A. 2002</w:t>
      </w:r>
      <w:r w:rsidRPr="00D02BAB">
        <w:rPr>
          <w:rFonts w:ascii="Times New Roman" w:hAnsi="Times New Roman"/>
          <w:sz w:val="24"/>
          <w:szCs w:val="24"/>
        </w:rPr>
        <w:t xml:space="preserve">. </w:t>
      </w:r>
      <w:proofErr w:type="gramStart"/>
      <w:r w:rsidRPr="00D02BAB">
        <w:rPr>
          <w:rFonts w:ascii="Times New Roman" w:hAnsi="Times New Roman"/>
          <w:i/>
          <w:iCs/>
          <w:sz w:val="24"/>
          <w:szCs w:val="24"/>
        </w:rPr>
        <w:t>Cooperative Learning</w:t>
      </w:r>
      <w:r w:rsidRPr="00D02BAB">
        <w:rPr>
          <w:rFonts w:ascii="Times New Roman" w:hAnsi="Times New Roman"/>
          <w:sz w:val="24"/>
          <w:szCs w:val="24"/>
        </w:rPr>
        <w:t>.</w:t>
      </w:r>
      <w:proofErr w:type="gramEnd"/>
      <w:r w:rsidRPr="00D02BAB">
        <w:rPr>
          <w:rFonts w:ascii="Times New Roman" w:hAnsi="Times New Roman"/>
          <w:sz w:val="24"/>
          <w:szCs w:val="24"/>
        </w:rPr>
        <w:t xml:space="preserve"> Jakarta: Gramedia.</w:t>
      </w:r>
    </w:p>
    <w:p w:rsidR="00643743" w:rsidRPr="00726F6B" w:rsidRDefault="00643743" w:rsidP="000E33A7">
      <w:pPr>
        <w:autoSpaceDE w:val="0"/>
        <w:autoSpaceDN w:val="0"/>
        <w:adjustRightInd w:val="0"/>
        <w:spacing w:after="0" w:line="240" w:lineRule="auto"/>
        <w:jc w:val="both"/>
        <w:rPr>
          <w:rFonts w:ascii="Times New Roman" w:hAnsi="Times New Roman"/>
          <w:sz w:val="24"/>
          <w:szCs w:val="24"/>
        </w:rPr>
      </w:pPr>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rPr>
      </w:pPr>
      <w:proofErr w:type="gramStart"/>
      <w:r w:rsidRPr="00726F6B">
        <w:rPr>
          <w:rFonts w:ascii="Times New Roman" w:hAnsi="Times New Roman"/>
          <w:sz w:val="24"/>
          <w:szCs w:val="24"/>
        </w:rPr>
        <w:t>Mufarokah, A. 2013.</w:t>
      </w:r>
      <w:proofErr w:type="gramEnd"/>
      <w:r w:rsidRPr="00726F6B">
        <w:rPr>
          <w:rFonts w:ascii="Times New Roman" w:hAnsi="Times New Roman"/>
          <w:sz w:val="24"/>
          <w:szCs w:val="24"/>
        </w:rPr>
        <w:t xml:space="preserve"> </w:t>
      </w:r>
      <w:r w:rsidRPr="00726F6B">
        <w:rPr>
          <w:rFonts w:ascii="Times New Roman" w:hAnsi="Times New Roman"/>
          <w:i/>
          <w:sz w:val="24"/>
          <w:szCs w:val="24"/>
        </w:rPr>
        <w:t>Strategi dan Model-Model Pembelajaran</w:t>
      </w:r>
      <w:r w:rsidRPr="00726F6B">
        <w:rPr>
          <w:rFonts w:ascii="Times New Roman" w:hAnsi="Times New Roman"/>
          <w:sz w:val="24"/>
          <w:szCs w:val="24"/>
        </w:rPr>
        <w:t>. Tulungagung: STAIN Tulungagung Press.</w:t>
      </w:r>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rPr>
      </w:pPr>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rPr>
      </w:pPr>
      <w:r w:rsidRPr="00726F6B">
        <w:rPr>
          <w:rFonts w:ascii="Times New Roman" w:hAnsi="Times New Roman"/>
          <w:bCs/>
          <w:sz w:val="24"/>
          <w:szCs w:val="24"/>
        </w:rPr>
        <w:t xml:space="preserve">Muldayanti, N. D. 2013. </w:t>
      </w:r>
      <w:proofErr w:type="gramStart"/>
      <w:r w:rsidRPr="00726F6B">
        <w:rPr>
          <w:rFonts w:ascii="Times New Roman" w:hAnsi="Times New Roman"/>
          <w:bCs/>
          <w:sz w:val="24"/>
          <w:szCs w:val="24"/>
        </w:rPr>
        <w:t>Pembelajaran Biologi Model STAD dan TGT Ditinjau dari Keingintahuan dan Minat Belajar Siswa.</w:t>
      </w:r>
      <w:proofErr w:type="gramEnd"/>
      <w:r w:rsidRPr="00726F6B">
        <w:rPr>
          <w:rFonts w:ascii="Times New Roman" w:hAnsi="Times New Roman"/>
          <w:bCs/>
          <w:sz w:val="24"/>
          <w:szCs w:val="24"/>
        </w:rPr>
        <w:t xml:space="preserve"> </w:t>
      </w:r>
      <w:proofErr w:type="gramStart"/>
      <w:r w:rsidRPr="00726F6B">
        <w:rPr>
          <w:rFonts w:ascii="Times New Roman" w:hAnsi="Times New Roman"/>
          <w:i/>
          <w:iCs/>
          <w:sz w:val="24"/>
          <w:szCs w:val="24"/>
        </w:rPr>
        <w:t>Jurnal Pendidikan IPA Indonesia.</w:t>
      </w:r>
      <w:proofErr w:type="gramEnd"/>
      <w:r w:rsidRPr="00726F6B">
        <w:rPr>
          <w:rFonts w:ascii="Times New Roman" w:hAnsi="Times New Roman"/>
          <w:i/>
          <w:iCs/>
          <w:sz w:val="24"/>
          <w:szCs w:val="24"/>
        </w:rPr>
        <w:t xml:space="preserve"> </w:t>
      </w:r>
      <w:r w:rsidRPr="00726F6B">
        <w:rPr>
          <w:rFonts w:ascii="Times New Roman" w:hAnsi="Times New Roman"/>
          <w:sz w:val="24"/>
          <w:szCs w:val="24"/>
        </w:rPr>
        <w:t>Vol. 2 (1): 14-15.</w:t>
      </w:r>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rPr>
      </w:pPr>
    </w:p>
    <w:p w:rsidR="00643743" w:rsidRDefault="00643743" w:rsidP="000E33A7">
      <w:pPr>
        <w:autoSpaceDE w:val="0"/>
        <w:autoSpaceDN w:val="0"/>
        <w:adjustRightInd w:val="0"/>
        <w:spacing w:after="0" w:line="240" w:lineRule="auto"/>
        <w:ind w:left="709" w:hanging="709"/>
        <w:jc w:val="both"/>
        <w:rPr>
          <w:rFonts w:ascii="Times New Roman" w:hAnsi="Times New Roman"/>
          <w:sz w:val="24"/>
          <w:szCs w:val="24"/>
        </w:rPr>
      </w:pPr>
      <w:proofErr w:type="gramStart"/>
      <w:r w:rsidRPr="00726F6B">
        <w:rPr>
          <w:rFonts w:ascii="Times New Roman" w:hAnsi="Times New Roman"/>
          <w:sz w:val="24"/>
          <w:szCs w:val="24"/>
        </w:rPr>
        <w:t>Ningtiyas, P., dan Heri, S. 2012.</w:t>
      </w:r>
      <w:proofErr w:type="gramEnd"/>
      <w:r w:rsidRPr="00726F6B">
        <w:rPr>
          <w:rFonts w:ascii="Times New Roman" w:hAnsi="Times New Roman"/>
          <w:sz w:val="24"/>
          <w:szCs w:val="24"/>
        </w:rPr>
        <w:t xml:space="preserve"> </w:t>
      </w:r>
      <w:proofErr w:type="gramStart"/>
      <w:r w:rsidRPr="00726F6B">
        <w:rPr>
          <w:rFonts w:ascii="Times New Roman" w:eastAsia="TimesNewRoman" w:hAnsi="Times New Roman"/>
          <w:sz w:val="24"/>
          <w:szCs w:val="24"/>
        </w:rPr>
        <w:t>Penggunaan Metode Kooperatif Tipe TGT Dilengkapi Modul dan LKS Ditinjau dari Aktivitas Siswa.</w:t>
      </w:r>
      <w:proofErr w:type="gramEnd"/>
      <w:r w:rsidRPr="00726F6B">
        <w:rPr>
          <w:rFonts w:ascii="Times New Roman" w:eastAsia="TimesNewRoman" w:hAnsi="Times New Roman"/>
          <w:sz w:val="24"/>
          <w:szCs w:val="24"/>
        </w:rPr>
        <w:t xml:space="preserve"> </w:t>
      </w:r>
      <w:r w:rsidRPr="00726F6B">
        <w:rPr>
          <w:rFonts w:ascii="Times New Roman" w:hAnsi="Times New Roman"/>
          <w:i/>
          <w:sz w:val="24"/>
          <w:szCs w:val="24"/>
        </w:rPr>
        <w:t>Jurnal Penelitian Pembelajaran Fisika</w:t>
      </w:r>
      <w:r w:rsidRPr="00726F6B">
        <w:rPr>
          <w:rFonts w:ascii="Times New Roman" w:hAnsi="Times New Roman"/>
          <w:sz w:val="24"/>
          <w:szCs w:val="24"/>
        </w:rPr>
        <w:t xml:space="preserve">. </w:t>
      </w:r>
      <w:proofErr w:type="gramStart"/>
      <w:r w:rsidRPr="00726F6B">
        <w:rPr>
          <w:rFonts w:ascii="Times New Roman" w:hAnsi="Times New Roman"/>
          <w:sz w:val="24"/>
          <w:szCs w:val="24"/>
        </w:rPr>
        <w:t>Vol 3(1).</w:t>
      </w:r>
      <w:proofErr w:type="gramEnd"/>
      <w:r w:rsidRPr="00726F6B">
        <w:rPr>
          <w:rFonts w:ascii="Times New Roman" w:hAnsi="Times New Roman"/>
          <w:sz w:val="24"/>
          <w:szCs w:val="24"/>
        </w:rPr>
        <w:t xml:space="preserve"> </w:t>
      </w:r>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rPr>
      </w:pPr>
    </w:p>
    <w:p w:rsidR="000F62B4" w:rsidRDefault="00643743" w:rsidP="000F62B4">
      <w:pPr>
        <w:autoSpaceDE w:val="0"/>
        <w:autoSpaceDN w:val="0"/>
        <w:adjustRightInd w:val="0"/>
        <w:spacing w:after="0" w:line="240" w:lineRule="auto"/>
        <w:ind w:left="709" w:hanging="709"/>
        <w:jc w:val="both"/>
        <w:rPr>
          <w:rFonts w:ascii="Times New Roman" w:hAnsi="Times New Roman"/>
          <w:sz w:val="24"/>
          <w:szCs w:val="24"/>
          <w:lang w:val="sv-SE"/>
        </w:rPr>
      </w:pPr>
      <w:r w:rsidRPr="00726F6B">
        <w:rPr>
          <w:rFonts w:ascii="Times New Roman" w:hAnsi="Times New Roman"/>
          <w:sz w:val="24"/>
          <w:szCs w:val="24"/>
          <w:lang w:val="it-IT"/>
        </w:rPr>
        <w:t xml:space="preserve">Peraturan Pemerintah. 2013. </w:t>
      </w:r>
      <w:r w:rsidRPr="00726F6B">
        <w:rPr>
          <w:rFonts w:ascii="Times New Roman" w:hAnsi="Times New Roman"/>
          <w:i/>
          <w:sz w:val="24"/>
          <w:szCs w:val="24"/>
          <w:lang w:val="sv-SE"/>
        </w:rPr>
        <w:t>Peraturan Pemerintah Republik Indonesia Nomor 32 Tahun 2013 tentang Standar Nasional Pendidikan</w:t>
      </w:r>
      <w:r w:rsidRPr="00726F6B">
        <w:rPr>
          <w:rFonts w:ascii="Times New Roman" w:hAnsi="Times New Roman"/>
          <w:sz w:val="24"/>
          <w:szCs w:val="24"/>
          <w:lang w:val="sv-SE"/>
        </w:rPr>
        <w:t xml:space="preserve">. (online) </w:t>
      </w:r>
      <w:r w:rsidRPr="00726F6B">
        <w:rPr>
          <w:rFonts w:ascii="Times New Roman" w:hAnsi="Times New Roman"/>
          <w:sz w:val="24"/>
          <w:szCs w:val="24"/>
          <w:u w:val="single"/>
          <w:lang w:val="sv-SE"/>
        </w:rPr>
        <w:t>http://depdiknas.org/pp-32-2013</w:t>
      </w:r>
      <w:r w:rsidRPr="00726F6B">
        <w:rPr>
          <w:rFonts w:ascii="Times New Roman" w:hAnsi="Times New Roman"/>
          <w:sz w:val="24"/>
          <w:szCs w:val="24"/>
          <w:lang w:val="sv-SE"/>
        </w:rPr>
        <w:t xml:space="preserve">. </w:t>
      </w:r>
      <w:r w:rsidRPr="00726F6B">
        <w:rPr>
          <w:rFonts w:ascii="Times New Roman" w:hAnsi="Times New Roman"/>
          <w:sz w:val="24"/>
          <w:szCs w:val="24"/>
          <w:lang w:val="id-ID"/>
        </w:rPr>
        <w:t>d</w:t>
      </w:r>
      <w:r w:rsidRPr="00726F6B">
        <w:rPr>
          <w:rFonts w:ascii="Times New Roman" w:hAnsi="Times New Roman"/>
          <w:sz w:val="24"/>
          <w:szCs w:val="24"/>
          <w:lang w:val="sv-SE"/>
        </w:rPr>
        <w:t xml:space="preserve">iakses </w:t>
      </w:r>
      <w:r w:rsidRPr="00726F6B">
        <w:rPr>
          <w:rFonts w:ascii="Times New Roman" w:hAnsi="Times New Roman"/>
          <w:sz w:val="24"/>
          <w:szCs w:val="24"/>
          <w:lang w:val="id-ID"/>
        </w:rPr>
        <w:t>27 Desember</w:t>
      </w:r>
      <w:r w:rsidRPr="00726F6B">
        <w:rPr>
          <w:rFonts w:ascii="Times New Roman" w:hAnsi="Times New Roman"/>
          <w:sz w:val="24"/>
          <w:szCs w:val="24"/>
          <w:lang w:val="sv-SE"/>
        </w:rPr>
        <w:t xml:space="preserve"> 2013 </w:t>
      </w:r>
      <w:r w:rsidRPr="00726F6B">
        <w:rPr>
          <w:rFonts w:ascii="Times New Roman" w:hAnsi="Times New Roman"/>
          <w:sz w:val="24"/>
          <w:szCs w:val="24"/>
          <w:lang w:val="id-ID"/>
        </w:rPr>
        <w:t>pukul 17:30 WITA</w:t>
      </w:r>
      <w:r w:rsidRPr="00726F6B">
        <w:rPr>
          <w:rFonts w:ascii="Times New Roman" w:hAnsi="Times New Roman"/>
          <w:sz w:val="24"/>
          <w:szCs w:val="24"/>
          <w:lang w:val="sv-SE"/>
        </w:rPr>
        <w:t>.</w:t>
      </w:r>
    </w:p>
    <w:p w:rsidR="00A04737" w:rsidRDefault="00A04737" w:rsidP="000F62B4">
      <w:pPr>
        <w:autoSpaceDE w:val="0"/>
        <w:autoSpaceDN w:val="0"/>
        <w:adjustRightInd w:val="0"/>
        <w:spacing w:after="0" w:line="240" w:lineRule="auto"/>
        <w:ind w:left="709" w:hanging="709"/>
        <w:jc w:val="both"/>
        <w:rPr>
          <w:rFonts w:ascii="Times New Roman" w:hAnsi="Times New Roman"/>
          <w:sz w:val="24"/>
          <w:szCs w:val="24"/>
          <w:lang w:val="sv-SE"/>
        </w:rPr>
      </w:pPr>
    </w:p>
    <w:p w:rsidR="000F62B4" w:rsidRDefault="00643743" w:rsidP="000F62B4">
      <w:pPr>
        <w:autoSpaceDE w:val="0"/>
        <w:autoSpaceDN w:val="0"/>
        <w:adjustRightInd w:val="0"/>
        <w:spacing w:after="0" w:line="240" w:lineRule="auto"/>
        <w:ind w:left="709" w:hanging="709"/>
        <w:jc w:val="both"/>
        <w:rPr>
          <w:rFonts w:ascii="Times New Roman" w:hAnsi="Times New Roman"/>
          <w:sz w:val="24"/>
          <w:szCs w:val="24"/>
          <w:lang w:val="sv-SE"/>
        </w:rPr>
      </w:pPr>
      <w:r w:rsidRPr="00726F6B">
        <w:rPr>
          <w:rFonts w:ascii="Times New Roman" w:hAnsi="Times New Roman"/>
          <w:sz w:val="24"/>
          <w:szCs w:val="24"/>
          <w:lang w:val="id-ID"/>
        </w:rPr>
        <w:t>Putri</w:t>
      </w:r>
      <w:r w:rsidRPr="00726F6B">
        <w:rPr>
          <w:rFonts w:ascii="Times New Roman" w:hAnsi="Times New Roman"/>
          <w:sz w:val="24"/>
          <w:szCs w:val="24"/>
        </w:rPr>
        <w:t xml:space="preserve">, </w:t>
      </w:r>
      <w:r w:rsidRPr="00726F6B">
        <w:rPr>
          <w:rFonts w:ascii="Times New Roman" w:hAnsi="Times New Roman"/>
          <w:sz w:val="24"/>
          <w:szCs w:val="24"/>
          <w:lang w:val="id-ID"/>
        </w:rPr>
        <w:t xml:space="preserve">D. K. 2013. </w:t>
      </w:r>
      <w:r w:rsidRPr="00726F6B">
        <w:rPr>
          <w:rFonts w:ascii="Times New Roman" w:hAnsi="Times New Roman"/>
          <w:i/>
          <w:sz w:val="24"/>
          <w:szCs w:val="24"/>
          <w:lang w:val="id-ID"/>
        </w:rPr>
        <w:t xml:space="preserve">Pengaruh Penggunaan Model Pembelajaran Kooperatif Tipe Team Game Tournament </w:t>
      </w:r>
      <w:r w:rsidRPr="00726F6B">
        <w:rPr>
          <w:rFonts w:ascii="Times New Roman" w:hAnsi="Times New Roman"/>
          <w:i/>
          <w:sz w:val="24"/>
          <w:szCs w:val="24"/>
          <w:lang w:val="id-ID"/>
        </w:rPr>
        <w:lastRenderedPageBreak/>
        <w:t>(TGT) Terhadap Hasil Belajar Fisika Siswa Kelas VIII SMP Negeri 16 Mataram Tahun Ajaran 2012/2013</w:t>
      </w:r>
      <w:r w:rsidRPr="00726F6B">
        <w:rPr>
          <w:rFonts w:ascii="Times New Roman" w:hAnsi="Times New Roman"/>
          <w:sz w:val="24"/>
          <w:szCs w:val="24"/>
          <w:lang w:val="id-ID"/>
        </w:rPr>
        <w:t>. Skripsi. UNRAM.</w:t>
      </w:r>
    </w:p>
    <w:p w:rsidR="000F62B4" w:rsidRDefault="000F62B4" w:rsidP="000F62B4">
      <w:pPr>
        <w:autoSpaceDE w:val="0"/>
        <w:autoSpaceDN w:val="0"/>
        <w:adjustRightInd w:val="0"/>
        <w:spacing w:after="0" w:line="240" w:lineRule="auto"/>
        <w:ind w:left="709" w:hanging="709"/>
        <w:jc w:val="both"/>
        <w:rPr>
          <w:rFonts w:ascii="Times New Roman" w:hAnsi="Times New Roman"/>
          <w:sz w:val="24"/>
          <w:szCs w:val="24"/>
          <w:lang w:val="sv-SE"/>
        </w:rPr>
      </w:pPr>
    </w:p>
    <w:p w:rsidR="00643743" w:rsidRPr="000F62B4" w:rsidRDefault="00643743" w:rsidP="000F62B4">
      <w:pPr>
        <w:autoSpaceDE w:val="0"/>
        <w:autoSpaceDN w:val="0"/>
        <w:adjustRightInd w:val="0"/>
        <w:spacing w:after="0" w:line="240" w:lineRule="auto"/>
        <w:ind w:left="709" w:hanging="709"/>
        <w:jc w:val="both"/>
        <w:rPr>
          <w:rFonts w:ascii="Times New Roman" w:hAnsi="Times New Roman"/>
          <w:sz w:val="24"/>
          <w:szCs w:val="24"/>
          <w:lang w:val="sv-SE"/>
        </w:rPr>
      </w:pPr>
      <w:r>
        <w:rPr>
          <w:rFonts w:ascii="Times New Roman" w:eastAsia="Times New Roman" w:hAnsi="Times New Roman"/>
          <w:sz w:val="24"/>
          <w:szCs w:val="24"/>
          <w:lang w:eastAsia="id-ID"/>
        </w:rPr>
        <w:t xml:space="preserve">Rusmawati, P.E. 2013. </w:t>
      </w:r>
      <w:proofErr w:type="gramStart"/>
      <w:r w:rsidRPr="00A92C38">
        <w:rPr>
          <w:rFonts w:ascii="Times New Roman" w:hAnsi="Times New Roman"/>
          <w:bCs/>
          <w:sz w:val="24"/>
          <w:szCs w:val="24"/>
        </w:rPr>
        <w:t>Pengaruh M</w:t>
      </w:r>
      <w:r>
        <w:rPr>
          <w:rFonts w:ascii="Times New Roman" w:hAnsi="Times New Roman"/>
          <w:bCs/>
          <w:sz w:val="24"/>
          <w:szCs w:val="24"/>
        </w:rPr>
        <w:t>odel Pembelajaran Kooperatif TGT</w:t>
      </w:r>
      <w:r w:rsidRPr="00A92C38">
        <w:rPr>
          <w:rFonts w:ascii="Times New Roman" w:hAnsi="Times New Roman"/>
          <w:bCs/>
          <w:sz w:val="24"/>
          <w:szCs w:val="24"/>
        </w:rPr>
        <w:t xml:space="preserve"> Terha</w:t>
      </w:r>
      <w:r>
        <w:rPr>
          <w:rFonts w:ascii="Times New Roman" w:hAnsi="Times New Roman"/>
          <w:bCs/>
          <w:sz w:val="24"/>
          <w:szCs w:val="24"/>
        </w:rPr>
        <w:t xml:space="preserve">dap </w:t>
      </w:r>
      <w:r w:rsidRPr="00A92C38">
        <w:rPr>
          <w:rFonts w:ascii="Times New Roman" w:hAnsi="Times New Roman"/>
          <w:bCs/>
          <w:sz w:val="24"/>
          <w:szCs w:val="24"/>
        </w:rPr>
        <w:t>Prestasi Belajar Matematika Ditinjau Dari Motiv</w:t>
      </w:r>
      <w:r>
        <w:rPr>
          <w:rFonts w:ascii="Times New Roman" w:hAnsi="Times New Roman"/>
          <w:bCs/>
          <w:sz w:val="24"/>
          <w:szCs w:val="24"/>
        </w:rPr>
        <w:t>asi Berprestasi Siswa Kelas VIII SMP</w:t>
      </w:r>
      <w:r w:rsidRPr="00A92C38">
        <w:rPr>
          <w:rFonts w:ascii="Times New Roman" w:hAnsi="Times New Roman"/>
          <w:bCs/>
          <w:sz w:val="24"/>
          <w:szCs w:val="24"/>
        </w:rPr>
        <w:t xml:space="preserve"> Negeri 2 Semarapura Tahun Pelajaran 2012/2013</w:t>
      </w:r>
      <w:r>
        <w:rPr>
          <w:rFonts w:ascii="Times New Roman" w:hAnsi="Times New Roman"/>
          <w:bCs/>
          <w:sz w:val="24"/>
          <w:szCs w:val="24"/>
        </w:rPr>
        <w:t>.</w:t>
      </w:r>
      <w:proofErr w:type="gramEnd"/>
      <w:r>
        <w:rPr>
          <w:rFonts w:ascii="Times New Roman" w:hAnsi="Times New Roman"/>
          <w:bCs/>
          <w:sz w:val="24"/>
          <w:szCs w:val="24"/>
        </w:rPr>
        <w:t xml:space="preserve"> </w:t>
      </w:r>
      <w:proofErr w:type="gramStart"/>
      <w:r w:rsidRPr="00A92C38">
        <w:rPr>
          <w:rFonts w:ascii="Times New Roman" w:hAnsi="Times New Roman"/>
          <w:bCs/>
          <w:i/>
          <w:sz w:val="24"/>
          <w:szCs w:val="24"/>
        </w:rPr>
        <w:t>Journal Program Pascasarjana Universitas Pendidikan Ganesha</w:t>
      </w:r>
      <w:r>
        <w:rPr>
          <w:rFonts w:ascii="Times New Roman" w:hAnsi="Times New Roman"/>
          <w:bCs/>
          <w:i/>
          <w:sz w:val="24"/>
          <w:szCs w:val="24"/>
        </w:rPr>
        <w:t xml:space="preserve"> </w:t>
      </w:r>
      <w:r w:rsidRPr="00A92C38">
        <w:rPr>
          <w:rFonts w:ascii="Times New Roman" w:hAnsi="Times New Roman"/>
          <w:bCs/>
          <w:i/>
          <w:sz w:val="24"/>
          <w:szCs w:val="24"/>
        </w:rPr>
        <w:t>Program Studi Teknologi Pembelajaran</w:t>
      </w:r>
      <w:r>
        <w:rPr>
          <w:rFonts w:ascii="Times New Roman" w:hAnsi="Times New Roman"/>
          <w:bCs/>
          <w:i/>
          <w:sz w:val="24"/>
          <w:szCs w:val="24"/>
        </w:rPr>
        <w:t>.</w:t>
      </w:r>
      <w:proofErr w:type="gramEnd"/>
      <w:r>
        <w:rPr>
          <w:rFonts w:ascii="Times New Roman" w:hAnsi="Times New Roman"/>
          <w:bCs/>
          <w:i/>
          <w:sz w:val="24"/>
          <w:szCs w:val="24"/>
        </w:rPr>
        <w:t xml:space="preserve"> </w:t>
      </w:r>
      <w:proofErr w:type="gramStart"/>
      <w:r w:rsidRPr="00A92C38">
        <w:rPr>
          <w:rFonts w:ascii="Times New Roman" w:hAnsi="Times New Roman"/>
          <w:bCs/>
          <w:sz w:val="24"/>
          <w:szCs w:val="24"/>
        </w:rPr>
        <w:t>Volume 3</w:t>
      </w:r>
      <w:r>
        <w:rPr>
          <w:rFonts w:ascii="Times New Roman" w:hAnsi="Times New Roman"/>
          <w:bCs/>
          <w:sz w:val="24"/>
          <w:szCs w:val="24"/>
        </w:rPr>
        <w:t>.</w:t>
      </w:r>
      <w:proofErr w:type="gramEnd"/>
    </w:p>
    <w:p w:rsidR="00643743" w:rsidRPr="00726F6B" w:rsidRDefault="00643743" w:rsidP="000E33A7">
      <w:pPr>
        <w:spacing w:after="0" w:line="240" w:lineRule="auto"/>
        <w:ind w:left="720" w:hanging="720"/>
        <w:jc w:val="both"/>
        <w:rPr>
          <w:rFonts w:ascii="Times New Roman" w:hAnsi="Times New Roman"/>
          <w:sz w:val="24"/>
          <w:szCs w:val="24"/>
        </w:rPr>
      </w:pPr>
    </w:p>
    <w:p w:rsidR="00643743" w:rsidRPr="00726F6B" w:rsidRDefault="000E33A7" w:rsidP="000E33A7">
      <w:pPr>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Slavin, R. E. 199</w:t>
      </w:r>
      <w:r w:rsidRPr="00726F6B">
        <w:rPr>
          <w:rFonts w:ascii="Times New Roman" w:hAnsi="Times New Roman"/>
          <w:sz w:val="24"/>
          <w:szCs w:val="24"/>
        </w:rPr>
        <w:t>5.</w:t>
      </w:r>
      <w:proofErr w:type="gramEnd"/>
      <w:r w:rsidRPr="00726F6B">
        <w:rPr>
          <w:rFonts w:ascii="Times New Roman" w:hAnsi="Times New Roman"/>
          <w:sz w:val="24"/>
          <w:szCs w:val="24"/>
        </w:rPr>
        <w:t xml:space="preserve"> </w:t>
      </w:r>
      <w:r w:rsidRPr="00726F6B">
        <w:rPr>
          <w:rFonts w:ascii="Times New Roman" w:hAnsi="Times New Roman"/>
          <w:i/>
          <w:iCs/>
          <w:sz w:val="24"/>
          <w:szCs w:val="24"/>
        </w:rPr>
        <w:t>Cooperative Learning</w:t>
      </w:r>
      <w:r>
        <w:rPr>
          <w:rFonts w:ascii="Times New Roman" w:hAnsi="Times New Roman"/>
          <w:i/>
          <w:iCs/>
          <w:sz w:val="24"/>
          <w:szCs w:val="24"/>
        </w:rPr>
        <w:t xml:space="preserve"> Teori, Riset dan Praktik. </w:t>
      </w:r>
      <w:r w:rsidRPr="00BC1235">
        <w:rPr>
          <w:rFonts w:ascii="Times New Roman" w:hAnsi="Times New Roman"/>
          <w:iCs/>
          <w:sz w:val="24"/>
          <w:szCs w:val="24"/>
        </w:rPr>
        <w:t>Narulita Yusron</w:t>
      </w:r>
      <w:r>
        <w:rPr>
          <w:rFonts w:ascii="Times New Roman" w:hAnsi="Times New Roman"/>
          <w:iCs/>
          <w:sz w:val="24"/>
          <w:szCs w:val="24"/>
        </w:rPr>
        <w:t xml:space="preserve">. </w:t>
      </w:r>
      <w:proofErr w:type="gramStart"/>
      <w:r>
        <w:rPr>
          <w:rFonts w:ascii="Times New Roman" w:hAnsi="Times New Roman"/>
          <w:iCs/>
          <w:sz w:val="24"/>
          <w:szCs w:val="24"/>
        </w:rPr>
        <w:t>(Penerjemah).</w:t>
      </w:r>
      <w:proofErr w:type="gramEnd"/>
      <w:r>
        <w:rPr>
          <w:rFonts w:ascii="Times New Roman" w:hAnsi="Times New Roman"/>
          <w:iCs/>
          <w:sz w:val="24"/>
          <w:szCs w:val="24"/>
        </w:rPr>
        <w:t xml:space="preserve"> 2005.</w:t>
      </w:r>
      <w:r w:rsidRPr="00726F6B">
        <w:rPr>
          <w:rFonts w:ascii="Times New Roman" w:hAnsi="Times New Roman"/>
          <w:sz w:val="24"/>
          <w:szCs w:val="24"/>
        </w:rPr>
        <w:t xml:space="preserve"> Bandung: Nusa Media.</w:t>
      </w:r>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lang w:val="id-ID"/>
        </w:rPr>
      </w:pPr>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rPr>
      </w:pPr>
      <w:proofErr w:type="gramStart"/>
      <w:r w:rsidRPr="00726F6B">
        <w:rPr>
          <w:rFonts w:ascii="Times New Roman" w:hAnsi="Times New Roman"/>
          <w:sz w:val="24"/>
          <w:szCs w:val="24"/>
        </w:rPr>
        <w:t>Suprijono, A. 2009.</w:t>
      </w:r>
      <w:proofErr w:type="gramEnd"/>
      <w:r w:rsidRPr="00726F6B">
        <w:rPr>
          <w:rFonts w:ascii="Times New Roman" w:hAnsi="Times New Roman"/>
          <w:sz w:val="24"/>
          <w:szCs w:val="24"/>
        </w:rPr>
        <w:t xml:space="preserve"> </w:t>
      </w:r>
      <w:proofErr w:type="gramStart"/>
      <w:r w:rsidRPr="00726F6B">
        <w:rPr>
          <w:rFonts w:ascii="Times New Roman" w:hAnsi="Times New Roman"/>
          <w:i/>
          <w:sz w:val="24"/>
          <w:szCs w:val="24"/>
        </w:rPr>
        <w:t>Cooperative Learning</w:t>
      </w:r>
      <w:r w:rsidRPr="00726F6B">
        <w:rPr>
          <w:rFonts w:ascii="Times New Roman" w:hAnsi="Times New Roman"/>
          <w:sz w:val="24"/>
          <w:szCs w:val="24"/>
        </w:rPr>
        <w:t>.</w:t>
      </w:r>
      <w:proofErr w:type="gramEnd"/>
      <w:r w:rsidRPr="00726F6B">
        <w:rPr>
          <w:rFonts w:ascii="Times New Roman" w:hAnsi="Times New Roman"/>
          <w:sz w:val="24"/>
          <w:szCs w:val="24"/>
        </w:rPr>
        <w:t xml:space="preserve"> Yogyakarta: Pustaka Pelajar.</w:t>
      </w:r>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rPr>
      </w:pPr>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rPr>
      </w:pPr>
      <w:proofErr w:type="gramStart"/>
      <w:r w:rsidRPr="00726F6B">
        <w:rPr>
          <w:rFonts w:ascii="Times New Roman" w:hAnsi="Times New Roman"/>
          <w:sz w:val="24"/>
          <w:szCs w:val="24"/>
        </w:rPr>
        <w:t>Wijaya.</w:t>
      </w:r>
      <w:proofErr w:type="gramEnd"/>
      <w:r w:rsidRPr="00726F6B">
        <w:rPr>
          <w:rFonts w:ascii="Times New Roman" w:hAnsi="Times New Roman"/>
          <w:sz w:val="24"/>
          <w:szCs w:val="24"/>
        </w:rPr>
        <w:t xml:space="preserve"> 2014. Pengaruh Model Pembelajaran Kooperatif Teams Games Tournament Terhadap Aktivitas Belajar dan Penguasaan Konsep Siswa. </w:t>
      </w:r>
      <w:r w:rsidRPr="00726F6B">
        <w:rPr>
          <w:rFonts w:ascii="Times New Roman" w:hAnsi="Times New Roman"/>
          <w:i/>
          <w:sz w:val="24"/>
          <w:szCs w:val="24"/>
        </w:rPr>
        <w:t>Jurnal Bioterdidik</w:t>
      </w:r>
      <w:r w:rsidRPr="00726F6B">
        <w:rPr>
          <w:rFonts w:ascii="Times New Roman" w:hAnsi="Times New Roman"/>
          <w:sz w:val="24"/>
          <w:szCs w:val="24"/>
        </w:rPr>
        <w:t xml:space="preserve">. </w:t>
      </w:r>
      <w:proofErr w:type="gramStart"/>
      <w:r w:rsidRPr="00726F6B">
        <w:rPr>
          <w:rFonts w:ascii="Times New Roman" w:hAnsi="Times New Roman"/>
          <w:sz w:val="24"/>
          <w:szCs w:val="24"/>
        </w:rPr>
        <w:t>Vol. 2(1).</w:t>
      </w:r>
      <w:proofErr w:type="gramEnd"/>
    </w:p>
    <w:p w:rsidR="00643743" w:rsidRPr="00726F6B" w:rsidRDefault="00643743" w:rsidP="000E33A7">
      <w:pPr>
        <w:autoSpaceDE w:val="0"/>
        <w:autoSpaceDN w:val="0"/>
        <w:adjustRightInd w:val="0"/>
        <w:spacing w:after="0" w:line="240" w:lineRule="auto"/>
        <w:ind w:left="709" w:hanging="709"/>
        <w:jc w:val="both"/>
        <w:rPr>
          <w:rFonts w:ascii="Times New Roman" w:hAnsi="Times New Roman"/>
          <w:sz w:val="24"/>
          <w:szCs w:val="24"/>
          <w:lang w:val="sv-SE"/>
        </w:rPr>
      </w:pPr>
    </w:p>
    <w:p w:rsidR="00643743" w:rsidRPr="00726F6B" w:rsidRDefault="00643743" w:rsidP="000E33A7">
      <w:pPr>
        <w:spacing w:after="0"/>
        <w:rPr>
          <w:rFonts w:ascii="Times New Roman" w:hAnsi="Times New Roman"/>
          <w:sz w:val="24"/>
          <w:szCs w:val="24"/>
        </w:rPr>
      </w:pPr>
    </w:p>
    <w:p w:rsidR="00643743" w:rsidRPr="0060069A" w:rsidRDefault="00643743" w:rsidP="000E33A7">
      <w:pPr>
        <w:spacing w:after="0" w:line="360" w:lineRule="auto"/>
        <w:jc w:val="both"/>
        <w:rPr>
          <w:rFonts w:ascii="Times New Roman" w:hAnsi="Times New Roman" w:cs="Times New Roman"/>
          <w:sz w:val="24"/>
          <w:szCs w:val="24"/>
        </w:rPr>
      </w:pPr>
    </w:p>
    <w:p w:rsidR="00CE0182" w:rsidRPr="0060069A" w:rsidRDefault="00CE0182" w:rsidP="000E33A7">
      <w:pPr>
        <w:spacing w:after="0" w:line="360" w:lineRule="auto"/>
        <w:ind w:firstLine="720"/>
        <w:jc w:val="both"/>
        <w:rPr>
          <w:rFonts w:ascii="Times New Roman" w:hAnsi="Times New Roman" w:cs="Times New Roman"/>
          <w:b/>
          <w:sz w:val="24"/>
          <w:szCs w:val="24"/>
          <w:lang w:val="id-ID"/>
        </w:rPr>
      </w:pPr>
    </w:p>
    <w:p w:rsidR="00D27155" w:rsidRPr="0060069A" w:rsidRDefault="00D27155" w:rsidP="000E33A7">
      <w:pPr>
        <w:spacing w:after="0" w:line="360" w:lineRule="auto"/>
        <w:jc w:val="both"/>
        <w:rPr>
          <w:rFonts w:ascii="Times New Roman" w:hAnsi="Times New Roman" w:cs="Times New Roman"/>
          <w:sz w:val="24"/>
          <w:szCs w:val="24"/>
        </w:rPr>
      </w:pPr>
    </w:p>
    <w:p w:rsidR="001C4DC7" w:rsidRPr="0060069A" w:rsidRDefault="001C4DC7" w:rsidP="000E33A7">
      <w:pPr>
        <w:tabs>
          <w:tab w:val="left" w:pos="851"/>
          <w:tab w:val="left" w:pos="1418"/>
          <w:tab w:val="left" w:pos="3402"/>
        </w:tabs>
        <w:spacing w:after="0" w:line="360" w:lineRule="auto"/>
        <w:jc w:val="both"/>
        <w:rPr>
          <w:rFonts w:ascii="Times New Roman" w:hAnsi="Times New Roman" w:cs="Times New Roman"/>
          <w:sz w:val="24"/>
          <w:szCs w:val="24"/>
        </w:rPr>
      </w:pPr>
    </w:p>
    <w:p w:rsidR="006C6469" w:rsidRPr="0060069A" w:rsidRDefault="006C6469" w:rsidP="000E33A7">
      <w:pPr>
        <w:spacing w:after="0" w:line="360" w:lineRule="auto"/>
        <w:jc w:val="both"/>
        <w:rPr>
          <w:rFonts w:ascii="Times New Roman" w:hAnsi="Times New Roman" w:cs="Times New Roman"/>
          <w:sz w:val="24"/>
          <w:szCs w:val="24"/>
        </w:rPr>
      </w:pPr>
    </w:p>
    <w:sectPr w:rsidR="006C6469" w:rsidRPr="0060069A" w:rsidSect="00FA7E84">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DA" w:rsidRDefault="003721DA" w:rsidP="00C425BB">
      <w:pPr>
        <w:spacing w:after="0" w:line="240" w:lineRule="auto"/>
      </w:pPr>
      <w:r>
        <w:separator/>
      </w:r>
    </w:p>
  </w:endnote>
  <w:endnote w:type="continuationSeparator" w:id="0">
    <w:p w:rsidR="003721DA" w:rsidRDefault="003721DA" w:rsidP="00C4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TE27C3470t00">
    <w:altName w:val="MS PMincho"/>
    <w:panose1 w:val="00000000000000000000"/>
    <w:charset w:val="80"/>
    <w:family w:val="auto"/>
    <w:notTrueType/>
    <w:pitch w:val="default"/>
    <w:sig w:usb0="00000000" w:usb1="08070000" w:usb2="00000010" w:usb3="00000000" w:csb0="00020000" w:csb1="00000000"/>
  </w:font>
  <w:font w:name="TimesNewRoman">
    <w:altName w:val="PMingLiU"/>
    <w:panose1 w:val="00000000000000000000"/>
    <w:charset w:val="88"/>
    <w:family w:val="auto"/>
    <w:notTrueType/>
    <w:pitch w:val="default"/>
    <w:sig w:usb0="00000083" w:usb1="08080000" w:usb2="00000010"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FA" w:rsidRDefault="005735FA" w:rsidP="00573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5FA" w:rsidRDefault="005735FA" w:rsidP="005735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FA" w:rsidRPr="005735FA" w:rsidRDefault="005735FA" w:rsidP="005735FA">
    <w:pPr>
      <w:pStyle w:val="Footer"/>
      <w:framePr w:wrap="around" w:vAnchor="text" w:hAnchor="margin" w:xAlign="right" w:y="1"/>
      <w:rPr>
        <w:rStyle w:val="PageNumber"/>
        <w:rFonts w:ascii="Times New Roman" w:hAnsi="Times New Roman" w:cs="Times New Roman"/>
        <w:sz w:val="24"/>
      </w:rPr>
    </w:pPr>
    <w:r w:rsidRPr="005735FA">
      <w:rPr>
        <w:rStyle w:val="PageNumber"/>
        <w:rFonts w:ascii="Times New Roman" w:hAnsi="Times New Roman" w:cs="Times New Roman"/>
        <w:sz w:val="24"/>
      </w:rPr>
      <w:fldChar w:fldCharType="begin"/>
    </w:r>
    <w:r w:rsidRPr="005735FA">
      <w:rPr>
        <w:rStyle w:val="PageNumber"/>
        <w:rFonts w:ascii="Times New Roman" w:hAnsi="Times New Roman" w:cs="Times New Roman"/>
        <w:sz w:val="24"/>
      </w:rPr>
      <w:instrText xml:space="preserve">PAGE  </w:instrText>
    </w:r>
    <w:r w:rsidRPr="005735FA">
      <w:rPr>
        <w:rStyle w:val="PageNumber"/>
        <w:rFonts w:ascii="Times New Roman" w:hAnsi="Times New Roman" w:cs="Times New Roman"/>
        <w:sz w:val="24"/>
      </w:rPr>
      <w:fldChar w:fldCharType="separate"/>
    </w:r>
    <w:r>
      <w:rPr>
        <w:rStyle w:val="PageNumber"/>
        <w:rFonts w:ascii="Times New Roman" w:hAnsi="Times New Roman" w:cs="Times New Roman"/>
        <w:noProof/>
        <w:sz w:val="24"/>
      </w:rPr>
      <w:t>1</w:t>
    </w:r>
    <w:r w:rsidRPr="005735FA">
      <w:rPr>
        <w:rStyle w:val="PageNumber"/>
        <w:rFonts w:ascii="Times New Roman" w:hAnsi="Times New Roman" w:cs="Times New Roman"/>
        <w:sz w:val="24"/>
      </w:rPr>
      <w:fldChar w:fldCharType="end"/>
    </w:r>
  </w:p>
  <w:p w:rsidR="00576480" w:rsidRPr="005735FA" w:rsidRDefault="00576480" w:rsidP="005735FA">
    <w:pPr>
      <w:pStyle w:val="Footer"/>
      <w:ind w:right="360"/>
      <w:jc w:val="right"/>
      <w:rPr>
        <w:rFonts w:ascii="Times New Roman" w:hAnsi="Times New Roman" w:cs="Times New Roman"/>
        <w:sz w:val="24"/>
      </w:rPr>
    </w:pPr>
  </w:p>
  <w:p w:rsidR="00576480" w:rsidRPr="005735FA" w:rsidRDefault="00576480">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DA" w:rsidRDefault="003721DA" w:rsidP="00C425BB">
      <w:pPr>
        <w:spacing w:after="0" w:line="240" w:lineRule="auto"/>
      </w:pPr>
      <w:r>
        <w:separator/>
      </w:r>
    </w:p>
  </w:footnote>
  <w:footnote w:type="continuationSeparator" w:id="0">
    <w:p w:rsidR="003721DA" w:rsidRDefault="003721DA" w:rsidP="00C42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FA" w:rsidRDefault="003721DA">
    <w:pPr>
      <w:pStyle w:val="Header"/>
      <w:jc w:val="right"/>
    </w:pPr>
  </w:p>
  <w:p w:rsidR="008E75FA" w:rsidRDefault="00372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A4F"/>
    <w:multiLevelType w:val="multilevel"/>
    <w:tmpl w:val="80CEC1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78644D1"/>
    <w:multiLevelType w:val="hybridMultilevel"/>
    <w:tmpl w:val="AA9C8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D656C3"/>
    <w:multiLevelType w:val="hybridMultilevel"/>
    <w:tmpl w:val="D054D452"/>
    <w:lvl w:ilvl="0" w:tplc="D292DF2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E456D18"/>
    <w:multiLevelType w:val="hybridMultilevel"/>
    <w:tmpl w:val="E76EEB34"/>
    <w:lvl w:ilvl="0" w:tplc="AF12F9D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FF815ED"/>
    <w:multiLevelType w:val="multilevel"/>
    <w:tmpl w:val="DC9499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4DC7"/>
    <w:rsid w:val="0003415A"/>
    <w:rsid w:val="000A3F8A"/>
    <w:rsid w:val="000E33A7"/>
    <w:rsid w:val="000F62B4"/>
    <w:rsid w:val="001618B0"/>
    <w:rsid w:val="00181647"/>
    <w:rsid w:val="00183B25"/>
    <w:rsid w:val="00186D29"/>
    <w:rsid w:val="00187BEA"/>
    <w:rsid w:val="00194DF8"/>
    <w:rsid w:val="001B1E57"/>
    <w:rsid w:val="001C0B8B"/>
    <w:rsid w:val="001C4DC7"/>
    <w:rsid w:val="00212B1A"/>
    <w:rsid w:val="00293C56"/>
    <w:rsid w:val="002F021F"/>
    <w:rsid w:val="003721DA"/>
    <w:rsid w:val="003E0FD1"/>
    <w:rsid w:val="003E5092"/>
    <w:rsid w:val="003F42DD"/>
    <w:rsid w:val="00507419"/>
    <w:rsid w:val="005735FA"/>
    <w:rsid w:val="00575D99"/>
    <w:rsid w:val="00576480"/>
    <w:rsid w:val="005C3860"/>
    <w:rsid w:val="005F2533"/>
    <w:rsid w:val="0060069A"/>
    <w:rsid w:val="006204BA"/>
    <w:rsid w:val="00643743"/>
    <w:rsid w:val="00682DB4"/>
    <w:rsid w:val="006C0BDA"/>
    <w:rsid w:val="006C3ADD"/>
    <w:rsid w:val="006C6469"/>
    <w:rsid w:val="007F6708"/>
    <w:rsid w:val="00817CB6"/>
    <w:rsid w:val="0083293D"/>
    <w:rsid w:val="00892153"/>
    <w:rsid w:val="0089678B"/>
    <w:rsid w:val="009B41FE"/>
    <w:rsid w:val="009B47AD"/>
    <w:rsid w:val="009F090D"/>
    <w:rsid w:val="00A04737"/>
    <w:rsid w:val="00A5737F"/>
    <w:rsid w:val="00A8528D"/>
    <w:rsid w:val="00AC501E"/>
    <w:rsid w:val="00AC6AB9"/>
    <w:rsid w:val="00B04A93"/>
    <w:rsid w:val="00B12397"/>
    <w:rsid w:val="00BA33A6"/>
    <w:rsid w:val="00BE1782"/>
    <w:rsid w:val="00BF42BD"/>
    <w:rsid w:val="00C425BB"/>
    <w:rsid w:val="00C8015C"/>
    <w:rsid w:val="00CA0719"/>
    <w:rsid w:val="00CB683E"/>
    <w:rsid w:val="00CE0182"/>
    <w:rsid w:val="00D16B5A"/>
    <w:rsid w:val="00D27155"/>
    <w:rsid w:val="00D43A40"/>
    <w:rsid w:val="00D522FB"/>
    <w:rsid w:val="00DC041B"/>
    <w:rsid w:val="00E37B56"/>
    <w:rsid w:val="00FD369D"/>
    <w:rsid w:val="00FE2442"/>
    <w:rsid w:val="00FF0DC3"/>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C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DC7"/>
    <w:rPr>
      <w:color w:val="0000FF" w:themeColor="hyperlink"/>
      <w:u w:val="single"/>
    </w:rPr>
  </w:style>
  <w:style w:type="table" w:styleId="TableGrid">
    <w:name w:val="Table Grid"/>
    <w:basedOn w:val="TableNormal"/>
    <w:uiPriority w:val="59"/>
    <w:rsid w:val="001C4DC7"/>
    <w:pPr>
      <w:spacing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4DC7"/>
    <w:pPr>
      <w:ind w:left="720"/>
      <w:contextualSpacing/>
    </w:pPr>
    <w:rPr>
      <w:rFonts w:ascii="Calibri" w:eastAsia="Calibri" w:hAnsi="Calibri" w:cs="Times New Roman"/>
    </w:rPr>
  </w:style>
  <w:style w:type="character" w:customStyle="1" w:styleId="apple-converted-space">
    <w:name w:val="apple-converted-space"/>
    <w:rsid w:val="001C4DC7"/>
  </w:style>
  <w:style w:type="paragraph" w:styleId="Title">
    <w:name w:val="Title"/>
    <w:basedOn w:val="Normal"/>
    <w:link w:val="TitleChar"/>
    <w:qFormat/>
    <w:rsid w:val="001C4DC7"/>
    <w:pPr>
      <w:spacing w:after="0" w:line="240" w:lineRule="auto"/>
      <w:jc w:val="center"/>
    </w:pPr>
    <w:rPr>
      <w:rFonts w:ascii="Comic Sans MS" w:eastAsia="Times New Roman" w:hAnsi="Comic Sans MS" w:cs="Times New Roman"/>
      <w:b/>
      <w:bCs/>
      <w:sz w:val="64"/>
      <w:szCs w:val="64"/>
    </w:rPr>
  </w:style>
  <w:style w:type="character" w:customStyle="1" w:styleId="TitleChar">
    <w:name w:val="Title Char"/>
    <w:basedOn w:val="DefaultParagraphFont"/>
    <w:link w:val="Title"/>
    <w:rsid w:val="001C4DC7"/>
    <w:rPr>
      <w:rFonts w:ascii="Comic Sans MS" w:eastAsia="Times New Roman" w:hAnsi="Comic Sans MS" w:cs="Times New Roman"/>
      <w:b/>
      <w:bCs/>
      <w:sz w:val="64"/>
      <w:szCs w:val="64"/>
    </w:rPr>
  </w:style>
  <w:style w:type="paragraph" w:styleId="Header">
    <w:name w:val="header"/>
    <w:basedOn w:val="Normal"/>
    <w:link w:val="HeaderChar"/>
    <w:uiPriority w:val="99"/>
    <w:unhideWhenUsed/>
    <w:rsid w:val="001C4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DC7"/>
  </w:style>
  <w:style w:type="paragraph" w:styleId="BalloonText">
    <w:name w:val="Balloon Text"/>
    <w:basedOn w:val="Normal"/>
    <w:link w:val="BalloonTextChar"/>
    <w:uiPriority w:val="99"/>
    <w:semiHidden/>
    <w:unhideWhenUsed/>
    <w:rsid w:val="001C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C7"/>
    <w:rPr>
      <w:rFonts w:ascii="Tahoma" w:hAnsi="Tahoma" w:cs="Tahoma"/>
      <w:sz w:val="16"/>
      <w:szCs w:val="16"/>
    </w:rPr>
  </w:style>
  <w:style w:type="character" w:customStyle="1" w:styleId="hps">
    <w:name w:val="hps"/>
    <w:basedOn w:val="DefaultParagraphFont"/>
    <w:rsid w:val="001C4DC7"/>
  </w:style>
  <w:style w:type="character" w:customStyle="1" w:styleId="atn">
    <w:name w:val="atn"/>
    <w:basedOn w:val="DefaultParagraphFont"/>
    <w:rsid w:val="001C4DC7"/>
  </w:style>
  <w:style w:type="paragraph" w:styleId="Footer">
    <w:name w:val="footer"/>
    <w:basedOn w:val="Normal"/>
    <w:link w:val="FooterChar"/>
    <w:uiPriority w:val="99"/>
    <w:unhideWhenUsed/>
    <w:rsid w:val="005C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60"/>
  </w:style>
  <w:style w:type="paragraph" w:customStyle="1" w:styleId="Default">
    <w:name w:val="Default"/>
    <w:rsid w:val="00CE0182"/>
    <w:pPr>
      <w:autoSpaceDE w:val="0"/>
      <w:autoSpaceDN w:val="0"/>
      <w:adjustRightInd w:val="0"/>
      <w:spacing w:line="240" w:lineRule="auto"/>
      <w:jc w:val="left"/>
    </w:pPr>
    <w:rPr>
      <w:rFonts w:ascii="Times New Roman" w:hAnsi="Times New Roman" w:cs="Times New Roman"/>
      <w:color w:val="000000"/>
      <w:sz w:val="24"/>
      <w:szCs w:val="24"/>
    </w:rPr>
  </w:style>
  <w:style w:type="character" w:styleId="Emphasis">
    <w:name w:val="Emphasis"/>
    <w:basedOn w:val="DefaultParagraphFont"/>
    <w:uiPriority w:val="20"/>
    <w:qFormat/>
    <w:rsid w:val="00643743"/>
    <w:rPr>
      <w:i/>
      <w:iCs/>
    </w:rPr>
  </w:style>
  <w:style w:type="character" w:styleId="PageNumber">
    <w:name w:val="page number"/>
    <w:basedOn w:val="DefaultParagraphFont"/>
    <w:uiPriority w:val="99"/>
    <w:semiHidden/>
    <w:unhideWhenUsed/>
    <w:rsid w:val="00573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skasafitriani92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618970097371356"/>
          <c:y val="0.11330983056836938"/>
          <c:w val="0.71791540147603783"/>
          <c:h val="0.70254520628813255"/>
        </c:manualLayout>
      </c:layout>
      <c:bar3DChart>
        <c:barDir val="col"/>
        <c:grouping val="clustered"/>
        <c:varyColors val="0"/>
        <c:ser>
          <c:idx val="0"/>
          <c:order val="0"/>
          <c:tx>
            <c:strRef>
              <c:f>Sheet1!$B$1</c:f>
              <c:strCache>
                <c:ptCount val="1"/>
                <c:pt idx="0">
                  <c:v>Pretest</c:v>
                </c:pt>
              </c:strCache>
            </c:strRef>
          </c:tx>
          <c:spPr>
            <a:solidFill>
              <a:schemeClr val="tx2">
                <a:lumMod val="60000"/>
                <a:lumOff val="40000"/>
              </a:schemeClr>
            </a:solidFill>
          </c:spPr>
          <c:invertIfNegative val="0"/>
          <c:dPt>
            <c:idx val="0"/>
            <c:invertIfNegative val="0"/>
            <c:bubble3D val="0"/>
            <c:spPr/>
          </c:dPt>
          <c:dLbls>
            <c:dLbl>
              <c:idx val="0"/>
              <c:tx>
                <c:rich>
                  <a:bodyPr/>
                  <a:lstStyle/>
                  <a:p>
                    <a:r>
                      <a:rPr lang="en-US" sz="900">
                        <a:latin typeface="Times New Roman" pitchFamily="18" charset="0"/>
                        <a:cs typeface="Times New Roman" pitchFamily="18" charset="0"/>
                      </a:rPr>
                      <a:t>51.9</a:t>
                    </a:r>
                  </a:p>
                </c:rich>
              </c:tx>
              <c:showLegendKey val="0"/>
              <c:showVal val="1"/>
              <c:showCatName val="0"/>
              <c:showSerName val="0"/>
              <c:showPercent val="0"/>
              <c:showBubbleSize val="0"/>
            </c:dLbl>
            <c:dLbl>
              <c:idx val="1"/>
              <c:tx>
                <c:rich>
                  <a:bodyPr/>
                  <a:lstStyle/>
                  <a:p>
                    <a:r>
                      <a:rPr lang="en-US" sz="900">
                        <a:latin typeface="Times New Roman" pitchFamily="18" charset="0"/>
                        <a:cs typeface="Times New Roman" pitchFamily="18" charset="0"/>
                      </a:rPr>
                      <a:t>49.8</a:t>
                    </a:r>
                  </a:p>
                </c:rich>
              </c:tx>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Sheet1!$A$2:$A$3</c:f>
              <c:strCache>
                <c:ptCount val="2"/>
                <c:pt idx="0">
                  <c:v>VII-2 (TGT)</c:v>
                </c:pt>
                <c:pt idx="1">
                  <c:v>VII-3 (DI)</c:v>
                </c:pt>
              </c:strCache>
            </c:strRef>
          </c:cat>
          <c:val>
            <c:numRef>
              <c:f>Sheet1!$B$2:$B$3</c:f>
              <c:numCache>
                <c:formatCode>General</c:formatCode>
                <c:ptCount val="2"/>
                <c:pt idx="0">
                  <c:v>52.1</c:v>
                </c:pt>
                <c:pt idx="1">
                  <c:v>49.84</c:v>
                </c:pt>
              </c:numCache>
            </c:numRef>
          </c:val>
        </c:ser>
        <c:ser>
          <c:idx val="1"/>
          <c:order val="1"/>
          <c:tx>
            <c:strRef>
              <c:f>Sheet1!$C$1</c:f>
              <c:strCache>
                <c:ptCount val="1"/>
                <c:pt idx="0">
                  <c:v>Postest</c:v>
                </c:pt>
              </c:strCache>
            </c:strRef>
          </c:tx>
          <c:spPr>
            <a:solidFill>
              <a:srgbClr val="FF0066"/>
            </a:solidFill>
          </c:spPr>
          <c:invertIfNegative val="0"/>
          <c:dLbls>
            <c:dLbl>
              <c:idx val="0"/>
              <c:tx>
                <c:rich>
                  <a:bodyPr/>
                  <a:lstStyle/>
                  <a:p>
                    <a:r>
                      <a:rPr lang="en-US" sz="900" b="1">
                        <a:latin typeface="Times New Roman" pitchFamily="18" charset="0"/>
                        <a:cs typeface="Times New Roman" pitchFamily="18" charset="0"/>
                      </a:rPr>
                      <a:t>67.2</a:t>
                    </a:r>
                  </a:p>
                </c:rich>
              </c:tx>
              <c:showLegendKey val="0"/>
              <c:showVal val="1"/>
              <c:showCatName val="0"/>
              <c:showSerName val="0"/>
              <c:showPercent val="0"/>
              <c:showBubbleSize val="0"/>
            </c:dLbl>
            <c:dLbl>
              <c:idx val="1"/>
              <c:tx>
                <c:rich>
                  <a:bodyPr/>
                  <a:lstStyle/>
                  <a:p>
                    <a:pPr>
                      <a:defRPr sz="900" b="1" i="0">
                        <a:latin typeface="Times New Roman" pitchFamily="18" charset="0"/>
                        <a:cs typeface="Times New Roman" pitchFamily="18" charset="0"/>
                      </a:defRPr>
                    </a:pPr>
                    <a:r>
                      <a:rPr lang="en-US" sz="900" b="1" i="0">
                        <a:latin typeface="Times New Roman" pitchFamily="18" charset="0"/>
                        <a:cs typeface="Times New Roman" pitchFamily="18" charset="0"/>
                      </a:rPr>
                      <a:t>57.1</a:t>
                    </a:r>
                  </a:p>
                </c:rich>
              </c:tx>
              <c:spPr/>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VII-2 (TGT)</c:v>
                </c:pt>
                <c:pt idx="1">
                  <c:v>VII-3 (DI)</c:v>
                </c:pt>
              </c:strCache>
            </c:strRef>
          </c:cat>
          <c:val>
            <c:numRef>
              <c:f>Sheet1!$C$2:$C$3</c:f>
              <c:numCache>
                <c:formatCode>General</c:formatCode>
                <c:ptCount val="2"/>
                <c:pt idx="0">
                  <c:v>67.149999999999991</c:v>
                </c:pt>
                <c:pt idx="1">
                  <c:v>57.08</c:v>
                </c:pt>
              </c:numCache>
            </c:numRef>
          </c:val>
        </c:ser>
        <c:dLbls>
          <c:showLegendKey val="0"/>
          <c:showVal val="0"/>
          <c:showCatName val="0"/>
          <c:showSerName val="0"/>
          <c:showPercent val="0"/>
          <c:showBubbleSize val="0"/>
        </c:dLbls>
        <c:gapWidth val="150"/>
        <c:shape val="box"/>
        <c:axId val="190126720"/>
        <c:axId val="190132992"/>
        <c:axId val="0"/>
      </c:bar3DChart>
      <c:catAx>
        <c:axId val="190126720"/>
        <c:scaling>
          <c:orientation val="minMax"/>
        </c:scaling>
        <c:delete val="0"/>
        <c:axPos val="b"/>
        <c:title>
          <c:tx>
            <c:rich>
              <a:bodyPr/>
              <a:lstStyle/>
              <a:p>
                <a:pPr>
                  <a:defRPr sz="1000"/>
                </a:pPr>
                <a:r>
                  <a:rPr lang="en-US" sz="1000" b="1">
                    <a:latin typeface="Times New Roman" pitchFamily="18" charset="0"/>
                    <a:cs typeface="Times New Roman" pitchFamily="18" charset="0"/>
                  </a:rPr>
                  <a:t>Kelas</a:t>
                </a:r>
                <a:r>
                  <a:rPr lang="en-US" sz="1000" b="1" baseline="0">
                    <a:latin typeface="Times New Roman" pitchFamily="18" charset="0"/>
                    <a:cs typeface="Times New Roman" pitchFamily="18" charset="0"/>
                  </a:rPr>
                  <a:t> sampel</a:t>
                </a:r>
                <a:endParaRPr lang="en-US" sz="1000" b="1">
                  <a:latin typeface="Times New Roman" pitchFamily="18" charset="0"/>
                  <a:cs typeface="Times New Roman" pitchFamily="18" charset="0"/>
                </a:endParaRPr>
              </a:p>
            </c:rich>
          </c:tx>
          <c:overlay val="0"/>
        </c:title>
        <c:majorTickMark val="out"/>
        <c:minorTickMark val="none"/>
        <c:tickLblPos val="nextTo"/>
        <c:txPr>
          <a:bodyPr/>
          <a:lstStyle/>
          <a:p>
            <a:pPr>
              <a:defRPr sz="800" b="1">
                <a:latin typeface="Times New Roman" pitchFamily="18" charset="0"/>
                <a:cs typeface="Times New Roman" pitchFamily="18" charset="0"/>
              </a:defRPr>
            </a:pPr>
            <a:endParaRPr lang="en-US"/>
          </a:p>
        </c:txPr>
        <c:crossAx val="190132992"/>
        <c:crosses val="autoZero"/>
        <c:auto val="1"/>
        <c:lblAlgn val="ctr"/>
        <c:lblOffset val="100"/>
        <c:noMultiLvlLbl val="0"/>
      </c:catAx>
      <c:valAx>
        <c:axId val="190132992"/>
        <c:scaling>
          <c:orientation val="minMax"/>
        </c:scaling>
        <c:delete val="0"/>
        <c:axPos val="l"/>
        <c:majorGridlines/>
        <c:title>
          <c:tx>
            <c:rich>
              <a:bodyPr rot="-5400000" vert="horz"/>
              <a:lstStyle/>
              <a:p>
                <a:pPr>
                  <a:defRPr sz="800"/>
                </a:pPr>
                <a:r>
                  <a:rPr lang="en-US" sz="800"/>
                  <a:t>Nilai</a:t>
                </a:r>
                <a:r>
                  <a:rPr lang="en-US" sz="800" baseline="0"/>
                  <a:t> rata-rata penguasaan konsep siswa</a:t>
                </a:r>
                <a:endParaRPr lang="en-US" sz="800"/>
              </a:p>
            </c:rich>
          </c:tx>
          <c:overlay val="0"/>
        </c:title>
        <c:numFmt formatCode="General" sourceLinked="1"/>
        <c:majorTickMark val="out"/>
        <c:minorTickMark val="none"/>
        <c:tickLblPos val="nextTo"/>
        <c:txPr>
          <a:bodyPr/>
          <a:lstStyle/>
          <a:p>
            <a:pPr>
              <a:defRPr sz="1100" b="1"/>
            </a:pPr>
            <a:endParaRPr lang="en-US"/>
          </a:p>
        </c:txPr>
        <c:crossAx val="190126720"/>
        <c:crosses val="autoZero"/>
        <c:crossBetween val="between"/>
      </c:valAx>
    </c:plotArea>
    <c:legend>
      <c:legendPos val="r"/>
      <c:layout>
        <c:manualLayout>
          <c:xMode val="edge"/>
          <c:yMode val="edge"/>
          <c:x val="0.78433937313526381"/>
          <c:y val="0.40420868684586997"/>
          <c:w val="0.2156606268647358"/>
          <c:h val="0.18091752379504838"/>
        </c:manualLayout>
      </c:layout>
      <c:overlay val="0"/>
      <c:txPr>
        <a:bodyPr/>
        <a:lstStyle/>
        <a:p>
          <a:pPr>
            <a:defRPr sz="1000" b="1">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dc:creator>
  <cp:lastModifiedBy>ismail - [2010]</cp:lastModifiedBy>
  <cp:revision>48</cp:revision>
  <cp:lastPrinted>2014-09-15T01:25:00Z</cp:lastPrinted>
  <dcterms:created xsi:type="dcterms:W3CDTF">2014-09-12T20:31:00Z</dcterms:created>
  <dcterms:modified xsi:type="dcterms:W3CDTF">2014-09-17T22:19:00Z</dcterms:modified>
</cp:coreProperties>
</file>