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90" w:rsidRDefault="006B3290" w:rsidP="00A13B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DINAMIKA POPULASI LABA-LABA (Araneae) SEBAGAI PREDATOR HAMA PADA TANAMAN TEMBAKAU VIRGINIA</w:t>
      </w:r>
    </w:p>
    <w:p w:rsidR="00A13BF4" w:rsidRDefault="00A13BF4" w:rsidP="00A13BF4">
      <w:pPr>
        <w:spacing w:after="0" w:line="240" w:lineRule="auto"/>
        <w:jc w:val="center"/>
        <w:rPr>
          <w:rFonts w:ascii="Times New Roman" w:hAnsi="Times New Roman" w:cs="Times New Roman"/>
          <w:b/>
          <w:sz w:val="24"/>
          <w:szCs w:val="24"/>
        </w:rPr>
      </w:pPr>
    </w:p>
    <w:p w:rsidR="006B3290" w:rsidRPr="00EC1A37" w:rsidRDefault="006B3290" w:rsidP="00A13BF4">
      <w:pPr>
        <w:spacing w:after="0" w:line="240" w:lineRule="auto"/>
        <w:jc w:val="center"/>
        <w:rPr>
          <w:rFonts w:ascii="Times New Roman" w:hAnsi="Times New Roman" w:cs="Times New Roman"/>
          <w:sz w:val="24"/>
          <w:szCs w:val="24"/>
          <w:lang w:val="es-ES"/>
        </w:rPr>
      </w:pPr>
      <w:r w:rsidRPr="00EC1A37">
        <w:rPr>
          <w:rFonts w:ascii="Times New Roman" w:hAnsi="Times New Roman" w:cs="Times New Roman"/>
          <w:sz w:val="24"/>
          <w:szCs w:val="24"/>
        </w:rPr>
        <w:t>Eddy H Sofyan</w:t>
      </w:r>
      <w:r w:rsidRPr="00EC1A37">
        <w:rPr>
          <w:rFonts w:ascii="Times New Roman" w:hAnsi="Times New Roman" w:cs="Times New Roman"/>
          <w:sz w:val="24"/>
          <w:szCs w:val="24"/>
          <w:vertAlign w:val="superscript"/>
        </w:rPr>
        <w:t>1</w:t>
      </w:r>
      <w:r w:rsidRPr="00EC1A37">
        <w:rPr>
          <w:rFonts w:ascii="Times New Roman" w:hAnsi="Times New Roman" w:cs="Times New Roman"/>
          <w:sz w:val="24"/>
          <w:szCs w:val="24"/>
        </w:rPr>
        <w:t>), Tarmizi</w:t>
      </w:r>
      <w:r w:rsidRPr="00EC1A37">
        <w:rPr>
          <w:rFonts w:ascii="Times New Roman" w:hAnsi="Times New Roman" w:cs="Times New Roman"/>
          <w:sz w:val="24"/>
          <w:szCs w:val="24"/>
          <w:vertAlign w:val="superscript"/>
        </w:rPr>
        <w:t>2</w:t>
      </w:r>
      <w:r w:rsidRPr="00EC1A37">
        <w:rPr>
          <w:rFonts w:ascii="Times New Roman" w:hAnsi="Times New Roman" w:cs="Times New Roman"/>
          <w:sz w:val="24"/>
          <w:szCs w:val="24"/>
        </w:rPr>
        <w:t xml:space="preserve">), </w:t>
      </w:r>
      <w:r w:rsidRPr="00EC1A37">
        <w:rPr>
          <w:rFonts w:ascii="Times New Roman" w:hAnsi="Times New Roman" w:cs="Times New Roman"/>
          <w:sz w:val="24"/>
          <w:szCs w:val="24"/>
          <w:lang w:val="es-ES"/>
        </w:rPr>
        <w:t>Sudarmadji Rahardjo</w:t>
      </w:r>
      <w:r w:rsidRPr="00EC1A37">
        <w:rPr>
          <w:rFonts w:ascii="Times New Roman" w:hAnsi="Times New Roman" w:cs="Times New Roman"/>
          <w:sz w:val="24"/>
          <w:szCs w:val="24"/>
          <w:vertAlign w:val="superscript"/>
          <w:lang w:val="es-ES"/>
        </w:rPr>
        <w:t>3</w:t>
      </w:r>
      <w:r w:rsidRPr="00EC1A37">
        <w:rPr>
          <w:rFonts w:ascii="Times New Roman" w:hAnsi="Times New Roman" w:cs="Times New Roman"/>
          <w:sz w:val="24"/>
          <w:szCs w:val="24"/>
          <w:lang w:val="es-ES"/>
        </w:rPr>
        <w:t>)</w:t>
      </w:r>
    </w:p>
    <w:p w:rsidR="006B3290" w:rsidRPr="00EC1A37" w:rsidRDefault="00EC1A37" w:rsidP="00EC1A37">
      <w:pPr>
        <w:spacing w:after="0" w:line="240" w:lineRule="auto"/>
        <w:rPr>
          <w:rFonts w:ascii="Times New Roman" w:hAnsi="Times New Roman" w:cs="Times New Roman"/>
        </w:rPr>
      </w:pPr>
      <w:r w:rsidRPr="00EC1A37">
        <w:rPr>
          <w:rFonts w:ascii="Times New Roman" w:hAnsi="Times New Roman" w:cs="Times New Roman"/>
          <w:vertAlign w:val="superscript"/>
        </w:rPr>
        <w:t>1</w:t>
      </w:r>
      <w:r w:rsidR="006B3290" w:rsidRPr="00EC1A37">
        <w:rPr>
          <w:rFonts w:ascii="Times New Roman" w:hAnsi="Times New Roman" w:cs="Times New Roman"/>
        </w:rPr>
        <w:t>Mahasiswa Prodi HPT Faperta Unram</w:t>
      </w:r>
      <w:r w:rsidRPr="00EC1A37">
        <w:rPr>
          <w:rFonts w:ascii="Times New Roman" w:hAnsi="Times New Roman" w:cs="Times New Roman"/>
        </w:rPr>
        <w:t xml:space="preserve">, </w:t>
      </w:r>
      <w:r w:rsidRPr="00EC1A37">
        <w:rPr>
          <w:rFonts w:ascii="Times New Roman" w:hAnsi="Times New Roman" w:cs="Times New Roman"/>
          <w:vertAlign w:val="superscript"/>
        </w:rPr>
        <w:t>2</w:t>
      </w:r>
      <w:r w:rsidRPr="00EC1A37">
        <w:rPr>
          <w:rFonts w:ascii="Times New Roman" w:hAnsi="Times New Roman" w:cs="Times New Roman"/>
        </w:rPr>
        <w:t xml:space="preserve">Dosen Pembimbing Utama, </w:t>
      </w:r>
      <w:r w:rsidRPr="00EC1A37">
        <w:rPr>
          <w:rFonts w:ascii="Times New Roman" w:hAnsi="Times New Roman" w:cs="Times New Roman"/>
          <w:sz w:val="24"/>
          <w:szCs w:val="24"/>
          <w:vertAlign w:val="superscript"/>
          <w:lang w:val="es-ES"/>
        </w:rPr>
        <w:t>3</w:t>
      </w:r>
      <w:r w:rsidRPr="00EC1A37">
        <w:rPr>
          <w:rFonts w:ascii="Times New Roman" w:hAnsi="Times New Roman" w:cs="Times New Roman"/>
        </w:rPr>
        <w:t>Dosen Pembimbing Pendamping</w:t>
      </w:r>
    </w:p>
    <w:p w:rsidR="006B3290" w:rsidRPr="006B3290" w:rsidRDefault="006B3290" w:rsidP="00A13BF4">
      <w:pPr>
        <w:spacing w:after="0" w:line="240" w:lineRule="auto"/>
        <w:jc w:val="center"/>
        <w:rPr>
          <w:rFonts w:ascii="Times New Roman" w:hAnsi="Times New Roman" w:cs="Times New Roman"/>
          <w:b/>
          <w:sz w:val="24"/>
          <w:szCs w:val="24"/>
        </w:rPr>
      </w:pPr>
    </w:p>
    <w:p w:rsidR="00E04F44" w:rsidRDefault="00E04F44" w:rsidP="00030C46">
      <w:pPr>
        <w:spacing w:after="0" w:line="240" w:lineRule="auto"/>
        <w:jc w:val="center"/>
        <w:rPr>
          <w:rFonts w:ascii="Times New Roman" w:hAnsi="Times New Roman" w:cs="Times New Roman"/>
          <w:b/>
          <w:sz w:val="24"/>
          <w:szCs w:val="24"/>
        </w:rPr>
      </w:pPr>
    </w:p>
    <w:p w:rsidR="00522374" w:rsidRDefault="00522374" w:rsidP="00030C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030C46" w:rsidRDefault="00030C46" w:rsidP="00030C46">
      <w:pPr>
        <w:spacing w:after="0" w:line="240" w:lineRule="auto"/>
        <w:jc w:val="center"/>
        <w:rPr>
          <w:rFonts w:ascii="Times New Roman" w:hAnsi="Times New Roman" w:cs="Times New Roman"/>
          <w:b/>
          <w:sz w:val="24"/>
          <w:szCs w:val="24"/>
        </w:rPr>
      </w:pPr>
    </w:p>
    <w:p w:rsidR="00522374" w:rsidRDefault="00522374" w:rsidP="00522374">
      <w:pPr>
        <w:spacing w:after="0" w:line="240" w:lineRule="auto"/>
        <w:jc w:val="both"/>
        <w:rPr>
          <w:rFonts w:ascii="Times New Roman" w:hAnsi="Times New Roman" w:cs="Times New Roman"/>
          <w:b/>
          <w:sz w:val="24"/>
          <w:szCs w:val="24"/>
        </w:rPr>
      </w:pPr>
    </w:p>
    <w:p w:rsidR="00590B61" w:rsidRDefault="00522374" w:rsidP="003B4D90">
      <w:pPr>
        <w:spacing w:after="0" w:line="360" w:lineRule="auto"/>
        <w:ind w:firstLine="720"/>
        <w:jc w:val="both"/>
        <w:rPr>
          <w:rFonts w:ascii="Times New Roman" w:hAnsi="Times New Roman" w:cs="Times New Roman"/>
          <w:sz w:val="24"/>
          <w:szCs w:val="24"/>
        </w:rPr>
      </w:pPr>
      <w:r w:rsidRPr="000975D4">
        <w:rPr>
          <w:rFonts w:ascii="Times New Roman" w:hAnsi="Times New Roman" w:cs="Times New Roman"/>
          <w:sz w:val="24"/>
          <w:szCs w:val="24"/>
        </w:rPr>
        <w:t xml:space="preserve">Upaya pengendalian </w:t>
      </w:r>
      <w:r>
        <w:rPr>
          <w:rFonts w:ascii="Times New Roman" w:hAnsi="Times New Roman" w:cs="Times New Roman"/>
          <w:sz w:val="24"/>
          <w:szCs w:val="24"/>
        </w:rPr>
        <w:t xml:space="preserve">hama pada tanaman tembakau </w:t>
      </w:r>
      <w:r w:rsidRPr="000975D4">
        <w:rPr>
          <w:rFonts w:ascii="Times New Roman" w:hAnsi="Times New Roman" w:cs="Times New Roman"/>
          <w:sz w:val="24"/>
          <w:szCs w:val="24"/>
        </w:rPr>
        <w:t xml:space="preserve">yang banyak dilakukan oleh para petani adalah dengan menggunakan insektisida kimia sintetik bahkan sebagian besar petani menganggap bahwa insektisida kimia sintetik adalah satu-satunya cara pengendalian yang paling cepat, efisien, praktis, mudah, dan ampuh. </w:t>
      </w:r>
      <w:r w:rsidR="00590B61">
        <w:rPr>
          <w:rFonts w:ascii="Times New Roman" w:hAnsi="Times New Roman" w:cs="Times New Roman"/>
          <w:sz w:val="24"/>
          <w:szCs w:val="24"/>
        </w:rPr>
        <w:t xml:space="preserve">Laba-laba merupakan salah satu predator yang berpontensi untuk digunakan sebagai pengendali dari hama pada tanaman tembakau. Untuk itu telah dilakukan penelitian dengan judul </w:t>
      </w:r>
      <w:r w:rsidR="005A640F">
        <w:rPr>
          <w:rFonts w:ascii="Times New Roman" w:hAnsi="Times New Roman" w:cs="Times New Roman"/>
          <w:b/>
          <w:sz w:val="24"/>
          <w:szCs w:val="24"/>
        </w:rPr>
        <w:t xml:space="preserve">Dinamika Populasi Laba-laba (Araneae) </w:t>
      </w:r>
      <w:r w:rsidR="00590B61" w:rsidRPr="000975D4">
        <w:rPr>
          <w:rFonts w:ascii="Times New Roman" w:hAnsi="Times New Roman" w:cs="Times New Roman"/>
          <w:b/>
          <w:sz w:val="24"/>
          <w:szCs w:val="24"/>
        </w:rPr>
        <w:t>Sebagai Predator Pada Tanaman Tembakau Virginia</w:t>
      </w:r>
      <w:r w:rsidR="00590B61" w:rsidRPr="000975D4">
        <w:rPr>
          <w:rFonts w:ascii="Times New Roman" w:hAnsi="Times New Roman" w:cs="Times New Roman"/>
          <w:sz w:val="24"/>
          <w:szCs w:val="24"/>
          <w:lang w:val="es-ES"/>
        </w:rPr>
        <w:t>.</w:t>
      </w:r>
      <w:r w:rsidR="00590B61">
        <w:rPr>
          <w:rFonts w:ascii="Times New Roman" w:hAnsi="Times New Roman" w:cs="Times New Roman"/>
          <w:sz w:val="24"/>
          <w:szCs w:val="24"/>
          <w:lang w:val="es-ES"/>
        </w:rPr>
        <w:t xml:space="preserve"> Penelitian ini bertujuan </w:t>
      </w:r>
      <w:r w:rsidR="00590B61" w:rsidRPr="000975D4">
        <w:rPr>
          <w:rFonts w:ascii="Times New Roman" w:hAnsi="Times New Roman" w:cs="Times New Roman"/>
          <w:sz w:val="24"/>
          <w:szCs w:val="24"/>
        </w:rPr>
        <w:t>untuk mengetahui dinamika popu</w:t>
      </w:r>
      <w:r w:rsidR="00590B61">
        <w:rPr>
          <w:rFonts w:ascii="Times New Roman" w:hAnsi="Times New Roman" w:cs="Times New Roman"/>
          <w:sz w:val="24"/>
          <w:szCs w:val="24"/>
        </w:rPr>
        <w:t>lasi laba-laba sebagai predator h</w:t>
      </w:r>
      <w:r w:rsidR="00590B61" w:rsidRPr="000975D4">
        <w:rPr>
          <w:rFonts w:ascii="Times New Roman" w:hAnsi="Times New Roman" w:cs="Times New Roman"/>
          <w:sz w:val="24"/>
          <w:szCs w:val="24"/>
        </w:rPr>
        <w:t xml:space="preserve">ama pada budidaya tanaman tembakau </w:t>
      </w:r>
      <w:r w:rsidR="00590B61">
        <w:rPr>
          <w:rFonts w:ascii="Times New Roman" w:hAnsi="Times New Roman" w:cs="Times New Roman"/>
          <w:sz w:val="24"/>
          <w:szCs w:val="24"/>
        </w:rPr>
        <w:t>v</w:t>
      </w:r>
      <w:r w:rsidR="00590B61" w:rsidRPr="000975D4">
        <w:rPr>
          <w:rFonts w:ascii="Times New Roman" w:hAnsi="Times New Roman" w:cs="Times New Roman"/>
          <w:sz w:val="24"/>
          <w:szCs w:val="24"/>
        </w:rPr>
        <w:t>irginia.</w:t>
      </w:r>
      <w:r w:rsidR="00590B61">
        <w:rPr>
          <w:rFonts w:ascii="Times New Roman" w:hAnsi="Times New Roman" w:cs="Times New Roman"/>
          <w:sz w:val="24"/>
          <w:szCs w:val="24"/>
        </w:rPr>
        <w:t xml:space="preserve"> P</w:t>
      </w:r>
      <w:r w:rsidR="00590B61" w:rsidRPr="000975D4">
        <w:rPr>
          <w:rFonts w:ascii="Times New Roman" w:hAnsi="Times New Roman" w:cs="Times New Roman"/>
          <w:sz w:val="24"/>
          <w:szCs w:val="24"/>
          <w:lang w:val="sv-SE"/>
        </w:rPr>
        <w:t xml:space="preserve">enelitian ini </w:t>
      </w:r>
      <w:r w:rsidR="003B4D90">
        <w:rPr>
          <w:rFonts w:ascii="Times New Roman" w:hAnsi="Times New Roman" w:cs="Times New Roman"/>
          <w:sz w:val="24"/>
          <w:szCs w:val="24"/>
          <w:lang w:val="sv-SE"/>
        </w:rPr>
        <w:t xml:space="preserve">dlaksanakan dengan </w:t>
      </w:r>
      <w:r w:rsidR="00590B61" w:rsidRPr="000975D4">
        <w:rPr>
          <w:rFonts w:ascii="Times New Roman" w:hAnsi="Times New Roman" w:cs="Times New Roman"/>
          <w:sz w:val="24"/>
          <w:szCs w:val="24"/>
          <w:lang w:val="sv-SE"/>
        </w:rPr>
        <w:t>metode deskriptif dengan teknik pengumpu</w:t>
      </w:r>
      <w:r w:rsidR="00A473C3">
        <w:rPr>
          <w:rFonts w:ascii="Times New Roman" w:hAnsi="Times New Roman" w:cs="Times New Roman"/>
          <w:sz w:val="24"/>
          <w:szCs w:val="24"/>
          <w:lang w:val="sv-SE"/>
        </w:rPr>
        <w:t>lan data dilakukan dengan cara l</w:t>
      </w:r>
      <w:r w:rsidR="00590B61" w:rsidRPr="000975D4">
        <w:rPr>
          <w:rFonts w:ascii="Times New Roman" w:hAnsi="Times New Roman" w:cs="Times New Roman"/>
          <w:sz w:val="24"/>
          <w:szCs w:val="24"/>
          <w:lang w:val="sv-SE"/>
        </w:rPr>
        <w:t>angsung di lahan milik petani</w:t>
      </w:r>
      <w:r w:rsidR="00A473C3">
        <w:rPr>
          <w:rFonts w:ascii="Times New Roman" w:hAnsi="Times New Roman" w:cs="Times New Roman"/>
          <w:sz w:val="24"/>
          <w:szCs w:val="24"/>
          <w:lang w:val="sv-SE"/>
        </w:rPr>
        <w:t xml:space="preserve"> </w:t>
      </w:r>
      <w:r w:rsidR="00A473C3" w:rsidRPr="000975D4">
        <w:rPr>
          <w:rFonts w:ascii="Times New Roman" w:hAnsi="Times New Roman" w:cs="Times New Roman"/>
          <w:sz w:val="24"/>
          <w:szCs w:val="24"/>
          <w:lang w:val="sv-SE"/>
        </w:rPr>
        <w:t xml:space="preserve">di </w:t>
      </w:r>
      <w:r w:rsidR="00A473C3" w:rsidRPr="000975D4">
        <w:rPr>
          <w:rFonts w:ascii="Times New Roman" w:hAnsi="Times New Roman" w:cs="Times New Roman"/>
          <w:sz w:val="24"/>
          <w:szCs w:val="24"/>
          <w:lang w:val="id-ID"/>
        </w:rPr>
        <w:t xml:space="preserve">Desa </w:t>
      </w:r>
      <w:r w:rsidR="00A473C3" w:rsidRPr="000975D4">
        <w:rPr>
          <w:rFonts w:ascii="Times New Roman" w:hAnsi="Times New Roman" w:cs="Times New Roman"/>
          <w:sz w:val="24"/>
          <w:szCs w:val="24"/>
        </w:rPr>
        <w:t>K</w:t>
      </w:r>
      <w:r w:rsidR="00A473C3" w:rsidRPr="000975D4">
        <w:rPr>
          <w:rFonts w:ascii="Times New Roman" w:hAnsi="Times New Roman" w:cs="Times New Roman"/>
          <w:sz w:val="24"/>
          <w:szCs w:val="24"/>
          <w:lang w:val="id-ID"/>
        </w:rPr>
        <w:t xml:space="preserve">opang </w:t>
      </w:r>
      <w:r w:rsidR="00A473C3" w:rsidRPr="000975D4">
        <w:rPr>
          <w:rFonts w:ascii="Times New Roman" w:hAnsi="Times New Roman" w:cs="Times New Roman"/>
          <w:sz w:val="24"/>
          <w:szCs w:val="24"/>
        </w:rPr>
        <w:t>K</w:t>
      </w:r>
      <w:r w:rsidR="00A473C3" w:rsidRPr="000975D4">
        <w:rPr>
          <w:rFonts w:ascii="Times New Roman" w:hAnsi="Times New Roman" w:cs="Times New Roman"/>
          <w:sz w:val="24"/>
          <w:szCs w:val="24"/>
          <w:lang w:val="id-ID"/>
        </w:rPr>
        <w:t xml:space="preserve">ecamatan Kopang </w:t>
      </w:r>
      <w:r w:rsidR="00A473C3" w:rsidRPr="000975D4">
        <w:rPr>
          <w:rFonts w:ascii="Times New Roman" w:hAnsi="Times New Roman" w:cs="Times New Roman"/>
          <w:sz w:val="24"/>
          <w:szCs w:val="24"/>
          <w:lang w:val="sv-SE"/>
        </w:rPr>
        <w:t xml:space="preserve">Kabupaten Lombok </w:t>
      </w:r>
      <w:r w:rsidR="00A473C3" w:rsidRPr="000975D4">
        <w:rPr>
          <w:rFonts w:ascii="Times New Roman" w:hAnsi="Times New Roman" w:cs="Times New Roman"/>
          <w:sz w:val="24"/>
          <w:szCs w:val="24"/>
          <w:lang w:val="id-ID"/>
        </w:rPr>
        <w:t>Tengah</w:t>
      </w:r>
      <w:r w:rsidR="00590B61" w:rsidRPr="000975D4">
        <w:rPr>
          <w:rFonts w:ascii="Times New Roman" w:hAnsi="Times New Roman" w:cs="Times New Roman"/>
          <w:sz w:val="24"/>
          <w:szCs w:val="24"/>
          <w:lang w:val="sv-SE"/>
        </w:rPr>
        <w:t xml:space="preserve"> pada sejumlah unit sampel pengamatan yaitu dengan mengumpulkan berbagai jenis </w:t>
      </w:r>
      <w:r w:rsidR="00590B61" w:rsidRPr="000975D4">
        <w:rPr>
          <w:rFonts w:ascii="Times New Roman" w:hAnsi="Times New Roman" w:cs="Times New Roman"/>
          <w:sz w:val="24"/>
          <w:szCs w:val="24"/>
        </w:rPr>
        <w:t xml:space="preserve">Araneae </w:t>
      </w:r>
      <w:r w:rsidR="00590B61" w:rsidRPr="000975D4">
        <w:rPr>
          <w:rFonts w:ascii="Times New Roman" w:hAnsi="Times New Roman" w:cs="Times New Roman"/>
          <w:sz w:val="24"/>
          <w:szCs w:val="24"/>
          <w:lang w:val="sv-SE"/>
        </w:rPr>
        <w:t>pada tanaman tembakau virginia</w:t>
      </w:r>
      <w:r w:rsidR="003B4D90">
        <w:rPr>
          <w:rFonts w:ascii="Times New Roman" w:hAnsi="Times New Roman" w:cs="Times New Roman"/>
          <w:sz w:val="24"/>
          <w:szCs w:val="24"/>
          <w:lang w:val="sv-SE"/>
        </w:rPr>
        <w:t>. Hasil penelitian menunjukkan (1) d</w:t>
      </w:r>
      <w:r w:rsidR="003B4D90">
        <w:rPr>
          <w:rFonts w:ascii="Times New Roman" w:hAnsi="Times New Roman" w:cs="Times New Roman"/>
          <w:sz w:val="24"/>
          <w:szCs w:val="24"/>
        </w:rPr>
        <w:t xml:space="preserve">inamika populasi laba-laba mengalami fluktuasi sejak umur tanaman 35 HST sampai umur tanaman 77 HST dan populasi tertinggi pada umur 63 HST. (2) </w:t>
      </w:r>
      <w:r w:rsidR="006B3290">
        <w:rPr>
          <w:rFonts w:ascii="Times New Roman" w:hAnsi="Times New Roman" w:cs="Times New Roman"/>
          <w:sz w:val="24"/>
          <w:szCs w:val="24"/>
        </w:rPr>
        <w:t>di</w:t>
      </w:r>
      <w:r w:rsidR="003B4D90">
        <w:rPr>
          <w:rFonts w:ascii="Times New Roman" w:hAnsi="Times New Roman" w:cs="Times New Roman"/>
          <w:sz w:val="24"/>
          <w:szCs w:val="24"/>
        </w:rPr>
        <w:t xml:space="preserve"> areal pertanaman tembakau virginia ditemukan tiga jenis familia laba-laba yaitu Lycosidae dengan populasi tertinggi (101 ekor), kemudian Oxypidae (9 ekor), dan terendah Salticidae (7 ekor).</w:t>
      </w:r>
    </w:p>
    <w:p w:rsidR="00522374" w:rsidRDefault="00522374" w:rsidP="00522374">
      <w:pPr>
        <w:spacing w:after="0" w:line="240" w:lineRule="auto"/>
        <w:jc w:val="both"/>
        <w:rPr>
          <w:rFonts w:ascii="Times New Roman" w:hAnsi="Times New Roman" w:cs="Times New Roman"/>
          <w:b/>
          <w:sz w:val="24"/>
          <w:szCs w:val="24"/>
        </w:rPr>
      </w:pPr>
    </w:p>
    <w:p w:rsidR="00EC1A37" w:rsidRDefault="006B3290" w:rsidP="006B329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Kata kunci: </w:t>
      </w:r>
      <w:r w:rsidR="008505A6" w:rsidRPr="00B36EB6">
        <w:rPr>
          <w:rFonts w:ascii="Times New Roman" w:hAnsi="Times New Roman" w:cs="Times New Roman"/>
          <w:sz w:val="24"/>
          <w:szCs w:val="24"/>
        </w:rPr>
        <w:t>Araneae</w:t>
      </w:r>
      <w:r w:rsidR="008505A6">
        <w:rPr>
          <w:rFonts w:ascii="Times New Roman" w:hAnsi="Times New Roman" w:cs="Times New Roman"/>
          <w:sz w:val="24"/>
          <w:szCs w:val="24"/>
        </w:rPr>
        <w:t xml:space="preserve">, </w:t>
      </w:r>
      <w:r>
        <w:rPr>
          <w:rFonts w:ascii="Times New Roman" w:hAnsi="Times New Roman" w:cs="Times New Roman"/>
          <w:sz w:val="24"/>
          <w:szCs w:val="24"/>
        </w:rPr>
        <w:t>Dinamika populasi</w:t>
      </w:r>
      <w:r w:rsidRPr="00B36EB6">
        <w:rPr>
          <w:rFonts w:ascii="Times New Roman" w:hAnsi="Times New Roman" w:cs="Times New Roman"/>
          <w:sz w:val="24"/>
          <w:szCs w:val="24"/>
        </w:rPr>
        <w:t>, Tembakau Virginia</w:t>
      </w:r>
    </w:p>
    <w:p w:rsidR="00EC1A37" w:rsidRDefault="00EC1A37">
      <w:pPr>
        <w:rPr>
          <w:rFonts w:ascii="Times New Roman" w:hAnsi="Times New Roman" w:cs="Times New Roman"/>
          <w:sz w:val="24"/>
          <w:szCs w:val="24"/>
        </w:rPr>
      </w:pPr>
      <w:r>
        <w:rPr>
          <w:rFonts w:ascii="Times New Roman" w:hAnsi="Times New Roman" w:cs="Times New Roman"/>
          <w:sz w:val="24"/>
          <w:szCs w:val="24"/>
        </w:rPr>
        <w:br w:type="page"/>
      </w:r>
    </w:p>
    <w:p w:rsidR="00E04F44" w:rsidRDefault="00E04F44" w:rsidP="00E04F44">
      <w:pPr>
        <w:pStyle w:val="ListParagraph"/>
        <w:jc w:val="center"/>
        <w:rPr>
          <w:rStyle w:val="BookTitle"/>
          <w:rFonts w:ascii="Times New Roman" w:hAnsi="Times New Roman" w:cs="Times New Roman"/>
          <w:sz w:val="24"/>
          <w:szCs w:val="24"/>
        </w:rPr>
      </w:pPr>
      <w:r>
        <w:rPr>
          <w:rStyle w:val="BookTitle"/>
          <w:rFonts w:ascii="Times New Roman" w:hAnsi="Times New Roman" w:cs="Times New Roman"/>
          <w:sz w:val="24"/>
          <w:szCs w:val="24"/>
        </w:rPr>
        <w:lastRenderedPageBreak/>
        <w:t>ABSTRACK</w:t>
      </w:r>
    </w:p>
    <w:p w:rsidR="00E04F44" w:rsidRPr="00E04F44" w:rsidRDefault="00E04F44" w:rsidP="00E04F44">
      <w:pPr>
        <w:pStyle w:val="ListParagraph"/>
        <w:jc w:val="center"/>
        <w:rPr>
          <w:rStyle w:val="BookTitle"/>
          <w:rFonts w:ascii="Times New Roman" w:hAnsi="Times New Roman" w:cs="Times New Roman"/>
          <w:sz w:val="24"/>
          <w:szCs w:val="24"/>
        </w:rPr>
      </w:pPr>
    </w:p>
    <w:p w:rsidR="00EC1A37" w:rsidRPr="0009633F" w:rsidRDefault="00EC1A37" w:rsidP="00E04F44">
      <w:pPr>
        <w:spacing w:after="0" w:line="360" w:lineRule="auto"/>
        <w:ind w:firstLine="720"/>
        <w:jc w:val="both"/>
        <w:rPr>
          <w:rFonts w:ascii="Times New Roman" w:eastAsia="Times New Roman" w:hAnsi="Times New Roman" w:cs="Times New Roman"/>
          <w:sz w:val="24"/>
          <w:szCs w:val="24"/>
        </w:rPr>
      </w:pPr>
      <w:r>
        <w:t>P</w:t>
      </w:r>
      <w:r w:rsidRPr="0009633F">
        <w:t xml:space="preserve">ests control in tobacco plants is mostly done by the farmers is </w:t>
      </w:r>
      <w:r w:rsidRPr="0009633F">
        <w:rPr>
          <w:rStyle w:val="hps"/>
          <w:rFonts w:ascii="Times New Roman" w:hAnsi="Times New Roman" w:cs="Times New Roman"/>
          <w:sz w:val="24"/>
          <w:szCs w:val="24"/>
        </w:rPr>
        <w:t>with the</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use</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of synthetic</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chemical</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insecticides</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even</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assume</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that</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most farmers</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are</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synthetic</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chemical</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insecticides the only</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way to control</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the most</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rapid</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efficient</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practical</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easy</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and</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powerful</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The spider</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is one</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predator</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that</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has the potential to</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be used</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as</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control</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of</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pests</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in tobacco plants. For</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research</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that</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has been</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done</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with</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the title “</w:t>
      </w:r>
      <w:r w:rsidRPr="0009633F">
        <w:rPr>
          <w:rFonts w:ascii="Times New Roman" w:eastAsia="Times New Roman" w:hAnsi="Times New Roman" w:cs="Times New Roman"/>
          <w:b/>
          <w:sz w:val="24"/>
          <w:szCs w:val="24"/>
        </w:rPr>
        <w:t xml:space="preserve">Population dynamics of spiders (Araneae) as Predator In Virginia Tobacco Plants”. </w:t>
      </w:r>
      <w:r w:rsidRPr="0009633F">
        <w:rPr>
          <w:rFonts w:ascii="Times New Roman" w:eastAsia="Times New Roman" w:hAnsi="Times New Roman" w:cs="Times New Roman"/>
          <w:sz w:val="24"/>
          <w:szCs w:val="24"/>
        </w:rPr>
        <w:t xml:space="preserve">This study aims to determine the population dynamics of spiders as predators of pests in tobacco cultivation virginia. </w:t>
      </w:r>
      <w:r w:rsidRPr="0009633F">
        <w:rPr>
          <w:rStyle w:val="hps"/>
          <w:rFonts w:ascii="Times New Roman" w:hAnsi="Times New Roman" w:cs="Times New Roman"/>
          <w:sz w:val="24"/>
          <w:szCs w:val="24"/>
        </w:rPr>
        <w:t>This research was conducted</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with</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descriptive method with</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data collection</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done by</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directly</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on land owned by</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the farmers</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in the village</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Kopang</w:t>
      </w:r>
      <w:r w:rsidRPr="0009633F">
        <w:rPr>
          <w:rStyle w:val="longtext"/>
          <w:rFonts w:ascii="Times New Roman" w:hAnsi="Times New Roman" w:cs="Times New Roman"/>
          <w:sz w:val="24"/>
          <w:szCs w:val="24"/>
        </w:rPr>
        <w:t xml:space="preserve">, District </w:t>
      </w:r>
      <w:r w:rsidRPr="0009633F">
        <w:rPr>
          <w:rStyle w:val="hps"/>
          <w:rFonts w:ascii="Times New Roman" w:hAnsi="Times New Roman" w:cs="Times New Roman"/>
          <w:sz w:val="24"/>
          <w:szCs w:val="24"/>
        </w:rPr>
        <w:t>Kopang</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Central Lombok</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on</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a number of</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observations in a</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sample</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unit</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to collect</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various</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types of</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Araneae</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in</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virginia</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tobacco plants. Results showed</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w:t>
      </w:r>
      <w:r w:rsidRPr="0009633F">
        <w:rPr>
          <w:rStyle w:val="longtext"/>
          <w:rFonts w:ascii="Times New Roman" w:hAnsi="Times New Roman" w:cs="Times New Roman"/>
          <w:sz w:val="24"/>
          <w:szCs w:val="24"/>
        </w:rPr>
        <w:t xml:space="preserve">1) </w:t>
      </w:r>
      <w:r w:rsidRPr="0009633F">
        <w:rPr>
          <w:rStyle w:val="hps"/>
          <w:rFonts w:ascii="Times New Roman" w:hAnsi="Times New Roman" w:cs="Times New Roman"/>
          <w:sz w:val="24"/>
          <w:szCs w:val="24"/>
        </w:rPr>
        <w:t>the population dynamics of</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the spider</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plant</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has fluctuated</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since</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the age of</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35</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HST</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until</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the age of</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77 HST</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plants</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and</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the highest</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population</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at the age of</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63</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HST</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w:t>
      </w:r>
      <w:r w:rsidRPr="0009633F">
        <w:rPr>
          <w:rStyle w:val="longtext"/>
          <w:rFonts w:ascii="Times New Roman" w:hAnsi="Times New Roman" w:cs="Times New Roman"/>
          <w:sz w:val="24"/>
          <w:szCs w:val="24"/>
        </w:rPr>
        <w:t xml:space="preserve">2) </w:t>
      </w:r>
      <w:r w:rsidRPr="0009633F">
        <w:rPr>
          <w:rStyle w:val="hps"/>
          <w:rFonts w:ascii="Times New Roman" w:hAnsi="Times New Roman" w:cs="Times New Roman"/>
          <w:sz w:val="24"/>
          <w:szCs w:val="24"/>
        </w:rPr>
        <w:t>in the planting area</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virginia</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tobacco</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familia</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three species of</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spider</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that is</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Lycosidae</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with</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the highest</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population</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w:t>
      </w:r>
      <w:r w:rsidRPr="0009633F">
        <w:rPr>
          <w:rStyle w:val="longtext"/>
          <w:rFonts w:ascii="Times New Roman" w:hAnsi="Times New Roman" w:cs="Times New Roman"/>
          <w:sz w:val="24"/>
          <w:szCs w:val="24"/>
        </w:rPr>
        <w:t xml:space="preserve">101 </w:t>
      </w:r>
      <w:r w:rsidRPr="0009633F">
        <w:rPr>
          <w:rStyle w:val="hps"/>
          <w:rFonts w:ascii="Times New Roman" w:hAnsi="Times New Roman" w:cs="Times New Roman"/>
          <w:sz w:val="24"/>
          <w:szCs w:val="24"/>
        </w:rPr>
        <w:t>animals)</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then</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Oxypidae</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w:t>
      </w:r>
      <w:r w:rsidRPr="0009633F">
        <w:rPr>
          <w:rStyle w:val="longtext"/>
          <w:rFonts w:ascii="Times New Roman" w:hAnsi="Times New Roman" w:cs="Times New Roman"/>
          <w:sz w:val="24"/>
          <w:szCs w:val="24"/>
        </w:rPr>
        <w:t xml:space="preserve">9 </w:t>
      </w:r>
      <w:r>
        <w:rPr>
          <w:rStyle w:val="hps"/>
          <w:rFonts w:ascii="Times New Roman" w:hAnsi="Times New Roman" w:cs="Times New Roman"/>
          <w:sz w:val="24"/>
          <w:szCs w:val="24"/>
        </w:rPr>
        <w:t>animals</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and</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the lowest</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Salticidae</w:t>
      </w:r>
      <w:r w:rsidRPr="0009633F">
        <w:rPr>
          <w:rStyle w:val="longtext"/>
          <w:rFonts w:ascii="Times New Roman" w:hAnsi="Times New Roman" w:cs="Times New Roman"/>
          <w:sz w:val="24"/>
          <w:szCs w:val="24"/>
        </w:rPr>
        <w:t xml:space="preserve"> </w:t>
      </w:r>
      <w:r w:rsidRPr="0009633F">
        <w:rPr>
          <w:rStyle w:val="hps"/>
          <w:rFonts w:ascii="Times New Roman" w:hAnsi="Times New Roman" w:cs="Times New Roman"/>
          <w:sz w:val="24"/>
          <w:szCs w:val="24"/>
        </w:rPr>
        <w:t>(</w:t>
      </w:r>
      <w:r w:rsidRPr="0009633F">
        <w:rPr>
          <w:rStyle w:val="longtext"/>
          <w:rFonts w:ascii="Times New Roman" w:hAnsi="Times New Roman" w:cs="Times New Roman"/>
          <w:sz w:val="24"/>
          <w:szCs w:val="24"/>
        </w:rPr>
        <w:t>7 animals).</w:t>
      </w:r>
    </w:p>
    <w:p w:rsidR="00EC1A37" w:rsidRPr="0009633F" w:rsidRDefault="00EC1A37" w:rsidP="00E04F44">
      <w:pPr>
        <w:spacing w:line="360" w:lineRule="auto"/>
        <w:jc w:val="both"/>
        <w:rPr>
          <w:rFonts w:ascii="Times New Roman" w:hAnsi="Times New Roman" w:cs="Times New Roman"/>
          <w:sz w:val="24"/>
          <w:szCs w:val="24"/>
        </w:rPr>
      </w:pPr>
      <w:r>
        <w:rPr>
          <w:rStyle w:val="hps"/>
        </w:rPr>
        <w:t>Keywords</w:t>
      </w:r>
      <w:r>
        <w:rPr>
          <w:rStyle w:val="longtext"/>
        </w:rPr>
        <w:t xml:space="preserve">: </w:t>
      </w:r>
      <w:r>
        <w:rPr>
          <w:rStyle w:val="hps"/>
        </w:rPr>
        <w:t>Population dynamics</w:t>
      </w:r>
      <w:r>
        <w:rPr>
          <w:rStyle w:val="longtext"/>
        </w:rPr>
        <w:t xml:space="preserve">, </w:t>
      </w:r>
      <w:r>
        <w:rPr>
          <w:rStyle w:val="hps"/>
        </w:rPr>
        <w:t>Araneae</w:t>
      </w:r>
      <w:r>
        <w:rPr>
          <w:rStyle w:val="longtext"/>
        </w:rPr>
        <w:t xml:space="preserve">, </w:t>
      </w:r>
      <w:r>
        <w:rPr>
          <w:rStyle w:val="hps"/>
        </w:rPr>
        <w:t>Virginia</w:t>
      </w:r>
      <w:r>
        <w:rPr>
          <w:rStyle w:val="longtext"/>
        </w:rPr>
        <w:t xml:space="preserve"> </w:t>
      </w:r>
      <w:r>
        <w:rPr>
          <w:rStyle w:val="hps"/>
        </w:rPr>
        <w:t>Tobacco</w:t>
      </w:r>
    </w:p>
    <w:p w:rsidR="006B3290" w:rsidRPr="00B36EB6" w:rsidRDefault="006B3290" w:rsidP="006B3290">
      <w:pPr>
        <w:spacing w:line="360" w:lineRule="auto"/>
        <w:jc w:val="both"/>
        <w:rPr>
          <w:rFonts w:ascii="Times New Roman" w:hAnsi="Times New Roman" w:cs="Times New Roman"/>
          <w:sz w:val="24"/>
          <w:szCs w:val="24"/>
        </w:rPr>
      </w:pPr>
    </w:p>
    <w:p w:rsidR="00522374" w:rsidRDefault="00522374" w:rsidP="00522374">
      <w:pPr>
        <w:spacing w:after="0" w:line="240" w:lineRule="auto"/>
        <w:jc w:val="both"/>
        <w:rPr>
          <w:rFonts w:ascii="Times New Roman" w:hAnsi="Times New Roman" w:cs="Times New Roman"/>
          <w:b/>
          <w:sz w:val="24"/>
          <w:szCs w:val="24"/>
        </w:rPr>
      </w:pPr>
    </w:p>
    <w:p w:rsidR="00522374" w:rsidRDefault="00522374">
      <w:pPr>
        <w:rPr>
          <w:rFonts w:ascii="Times New Roman" w:hAnsi="Times New Roman" w:cs="Times New Roman"/>
          <w:b/>
          <w:sz w:val="24"/>
          <w:szCs w:val="24"/>
        </w:rPr>
      </w:pPr>
      <w:r>
        <w:rPr>
          <w:rFonts w:ascii="Times New Roman" w:hAnsi="Times New Roman" w:cs="Times New Roman"/>
          <w:b/>
          <w:sz w:val="24"/>
          <w:szCs w:val="24"/>
        </w:rPr>
        <w:br w:type="page"/>
      </w:r>
    </w:p>
    <w:p w:rsidR="00522374" w:rsidRDefault="00522374" w:rsidP="00522374">
      <w:pPr>
        <w:spacing w:after="0" w:line="480" w:lineRule="auto"/>
        <w:rPr>
          <w:rFonts w:ascii="Times New Roman" w:hAnsi="Times New Roman" w:cs="Times New Roman"/>
          <w:b/>
          <w:sz w:val="24"/>
          <w:szCs w:val="24"/>
        </w:rPr>
        <w:sectPr w:rsidR="00522374" w:rsidSect="00522374">
          <w:footerReference w:type="default" r:id="rId8"/>
          <w:pgSz w:w="11907" w:h="16840" w:code="9"/>
          <w:pgMar w:top="1440" w:right="1134" w:bottom="1440" w:left="1418" w:header="720" w:footer="720" w:gutter="0"/>
          <w:cols w:space="720"/>
          <w:docGrid w:linePitch="360"/>
        </w:sectPr>
      </w:pPr>
    </w:p>
    <w:p w:rsidR="00B021CC" w:rsidRPr="00757A49" w:rsidRDefault="00B021CC" w:rsidP="00A276DA">
      <w:pPr>
        <w:spacing w:after="0" w:line="240" w:lineRule="auto"/>
        <w:jc w:val="center"/>
        <w:rPr>
          <w:rFonts w:ascii="Times New Roman" w:hAnsi="Times New Roman" w:cs="Times New Roman"/>
          <w:b/>
          <w:sz w:val="24"/>
          <w:szCs w:val="24"/>
        </w:rPr>
      </w:pPr>
      <w:r w:rsidRPr="00757A49">
        <w:rPr>
          <w:rFonts w:ascii="Times New Roman" w:hAnsi="Times New Roman" w:cs="Times New Roman"/>
          <w:b/>
          <w:sz w:val="24"/>
          <w:szCs w:val="24"/>
        </w:rPr>
        <w:lastRenderedPageBreak/>
        <w:t>PENDAHULUAN</w:t>
      </w:r>
    </w:p>
    <w:p w:rsidR="00B021CC" w:rsidRDefault="00B021CC" w:rsidP="00A276DA">
      <w:pPr>
        <w:pStyle w:val="Title"/>
        <w:spacing w:line="240" w:lineRule="auto"/>
        <w:ind w:firstLine="720"/>
        <w:jc w:val="both"/>
        <w:rPr>
          <w:b w:val="0"/>
          <w:szCs w:val="24"/>
        </w:rPr>
      </w:pPr>
    </w:p>
    <w:p w:rsidR="00B021CC" w:rsidRPr="000975D4" w:rsidRDefault="00B021CC" w:rsidP="00A276DA">
      <w:pPr>
        <w:pStyle w:val="Title"/>
        <w:spacing w:line="240" w:lineRule="auto"/>
        <w:ind w:firstLine="720"/>
        <w:jc w:val="both"/>
        <w:rPr>
          <w:b w:val="0"/>
          <w:szCs w:val="24"/>
        </w:rPr>
      </w:pPr>
      <w:r w:rsidRPr="000975D4">
        <w:rPr>
          <w:b w:val="0"/>
          <w:szCs w:val="24"/>
        </w:rPr>
        <w:t>Di Indonesia terdapat berbagai jenis tembakau, baik yang diusahakan oleh masyarakat maupun oleh perusahaan-perusahaan baik pemerintah maupun swasta, khususnya di daerah Lombok terdapat beberapa varietas tembakau lokal, antara lain varietas ampenan, pendermanis, layur dan tembakau kuning yang banyak diusahakan oleh masyarakat. Pada tahun 1980 mulai dikenal jenis tembakau Virginia yang diusahakan oleh perusahaan-perusahaan rokok seperti Bentoel, BAT, dan Sampoerna (Cahyono, 2002).</w:t>
      </w:r>
    </w:p>
    <w:p w:rsidR="00B021CC" w:rsidRPr="000975D4" w:rsidRDefault="00B021CC" w:rsidP="00A276DA">
      <w:pPr>
        <w:spacing w:after="0" w:line="240" w:lineRule="auto"/>
        <w:ind w:firstLine="720"/>
        <w:jc w:val="both"/>
        <w:rPr>
          <w:rFonts w:ascii="Times New Roman" w:hAnsi="Times New Roman" w:cs="Times New Roman"/>
          <w:sz w:val="24"/>
          <w:szCs w:val="24"/>
          <w:lang w:val="es-ES"/>
        </w:rPr>
      </w:pPr>
      <w:r w:rsidRPr="000975D4">
        <w:rPr>
          <w:rFonts w:ascii="Times New Roman" w:hAnsi="Times New Roman" w:cs="Times New Roman"/>
          <w:sz w:val="24"/>
          <w:szCs w:val="24"/>
          <w:lang w:val="es-ES"/>
        </w:rPr>
        <w:t>Tembakau Virginia banyak ditanam di Lombok, Nusa Tenggara Barat yaitu meliputi 20.000 ha atau 90% dari kebutuhan tembakau Nasional. Tembakau virginia dari lombok mempunyai aroma yang khas dan kualitasnya mempunyai daya saing Internasional sehingga menduduki kualitas terbaik ketiga setelah Amerika Serikat dan Brazil. Pada tahun 2007 areal penanaman tembakau virginia di Lombok seluas 16. 158 ha dengan total produksi sekitar 29 ribu ton krosok (78% dari total kebutuhan Nasional). Pada tahun 2008 produksi tembakau virginia di Nusa Tenggara Barat mencapai 37.100,58 ton dengan luas lahan 22.424 ha. Hasil produksi ini masih kurang dari hasil produksi yang ditargetkan yaitu sebesar 48.284 ton (Disbun, 2009).</w:t>
      </w:r>
    </w:p>
    <w:p w:rsidR="00B021CC" w:rsidRPr="000975D4" w:rsidRDefault="00B021CC" w:rsidP="00A276DA">
      <w:pPr>
        <w:spacing w:after="0" w:line="240" w:lineRule="auto"/>
        <w:ind w:firstLine="720"/>
        <w:jc w:val="both"/>
        <w:rPr>
          <w:rFonts w:ascii="Times New Roman" w:hAnsi="Times New Roman" w:cs="Times New Roman"/>
          <w:sz w:val="24"/>
          <w:szCs w:val="24"/>
          <w:lang w:val="es-ES"/>
        </w:rPr>
      </w:pPr>
      <w:r w:rsidRPr="000975D4">
        <w:rPr>
          <w:rFonts w:ascii="Times New Roman" w:hAnsi="Times New Roman" w:cs="Times New Roman"/>
          <w:sz w:val="24"/>
          <w:szCs w:val="24"/>
        </w:rPr>
        <w:t xml:space="preserve">Dalam upaya peningkatan produksi tembakau Virginia di Pulau Lombok, tidak lepas dari berbagai kendala, </w:t>
      </w:r>
      <w:r w:rsidRPr="000975D4">
        <w:rPr>
          <w:rFonts w:ascii="Times New Roman" w:hAnsi="Times New Roman" w:cs="Times New Roman"/>
          <w:sz w:val="24"/>
          <w:szCs w:val="24"/>
          <w:lang w:val="es-ES"/>
        </w:rPr>
        <w:t>salah satu kendala yang dihadapi oleh petani yaitu serangan hama dan penyakit tanaman, yang dapat menurunkan hasil panen tanaman tembakau baik kualitas maupun kuantitas. Hama-hama yang biasa menyerang tanaman tembakau meliputi Ulat grayak (</w:t>
      </w:r>
      <w:r w:rsidRPr="000975D4">
        <w:rPr>
          <w:rFonts w:ascii="Times New Roman" w:hAnsi="Times New Roman" w:cs="Times New Roman"/>
          <w:i/>
          <w:sz w:val="24"/>
          <w:szCs w:val="24"/>
          <w:lang w:val="es-ES"/>
        </w:rPr>
        <w:t>Spodoptera litura</w:t>
      </w:r>
      <w:r w:rsidRPr="000975D4">
        <w:rPr>
          <w:rFonts w:ascii="Times New Roman" w:hAnsi="Times New Roman" w:cs="Times New Roman"/>
          <w:sz w:val="24"/>
          <w:szCs w:val="24"/>
          <w:lang w:val="es-ES"/>
        </w:rPr>
        <w:t>), Ulat tanah (</w:t>
      </w:r>
      <w:r w:rsidRPr="000975D4">
        <w:rPr>
          <w:rFonts w:ascii="Times New Roman" w:hAnsi="Times New Roman" w:cs="Times New Roman"/>
          <w:i/>
          <w:sz w:val="24"/>
          <w:szCs w:val="24"/>
          <w:lang w:val="es-ES"/>
        </w:rPr>
        <w:t>Agrotis ipsilon</w:t>
      </w:r>
      <w:r w:rsidRPr="000975D4">
        <w:rPr>
          <w:rFonts w:ascii="Times New Roman" w:hAnsi="Times New Roman" w:cs="Times New Roman"/>
          <w:sz w:val="24"/>
          <w:szCs w:val="24"/>
          <w:lang w:val="es-ES"/>
        </w:rPr>
        <w:t>), Ulat penggerek pucuk (</w:t>
      </w:r>
      <w:r w:rsidRPr="000975D4">
        <w:rPr>
          <w:rFonts w:ascii="Times New Roman" w:hAnsi="Times New Roman" w:cs="Times New Roman"/>
          <w:i/>
          <w:sz w:val="24"/>
          <w:szCs w:val="24"/>
          <w:lang w:val="es-ES"/>
        </w:rPr>
        <w:t>Heliothis</w:t>
      </w:r>
      <w:r w:rsidRPr="000975D4">
        <w:rPr>
          <w:rFonts w:ascii="Times New Roman" w:hAnsi="Times New Roman" w:cs="Times New Roman"/>
          <w:sz w:val="24"/>
          <w:szCs w:val="24"/>
          <w:lang w:val="es-ES"/>
        </w:rPr>
        <w:t xml:space="preserve"> sp), Kutu-kutuan (</w:t>
      </w:r>
      <w:r w:rsidRPr="000975D4">
        <w:rPr>
          <w:rFonts w:ascii="Times New Roman" w:hAnsi="Times New Roman" w:cs="Times New Roman"/>
          <w:i/>
          <w:sz w:val="24"/>
          <w:szCs w:val="24"/>
          <w:lang w:val="es-ES"/>
        </w:rPr>
        <w:t>Aphis</w:t>
      </w:r>
      <w:r w:rsidRPr="000975D4">
        <w:rPr>
          <w:rFonts w:ascii="Times New Roman" w:hAnsi="Times New Roman" w:cs="Times New Roman"/>
          <w:sz w:val="24"/>
          <w:szCs w:val="24"/>
          <w:lang w:val="es-ES"/>
        </w:rPr>
        <w:t xml:space="preserve">, </w:t>
      </w:r>
      <w:r w:rsidRPr="000975D4">
        <w:rPr>
          <w:rFonts w:ascii="Times New Roman" w:hAnsi="Times New Roman" w:cs="Times New Roman"/>
          <w:i/>
          <w:sz w:val="24"/>
          <w:szCs w:val="24"/>
          <w:lang w:val="es-ES"/>
        </w:rPr>
        <w:t>Besimia</w:t>
      </w:r>
      <w:r w:rsidRPr="000975D4">
        <w:rPr>
          <w:rFonts w:ascii="Times New Roman" w:hAnsi="Times New Roman" w:cs="Times New Roman"/>
          <w:sz w:val="24"/>
          <w:szCs w:val="24"/>
          <w:lang w:val="es-ES"/>
        </w:rPr>
        <w:t xml:space="preserve"> sp, </w:t>
      </w:r>
      <w:r w:rsidRPr="000975D4">
        <w:rPr>
          <w:rStyle w:val="Emphasis"/>
          <w:rFonts w:ascii="Times New Roman" w:hAnsi="Times New Roman" w:cs="Times New Roman"/>
          <w:sz w:val="24"/>
          <w:szCs w:val="24"/>
          <w:lang w:val="es-ES"/>
        </w:rPr>
        <w:t xml:space="preserve">Thrips </w:t>
      </w:r>
      <w:r w:rsidRPr="00F030E5">
        <w:rPr>
          <w:rStyle w:val="Emphasis"/>
          <w:rFonts w:ascii="Times New Roman" w:hAnsi="Times New Roman" w:cs="Times New Roman"/>
          <w:sz w:val="24"/>
          <w:szCs w:val="24"/>
          <w:lang w:val="es-ES"/>
        </w:rPr>
        <w:t>sp</w:t>
      </w:r>
      <w:r w:rsidRPr="000975D4">
        <w:rPr>
          <w:rFonts w:ascii="Times New Roman" w:hAnsi="Times New Roman" w:cs="Times New Roman"/>
          <w:sz w:val="24"/>
          <w:szCs w:val="24"/>
          <w:lang w:val="es-ES"/>
        </w:rPr>
        <w:t>), Gangsir (</w:t>
      </w:r>
      <w:r w:rsidRPr="000975D4">
        <w:rPr>
          <w:rFonts w:ascii="Times New Roman" w:hAnsi="Times New Roman" w:cs="Times New Roman"/>
          <w:i/>
          <w:sz w:val="24"/>
          <w:szCs w:val="24"/>
          <w:lang w:val="es-ES"/>
        </w:rPr>
        <w:t>Grillus mitratus</w:t>
      </w:r>
      <w:r w:rsidRPr="000975D4">
        <w:rPr>
          <w:rFonts w:ascii="Times New Roman" w:hAnsi="Times New Roman" w:cs="Times New Roman"/>
          <w:sz w:val="24"/>
          <w:szCs w:val="24"/>
          <w:lang w:val="es-ES"/>
        </w:rPr>
        <w:t>), Belalang banci (</w:t>
      </w:r>
      <w:r w:rsidRPr="000975D4">
        <w:rPr>
          <w:rFonts w:ascii="Times New Roman" w:hAnsi="Times New Roman" w:cs="Times New Roman"/>
          <w:i/>
          <w:sz w:val="24"/>
          <w:szCs w:val="24"/>
          <w:lang w:val="es-ES"/>
        </w:rPr>
        <w:t>Engytarus tenuis</w:t>
      </w:r>
      <w:r w:rsidRPr="000975D4">
        <w:rPr>
          <w:rFonts w:ascii="Times New Roman" w:hAnsi="Times New Roman" w:cs="Times New Roman"/>
          <w:sz w:val="24"/>
          <w:szCs w:val="24"/>
          <w:lang w:val="es-ES"/>
        </w:rPr>
        <w:t>), Jangkrik (</w:t>
      </w:r>
      <w:r w:rsidRPr="000975D4">
        <w:rPr>
          <w:rFonts w:ascii="Times New Roman" w:hAnsi="Times New Roman" w:cs="Times New Roman"/>
          <w:i/>
          <w:sz w:val="24"/>
          <w:szCs w:val="24"/>
          <w:lang w:val="es-ES"/>
        </w:rPr>
        <w:t>Brancytrypes portentosus</w:t>
      </w:r>
      <w:r w:rsidRPr="000975D4">
        <w:rPr>
          <w:rFonts w:ascii="Times New Roman" w:hAnsi="Times New Roman" w:cs="Times New Roman"/>
          <w:sz w:val="24"/>
          <w:szCs w:val="24"/>
          <w:lang w:val="es-ES"/>
        </w:rPr>
        <w:t>), Orong-orong (</w:t>
      </w:r>
      <w:r w:rsidRPr="000975D4">
        <w:rPr>
          <w:rFonts w:ascii="Times New Roman" w:hAnsi="Times New Roman" w:cs="Times New Roman"/>
          <w:i/>
          <w:sz w:val="24"/>
          <w:szCs w:val="24"/>
          <w:lang w:val="es-ES"/>
        </w:rPr>
        <w:t>Gryllotalpa africana</w:t>
      </w:r>
      <w:r w:rsidRPr="000975D4">
        <w:rPr>
          <w:rFonts w:ascii="Times New Roman" w:hAnsi="Times New Roman" w:cs="Times New Roman"/>
          <w:sz w:val="24"/>
          <w:szCs w:val="24"/>
          <w:lang w:val="es-ES"/>
        </w:rPr>
        <w:t>) (Anonim, 2007).</w:t>
      </w:r>
    </w:p>
    <w:p w:rsidR="00B021CC" w:rsidRPr="000975D4" w:rsidRDefault="00B021CC" w:rsidP="00A276DA">
      <w:pPr>
        <w:spacing w:after="0" w:line="240" w:lineRule="auto"/>
        <w:ind w:firstLine="720"/>
        <w:jc w:val="both"/>
        <w:rPr>
          <w:rFonts w:ascii="Times New Roman" w:hAnsi="Times New Roman" w:cs="Times New Roman"/>
          <w:sz w:val="24"/>
          <w:szCs w:val="24"/>
        </w:rPr>
      </w:pPr>
      <w:r w:rsidRPr="000975D4">
        <w:rPr>
          <w:rFonts w:ascii="Times New Roman" w:hAnsi="Times New Roman" w:cs="Times New Roman"/>
          <w:sz w:val="24"/>
          <w:szCs w:val="24"/>
        </w:rPr>
        <w:lastRenderedPageBreak/>
        <w:t>Upaya pengendalian yang telah banyak dilakukan oleh para petani tembakau adalah dengan menggunakan insektisida kimia sintetik bahkan sebagian besar petani menganggap bahwa insektisida kimia sintetik adalah satu-satunya cara pengendalian yang paling cepat, efisien, praktis, mudah, dan ampuh. Pengendalian secara biologi juga dilakukan yaitu dengan memanfaatkan predator dan parasitoid, secara mekanik dengan melakukan penangkapan hama secara langsung maupun dengan menggunakan perangkap (Rahardjo, 2005).</w:t>
      </w:r>
    </w:p>
    <w:p w:rsidR="00B021CC" w:rsidRPr="000975D4" w:rsidRDefault="00B021CC" w:rsidP="00A276DA">
      <w:pPr>
        <w:tabs>
          <w:tab w:val="left" w:pos="3240"/>
        </w:tabs>
        <w:autoSpaceDE w:val="0"/>
        <w:autoSpaceDN w:val="0"/>
        <w:adjustRightInd w:val="0"/>
        <w:spacing w:after="0" w:line="240" w:lineRule="auto"/>
        <w:ind w:firstLine="720"/>
        <w:jc w:val="both"/>
        <w:rPr>
          <w:rFonts w:ascii="Times New Roman" w:hAnsi="Times New Roman" w:cs="Times New Roman"/>
          <w:sz w:val="24"/>
          <w:szCs w:val="24"/>
          <w:lang w:val="es-ES"/>
        </w:rPr>
      </w:pPr>
      <w:r w:rsidRPr="000975D4">
        <w:rPr>
          <w:rFonts w:ascii="Times New Roman" w:hAnsi="Times New Roman" w:cs="Times New Roman"/>
          <w:sz w:val="24"/>
          <w:szCs w:val="24"/>
          <w:lang w:val="es-ES"/>
        </w:rPr>
        <w:t>Kesadaran manusia terhadap dampak dari penggunaan bahan kimia mulai berkembang, terutama untuk kesejahteraan manusia dan lingkungan, sehingga berkembang konsep Pengelolaan Hama Terpadu (PHT) yang merupakan wujud dari pembangunan pertanian yang berwawasan lingkungan. Salah satu konsep Pengelolaan Hama Terpadu adalah pemahaman sifat dan populasi serangga bermanfaat maupun serangga hama. Pengelolaan Hama Terpadu (PHT) merupakan bagian dari pengelolaam lingkungan pertanian (Agroekosistem), oleh karena itu dalam mengendalikan populasi hama pada suatu agroekosistem perlu adanya pemanfaatan spesies-spesies serangga tertentu untuk mengendalikan serangga hama pada tanaman (Untung, 1996).</w:t>
      </w:r>
    </w:p>
    <w:p w:rsidR="00B021CC" w:rsidRPr="000975D4" w:rsidRDefault="00B021CC" w:rsidP="00A276DA">
      <w:pPr>
        <w:autoSpaceDE w:val="0"/>
        <w:autoSpaceDN w:val="0"/>
        <w:adjustRightInd w:val="0"/>
        <w:spacing w:after="0" w:line="240" w:lineRule="auto"/>
        <w:ind w:firstLine="720"/>
        <w:jc w:val="both"/>
        <w:rPr>
          <w:rFonts w:ascii="Times New Roman" w:hAnsi="Times New Roman" w:cs="Times New Roman"/>
          <w:sz w:val="24"/>
          <w:szCs w:val="24"/>
        </w:rPr>
      </w:pPr>
      <w:r w:rsidRPr="000975D4">
        <w:rPr>
          <w:rFonts w:ascii="Times New Roman" w:hAnsi="Times New Roman" w:cs="Times New Roman"/>
          <w:sz w:val="24"/>
          <w:szCs w:val="24"/>
        </w:rPr>
        <w:t xml:space="preserve">Mengantisipasi dampak negatif dari penggunaan </w:t>
      </w:r>
      <w:r>
        <w:rPr>
          <w:rFonts w:ascii="Times New Roman" w:hAnsi="Times New Roman" w:cs="Times New Roman"/>
          <w:sz w:val="24"/>
          <w:szCs w:val="24"/>
        </w:rPr>
        <w:t xml:space="preserve">pestisida kimia sintetik, </w:t>
      </w:r>
      <w:r w:rsidRPr="000975D4">
        <w:rPr>
          <w:rFonts w:ascii="Times New Roman" w:hAnsi="Times New Roman" w:cs="Times New Roman"/>
          <w:sz w:val="24"/>
          <w:szCs w:val="24"/>
        </w:rPr>
        <w:t>pemerintah telah menerapkan konsep pengendalia</w:t>
      </w:r>
      <w:r>
        <w:rPr>
          <w:rFonts w:ascii="Times New Roman" w:hAnsi="Times New Roman" w:cs="Times New Roman"/>
          <w:sz w:val="24"/>
          <w:szCs w:val="24"/>
        </w:rPr>
        <w:t>n hama terpadu (PHT). Dasar konsep PHT tersebut sesuai dengan Inpres No. 3 tahun</w:t>
      </w:r>
      <w:r w:rsidRPr="000975D4">
        <w:rPr>
          <w:rFonts w:ascii="Times New Roman" w:hAnsi="Times New Roman" w:cs="Times New Roman"/>
          <w:sz w:val="24"/>
          <w:szCs w:val="24"/>
        </w:rPr>
        <w:t xml:space="preserve"> 1986 dengan menin</w:t>
      </w:r>
      <w:r>
        <w:rPr>
          <w:rFonts w:ascii="Times New Roman" w:hAnsi="Times New Roman" w:cs="Times New Roman"/>
          <w:sz w:val="24"/>
          <w:szCs w:val="24"/>
        </w:rPr>
        <w:t>gkatkan peran pengendalian alami</w:t>
      </w:r>
      <w:r w:rsidRPr="000975D4">
        <w:rPr>
          <w:rFonts w:ascii="Times New Roman" w:hAnsi="Times New Roman" w:cs="Times New Roman"/>
          <w:sz w:val="24"/>
          <w:szCs w:val="24"/>
        </w:rPr>
        <w:t xml:space="preserve"> yaitu dengan menciptakan keadaan lingkungan yang tidak me</w:t>
      </w:r>
      <w:r>
        <w:rPr>
          <w:rFonts w:ascii="Times New Roman" w:hAnsi="Times New Roman" w:cs="Times New Roman"/>
          <w:sz w:val="24"/>
          <w:szCs w:val="24"/>
        </w:rPr>
        <w:t>nguntungkan bagi perkembangan</w:t>
      </w:r>
      <w:r w:rsidRPr="000975D4">
        <w:rPr>
          <w:rFonts w:ascii="Times New Roman" w:hAnsi="Times New Roman" w:cs="Times New Roman"/>
          <w:sz w:val="24"/>
          <w:szCs w:val="24"/>
        </w:rPr>
        <w:t xml:space="preserve"> hama, tetapi menguntungkan bagi berfun</w:t>
      </w:r>
      <w:r>
        <w:rPr>
          <w:rFonts w:ascii="Times New Roman" w:hAnsi="Times New Roman" w:cs="Times New Roman"/>
          <w:sz w:val="24"/>
          <w:szCs w:val="24"/>
        </w:rPr>
        <w:t xml:space="preserve">gsinya agensia pengendali alami </w:t>
      </w:r>
      <w:r w:rsidRPr="000975D4">
        <w:rPr>
          <w:rFonts w:ascii="Times New Roman" w:hAnsi="Times New Roman" w:cs="Times New Roman"/>
          <w:sz w:val="24"/>
          <w:szCs w:val="24"/>
        </w:rPr>
        <w:t xml:space="preserve">(musuh alami). </w:t>
      </w:r>
    </w:p>
    <w:p w:rsidR="00B021CC" w:rsidRPr="000975D4" w:rsidRDefault="00B021CC" w:rsidP="00A276DA">
      <w:pPr>
        <w:autoSpaceDE w:val="0"/>
        <w:autoSpaceDN w:val="0"/>
        <w:adjustRightInd w:val="0"/>
        <w:spacing w:after="0" w:line="240" w:lineRule="auto"/>
        <w:ind w:firstLine="720"/>
        <w:jc w:val="both"/>
        <w:rPr>
          <w:rFonts w:ascii="Times New Roman" w:hAnsi="Times New Roman" w:cs="Times New Roman"/>
          <w:sz w:val="24"/>
          <w:szCs w:val="24"/>
        </w:rPr>
      </w:pPr>
      <w:r w:rsidRPr="000975D4">
        <w:rPr>
          <w:rFonts w:ascii="Times New Roman" w:hAnsi="Times New Roman" w:cs="Times New Roman"/>
          <w:sz w:val="24"/>
          <w:szCs w:val="24"/>
        </w:rPr>
        <w:t>Di antara musuh alami yang berperan penting dalam menekan populasi hama adalah predator dari fhylum arthropoda. Bebe</w:t>
      </w:r>
      <w:r w:rsidR="00522374">
        <w:rPr>
          <w:rFonts w:ascii="Times New Roman" w:hAnsi="Times New Roman" w:cs="Times New Roman"/>
          <w:sz w:val="24"/>
          <w:szCs w:val="24"/>
        </w:rPr>
        <w:t xml:space="preserve">rapa predator seperti  araneae </w:t>
      </w:r>
      <w:r w:rsidRPr="000975D4">
        <w:rPr>
          <w:rFonts w:ascii="Times New Roman" w:hAnsi="Times New Roman" w:cs="Times New Roman"/>
          <w:sz w:val="24"/>
          <w:szCs w:val="24"/>
        </w:rPr>
        <w:t xml:space="preserve">(laba-laba) dapat menekan populasi </w:t>
      </w:r>
      <w:r w:rsidRPr="000975D4">
        <w:rPr>
          <w:rFonts w:ascii="Times New Roman" w:hAnsi="Times New Roman" w:cs="Times New Roman"/>
          <w:sz w:val="24"/>
          <w:szCs w:val="24"/>
        </w:rPr>
        <w:lastRenderedPageBreak/>
        <w:t xml:space="preserve">wereng coklat hingga ke tingkat yang tidak merugikan secara ekonomi (Ooi dan Shepard, 1994) dan dapat juga menekan populasi hama tanaman kedelai (Winasa, Taulu, and Rauf. 1999, Taulu </w:t>
      </w:r>
      <w:r w:rsidRPr="000975D4">
        <w:rPr>
          <w:rFonts w:ascii="Times New Roman" w:hAnsi="Times New Roman" w:cs="Times New Roman"/>
          <w:i/>
          <w:sz w:val="24"/>
          <w:szCs w:val="24"/>
        </w:rPr>
        <w:t>et al</w:t>
      </w:r>
      <w:r>
        <w:rPr>
          <w:rFonts w:ascii="Times New Roman" w:hAnsi="Times New Roman" w:cs="Times New Roman"/>
          <w:sz w:val="24"/>
          <w:szCs w:val="24"/>
        </w:rPr>
        <w:t>, 2000). Riechert dan Lockley (1984)</w:t>
      </w:r>
      <w:r w:rsidRPr="000975D4">
        <w:rPr>
          <w:rFonts w:ascii="Times New Roman" w:hAnsi="Times New Roman" w:cs="Times New Roman"/>
          <w:sz w:val="24"/>
          <w:szCs w:val="24"/>
        </w:rPr>
        <w:t xml:space="preserve"> menyatak</w:t>
      </w:r>
      <w:r>
        <w:rPr>
          <w:rFonts w:ascii="Times New Roman" w:hAnsi="Times New Roman" w:cs="Times New Roman"/>
          <w:sz w:val="24"/>
          <w:szCs w:val="24"/>
        </w:rPr>
        <w:t>an bahwa araneae (laba-laba)</w:t>
      </w:r>
      <w:r w:rsidRPr="000975D4">
        <w:rPr>
          <w:rFonts w:ascii="Times New Roman" w:hAnsi="Times New Roman" w:cs="Times New Roman"/>
          <w:sz w:val="24"/>
          <w:szCs w:val="24"/>
        </w:rPr>
        <w:t xml:space="preserve"> adalah age</w:t>
      </w:r>
      <w:r>
        <w:rPr>
          <w:rFonts w:ascii="Times New Roman" w:hAnsi="Times New Roman" w:cs="Times New Roman"/>
          <w:sz w:val="24"/>
          <w:szCs w:val="24"/>
        </w:rPr>
        <w:t>nsia pengendalian hayati yang</w:t>
      </w:r>
      <w:r w:rsidRPr="000975D4">
        <w:rPr>
          <w:rFonts w:ascii="Times New Roman" w:hAnsi="Times New Roman" w:cs="Times New Roman"/>
          <w:sz w:val="24"/>
          <w:szCs w:val="24"/>
        </w:rPr>
        <w:t xml:space="preserve"> sa</w:t>
      </w:r>
      <w:r>
        <w:rPr>
          <w:rFonts w:ascii="Times New Roman" w:hAnsi="Times New Roman" w:cs="Times New Roman"/>
          <w:sz w:val="24"/>
          <w:szCs w:val="24"/>
        </w:rPr>
        <w:t>ngat potensial untuk berbagai</w:t>
      </w:r>
      <w:r w:rsidRPr="000975D4">
        <w:rPr>
          <w:rFonts w:ascii="Times New Roman" w:hAnsi="Times New Roman" w:cs="Times New Roman"/>
          <w:sz w:val="24"/>
          <w:szCs w:val="24"/>
        </w:rPr>
        <w:t xml:space="preserve"> spesies</w:t>
      </w:r>
      <w:r>
        <w:rPr>
          <w:rFonts w:ascii="Times New Roman" w:hAnsi="Times New Roman" w:cs="Times New Roman"/>
          <w:sz w:val="24"/>
          <w:szCs w:val="24"/>
        </w:rPr>
        <w:t xml:space="preserve"> serangga hama karena araneae bersifat</w:t>
      </w:r>
      <w:r w:rsidRPr="000975D4">
        <w:rPr>
          <w:rFonts w:ascii="Times New Roman" w:hAnsi="Times New Roman" w:cs="Times New Roman"/>
          <w:sz w:val="24"/>
          <w:szCs w:val="24"/>
        </w:rPr>
        <w:t xml:space="preserve"> polifag. Demikian pula yang dilaporkan Sheykin (1990) melaporkan bahwa laba-laba mampu mengkonsumsi 40 – 50% biomassa serangga pada tanaman apel, dimana jumlah tersebut melebihi konsumsi burung maupun predator serangga lain. </w:t>
      </w:r>
    </w:p>
    <w:p w:rsidR="00B021CC" w:rsidRPr="000975D4" w:rsidRDefault="00B021CC" w:rsidP="00A276DA">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Potensi musuh alami (A</w:t>
      </w:r>
      <w:r w:rsidRPr="000975D4">
        <w:rPr>
          <w:rFonts w:ascii="Times New Roman" w:hAnsi="Times New Roman" w:cs="Times New Roman"/>
          <w:sz w:val="24"/>
          <w:szCs w:val="24"/>
        </w:rPr>
        <w:t>rthropoda predator) sampai saat ini masih menjadi bahan pembicaraan da</w:t>
      </w:r>
      <w:r>
        <w:rPr>
          <w:rFonts w:ascii="Times New Roman" w:hAnsi="Times New Roman" w:cs="Times New Roman"/>
          <w:sz w:val="24"/>
          <w:szCs w:val="24"/>
        </w:rPr>
        <w:t xml:space="preserve">n penelitian yang berkelanjutan. </w:t>
      </w:r>
      <w:r w:rsidRPr="000975D4">
        <w:rPr>
          <w:rFonts w:ascii="Times New Roman" w:hAnsi="Times New Roman" w:cs="Times New Roman"/>
          <w:sz w:val="24"/>
          <w:szCs w:val="24"/>
        </w:rPr>
        <w:t xml:space="preserve">Namun pada dasarnya musuh alami ini sangat potensial untuk dikembangkan mengingat bahwa pengembangan dan penggunaan musuh alami merupakan jawaban dari permasalahan lingkungan yang diakibatkan oleh pestisida terutama pestisida organik sintetik.Oleh karena </w:t>
      </w:r>
      <w:r>
        <w:rPr>
          <w:rFonts w:ascii="Times New Roman" w:hAnsi="Times New Roman" w:cs="Times New Roman"/>
          <w:sz w:val="24"/>
          <w:szCs w:val="24"/>
        </w:rPr>
        <w:t>itu jenis predator dari fhylum A</w:t>
      </w:r>
      <w:r w:rsidRPr="000975D4">
        <w:rPr>
          <w:rFonts w:ascii="Times New Roman" w:hAnsi="Times New Roman" w:cs="Times New Roman"/>
          <w:sz w:val="24"/>
          <w:szCs w:val="24"/>
        </w:rPr>
        <w:t>rthropoda sebagai penghuni agroekosistem perlu diketahui agar dapat dimanfaatkan sebagai pengendalian hayati yang merupakan komponen utama PHT.</w:t>
      </w:r>
    </w:p>
    <w:p w:rsidR="00B021CC" w:rsidRPr="000975D4" w:rsidRDefault="00B021CC" w:rsidP="00A276DA">
      <w:pPr>
        <w:autoSpaceDE w:val="0"/>
        <w:autoSpaceDN w:val="0"/>
        <w:adjustRightInd w:val="0"/>
        <w:spacing w:after="0" w:line="240" w:lineRule="auto"/>
        <w:ind w:firstLine="720"/>
        <w:jc w:val="both"/>
        <w:rPr>
          <w:rFonts w:ascii="Times New Roman" w:hAnsi="Times New Roman" w:cs="Times New Roman"/>
          <w:sz w:val="24"/>
          <w:szCs w:val="24"/>
          <w:lang w:val="id-ID"/>
        </w:rPr>
      </w:pPr>
      <w:r w:rsidRPr="000975D4">
        <w:rPr>
          <w:rFonts w:ascii="Times New Roman" w:hAnsi="Times New Roman" w:cs="Times New Roman"/>
          <w:sz w:val="24"/>
          <w:szCs w:val="24"/>
          <w:lang w:val="es-ES"/>
        </w:rPr>
        <w:t>Mengingat informasi tentang</w:t>
      </w:r>
      <w:r w:rsidRPr="000975D4">
        <w:rPr>
          <w:rFonts w:ascii="Times New Roman" w:hAnsi="Times New Roman" w:cs="Times New Roman"/>
          <w:sz w:val="24"/>
          <w:szCs w:val="24"/>
        </w:rPr>
        <w:t xml:space="preserve"> populasi Araneae sebagai predator hama pada tanaman tembakau Virginia </w:t>
      </w:r>
      <w:r w:rsidRPr="000975D4">
        <w:rPr>
          <w:rFonts w:ascii="Times New Roman" w:hAnsi="Times New Roman" w:cs="Times New Roman"/>
          <w:sz w:val="24"/>
          <w:szCs w:val="24"/>
          <w:lang w:val="es-ES"/>
        </w:rPr>
        <w:t xml:space="preserve">masih sangat kurang maka perlu dilakukan penelitian yang berjudul </w:t>
      </w:r>
      <w:r w:rsidRPr="000975D4">
        <w:rPr>
          <w:rFonts w:ascii="Times New Roman" w:hAnsi="Times New Roman" w:cs="Times New Roman"/>
          <w:b/>
          <w:sz w:val="24"/>
          <w:szCs w:val="24"/>
        </w:rPr>
        <w:t>Dinamika Populasi Araneae (Laba-Laba) Sebagai Predator Pada Tanaman Tembakau Virginia</w:t>
      </w:r>
      <w:r w:rsidRPr="000975D4">
        <w:rPr>
          <w:rFonts w:ascii="Times New Roman" w:hAnsi="Times New Roman" w:cs="Times New Roman"/>
          <w:sz w:val="24"/>
          <w:szCs w:val="24"/>
          <w:lang w:val="es-ES"/>
        </w:rPr>
        <w:t>.</w:t>
      </w:r>
      <w:r>
        <w:rPr>
          <w:rFonts w:ascii="Times New Roman" w:hAnsi="Times New Roman" w:cs="Times New Roman"/>
          <w:sz w:val="24"/>
          <w:szCs w:val="24"/>
          <w:lang w:val="es-ES"/>
        </w:rPr>
        <w:t xml:space="preserve"> </w:t>
      </w:r>
    </w:p>
    <w:p w:rsidR="00B021CC" w:rsidRDefault="00B021CC" w:rsidP="00A276DA">
      <w:pPr>
        <w:spacing w:after="0" w:line="240" w:lineRule="auto"/>
        <w:ind w:firstLine="720"/>
        <w:jc w:val="both"/>
        <w:rPr>
          <w:rFonts w:ascii="Times New Roman" w:hAnsi="Times New Roman" w:cs="Times New Roman"/>
          <w:sz w:val="24"/>
          <w:szCs w:val="24"/>
          <w:lang w:val="fi-FI"/>
        </w:rPr>
      </w:pPr>
      <w:r w:rsidRPr="000975D4">
        <w:rPr>
          <w:rFonts w:ascii="Times New Roman" w:hAnsi="Times New Roman" w:cs="Times New Roman"/>
          <w:sz w:val="24"/>
          <w:szCs w:val="24"/>
        </w:rPr>
        <w:t>Penelitian ini bertujuan untuk mengetahui dinamika popu</w:t>
      </w:r>
      <w:r>
        <w:rPr>
          <w:rFonts w:ascii="Times New Roman" w:hAnsi="Times New Roman" w:cs="Times New Roman"/>
          <w:sz w:val="24"/>
          <w:szCs w:val="24"/>
        </w:rPr>
        <w:t>lasi laba-laba sebagai predator h</w:t>
      </w:r>
      <w:r w:rsidRPr="000975D4">
        <w:rPr>
          <w:rFonts w:ascii="Times New Roman" w:hAnsi="Times New Roman" w:cs="Times New Roman"/>
          <w:sz w:val="24"/>
          <w:szCs w:val="24"/>
        </w:rPr>
        <w:t xml:space="preserve">ama pada budidaya tanaman tembakau </w:t>
      </w:r>
      <w:r>
        <w:rPr>
          <w:rFonts w:ascii="Times New Roman" w:hAnsi="Times New Roman" w:cs="Times New Roman"/>
          <w:sz w:val="24"/>
          <w:szCs w:val="24"/>
        </w:rPr>
        <w:t>v</w:t>
      </w:r>
      <w:r w:rsidRPr="000975D4">
        <w:rPr>
          <w:rFonts w:ascii="Times New Roman" w:hAnsi="Times New Roman" w:cs="Times New Roman"/>
          <w:sz w:val="24"/>
          <w:szCs w:val="24"/>
        </w:rPr>
        <w:t>irginia.</w:t>
      </w:r>
      <w:r>
        <w:rPr>
          <w:rFonts w:ascii="Times New Roman" w:hAnsi="Times New Roman" w:cs="Times New Roman"/>
          <w:sz w:val="24"/>
          <w:szCs w:val="24"/>
        </w:rPr>
        <w:t xml:space="preserve"> </w:t>
      </w:r>
      <w:r w:rsidRPr="000975D4">
        <w:rPr>
          <w:rFonts w:ascii="Times New Roman" w:hAnsi="Times New Roman" w:cs="Times New Roman"/>
          <w:sz w:val="24"/>
          <w:szCs w:val="24"/>
          <w:lang w:val="fi-FI"/>
        </w:rPr>
        <w:t xml:space="preserve">Hasil penelitian ini diharapkan dapat menjadi bahan informasi dan sumber pengetahuan tentang predator laba-laba serta bahan pertimbangan sebagai salah satu konsep PHT yang dapat digunakan untuk pengembangan pengendalian hama secara alami terutama </w:t>
      </w:r>
      <w:r w:rsidRPr="000975D4">
        <w:rPr>
          <w:rFonts w:ascii="Times New Roman" w:hAnsi="Times New Roman" w:cs="Times New Roman"/>
          <w:sz w:val="24"/>
          <w:szCs w:val="24"/>
          <w:lang w:val="fi-FI"/>
        </w:rPr>
        <w:lastRenderedPageBreak/>
        <w:t xml:space="preserve">menggunakan predator </w:t>
      </w:r>
      <w:r w:rsidRPr="000975D4">
        <w:rPr>
          <w:rFonts w:ascii="Times New Roman" w:hAnsi="Times New Roman" w:cs="Times New Roman"/>
          <w:sz w:val="24"/>
          <w:szCs w:val="24"/>
        </w:rPr>
        <w:t>laba-laba</w:t>
      </w:r>
      <w:r w:rsidRPr="000975D4">
        <w:rPr>
          <w:rFonts w:ascii="Times New Roman" w:hAnsi="Times New Roman" w:cs="Times New Roman"/>
          <w:sz w:val="24"/>
          <w:szCs w:val="24"/>
          <w:lang w:val="fi-FI"/>
        </w:rPr>
        <w:t xml:space="preserve"> untuk menuju pertanian berkelanjutan.</w:t>
      </w:r>
    </w:p>
    <w:p w:rsidR="00B021CC" w:rsidRDefault="00B021CC" w:rsidP="00A276DA">
      <w:pPr>
        <w:spacing w:after="0" w:line="240" w:lineRule="auto"/>
        <w:ind w:firstLine="720"/>
        <w:jc w:val="both"/>
        <w:rPr>
          <w:rFonts w:ascii="Times New Roman" w:hAnsi="Times New Roman" w:cs="Times New Roman"/>
          <w:sz w:val="24"/>
          <w:szCs w:val="24"/>
          <w:lang w:val="fi-FI"/>
        </w:rPr>
      </w:pPr>
    </w:p>
    <w:p w:rsidR="00B021CC" w:rsidRPr="00AB699A" w:rsidRDefault="00B021CC" w:rsidP="00A276DA">
      <w:pPr>
        <w:spacing w:after="0" w:line="240" w:lineRule="auto"/>
        <w:jc w:val="center"/>
        <w:rPr>
          <w:rFonts w:ascii="Times New Roman" w:hAnsi="Times New Roman" w:cs="Times New Roman"/>
          <w:b/>
          <w:sz w:val="28"/>
          <w:szCs w:val="24"/>
          <w:lang w:val="id-ID"/>
        </w:rPr>
      </w:pPr>
      <w:r w:rsidRPr="00AB699A">
        <w:rPr>
          <w:rFonts w:ascii="Times New Roman" w:hAnsi="Times New Roman" w:cs="Times New Roman"/>
          <w:b/>
          <w:sz w:val="24"/>
          <w:lang w:val="sv-SE"/>
        </w:rPr>
        <w:t>METODE PENELITIAN</w:t>
      </w:r>
    </w:p>
    <w:p w:rsidR="00B021CC" w:rsidRDefault="00B021CC" w:rsidP="00A276DA">
      <w:pPr>
        <w:spacing w:after="0" w:line="240" w:lineRule="auto"/>
        <w:ind w:firstLine="720"/>
        <w:jc w:val="both"/>
        <w:rPr>
          <w:rFonts w:ascii="Times New Roman" w:hAnsi="Times New Roman" w:cs="Times New Roman"/>
          <w:sz w:val="24"/>
          <w:szCs w:val="24"/>
          <w:lang w:val="sv-SE"/>
        </w:rPr>
      </w:pPr>
      <w:r w:rsidRPr="000975D4">
        <w:rPr>
          <w:rFonts w:ascii="Times New Roman" w:hAnsi="Times New Roman" w:cs="Times New Roman"/>
          <w:sz w:val="24"/>
          <w:szCs w:val="24"/>
          <w:lang w:val="sv-SE"/>
        </w:rPr>
        <w:t xml:space="preserve">Metode penelitian ini menggunakan metode deskriptif dengan teknik pengumpulan data dilakukan dengan cara langsung di lahan milik petani pada sejumlah unit sampel pengamatan yaitu dengan mengumpulkan berbagai jenis </w:t>
      </w:r>
      <w:r w:rsidRPr="000975D4">
        <w:rPr>
          <w:rFonts w:ascii="Times New Roman" w:hAnsi="Times New Roman" w:cs="Times New Roman"/>
          <w:sz w:val="24"/>
          <w:szCs w:val="24"/>
        </w:rPr>
        <w:t xml:space="preserve">Araneae </w:t>
      </w:r>
      <w:r w:rsidRPr="000975D4">
        <w:rPr>
          <w:rFonts w:ascii="Times New Roman" w:hAnsi="Times New Roman" w:cs="Times New Roman"/>
          <w:sz w:val="24"/>
          <w:szCs w:val="24"/>
          <w:lang w:val="sv-SE"/>
        </w:rPr>
        <w:t>pada tanaman tembakau virginia.</w:t>
      </w:r>
    </w:p>
    <w:p w:rsidR="00B021CC" w:rsidRPr="00AB699A" w:rsidRDefault="00B021CC" w:rsidP="00A276DA">
      <w:pPr>
        <w:spacing w:before="120" w:after="120" w:line="240" w:lineRule="auto"/>
        <w:jc w:val="both"/>
        <w:rPr>
          <w:rFonts w:ascii="Times New Roman" w:hAnsi="Times New Roman" w:cs="Times New Roman"/>
          <w:b/>
          <w:sz w:val="24"/>
          <w:szCs w:val="24"/>
        </w:rPr>
      </w:pPr>
      <w:r w:rsidRPr="00AB699A">
        <w:rPr>
          <w:rFonts w:ascii="Times New Roman" w:hAnsi="Times New Roman" w:cs="Times New Roman"/>
          <w:b/>
          <w:sz w:val="24"/>
          <w:szCs w:val="24"/>
          <w:u w:val="single"/>
        </w:rPr>
        <w:t>Tempat dan Waktu Penelitian</w:t>
      </w:r>
    </w:p>
    <w:p w:rsidR="00B021CC" w:rsidRDefault="00B021CC" w:rsidP="00A276DA">
      <w:pPr>
        <w:spacing w:after="0" w:line="240" w:lineRule="auto"/>
        <w:ind w:firstLine="720"/>
        <w:jc w:val="both"/>
        <w:rPr>
          <w:rFonts w:ascii="Times New Roman" w:hAnsi="Times New Roman" w:cs="Times New Roman"/>
          <w:sz w:val="24"/>
          <w:szCs w:val="24"/>
          <w:lang w:val="sv-SE"/>
        </w:rPr>
      </w:pPr>
      <w:r w:rsidRPr="000975D4">
        <w:rPr>
          <w:rFonts w:ascii="Times New Roman" w:hAnsi="Times New Roman" w:cs="Times New Roman"/>
          <w:sz w:val="24"/>
          <w:szCs w:val="24"/>
          <w:lang w:val="sv-SE"/>
        </w:rPr>
        <w:t xml:space="preserve">Penelitian ini dilaksanakan di Sentral produksi Tembakau Virginia Kopang dan Laboratorium Produksi Tanaman Fakultas Pertanian Universitas Mataram. Pengamatan sampel dilaksanakan pada sentral penanaman tanaman tembakau virginia milik petani di </w:t>
      </w:r>
      <w:r w:rsidRPr="000975D4">
        <w:rPr>
          <w:rFonts w:ascii="Times New Roman" w:hAnsi="Times New Roman" w:cs="Times New Roman"/>
          <w:sz w:val="24"/>
          <w:szCs w:val="24"/>
          <w:lang w:val="id-ID"/>
        </w:rPr>
        <w:t xml:space="preserve">Desa </w:t>
      </w:r>
      <w:r w:rsidRPr="000975D4">
        <w:rPr>
          <w:rFonts w:ascii="Times New Roman" w:hAnsi="Times New Roman" w:cs="Times New Roman"/>
          <w:sz w:val="24"/>
          <w:szCs w:val="24"/>
        </w:rPr>
        <w:t>K</w:t>
      </w:r>
      <w:r w:rsidRPr="000975D4">
        <w:rPr>
          <w:rFonts w:ascii="Times New Roman" w:hAnsi="Times New Roman" w:cs="Times New Roman"/>
          <w:sz w:val="24"/>
          <w:szCs w:val="24"/>
          <w:lang w:val="id-ID"/>
        </w:rPr>
        <w:t xml:space="preserve">opang </w:t>
      </w:r>
      <w:r w:rsidRPr="000975D4">
        <w:rPr>
          <w:rFonts w:ascii="Times New Roman" w:hAnsi="Times New Roman" w:cs="Times New Roman"/>
          <w:sz w:val="24"/>
          <w:szCs w:val="24"/>
        </w:rPr>
        <w:t>K</w:t>
      </w:r>
      <w:r w:rsidRPr="000975D4">
        <w:rPr>
          <w:rFonts w:ascii="Times New Roman" w:hAnsi="Times New Roman" w:cs="Times New Roman"/>
          <w:sz w:val="24"/>
          <w:szCs w:val="24"/>
          <w:lang w:val="id-ID"/>
        </w:rPr>
        <w:t xml:space="preserve">ecamatan Kopang </w:t>
      </w:r>
      <w:r w:rsidRPr="000975D4">
        <w:rPr>
          <w:rFonts w:ascii="Times New Roman" w:hAnsi="Times New Roman" w:cs="Times New Roman"/>
          <w:sz w:val="24"/>
          <w:szCs w:val="24"/>
          <w:lang w:val="sv-SE"/>
        </w:rPr>
        <w:t xml:space="preserve">Kabupaten Lombok </w:t>
      </w:r>
      <w:r w:rsidRPr="000975D4">
        <w:rPr>
          <w:rFonts w:ascii="Times New Roman" w:hAnsi="Times New Roman" w:cs="Times New Roman"/>
          <w:sz w:val="24"/>
          <w:szCs w:val="24"/>
          <w:lang w:val="id-ID"/>
        </w:rPr>
        <w:t>Tengah</w:t>
      </w:r>
      <w:r w:rsidRPr="000975D4">
        <w:rPr>
          <w:rFonts w:ascii="Times New Roman" w:hAnsi="Times New Roman" w:cs="Times New Roman"/>
          <w:sz w:val="24"/>
          <w:szCs w:val="24"/>
          <w:lang w:val="sv-SE"/>
        </w:rPr>
        <w:t>. Tahap identifikasi Araneae dilaksanakan di Laboratorium Proteksi Tanaman. Penelitian ini dilaksanakan dar</w:t>
      </w:r>
      <w:r>
        <w:rPr>
          <w:rFonts w:ascii="Times New Roman" w:hAnsi="Times New Roman" w:cs="Times New Roman"/>
          <w:sz w:val="24"/>
          <w:szCs w:val="24"/>
          <w:lang w:val="sv-SE"/>
        </w:rPr>
        <w:t>i bulan Juli 2012 sampai Oktober 2012</w:t>
      </w:r>
      <w:r w:rsidRPr="000975D4">
        <w:rPr>
          <w:rFonts w:ascii="Times New Roman" w:hAnsi="Times New Roman" w:cs="Times New Roman"/>
          <w:sz w:val="24"/>
          <w:szCs w:val="24"/>
          <w:lang w:val="sv-SE"/>
        </w:rPr>
        <w:t xml:space="preserve">. </w:t>
      </w:r>
    </w:p>
    <w:p w:rsidR="00B021CC" w:rsidRPr="000975D4" w:rsidRDefault="00B021CC" w:rsidP="00A276DA">
      <w:pPr>
        <w:spacing w:after="0" w:line="240" w:lineRule="auto"/>
        <w:ind w:firstLine="720"/>
        <w:jc w:val="both"/>
        <w:rPr>
          <w:rFonts w:ascii="Times New Roman" w:hAnsi="Times New Roman" w:cs="Times New Roman"/>
          <w:sz w:val="24"/>
          <w:szCs w:val="24"/>
          <w:lang w:val="sv-SE"/>
        </w:rPr>
      </w:pPr>
    </w:p>
    <w:p w:rsidR="00B021CC" w:rsidRPr="007D718B" w:rsidRDefault="00B021CC" w:rsidP="00A276DA">
      <w:pPr>
        <w:pStyle w:val="Heading2"/>
        <w:spacing w:before="0" w:line="240" w:lineRule="auto"/>
        <w:rPr>
          <w:rFonts w:ascii="Times New Roman" w:hAnsi="Times New Roman" w:cs="Times New Roman"/>
          <w:color w:val="auto"/>
          <w:sz w:val="24"/>
          <w:szCs w:val="24"/>
          <w:u w:val="single"/>
          <w:lang w:val="sv-SE"/>
        </w:rPr>
      </w:pPr>
      <w:r w:rsidRPr="007D718B">
        <w:rPr>
          <w:rFonts w:ascii="Times New Roman" w:hAnsi="Times New Roman" w:cs="Times New Roman"/>
          <w:color w:val="auto"/>
          <w:sz w:val="24"/>
          <w:szCs w:val="24"/>
          <w:u w:val="single"/>
          <w:lang w:val="sv-SE"/>
        </w:rPr>
        <w:t>Pelaksanaan Pengamatan</w:t>
      </w:r>
    </w:p>
    <w:p w:rsidR="00B021CC" w:rsidRPr="007D718B" w:rsidRDefault="00B021CC" w:rsidP="00A276DA">
      <w:pPr>
        <w:pStyle w:val="Heading2"/>
        <w:spacing w:before="0" w:line="240" w:lineRule="auto"/>
        <w:rPr>
          <w:rFonts w:ascii="Times New Roman" w:hAnsi="Times New Roman" w:cs="Times New Roman"/>
          <w:b w:val="0"/>
          <w:color w:val="auto"/>
          <w:sz w:val="24"/>
          <w:szCs w:val="24"/>
          <w:u w:val="single"/>
          <w:lang w:val="sv-SE"/>
        </w:rPr>
      </w:pPr>
      <w:r w:rsidRPr="007D718B">
        <w:rPr>
          <w:rFonts w:ascii="Times New Roman" w:hAnsi="Times New Roman" w:cs="Times New Roman"/>
          <w:color w:val="auto"/>
          <w:sz w:val="24"/>
          <w:szCs w:val="24"/>
          <w:u w:val="single"/>
          <w:lang w:val="sv-SE"/>
        </w:rPr>
        <w:t>Observasi populasi</w:t>
      </w:r>
    </w:p>
    <w:p w:rsidR="00B021CC" w:rsidRDefault="00B021CC" w:rsidP="00A276DA">
      <w:pPr>
        <w:spacing w:after="0" w:line="240" w:lineRule="auto"/>
        <w:ind w:firstLine="540"/>
        <w:jc w:val="both"/>
        <w:rPr>
          <w:rFonts w:ascii="Times New Roman" w:hAnsi="Times New Roman" w:cs="Times New Roman"/>
          <w:sz w:val="24"/>
          <w:szCs w:val="24"/>
          <w:lang w:val="sv-SE"/>
        </w:rPr>
      </w:pPr>
      <w:r w:rsidRPr="000975D4">
        <w:rPr>
          <w:rFonts w:ascii="Times New Roman" w:hAnsi="Times New Roman" w:cs="Times New Roman"/>
          <w:sz w:val="24"/>
          <w:szCs w:val="24"/>
          <w:lang w:val="sv-SE"/>
        </w:rPr>
        <w:t>Observasi populasi dilakukan dengan bantuan perangkap yang diletakkan pada daerah tanaman tembakau virginia. Diletakkan perangkap panci kuning (</w:t>
      </w:r>
      <w:r w:rsidRPr="000975D4">
        <w:rPr>
          <w:rFonts w:ascii="Times New Roman" w:hAnsi="Times New Roman" w:cs="Times New Roman"/>
          <w:i/>
          <w:sz w:val="24"/>
          <w:szCs w:val="24"/>
          <w:lang w:val="sv-SE"/>
        </w:rPr>
        <w:t>yellow pan trap</w:t>
      </w:r>
      <w:r w:rsidRPr="000975D4">
        <w:rPr>
          <w:rFonts w:ascii="Times New Roman" w:hAnsi="Times New Roman" w:cs="Times New Roman"/>
          <w:sz w:val="24"/>
          <w:szCs w:val="24"/>
          <w:lang w:val="sv-SE"/>
        </w:rPr>
        <w:t>) sebanyak 7 buah, perangkap Bak plastik (</w:t>
      </w:r>
      <w:r w:rsidRPr="000975D4">
        <w:rPr>
          <w:rFonts w:ascii="Times New Roman" w:hAnsi="Times New Roman" w:cs="Times New Roman"/>
          <w:i/>
          <w:sz w:val="24"/>
          <w:szCs w:val="24"/>
          <w:lang w:val="sv-SE"/>
        </w:rPr>
        <w:t>pit fall trap</w:t>
      </w:r>
      <w:r w:rsidRPr="000975D4">
        <w:rPr>
          <w:rFonts w:ascii="Times New Roman" w:hAnsi="Times New Roman" w:cs="Times New Roman"/>
          <w:sz w:val="24"/>
          <w:szCs w:val="24"/>
          <w:lang w:val="sv-SE"/>
        </w:rPr>
        <w:t xml:space="preserve">) sebanyak 15 buah. Perangkap panci kuning diletakkan di sekitar tanaman tembakau pada ketinggian diatas habitus tanaman, berfungsi untuk menangkap serangga terestrial di atas habitus tanaman. Perangkap yang digunakan terbuat dari panci plastik dengan ukuran 20 x 30 cm yang diberi tiang pancang dengan panjang 50-100 cm, kemudian dicat dengan warna kuning dan diisi dengan campuran air dan deterjen, yang berfungsi untuk membunuh serangga yang terperangkap pada trap tersebut. Perangkap bak plastik diletakkan di bawah tegakan tanaman yang ditanam rata dengan permukaan tanah, berfungsi sebagai jebakan bagi serangga tanah, bak plastik berupa botol plastik </w:t>
      </w:r>
      <w:r w:rsidRPr="000975D4">
        <w:rPr>
          <w:rFonts w:ascii="Times New Roman" w:hAnsi="Times New Roman" w:cs="Times New Roman"/>
          <w:sz w:val="24"/>
          <w:szCs w:val="24"/>
          <w:lang w:val="sv-SE"/>
        </w:rPr>
        <w:lastRenderedPageBreak/>
        <w:t>dengan tinggi 20 cm dan berdiameter 7 cm serta diisi dengan air dan deterjen. Dan selain dilakukan penangkapan dengan alat perangkap (trap), dilakukan peranangkapan dengan koleksi langsung yaitu menangkap Araneae secara langsung.</w:t>
      </w:r>
    </w:p>
    <w:p w:rsidR="00B021CC" w:rsidRDefault="00B021CC" w:rsidP="00A276DA">
      <w:pPr>
        <w:spacing w:after="0" w:line="240" w:lineRule="auto"/>
        <w:jc w:val="both"/>
        <w:rPr>
          <w:rFonts w:ascii="Times New Roman" w:hAnsi="Times New Roman" w:cs="Times New Roman"/>
          <w:sz w:val="24"/>
          <w:szCs w:val="24"/>
          <w:lang w:val="sv-SE"/>
        </w:rPr>
      </w:pPr>
    </w:p>
    <w:p w:rsidR="00B021CC" w:rsidRPr="00B021CC" w:rsidRDefault="00B021CC" w:rsidP="00A276DA">
      <w:pPr>
        <w:spacing w:after="0" w:line="240" w:lineRule="auto"/>
        <w:jc w:val="both"/>
        <w:rPr>
          <w:rFonts w:ascii="Times New Roman" w:hAnsi="Times New Roman" w:cs="Times New Roman"/>
          <w:b/>
          <w:sz w:val="24"/>
          <w:szCs w:val="24"/>
          <w:lang w:val="sv-SE"/>
        </w:rPr>
      </w:pPr>
      <w:r w:rsidRPr="00B021CC">
        <w:rPr>
          <w:rFonts w:ascii="Times New Roman" w:hAnsi="Times New Roman" w:cs="Times New Roman"/>
          <w:b/>
          <w:sz w:val="24"/>
          <w:szCs w:val="24"/>
          <w:u w:val="single"/>
          <w:lang w:val="sv-SE"/>
        </w:rPr>
        <w:t>Waktu dan Cara Pengamatan</w:t>
      </w:r>
    </w:p>
    <w:p w:rsidR="00B021CC" w:rsidRPr="000975D4" w:rsidRDefault="00B021CC" w:rsidP="00A276DA">
      <w:pPr>
        <w:spacing w:after="0" w:line="240" w:lineRule="auto"/>
        <w:ind w:firstLine="540"/>
        <w:jc w:val="both"/>
        <w:rPr>
          <w:rFonts w:ascii="Times New Roman" w:hAnsi="Times New Roman" w:cs="Times New Roman"/>
          <w:sz w:val="24"/>
          <w:szCs w:val="24"/>
        </w:rPr>
      </w:pPr>
      <w:r w:rsidRPr="000975D4">
        <w:rPr>
          <w:rFonts w:ascii="Times New Roman" w:hAnsi="Times New Roman" w:cs="Times New Roman"/>
          <w:sz w:val="24"/>
          <w:szCs w:val="24"/>
          <w:lang w:val="sv-SE"/>
        </w:rPr>
        <w:t>Pengamatan dilakukan sejak tanaman berumur 7 hari setelah tanam dengan interval waktu pengamatan 7 hari. Laba-laba yang ditemukan di lapangan akan disimpan dalam gelas mika yang dialasi dengan kertas tissue, untuk mengurangi terjadinya goncangan-goncangan spesimen selama proses pemidahan dan menyerap kelembapan yang berlebihan, spesimen kemudian direndam menggunakan alkohol 70% agar spesimen tersebut tidak rusak. Tahap  identifikasi dilakukan di Laboratorium Proteksi Tanaman Fakultas Pertanian Universitas Mataram, dengan alat bantu kaca pembesar dan Mikroskop yang digunakan untuk mengamati bagian-bagian laba-laba agar tampak jelas sehingga mudah diketahui. Kemudian diidentifikasi kembali menggunakan buku Pengenalan Pelajaran Serangga Edisi Ke enam (Borror, 1992), Kunci Determinasi Serangga (Christina, 1991), dan kunci indentifikasi untuk membandingkan dengan gambar-gambar.</w:t>
      </w:r>
    </w:p>
    <w:p w:rsidR="00B021CC" w:rsidRPr="007D718B" w:rsidRDefault="00B021CC" w:rsidP="00A276DA">
      <w:pPr>
        <w:spacing w:before="240" w:after="0" w:line="240" w:lineRule="auto"/>
        <w:jc w:val="both"/>
        <w:outlineLvl w:val="2"/>
        <w:rPr>
          <w:rFonts w:ascii="Times New Roman" w:hAnsi="Times New Roman" w:cs="Times New Roman"/>
          <w:b/>
          <w:sz w:val="24"/>
          <w:szCs w:val="24"/>
          <w:u w:val="single"/>
          <w:lang w:val="sv-SE"/>
        </w:rPr>
      </w:pPr>
      <w:r w:rsidRPr="007D718B">
        <w:rPr>
          <w:rFonts w:ascii="Times New Roman" w:hAnsi="Times New Roman" w:cs="Times New Roman"/>
          <w:b/>
          <w:sz w:val="24"/>
          <w:szCs w:val="24"/>
          <w:u w:val="single"/>
          <w:lang w:val="sv-SE"/>
        </w:rPr>
        <w:t>Parameter yang diamati</w:t>
      </w:r>
    </w:p>
    <w:p w:rsidR="00B021CC" w:rsidRDefault="00B021CC" w:rsidP="00A276DA">
      <w:pPr>
        <w:spacing w:after="0" w:line="240" w:lineRule="auto"/>
        <w:ind w:firstLine="720"/>
        <w:jc w:val="both"/>
        <w:outlineLvl w:val="2"/>
        <w:rPr>
          <w:rFonts w:ascii="Times New Roman" w:hAnsi="Times New Roman" w:cs="Times New Roman"/>
          <w:sz w:val="24"/>
          <w:szCs w:val="24"/>
          <w:lang w:val="sv-SE"/>
        </w:rPr>
      </w:pPr>
      <w:r w:rsidRPr="000975D4">
        <w:rPr>
          <w:rFonts w:ascii="Times New Roman" w:hAnsi="Times New Roman" w:cs="Times New Roman"/>
          <w:sz w:val="24"/>
          <w:szCs w:val="24"/>
          <w:lang w:val="sv-SE"/>
        </w:rPr>
        <w:t>Parameter yang diamati meliputi jenis, populasi dari Araneae (laba-laba) yang berada pada tanaman tembakau virginia.</w:t>
      </w:r>
    </w:p>
    <w:p w:rsidR="00AC0A85" w:rsidRPr="000975D4" w:rsidRDefault="00AC0A85" w:rsidP="00A276DA">
      <w:pPr>
        <w:spacing w:after="0" w:line="240" w:lineRule="auto"/>
        <w:ind w:firstLine="720"/>
        <w:jc w:val="both"/>
        <w:outlineLvl w:val="2"/>
        <w:rPr>
          <w:rFonts w:ascii="Times New Roman" w:hAnsi="Times New Roman" w:cs="Times New Roman"/>
          <w:b/>
          <w:sz w:val="24"/>
          <w:szCs w:val="24"/>
          <w:lang w:val="sv-SE"/>
        </w:rPr>
      </w:pPr>
    </w:p>
    <w:p w:rsidR="00B021CC" w:rsidRPr="007D718B" w:rsidRDefault="00B021CC" w:rsidP="00A276DA">
      <w:pPr>
        <w:spacing w:before="240" w:after="0" w:line="240" w:lineRule="auto"/>
        <w:jc w:val="both"/>
        <w:outlineLvl w:val="2"/>
        <w:rPr>
          <w:rFonts w:ascii="Times New Roman" w:hAnsi="Times New Roman" w:cs="Times New Roman"/>
          <w:b/>
          <w:sz w:val="24"/>
          <w:szCs w:val="24"/>
          <w:u w:val="single"/>
        </w:rPr>
      </w:pPr>
      <w:r w:rsidRPr="007D718B">
        <w:rPr>
          <w:rFonts w:ascii="Times New Roman" w:hAnsi="Times New Roman" w:cs="Times New Roman"/>
          <w:b/>
          <w:sz w:val="24"/>
          <w:szCs w:val="24"/>
          <w:u w:val="single"/>
        </w:rPr>
        <w:lastRenderedPageBreak/>
        <w:t>Analisis Data</w:t>
      </w:r>
    </w:p>
    <w:p w:rsidR="00B021CC" w:rsidRPr="000975D4" w:rsidRDefault="00B021CC" w:rsidP="00A276DA">
      <w:pPr>
        <w:spacing w:after="0" w:line="240" w:lineRule="auto"/>
        <w:ind w:firstLine="720"/>
        <w:jc w:val="both"/>
        <w:outlineLvl w:val="2"/>
        <w:rPr>
          <w:rFonts w:ascii="Times New Roman" w:hAnsi="Times New Roman" w:cs="Times New Roman"/>
          <w:b/>
          <w:sz w:val="24"/>
          <w:szCs w:val="24"/>
        </w:rPr>
      </w:pPr>
      <w:r w:rsidRPr="000975D4">
        <w:rPr>
          <w:rFonts w:ascii="Times New Roman" w:hAnsi="Times New Roman" w:cs="Times New Roman"/>
          <w:sz w:val="24"/>
          <w:szCs w:val="24"/>
          <w:lang w:val="sv-SE"/>
        </w:rPr>
        <w:t>Araneae yang teridentifikasi diamati status biologi dalam sistematika (sampai Familia), status fungsinya sebagai musuh alami, dihitung kelimpahannya dengan metode Michael 1995.</w:t>
      </w:r>
    </w:p>
    <w:p w:rsidR="00B021CC" w:rsidRDefault="00B021CC" w:rsidP="00A276DA">
      <w:pPr>
        <w:spacing w:after="120" w:line="240" w:lineRule="auto"/>
        <w:rPr>
          <w:rFonts w:ascii="Times New Roman" w:hAnsi="Times New Roman" w:cs="Times New Roman"/>
          <w:sz w:val="24"/>
          <w:szCs w:val="24"/>
        </w:rPr>
      </w:pPr>
      <w:r w:rsidRPr="000975D4">
        <w:rPr>
          <w:rFonts w:ascii="Times New Roman" w:hAnsi="Times New Roman" w:cs="Times New Roman"/>
          <w:sz w:val="24"/>
          <w:szCs w:val="24"/>
        </w:rPr>
        <w:t>Rumus kelimpahan</w:t>
      </w:r>
      <w:r>
        <w:rPr>
          <w:rFonts w:ascii="Times New Roman" w:hAnsi="Times New Roman" w:cs="Times New Roman"/>
          <w:sz w:val="24"/>
          <w:szCs w:val="24"/>
        </w:rPr>
        <w:t xml:space="preserve"> (K)</w:t>
      </w:r>
      <w:r w:rsidRPr="000975D4">
        <w:rPr>
          <w:rFonts w:ascii="Times New Roman" w:hAnsi="Times New Roman" w:cs="Times New Roman"/>
          <w:sz w:val="24"/>
          <w:szCs w:val="24"/>
          <w:lang w:val="id-ID"/>
        </w:rPr>
        <w:t>:</w:t>
      </w:r>
    </w:p>
    <w:p w:rsidR="00B021CC" w:rsidRPr="00B021CC" w:rsidRDefault="00B021CC" w:rsidP="00A276DA">
      <w:pPr>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t>K =</w:t>
      </w:r>
      <m:oMath>
        <m:r>
          <w:rPr>
            <w:rFonts w:ascii="Cambria Math" w:eastAsiaTheme="minorEastAsia" w:hAnsi="Cambria Math" w:cs="Times New Roman"/>
            <w:sz w:val="24"/>
            <w:szCs w:val="24"/>
          </w:rPr>
          <m:t xml:space="preserve"> </m:t>
        </m:r>
        <m:f>
          <m:fPr>
            <m:ctrlPr>
              <w:rPr>
                <w:rFonts w:ascii="Cambria Math" w:hAnsi="Cambria Math" w:cs="Times New Roman"/>
                <w:i/>
                <w:sz w:val="24"/>
                <w:szCs w:val="24"/>
              </w:rPr>
            </m:ctrlPr>
          </m:fPr>
          <m:num>
            <m:nary>
              <m:naryPr>
                <m:chr m:val="∑"/>
                <m:subHide m:val="on"/>
                <m:supHide m:val="on"/>
                <m:ctrlPr>
                  <w:rPr>
                    <w:rFonts w:ascii="Cambria Math" w:hAnsi="Cambria Math" w:cs="Times New Roman"/>
                    <w:i/>
                    <w:sz w:val="24"/>
                    <w:szCs w:val="24"/>
                  </w:rPr>
                </m:ctrlPr>
              </m:naryPr>
              <m:sub/>
              <m:sup/>
              <m:e>
                <m:r>
                  <w:rPr>
                    <w:rFonts w:ascii="Cambria Math" w:hAnsi="Cambria Math" w:cs="Times New Roman"/>
                    <w:sz w:val="24"/>
                    <w:szCs w:val="24"/>
                  </w:rPr>
                  <m:t>individu satu spesies i</m:t>
                </m:r>
              </m:e>
            </m:nary>
          </m:num>
          <m:den>
            <m:nary>
              <m:naryPr>
                <m:chr m:val="∑"/>
                <m:subHide m:val="on"/>
                <m:supHide m:val="on"/>
                <m:ctrlPr>
                  <w:rPr>
                    <w:rFonts w:ascii="Cambria Math" w:hAnsi="Cambria Math" w:cs="Times New Roman"/>
                    <w:i/>
                    <w:sz w:val="24"/>
                    <w:szCs w:val="24"/>
                  </w:rPr>
                </m:ctrlPr>
              </m:naryPr>
              <m:sub/>
              <m:sup/>
              <m:e>
                <m:r>
                  <w:rPr>
                    <w:rFonts w:ascii="Cambria Math" w:hAnsi="Cambria Math" w:cs="Times New Roman"/>
                    <w:sz w:val="24"/>
                    <w:szCs w:val="24"/>
                  </w:rPr>
                  <m:t>total individu seluruh spesies</m:t>
                </m:r>
              </m:e>
            </m:nary>
          </m:den>
        </m:f>
      </m:oMath>
      <w:r>
        <w:rPr>
          <w:rFonts w:ascii="Times New Roman" w:eastAsiaTheme="minorEastAsia" w:hAnsi="Times New Roman" w:cs="Times New Roman"/>
          <w:sz w:val="24"/>
          <w:szCs w:val="24"/>
        </w:rPr>
        <w:t xml:space="preserve">  x </w:t>
      </w:r>
      <w:r w:rsidRPr="00B021CC">
        <w:rPr>
          <w:rFonts w:ascii="Times New Roman" w:eastAsiaTheme="minorEastAsia" w:hAnsi="Times New Roman" w:cs="Times New Roman"/>
          <w:sz w:val="20"/>
          <w:szCs w:val="24"/>
        </w:rPr>
        <w:t>100%</w:t>
      </w:r>
    </w:p>
    <w:p w:rsidR="00B021CC" w:rsidRPr="000975D4" w:rsidRDefault="00B021CC" w:rsidP="00A276DA">
      <w:pPr>
        <w:spacing w:after="0" w:line="240" w:lineRule="auto"/>
        <w:rPr>
          <w:rFonts w:ascii="Times New Roman" w:hAnsi="Times New Roman" w:cs="Times New Roman"/>
          <w:sz w:val="24"/>
          <w:szCs w:val="24"/>
          <w:lang w:val="sv-SE"/>
        </w:rPr>
      </w:pPr>
    </w:p>
    <w:p w:rsidR="00B021CC" w:rsidRPr="007D718B" w:rsidRDefault="00B021CC" w:rsidP="00A276DA">
      <w:pPr>
        <w:pStyle w:val="Heading3"/>
        <w:spacing w:before="0" w:line="240" w:lineRule="auto"/>
        <w:rPr>
          <w:rFonts w:ascii="Times New Roman" w:hAnsi="Times New Roman" w:cs="Times New Roman"/>
          <w:color w:val="auto"/>
          <w:sz w:val="24"/>
          <w:szCs w:val="24"/>
          <w:u w:val="single"/>
          <w:lang w:val="fi-FI"/>
        </w:rPr>
      </w:pPr>
      <w:r>
        <w:rPr>
          <w:rFonts w:ascii="Times New Roman" w:hAnsi="Times New Roman" w:cs="Times New Roman"/>
          <w:color w:val="auto"/>
          <w:sz w:val="24"/>
          <w:szCs w:val="24"/>
          <w:u w:val="single"/>
          <w:lang w:val="fi-FI"/>
        </w:rPr>
        <w:t>A</w:t>
      </w:r>
      <w:r w:rsidRPr="007D718B">
        <w:rPr>
          <w:rFonts w:ascii="Times New Roman" w:hAnsi="Times New Roman" w:cs="Times New Roman"/>
          <w:color w:val="auto"/>
          <w:sz w:val="24"/>
          <w:szCs w:val="24"/>
          <w:u w:val="single"/>
          <w:lang w:val="fi-FI"/>
        </w:rPr>
        <w:t>lat</w:t>
      </w:r>
      <w:r>
        <w:rPr>
          <w:rFonts w:ascii="Times New Roman" w:hAnsi="Times New Roman" w:cs="Times New Roman"/>
          <w:color w:val="auto"/>
          <w:sz w:val="24"/>
          <w:szCs w:val="24"/>
          <w:u w:val="single"/>
          <w:lang w:val="fi-FI"/>
        </w:rPr>
        <w:t xml:space="preserve"> </w:t>
      </w:r>
      <w:r w:rsidRPr="007D718B">
        <w:rPr>
          <w:rFonts w:ascii="Times New Roman" w:hAnsi="Times New Roman" w:cs="Times New Roman"/>
          <w:color w:val="auto"/>
          <w:sz w:val="24"/>
          <w:szCs w:val="24"/>
          <w:u w:val="single"/>
          <w:lang w:val="fi-FI"/>
        </w:rPr>
        <w:t>Penelitian</w:t>
      </w:r>
    </w:p>
    <w:p w:rsidR="00B021CC" w:rsidRPr="000975D4" w:rsidRDefault="00B021CC" w:rsidP="00A276DA">
      <w:pPr>
        <w:pStyle w:val="Heading3"/>
        <w:spacing w:before="0" w:line="240" w:lineRule="auto"/>
        <w:ind w:firstLine="720"/>
        <w:jc w:val="both"/>
        <w:rPr>
          <w:rFonts w:ascii="Times New Roman" w:hAnsi="Times New Roman" w:cs="Times New Roman"/>
          <w:b w:val="0"/>
          <w:color w:val="auto"/>
          <w:sz w:val="24"/>
          <w:szCs w:val="24"/>
          <w:lang w:val="fi-FI"/>
        </w:rPr>
      </w:pPr>
      <w:r w:rsidRPr="000975D4">
        <w:rPr>
          <w:rFonts w:ascii="Times New Roman" w:hAnsi="Times New Roman" w:cs="Times New Roman"/>
          <w:b w:val="0"/>
          <w:color w:val="auto"/>
          <w:sz w:val="24"/>
          <w:szCs w:val="24"/>
          <w:lang w:val="fi-FI"/>
        </w:rPr>
        <w:t>Alat-alat yang digunakan dalam penelitian ini adalah: Panci plastik kuning (</w:t>
      </w:r>
      <w:r w:rsidRPr="000975D4">
        <w:rPr>
          <w:rFonts w:ascii="Times New Roman" w:hAnsi="Times New Roman" w:cs="Times New Roman"/>
          <w:b w:val="0"/>
          <w:i/>
          <w:color w:val="auto"/>
          <w:sz w:val="24"/>
          <w:szCs w:val="24"/>
          <w:lang w:val="fi-FI"/>
        </w:rPr>
        <w:t>yellow pan trap</w:t>
      </w:r>
      <w:r w:rsidRPr="000975D4">
        <w:rPr>
          <w:rFonts w:ascii="Times New Roman" w:hAnsi="Times New Roman" w:cs="Times New Roman"/>
          <w:b w:val="0"/>
          <w:color w:val="auto"/>
          <w:sz w:val="24"/>
          <w:szCs w:val="24"/>
          <w:lang w:val="fi-FI"/>
        </w:rPr>
        <w:t>), Bak perangkap plastik (</w:t>
      </w:r>
      <w:r w:rsidRPr="000975D4">
        <w:rPr>
          <w:rFonts w:ascii="Times New Roman" w:hAnsi="Times New Roman" w:cs="Times New Roman"/>
          <w:b w:val="0"/>
          <w:i/>
          <w:color w:val="auto"/>
          <w:sz w:val="24"/>
          <w:szCs w:val="24"/>
          <w:lang w:val="fi-FI"/>
        </w:rPr>
        <w:t>pit fall trap</w:t>
      </w:r>
      <w:r w:rsidRPr="000975D4">
        <w:rPr>
          <w:rFonts w:ascii="Times New Roman" w:hAnsi="Times New Roman" w:cs="Times New Roman"/>
          <w:b w:val="0"/>
          <w:color w:val="auto"/>
          <w:sz w:val="24"/>
          <w:szCs w:val="24"/>
          <w:lang w:val="fi-FI"/>
        </w:rPr>
        <w:t>), gelas mika, Kuas kecil, Pinset, Petri, kaca pembesar, Mikroskop, Gunting, Isolasi, Kamera, dan alat tulis-menulis.</w:t>
      </w:r>
    </w:p>
    <w:p w:rsidR="00B021CC" w:rsidRPr="007D718B" w:rsidRDefault="00B021CC" w:rsidP="00A276DA">
      <w:pPr>
        <w:spacing w:before="240" w:after="0" w:line="240" w:lineRule="auto"/>
        <w:jc w:val="both"/>
        <w:rPr>
          <w:rFonts w:ascii="Times New Roman" w:hAnsi="Times New Roman" w:cs="Times New Roman"/>
          <w:b/>
          <w:sz w:val="24"/>
          <w:szCs w:val="24"/>
          <w:u w:val="single"/>
          <w:lang w:val="fi-FI"/>
        </w:rPr>
      </w:pPr>
      <w:r w:rsidRPr="007D718B">
        <w:rPr>
          <w:rFonts w:ascii="Times New Roman" w:hAnsi="Times New Roman" w:cs="Times New Roman"/>
          <w:b/>
          <w:sz w:val="24"/>
          <w:szCs w:val="24"/>
          <w:u w:val="single"/>
          <w:lang w:val="fi-FI"/>
        </w:rPr>
        <w:t>BahanPenelitian</w:t>
      </w:r>
    </w:p>
    <w:p w:rsidR="00B021CC" w:rsidRDefault="00B021CC" w:rsidP="00A276DA">
      <w:pPr>
        <w:spacing w:after="0" w:line="240" w:lineRule="auto"/>
        <w:ind w:firstLine="540"/>
        <w:jc w:val="both"/>
        <w:rPr>
          <w:rFonts w:ascii="Times New Roman" w:hAnsi="Times New Roman" w:cs="Times New Roman"/>
          <w:sz w:val="24"/>
          <w:szCs w:val="24"/>
          <w:lang w:val="fi-FI"/>
        </w:rPr>
      </w:pPr>
      <w:r w:rsidRPr="000975D4">
        <w:rPr>
          <w:rFonts w:ascii="Times New Roman" w:hAnsi="Times New Roman" w:cs="Times New Roman"/>
          <w:sz w:val="24"/>
          <w:szCs w:val="24"/>
          <w:lang w:val="fi-FI"/>
        </w:rPr>
        <w:t>Bahan-bahan yang digunakan dalam penelitian ini adalah tanaman tembakau Virginia, Araneae, Alkohol 70%, air mineral, dan deterjen.</w:t>
      </w:r>
    </w:p>
    <w:p w:rsidR="00B021CC" w:rsidRDefault="00B021CC" w:rsidP="00A276DA">
      <w:pPr>
        <w:spacing w:after="0" w:line="240" w:lineRule="auto"/>
        <w:ind w:firstLine="540"/>
        <w:jc w:val="both"/>
        <w:rPr>
          <w:rFonts w:ascii="Times New Roman" w:hAnsi="Times New Roman" w:cs="Times New Roman"/>
          <w:sz w:val="24"/>
          <w:szCs w:val="24"/>
          <w:lang w:val="fi-FI"/>
        </w:rPr>
      </w:pPr>
    </w:p>
    <w:p w:rsidR="00B021CC" w:rsidRPr="00B021CC" w:rsidRDefault="00B021CC" w:rsidP="00A276DA">
      <w:pPr>
        <w:spacing w:after="0" w:line="240" w:lineRule="auto"/>
        <w:jc w:val="center"/>
        <w:rPr>
          <w:rFonts w:ascii="Times New Roman" w:hAnsi="Times New Roman" w:cs="Times New Roman"/>
          <w:b/>
          <w:sz w:val="24"/>
          <w:szCs w:val="24"/>
        </w:rPr>
      </w:pPr>
      <w:r w:rsidRPr="000975D4">
        <w:rPr>
          <w:rFonts w:ascii="Times New Roman" w:hAnsi="Times New Roman" w:cs="Times New Roman"/>
          <w:b/>
          <w:sz w:val="24"/>
          <w:szCs w:val="24"/>
        </w:rPr>
        <w:t>HASIL DAN PEMBAHASAN</w:t>
      </w:r>
    </w:p>
    <w:p w:rsidR="00B021CC" w:rsidRDefault="00B021CC" w:rsidP="00A276DA">
      <w:pPr>
        <w:spacing w:after="0" w:line="240" w:lineRule="auto"/>
        <w:ind w:firstLine="720"/>
        <w:jc w:val="both"/>
        <w:rPr>
          <w:rFonts w:ascii="Times New Roman" w:hAnsi="Times New Roman" w:cs="Times New Roman"/>
          <w:sz w:val="24"/>
          <w:szCs w:val="24"/>
        </w:rPr>
      </w:pPr>
    </w:p>
    <w:p w:rsidR="00B021CC" w:rsidRDefault="00B021CC" w:rsidP="00A276DA">
      <w:pPr>
        <w:spacing w:after="0" w:line="240" w:lineRule="auto"/>
        <w:ind w:firstLine="720"/>
        <w:jc w:val="both"/>
        <w:rPr>
          <w:rFonts w:ascii="Times New Roman" w:hAnsi="Times New Roman" w:cs="Times New Roman"/>
          <w:sz w:val="24"/>
          <w:szCs w:val="24"/>
        </w:rPr>
      </w:pPr>
      <w:r w:rsidRPr="000975D4">
        <w:rPr>
          <w:rFonts w:ascii="Times New Roman" w:hAnsi="Times New Roman" w:cs="Times New Roman"/>
          <w:sz w:val="24"/>
          <w:szCs w:val="24"/>
        </w:rPr>
        <w:t>Pada setiap umur tanaman jumlah populasi laba-laba pada areal pertanaman tembakau terlihat adanya perbedaan populasi setiap familia laba-laba dari awal per</w:t>
      </w:r>
      <w:r>
        <w:rPr>
          <w:rFonts w:ascii="Times New Roman" w:hAnsi="Times New Roman" w:cs="Times New Roman"/>
          <w:sz w:val="24"/>
          <w:szCs w:val="24"/>
        </w:rPr>
        <w:t>tanaman sampai akhir pertanaman (Tabel 1)</w:t>
      </w:r>
      <w:r w:rsidRPr="000975D4">
        <w:rPr>
          <w:rFonts w:ascii="Times New Roman" w:hAnsi="Times New Roman" w:cs="Times New Roman"/>
          <w:sz w:val="24"/>
          <w:szCs w:val="24"/>
        </w:rPr>
        <w:t xml:space="preserve"> dimana terlihat pada setiap umur tanaman yang mendominasi adalah dari </w:t>
      </w:r>
      <w:r>
        <w:rPr>
          <w:rFonts w:ascii="Times New Roman" w:hAnsi="Times New Roman" w:cs="Times New Roman"/>
          <w:sz w:val="24"/>
          <w:szCs w:val="24"/>
        </w:rPr>
        <w:br/>
      </w:r>
    </w:p>
    <w:p w:rsidR="00AC0A85" w:rsidRDefault="00AC0A85" w:rsidP="00A276DA">
      <w:pPr>
        <w:spacing w:after="0" w:line="240" w:lineRule="auto"/>
        <w:ind w:left="900" w:hanging="900"/>
        <w:jc w:val="both"/>
        <w:rPr>
          <w:rFonts w:ascii="Times New Roman" w:hAnsi="Times New Roman" w:cs="Times New Roman"/>
          <w:sz w:val="24"/>
          <w:szCs w:val="24"/>
        </w:rPr>
        <w:sectPr w:rsidR="00AC0A85" w:rsidSect="00522374">
          <w:type w:val="continuous"/>
          <w:pgSz w:w="11907" w:h="16840" w:code="9"/>
          <w:pgMar w:top="1440" w:right="1134" w:bottom="1440" w:left="1418" w:header="720" w:footer="720" w:gutter="0"/>
          <w:cols w:num="2" w:space="720"/>
          <w:docGrid w:linePitch="360"/>
        </w:sectPr>
      </w:pPr>
    </w:p>
    <w:p w:rsidR="00B021CC" w:rsidRDefault="00B021CC" w:rsidP="00A276DA">
      <w:pPr>
        <w:spacing w:after="0" w:line="240" w:lineRule="auto"/>
        <w:ind w:left="900" w:hanging="900"/>
        <w:jc w:val="both"/>
        <w:rPr>
          <w:rFonts w:ascii="Times New Roman" w:hAnsi="Times New Roman" w:cs="Times New Roman"/>
          <w:sz w:val="24"/>
          <w:szCs w:val="24"/>
        </w:rPr>
      </w:pPr>
      <w:r w:rsidRPr="000975D4">
        <w:rPr>
          <w:rFonts w:ascii="Times New Roman" w:hAnsi="Times New Roman" w:cs="Times New Roman"/>
          <w:sz w:val="24"/>
          <w:szCs w:val="24"/>
        </w:rPr>
        <w:lastRenderedPageBreak/>
        <w:t>Tabel 1: Jumlah populasi Araneae pada setiap umur pengamatan di areal pertanaman tembakau Virginia</w:t>
      </w:r>
    </w:p>
    <w:tbl>
      <w:tblPr>
        <w:tblW w:w="9388" w:type="dxa"/>
        <w:tblInd w:w="108" w:type="dxa"/>
        <w:tblLook w:val="04A0"/>
      </w:tblPr>
      <w:tblGrid>
        <w:gridCol w:w="1495"/>
        <w:gridCol w:w="635"/>
        <w:gridCol w:w="635"/>
        <w:gridCol w:w="635"/>
        <w:gridCol w:w="635"/>
        <w:gridCol w:w="635"/>
        <w:gridCol w:w="635"/>
        <w:gridCol w:w="635"/>
        <w:gridCol w:w="635"/>
        <w:gridCol w:w="635"/>
        <w:gridCol w:w="635"/>
        <w:gridCol w:w="649"/>
        <w:gridCol w:w="894"/>
      </w:tblGrid>
      <w:tr w:rsidR="00B021CC" w:rsidRPr="000975D4" w:rsidTr="00AC0A85">
        <w:trPr>
          <w:trHeight w:val="387"/>
        </w:trPr>
        <w:tc>
          <w:tcPr>
            <w:tcW w:w="14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Familia</w:t>
            </w:r>
          </w:p>
        </w:tc>
        <w:tc>
          <w:tcPr>
            <w:tcW w:w="6999"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Pengamatan Hari Ke</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1CC" w:rsidRPr="000975D4" w:rsidRDefault="00B021CC" w:rsidP="00A276DA">
            <w:pPr>
              <w:spacing w:after="0" w:line="240" w:lineRule="auto"/>
              <w:jc w:val="center"/>
              <w:rPr>
                <w:rFonts w:ascii="Times" w:eastAsia="Times New Roman" w:hAnsi="Times" w:cs="Times"/>
                <w:sz w:val="24"/>
                <w:szCs w:val="24"/>
              </w:rPr>
            </w:pPr>
            <w:r>
              <w:rPr>
                <w:rFonts w:ascii="Times" w:eastAsia="Times New Roman" w:hAnsi="Times" w:cs="Times"/>
                <w:sz w:val="24"/>
                <w:szCs w:val="24"/>
              </w:rPr>
              <w:t>Total</w:t>
            </w:r>
          </w:p>
        </w:tc>
      </w:tr>
      <w:tr w:rsidR="00B021CC" w:rsidRPr="000975D4" w:rsidTr="00AC0A85">
        <w:trPr>
          <w:trHeight w:val="75"/>
        </w:trPr>
        <w:tc>
          <w:tcPr>
            <w:tcW w:w="1495" w:type="dxa"/>
            <w:vMerge/>
            <w:tcBorders>
              <w:top w:val="single" w:sz="4" w:space="0" w:color="auto"/>
              <w:left w:val="single" w:sz="4" w:space="0" w:color="auto"/>
              <w:bottom w:val="single" w:sz="4" w:space="0" w:color="auto"/>
              <w:right w:val="single" w:sz="4" w:space="0" w:color="auto"/>
            </w:tcBorders>
            <w:vAlign w:val="center"/>
            <w:hideMark/>
          </w:tcPr>
          <w:p w:rsidR="00B021CC" w:rsidRPr="000975D4" w:rsidRDefault="00B021CC" w:rsidP="00A276DA">
            <w:pPr>
              <w:spacing w:after="0" w:line="240" w:lineRule="auto"/>
              <w:rPr>
                <w:rFonts w:ascii="Times" w:eastAsia="Times New Roman" w:hAnsi="Times" w:cs="Times"/>
                <w:sz w:val="24"/>
                <w:szCs w:val="24"/>
              </w:rPr>
            </w:pP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7</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14</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21</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28</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35</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42</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49</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56</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63</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70</w:t>
            </w:r>
          </w:p>
        </w:tc>
        <w:tc>
          <w:tcPr>
            <w:tcW w:w="649"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77</w:t>
            </w: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B021CC" w:rsidRPr="000975D4" w:rsidRDefault="00B021CC" w:rsidP="00A276DA">
            <w:pPr>
              <w:spacing w:after="0" w:line="240" w:lineRule="auto"/>
              <w:rPr>
                <w:rFonts w:ascii="Times" w:eastAsia="Times New Roman" w:hAnsi="Times" w:cs="Times"/>
                <w:sz w:val="24"/>
                <w:szCs w:val="24"/>
              </w:rPr>
            </w:pPr>
          </w:p>
        </w:tc>
      </w:tr>
      <w:tr w:rsidR="00B021CC" w:rsidRPr="000975D4" w:rsidTr="00AC0A85">
        <w:trPr>
          <w:trHeight w:val="387"/>
        </w:trPr>
        <w:tc>
          <w:tcPr>
            <w:tcW w:w="1495" w:type="dxa"/>
            <w:tcBorders>
              <w:top w:val="nil"/>
              <w:left w:val="single" w:sz="4" w:space="0" w:color="auto"/>
              <w:bottom w:val="single" w:sz="4" w:space="0" w:color="auto"/>
              <w:right w:val="single" w:sz="4" w:space="0" w:color="auto"/>
            </w:tcBorders>
            <w:shd w:val="clear" w:color="auto" w:fill="auto"/>
            <w:hideMark/>
          </w:tcPr>
          <w:p w:rsidR="00B021CC" w:rsidRPr="000975D4" w:rsidRDefault="00B021CC" w:rsidP="00A276DA">
            <w:pPr>
              <w:spacing w:after="0" w:line="240" w:lineRule="auto"/>
              <w:rPr>
                <w:rFonts w:ascii="Times" w:eastAsia="Times New Roman" w:hAnsi="Times" w:cs="Times"/>
                <w:sz w:val="24"/>
                <w:szCs w:val="24"/>
              </w:rPr>
            </w:pPr>
            <w:r w:rsidRPr="000975D4">
              <w:rPr>
                <w:rFonts w:ascii="Times" w:eastAsia="Times New Roman" w:hAnsi="Times" w:cs="Times"/>
                <w:sz w:val="24"/>
                <w:szCs w:val="24"/>
              </w:rPr>
              <w:t>Lycosidae</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6</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6</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8</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13</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13</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6</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11</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5</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18</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9</w:t>
            </w:r>
          </w:p>
        </w:tc>
        <w:tc>
          <w:tcPr>
            <w:tcW w:w="649"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6</w:t>
            </w:r>
          </w:p>
        </w:tc>
        <w:tc>
          <w:tcPr>
            <w:tcW w:w="894"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101</w:t>
            </w:r>
          </w:p>
        </w:tc>
      </w:tr>
      <w:tr w:rsidR="00B021CC" w:rsidRPr="000975D4" w:rsidTr="00AC0A85">
        <w:trPr>
          <w:trHeight w:val="387"/>
        </w:trPr>
        <w:tc>
          <w:tcPr>
            <w:tcW w:w="1495" w:type="dxa"/>
            <w:tcBorders>
              <w:top w:val="nil"/>
              <w:left w:val="single" w:sz="4" w:space="0" w:color="auto"/>
              <w:bottom w:val="single" w:sz="4" w:space="0" w:color="auto"/>
              <w:right w:val="single" w:sz="4" w:space="0" w:color="auto"/>
            </w:tcBorders>
            <w:shd w:val="clear" w:color="auto" w:fill="auto"/>
            <w:hideMark/>
          </w:tcPr>
          <w:p w:rsidR="00B021CC" w:rsidRPr="000975D4" w:rsidRDefault="00B021CC" w:rsidP="00A276DA">
            <w:pPr>
              <w:spacing w:after="0" w:line="240" w:lineRule="auto"/>
              <w:rPr>
                <w:rFonts w:ascii="Times" w:eastAsia="Times New Roman" w:hAnsi="Times" w:cs="Times"/>
                <w:sz w:val="24"/>
                <w:szCs w:val="24"/>
              </w:rPr>
            </w:pPr>
            <w:r w:rsidRPr="000975D4">
              <w:rPr>
                <w:rFonts w:ascii="Times" w:eastAsia="Times New Roman" w:hAnsi="Times" w:cs="Times"/>
                <w:sz w:val="24"/>
                <w:szCs w:val="24"/>
              </w:rPr>
              <w:t>Oxyopidae</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0</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0</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3</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0</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3</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0</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0</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3</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0</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0</w:t>
            </w:r>
          </w:p>
        </w:tc>
        <w:tc>
          <w:tcPr>
            <w:tcW w:w="649"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0</w:t>
            </w:r>
          </w:p>
        </w:tc>
        <w:tc>
          <w:tcPr>
            <w:tcW w:w="894"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9</w:t>
            </w:r>
          </w:p>
        </w:tc>
      </w:tr>
      <w:tr w:rsidR="00B021CC" w:rsidRPr="000975D4" w:rsidTr="00AC0A85">
        <w:trPr>
          <w:trHeight w:val="387"/>
        </w:trPr>
        <w:tc>
          <w:tcPr>
            <w:tcW w:w="1495" w:type="dxa"/>
            <w:tcBorders>
              <w:top w:val="nil"/>
              <w:left w:val="single" w:sz="4" w:space="0" w:color="auto"/>
              <w:bottom w:val="single" w:sz="4" w:space="0" w:color="auto"/>
              <w:right w:val="single" w:sz="4" w:space="0" w:color="auto"/>
            </w:tcBorders>
            <w:shd w:val="clear" w:color="auto" w:fill="auto"/>
            <w:hideMark/>
          </w:tcPr>
          <w:p w:rsidR="00B021CC" w:rsidRPr="000975D4" w:rsidRDefault="00B021CC" w:rsidP="00A276DA">
            <w:pPr>
              <w:spacing w:after="0" w:line="240" w:lineRule="auto"/>
              <w:rPr>
                <w:rFonts w:ascii="Times" w:eastAsia="Times New Roman" w:hAnsi="Times" w:cs="Times"/>
                <w:sz w:val="24"/>
                <w:szCs w:val="24"/>
              </w:rPr>
            </w:pPr>
            <w:r w:rsidRPr="000975D4">
              <w:rPr>
                <w:rFonts w:ascii="Times" w:eastAsia="Times New Roman" w:hAnsi="Times" w:cs="Times"/>
                <w:sz w:val="24"/>
                <w:szCs w:val="24"/>
              </w:rPr>
              <w:t>Salticidae</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0</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5</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2</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0</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0</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0</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0</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0</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0</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0</w:t>
            </w:r>
          </w:p>
        </w:tc>
        <w:tc>
          <w:tcPr>
            <w:tcW w:w="649"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0</w:t>
            </w:r>
          </w:p>
        </w:tc>
        <w:tc>
          <w:tcPr>
            <w:tcW w:w="894"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7</w:t>
            </w:r>
          </w:p>
        </w:tc>
      </w:tr>
      <w:tr w:rsidR="00B021CC" w:rsidRPr="000975D4" w:rsidTr="00AC0A85">
        <w:trPr>
          <w:trHeight w:val="387"/>
        </w:trPr>
        <w:tc>
          <w:tcPr>
            <w:tcW w:w="1495" w:type="dxa"/>
            <w:tcBorders>
              <w:top w:val="nil"/>
              <w:left w:val="single" w:sz="4" w:space="0" w:color="auto"/>
              <w:bottom w:val="single" w:sz="4" w:space="0" w:color="auto"/>
              <w:right w:val="single" w:sz="4" w:space="0" w:color="auto"/>
            </w:tcBorders>
            <w:shd w:val="clear" w:color="auto" w:fill="auto"/>
            <w:hideMark/>
          </w:tcPr>
          <w:p w:rsidR="00B021CC" w:rsidRPr="000975D4" w:rsidRDefault="00B021CC" w:rsidP="00A276DA">
            <w:pPr>
              <w:spacing w:after="0" w:line="240" w:lineRule="auto"/>
              <w:rPr>
                <w:rFonts w:ascii="Times" w:eastAsia="Times New Roman" w:hAnsi="Times" w:cs="Times"/>
                <w:sz w:val="24"/>
                <w:szCs w:val="24"/>
              </w:rPr>
            </w:pPr>
            <w:r>
              <w:rPr>
                <w:rFonts w:ascii="Times" w:eastAsia="Times New Roman" w:hAnsi="Times" w:cs="Times"/>
                <w:sz w:val="24"/>
                <w:szCs w:val="24"/>
              </w:rPr>
              <w:t>Total</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6</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11</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13</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13</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16</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6</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11</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8</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18</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9</w:t>
            </w:r>
          </w:p>
        </w:tc>
        <w:tc>
          <w:tcPr>
            <w:tcW w:w="649"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6</w:t>
            </w:r>
          </w:p>
        </w:tc>
        <w:tc>
          <w:tcPr>
            <w:tcW w:w="894"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117</w:t>
            </w:r>
          </w:p>
        </w:tc>
      </w:tr>
      <w:tr w:rsidR="00B021CC" w:rsidRPr="000975D4" w:rsidTr="00AC0A85">
        <w:trPr>
          <w:trHeight w:val="387"/>
        </w:trPr>
        <w:tc>
          <w:tcPr>
            <w:tcW w:w="1495" w:type="dxa"/>
            <w:tcBorders>
              <w:top w:val="nil"/>
              <w:left w:val="single" w:sz="4" w:space="0" w:color="auto"/>
              <w:bottom w:val="single" w:sz="4" w:space="0" w:color="auto"/>
              <w:right w:val="single" w:sz="4" w:space="0" w:color="auto"/>
            </w:tcBorders>
            <w:shd w:val="clear" w:color="auto" w:fill="auto"/>
            <w:hideMark/>
          </w:tcPr>
          <w:p w:rsidR="00B021CC" w:rsidRPr="000975D4" w:rsidRDefault="00B021CC" w:rsidP="00A276DA">
            <w:pPr>
              <w:spacing w:after="0" w:line="240" w:lineRule="auto"/>
              <w:rPr>
                <w:rFonts w:ascii="Times" w:eastAsia="Times New Roman" w:hAnsi="Times" w:cs="Times"/>
                <w:sz w:val="24"/>
                <w:szCs w:val="24"/>
              </w:rPr>
            </w:pPr>
            <w:r w:rsidRPr="000975D4">
              <w:rPr>
                <w:rFonts w:ascii="Times" w:eastAsia="Times New Roman" w:hAnsi="Times" w:cs="Times"/>
                <w:sz w:val="24"/>
                <w:szCs w:val="24"/>
              </w:rPr>
              <w:t>P</w:t>
            </w:r>
            <w:r>
              <w:rPr>
                <w:rFonts w:ascii="Times" w:eastAsia="Times New Roman" w:hAnsi="Times" w:cs="Times"/>
                <w:sz w:val="24"/>
                <w:szCs w:val="24"/>
              </w:rPr>
              <w:t>urata</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right"/>
              <w:rPr>
                <w:rFonts w:ascii="Times" w:eastAsia="Times New Roman" w:hAnsi="Times" w:cs="Times"/>
                <w:sz w:val="24"/>
                <w:szCs w:val="24"/>
              </w:rPr>
            </w:pPr>
            <w:r w:rsidRPr="000975D4">
              <w:rPr>
                <w:rFonts w:ascii="Times" w:eastAsia="Times New Roman" w:hAnsi="Times" w:cs="Times"/>
                <w:sz w:val="24"/>
                <w:szCs w:val="24"/>
              </w:rPr>
              <w:t>2.0</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right"/>
              <w:rPr>
                <w:rFonts w:ascii="Times" w:eastAsia="Times New Roman" w:hAnsi="Times" w:cs="Times"/>
                <w:sz w:val="24"/>
                <w:szCs w:val="24"/>
              </w:rPr>
            </w:pPr>
            <w:r w:rsidRPr="000975D4">
              <w:rPr>
                <w:rFonts w:ascii="Times" w:eastAsia="Times New Roman" w:hAnsi="Times" w:cs="Times"/>
                <w:sz w:val="24"/>
                <w:szCs w:val="24"/>
              </w:rPr>
              <w:t>3.7</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right"/>
              <w:rPr>
                <w:rFonts w:ascii="Times" w:eastAsia="Times New Roman" w:hAnsi="Times" w:cs="Times"/>
                <w:sz w:val="24"/>
                <w:szCs w:val="24"/>
              </w:rPr>
            </w:pPr>
            <w:r w:rsidRPr="000975D4">
              <w:rPr>
                <w:rFonts w:ascii="Times" w:eastAsia="Times New Roman" w:hAnsi="Times" w:cs="Times"/>
                <w:sz w:val="24"/>
                <w:szCs w:val="24"/>
              </w:rPr>
              <w:t>4.3</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right"/>
              <w:rPr>
                <w:rFonts w:ascii="Times" w:eastAsia="Times New Roman" w:hAnsi="Times" w:cs="Times"/>
                <w:sz w:val="24"/>
                <w:szCs w:val="24"/>
              </w:rPr>
            </w:pPr>
            <w:r w:rsidRPr="000975D4">
              <w:rPr>
                <w:rFonts w:ascii="Times" w:eastAsia="Times New Roman" w:hAnsi="Times" w:cs="Times"/>
                <w:sz w:val="24"/>
                <w:szCs w:val="24"/>
              </w:rPr>
              <w:t>4.3</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right"/>
              <w:rPr>
                <w:rFonts w:ascii="Times" w:eastAsia="Times New Roman" w:hAnsi="Times" w:cs="Times"/>
                <w:sz w:val="24"/>
                <w:szCs w:val="24"/>
              </w:rPr>
            </w:pPr>
            <w:r w:rsidRPr="000975D4">
              <w:rPr>
                <w:rFonts w:ascii="Times" w:eastAsia="Times New Roman" w:hAnsi="Times" w:cs="Times"/>
                <w:sz w:val="24"/>
                <w:szCs w:val="24"/>
              </w:rPr>
              <w:t>5.3</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right"/>
              <w:rPr>
                <w:rFonts w:ascii="Times" w:eastAsia="Times New Roman" w:hAnsi="Times" w:cs="Times"/>
                <w:sz w:val="24"/>
                <w:szCs w:val="24"/>
              </w:rPr>
            </w:pPr>
            <w:r w:rsidRPr="000975D4">
              <w:rPr>
                <w:rFonts w:ascii="Times" w:eastAsia="Times New Roman" w:hAnsi="Times" w:cs="Times"/>
                <w:sz w:val="24"/>
                <w:szCs w:val="24"/>
              </w:rPr>
              <w:t>2.0</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right"/>
              <w:rPr>
                <w:rFonts w:ascii="Times" w:eastAsia="Times New Roman" w:hAnsi="Times" w:cs="Times"/>
                <w:sz w:val="24"/>
                <w:szCs w:val="24"/>
              </w:rPr>
            </w:pPr>
            <w:r w:rsidRPr="000975D4">
              <w:rPr>
                <w:rFonts w:ascii="Times" w:eastAsia="Times New Roman" w:hAnsi="Times" w:cs="Times"/>
                <w:sz w:val="24"/>
                <w:szCs w:val="24"/>
              </w:rPr>
              <w:t>3.7</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right"/>
              <w:rPr>
                <w:rFonts w:ascii="Times" w:eastAsia="Times New Roman" w:hAnsi="Times" w:cs="Times"/>
                <w:sz w:val="24"/>
                <w:szCs w:val="24"/>
              </w:rPr>
            </w:pPr>
            <w:r w:rsidRPr="000975D4">
              <w:rPr>
                <w:rFonts w:ascii="Times" w:eastAsia="Times New Roman" w:hAnsi="Times" w:cs="Times"/>
                <w:sz w:val="24"/>
                <w:szCs w:val="24"/>
              </w:rPr>
              <w:t>2.7</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right"/>
              <w:rPr>
                <w:rFonts w:ascii="Times" w:eastAsia="Times New Roman" w:hAnsi="Times" w:cs="Times"/>
                <w:sz w:val="24"/>
                <w:szCs w:val="24"/>
              </w:rPr>
            </w:pPr>
            <w:r w:rsidRPr="000975D4">
              <w:rPr>
                <w:rFonts w:ascii="Times" w:eastAsia="Times New Roman" w:hAnsi="Times" w:cs="Times"/>
                <w:sz w:val="24"/>
                <w:szCs w:val="24"/>
              </w:rPr>
              <w:t>6.0</w:t>
            </w:r>
          </w:p>
        </w:tc>
        <w:tc>
          <w:tcPr>
            <w:tcW w:w="635"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right"/>
              <w:rPr>
                <w:rFonts w:ascii="Times" w:eastAsia="Times New Roman" w:hAnsi="Times" w:cs="Times"/>
                <w:sz w:val="24"/>
                <w:szCs w:val="24"/>
              </w:rPr>
            </w:pPr>
            <w:r w:rsidRPr="000975D4">
              <w:rPr>
                <w:rFonts w:ascii="Times" w:eastAsia="Times New Roman" w:hAnsi="Times" w:cs="Times"/>
                <w:sz w:val="24"/>
                <w:szCs w:val="24"/>
              </w:rPr>
              <w:t>3.0</w:t>
            </w:r>
          </w:p>
        </w:tc>
        <w:tc>
          <w:tcPr>
            <w:tcW w:w="649"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right"/>
              <w:rPr>
                <w:rFonts w:ascii="Times" w:eastAsia="Times New Roman" w:hAnsi="Times" w:cs="Times"/>
                <w:sz w:val="24"/>
                <w:szCs w:val="24"/>
              </w:rPr>
            </w:pPr>
            <w:r w:rsidRPr="000975D4">
              <w:rPr>
                <w:rFonts w:ascii="Times" w:eastAsia="Times New Roman" w:hAnsi="Times" w:cs="Times"/>
                <w:sz w:val="24"/>
                <w:szCs w:val="24"/>
              </w:rPr>
              <w:t>2.0</w:t>
            </w:r>
          </w:p>
        </w:tc>
        <w:tc>
          <w:tcPr>
            <w:tcW w:w="894" w:type="dxa"/>
            <w:tcBorders>
              <w:top w:val="nil"/>
              <w:left w:val="nil"/>
              <w:bottom w:val="single" w:sz="4" w:space="0" w:color="auto"/>
              <w:right w:val="single" w:sz="4" w:space="0" w:color="auto"/>
            </w:tcBorders>
            <w:shd w:val="clear" w:color="auto" w:fill="auto"/>
            <w:noWrap/>
            <w:vAlign w:val="bottom"/>
            <w:hideMark/>
          </w:tcPr>
          <w:p w:rsidR="00B021CC" w:rsidRPr="000975D4" w:rsidRDefault="00B021CC" w:rsidP="00A276DA">
            <w:pPr>
              <w:spacing w:after="0" w:line="240" w:lineRule="auto"/>
              <w:jc w:val="center"/>
              <w:rPr>
                <w:rFonts w:ascii="Times" w:eastAsia="Times New Roman" w:hAnsi="Times" w:cs="Times"/>
                <w:sz w:val="24"/>
                <w:szCs w:val="24"/>
              </w:rPr>
            </w:pPr>
            <w:r w:rsidRPr="000975D4">
              <w:rPr>
                <w:rFonts w:ascii="Times" w:eastAsia="Times New Roman" w:hAnsi="Times" w:cs="Times"/>
                <w:sz w:val="24"/>
                <w:szCs w:val="24"/>
              </w:rPr>
              <w:t>39.0</w:t>
            </w:r>
          </w:p>
        </w:tc>
      </w:tr>
    </w:tbl>
    <w:p w:rsidR="00B021CC" w:rsidRDefault="00B021CC" w:rsidP="00A276DA">
      <w:pPr>
        <w:spacing w:after="0" w:line="240" w:lineRule="auto"/>
        <w:jc w:val="both"/>
        <w:rPr>
          <w:rFonts w:ascii="Times New Roman" w:hAnsi="Times New Roman" w:cs="Times New Roman"/>
          <w:sz w:val="24"/>
          <w:szCs w:val="24"/>
        </w:rPr>
      </w:pPr>
    </w:p>
    <w:p w:rsidR="00AC0A85" w:rsidRDefault="00AC0A85" w:rsidP="00A276DA">
      <w:pPr>
        <w:spacing w:after="0" w:line="240" w:lineRule="auto"/>
        <w:jc w:val="both"/>
        <w:rPr>
          <w:rFonts w:ascii="Times New Roman" w:hAnsi="Times New Roman" w:cs="Times New Roman"/>
          <w:sz w:val="24"/>
          <w:szCs w:val="24"/>
        </w:rPr>
        <w:sectPr w:rsidR="00AC0A85" w:rsidSect="00AC0A85">
          <w:type w:val="continuous"/>
          <w:pgSz w:w="11907" w:h="16840" w:code="9"/>
          <w:pgMar w:top="1440" w:right="1134" w:bottom="1440" w:left="1418" w:header="720" w:footer="720" w:gutter="0"/>
          <w:cols w:space="720"/>
          <w:docGrid w:linePitch="360"/>
        </w:sectPr>
      </w:pPr>
    </w:p>
    <w:p w:rsidR="00B021CC" w:rsidRDefault="00B021CC" w:rsidP="00A276DA">
      <w:pPr>
        <w:spacing w:after="0" w:line="240" w:lineRule="auto"/>
        <w:jc w:val="both"/>
        <w:rPr>
          <w:rFonts w:ascii="Times New Roman" w:hAnsi="Times New Roman" w:cs="Times New Roman"/>
          <w:sz w:val="24"/>
          <w:szCs w:val="24"/>
        </w:rPr>
      </w:pPr>
      <w:r w:rsidRPr="000975D4">
        <w:rPr>
          <w:rFonts w:ascii="Times New Roman" w:hAnsi="Times New Roman" w:cs="Times New Roman"/>
          <w:sz w:val="24"/>
          <w:szCs w:val="24"/>
        </w:rPr>
        <w:lastRenderedPageBreak/>
        <w:t xml:space="preserve">familia Lycosidae, sedangkan familia Oxypidae terlihat hanya pada umur tanaman ke 21, 35, dan 56 HST, sedangkan familia Salticidae ditemukan hanya pada umur tanaman 14 dan 21 HST saja, sehingga kepadatan populasi dari masing-masing familia di atas juga berbeda-beda seperti terlihat pada </w:t>
      </w:r>
      <w:r w:rsidRPr="000975D4">
        <w:rPr>
          <w:rFonts w:ascii="Times New Roman" w:hAnsi="Times New Roman" w:cs="Times New Roman"/>
          <w:sz w:val="24"/>
          <w:szCs w:val="24"/>
          <w:lang w:val="id-ID"/>
        </w:rPr>
        <w:t>T</w:t>
      </w:r>
      <w:r w:rsidRPr="000975D4">
        <w:rPr>
          <w:rFonts w:ascii="Times New Roman" w:hAnsi="Times New Roman" w:cs="Times New Roman"/>
          <w:sz w:val="24"/>
          <w:szCs w:val="24"/>
        </w:rPr>
        <w:t>abel 2 di</w:t>
      </w:r>
      <w:r>
        <w:rPr>
          <w:rFonts w:ascii="Times New Roman" w:hAnsi="Times New Roman" w:cs="Times New Roman"/>
          <w:sz w:val="24"/>
          <w:szCs w:val="24"/>
        </w:rPr>
        <w:t xml:space="preserve"> </w:t>
      </w:r>
      <w:r w:rsidRPr="000975D4">
        <w:rPr>
          <w:rFonts w:ascii="Times New Roman" w:hAnsi="Times New Roman" w:cs="Times New Roman"/>
          <w:sz w:val="24"/>
          <w:szCs w:val="24"/>
        </w:rPr>
        <w:t>bawah ini:</w:t>
      </w:r>
    </w:p>
    <w:p w:rsidR="00B021CC" w:rsidRDefault="00B021CC" w:rsidP="00A276DA">
      <w:pPr>
        <w:spacing w:after="0" w:line="240" w:lineRule="auto"/>
        <w:jc w:val="both"/>
        <w:rPr>
          <w:rFonts w:ascii="Times New Roman" w:hAnsi="Times New Roman" w:cs="Times New Roman"/>
          <w:sz w:val="24"/>
          <w:szCs w:val="24"/>
        </w:rPr>
      </w:pPr>
    </w:p>
    <w:p w:rsidR="00B021CC" w:rsidRDefault="00B021CC" w:rsidP="00474C77">
      <w:pPr>
        <w:spacing w:after="0" w:line="240" w:lineRule="auto"/>
        <w:ind w:left="1191" w:hanging="1191"/>
        <w:jc w:val="both"/>
        <w:rPr>
          <w:rFonts w:ascii="Times New Roman" w:hAnsi="Times New Roman" w:cs="Times New Roman"/>
          <w:sz w:val="24"/>
          <w:szCs w:val="24"/>
        </w:rPr>
      </w:pPr>
      <w:r w:rsidRPr="000975D4">
        <w:rPr>
          <w:rFonts w:ascii="Times New Roman" w:hAnsi="Times New Roman" w:cs="Times New Roman"/>
          <w:sz w:val="24"/>
          <w:szCs w:val="24"/>
        </w:rPr>
        <w:t>Table 2. Jenis dan jum</w:t>
      </w:r>
      <w:r w:rsidR="00AC0A85">
        <w:rPr>
          <w:rFonts w:ascii="Times New Roman" w:hAnsi="Times New Roman" w:cs="Times New Roman"/>
          <w:sz w:val="24"/>
          <w:szCs w:val="24"/>
        </w:rPr>
        <w:t xml:space="preserve">lah kepadatan </w:t>
      </w:r>
      <w:r>
        <w:rPr>
          <w:rFonts w:ascii="Times New Roman" w:hAnsi="Times New Roman" w:cs="Times New Roman"/>
          <w:sz w:val="24"/>
          <w:szCs w:val="24"/>
        </w:rPr>
        <w:t>populasi laba-laba</w:t>
      </w:r>
    </w:p>
    <w:p w:rsidR="00AC0A85" w:rsidRDefault="00AC0A85" w:rsidP="00A276DA">
      <w:pPr>
        <w:spacing w:after="0" w:line="240" w:lineRule="auto"/>
        <w:jc w:val="both"/>
        <w:rPr>
          <w:rFonts w:ascii="Times New Roman" w:hAnsi="Times New Roman" w:cs="Times New Roman"/>
          <w:sz w:val="24"/>
          <w:szCs w:val="24"/>
        </w:rPr>
      </w:pPr>
    </w:p>
    <w:tbl>
      <w:tblPr>
        <w:tblpPr w:leftFromText="180" w:rightFromText="180" w:vertAnchor="text" w:horzAnchor="margin" w:tblpY="-41"/>
        <w:tblW w:w="4503" w:type="dxa"/>
        <w:tblLook w:val="04A0"/>
      </w:tblPr>
      <w:tblGrid>
        <w:gridCol w:w="613"/>
        <w:gridCol w:w="1270"/>
        <w:gridCol w:w="1060"/>
        <w:gridCol w:w="1560"/>
      </w:tblGrid>
      <w:tr w:rsidR="00AC0A85" w:rsidRPr="000975D4" w:rsidTr="00AC0A85">
        <w:trPr>
          <w:trHeight w:val="575"/>
        </w:trPr>
        <w:tc>
          <w:tcPr>
            <w:tcW w:w="613" w:type="dxa"/>
            <w:tcBorders>
              <w:top w:val="single" w:sz="4" w:space="0" w:color="auto"/>
              <w:left w:val="single" w:sz="4" w:space="0" w:color="auto"/>
              <w:bottom w:val="single" w:sz="4" w:space="0" w:color="auto"/>
              <w:right w:val="single" w:sz="4" w:space="0" w:color="auto"/>
            </w:tcBorders>
            <w:vAlign w:val="bottom"/>
            <w:hideMark/>
          </w:tcPr>
          <w:p w:rsidR="00AC0A85" w:rsidRPr="000975D4" w:rsidRDefault="00AC0A85" w:rsidP="00A276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270" w:type="dxa"/>
            <w:tcBorders>
              <w:top w:val="single" w:sz="4" w:space="0" w:color="auto"/>
              <w:left w:val="single" w:sz="4" w:space="0" w:color="auto"/>
              <w:bottom w:val="single" w:sz="4" w:space="0" w:color="auto"/>
              <w:right w:val="single" w:sz="4" w:space="0" w:color="auto"/>
            </w:tcBorders>
            <w:vAlign w:val="bottom"/>
            <w:hideMark/>
          </w:tcPr>
          <w:p w:rsidR="00AC0A85" w:rsidRPr="000975D4" w:rsidRDefault="00AC0A85" w:rsidP="00A276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Familia</w:t>
            </w:r>
          </w:p>
        </w:tc>
        <w:tc>
          <w:tcPr>
            <w:tcW w:w="1060" w:type="dxa"/>
            <w:tcBorders>
              <w:top w:val="single" w:sz="4" w:space="0" w:color="auto"/>
              <w:left w:val="single" w:sz="4" w:space="0" w:color="auto"/>
              <w:bottom w:val="single" w:sz="4" w:space="0" w:color="auto"/>
              <w:right w:val="single" w:sz="4" w:space="0" w:color="auto"/>
            </w:tcBorders>
            <w:vAlign w:val="bottom"/>
            <w:hideMark/>
          </w:tcPr>
          <w:p w:rsidR="00AC0A85" w:rsidRPr="000975D4" w:rsidRDefault="00AC0A85" w:rsidP="00A276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Jumlah Populasi</w:t>
            </w:r>
          </w:p>
        </w:tc>
        <w:tc>
          <w:tcPr>
            <w:tcW w:w="1560" w:type="dxa"/>
            <w:tcBorders>
              <w:top w:val="single" w:sz="4" w:space="0" w:color="auto"/>
              <w:left w:val="single" w:sz="4" w:space="0" w:color="auto"/>
              <w:bottom w:val="single" w:sz="4" w:space="0" w:color="auto"/>
              <w:right w:val="single" w:sz="4" w:space="0" w:color="auto"/>
            </w:tcBorders>
            <w:vAlign w:val="bottom"/>
            <w:hideMark/>
          </w:tcPr>
          <w:p w:rsidR="00AC0A85" w:rsidRPr="000975D4" w:rsidRDefault="00AC0A85" w:rsidP="00A276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Kepadatan Populasi (%)</w:t>
            </w:r>
          </w:p>
        </w:tc>
      </w:tr>
      <w:tr w:rsidR="00AC0A85" w:rsidRPr="000975D4" w:rsidTr="00AC0A85">
        <w:trPr>
          <w:trHeight w:val="226"/>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AC0A85" w:rsidRPr="000975D4" w:rsidRDefault="00AC0A85" w:rsidP="00A276DA">
            <w:pPr>
              <w:spacing w:after="0" w:line="240" w:lineRule="auto"/>
              <w:jc w:val="center"/>
              <w:rPr>
                <w:rFonts w:ascii="Times New Roman" w:eastAsia="Times New Roman" w:hAnsi="Times New Roman" w:cs="Times New Roman"/>
                <w:sz w:val="24"/>
                <w:szCs w:val="24"/>
              </w:rPr>
            </w:pPr>
            <w:r w:rsidRPr="000975D4">
              <w:rPr>
                <w:rFonts w:ascii="Times New Roman" w:eastAsia="Times New Roman" w:hAnsi="Times New Roman" w:cs="Times New Roman"/>
                <w:sz w:val="24"/>
                <w:szCs w:val="24"/>
              </w:rPr>
              <w:t>1</w:t>
            </w:r>
          </w:p>
        </w:tc>
        <w:tc>
          <w:tcPr>
            <w:tcW w:w="1270" w:type="dxa"/>
            <w:tcBorders>
              <w:top w:val="nil"/>
              <w:left w:val="nil"/>
              <w:bottom w:val="single" w:sz="4" w:space="0" w:color="auto"/>
              <w:right w:val="single" w:sz="4" w:space="0" w:color="auto"/>
            </w:tcBorders>
            <w:shd w:val="clear" w:color="auto" w:fill="auto"/>
            <w:hideMark/>
          </w:tcPr>
          <w:p w:rsidR="00AC0A85" w:rsidRPr="000975D4" w:rsidRDefault="00AC0A85" w:rsidP="00A276DA">
            <w:pPr>
              <w:spacing w:after="0" w:line="240" w:lineRule="auto"/>
              <w:rPr>
                <w:rFonts w:ascii="Times New Roman" w:eastAsia="Times New Roman" w:hAnsi="Times New Roman" w:cs="Times New Roman"/>
                <w:sz w:val="24"/>
                <w:szCs w:val="24"/>
              </w:rPr>
            </w:pPr>
            <w:r w:rsidRPr="000975D4">
              <w:rPr>
                <w:rFonts w:ascii="Times New Roman" w:eastAsia="Times New Roman" w:hAnsi="Times New Roman" w:cs="Times New Roman"/>
                <w:sz w:val="24"/>
                <w:szCs w:val="24"/>
              </w:rPr>
              <w:t>Lycosidae</w:t>
            </w:r>
          </w:p>
        </w:tc>
        <w:tc>
          <w:tcPr>
            <w:tcW w:w="1060" w:type="dxa"/>
            <w:tcBorders>
              <w:top w:val="nil"/>
              <w:left w:val="nil"/>
              <w:bottom w:val="single" w:sz="4" w:space="0" w:color="auto"/>
              <w:right w:val="single" w:sz="4" w:space="0" w:color="auto"/>
            </w:tcBorders>
            <w:shd w:val="clear" w:color="auto" w:fill="auto"/>
            <w:noWrap/>
            <w:vAlign w:val="bottom"/>
            <w:hideMark/>
          </w:tcPr>
          <w:p w:rsidR="00AC0A85" w:rsidRPr="000975D4" w:rsidRDefault="00AC0A85" w:rsidP="00A276DA">
            <w:pPr>
              <w:spacing w:after="0" w:line="240" w:lineRule="auto"/>
              <w:jc w:val="center"/>
              <w:rPr>
                <w:rFonts w:ascii="Times New Roman" w:eastAsia="Times New Roman" w:hAnsi="Times New Roman" w:cs="Times New Roman"/>
                <w:sz w:val="24"/>
                <w:szCs w:val="24"/>
              </w:rPr>
            </w:pPr>
            <w:r w:rsidRPr="000975D4">
              <w:rPr>
                <w:rFonts w:ascii="Times New Roman" w:eastAsia="Times New Roman" w:hAnsi="Times New Roman" w:cs="Times New Roman"/>
                <w:sz w:val="24"/>
                <w:szCs w:val="24"/>
              </w:rPr>
              <w:t>101</w:t>
            </w:r>
          </w:p>
        </w:tc>
        <w:tc>
          <w:tcPr>
            <w:tcW w:w="1560" w:type="dxa"/>
            <w:tcBorders>
              <w:top w:val="nil"/>
              <w:left w:val="nil"/>
              <w:bottom w:val="single" w:sz="4" w:space="0" w:color="auto"/>
              <w:right w:val="single" w:sz="4" w:space="0" w:color="auto"/>
            </w:tcBorders>
            <w:shd w:val="clear" w:color="auto" w:fill="auto"/>
            <w:noWrap/>
            <w:vAlign w:val="bottom"/>
            <w:hideMark/>
          </w:tcPr>
          <w:p w:rsidR="00AC0A85" w:rsidRPr="000975D4" w:rsidRDefault="00AC0A85" w:rsidP="00A276DA">
            <w:pPr>
              <w:spacing w:after="0" w:line="240" w:lineRule="auto"/>
              <w:jc w:val="center"/>
              <w:rPr>
                <w:rFonts w:ascii="Times New Roman" w:eastAsia="Times New Roman" w:hAnsi="Times New Roman" w:cs="Times New Roman"/>
                <w:sz w:val="24"/>
                <w:szCs w:val="24"/>
              </w:rPr>
            </w:pPr>
            <w:r w:rsidRPr="000975D4">
              <w:rPr>
                <w:rFonts w:ascii="Times New Roman" w:eastAsia="Times New Roman" w:hAnsi="Times New Roman" w:cs="Times New Roman"/>
                <w:sz w:val="24"/>
                <w:szCs w:val="24"/>
              </w:rPr>
              <w:t>86.32</w:t>
            </w:r>
          </w:p>
        </w:tc>
      </w:tr>
      <w:tr w:rsidR="00AC0A85" w:rsidRPr="000975D4" w:rsidTr="00AC0A85">
        <w:trPr>
          <w:trHeight w:val="25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AC0A85" w:rsidRPr="000975D4" w:rsidRDefault="00AC0A85" w:rsidP="00A276DA">
            <w:pPr>
              <w:spacing w:after="0" w:line="240" w:lineRule="auto"/>
              <w:jc w:val="center"/>
              <w:rPr>
                <w:rFonts w:ascii="Times New Roman" w:eastAsia="Times New Roman" w:hAnsi="Times New Roman" w:cs="Times New Roman"/>
                <w:sz w:val="24"/>
                <w:szCs w:val="24"/>
              </w:rPr>
            </w:pPr>
            <w:r w:rsidRPr="000975D4">
              <w:rPr>
                <w:rFonts w:ascii="Times New Roman" w:eastAsia="Times New Roman" w:hAnsi="Times New Roman" w:cs="Times New Roman"/>
                <w:sz w:val="24"/>
                <w:szCs w:val="24"/>
              </w:rPr>
              <w:t>2</w:t>
            </w:r>
          </w:p>
        </w:tc>
        <w:tc>
          <w:tcPr>
            <w:tcW w:w="1270" w:type="dxa"/>
            <w:tcBorders>
              <w:top w:val="nil"/>
              <w:left w:val="nil"/>
              <w:bottom w:val="single" w:sz="4" w:space="0" w:color="auto"/>
              <w:right w:val="single" w:sz="4" w:space="0" w:color="auto"/>
            </w:tcBorders>
            <w:shd w:val="clear" w:color="auto" w:fill="auto"/>
            <w:hideMark/>
          </w:tcPr>
          <w:p w:rsidR="00AC0A85" w:rsidRPr="000975D4" w:rsidRDefault="00AC0A85" w:rsidP="00A276DA">
            <w:pPr>
              <w:spacing w:after="0" w:line="240" w:lineRule="auto"/>
              <w:rPr>
                <w:rFonts w:ascii="Times New Roman" w:eastAsia="Times New Roman" w:hAnsi="Times New Roman" w:cs="Times New Roman"/>
                <w:sz w:val="24"/>
                <w:szCs w:val="24"/>
              </w:rPr>
            </w:pPr>
            <w:r w:rsidRPr="000975D4">
              <w:rPr>
                <w:rFonts w:ascii="Times New Roman" w:eastAsia="Times New Roman" w:hAnsi="Times New Roman" w:cs="Times New Roman"/>
                <w:sz w:val="24"/>
                <w:szCs w:val="24"/>
              </w:rPr>
              <w:t>Oxyopidae</w:t>
            </w:r>
          </w:p>
        </w:tc>
        <w:tc>
          <w:tcPr>
            <w:tcW w:w="1060" w:type="dxa"/>
            <w:tcBorders>
              <w:top w:val="nil"/>
              <w:left w:val="nil"/>
              <w:bottom w:val="single" w:sz="4" w:space="0" w:color="auto"/>
              <w:right w:val="single" w:sz="4" w:space="0" w:color="auto"/>
            </w:tcBorders>
            <w:shd w:val="clear" w:color="auto" w:fill="auto"/>
            <w:noWrap/>
            <w:vAlign w:val="bottom"/>
            <w:hideMark/>
          </w:tcPr>
          <w:p w:rsidR="00AC0A85" w:rsidRPr="000975D4" w:rsidRDefault="00AC0A85" w:rsidP="00A276DA">
            <w:pPr>
              <w:spacing w:after="0" w:line="240" w:lineRule="auto"/>
              <w:jc w:val="center"/>
              <w:rPr>
                <w:rFonts w:ascii="Times New Roman" w:eastAsia="Times New Roman" w:hAnsi="Times New Roman" w:cs="Times New Roman"/>
                <w:sz w:val="24"/>
                <w:szCs w:val="24"/>
              </w:rPr>
            </w:pPr>
            <w:r w:rsidRPr="000975D4">
              <w:rPr>
                <w:rFonts w:ascii="Times New Roman" w:eastAsia="Times New Roman" w:hAnsi="Times New Roman" w:cs="Times New Roman"/>
                <w:sz w:val="24"/>
                <w:szCs w:val="24"/>
              </w:rPr>
              <w:t>9</w:t>
            </w:r>
          </w:p>
        </w:tc>
        <w:tc>
          <w:tcPr>
            <w:tcW w:w="1560" w:type="dxa"/>
            <w:tcBorders>
              <w:top w:val="nil"/>
              <w:left w:val="nil"/>
              <w:bottom w:val="single" w:sz="4" w:space="0" w:color="auto"/>
              <w:right w:val="single" w:sz="4" w:space="0" w:color="auto"/>
            </w:tcBorders>
            <w:shd w:val="clear" w:color="auto" w:fill="auto"/>
            <w:noWrap/>
            <w:vAlign w:val="bottom"/>
            <w:hideMark/>
          </w:tcPr>
          <w:p w:rsidR="00AC0A85" w:rsidRPr="000975D4" w:rsidRDefault="00AC0A85" w:rsidP="00A276DA">
            <w:pPr>
              <w:spacing w:after="0" w:line="240" w:lineRule="auto"/>
              <w:jc w:val="center"/>
              <w:rPr>
                <w:rFonts w:ascii="Times New Roman" w:eastAsia="Times New Roman" w:hAnsi="Times New Roman" w:cs="Times New Roman"/>
                <w:sz w:val="24"/>
                <w:szCs w:val="24"/>
              </w:rPr>
            </w:pPr>
            <w:r w:rsidRPr="000975D4">
              <w:rPr>
                <w:rFonts w:ascii="Times New Roman" w:eastAsia="Times New Roman" w:hAnsi="Times New Roman" w:cs="Times New Roman"/>
                <w:sz w:val="24"/>
                <w:szCs w:val="24"/>
              </w:rPr>
              <w:t>7.69</w:t>
            </w:r>
          </w:p>
        </w:tc>
      </w:tr>
      <w:tr w:rsidR="00AC0A85" w:rsidRPr="000975D4" w:rsidTr="00AC0A85">
        <w:trPr>
          <w:trHeight w:val="234"/>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AC0A85" w:rsidRPr="000975D4" w:rsidRDefault="00AC0A85" w:rsidP="00A276DA">
            <w:pPr>
              <w:spacing w:after="0" w:line="240" w:lineRule="auto"/>
              <w:jc w:val="center"/>
              <w:rPr>
                <w:rFonts w:ascii="Times New Roman" w:eastAsia="Times New Roman" w:hAnsi="Times New Roman" w:cs="Times New Roman"/>
                <w:sz w:val="24"/>
                <w:szCs w:val="24"/>
              </w:rPr>
            </w:pPr>
            <w:r w:rsidRPr="000975D4">
              <w:rPr>
                <w:rFonts w:ascii="Times New Roman" w:eastAsia="Times New Roman" w:hAnsi="Times New Roman" w:cs="Times New Roman"/>
                <w:sz w:val="24"/>
                <w:szCs w:val="24"/>
              </w:rPr>
              <w:t>3</w:t>
            </w:r>
          </w:p>
        </w:tc>
        <w:tc>
          <w:tcPr>
            <w:tcW w:w="1270" w:type="dxa"/>
            <w:tcBorders>
              <w:top w:val="nil"/>
              <w:left w:val="nil"/>
              <w:bottom w:val="single" w:sz="4" w:space="0" w:color="auto"/>
              <w:right w:val="single" w:sz="4" w:space="0" w:color="auto"/>
            </w:tcBorders>
            <w:shd w:val="clear" w:color="auto" w:fill="auto"/>
            <w:hideMark/>
          </w:tcPr>
          <w:p w:rsidR="00AC0A85" w:rsidRPr="000975D4" w:rsidRDefault="00AC0A85" w:rsidP="00A276DA">
            <w:pPr>
              <w:spacing w:after="0" w:line="240" w:lineRule="auto"/>
              <w:rPr>
                <w:rFonts w:ascii="Times New Roman" w:eastAsia="Times New Roman" w:hAnsi="Times New Roman" w:cs="Times New Roman"/>
                <w:sz w:val="24"/>
                <w:szCs w:val="24"/>
              </w:rPr>
            </w:pPr>
            <w:r w:rsidRPr="000975D4">
              <w:rPr>
                <w:rFonts w:ascii="Times New Roman" w:eastAsia="Times New Roman" w:hAnsi="Times New Roman" w:cs="Times New Roman"/>
                <w:sz w:val="24"/>
                <w:szCs w:val="24"/>
              </w:rPr>
              <w:t>Salticidae</w:t>
            </w:r>
          </w:p>
        </w:tc>
        <w:tc>
          <w:tcPr>
            <w:tcW w:w="1060" w:type="dxa"/>
            <w:tcBorders>
              <w:top w:val="nil"/>
              <w:left w:val="nil"/>
              <w:bottom w:val="single" w:sz="4" w:space="0" w:color="auto"/>
              <w:right w:val="single" w:sz="4" w:space="0" w:color="auto"/>
            </w:tcBorders>
            <w:shd w:val="clear" w:color="auto" w:fill="auto"/>
            <w:noWrap/>
            <w:vAlign w:val="bottom"/>
            <w:hideMark/>
          </w:tcPr>
          <w:p w:rsidR="00AC0A85" w:rsidRPr="000975D4" w:rsidRDefault="00AC0A85" w:rsidP="00A276DA">
            <w:pPr>
              <w:spacing w:after="0" w:line="240" w:lineRule="auto"/>
              <w:jc w:val="center"/>
              <w:rPr>
                <w:rFonts w:ascii="Times New Roman" w:eastAsia="Times New Roman" w:hAnsi="Times New Roman" w:cs="Times New Roman"/>
                <w:sz w:val="24"/>
                <w:szCs w:val="24"/>
              </w:rPr>
            </w:pPr>
            <w:r w:rsidRPr="000975D4">
              <w:rPr>
                <w:rFonts w:ascii="Times New Roman" w:eastAsia="Times New Roman" w:hAnsi="Times New Roman" w:cs="Times New Roman"/>
                <w:sz w:val="24"/>
                <w:szCs w:val="24"/>
              </w:rPr>
              <w:t>7</w:t>
            </w:r>
          </w:p>
        </w:tc>
        <w:tc>
          <w:tcPr>
            <w:tcW w:w="1560" w:type="dxa"/>
            <w:tcBorders>
              <w:top w:val="nil"/>
              <w:left w:val="nil"/>
              <w:bottom w:val="single" w:sz="4" w:space="0" w:color="auto"/>
              <w:right w:val="single" w:sz="4" w:space="0" w:color="auto"/>
            </w:tcBorders>
            <w:shd w:val="clear" w:color="auto" w:fill="auto"/>
            <w:noWrap/>
            <w:vAlign w:val="bottom"/>
            <w:hideMark/>
          </w:tcPr>
          <w:p w:rsidR="00AC0A85" w:rsidRPr="000975D4" w:rsidRDefault="00AC0A85" w:rsidP="00A276DA">
            <w:pPr>
              <w:spacing w:after="0" w:line="240" w:lineRule="auto"/>
              <w:jc w:val="center"/>
              <w:rPr>
                <w:rFonts w:ascii="Times New Roman" w:eastAsia="Times New Roman" w:hAnsi="Times New Roman" w:cs="Times New Roman"/>
                <w:sz w:val="24"/>
                <w:szCs w:val="24"/>
              </w:rPr>
            </w:pPr>
            <w:r w:rsidRPr="000975D4">
              <w:rPr>
                <w:rFonts w:ascii="Times New Roman" w:eastAsia="Times New Roman" w:hAnsi="Times New Roman" w:cs="Times New Roman"/>
                <w:sz w:val="24"/>
                <w:szCs w:val="24"/>
              </w:rPr>
              <w:t>5.98</w:t>
            </w:r>
          </w:p>
        </w:tc>
      </w:tr>
      <w:tr w:rsidR="00AC0A85" w:rsidRPr="000975D4" w:rsidTr="00AC0A85">
        <w:trPr>
          <w:trHeight w:val="70"/>
        </w:trPr>
        <w:tc>
          <w:tcPr>
            <w:tcW w:w="18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0A85" w:rsidRPr="000975D4" w:rsidRDefault="00AC0A85" w:rsidP="00A276DA">
            <w:pPr>
              <w:spacing w:after="0" w:line="240" w:lineRule="auto"/>
              <w:jc w:val="center"/>
              <w:rPr>
                <w:rFonts w:ascii="Times New Roman" w:eastAsia="Times New Roman" w:hAnsi="Times New Roman" w:cs="Times New Roman"/>
                <w:sz w:val="24"/>
                <w:szCs w:val="24"/>
              </w:rPr>
            </w:pPr>
            <w:r w:rsidRPr="000975D4">
              <w:rPr>
                <w:rFonts w:ascii="Times New Roman" w:eastAsia="Times New Roman" w:hAnsi="Times New Roman" w:cs="Times New Roman"/>
                <w:sz w:val="24"/>
                <w:szCs w:val="24"/>
              </w:rPr>
              <w:t>T</w:t>
            </w:r>
            <w:r>
              <w:rPr>
                <w:rFonts w:ascii="Times New Roman" w:eastAsia="Times New Roman" w:hAnsi="Times New Roman" w:cs="Times New Roman"/>
                <w:sz w:val="24"/>
                <w:szCs w:val="24"/>
              </w:rPr>
              <w:t>otal</w:t>
            </w:r>
          </w:p>
        </w:tc>
        <w:tc>
          <w:tcPr>
            <w:tcW w:w="1060" w:type="dxa"/>
            <w:tcBorders>
              <w:top w:val="nil"/>
              <w:left w:val="nil"/>
              <w:bottom w:val="single" w:sz="4" w:space="0" w:color="auto"/>
              <w:right w:val="single" w:sz="4" w:space="0" w:color="auto"/>
            </w:tcBorders>
            <w:shd w:val="clear" w:color="auto" w:fill="auto"/>
            <w:noWrap/>
            <w:vAlign w:val="bottom"/>
            <w:hideMark/>
          </w:tcPr>
          <w:p w:rsidR="00AC0A85" w:rsidRPr="000975D4" w:rsidRDefault="00AC0A85" w:rsidP="00A276DA">
            <w:pPr>
              <w:spacing w:after="0" w:line="240" w:lineRule="auto"/>
              <w:jc w:val="center"/>
              <w:rPr>
                <w:rFonts w:ascii="Times New Roman" w:eastAsia="Times New Roman" w:hAnsi="Times New Roman" w:cs="Times New Roman"/>
                <w:sz w:val="24"/>
                <w:szCs w:val="24"/>
              </w:rPr>
            </w:pPr>
            <w:r w:rsidRPr="000975D4">
              <w:rPr>
                <w:rFonts w:ascii="Times New Roman" w:eastAsia="Times New Roman" w:hAnsi="Times New Roman" w:cs="Times New Roman"/>
                <w:sz w:val="24"/>
                <w:szCs w:val="24"/>
              </w:rPr>
              <w:t>117</w:t>
            </w:r>
          </w:p>
        </w:tc>
        <w:tc>
          <w:tcPr>
            <w:tcW w:w="1560" w:type="dxa"/>
            <w:tcBorders>
              <w:top w:val="nil"/>
              <w:left w:val="nil"/>
              <w:bottom w:val="single" w:sz="4" w:space="0" w:color="auto"/>
              <w:right w:val="single" w:sz="4" w:space="0" w:color="auto"/>
            </w:tcBorders>
            <w:shd w:val="clear" w:color="auto" w:fill="auto"/>
            <w:noWrap/>
            <w:vAlign w:val="bottom"/>
            <w:hideMark/>
          </w:tcPr>
          <w:p w:rsidR="00AC0A85" w:rsidRPr="000975D4" w:rsidRDefault="00AC0A85" w:rsidP="00A276DA">
            <w:pPr>
              <w:spacing w:after="0" w:line="240" w:lineRule="auto"/>
              <w:jc w:val="center"/>
              <w:rPr>
                <w:rFonts w:ascii="Times New Roman" w:eastAsia="Times New Roman" w:hAnsi="Times New Roman" w:cs="Times New Roman"/>
                <w:sz w:val="24"/>
                <w:szCs w:val="24"/>
              </w:rPr>
            </w:pPr>
            <w:r w:rsidRPr="000975D4">
              <w:rPr>
                <w:rFonts w:ascii="Times New Roman" w:eastAsia="Times New Roman" w:hAnsi="Times New Roman" w:cs="Times New Roman"/>
                <w:sz w:val="24"/>
                <w:szCs w:val="24"/>
              </w:rPr>
              <w:t>100.00</w:t>
            </w:r>
          </w:p>
        </w:tc>
      </w:tr>
    </w:tbl>
    <w:p w:rsidR="00AC0A85" w:rsidRDefault="00AC0A85" w:rsidP="00A276DA">
      <w:pPr>
        <w:spacing w:after="0" w:line="240" w:lineRule="auto"/>
        <w:jc w:val="both"/>
        <w:rPr>
          <w:rFonts w:ascii="Times New Roman" w:hAnsi="Times New Roman" w:cs="Times New Roman"/>
          <w:sz w:val="24"/>
          <w:szCs w:val="24"/>
        </w:rPr>
      </w:pPr>
    </w:p>
    <w:p w:rsidR="00B021CC" w:rsidRPr="00104D3F" w:rsidRDefault="00B021CC" w:rsidP="00A276DA">
      <w:pPr>
        <w:spacing w:after="0" w:line="240" w:lineRule="auto"/>
        <w:jc w:val="both"/>
        <w:rPr>
          <w:rFonts w:ascii="Times New Roman" w:hAnsi="Times New Roman" w:cs="Times New Roman"/>
          <w:sz w:val="24"/>
          <w:szCs w:val="24"/>
        </w:rPr>
      </w:pPr>
    </w:p>
    <w:p w:rsidR="00B021CC" w:rsidRPr="000975D4" w:rsidRDefault="00B021CC" w:rsidP="00A276DA">
      <w:pPr>
        <w:spacing w:after="0" w:line="240" w:lineRule="auto"/>
        <w:jc w:val="both"/>
        <w:rPr>
          <w:rFonts w:ascii="Times New Roman" w:hAnsi="Times New Roman" w:cs="Times New Roman"/>
          <w:sz w:val="24"/>
          <w:szCs w:val="24"/>
        </w:rPr>
      </w:pPr>
    </w:p>
    <w:p w:rsidR="00B021CC" w:rsidRPr="000975D4" w:rsidRDefault="00B021CC" w:rsidP="00A276DA">
      <w:pPr>
        <w:spacing w:after="0" w:line="240" w:lineRule="auto"/>
        <w:ind w:firstLine="720"/>
        <w:jc w:val="both"/>
        <w:rPr>
          <w:rFonts w:ascii="Times New Roman" w:hAnsi="Times New Roman" w:cs="Times New Roman"/>
          <w:sz w:val="24"/>
          <w:szCs w:val="24"/>
        </w:rPr>
      </w:pPr>
      <w:r w:rsidRPr="000975D4">
        <w:rPr>
          <w:rFonts w:ascii="Times New Roman" w:hAnsi="Times New Roman" w:cs="Times New Roman"/>
          <w:sz w:val="24"/>
          <w:szCs w:val="24"/>
        </w:rPr>
        <w:t xml:space="preserve">Tabel 2 memperlihatkan bahwa familia Lycosidae mempunyai tingkat kepadatan populasi paling tinggi yaitu </w:t>
      </w:r>
      <w:r w:rsidRPr="000975D4">
        <w:rPr>
          <w:rFonts w:ascii="Times New Roman" w:eastAsia="Times New Roman" w:hAnsi="Times New Roman" w:cs="Times New Roman"/>
          <w:sz w:val="24"/>
          <w:szCs w:val="24"/>
        </w:rPr>
        <w:t xml:space="preserve">86.32% dengan jumlah populasi yang terkoleksi sebanyak 101 familia, </w:t>
      </w:r>
      <w:r w:rsidRPr="000975D4">
        <w:rPr>
          <w:rFonts w:ascii="Times New Roman" w:hAnsi="Times New Roman" w:cs="Times New Roman"/>
          <w:sz w:val="24"/>
          <w:szCs w:val="24"/>
        </w:rPr>
        <w:t>sedangkan familia dari oxypidae yang hanya 7,69% dengan jumlah populasi 9 familia dan salticidae 5,68% dengan jumlah populasi 7 familia.</w:t>
      </w:r>
    </w:p>
    <w:p w:rsidR="00B021CC" w:rsidRPr="000975D4" w:rsidRDefault="00B021CC" w:rsidP="00A276DA">
      <w:pPr>
        <w:spacing w:line="240" w:lineRule="auto"/>
        <w:ind w:firstLine="720"/>
        <w:jc w:val="both"/>
        <w:rPr>
          <w:rFonts w:ascii="Times New Roman" w:hAnsi="Times New Roman" w:cs="Times New Roman"/>
          <w:sz w:val="24"/>
          <w:szCs w:val="24"/>
        </w:rPr>
      </w:pPr>
      <w:r w:rsidRPr="000975D4">
        <w:rPr>
          <w:rFonts w:ascii="Times New Roman" w:hAnsi="Times New Roman" w:cs="Times New Roman"/>
          <w:sz w:val="24"/>
          <w:szCs w:val="24"/>
        </w:rPr>
        <w:t>Populasi dari masing-masing familia laba-laba ini ber</w:t>
      </w:r>
      <w:r>
        <w:rPr>
          <w:rFonts w:ascii="Times New Roman" w:hAnsi="Times New Roman" w:cs="Times New Roman"/>
          <w:sz w:val="24"/>
          <w:szCs w:val="24"/>
        </w:rPr>
        <w:t>beda-beda setiap umur tanaman, d</w:t>
      </w:r>
      <w:r w:rsidRPr="000975D4">
        <w:rPr>
          <w:rFonts w:ascii="Times New Roman" w:hAnsi="Times New Roman" w:cs="Times New Roman"/>
          <w:sz w:val="24"/>
          <w:szCs w:val="24"/>
        </w:rPr>
        <w:t xml:space="preserve">imana setiap umur tanaman yang paling mendominasi adalah dari familia Lycosidae, seperti terlihat pada </w:t>
      </w:r>
      <w:r w:rsidRPr="000975D4">
        <w:rPr>
          <w:rFonts w:ascii="Times New Roman" w:hAnsi="Times New Roman" w:cs="Times New Roman"/>
          <w:sz w:val="24"/>
          <w:szCs w:val="24"/>
          <w:lang w:val="id-ID"/>
        </w:rPr>
        <w:t>G</w:t>
      </w:r>
      <w:r w:rsidRPr="000975D4">
        <w:rPr>
          <w:rFonts w:ascii="Times New Roman" w:hAnsi="Times New Roman" w:cs="Times New Roman"/>
          <w:sz w:val="24"/>
          <w:szCs w:val="24"/>
        </w:rPr>
        <w:t>ambar 1 di</w:t>
      </w:r>
      <w:r>
        <w:rPr>
          <w:rFonts w:ascii="Times New Roman" w:hAnsi="Times New Roman" w:cs="Times New Roman"/>
          <w:sz w:val="24"/>
          <w:szCs w:val="24"/>
        </w:rPr>
        <w:t xml:space="preserve"> </w:t>
      </w:r>
      <w:r w:rsidRPr="000975D4">
        <w:rPr>
          <w:rFonts w:ascii="Times New Roman" w:hAnsi="Times New Roman" w:cs="Times New Roman"/>
          <w:sz w:val="24"/>
          <w:szCs w:val="24"/>
        </w:rPr>
        <w:t>bawah ini:</w:t>
      </w:r>
    </w:p>
    <w:p w:rsidR="00AC0A85" w:rsidRDefault="00AC0A85" w:rsidP="00A276DA">
      <w:pPr>
        <w:spacing w:after="0" w:line="240" w:lineRule="auto"/>
        <w:jc w:val="both"/>
        <w:rPr>
          <w:rFonts w:ascii="Times New Roman" w:hAnsi="Times New Roman" w:cs="Times New Roman"/>
          <w:sz w:val="24"/>
          <w:szCs w:val="24"/>
        </w:rPr>
        <w:sectPr w:rsidR="00AC0A85" w:rsidSect="00522374">
          <w:type w:val="continuous"/>
          <w:pgSz w:w="11907" w:h="16840" w:code="9"/>
          <w:pgMar w:top="1440" w:right="1134" w:bottom="1440" w:left="1418" w:header="720" w:footer="720" w:gutter="0"/>
          <w:cols w:num="2" w:space="720"/>
          <w:docGrid w:linePitch="360"/>
        </w:sectPr>
      </w:pPr>
    </w:p>
    <w:p w:rsidR="00B021CC" w:rsidRPr="000975D4" w:rsidRDefault="00B021CC" w:rsidP="00A276DA">
      <w:pPr>
        <w:spacing w:after="0" w:line="240" w:lineRule="auto"/>
        <w:jc w:val="both"/>
        <w:rPr>
          <w:rFonts w:ascii="Times New Roman" w:hAnsi="Times New Roman" w:cs="Times New Roman"/>
          <w:sz w:val="24"/>
          <w:szCs w:val="24"/>
        </w:rPr>
      </w:pPr>
      <w:r w:rsidRPr="000975D4">
        <w:rPr>
          <w:rFonts w:ascii="Times New Roman" w:hAnsi="Times New Roman" w:cs="Times New Roman"/>
          <w:noProof/>
          <w:sz w:val="24"/>
          <w:szCs w:val="24"/>
        </w:rPr>
        <w:lastRenderedPageBreak/>
        <w:drawing>
          <wp:inline distT="0" distB="0" distL="0" distR="0">
            <wp:extent cx="5895975" cy="24955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0EBD" w:rsidRDefault="00D00EBD" w:rsidP="00A276DA">
      <w:pPr>
        <w:spacing w:after="0" w:line="240" w:lineRule="auto"/>
        <w:rPr>
          <w:rFonts w:ascii="Times New Roman" w:hAnsi="Times New Roman" w:cs="Times New Roman"/>
          <w:sz w:val="24"/>
          <w:szCs w:val="24"/>
        </w:rPr>
        <w:sectPr w:rsidR="00D00EBD" w:rsidSect="00AC0A85">
          <w:type w:val="continuous"/>
          <w:pgSz w:w="11907" w:h="16840" w:code="9"/>
          <w:pgMar w:top="1440" w:right="1134" w:bottom="1440" w:left="1418" w:header="720" w:footer="720" w:gutter="0"/>
          <w:cols w:space="720"/>
          <w:docGrid w:linePitch="360"/>
        </w:sectPr>
      </w:pPr>
    </w:p>
    <w:p w:rsidR="00AC0A85" w:rsidRDefault="00B021CC" w:rsidP="00A276DA">
      <w:pPr>
        <w:spacing w:after="0" w:line="240" w:lineRule="auto"/>
        <w:jc w:val="center"/>
        <w:rPr>
          <w:rFonts w:ascii="Times New Roman" w:hAnsi="Times New Roman" w:cs="Times New Roman"/>
          <w:sz w:val="24"/>
          <w:szCs w:val="24"/>
        </w:rPr>
        <w:sectPr w:rsidR="00AC0A85" w:rsidSect="00D00EBD">
          <w:type w:val="continuous"/>
          <w:pgSz w:w="11907" w:h="16840" w:code="9"/>
          <w:pgMar w:top="1440" w:right="1134" w:bottom="1440" w:left="1418" w:header="720" w:footer="720" w:gutter="0"/>
          <w:cols w:space="720"/>
          <w:docGrid w:linePitch="360"/>
        </w:sectPr>
      </w:pPr>
      <w:r w:rsidRPr="000975D4">
        <w:rPr>
          <w:rFonts w:ascii="Times New Roman" w:hAnsi="Times New Roman" w:cs="Times New Roman"/>
          <w:sz w:val="24"/>
          <w:szCs w:val="24"/>
        </w:rPr>
        <w:lastRenderedPageBreak/>
        <w:t>Gam</w:t>
      </w:r>
      <w:r w:rsidR="00D00EBD">
        <w:rPr>
          <w:rFonts w:ascii="Times New Roman" w:hAnsi="Times New Roman" w:cs="Times New Roman"/>
          <w:sz w:val="24"/>
          <w:szCs w:val="24"/>
        </w:rPr>
        <w:t>bar 1: Dinamika populasi masing-masing familia</w:t>
      </w:r>
    </w:p>
    <w:p w:rsidR="00D00EBD" w:rsidRDefault="00D00EBD" w:rsidP="00A276DA">
      <w:pPr>
        <w:spacing w:after="0" w:line="240" w:lineRule="auto"/>
        <w:rPr>
          <w:rFonts w:ascii="Times New Roman" w:hAnsi="Times New Roman" w:cs="Times New Roman"/>
          <w:sz w:val="24"/>
          <w:szCs w:val="24"/>
        </w:rPr>
        <w:sectPr w:rsidR="00D00EBD" w:rsidSect="00D00EBD">
          <w:type w:val="continuous"/>
          <w:pgSz w:w="11907" w:h="16840" w:code="9"/>
          <w:pgMar w:top="1440" w:right="1134" w:bottom="1440" w:left="1418" w:header="720" w:footer="720" w:gutter="0"/>
          <w:cols w:space="720"/>
          <w:docGrid w:linePitch="360"/>
        </w:sectPr>
      </w:pPr>
    </w:p>
    <w:p w:rsidR="00B021CC" w:rsidRPr="000975D4" w:rsidRDefault="00B021CC" w:rsidP="00A276DA">
      <w:pPr>
        <w:spacing w:after="0" w:line="240" w:lineRule="auto"/>
        <w:ind w:firstLine="720"/>
        <w:jc w:val="both"/>
        <w:rPr>
          <w:rFonts w:ascii="Times New Roman" w:hAnsi="Times New Roman" w:cs="Times New Roman"/>
          <w:sz w:val="24"/>
          <w:szCs w:val="24"/>
        </w:rPr>
      </w:pPr>
      <w:r w:rsidRPr="000975D4">
        <w:rPr>
          <w:rFonts w:ascii="Times New Roman" w:hAnsi="Times New Roman" w:cs="Times New Roman"/>
          <w:sz w:val="24"/>
          <w:szCs w:val="24"/>
        </w:rPr>
        <w:lastRenderedPageBreak/>
        <w:t xml:space="preserve">Terlihat pada </w:t>
      </w:r>
      <w:r w:rsidRPr="000975D4">
        <w:rPr>
          <w:rFonts w:ascii="Times New Roman" w:hAnsi="Times New Roman" w:cs="Times New Roman"/>
          <w:sz w:val="24"/>
          <w:szCs w:val="24"/>
          <w:lang w:val="id-ID"/>
        </w:rPr>
        <w:t>G</w:t>
      </w:r>
      <w:r w:rsidRPr="000975D4">
        <w:rPr>
          <w:rFonts w:ascii="Times New Roman" w:hAnsi="Times New Roman" w:cs="Times New Roman"/>
          <w:sz w:val="24"/>
          <w:szCs w:val="24"/>
        </w:rPr>
        <w:t>ambar 1, familia yang mendominasi tiap umur tanaman 7-77 HST adalah dari familia Lycosidae, hal ini sesuai dengan pendapat Shepard (1987) yang mengatakan predator jenis laba-laba yang sering dijumpai di lapangan yaitu familia Lycosidae, sehubungan dengan banyaknya Lycosidae di lapangan maka semakin banyak inang yang dimangsa. Lycosidae atau sering disebut juga laba-laba serigala sangat aktif pada malam hari untuk memburu mangsanya, laba-laba ini berjalan di</w:t>
      </w:r>
      <w:r>
        <w:rPr>
          <w:rFonts w:ascii="Times New Roman" w:hAnsi="Times New Roman" w:cs="Times New Roman"/>
          <w:sz w:val="24"/>
          <w:szCs w:val="24"/>
        </w:rPr>
        <w:t xml:space="preserve"> </w:t>
      </w:r>
      <w:r w:rsidRPr="000975D4">
        <w:rPr>
          <w:rFonts w:ascii="Times New Roman" w:hAnsi="Times New Roman" w:cs="Times New Roman"/>
          <w:sz w:val="24"/>
          <w:szCs w:val="24"/>
        </w:rPr>
        <w:t>atas permukaan tanah, di cabang dan di</w:t>
      </w:r>
      <w:r>
        <w:rPr>
          <w:rFonts w:ascii="Times New Roman" w:hAnsi="Times New Roman" w:cs="Times New Roman"/>
          <w:sz w:val="24"/>
          <w:szCs w:val="24"/>
        </w:rPr>
        <w:t xml:space="preserve"> </w:t>
      </w:r>
      <w:r w:rsidRPr="000975D4">
        <w:rPr>
          <w:rFonts w:ascii="Times New Roman" w:hAnsi="Times New Roman" w:cs="Times New Roman"/>
          <w:sz w:val="24"/>
          <w:szCs w:val="24"/>
        </w:rPr>
        <w:t>daunan pohon untuk mencari serang</w:t>
      </w:r>
      <w:r>
        <w:rPr>
          <w:rFonts w:ascii="Times New Roman" w:hAnsi="Times New Roman" w:cs="Times New Roman"/>
          <w:sz w:val="24"/>
          <w:szCs w:val="24"/>
        </w:rPr>
        <w:t xml:space="preserve">ga. </w:t>
      </w:r>
      <w:r>
        <w:rPr>
          <w:rFonts w:ascii="Times New Roman" w:hAnsi="Times New Roman" w:cs="Times New Roman"/>
          <w:sz w:val="24"/>
          <w:szCs w:val="24"/>
        </w:rPr>
        <w:lastRenderedPageBreak/>
        <w:t xml:space="preserve">Serangga </w:t>
      </w:r>
      <w:r w:rsidRPr="000975D4">
        <w:rPr>
          <w:rFonts w:ascii="Times New Roman" w:hAnsi="Times New Roman" w:cs="Times New Roman"/>
          <w:sz w:val="24"/>
          <w:szCs w:val="24"/>
        </w:rPr>
        <w:t xml:space="preserve">yang dilihat oleh Lycosidae ini dikejar, ditangkap, dan digigit, laba-laba ini menyuntikkan racun yang bisa melumpuhkan korbannya, setelah korbannya lumpuh tidak berdaya, baru laba-laba ini menghisap cairan mangsanya tersebut (Boror, </w:t>
      </w:r>
      <w:r>
        <w:rPr>
          <w:rFonts w:ascii="Times New Roman" w:hAnsi="Times New Roman" w:cs="Times New Roman"/>
          <w:i/>
          <w:sz w:val="24"/>
          <w:szCs w:val="24"/>
        </w:rPr>
        <w:t>et al.</w:t>
      </w:r>
      <w:r w:rsidRPr="000975D4">
        <w:rPr>
          <w:rFonts w:ascii="Times New Roman" w:hAnsi="Times New Roman" w:cs="Times New Roman"/>
          <w:i/>
          <w:sz w:val="24"/>
          <w:szCs w:val="24"/>
        </w:rPr>
        <w:t xml:space="preserve"> </w:t>
      </w:r>
      <w:r w:rsidRPr="000975D4">
        <w:rPr>
          <w:rFonts w:ascii="Times New Roman" w:hAnsi="Times New Roman" w:cs="Times New Roman"/>
          <w:sz w:val="24"/>
          <w:szCs w:val="24"/>
        </w:rPr>
        <w:t>1992).</w:t>
      </w:r>
    </w:p>
    <w:p w:rsidR="00B021CC" w:rsidRPr="000975D4" w:rsidRDefault="00B021CC" w:rsidP="00A276DA">
      <w:pPr>
        <w:spacing w:after="0" w:line="240" w:lineRule="auto"/>
        <w:ind w:firstLine="720"/>
        <w:jc w:val="both"/>
        <w:rPr>
          <w:rFonts w:ascii="Times New Roman" w:hAnsi="Times New Roman" w:cs="Times New Roman"/>
          <w:sz w:val="24"/>
          <w:szCs w:val="24"/>
        </w:rPr>
      </w:pPr>
      <w:r w:rsidRPr="000975D4">
        <w:rPr>
          <w:rFonts w:ascii="Times New Roman" w:hAnsi="Times New Roman" w:cs="Times New Roman"/>
          <w:sz w:val="24"/>
          <w:szCs w:val="24"/>
        </w:rPr>
        <w:t>Laba-laba serigala ini tersebar secara luas di permukaan tanah.</w:t>
      </w:r>
      <w:r>
        <w:rPr>
          <w:rFonts w:ascii="Times New Roman" w:hAnsi="Times New Roman" w:cs="Times New Roman"/>
          <w:sz w:val="24"/>
          <w:szCs w:val="24"/>
        </w:rPr>
        <w:t xml:space="preserve"> Umumnya </w:t>
      </w:r>
      <w:r w:rsidRPr="000975D4">
        <w:rPr>
          <w:rFonts w:ascii="Times New Roman" w:hAnsi="Times New Roman" w:cs="Times New Roman"/>
          <w:sz w:val="24"/>
          <w:szCs w:val="24"/>
        </w:rPr>
        <w:t>hidup sebagai predator.</w:t>
      </w:r>
      <w:r>
        <w:rPr>
          <w:rFonts w:ascii="Times New Roman" w:hAnsi="Times New Roman" w:cs="Times New Roman"/>
          <w:sz w:val="24"/>
          <w:szCs w:val="24"/>
        </w:rPr>
        <w:t xml:space="preserve"> </w:t>
      </w:r>
      <w:r w:rsidRPr="000975D4">
        <w:rPr>
          <w:rFonts w:ascii="Times New Roman" w:hAnsi="Times New Roman" w:cs="Times New Roman"/>
          <w:sz w:val="24"/>
          <w:szCs w:val="24"/>
        </w:rPr>
        <w:t xml:space="preserve">Salah satu jenis famili ini adalah </w:t>
      </w:r>
      <w:r w:rsidRPr="000975D4">
        <w:rPr>
          <w:rFonts w:ascii="Times New Roman" w:hAnsi="Times New Roman" w:cs="Times New Roman"/>
          <w:i/>
          <w:sz w:val="24"/>
          <w:szCs w:val="24"/>
        </w:rPr>
        <w:t xml:space="preserve">Pardosa pseudoannulata </w:t>
      </w:r>
      <w:r w:rsidR="00D00EBD">
        <w:rPr>
          <w:rFonts w:ascii="Times New Roman" w:hAnsi="Times New Roman" w:cs="Times New Roman"/>
          <w:sz w:val="24"/>
          <w:szCs w:val="24"/>
        </w:rPr>
        <w:t xml:space="preserve">Boes </w:t>
      </w:r>
      <w:r w:rsidRPr="003140AB">
        <w:rPr>
          <w:rFonts w:ascii="Times New Roman" w:hAnsi="Times New Roman" w:cs="Times New Roman"/>
          <w:sz w:val="24"/>
          <w:szCs w:val="24"/>
        </w:rPr>
        <w:t>&amp; Str</w:t>
      </w:r>
      <w:r>
        <w:rPr>
          <w:rFonts w:ascii="Times New Roman" w:hAnsi="Times New Roman" w:cs="Times New Roman"/>
          <w:i/>
          <w:sz w:val="24"/>
          <w:szCs w:val="24"/>
        </w:rPr>
        <w:t>.</w:t>
      </w:r>
      <w:r>
        <w:rPr>
          <w:rFonts w:ascii="Times New Roman" w:hAnsi="Times New Roman" w:cs="Times New Roman"/>
          <w:sz w:val="24"/>
          <w:szCs w:val="24"/>
        </w:rPr>
        <w:t xml:space="preserve"> </w:t>
      </w:r>
      <w:r w:rsidRPr="000975D4">
        <w:rPr>
          <w:rFonts w:ascii="Times New Roman" w:hAnsi="Times New Roman" w:cs="Times New Roman"/>
          <w:sz w:val="24"/>
          <w:szCs w:val="24"/>
        </w:rPr>
        <w:t xml:space="preserve">sangat aktif, yang dalam waktu singkat mampu melakukan kolonisasi ke pertanaman. Laba-laba ini mampu </w:t>
      </w:r>
      <w:r w:rsidRPr="000975D4">
        <w:rPr>
          <w:rFonts w:ascii="Times New Roman" w:hAnsi="Times New Roman" w:cs="Times New Roman"/>
          <w:sz w:val="24"/>
          <w:szCs w:val="24"/>
        </w:rPr>
        <w:lastRenderedPageBreak/>
        <w:t>melakukan kolonisasi lebih awal di pertanaman padi dan memangsa serangga hama sebelum populasi hama menin</w:t>
      </w:r>
      <w:r>
        <w:rPr>
          <w:rFonts w:ascii="Times New Roman" w:hAnsi="Times New Roman" w:cs="Times New Roman"/>
          <w:sz w:val="24"/>
          <w:szCs w:val="24"/>
        </w:rPr>
        <w:t>gkat dan menimbulkan kerusakan.</w:t>
      </w:r>
      <w:r w:rsidR="00D00EBD">
        <w:rPr>
          <w:rFonts w:ascii="Times New Roman" w:hAnsi="Times New Roman" w:cs="Times New Roman"/>
          <w:sz w:val="24"/>
          <w:szCs w:val="24"/>
        </w:rPr>
        <w:t xml:space="preserve"> </w:t>
      </w:r>
      <w:r w:rsidRPr="000975D4">
        <w:rPr>
          <w:rFonts w:ascii="Times New Roman" w:hAnsi="Times New Roman" w:cs="Times New Roman"/>
          <w:sz w:val="24"/>
          <w:szCs w:val="24"/>
        </w:rPr>
        <w:t>Selain wereng, mangsa utama laba-laba serigala ini adalah lalat, ngengat, ulat, d</w:t>
      </w:r>
      <w:r>
        <w:rPr>
          <w:rFonts w:ascii="Times New Roman" w:hAnsi="Times New Roman" w:cs="Times New Roman"/>
          <w:sz w:val="24"/>
          <w:szCs w:val="24"/>
        </w:rPr>
        <w:t>an beberapa jenis A</w:t>
      </w:r>
      <w:r w:rsidRPr="000975D4">
        <w:rPr>
          <w:rFonts w:ascii="Times New Roman" w:hAnsi="Times New Roman" w:cs="Times New Roman"/>
          <w:sz w:val="24"/>
          <w:szCs w:val="24"/>
        </w:rPr>
        <w:t>rt</w:t>
      </w:r>
      <w:r>
        <w:rPr>
          <w:rFonts w:ascii="Times New Roman" w:hAnsi="Times New Roman" w:cs="Times New Roman"/>
          <w:sz w:val="24"/>
          <w:szCs w:val="24"/>
        </w:rPr>
        <w:t>h</w:t>
      </w:r>
      <w:r w:rsidRPr="000975D4">
        <w:rPr>
          <w:rFonts w:ascii="Times New Roman" w:hAnsi="Times New Roman" w:cs="Times New Roman"/>
          <w:sz w:val="24"/>
          <w:szCs w:val="24"/>
        </w:rPr>
        <w:t>ropoda lainnya termasuk laba-laba (Shepard</w:t>
      </w:r>
      <w:r>
        <w:rPr>
          <w:rFonts w:ascii="Times New Roman" w:hAnsi="Times New Roman" w:cs="Times New Roman"/>
          <w:sz w:val="24"/>
          <w:szCs w:val="24"/>
        </w:rPr>
        <w:t>,</w:t>
      </w:r>
      <w:r w:rsidRPr="003140AB">
        <w:rPr>
          <w:rFonts w:ascii="Times New Roman" w:hAnsi="Times New Roman" w:cs="Times New Roman"/>
          <w:i/>
          <w:sz w:val="24"/>
          <w:szCs w:val="24"/>
        </w:rPr>
        <w:t xml:space="preserve"> et al</w:t>
      </w:r>
      <w:r w:rsidRPr="000975D4">
        <w:rPr>
          <w:rFonts w:ascii="Times New Roman" w:hAnsi="Times New Roman" w:cs="Times New Roman"/>
          <w:sz w:val="24"/>
          <w:szCs w:val="24"/>
        </w:rPr>
        <w:t>.</w:t>
      </w:r>
      <w:r>
        <w:rPr>
          <w:rFonts w:ascii="Times New Roman" w:hAnsi="Times New Roman" w:cs="Times New Roman"/>
          <w:sz w:val="24"/>
          <w:szCs w:val="24"/>
        </w:rPr>
        <w:t>,</w:t>
      </w:r>
      <w:r w:rsidRPr="000975D4">
        <w:rPr>
          <w:rFonts w:ascii="Times New Roman" w:hAnsi="Times New Roman" w:cs="Times New Roman"/>
          <w:sz w:val="24"/>
          <w:szCs w:val="24"/>
        </w:rPr>
        <w:t xml:space="preserve"> 1987). Kolonisasi laba-laba serigala ke pertanaman terutama dilakukan dengan cara berjalan, dan bahwa populasi laba-laba </w:t>
      </w:r>
      <w:r w:rsidRPr="000975D4">
        <w:rPr>
          <w:rFonts w:ascii="Times New Roman" w:hAnsi="Times New Roman" w:cs="Times New Roman"/>
          <w:i/>
          <w:sz w:val="24"/>
          <w:szCs w:val="24"/>
        </w:rPr>
        <w:t>P. pseudoannulata</w:t>
      </w:r>
      <w:r w:rsidRPr="000975D4">
        <w:rPr>
          <w:rFonts w:ascii="Times New Roman" w:hAnsi="Times New Roman" w:cs="Times New Roman"/>
          <w:sz w:val="24"/>
          <w:szCs w:val="24"/>
        </w:rPr>
        <w:t xml:space="preserve"> di pertanaman semakin meningkat seiring dengan meningkatnya populasi wereng punggung putih atau meningkatnya kele</w:t>
      </w:r>
      <w:r>
        <w:rPr>
          <w:rFonts w:ascii="Times New Roman" w:hAnsi="Times New Roman" w:cs="Times New Roman"/>
          <w:sz w:val="24"/>
          <w:szCs w:val="24"/>
        </w:rPr>
        <w:t xml:space="preserve">mbaban di pertanaman (Tulung. </w:t>
      </w:r>
      <w:r w:rsidRPr="000975D4">
        <w:rPr>
          <w:rFonts w:ascii="Times New Roman" w:hAnsi="Times New Roman" w:cs="Times New Roman"/>
          <w:sz w:val="24"/>
          <w:szCs w:val="24"/>
        </w:rPr>
        <w:t>1999).</w:t>
      </w:r>
    </w:p>
    <w:p w:rsidR="00B021CC" w:rsidRPr="000975D4" w:rsidRDefault="00B021CC" w:rsidP="00A276DA">
      <w:pPr>
        <w:spacing w:after="0" w:line="240" w:lineRule="auto"/>
        <w:ind w:firstLine="720"/>
        <w:jc w:val="both"/>
        <w:rPr>
          <w:rFonts w:ascii="Times New Roman" w:hAnsi="Times New Roman" w:cs="Times New Roman"/>
          <w:sz w:val="24"/>
          <w:szCs w:val="24"/>
        </w:rPr>
      </w:pPr>
      <w:r w:rsidRPr="000975D4">
        <w:rPr>
          <w:rFonts w:ascii="Times New Roman" w:hAnsi="Times New Roman" w:cs="Times New Roman"/>
          <w:sz w:val="24"/>
          <w:szCs w:val="24"/>
        </w:rPr>
        <w:t>Sedangkan populasi familia dari Oxypidae hanya terlihat pada umur tanaman ke 21, 35, dan 56 HST, hal ini diduga terjadi karena kekurangan serangga inang yang menjadi mangsa dari Oxypidae ini. Menurut Untung (1994), populasi musuh alami (laba-laba) tergantung pada kepadatan populasi serangga hama (inang). Oxypidae tergolong laba-laba pemburu yang sangat efektif, aktif sepanjang hari dan tidak membuat sarang.</w:t>
      </w:r>
      <w:r>
        <w:rPr>
          <w:rFonts w:ascii="Times New Roman" w:hAnsi="Times New Roman" w:cs="Times New Roman"/>
          <w:sz w:val="24"/>
          <w:szCs w:val="24"/>
        </w:rPr>
        <w:t xml:space="preserve"> </w:t>
      </w:r>
      <w:r w:rsidRPr="000975D4">
        <w:rPr>
          <w:rFonts w:ascii="Times New Roman" w:hAnsi="Times New Roman" w:cs="Times New Roman"/>
          <w:sz w:val="24"/>
          <w:szCs w:val="24"/>
        </w:rPr>
        <w:t>Laba-laba Oxyopes dapat menangkap mangsa yang jauh lebih besar dari dirinya sendiri, bahkan dapat menangkap ngengat, ulat, dan wereng.</w:t>
      </w:r>
      <w:r>
        <w:rPr>
          <w:rFonts w:ascii="Times New Roman" w:hAnsi="Times New Roman" w:cs="Times New Roman"/>
          <w:sz w:val="24"/>
          <w:szCs w:val="24"/>
        </w:rPr>
        <w:t xml:space="preserve"> </w:t>
      </w:r>
      <w:r w:rsidRPr="000975D4">
        <w:rPr>
          <w:rFonts w:ascii="Times New Roman" w:hAnsi="Times New Roman" w:cs="Times New Roman"/>
          <w:sz w:val="24"/>
          <w:szCs w:val="24"/>
        </w:rPr>
        <w:t>Laba-laba Oxyopes</w:t>
      </w:r>
      <w:r>
        <w:rPr>
          <w:rFonts w:ascii="Times New Roman" w:hAnsi="Times New Roman" w:cs="Times New Roman"/>
          <w:sz w:val="24"/>
          <w:szCs w:val="24"/>
        </w:rPr>
        <w:t xml:space="preserve"> </w:t>
      </w:r>
      <w:r w:rsidRPr="000975D4">
        <w:rPr>
          <w:rFonts w:ascii="Times New Roman" w:hAnsi="Times New Roman" w:cs="Times New Roman"/>
          <w:sz w:val="24"/>
          <w:szCs w:val="24"/>
        </w:rPr>
        <w:t>memakan mangsanya dengan berpatroli di tanaman.</w:t>
      </w:r>
      <w:r>
        <w:rPr>
          <w:rFonts w:ascii="Times New Roman" w:hAnsi="Times New Roman" w:cs="Times New Roman"/>
          <w:sz w:val="24"/>
          <w:szCs w:val="24"/>
        </w:rPr>
        <w:t xml:space="preserve"> </w:t>
      </w:r>
      <w:r w:rsidRPr="000975D4">
        <w:rPr>
          <w:rFonts w:ascii="Times New Roman" w:hAnsi="Times New Roman" w:cs="Times New Roman"/>
          <w:sz w:val="24"/>
          <w:szCs w:val="24"/>
        </w:rPr>
        <w:t>Laba-laba betina menjaga sarang telurnya setelah kawin dan anak-anaknya harus dapat berburu sendiri tanpa bantuan induknya. Laba-laba Oxyopes</w:t>
      </w:r>
      <w:r>
        <w:rPr>
          <w:rFonts w:ascii="Times New Roman" w:hAnsi="Times New Roman" w:cs="Times New Roman"/>
          <w:sz w:val="24"/>
          <w:szCs w:val="24"/>
        </w:rPr>
        <w:t xml:space="preserve"> </w:t>
      </w:r>
      <w:r w:rsidRPr="000975D4">
        <w:rPr>
          <w:rFonts w:ascii="Times New Roman" w:hAnsi="Times New Roman" w:cs="Times New Roman"/>
          <w:sz w:val="24"/>
          <w:szCs w:val="24"/>
        </w:rPr>
        <w:t>bermata enam terletak pada segi enam kepala dua menghadap ke depan, dua ke samping, dan dua ke atas. Tungkainya mempunyai duri yang panjang dan Oxyopes</w:t>
      </w:r>
      <w:r>
        <w:rPr>
          <w:rFonts w:ascii="Times New Roman" w:hAnsi="Times New Roman" w:cs="Times New Roman"/>
          <w:sz w:val="24"/>
          <w:szCs w:val="24"/>
        </w:rPr>
        <w:t xml:space="preserve"> </w:t>
      </w:r>
      <w:r w:rsidRPr="000975D4">
        <w:rPr>
          <w:rFonts w:ascii="Times New Roman" w:hAnsi="Times New Roman" w:cs="Times New Roman"/>
          <w:sz w:val="24"/>
          <w:szCs w:val="24"/>
        </w:rPr>
        <w:t xml:space="preserve">menghasilkan sutra yang digunakan untuk menenun yang berfungsi sebagai tali pengaman (Borror, </w:t>
      </w:r>
      <w:r w:rsidRPr="000975D4">
        <w:rPr>
          <w:rFonts w:ascii="Times New Roman" w:hAnsi="Times New Roman" w:cs="Times New Roman"/>
          <w:i/>
          <w:sz w:val="24"/>
          <w:szCs w:val="24"/>
        </w:rPr>
        <w:t>et al</w:t>
      </w:r>
      <w:r>
        <w:rPr>
          <w:rFonts w:ascii="Times New Roman" w:hAnsi="Times New Roman" w:cs="Times New Roman"/>
          <w:i/>
          <w:sz w:val="24"/>
          <w:szCs w:val="24"/>
        </w:rPr>
        <w:t xml:space="preserve">. </w:t>
      </w:r>
      <w:r>
        <w:rPr>
          <w:rFonts w:ascii="Times New Roman" w:hAnsi="Times New Roman" w:cs="Times New Roman"/>
          <w:sz w:val="24"/>
          <w:szCs w:val="24"/>
        </w:rPr>
        <w:t>1992).</w:t>
      </w:r>
    </w:p>
    <w:p w:rsidR="00B021CC" w:rsidRPr="000975D4" w:rsidRDefault="00B021CC" w:rsidP="00A276D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Familia S</w:t>
      </w:r>
      <w:r w:rsidRPr="000975D4">
        <w:rPr>
          <w:rFonts w:ascii="Times New Roman" w:hAnsi="Times New Roman" w:cs="Times New Roman"/>
          <w:sz w:val="24"/>
          <w:szCs w:val="24"/>
        </w:rPr>
        <w:t xml:space="preserve">alticidae juga hanya ditemukan pada umur tanaman 14 dan 21 HST saja, hal ini diduga karena pada fase umur tanaman ini, jaringan tubuh tanaman tembakau masih relatif lunak sehingga menyebabkan hama yang menjadi makanan dari Salticidae ini tersedia, Jaringan yang </w:t>
      </w:r>
      <w:r w:rsidRPr="000975D4">
        <w:rPr>
          <w:rFonts w:ascii="Times New Roman" w:hAnsi="Times New Roman" w:cs="Times New Roman"/>
          <w:sz w:val="24"/>
          <w:szCs w:val="24"/>
        </w:rPr>
        <w:lastRenderedPageBreak/>
        <w:t xml:space="preserve">lunak ini sangat disukai oleh hama-hama tembakau tersebut sebagai makanannya. </w:t>
      </w:r>
    </w:p>
    <w:p w:rsidR="00B021CC" w:rsidRPr="000975D4" w:rsidRDefault="00B021CC" w:rsidP="00A276DA">
      <w:pPr>
        <w:spacing w:after="0" w:line="240" w:lineRule="auto"/>
        <w:ind w:firstLine="720"/>
        <w:jc w:val="both"/>
        <w:rPr>
          <w:rFonts w:ascii="Times New Roman" w:hAnsi="Times New Roman" w:cs="Times New Roman"/>
          <w:sz w:val="24"/>
          <w:szCs w:val="24"/>
        </w:rPr>
      </w:pPr>
      <w:r w:rsidRPr="000975D4">
        <w:rPr>
          <w:rFonts w:ascii="Times New Roman" w:hAnsi="Times New Roman" w:cs="Times New Roman"/>
          <w:sz w:val="24"/>
          <w:szCs w:val="24"/>
        </w:rPr>
        <w:t>Salticidae merupakan keluarga terbesar dalam laba-laba. Sepasang mata pada baris depan menjadi penciri untuk membedakan kelompok ini dengan laba-laba lainnya. Pada Salticidae, sepasang mata pada bagian depan berkembang menjadi lebih besar dan mata tersebut memiliki ketajaman penglihatan yang jauh lebih bagus daripada Art</w:t>
      </w:r>
      <w:r>
        <w:rPr>
          <w:rFonts w:ascii="Times New Roman" w:hAnsi="Times New Roman" w:cs="Times New Roman"/>
          <w:sz w:val="24"/>
          <w:szCs w:val="24"/>
        </w:rPr>
        <w:t>h</w:t>
      </w:r>
      <w:r w:rsidRPr="000975D4">
        <w:rPr>
          <w:rFonts w:ascii="Times New Roman" w:hAnsi="Times New Roman" w:cs="Times New Roman"/>
          <w:sz w:val="24"/>
          <w:szCs w:val="24"/>
        </w:rPr>
        <w:t>ropoda lainnya, bahkan dibandingkan dengan capung. Perkembangan penglihatan laba-laba peloncat ini sangat baik.</w:t>
      </w:r>
      <w:r>
        <w:rPr>
          <w:rFonts w:ascii="Times New Roman" w:hAnsi="Times New Roman" w:cs="Times New Roman"/>
          <w:sz w:val="24"/>
          <w:szCs w:val="24"/>
        </w:rPr>
        <w:t xml:space="preserve"> </w:t>
      </w:r>
      <w:r w:rsidRPr="000975D4">
        <w:rPr>
          <w:rFonts w:ascii="Times New Roman" w:hAnsi="Times New Roman" w:cs="Times New Roman"/>
          <w:sz w:val="24"/>
          <w:szCs w:val="24"/>
        </w:rPr>
        <w:t>Aktivitas seperti berburu pada laba-laba ini sangat berkaitan dengan alat penglihatannya.</w:t>
      </w:r>
      <w:r>
        <w:rPr>
          <w:rFonts w:ascii="Times New Roman" w:hAnsi="Times New Roman" w:cs="Times New Roman"/>
          <w:sz w:val="24"/>
          <w:szCs w:val="24"/>
        </w:rPr>
        <w:t xml:space="preserve"> </w:t>
      </w:r>
      <w:r w:rsidRPr="000975D4">
        <w:rPr>
          <w:rFonts w:ascii="Times New Roman" w:hAnsi="Times New Roman" w:cs="Times New Roman"/>
          <w:sz w:val="24"/>
          <w:szCs w:val="24"/>
        </w:rPr>
        <w:t>Secara morfologis, sebagian besar laba-laba ini memiliki kombinasi warna-warna yang cerah seperti hijau, biru, merah, dan kuning, pada tubuh mereka, tetapi ada beberapa jenis dari laba-laba ini yang berwarna gelap.</w:t>
      </w:r>
      <w:r>
        <w:rPr>
          <w:rFonts w:ascii="Times New Roman" w:hAnsi="Times New Roman" w:cs="Times New Roman"/>
          <w:sz w:val="24"/>
          <w:szCs w:val="24"/>
        </w:rPr>
        <w:t xml:space="preserve"> </w:t>
      </w:r>
      <w:r w:rsidRPr="000975D4">
        <w:rPr>
          <w:rFonts w:ascii="Times New Roman" w:hAnsi="Times New Roman" w:cs="Times New Roman"/>
          <w:sz w:val="24"/>
          <w:szCs w:val="24"/>
        </w:rPr>
        <w:t>Laba-laba ini dapat menerkam mangsanya dengan cepat, bahkan penangkap lalat terbang dengan cepat, kaki depannya kuat dan panjang, laba-laba ini tidak membuat jaring</w:t>
      </w:r>
      <w:r w:rsidRPr="000975D4">
        <w:rPr>
          <w:rFonts w:ascii="Times New Roman" w:hAnsi="Times New Roman" w:cs="Times New Roman"/>
          <w:sz w:val="24"/>
          <w:szCs w:val="24"/>
          <w:lang w:val="id-ID"/>
        </w:rPr>
        <w:t xml:space="preserve">, </w:t>
      </w:r>
      <w:r w:rsidRPr="000975D4">
        <w:rPr>
          <w:rFonts w:ascii="Times New Roman" w:hAnsi="Times New Roman" w:cs="Times New Roman"/>
          <w:sz w:val="24"/>
          <w:szCs w:val="24"/>
        </w:rPr>
        <w:t>tetapi meronda ditanaman untuk mencari mangsa.</w:t>
      </w:r>
      <w:r>
        <w:rPr>
          <w:rFonts w:ascii="Times New Roman" w:hAnsi="Times New Roman" w:cs="Times New Roman"/>
          <w:sz w:val="24"/>
          <w:szCs w:val="24"/>
        </w:rPr>
        <w:t xml:space="preserve"> </w:t>
      </w:r>
      <w:r w:rsidRPr="000975D4">
        <w:rPr>
          <w:rFonts w:ascii="Times New Roman" w:hAnsi="Times New Roman" w:cs="Times New Roman"/>
          <w:sz w:val="24"/>
          <w:szCs w:val="24"/>
        </w:rPr>
        <w:t>Laba-laba lompat bermata delapan, dua mata besar menghadap kedepan, tetapi mata lainnya kecil.</w:t>
      </w:r>
      <w:r>
        <w:rPr>
          <w:rFonts w:ascii="Times New Roman" w:hAnsi="Times New Roman" w:cs="Times New Roman"/>
          <w:sz w:val="24"/>
          <w:szCs w:val="24"/>
        </w:rPr>
        <w:t xml:space="preserve"> </w:t>
      </w:r>
      <w:r w:rsidRPr="000975D4">
        <w:rPr>
          <w:rFonts w:ascii="Times New Roman" w:hAnsi="Times New Roman" w:cs="Times New Roman"/>
          <w:sz w:val="24"/>
          <w:szCs w:val="24"/>
        </w:rPr>
        <w:t>Laba-laba lompat bergerak dengan cepat, Laba-laba ini sering melompat jauh dan mengeluarkan benang sarang supaya tidak jatuh ke tanah.</w:t>
      </w:r>
      <w:r>
        <w:rPr>
          <w:rFonts w:ascii="Times New Roman" w:hAnsi="Times New Roman" w:cs="Times New Roman"/>
          <w:sz w:val="24"/>
          <w:szCs w:val="24"/>
        </w:rPr>
        <w:t xml:space="preserve"> </w:t>
      </w:r>
      <w:r w:rsidRPr="000975D4">
        <w:rPr>
          <w:rFonts w:ascii="Times New Roman" w:hAnsi="Times New Roman" w:cs="Times New Roman"/>
          <w:sz w:val="24"/>
          <w:szCs w:val="24"/>
        </w:rPr>
        <w:t>Laba-laba ini dapat menangkap mangsanya lebih</w:t>
      </w:r>
      <w:r>
        <w:rPr>
          <w:rFonts w:ascii="Times New Roman" w:hAnsi="Times New Roman" w:cs="Times New Roman"/>
          <w:sz w:val="24"/>
          <w:szCs w:val="24"/>
        </w:rPr>
        <w:t xml:space="preserve"> besar darinya seperti ngengat. </w:t>
      </w:r>
      <w:r w:rsidRPr="000975D4">
        <w:rPr>
          <w:rFonts w:ascii="Times New Roman" w:hAnsi="Times New Roman" w:cs="Times New Roman"/>
          <w:sz w:val="24"/>
          <w:szCs w:val="24"/>
        </w:rPr>
        <w:t xml:space="preserve">Laba-laba lompat merupakan pemangsa penting bagi kepik dan hama lainnya. Laba-laba ini menusukkan racun yang melumpuhkan mangsa, kemudian menghisap cairannya. Laba-laba jantan menggoyangkan kaki depan untuk menarik betina. Setelah kawin, laba-laba betina membuat kantung dari sutera dan meletakkan telur di dalamnya kemudian menjaga kantung tersebut sampai telur-telur menetas (Borror, </w:t>
      </w:r>
      <w:r w:rsidRPr="000975D4">
        <w:rPr>
          <w:rFonts w:ascii="Times New Roman" w:hAnsi="Times New Roman" w:cs="Times New Roman"/>
          <w:i/>
          <w:sz w:val="24"/>
          <w:szCs w:val="24"/>
        </w:rPr>
        <w:t>et al.,</w:t>
      </w:r>
      <w:r w:rsidRPr="000975D4">
        <w:rPr>
          <w:rFonts w:ascii="Times New Roman" w:hAnsi="Times New Roman" w:cs="Times New Roman"/>
          <w:sz w:val="24"/>
          <w:szCs w:val="24"/>
        </w:rPr>
        <w:t xml:space="preserve"> 1992).</w:t>
      </w:r>
    </w:p>
    <w:p w:rsidR="00B021CC" w:rsidRPr="000975D4" w:rsidRDefault="00B021CC" w:rsidP="00A276DA">
      <w:pPr>
        <w:spacing w:after="0" w:line="240" w:lineRule="auto"/>
        <w:ind w:firstLine="720"/>
        <w:jc w:val="both"/>
        <w:rPr>
          <w:rFonts w:ascii="Times New Roman" w:hAnsi="Times New Roman" w:cs="Times New Roman"/>
          <w:sz w:val="24"/>
          <w:szCs w:val="24"/>
        </w:rPr>
      </w:pPr>
      <w:r w:rsidRPr="000975D4">
        <w:rPr>
          <w:rFonts w:ascii="Times New Roman" w:hAnsi="Times New Roman" w:cs="Times New Roman"/>
          <w:sz w:val="24"/>
          <w:szCs w:val="24"/>
        </w:rPr>
        <w:t xml:space="preserve">Ketiga familia laba-laba tersebut adalah laba-laba pemburu yang sangat aktif pada siang atau malam hari untuk memburu mangsanya, di tanah, di pepohonan, di </w:t>
      </w:r>
      <w:r w:rsidRPr="000975D4">
        <w:rPr>
          <w:rFonts w:ascii="Times New Roman" w:hAnsi="Times New Roman" w:cs="Times New Roman"/>
          <w:sz w:val="24"/>
          <w:szCs w:val="24"/>
        </w:rPr>
        <w:lastRenderedPageBreak/>
        <w:t>dedaunan bisa di jelajahi oleh ketiga laba-laba tersebut. Laba-laba dipilahkan menjadi dua jenis berdasarkan cara mendapatkan mangsanya yaitu laba-laba pembur</w:t>
      </w:r>
      <w:r>
        <w:rPr>
          <w:rFonts w:ascii="Times New Roman" w:hAnsi="Times New Roman" w:cs="Times New Roman"/>
          <w:sz w:val="24"/>
          <w:szCs w:val="24"/>
        </w:rPr>
        <w:t xml:space="preserve">u dan laba-laba pembuat jaring. </w:t>
      </w:r>
      <w:r w:rsidRPr="000975D4">
        <w:rPr>
          <w:rFonts w:ascii="Times New Roman" w:hAnsi="Times New Roman" w:cs="Times New Roman"/>
          <w:sz w:val="24"/>
          <w:szCs w:val="24"/>
        </w:rPr>
        <w:t>Laba-laba pemburu biasanya menangkap mangsanya dengan lari dipermukaan tanah, tanaman atau melompat untuk menangkap mangsanya.</w:t>
      </w:r>
      <w:r>
        <w:rPr>
          <w:rFonts w:ascii="Times New Roman" w:hAnsi="Times New Roman" w:cs="Times New Roman"/>
          <w:sz w:val="24"/>
          <w:szCs w:val="24"/>
        </w:rPr>
        <w:t xml:space="preserve"> </w:t>
      </w:r>
      <w:r w:rsidRPr="000975D4">
        <w:rPr>
          <w:rFonts w:ascii="Times New Roman" w:hAnsi="Times New Roman" w:cs="Times New Roman"/>
          <w:sz w:val="24"/>
          <w:szCs w:val="24"/>
        </w:rPr>
        <w:t>Sedangkan laba-laba pembuat jaring pada umumnya membuat jaring untuk menangkap mangsanya yang melewati jaring dan menunggu a</w:t>
      </w:r>
      <w:r>
        <w:rPr>
          <w:rFonts w:ascii="Times New Roman" w:hAnsi="Times New Roman" w:cs="Times New Roman"/>
          <w:sz w:val="24"/>
          <w:szCs w:val="24"/>
        </w:rPr>
        <w:t xml:space="preserve">tau tinggal pada jaring (Supeno. </w:t>
      </w:r>
      <w:r w:rsidRPr="000975D4">
        <w:rPr>
          <w:rFonts w:ascii="Times New Roman" w:hAnsi="Times New Roman" w:cs="Times New Roman"/>
          <w:sz w:val="24"/>
          <w:szCs w:val="24"/>
        </w:rPr>
        <w:t>2001).</w:t>
      </w:r>
    </w:p>
    <w:p w:rsidR="00B021CC" w:rsidRPr="000975D4" w:rsidRDefault="00B021CC" w:rsidP="00A276DA">
      <w:pPr>
        <w:spacing w:line="240" w:lineRule="auto"/>
        <w:ind w:firstLine="720"/>
        <w:jc w:val="both"/>
        <w:rPr>
          <w:rFonts w:ascii="Times New Roman" w:hAnsi="Times New Roman" w:cs="Times New Roman"/>
          <w:sz w:val="24"/>
          <w:szCs w:val="24"/>
        </w:rPr>
      </w:pPr>
      <w:r w:rsidRPr="000975D4">
        <w:rPr>
          <w:rFonts w:ascii="Times New Roman" w:hAnsi="Times New Roman" w:cs="Times New Roman"/>
          <w:sz w:val="24"/>
          <w:szCs w:val="24"/>
        </w:rPr>
        <w:t>Dari gambar di</w:t>
      </w:r>
      <w:r>
        <w:rPr>
          <w:rFonts w:ascii="Times New Roman" w:hAnsi="Times New Roman" w:cs="Times New Roman"/>
          <w:sz w:val="24"/>
          <w:szCs w:val="24"/>
        </w:rPr>
        <w:t xml:space="preserve"> </w:t>
      </w:r>
      <w:r w:rsidRPr="000975D4">
        <w:rPr>
          <w:rFonts w:ascii="Times New Roman" w:hAnsi="Times New Roman" w:cs="Times New Roman"/>
          <w:sz w:val="24"/>
          <w:szCs w:val="24"/>
        </w:rPr>
        <w:t>atas, pada awal pertanaman dan akhir pertanaman, ketiga familia diatas populasinya sangat rendah, hal ini karena ekosistem pertanaman semusim mengalami perubahan drastis di setiap akhir musim tanam sehingga populasi arthropoda menurun, dan pada pertanaman baru musim tanam be</w:t>
      </w:r>
      <w:r>
        <w:rPr>
          <w:rFonts w:ascii="Times New Roman" w:hAnsi="Times New Roman" w:cs="Times New Roman"/>
          <w:sz w:val="24"/>
          <w:szCs w:val="24"/>
        </w:rPr>
        <w:t>rikutnya akan terjadi imigrasi A</w:t>
      </w:r>
      <w:r w:rsidRPr="000975D4">
        <w:rPr>
          <w:rFonts w:ascii="Times New Roman" w:hAnsi="Times New Roman" w:cs="Times New Roman"/>
          <w:sz w:val="24"/>
          <w:szCs w:val="24"/>
        </w:rPr>
        <w:t xml:space="preserve">rthropoda yang berasal dari daerah sekitarnya (Altieri &amp; Schmidt 1986, Rauf 1989). Secara umum dari dinamika ketiga familia laba-laba di atas dapat dilihat di </w:t>
      </w:r>
      <w:r w:rsidRPr="000975D4">
        <w:rPr>
          <w:rFonts w:ascii="Times New Roman" w:hAnsi="Times New Roman" w:cs="Times New Roman"/>
          <w:sz w:val="24"/>
          <w:szCs w:val="24"/>
          <w:lang w:val="id-ID"/>
        </w:rPr>
        <w:t>G</w:t>
      </w:r>
      <w:r w:rsidRPr="000975D4">
        <w:rPr>
          <w:rFonts w:ascii="Times New Roman" w:hAnsi="Times New Roman" w:cs="Times New Roman"/>
          <w:sz w:val="24"/>
          <w:szCs w:val="24"/>
        </w:rPr>
        <w:t>ambar 2 di</w:t>
      </w:r>
      <w:r>
        <w:rPr>
          <w:rFonts w:ascii="Times New Roman" w:hAnsi="Times New Roman" w:cs="Times New Roman"/>
          <w:sz w:val="24"/>
          <w:szCs w:val="24"/>
        </w:rPr>
        <w:t xml:space="preserve"> bawah ini</w:t>
      </w:r>
      <w:r w:rsidRPr="000975D4">
        <w:rPr>
          <w:rFonts w:ascii="Times New Roman" w:hAnsi="Times New Roman" w:cs="Times New Roman"/>
          <w:sz w:val="24"/>
          <w:szCs w:val="24"/>
        </w:rPr>
        <w:t>:</w:t>
      </w:r>
    </w:p>
    <w:p w:rsidR="00B021CC" w:rsidRPr="000975D4" w:rsidRDefault="00B021CC" w:rsidP="00A276DA">
      <w:pPr>
        <w:spacing w:after="0" w:line="240" w:lineRule="auto"/>
        <w:jc w:val="center"/>
        <w:rPr>
          <w:rFonts w:ascii="Times New Roman" w:hAnsi="Times New Roman" w:cs="Times New Roman"/>
          <w:sz w:val="24"/>
          <w:szCs w:val="24"/>
        </w:rPr>
      </w:pPr>
      <w:r w:rsidRPr="00C6645F">
        <w:rPr>
          <w:rFonts w:ascii="Times New Roman" w:hAnsi="Times New Roman" w:cs="Times New Roman"/>
          <w:noProof/>
          <w:sz w:val="24"/>
          <w:szCs w:val="24"/>
        </w:rPr>
        <w:drawing>
          <wp:inline distT="0" distB="0" distL="0" distR="0">
            <wp:extent cx="2600325" cy="240982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21CC" w:rsidRDefault="00B021CC" w:rsidP="00474C77">
      <w:pPr>
        <w:spacing w:line="240" w:lineRule="auto"/>
        <w:ind w:left="1304" w:hanging="1304"/>
        <w:jc w:val="both"/>
        <w:rPr>
          <w:rFonts w:ascii="Times New Roman" w:hAnsi="Times New Roman" w:cs="Times New Roman"/>
          <w:sz w:val="24"/>
          <w:szCs w:val="24"/>
        </w:rPr>
      </w:pPr>
      <w:r w:rsidRPr="000975D4">
        <w:rPr>
          <w:rFonts w:ascii="Times New Roman" w:hAnsi="Times New Roman" w:cs="Times New Roman"/>
          <w:sz w:val="24"/>
          <w:szCs w:val="24"/>
        </w:rPr>
        <w:t>Gambar 2: Dinamika po</w:t>
      </w:r>
      <w:r>
        <w:rPr>
          <w:rFonts w:ascii="Times New Roman" w:hAnsi="Times New Roman" w:cs="Times New Roman"/>
          <w:sz w:val="24"/>
          <w:szCs w:val="24"/>
        </w:rPr>
        <w:t>s</w:t>
      </w:r>
      <w:r w:rsidRPr="000975D4">
        <w:rPr>
          <w:rFonts w:ascii="Times New Roman" w:hAnsi="Times New Roman" w:cs="Times New Roman"/>
          <w:sz w:val="24"/>
          <w:szCs w:val="24"/>
        </w:rPr>
        <w:t>pulasi laba-laba</w:t>
      </w:r>
      <w:r w:rsidR="00474C77">
        <w:rPr>
          <w:rFonts w:ascii="Times New Roman" w:hAnsi="Times New Roman" w:cs="Times New Roman"/>
          <w:sz w:val="24"/>
          <w:szCs w:val="24"/>
        </w:rPr>
        <w:t xml:space="preserve"> </w:t>
      </w:r>
      <w:r w:rsidRPr="000975D4">
        <w:rPr>
          <w:rFonts w:ascii="Times New Roman" w:hAnsi="Times New Roman" w:cs="Times New Roman"/>
          <w:sz w:val="24"/>
          <w:szCs w:val="24"/>
        </w:rPr>
        <w:t xml:space="preserve">pada satu periode tanam di areal pertanaman Tembakau Virginia. </w:t>
      </w:r>
    </w:p>
    <w:p w:rsidR="00B021CC" w:rsidRPr="000975D4" w:rsidRDefault="00B021CC" w:rsidP="00A276DA">
      <w:pPr>
        <w:spacing w:after="0" w:line="240" w:lineRule="auto"/>
        <w:ind w:firstLine="720"/>
        <w:jc w:val="both"/>
        <w:rPr>
          <w:rFonts w:ascii="Times New Roman" w:hAnsi="Times New Roman" w:cs="Times New Roman"/>
          <w:sz w:val="24"/>
          <w:szCs w:val="24"/>
        </w:rPr>
      </w:pPr>
      <w:r w:rsidRPr="000975D4">
        <w:rPr>
          <w:rFonts w:ascii="Times New Roman" w:hAnsi="Times New Roman" w:cs="Times New Roman"/>
          <w:sz w:val="24"/>
          <w:szCs w:val="24"/>
        </w:rPr>
        <w:t>Jumlah populasi laba-laba pada umur 63 HST adalah jumlah yang paling banyak, sedangkan jumlah laba-laba yang paling sedikit berada pada umur penga</w:t>
      </w:r>
      <w:r>
        <w:rPr>
          <w:rFonts w:ascii="Times New Roman" w:hAnsi="Times New Roman" w:cs="Times New Roman"/>
          <w:sz w:val="24"/>
          <w:szCs w:val="24"/>
        </w:rPr>
        <w:t xml:space="preserve">matan 7 </w:t>
      </w:r>
      <w:r>
        <w:rPr>
          <w:rFonts w:ascii="Times New Roman" w:hAnsi="Times New Roman" w:cs="Times New Roman"/>
          <w:sz w:val="24"/>
          <w:szCs w:val="24"/>
        </w:rPr>
        <w:lastRenderedPageBreak/>
        <w:t xml:space="preserve">HST, 42 HST dan 77 HST. </w:t>
      </w:r>
      <w:r w:rsidRPr="000975D4">
        <w:rPr>
          <w:rFonts w:ascii="Times New Roman" w:hAnsi="Times New Roman" w:cs="Times New Roman"/>
          <w:sz w:val="24"/>
          <w:szCs w:val="24"/>
        </w:rPr>
        <w:t>Perbedaan jumlah populasi ini diduga karena ketersediaan sumber makanan pada setiap umur tanaman tersebut berbeda-beda. Hal ini sesuai dengan pendapat Natawigena (1990), yang menyatakan bahwa tersedianya makanan dengan kualitas yan</w:t>
      </w:r>
      <w:r>
        <w:rPr>
          <w:rFonts w:ascii="Times New Roman" w:hAnsi="Times New Roman" w:cs="Times New Roman"/>
          <w:sz w:val="24"/>
          <w:szCs w:val="24"/>
        </w:rPr>
        <w:t xml:space="preserve">g cocok dan kualitas yang cukup </w:t>
      </w:r>
      <w:r w:rsidRPr="000975D4">
        <w:rPr>
          <w:rFonts w:ascii="Times New Roman" w:hAnsi="Times New Roman" w:cs="Times New Roman"/>
          <w:sz w:val="24"/>
          <w:szCs w:val="24"/>
        </w:rPr>
        <w:t>akan menyebabkan meningkatnya populasi dengan cepat, sebaliknya apabila keadaan kekurangan makanan, maka populasi dapat menurun.</w:t>
      </w:r>
    </w:p>
    <w:p w:rsidR="00B021CC" w:rsidRPr="000975D4" w:rsidRDefault="00B021CC" w:rsidP="00A276DA">
      <w:pPr>
        <w:spacing w:after="0" w:line="240" w:lineRule="auto"/>
        <w:ind w:firstLine="720"/>
        <w:jc w:val="both"/>
        <w:rPr>
          <w:rFonts w:ascii="Times New Roman" w:hAnsi="Times New Roman" w:cs="Times New Roman"/>
          <w:sz w:val="24"/>
          <w:szCs w:val="24"/>
        </w:rPr>
      </w:pPr>
      <w:r w:rsidRPr="000975D4">
        <w:rPr>
          <w:rFonts w:ascii="Times New Roman" w:hAnsi="Times New Roman" w:cs="Times New Roman"/>
          <w:sz w:val="24"/>
          <w:szCs w:val="24"/>
        </w:rPr>
        <w:t>Terlihat dari umur 7 HST sampai 35 HST, jumlah populasi laba-laba mengalami peningkatan dari fase ke fase pengamatan, Hal ini</w:t>
      </w:r>
      <w:r>
        <w:rPr>
          <w:rFonts w:ascii="Times New Roman" w:hAnsi="Times New Roman" w:cs="Times New Roman"/>
          <w:sz w:val="24"/>
          <w:szCs w:val="24"/>
        </w:rPr>
        <w:t xml:space="preserve"> </w:t>
      </w:r>
      <w:r w:rsidRPr="000975D4">
        <w:rPr>
          <w:rFonts w:ascii="Times New Roman" w:hAnsi="Times New Roman" w:cs="Times New Roman"/>
          <w:sz w:val="24"/>
          <w:szCs w:val="24"/>
        </w:rPr>
        <w:t>diduga karena pada fase pengamatan ini, jaringan tubuh tanaman tembakau masih relatif lunak yang menyebabkan hama untuk tanaman tembakau jumlah populasinya menga</w:t>
      </w:r>
      <w:r>
        <w:rPr>
          <w:rFonts w:ascii="Times New Roman" w:hAnsi="Times New Roman" w:cs="Times New Roman"/>
          <w:sz w:val="24"/>
          <w:szCs w:val="24"/>
        </w:rPr>
        <w:t xml:space="preserve">lami peningkatan terus menerus. </w:t>
      </w:r>
      <w:r w:rsidRPr="000975D4">
        <w:rPr>
          <w:rFonts w:ascii="Times New Roman" w:hAnsi="Times New Roman" w:cs="Times New Roman"/>
          <w:sz w:val="24"/>
          <w:szCs w:val="24"/>
        </w:rPr>
        <w:t>Jaringan yang lunak ini sangat disukai oleh hama-hama tembak</w:t>
      </w:r>
      <w:r>
        <w:rPr>
          <w:rFonts w:ascii="Times New Roman" w:hAnsi="Times New Roman" w:cs="Times New Roman"/>
          <w:sz w:val="24"/>
          <w:szCs w:val="24"/>
        </w:rPr>
        <w:t xml:space="preserve">au tersebut sebagai makanannya. </w:t>
      </w:r>
      <w:r w:rsidRPr="000975D4">
        <w:rPr>
          <w:rFonts w:ascii="Times New Roman" w:hAnsi="Times New Roman" w:cs="Times New Roman"/>
          <w:sz w:val="24"/>
          <w:szCs w:val="24"/>
        </w:rPr>
        <w:t>Keberadaan populasi hama tembakau yang banyak ini akan mempengaruhi jumlah populasi predator pada area pertanaman termbakau tersebut. Hal ini sesuai dengan pernyataan Tarmizi (2008) bahwa peningkatan jumlah individu Arthropoda (hama) diikuti oleh peningkatan jumlah individu pengendali hayati (laba-laba) karena sesuai dengan sifat dari pengendali hayati yang bertautan padat dengan inangya.</w:t>
      </w:r>
    </w:p>
    <w:p w:rsidR="00B021CC" w:rsidRPr="000975D4" w:rsidRDefault="00B021CC" w:rsidP="00A276DA">
      <w:pPr>
        <w:spacing w:after="0" w:line="240" w:lineRule="auto"/>
        <w:ind w:firstLine="720"/>
        <w:jc w:val="both"/>
        <w:rPr>
          <w:rFonts w:ascii="Times New Roman" w:hAnsi="Times New Roman" w:cs="Times New Roman"/>
          <w:sz w:val="24"/>
          <w:szCs w:val="24"/>
        </w:rPr>
      </w:pPr>
      <w:r w:rsidRPr="000975D4">
        <w:rPr>
          <w:rFonts w:ascii="Times New Roman" w:hAnsi="Times New Roman" w:cs="Times New Roman"/>
          <w:sz w:val="24"/>
          <w:szCs w:val="24"/>
        </w:rPr>
        <w:t xml:space="preserve">Pada fase pengamatan dari 42 HST sampai 77 HST, jumlah populasi Arachnida mengalami jumlah populasi yang berfluktuasi, yaitu tinggi rendahnya populasi laba-laba pada umur tanaman tersebut. Ini diduga karena faktor kemampuan predator untuk melangsungkan kehidupannya pada </w:t>
      </w:r>
      <w:r>
        <w:rPr>
          <w:rFonts w:ascii="Times New Roman" w:hAnsi="Times New Roman" w:cs="Times New Roman"/>
          <w:sz w:val="24"/>
          <w:szCs w:val="24"/>
        </w:rPr>
        <w:t>ekosistem pertanaman, dimana faktor yang dimaksud</w:t>
      </w:r>
      <w:r w:rsidRPr="000975D4">
        <w:rPr>
          <w:rFonts w:ascii="Times New Roman" w:hAnsi="Times New Roman" w:cs="Times New Roman"/>
          <w:sz w:val="24"/>
          <w:szCs w:val="24"/>
        </w:rPr>
        <w:t xml:space="preserve"> adalah faktor lingkungan abiotik pada lokasi penelitian. Menurut Untung (1996), menyatakan bahwa, peningkatan dan penurunan suatu populasi akan dilakukan oleh dua kekuatan disuatu ekosistem, yaitu kemampuan hayati atau potensi biotik dan hamba</w:t>
      </w:r>
      <w:r>
        <w:rPr>
          <w:rFonts w:ascii="Times New Roman" w:hAnsi="Times New Roman" w:cs="Times New Roman"/>
          <w:sz w:val="24"/>
          <w:szCs w:val="24"/>
        </w:rPr>
        <w:t xml:space="preserve">tan lingkungan. Potensi biotik </w:t>
      </w:r>
      <w:r w:rsidRPr="000975D4">
        <w:rPr>
          <w:rFonts w:ascii="Times New Roman" w:hAnsi="Times New Roman" w:cs="Times New Roman"/>
          <w:sz w:val="24"/>
          <w:szCs w:val="24"/>
        </w:rPr>
        <w:t xml:space="preserve">merupakan kemampuan organisme untuk berkembang biak dalam kondisi yang </w:t>
      </w:r>
      <w:r w:rsidRPr="000975D4">
        <w:rPr>
          <w:rFonts w:ascii="Times New Roman" w:hAnsi="Times New Roman" w:cs="Times New Roman"/>
          <w:sz w:val="24"/>
          <w:szCs w:val="24"/>
        </w:rPr>
        <w:lastRenderedPageBreak/>
        <w:t>optimal dan hambatan lingkungan adalah adanya berbagai faktor biotik dan abiotik di suatu ekosistem yang cendrung menurunkan fertilisasi dan kelangsungan hidup individu dalam populasi organisme, termasuk pengaplikasian pestisida kimia, pengendalian dengan menggunakan pestisida kimia sudah dilakukan satu minggu setelah tanam serta diaplikasikan setiap minggu sekali, sehingga berpengaruh terhadap keberadaan laba-laba pada tanaman tembakau Virginia.</w:t>
      </w:r>
    </w:p>
    <w:p w:rsidR="00B021CC" w:rsidRPr="000975D4" w:rsidRDefault="00B021CC" w:rsidP="00A276DA">
      <w:pPr>
        <w:spacing w:after="0" w:line="240" w:lineRule="auto"/>
        <w:ind w:firstLine="720"/>
        <w:jc w:val="both"/>
        <w:rPr>
          <w:rFonts w:ascii="Times New Roman" w:hAnsi="Times New Roman" w:cs="Times New Roman"/>
          <w:sz w:val="24"/>
          <w:szCs w:val="24"/>
        </w:rPr>
      </w:pPr>
      <w:r w:rsidRPr="000975D4">
        <w:rPr>
          <w:rFonts w:ascii="Times New Roman" w:hAnsi="Times New Roman" w:cs="Times New Roman"/>
          <w:sz w:val="24"/>
          <w:szCs w:val="24"/>
        </w:rPr>
        <w:t>Menurut hasil penelitian yang dilakukan oleh Tarmizi (2008), bahwa ekosistem yang didominasi oleh agrokimia (pupuk anorganik dan pestisida kimia), akan menciptakan lingkungan yang tidak mampu menstimulasi kehadiran serangga secara optimal dan residu pestisida tersebut akan terus meneka</w:t>
      </w:r>
      <w:r>
        <w:rPr>
          <w:rFonts w:ascii="Times New Roman" w:hAnsi="Times New Roman" w:cs="Times New Roman"/>
          <w:sz w:val="24"/>
          <w:szCs w:val="24"/>
        </w:rPr>
        <w:t>n pertumbuhan dan perkembangan A</w:t>
      </w:r>
      <w:r w:rsidRPr="000975D4">
        <w:rPr>
          <w:rFonts w:ascii="Times New Roman" w:hAnsi="Times New Roman" w:cs="Times New Roman"/>
          <w:sz w:val="24"/>
          <w:szCs w:val="24"/>
        </w:rPr>
        <w:t>rthr</w:t>
      </w:r>
      <w:r>
        <w:rPr>
          <w:rFonts w:ascii="Times New Roman" w:hAnsi="Times New Roman" w:cs="Times New Roman"/>
          <w:sz w:val="24"/>
          <w:szCs w:val="24"/>
        </w:rPr>
        <w:t>opoda. A</w:t>
      </w:r>
      <w:r w:rsidRPr="000975D4">
        <w:rPr>
          <w:rFonts w:ascii="Times New Roman" w:hAnsi="Times New Roman" w:cs="Times New Roman"/>
          <w:sz w:val="24"/>
          <w:szCs w:val="24"/>
        </w:rPr>
        <w:t>dapun menurut Untung (1996), pengelolaan habitat menggunakan pestisida kimia menurunkan keseimbangan biologi agroekosistem, memunculkan resistensi, resurjensi hama dan membunuh organisme nontarget. Secara umum aplikasi pestisida ters</w:t>
      </w:r>
      <w:r>
        <w:rPr>
          <w:rFonts w:ascii="Times New Roman" w:hAnsi="Times New Roman" w:cs="Times New Roman"/>
          <w:sz w:val="24"/>
          <w:szCs w:val="24"/>
        </w:rPr>
        <w:t>ebut menurunkan keanekaragaman A</w:t>
      </w:r>
      <w:r w:rsidRPr="000975D4">
        <w:rPr>
          <w:rFonts w:ascii="Times New Roman" w:hAnsi="Times New Roman" w:cs="Times New Roman"/>
          <w:sz w:val="24"/>
          <w:szCs w:val="24"/>
        </w:rPr>
        <w:t>rthropoda dan berpengaruh pada keselamatan komplek arthropoda pada habitat itu terutama terhadap serangga non target sebagai akibat dari penggunaan pestisida yang berspektrum luas (Tarmizi, dkk., 2011).</w:t>
      </w:r>
    </w:p>
    <w:p w:rsidR="00B021CC" w:rsidRPr="000975D4" w:rsidRDefault="00B021CC" w:rsidP="00A276DA">
      <w:pPr>
        <w:spacing w:after="0" w:line="240" w:lineRule="auto"/>
        <w:ind w:firstLine="720"/>
        <w:jc w:val="both"/>
        <w:rPr>
          <w:rFonts w:ascii="Times New Roman" w:hAnsi="Times New Roman" w:cs="Times New Roman"/>
          <w:sz w:val="24"/>
          <w:szCs w:val="24"/>
        </w:rPr>
      </w:pPr>
    </w:p>
    <w:p w:rsidR="00B021CC" w:rsidRPr="000975D4" w:rsidRDefault="00B021CC" w:rsidP="00A276DA">
      <w:pPr>
        <w:spacing w:after="0" w:line="240" w:lineRule="auto"/>
      </w:pPr>
    </w:p>
    <w:p w:rsidR="00B021CC" w:rsidRPr="000975D4" w:rsidRDefault="00B021CC" w:rsidP="00A276DA">
      <w:pPr>
        <w:spacing w:after="0" w:line="240" w:lineRule="auto"/>
        <w:jc w:val="center"/>
        <w:rPr>
          <w:rFonts w:ascii="Times New Roman" w:hAnsi="Times New Roman" w:cs="Times New Roman"/>
          <w:b/>
          <w:sz w:val="24"/>
          <w:szCs w:val="24"/>
          <w:lang w:val="es-ES"/>
        </w:rPr>
      </w:pPr>
      <w:r w:rsidRPr="000975D4">
        <w:rPr>
          <w:rFonts w:ascii="Times New Roman" w:hAnsi="Times New Roman" w:cs="Times New Roman"/>
          <w:b/>
          <w:sz w:val="24"/>
          <w:szCs w:val="24"/>
          <w:lang w:val="es-ES"/>
        </w:rPr>
        <w:t>BAB V. KESIMPULAN DAN SARAN</w:t>
      </w:r>
    </w:p>
    <w:p w:rsidR="00B021CC" w:rsidRPr="000975D4" w:rsidRDefault="00B021CC" w:rsidP="00A276DA">
      <w:pPr>
        <w:spacing w:after="0" w:line="240" w:lineRule="auto"/>
        <w:jc w:val="center"/>
        <w:rPr>
          <w:rFonts w:ascii="Times New Roman" w:hAnsi="Times New Roman" w:cs="Times New Roman"/>
          <w:sz w:val="24"/>
          <w:szCs w:val="24"/>
        </w:rPr>
      </w:pPr>
      <w:r w:rsidRPr="000975D4">
        <w:rPr>
          <w:rFonts w:ascii="Times New Roman" w:hAnsi="Times New Roman" w:cs="Times New Roman"/>
          <w:b/>
          <w:sz w:val="24"/>
          <w:szCs w:val="24"/>
          <w:lang w:val="es-ES"/>
        </w:rPr>
        <w:t>Kesimpulan</w:t>
      </w:r>
    </w:p>
    <w:p w:rsidR="00B021CC" w:rsidRPr="000975D4" w:rsidRDefault="00B021CC" w:rsidP="00A276DA">
      <w:pPr>
        <w:spacing w:after="0" w:line="240" w:lineRule="auto"/>
        <w:jc w:val="both"/>
        <w:rPr>
          <w:rFonts w:ascii="Times New Roman" w:hAnsi="Times New Roman" w:cs="Times New Roman"/>
          <w:sz w:val="24"/>
          <w:szCs w:val="24"/>
          <w:lang w:val="id-ID"/>
        </w:rPr>
      </w:pPr>
      <w:r w:rsidRPr="000975D4">
        <w:rPr>
          <w:rFonts w:ascii="Times New Roman" w:hAnsi="Times New Roman" w:cs="Times New Roman"/>
          <w:sz w:val="24"/>
          <w:szCs w:val="24"/>
        </w:rPr>
        <w:t>Berdasarkan hasil penelitian dan pembahas</w:t>
      </w:r>
      <w:r w:rsidR="00A276DA">
        <w:rPr>
          <w:rFonts w:ascii="Times New Roman" w:hAnsi="Times New Roman" w:cs="Times New Roman"/>
          <w:sz w:val="24"/>
          <w:szCs w:val="24"/>
        </w:rPr>
        <w:t xml:space="preserve"> </w:t>
      </w:r>
      <w:r w:rsidRPr="000975D4">
        <w:rPr>
          <w:rFonts w:ascii="Times New Roman" w:hAnsi="Times New Roman" w:cs="Times New Roman"/>
          <w:sz w:val="24"/>
          <w:szCs w:val="24"/>
        </w:rPr>
        <w:t>an dapat disimpulkan bahwa:</w:t>
      </w:r>
    </w:p>
    <w:p w:rsidR="00B021CC" w:rsidRDefault="00B021CC" w:rsidP="00A276DA">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Dinamika populasi laba-laba mengalami fluktuasi sejak umur tanaman 35 HST sampai umur tanaman 77 HST dan populasi tertinggi pada umur 63 HST.</w:t>
      </w:r>
    </w:p>
    <w:p w:rsidR="00B021CC" w:rsidRPr="000F3B4C" w:rsidRDefault="00B021CC" w:rsidP="00A276DA">
      <w:pPr>
        <w:pStyle w:val="ListParagraph"/>
        <w:numPr>
          <w:ilvl w:val="0"/>
          <w:numId w:val="1"/>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Di areal pertanaman tembakau virginia ditemukan tiga jenis familia laba-laba yaitu Lycosidae dengan populasi tertinggi (101 ekor), kemudian Oxypidae (9 ekor), dan terendah Salticidae (7 ekor).</w:t>
      </w:r>
    </w:p>
    <w:p w:rsidR="00B021CC" w:rsidRPr="000975D4" w:rsidRDefault="00B021CC" w:rsidP="00A276DA">
      <w:pPr>
        <w:spacing w:after="0" w:line="240" w:lineRule="auto"/>
        <w:jc w:val="center"/>
        <w:rPr>
          <w:rFonts w:ascii="Times New Roman" w:hAnsi="Times New Roman" w:cs="Times New Roman"/>
          <w:b/>
          <w:sz w:val="24"/>
          <w:szCs w:val="24"/>
          <w:lang w:val="es-ES"/>
        </w:rPr>
      </w:pPr>
      <w:r w:rsidRPr="000975D4">
        <w:rPr>
          <w:rFonts w:ascii="Times New Roman" w:hAnsi="Times New Roman" w:cs="Times New Roman"/>
          <w:b/>
          <w:sz w:val="24"/>
          <w:szCs w:val="24"/>
          <w:lang w:val="es-ES"/>
        </w:rPr>
        <w:lastRenderedPageBreak/>
        <w:t>Saran</w:t>
      </w:r>
    </w:p>
    <w:p w:rsidR="00B021CC" w:rsidRDefault="00B021CC" w:rsidP="00A276DA">
      <w:pPr>
        <w:spacing w:after="0" w:line="240" w:lineRule="auto"/>
        <w:ind w:firstLine="720"/>
        <w:jc w:val="both"/>
        <w:rPr>
          <w:rFonts w:ascii="Times New Roman" w:hAnsi="Times New Roman" w:cs="Times New Roman"/>
          <w:sz w:val="24"/>
          <w:szCs w:val="24"/>
        </w:rPr>
      </w:pPr>
      <w:r w:rsidRPr="000975D4">
        <w:rPr>
          <w:rFonts w:ascii="Times New Roman" w:hAnsi="Times New Roman" w:cs="Times New Roman"/>
          <w:sz w:val="24"/>
          <w:szCs w:val="24"/>
          <w:lang w:val="es-ES"/>
        </w:rPr>
        <w:t xml:space="preserve">Berdasarkan hasil penelitian yang telah dilakukan, maka disarankan dalam pemanfaatan musuh alami sebagai agen pengendali hayati menggunakan </w:t>
      </w:r>
      <w:r>
        <w:rPr>
          <w:rFonts w:ascii="Times New Roman" w:hAnsi="Times New Roman" w:cs="Times New Roman"/>
          <w:sz w:val="24"/>
          <w:szCs w:val="24"/>
          <w:lang w:val="es-ES"/>
        </w:rPr>
        <w:t>L</w:t>
      </w:r>
      <w:r w:rsidRPr="000F3B4C">
        <w:rPr>
          <w:rFonts w:ascii="Times New Roman" w:hAnsi="Times New Roman" w:cs="Times New Roman"/>
          <w:sz w:val="24"/>
          <w:szCs w:val="24"/>
          <w:lang w:val="es-ES"/>
        </w:rPr>
        <w:t>ycosidae</w:t>
      </w:r>
      <w:r w:rsidRPr="000975D4">
        <w:rPr>
          <w:rFonts w:ascii="Times New Roman" w:hAnsi="Times New Roman" w:cs="Times New Roman"/>
          <w:sz w:val="24"/>
          <w:szCs w:val="24"/>
          <w:lang w:val="es-ES"/>
        </w:rPr>
        <w:t xml:space="preserve"> </w:t>
      </w:r>
      <w:r w:rsidRPr="000975D4">
        <w:rPr>
          <w:rFonts w:ascii="Times New Roman" w:hAnsi="Times New Roman" w:cs="Times New Roman"/>
          <w:sz w:val="24"/>
          <w:szCs w:val="24"/>
          <w:lang w:val="id-ID"/>
        </w:rPr>
        <w:t>sebagai alternatif p</w:t>
      </w:r>
      <w:r w:rsidRPr="000975D4">
        <w:rPr>
          <w:rFonts w:ascii="Times New Roman" w:hAnsi="Times New Roman" w:cs="Times New Roman"/>
          <w:sz w:val="24"/>
          <w:szCs w:val="24"/>
          <w:lang w:val="es-ES"/>
        </w:rPr>
        <w:t>engendalian hama</w:t>
      </w:r>
      <w:r w:rsidRPr="000975D4">
        <w:rPr>
          <w:rFonts w:ascii="Times New Roman" w:hAnsi="Times New Roman" w:cs="Times New Roman"/>
          <w:sz w:val="24"/>
          <w:szCs w:val="24"/>
          <w:lang w:val="id-ID"/>
        </w:rPr>
        <w:t xml:space="preserve"> pada sistim budidaya pertanian yang berkelanjutan.</w:t>
      </w:r>
    </w:p>
    <w:p w:rsidR="00BA37BE" w:rsidRDefault="00BA37BE" w:rsidP="00A276DA">
      <w:pPr>
        <w:spacing w:after="0" w:line="240" w:lineRule="auto"/>
        <w:ind w:firstLine="720"/>
        <w:jc w:val="both"/>
        <w:rPr>
          <w:rFonts w:ascii="Times New Roman" w:hAnsi="Times New Roman" w:cs="Times New Roman"/>
          <w:sz w:val="24"/>
          <w:szCs w:val="24"/>
        </w:rPr>
      </w:pPr>
    </w:p>
    <w:p w:rsidR="00BA37BE" w:rsidRDefault="00BA37BE" w:rsidP="00A276DA">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DAFTAR PUSTAKA</w:t>
      </w:r>
    </w:p>
    <w:p w:rsidR="00BA37BE" w:rsidRDefault="00BA37BE" w:rsidP="00BA37BE">
      <w:pPr>
        <w:spacing w:after="0" w:line="240" w:lineRule="auto"/>
        <w:jc w:val="both"/>
        <w:rPr>
          <w:rFonts w:ascii="Times New Roman" w:hAnsi="Times New Roman" w:cs="Times New Roman"/>
          <w:sz w:val="28"/>
          <w:szCs w:val="28"/>
        </w:rPr>
      </w:pPr>
    </w:p>
    <w:p w:rsidR="00BA37BE" w:rsidRDefault="00BA37BE" w:rsidP="00BA37BE">
      <w:pPr>
        <w:spacing w:after="0" w:line="240" w:lineRule="auto"/>
        <w:ind w:left="709" w:hanging="709"/>
        <w:jc w:val="both"/>
        <w:rPr>
          <w:rFonts w:ascii="Times New Roman" w:hAnsi="Times New Roman" w:cs="Times New Roman"/>
          <w:sz w:val="24"/>
          <w:szCs w:val="24"/>
          <w:lang w:val="es-ES"/>
        </w:rPr>
      </w:pPr>
      <w:r w:rsidRPr="009B2EBD">
        <w:rPr>
          <w:rFonts w:ascii="Times New Roman" w:hAnsi="Times New Roman" w:cs="Times New Roman"/>
          <w:sz w:val="24"/>
          <w:szCs w:val="24"/>
          <w:lang w:val="es-ES"/>
        </w:rPr>
        <w:t xml:space="preserve">Anonim. 2007. </w:t>
      </w:r>
      <w:r w:rsidRPr="009B2EBD">
        <w:rPr>
          <w:rFonts w:ascii="Times New Roman" w:hAnsi="Times New Roman" w:cs="Times New Roman"/>
          <w:i/>
          <w:sz w:val="24"/>
          <w:szCs w:val="24"/>
          <w:lang w:val="es-ES"/>
        </w:rPr>
        <w:t>Budidaya Tembakau</w:t>
      </w:r>
      <w:r w:rsidRPr="009B2EBD">
        <w:rPr>
          <w:rFonts w:ascii="Times New Roman" w:hAnsi="Times New Roman" w:cs="Times New Roman"/>
          <w:sz w:val="24"/>
          <w:szCs w:val="24"/>
          <w:lang w:val="es-ES"/>
        </w:rPr>
        <w:t xml:space="preserve">. </w:t>
      </w:r>
      <w:hyperlink w:history="1">
        <w:r w:rsidR="009B2EBD" w:rsidRPr="009B2EBD">
          <w:rPr>
            <w:rStyle w:val="Hyperlink"/>
            <w:rFonts w:ascii="Times New Roman" w:hAnsi="Times New Roman" w:cs="Times New Roman"/>
            <w:color w:val="auto"/>
            <w:sz w:val="24"/>
            <w:szCs w:val="24"/>
            <w:lang w:val="es-ES"/>
          </w:rPr>
          <w:t>http:// teknis-budidaya.blogspot.com/2007 / 10/budidaya-tembakau.html</w:t>
        </w:r>
      </w:hyperlink>
      <w:r w:rsidR="009B2EBD" w:rsidRPr="009B2EBD">
        <w:rPr>
          <w:rFonts w:ascii="Times New Roman" w:hAnsi="Times New Roman" w:cs="Times New Roman"/>
          <w:sz w:val="24"/>
          <w:szCs w:val="24"/>
          <w:lang w:val="es-ES"/>
        </w:rPr>
        <w:t>.(</w:t>
      </w:r>
      <w:r w:rsidRPr="009B2EBD">
        <w:rPr>
          <w:rFonts w:ascii="Times New Roman" w:hAnsi="Times New Roman" w:cs="Times New Roman"/>
          <w:sz w:val="24"/>
          <w:szCs w:val="24"/>
          <w:lang w:val="es-ES"/>
        </w:rPr>
        <w:t xml:space="preserve">Diakses tgl: </w:t>
      </w:r>
      <w:r w:rsidRPr="009B2EBD">
        <w:rPr>
          <w:rFonts w:ascii="Times New Roman" w:hAnsi="Times New Roman" w:cs="Times New Roman"/>
          <w:sz w:val="24"/>
          <w:szCs w:val="24"/>
        </w:rPr>
        <w:t>15 November 2012</w:t>
      </w:r>
      <w:r w:rsidRPr="009B2EBD">
        <w:rPr>
          <w:rFonts w:ascii="Times New Roman" w:hAnsi="Times New Roman" w:cs="Times New Roman"/>
          <w:sz w:val="24"/>
          <w:szCs w:val="24"/>
          <w:lang w:val="es-ES"/>
        </w:rPr>
        <w:t>)</w:t>
      </w:r>
    </w:p>
    <w:p w:rsidR="009B2EBD" w:rsidRDefault="009B2EBD" w:rsidP="00BA37BE">
      <w:pPr>
        <w:spacing w:after="0" w:line="240" w:lineRule="auto"/>
        <w:ind w:left="709" w:hanging="709"/>
        <w:jc w:val="both"/>
        <w:rPr>
          <w:rFonts w:ascii="Times New Roman" w:hAnsi="Times New Roman" w:cs="Times New Roman"/>
          <w:sz w:val="24"/>
          <w:szCs w:val="24"/>
          <w:lang w:val="es-ES"/>
        </w:rPr>
      </w:pPr>
    </w:p>
    <w:p w:rsidR="009B2EBD" w:rsidRDefault="009B2EBD" w:rsidP="009B2EBD">
      <w:pPr>
        <w:spacing w:after="320" w:line="240" w:lineRule="auto"/>
        <w:ind w:left="630" w:hanging="630"/>
        <w:jc w:val="both"/>
        <w:rPr>
          <w:rFonts w:ascii="Times New Roman" w:hAnsi="Times New Roman" w:cs="Times New Roman"/>
          <w:sz w:val="24"/>
          <w:szCs w:val="24"/>
        </w:rPr>
      </w:pPr>
      <w:r w:rsidRPr="000975D4">
        <w:rPr>
          <w:rFonts w:ascii="Times New Roman" w:hAnsi="Times New Roman" w:cs="Times New Roman"/>
          <w:sz w:val="24"/>
          <w:szCs w:val="24"/>
        </w:rPr>
        <w:t>Cahyono, B. 2002.</w:t>
      </w:r>
      <w:r>
        <w:rPr>
          <w:rFonts w:ascii="Times New Roman" w:hAnsi="Times New Roman" w:cs="Times New Roman"/>
          <w:sz w:val="24"/>
          <w:szCs w:val="24"/>
        </w:rPr>
        <w:t xml:space="preserve"> </w:t>
      </w:r>
      <w:r w:rsidRPr="000975D4">
        <w:rPr>
          <w:rFonts w:ascii="Times New Roman" w:hAnsi="Times New Roman" w:cs="Times New Roman"/>
          <w:i/>
          <w:sz w:val="24"/>
          <w:szCs w:val="24"/>
        </w:rPr>
        <w:t>Budidaya Tembakau dan Analisis Usaha Tani</w:t>
      </w:r>
      <w:r w:rsidRPr="000975D4">
        <w:rPr>
          <w:rFonts w:ascii="Times New Roman" w:hAnsi="Times New Roman" w:cs="Times New Roman"/>
          <w:sz w:val="24"/>
          <w:szCs w:val="24"/>
        </w:rPr>
        <w:t>.</w:t>
      </w:r>
      <w:r>
        <w:rPr>
          <w:rFonts w:ascii="Times New Roman" w:hAnsi="Times New Roman" w:cs="Times New Roman"/>
          <w:sz w:val="24"/>
          <w:szCs w:val="24"/>
        </w:rPr>
        <w:t xml:space="preserve"> Cetakan ke </w:t>
      </w:r>
      <w:r w:rsidRPr="000975D4">
        <w:rPr>
          <w:rFonts w:ascii="Times New Roman" w:hAnsi="Times New Roman" w:cs="Times New Roman"/>
          <w:sz w:val="24"/>
          <w:szCs w:val="24"/>
        </w:rPr>
        <w:t>Dua.</w:t>
      </w:r>
      <w:r>
        <w:rPr>
          <w:rFonts w:ascii="Times New Roman" w:hAnsi="Times New Roman" w:cs="Times New Roman"/>
          <w:sz w:val="24"/>
          <w:szCs w:val="24"/>
        </w:rPr>
        <w:t xml:space="preserve"> </w:t>
      </w:r>
      <w:r w:rsidRPr="000975D4">
        <w:rPr>
          <w:rFonts w:ascii="Times New Roman" w:hAnsi="Times New Roman" w:cs="Times New Roman"/>
          <w:sz w:val="24"/>
          <w:szCs w:val="24"/>
        </w:rPr>
        <w:t>Kanisius. Jogjakarta.</w:t>
      </w:r>
    </w:p>
    <w:p w:rsidR="009B2EBD" w:rsidRDefault="009B2EBD" w:rsidP="009B2EBD">
      <w:pPr>
        <w:spacing w:after="320" w:line="240" w:lineRule="auto"/>
        <w:ind w:left="630" w:hanging="630"/>
        <w:jc w:val="both"/>
        <w:rPr>
          <w:rFonts w:ascii="Times New Roman" w:hAnsi="Times New Roman" w:cs="Times New Roman"/>
          <w:sz w:val="24"/>
          <w:szCs w:val="24"/>
        </w:rPr>
      </w:pPr>
      <w:r w:rsidRPr="000975D4">
        <w:rPr>
          <w:rFonts w:ascii="Times New Roman" w:hAnsi="Times New Roman" w:cs="Times New Roman"/>
          <w:sz w:val="24"/>
          <w:szCs w:val="24"/>
        </w:rPr>
        <w:t xml:space="preserve">Dinas Perkebunan Nusa Tenggara Barat. 2009. </w:t>
      </w:r>
      <w:r w:rsidRPr="000975D4">
        <w:rPr>
          <w:rFonts w:ascii="Times New Roman" w:hAnsi="Times New Roman" w:cs="Times New Roman"/>
          <w:i/>
          <w:sz w:val="24"/>
          <w:szCs w:val="24"/>
        </w:rPr>
        <w:t xml:space="preserve">Data Pengembangan dan Produksi Tembakau Virginia Lombok Tahun Tanam 2009. </w:t>
      </w:r>
      <w:r w:rsidRPr="000975D4">
        <w:rPr>
          <w:rFonts w:ascii="Times New Roman" w:hAnsi="Times New Roman" w:cs="Times New Roman"/>
          <w:sz w:val="24"/>
          <w:szCs w:val="24"/>
        </w:rPr>
        <w:t>Disbun Provinsi NTB.</w:t>
      </w:r>
      <w:r>
        <w:rPr>
          <w:rFonts w:ascii="Times New Roman" w:hAnsi="Times New Roman" w:cs="Times New Roman"/>
          <w:sz w:val="24"/>
          <w:szCs w:val="24"/>
        </w:rPr>
        <w:t xml:space="preserve"> </w:t>
      </w:r>
      <w:r w:rsidRPr="000975D4">
        <w:rPr>
          <w:rFonts w:ascii="Times New Roman" w:hAnsi="Times New Roman" w:cs="Times New Roman"/>
          <w:sz w:val="24"/>
          <w:szCs w:val="24"/>
        </w:rPr>
        <w:t>Mataram.</w:t>
      </w:r>
    </w:p>
    <w:p w:rsidR="00FE658E" w:rsidRDefault="00FE658E" w:rsidP="001A541F">
      <w:pPr>
        <w:spacing w:after="320" w:line="240" w:lineRule="auto"/>
        <w:ind w:left="630" w:hanging="630"/>
        <w:jc w:val="both"/>
        <w:rPr>
          <w:rFonts w:ascii="Times New Roman" w:eastAsia="Times New Roman" w:hAnsi="Times New Roman" w:cs="Times New Roman"/>
          <w:sz w:val="24"/>
          <w:szCs w:val="24"/>
        </w:rPr>
      </w:pPr>
      <w:r w:rsidRPr="00FE658E">
        <w:rPr>
          <w:rFonts w:ascii="Times New Roman" w:eastAsia="Times New Roman" w:hAnsi="Times New Roman" w:cs="Times New Roman"/>
          <w:sz w:val="24"/>
          <w:szCs w:val="24"/>
        </w:rPr>
        <w:t>Ooi P.A.C. an</w:t>
      </w:r>
      <w:r>
        <w:rPr>
          <w:rFonts w:ascii="Times New Roman" w:eastAsia="Times New Roman" w:hAnsi="Times New Roman" w:cs="Times New Roman"/>
          <w:sz w:val="24"/>
          <w:szCs w:val="24"/>
        </w:rPr>
        <w:t xml:space="preserve">d B.M. Shepard, 1994. </w:t>
      </w:r>
      <w:r w:rsidRPr="001A541F">
        <w:rPr>
          <w:rFonts w:ascii="Times New Roman" w:eastAsia="Times New Roman" w:hAnsi="Times New Roman" w:cs="Times New Roman"/>
          <w:i/>
          <w:sz w:val="24"/>
          <w:szCs w:val="24"/>
        </w:rPr>
        <w:t xml:space="preserve">Predators </w:t>
      </w:r>
      <w:r w:rsidRPr="00FE658E">
        <w:rPr>
          <w:rFonts w:ascii="Times New Roman" w:eastAsia="Times New Roman" w:hAnsi="Times New Roman" w:cs="Times New Roman"/>
          <w:i/>
          <w:sz w:val="24"/>
          <w:szCs w:val="24"/>
        </w:rPr>
        <w:t>and parasitoids of rice insect pests. In.</w:t>
      </w:r>
      <w:r w:rsidRPr="001A541F">
        <w:rPr>
          <w:rFonts w:ascii="Times New Roman" w:eastAsia="Times New Roman" w:hAnsi="Times New Roman" w:cs="Times New Roman"/>
          <w:i/>
          <w:sz w:val="24"/>
          <w:szCs w:val="24"/>
        </w:rPr>
        <w:t xml:space="preserve">E.A. </w:t>
      </w:r>
      <w:r w:rsidRPr="00FE658E">
        <w:rPr>
          <w:rFonts w:ascii="Times New Roman" w:eastAsia="Times New Roman" w:hAnsi="Times New Roman" w:cs="Times New Roman"/>
          <w:i/>
          <w:sz w:val="24"/>
          <w:szCs w:val="24"/>
        </w:rPr>
        <w:t>Heinreich (Ed)</w:t>
      </w:r>
      <w:r w:rsidRPr="001A541F">
        <w:rPr>
          <w:rFonts w:ascii="Times New Roman" w:eastAsia="Times New Roman" w:hAnsi="Times New Roman" w:cs="Times New Roman"/>
          <w:i/>
          <w:sz w:val="24"/>
          <w:szCs w:val="24"/>
        </w:rPr>
        <w:t xml:space="preserve"> Biology and </w:t>
      </w:r>
      <w:r w:rsidRPr="00FE658E">
        <w:rPr>
          <w:rFonts w:ascii="Times New Roman" w:eastAsia="Times New Roman" w:hAnsi="Times New Roman" w:cs="Times New Roman"/>
          <w:i/>
          <w:sz w:val="24"/>
          <w:szCs w:val="24"/>
        </w:rPr>
        <w:t>Management of Rice Insect.</w:t>
      </w:r>
      <w:r w:rsidRPr="00FE658E">
        <w:rPr>
          <w:rFonts w:ascii="Times New Roman" w:eastAsia="Times New Roman" w:hAnsi="Times New Roman" w:cs="Times New Roman"/>
          <w:sz w:val="24"/>
          <w:szCs w:val="24"/>
        </w:rPr>
        <w:t xml:space="preserve"> Wiley Eastern Limited. New Delhi. </w:t>
      </w:r>
    </w:p>
    <w:p w:rsidR="001A541F" w:rsidRDefault="001A541F" w:rsidP="001A541F">
      <w:pPr>
        <w:spacing w:after="320" w:line="240" w:lineRule="auto"/>
        <w:ind w:left="630" w:hanging="630"/>
        <w:jc w:val="both"/>
        <w:rPr>
          <w:rFonts w:ascii="Times New Roman" w:hAnsi="Times New Roman" w:cs="Times New Roman"/>
          <w:sz w:val="24"/>
          <w:szCs w:val="24"/>
        </w:rPr>
      </w:pPr>
      <w:r w:rsidRPr="000975D4">
        <w:rPr>
          <w:rFonts w:ascii="Times New Roman" w:hAnsi="Times New Roman" w:cs="Times New Roman"/>
          <w:sz w:val="24"/>
          <w:szCs w:val="24"/>
        </w:rPr>
        <w:t xml:space="preserve">Rahardjo, S. 2005. </w:t>
      </w:r>
      <w:r w:rsidRPr="000975D4">
        <w:rPr>
          <w:rFonts w:ascii="Times New Roman" w:hAnsi="Times New Roman" w:cs="Times New Roman"/>
          <w:i/>
          <w:sz w:val="24"/>
          <w:szCs w:val="24"/>
        </w:rPr>
        <w:t xml:space="preserve">Keberadaan </w:t>
      </w:r>
      <w:r w:rsidRPr="000975D4">
        <w:rPr>
          <w:rFonts w:ascii="Times New Roman" w:hAnsi="Times New Roman" w:cs="Times New Roman"/>
          <w:i/>
          <w:iCs/>
          <w:sz w:val="24"/>
          <w:szCs w:val="24"/>
        </w:rPr>
        <w:t xml:space="preserve">Spodoptera litura </w:t>
      </w:r>
      <w:r w:rsidRPr="000975D4">
        <w:rPr>
          <w:rFonts w:ascii="Times New Roman" w:hAnsi="Times New Roman" w:cs="Times New Roman"/>
          <w:i/>
          <w:sz w:val="24"/>
          <w:szCs w:val="24"/>
        </w:rPr>
        <w:t>(Febricus) Sebagai Hama utama Tanaman Tembakau Virginia Di Daerah Puyung.</w:t>
      </w:r>
      <w:r w:rsidRPr="000975D4">
        <w:rPr>
          <w:rFonts w:ascii="Times New Roman" w:hAnsi="Times New Roman" w:cs="Times New Roman"/>
          <w:sz w:val="24"/>
          <w:szCs w:val="24"/>
        </w:rPr>
        <w:t xml:space="preserve"> Hasil Penelitian Fakultas Pertanian. Universitas Mataram. Mataram.</w:t>
      </w:r>
    </w:p>
    <w:p w:rsidR="008A6AAE" w:rsidRPr="008A6AAE" w:rsidRDefault="008A6AAE" w:rsidP="008A6AAE">
      <w:pPr>
        <w:spacing w:after="320" w:line="240" w:lineRule="auto"/>
        <w:ind w:left="630" w:hanging="630"/>
        <w:jc w:val="both"/>
        <w:rPr>
          <w:rFonts w:ascii="Times New Roman" w:eastAsia="Times New Roman" w:hAnsi="Times New Roman" w:cs="Times New Roman"/>
          <w:sz w:val="23"/>
          <w:szCs w:val="23"/>
        </w:rPr>
      </w:pPr>
      <w:r w:rsidRPr="008A6AAE">
        <w:rPr>
          <w:rFonts w:ascii="Times New Roman" w:eastAsia="Times New Roman" w:hAnsi="Times New Roman" w:cs="Times New Roman"/>
          <w:sz w:val="23"/>
          <w:szCs w:val="23"/>
        </w:rPr>
        <w:t>Riechert, S</w:t>
      </w:r>
      <w:r>
        <w:rPr>
          <w:rFonts w:ascii="Times New Roman" w:eastAsia="Times New Roman" w:hAnsi="Times New Roman" w:cs="Times New Roman"/>
          <w:sz w:val="23"/>
          <w:szCs w:val="23"/>
        </w:rPr>
        <w:t xml:space="preserve">.E, Lockley T. 1984. </w:t>
      </w:r>
      <w:r w:rsidRPr="008A6AAE">
        <w:rPr>
          <w:rFonts w:ascii="Times New Roman" w:eastAsia="Times New Roman" w:hAnsi="Times New Roman" w:cs="Times New Roman"/>
          <w:i/>
          <w:sz w:val="23"/>
          <w:szCs w:val="23"/>
        </w:rPr>
        <w:t>Spiders as Biological Control Agents</w:t>
      </w:r>
      <w:r w:rsidRPr="008A6AAE">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Pr="008A6AAE">
        <w:rPr>
          <w:rFonts w:ascii="Times New Roman" w:eastAsia="Times New Roman" w:hAnsi="Times New Roman" w:cs="Times New Roman"/>
          <w:sz w:val="23"/>
          <w:szCs w:val="23"/>
        </w:rPr>
        <w:t>Ann.</w:t>
      </w:r>
      <w:r>
        <w:rPr>
          <w:rFonts w:ascii="Times New Roman" w:eastAsia="Times New Roman" w:hAnsi="Times New Roman" w:cs="Times New Roman"/>
          <w:sz w:val="23"/>
          <w:szCs w:val="23"/>
        </w:rPr>
        <w:t xml:space="preserve"> </w:t>
      </w:r>
      <w:r w:rsidRPr="008A6AAE">
        <w:rPr>
          <w:rFonts w:ascii="Times New Roman" w:eastAsia="Times New Roman" w:hAnsi="Times New Roman" w:cs="Times New Roman"/>
          <w:sz w:val="23"/>
          <w:szCs w:val="23"/>
        </w:rPr>
        <w:t>Rev.</w:t>
      </w:r>
      <w:r>
        <w:rPr>
          <w:rFonts w:ascii="Times New Roman" w:eastAsia="Times New Roman" w:hAnsi="Times New Roman" w:cs="Times New Roman"/>
          <w:sz w:val="23"/>
          <w:szCs w:val="23"/>
        </w:rPr>
        <w:t xml:space="preserve"> </w:t>
      </w:r>
      <w:r w:rsidRPr="008A6AAE">
        <w:rPr>
          <w:rFonts w:ascii="Times New Roman" w:eastAsia="Times New Roman" w:hAnsi="Times New Roman" w:cs="Times New Roman"/>
          <w:sz w:val="23"/>
          <w:szCs w:val="23"/>
        </w:rPr>
        <w:t xml:space="preserve">Entomol. 29: 229 – 320. </w:t>
      </w:r>
    </w:p>
    <w:p w:rsidR="008A6AAE" w:rsidRPr="008A6AAE" w:rsidRDefault="008A6AAE" w:rsidP="008A6AAE">
      <w:pPr>
        <w:spacing w:after="320" w:line="240" w:lineRule="auto"/>
        <w:ind w:left="630" w:hanging="630"/>
        <w:jc w:val="both"/>
        <w:rPr>
          <w:rFonts w:ascii="Times New Roman" w:eastAsia="Times New Roman" w:hAnsi="Times New Roman" w:cs="Times New Roman"/>
          <w:sz w:val="24"/>
          <w:szCs w:val="24"/>
        </w:rPr>
      </w:pPr>
      <w:r w:rsidRPr="008A6AAE">
        <w:rPr>
          <w:rFonts w:ascii="Times New Roman" w:eastAsia="Times New Roman" w:hAnsi="Times New Roman" w:cs="Times New Roman"/>
          <w:sz w:val="24"/>
          <w:szCs w:val="24"/>
        </w:rPr>
        <w:t xml:space="preserve">Sheykin, 1990. </w:t>
      </w:r>
      <w:r w:rsidRPr="008A6AAE">
        <w:rPr>
          <w:rFonts w:ascii="Times New Roman" w:eastAsia="Times New Roman" w:hAnsi="Times New Roman" w:cs="Times New Roman"/>
          <w:i/>
          <w:sz w:val="24"/>
          <w:szCs w:val="24"/>
        </w:rPr>
        <w:t>Spiders as predator in apple-tree crowns in South-Eastern Kazakhstan</w:t>
      </w:r>
      <w:r w:rsidRPr="008A6AAE">
        <w:rPr>
          <w:rFonts w:ascii="Times New Roman" w:eastAsia="Times New Roman" w:hAnsi="Times New Roman" w:cs="Times New Roman"/>
          <w:sz w:val="24"/>
          <w:szCs w:val="24"/>
        </w:rPr>
        <w:t xml:space="preserve">. Pro-ceeding of the XI International Congress of </w:t>
      </w:r>
      <w:r w:rsidRPr="008A6AAE">
        <w:rPr>
          <w:rFonts w:ascii="Times New Roman" w:eastAsia="Times New Roman" w:hAnsi="Times New Roman" w:cs="Times New Roman"/>
          <w:sz w:val="24"/>
          <w:szCs w:val="24"/>
        </w:rPr>
        <w:lastRenderedPageBreak/>
        <w:t xml:space="preserve">Arachnology. Finland, 7–12 August 1989. </w:t>
      </w:r>
    </w:p>
    <w:p w:rsidR="001A541F" w:rsidRDefault="001A541F" w:rsidP="001A541F">
      <w:pPr>
        <w:spacing w:after="320" w:line="240" w:lineRule="auto"/>
        <w:ind w:left="630" w:hanging="630"/>
        <w:jc w:val="both"/>
        <w:rPr>
          <w:rFonts w:ascii="Times New Roman" w:eastAsia="Times New Roman" w:hAnsi="Times New Roman" w:cs="Times New Roman"/>
          <w:sz w:val="24"/>
          <w:szCs w:val="24"/>
        </w:rPr>
      </w:pPr>
      <w:r w:rsidRPr="001A541F">
        <w:rPr>
          <w:rFonts w:ascii="Times New Roman" w:eastAsia="Times New Roman" w:hAnsi="Times New Roman" w:cs="Times New Roman"/>
          <w:sz w:val="24"/>
          <w:szCs w:val="24"/>
        </w:rPr>
        <w:t xml:space="preserve">Taulu, L.A., A. Rauf, S. Sosromarsono, F. Rumawas, H. Triwidodo and E.S. Ratna, 2000. </w:t>
      </w:r>
      <w:r w:rsidRPr="001A541F">
        <w:rPr>
          <w:rFonts w:ascii="Times New Roman" w:eastAsia="Times New Roman" w:hAnsi="Times New Roman" w:cs="Times New Roman"/>
          <w:i/>
          <w:sz w:val="24"/>
          <w:szCs w:val="24"/>
        </w:rPr>
        <w:t>Pekembangan populasi dan peranan Phaedorus fuscipes di pertanaman kedelai</w:t>
      </w:r>
      <w:r w:rsidRPr="001A541F">
        <w:rPr>
          <w:rFonts w:ascii="Times New Roman" w:eastAsia="Times New Roman" w:hAnsi="Times New Roman" w:cs="Times New Roman"/>
          <w:sz w:val="24"/>
          <w:szCs w:val="24"/>
        </w:rPr>
        <w:t xml:space="preserve">, Bogor. </w:t>
      </w:r>
    </w:p>
    <w:p w:rsidR="002228E2" w:rsidRPr="008A6AAE" w:rsidRDefault="008A6AAE" w:rsidP="008A6AAE">
      <w:pPr>
        <w:spacing w:after="320" w:line="240" w:lineRule="auto"/>
        <w:ind w:left="630" w:hanging="630"/>
        <w:jc w:val="both"/>
        <w:rPr>
          <w:rFonts w:ascii="Times New Roman" w:eastAsia="Times New Roman" w:hAnsi="Times New Roman" w:cs="Times New Roman"/>
          <w:sz w:val="24"/>
          <w:szCs w:val="24"/>
        </w:rPr>
      </w:pPr>
      <w:r w:rsidRPr="000975D4">
        <w:rPr>
          <w:rFonts w:ascii="Times New Roman" w:hAnsi="Times New Roman" w:cs="Times New Roman"/>
          <w:sz w:val="24"/>
          <w:szCs w:val="24"/>
          <w:lang w:val="es-ES"/>
        </w:rPr>
        <w:t xml:space="preserve">Untung, K. 1996. </w:t>
      </w:r>
      <w:r w:rsidRPr="000975D4">
        <w:rPr>
          <w:rFonts w:ascii="Times New Roman" w:hAnsi="Times New Roman" w:cs="Times New Roman"/>
          <w:i/>
          <w:sz w:val="24"/>
          <w:szCs w:val="24"/>
          <w:lang w:val="es-ES"/>
        </w:rPr>
        <w:t>Pengantar Pengelolaan Hama Terpadu</w:t>
      </w:r>
      <w:r w:rsidRPr="000975D4">
        <w:rPr>
          <w:rFonts w:ascii="Times New Roman" w:hAnsi="Times New Roman" w:cs="Times New Roman"/>
          <w:sz w:val="24"/>
          <w:szCs w:val="24"/>
          <w:lang w:val="es-ES"/>
        </w:rPr>
        <w:t>. Gadjah Mada University Press. Yogyakarta.</w:t>
      </w:r>
    </w:p>
    <w:sectPr w:rsidR="002228E2" w:rsidRPr="008A6AAE" w:rsidSect="00522374">
      <w:type w:val="continuous"/>
      <w:pgSz w:w="11907" w:h="16840" w:code="9"/>
      <w:pgMar w:top="1440" w:right="1134" w:bottom="1440" w:left="141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382" w:rsidRDefault="00832382" w:rsidP="00E04F44">
      <w:pPr>
        <w:spacing w:after="0" w:line="240" w:lineRule="auto"/>
      </w:pPr>
      <w:r>
        <w:separator/>
      </w:r>
    </w:p>
  </w:endnote>
  <w:endnote w:type="continuationSeparator" w:id="1">
    <w:p w:rsidR="00832382" w:rsidRDefault="00832382" w:rsidP="00E04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44" w:rsidRDefault="00E04F44">
    <w:pPr>
      <w:pStyle w:val="Footer"/>
      <w:pBdr>
        <w:top w:val="thinThickSmallGap" w:sz="24" w:space="1" w:color="622423" w:themeColor="accent2" w:themeShade="7F"/>
      </w:pBdr>
      <w:rPr>
        <w:rFonts w:asciiTheme="majorHAnsi" w:hAnsiTheme="majorHAnsi"/>
      </w:rPr>
    </w:pPr>
    <w:r>
      <w:rPr>
        <w:rFonts w:asciiTheme="majorHAnsi" w:hAnsiTheme="majorHAnsi"/>
      </w:rPr>
      <w:t>Pogram Studi Hama dan Penyakit Tanaman</w:t>
    </w:r>
  </w:p>
  <w:p w:rsidR="00E04F44" w:rsidRDefault="00E04F44">
    <w:pPr>
      <w:pStyle w:val="Footer"/>
      <w:pBdr>
        <w:top w:val="thinThickSmallGap" w:sz="24" w:space="1" w:color="622423" w:themeColor="accent2" w:themeShade="7F"/>
      </w:pBdr>
      <w:rPr>
        <w:rFonts w:asciiTheme="majorHAnsi" w:hAnsiTheme="majorHAnsi"/>
      </w:rPr>
    </w:pPr>
    <w:r>
      <w:rPr>
        <w:rFonts w:asciiTheme="majorHAnsi" w:hAnsiTheme="majorHAnsi"/>
      </w:rPr>
      <w:t>Jurusan Budidaya Pertanian Universitas Mataram</w:t>
    </w:r>
    <w:r>
      <w:rPr>
        <w:rFonts w:asciiTheme="majorHAnsi" w:hAnsiTheme="majorHAnsi"/>
      </w:rPr>
      <w:ptab w:relativeTo="margin" w:alignment="right" w:leader="none"/>
    </w:r>
    <w:r>
      <w:rPr>
        <w:rFonts w:asciiTheme="majorHAnsi" w:hAnsiTheme="majorHAnsi"/>
      </w:rPr>
      <w:t xml:space="preserve"> </w:t>
    </w:r>
    <w:fldSimple w:instr=" PAGE   \* MERGEFORMAT ">
      <w:r w:rsidR="0048128E" w:rsidRPr="0048128E">
        <w:rPr>
          <w:rFonts w:asciiTheme="majorHAnsi" w:hAnsiTheme="majorHAnsi"/>
          <w:noProof/>
        </w:rPr>
        <w:t>4</w:t>
      </w:r>
    </w:fldSimple>
  </w:p>
  <w:p w:rsidR="00E04F44" w:rsidRDefault="00E04F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382" w:rsidRDefault="00832382" w:rsidP="00E04F44">
      <w:pPr>
        <w:spacing w:after="0" w:line="240" w:lineRule="auto"/>
      </w:pPr>
      <w:r>
        <w:separator/>
      </w:r>
    </w:p>
  </w:footnote>
  <w:footnote w:type="continuationSeparator" w:id="1">
    <w:p w:rsidR="00832382" w:rsidRDefault="00832382" w:rsidP="00E04F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82032"/>
    <w:multiLevelType w:val="hybridMultilevel"/>
    <w:tmpl w:val="EC0E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B03F6D"/>
    <w:multiLevelType w:val="hybridMultilevel"/>
    <w:tmpl w:val="3D4A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720C4"/>
    <w:multiLevelType w:val="hybridMultilevel"/>
    <w:tmpl w:val="A2EE0F48"/>
    <w:lvl w:ilvl="0" w:tplc="8E18D35A">
      <w:start w:val="1"/>
      <w:numFmt w:val="decimal"/>
      <w:lvlText w:val="%1)"/>
      <w:lvlJc w:val="left"/>
      <w:pPr>
        <w:ind w:left="2520" w:hanging="36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021CC"/>
    <w:rsid w:val="00030C46"/>
    <w:rsid w:val="00043E5D"/>
    <w:rsid w:val="000640F6"/>
    <w:rsid w:val="000761A4"/>
    <w:rsid w:val="0009168C"/>
    <w:rsid w:val="001A541F"/>
    <w:rsid w:val="002228E2"/>
    <w:rsid w:val="002A2378"/>
    <w:rsid w:val="003B4D90"/>
    <w:rsid w:val="00474C77"/>
    <w:rsid w:val="0048128E"/>
    <w:rsid w:val="00522374"/>
    <w:rsid w:val="00590B61"/>
    <w:rsid w:val="005A640F"/>
    <w:rsid w:val="006B3290"/>
    <w:rsid w:val="00777438"/>
    <w:rsid w:val="00832382"/>
    <w:rsid w:val="008505A6"/>
    <w:rsid w:val="008A6AAE"/>
    <w:rsid w:val="009B2EBD"/>
    <w:rsid w:val="00A13BF4"/>
    <w:rsid w:val="00A276DA"/>
    <w:rsid w:val="00A309D1"/>
    <w:rsid w:val="00A473C3"/>
    <w:rsid w:val="00AC0A85"/>
    <w:rsid w:val="00B021CC"/>
    <w:rsid w:val="00BA37BE"/>
    <w:rsid w:val="00D00EBD"/>
    <w:rsid w:val="00DE3C34"/>
    <w:rsid w:val="00E04F44"/>
    <w:rsid w:val="00EC1A37"/>
    <w:rsid w:val="00F15949"/>
    <w:rsid w:val="00FE6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1CC"/>
  </w:style>
  <w:style w:type="paragraph" w:styleId="Heading2">
    <w:name w:val="heading 2"/>
    <w:basedOn w:val="Normal"/>
    <w:next w:val="Normal"/>
    <w:link w:val="Heading2Char"/>
    <w:uiPriority w:val="9"/>
    <w:unhideWhenUsed/>
    <w:qFormat/>
    <w:rsid w:val="00B021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21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21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21CC"/>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B021CC"/>
    <w:rPr>
      <w:i/>
      <w:iCs/>
    </w:rPr>
  </w:style>
  <w:style w:type="paragraph" w:styleId="Title">
    <w:name w:val="Title"/>
    <w:basedOn w:val="Normal"/>
    <w:link w:val="TitleChar"/>
    <w:qFormat/>
    <w:rsid w:val="00B021CC"/>
    <w:pPr>
      <w:spacing w:after="0" w:line="48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021CC"/>
    <w:rPr>
      <w:rFonts w:ascii="Times New Roman" w:eastAsia="Times New Roman" w:hAnsi="Times New Roman" w:cs="Times New Roman"/>
      <w:b/>
      <w:sz w:val="24"/>
      <w:szCs w:val="20"/>
    </w:rPr>
  </w:style>
  <w:style w:type="paragraph" w:styleId="ListParagraph">
    <w:name w:val="List Paragraph"/>
    <w:basedOn w:val="Normal"/>
    <w:uiPriority w:val="34"/>
    <w:qFormat/>
    <w:rsid w:val="00B021CC"/>
    <w:pPr>
      <w:ind w:left="720"/>
      <w:contextualSpacing/>
    </w:pPr>
  </w:style>
  <w:style w:type="paragraph" w:styleId="BalloonText">
    <w:name w:val="Balloon Text"/>
    <w:basedOn w:val="Normal"/>
    <w:link w:val="BalloonTextChar"/>
    <w:uiPriority w:val="99"/>
    <w:semiHidden/>
    <w:unhideWhenUsed/>
    <w:rsid w:val="00B02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1CC"/>
    <w:rPr>
      <w:rFonts w:ascii="Tahoma" w:hAnsi="Tahoma" w:cs="Tahoma"/>
      <w:sz w:val="16"/>
      <w:szCs w:val="16"/>
    </w:rPr>
  </w:style>
  <w:style w:type="character" w:styleId="PlaceholderText">
    <w:name w:val="Placeholder Text"/>
    <w:basedOn w:val="DefaultParagraphFont"/>
    <w:uiPriority w:val="99"/>
    <w:semiHidden/>
    <w:rsid w:val="00B021CC"/>
    <w:rPr>
      <w:color w:val="808080"/>
    </w:rPr>
  </w:style>
  <w:style w:type="character" w:styleId="Hyperlink">
    <w:name w:val="Hyperlink"/>
    <w:basedOn w:val="DefaultParagraphFont"/>
    <w:uiPriority w:val="99"/>
    <w:unhideWhenUsed/>
    <w:rsid w:val="00BA37BE"/>
    <w:rPr>
      <w:color w:val="0000FF"/>
      <w:u w:val="single"/>
    </w:rPr>
  </w:style>
  <w:style w:type="character" w:customStyle="1" w:styleId="longtext">
    <w:name w:val="long_text"/>
    <w:basedOn w:val="DefaultParagraphFont"/>
    <w:rsid w:val="00EC1A37"/>
  </w:style>
  <w:style w:type="character" w:customStyle="1" w:styleId="hps">
    <w:name w:val="hps"/>
    <w:basedOn w:val="DefaultParagraphFont"/>
    <w:rsid w:val="00EC1A37"/>
  </w:style>
  <w:style w:type="character" w:styleId="BookTitle">
    <w:name w:val="Book Title"/>
    <w:basedOn w:val="DefaultParagraphFont"/>
    <w:uiPriority w:val="33"/>
    <w:qFormat/>
    <w:rsid w:val="00E04F44"/>
    <w:rPr>
      <w:b/>
      <w:bCs/>
      <w:smallCaps/>
      <w:spacing w:val="5"/>
    </w:rPr>
  </w:style>
  <w:style w:type="paragraph" w:styleId="Header">
    <w:name w:val="header"/>
    <w:basedOn w:val="Normal"/>
    <w:link w:val="HeaderChar"/>
    <w:uiPriority w:val="99"/>
    <w:semiHidden/>
    <w:unhideWhenUsed/>
    <w:rsid w:val="00E04F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4F44"/>
  </w:style>
  <w:style w:type="paragraph" w:styleId="Footer">
    <w:name w:val="footer"/>
    <w:basedOn w:val="Normal"/>
    <w:link w:val="FooterChar"/>
    <w:uiPriority w:val="99"/>
    <w:unhideWhenUsed/>
    <w:rsid w:val="00E04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F44"/>
  </w:style>
</w:styles>
</file>

<file path=word/webSettings.xml><?xml version="1.0" encoding="utf-8"?>
<w:webSettings xmlns:r="http://schemas.openxmlformats.org/officeDocument/2006/relationships" xmlns:w="http://schemas.openxmlformats.org/wordprocessingml/2006/main">
  <w:divs>
    <w:div w:id="196629469">
      <w:bodyDiv w:val="1"/>
      <w:marLeft w:val="0"/>
      <w:marRight w:val="0"/>
      <w:marTop w:val="0"/>
      <w:marBottom w:val="0"/>
      <w:divBdr>
        <w:top w:val="none" w:sz="0" w:space="0" w:color="auto"/>
        <w:left w:val="none" w:sz="0" w:space="0" w:color="auto"/>
        <w:bottom w:val="none" w:sz="0" w:space="0" w:color="auto"/>
        <w:right w:val="none" w:sz="0" w:space="0" w:color="auto"/>
      </w:divBdr>
      <w:divsChild>
        <w:div w:id="415441995">
          <w:marLeft w:val="0"/>
          <w:marRight w:val="0"/>
          <w:marTop w:val="0"/>
          <w:marBottom w:val="0"/>
          <w:divBdr>
            <w:top w:val="none" w:sz="0" w:space="0" w:color="auto"/>
            <w:left w:val="none" w:sz="0" w:space="0" w:color="auto"/>
            <w:bottom w:val="none" w:sz="0" w:space="0" w:color="auto"/>
            <w:right w:val="none" w:sz="0" w:space="0" w:color="auto"/>
          </w:divBdr>
        </w:div>
        <w:div w:id="1611359241">
          <w:marLeft w:val="0"/>
          <w:marRight w:val="0"/>
          <w:marTop w:val="0"/>
          <w:marBottom w:val="0"/>
          <w:divBdr>
            <w:top w:val="none" w:sz="0" w:space="0" w:color="auto"/>
            <w:left w:val="none" w:sz="0" w:space="0" w:color="auto"/>
            <w:bottom w:val="none" w:sz="0" w:space="0" w:color="auto"/>
            <w:right w:val="none" w:sz="0" w:space="0" w:color="auto"/>
          </w:divBdr>
        </w:div>
        <w:div w:id="1243102873">
          <w:marLeft w:val="0"/>
          <w:marRight w:val="0"/>
          <w:marTop w:val="0"/>
          <w:marBottom w:val="0"/>
          <w:divBdr>
            <w:top w:val="none" w:sz="0" w:space="0" w:color="auto"/>
            <w:left w:val="none" w:sz="0" w:space="0" w:color="auto"/>
            <w:bottom w:val="none" w:sz="0" w:space="0" w:color="auto"/>
            <w:right w:val="none" w:sz="0" w:space="0" w:color="auto"/>
          </w:divBdr>
        </w:div>
      </w:divsChild>
    </w:div>
    <w:div w:id="1019282484">
      <w:bodyDiv w:val="1"/>
      <w:marLeft w:val="0"/>
      <w:marRight w:val="0"/>
      <w:marTop w:val="0"/>
      <w:marBottom w:val="0"/>
      <w:divBdr>
        <w:top w:val="none" w:sz="0" w:space="0" w:color="auto"/>
        <w:left w:val="none" w:sz="0" w:space="0" w:color="auto"/>
        <w:bottom w:val="none" w:sz="0" w:space="0" w:color="auto"/>
        <w:right w:val="none" w:sz="0" w:space="0" w:color="auto"/>
      </w:divBdr>
      <w:divsChild>
        <w:div w:id="277686248">
          <w:marLeft w:val="0"/>
          <w:marRight w:val="0"/>
          <w:marTop w:val="0"/>
          <w:marBottom w:val="0"/>
          <w:divBdr>
            <w:top w:val="none" w:sz="0" w:space="0" w:color="auto"/>
            <w:left w:val="none" w:sz="0" w:space="0" w:color="auto"/>
            <w:bottom w:val="none" w:sz="0" w:space="0" w:color="auto"/>
            <w:right w:val="none" w:sz="0" w:space="0" w:color="auto"/>
          </w:divBdr>
        </w:div>
        <w:div w:id="2057927183">
          <w:marLeft w:val="0"/>
          <w:marRight w:val="0"/>
          <w:marTop w:val="0"/>
          <w:marBottom w:val="0"/>
          <w:divBdr>
            <w:top w:val="none" w:sz="0" w:space="0" w:color="auto"/>
            <w:left w:val="none" w:sz="0" w:space="0" w:color="auto"/>
            <w:bottom w:val="none" w:sz="0" w:space="0" w:color="auto"/>
            <w:right w:val="none" w:sz="0" w:space="0" w:color="auto"/>
          </w:divBdr>
        </w:div>
        <w:div w:id="1206023699">
          <w:marLeft w:val="0"/>
          <w:marRight w:val="0"/>
          <w:marTop w:val="0"/>
          <w:marBottom w:val="0"/>
          <w:divBdr>
            <w:top w:val="none" w:sz="0" w:space="0" w:color="auto"/>
            <w:left w:val="none" w:sz="0" w:space="0" w:color="auto"/>
            <w:bottom w:val="none" w:sz="0" w:space="0" w:color="auto"/>
            <w:right w:val="none" w:sz="0" w:space="0" w:color="auto"/>
          </w:divBdr>
        </w:div>
        <w:div w:id="1786730140">
          <w:marLeft w:val="0"/>
          <w:marRight w:val="0"/>
          <w:marTop w:val="0"/>
          <w:marBottom w:val="0"/>
          <w:divBdr>
            <w:top w:val="none" w:sz="0" w:space="0" w:color="auto"/>
            <w:left w:val="none" w:sz="0" w:space="0" w:color="auto"/>
            <w:bottom w:val="none" w:sz="0" w:space="0" w:color="auto"/>
            <w:right w:val="none" w:sz="0" w:space="0" w:color="auto"/>
          </w:divBdr>
        </w:div>
        <w:div w:id="1345741229">
          <w:marLeft w:val="0"/>
          <w:marRight w:val="0"/>
          <w:marTop w:val="0"/>
          <w:marBottom w:val="0"/>
          <w:divBdr>
            <w:top w:val="none" w:sz="0" w:space="0" w:color="auto"/>
            <w:left w:val="none" w:sz="0" w:space="0" w:color="auto"/>
            <w:bottom w:val="none" w:sz="0" w:space="0" w:color="auto"/>
            <w:right w:val="none" w:sz="0" w:space="0" w:color="auto"/>
          </w:divBdr>
        </w:div>
      </w:divsChild>
    </w:div>
    <w:div w:id="1627274033">
      <w:bodyDiv w:val="1"/>
      <w:marLeft w:val="0"/>
      <w:marRight w:val="0"/>
      <w:marTop w:val="0"/>
      <w:marBottom w:val="0"/>
      <w:divBdr>
        <w:top w:val="none" w:sz="0" w:space="0" w:color="auto"/>
        <w:left w:val="none" w:sz="0" w:space="0" w:color="auto"/>
        <w:bottom w:val="none" w:sz="0" w:space="0" w:color="auto"/>
        <w:right w:val="none" w:sz="0" w:space="0" w:color="auto"/>
      </w:divBdr>
      <w:divsChild>
        <w:div w:id="1127819085">
          <w:marLeft w:val="0"/>
          <w:marRight w:val="0"/>
          <w:marTop w:val="0"/>
          <w:marBottom w:val="0"/>
          <w:divBdr>
            <w:top w:val="none" w:sz="0" w:space="0" w:color="auto"/>
            <w:left w:val="none" w:sz="0" w:space="0" w:color="auto"/>
            <w:bottom w:val="none" w:sz="0" w:space="0" w:color="auto"/>
            <w:right w:val="none" w:sz="0" w:space="0" w:color="auto"/>
          </w:divBdr>
        </w:div>
        <w:div w:id="1349525507">
          <w:marLeft w:val="0"/>
          <w:marRight w:val="0"/>
          <w:marTop w:val="0"/>
          <w:marBottom w:val="0"/>
          <w:divBdr>
            <w:top w:val="none" w:sz="0" w:space="0" w:color="auto"/>
            <w:left w:val="none" w:sz="0" w:space="0" w:color="auto"/>
            <w:bottom w:val="none" w:sz="0" w:space="0" w:color="auto"/>
            <w:right w:val="none" w:sz="0" w:space="0" w:color="auto"/>
          </w:divBdr>
        </w:div>
        <w:div w:id="880556872">
          <w:marLeft w:val="0"/>
          <w:marRight w:val="0"/>
          <w:marTop w:val="0"/>
          <w:marBottom w:val="0"/>
          <w:divBdr>
            <w:top w:val="none" w:sz="0" w:space="0" w:color="auto"/>
            <w:left w:val="none" w:sz="0" w:space="0" w:color="auto"/>
            <w:bottom w:val="none" w:sz="0" w:space="0" w:color="auto"/>
            <w:right w:val="none" w:sz="0" w:space="0" w:color="auto"/>
          </w:divBdr>
        </w:div>
        <w:div w:id="1466504226">
          <w:marLeft w:val="0"/>
          <w:marRight w:val="0"/>
          <w:marTop w:val="0"/>
          <w:marBottom w:val="0"/>
          <w:divBdr>
            <w:top w:val="none" w:sz="0" w:space="0" w:color="auto"/>
            <w:left w:val="none" w:sz="0" w:space="0" w:color="auto"/>
            <w:bottom w:val="none" w:sz="0" w:space="0" w:color="auto"/>
            <w:right w:val="none" w:sz="0" w:space="0" w:color="auto"/>
          </w:divBdr>
        </w:div>
        <w:div w:id="1855070120">
          <w:marLeft w:val="0"/>
          <w:marRight w:val="0"/>
          <w:marTop w:val="0"/>
          <w:marBottom w:val="0"/>
          <w:divBdr>
            <w:top w:val="none" w:sz="0" w:space="0" w:color="auto"/>
            <w:left w:val="none" w:sz="0" w:space="0" w:color="auto"/>
            <w:bottom w:val="none" w:sz="0" w:space="0" w:color="auto"/>
            <w:right w:val="none" w:sz="0" w:space="0" w:color="auto"/>
          </w:divBdr>
        </w:div>
        <w:div w:id="49619907">
          <w:marLeft w:val="0"/>
          <w:marRight w:val="0"/>
          <w:marTop w:val="0"/>
          <w:marBottom w:val="0"/>
          <w:divBdr>
            <w:top w:val="none" w:sz="0" w:space="0" w:color="auto"/>
            <w:left w:val="none" w:sz="0" w:space="0" w:color="auto"/>
            <w:bottom w:val="none" w:sz="0" w:space="0" w:color="auto"/>
            <w:right w:val="none" w:sz="0" w:space="0" w:color="auto"/>
          </w:divBdr>
        </w:div>
        <w:div w:id="257714572">
          <w:marLeft w:val="0"/>
          <w:marRight w:val="0"/>
          <w:marTop w:val="0"/>
          <w:marBottom w:val="0"/>
          <w:divBdr>
            <w:top w:val="none" w:sz="0" w:space="0" w:color="auto"/>
            <w:left w:val="none" w:sz="0" w:space="0" w:color="auto"/>
            <w:bottom w:val="none" w:sz="0" w:space="0" w:color="auto"/>
            <w:right w:val="none" w:sz="0" w:space="0" w:color="auto"/>
          </w:divBdr>
        </w:div>
        <w:div w:id="1375035753">
          <w:marLeft w:val="0"/>
          <w:marRight w:val="0"/>
          <w:marTop w:val="0"/>
          <w:marBottom w:val="0"/>
          <w:divBdr>
            <w:top w:val="none" w:sz="0" w:space="0" w:color="auto"/>
            <w:left w:val="none" w:sz="0" w:space="0" w:color="auto"/>
            <w:bottom w:val="none" w:sz="0" w:space="0" w:color="auto"/>
            <w:right w:val="none" w:sz="0" w:space="0" w:color="auto"/>
          </w:divBdr>
        </w:div>
        <w:div w:id="222840396">
          <w:marLeft w:val="0"/>
          <w:marRight w:val="0"/>
          <w:marTop w:val="0"/>
          <w:marBottom w:val="0"/>
          <w:divBdr>
            <w:top w:val="none" w:sz="0" w:space="0" w:color="auto"/>
            <w:left w:val="none" w:sz="0" w:space="0" w:color="auto"/>
            <w:bottom w:val="none" w:sz="0" w:space="0" w:color="auto"/>
            <w:right w:val="none" w:sz="0" w:space="0" w:color="auto"/>
          </w:divBdr>
        </w:div>
      </w:divsChild>
    </w:div>
    <w:div w:id="1935363185">
      <w:bodyDiv w:val="1"/>
      <w:marLeft w:val="0"/>
      <w:marRight w:val="0"/>
      <w:marTop w:val="0"/>
      <w:marBottom w:val="0"/>
      <w:divBdr>
        <w:top w:val="none" w:sz="0" w:space="0" w:color="auto"/>
        <w:left w:val="none" w:sz="0" w:space="0" w:color="auto"/>
        <w:bottom w:val="none" w:sz="0" w:space="0" w:color="auto"/>
        <w:right w:val="none" w:sz="0" w:space="0" w:color="auto"/>
      </w:divBdr>
      <w:divsChild>
        <w:div w:id="912005395">
          <w:marLeft w:val="0"/>
          <w:marRight w:val="0"/>
          <w:marTop w:val="0"/>
          <w:marBottom w:val="0"/>
          <w:divBdr>
            <w:top w:val="none" w:sz="0" w:space="0" w:color="auto"/>
            <w:left w:val="none" w:sz="0" w:space="0" w:color="auto"/>
            <w:bottom w:val="none" w:sz="0" w:space="0" w:color="auto"/>
            <w:right w:val="none" w:sz="0" w:space="0" w:color="auto"/>
          </w:divBdr>
        </w:div>
        <w:div w:id="1828552641">
          <w:marLeft w:val="0"/>
          <w:marRight w:val="0"/>
          <w:marTop w:val="0"/>
          <w:marBottom w:val="0"/>
          <w:divBdr>
            <w:top w:val="none" w:sz="0" w:space="0" w:color="auto"/>
            <w:left w:val="none" w:sz="0" w:space="0" w:color="auto"/>
            <w:bottom w:val="none" w:sz="0" w:space="0" w:color="auto"/>
            <w:right w:val="none" w:sz="0" w:space="0" w:color="auto"/>
          </w:divBdr>
        </w:div>
        <w:div w:id="1150249502">
          <w:marLeft w:val="0"/>
          <w:marRight w:val="0"/>
          <w:marTop w:val="0"/>
          <w:marBottom w:val="0"/>
          <w:divBdr>
            <w:top w:val="none" w:sz="0" w:space="0" w:color="auto"/>
            <w:left w:val="none" w:sz="0" w:space="0" w:color="auto"/>
            <w:bottom w:val="none" w:sz="0" w:space="0" w:color="auto"/>
            <w:right w:val="none" w:sz="0" w:space="0" w:color="auto"/>
          </w:divBdr>
        </w:div>
        <w:div w:id="490101439">
          <w:marLeft w:val="0"/>
          <w:marRight w:val="0"/>
          <w:marTop w:val="0"/>
          <w:marBottom w:val="0"/>
          <w:divBdr>
            <w:top w:val="none" w:sz="0" w:space="0" w:color="auto"/>
            <w:left w:val="none" w:sz="0" w:space="0" w:color="auto"/>
            <w:bottom w:val="none" w:sz="0" w:space="0" w:color="auto"/>
            <w:right w:val="none" w:sz="0" w:space="0" w:color="auto"/>
          </w:divBdr>
        </w:div>
        <w:div w:id="171831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DOP%20PROPOSAL\data%20keragaman%20-%20Cop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ata\DOP%20PROPOSAL\data%20keragaman%20-%20Cop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'KOPANG FIX'!$A$3</c:f>
              <c:strCache>
                <c:ptCount val="1"/>
                <c:pt idx="0">
                  <c:v>Lycosidae</c:v>
                </c:pt>
              </c:strCache>
            </c:strRef>
          </c:tx>
          <c:cat>
            <c:numRef>
              <c:f>'KOPANG FIX'!$B$2:$L$2</c:f>
              <c:numCache>
                <c:formatCode>General</c:formatCode>
                <c:ptCount val="11"/>
                <c:pt idx="0">
                  <c:v>7</c:v>
                </c:pt>
                <c:pt idx="1">
                  <c:v>14</c:v>
                </c:pt>
                <c:pt idx="2">
                  <c:v>21</c:v>
                </c:pt>
                <c:pt idx="3">
                  <c:v>28</c:v>
                </c:pt>
                <c:pt idx="4">
                  <c:v>35</c:v>
                </c:pt>
                <c:pt idx="5">
                  <c:v>42</c:v>
                </c:pt>
                <c:pt idx="6">
                  <c:v>49</c:v>
                </c:pt>
                <c:pt idx="7">
                  <c:v>56</c:v>
                </c:pt>
                <c:pt idx="8">
                  <c:v>63</c:v>
                </c:pt>
                <c:pt idx="9">
                  <c:v>70</c:v>
                </c:pt>
                <c:pt idx="10">
                  <c:v>77</c:v>
                </c:pt>
              </c:numCache>
            </c:numRef>
          </c:cat>
          <c:val>
            <c:numRef>
              <c:f>'KOPANG FIX'!$B$3:$L$3</c:f>
              <c:numCache>
                <c:formatCode>General</c:formatCode>
                <c:ptCount val="11"/>
                <c:pt idx="0">
                  <c:v>6</c:v>
                </c:pt>
                <c:pt idx="1">
                  <c:v>6</c:v>
                </c:pt>
                <c:pt idx="2">
                  <c:v>8</c:v>
                </c:pt>
                <c:pt idx="3">
                  <c:v>13</c:v>
                </c:pt>
                <c:pt idx="4">
                  <c:v>13</c:v>
                </c:pt>
                <c:pt idx="5">
                  <c:v>6</c:v>
                </c:pt>
                <c:pt idx="6">
                  <c:v>11</c:v>
                </c:pt>
                <c:pt idx="7">
                  <c:v>5</c:v>
                </c:pt>
                <c:pt idx="8">
                  <c:v>18</c:v>
                </c:pt>
                <c:pt idx="9">
                  <c:v>9</c:v>
                </c:pt>
                <c:pt idx="10">
                  <c:v>6</c:v>
                </c:pt>
              </c:numCache>
            </c:numRef>
          </c:val>
        </c:ser>
        <c:ser>
          <c:idx val="1"/>
          <c:order val="1"/>
          <c:tx>
            <c:strRef>
              <c:f>'KOPANG FIX'!$A$4</c:f>
              <c:strCache>
                <c:ptCount val="1"/>
                <c:pt idx="0">
                  <c:v>Oxyopidae</c:v>
                </c:pt>
              </c:strCache>
            </c:strRef>
          </c:tx>
          <c:cat>
            <c:numRef>
              <c:f>'KOPANG FIX'!$B$2:$L$2</c:f>
              <c:numCache>
                <c:formatCode>General</c:formatCode>
                <c:ptCount val="11"/>
                <c:pt idx="0">
                  <c:v>7</c:v>
                </c:pt>
                <c:pt idx="1">
                  <c:v>14</c:v>
                </c:pt>
                <c:pt idx="2">
                  <c:v>21</c:v>
                </c:pt>
                <c:pt idx="3">
                  <c:v>28</c:v>
                </c:pt>
                <c:pt idx="4">
                  <c:v>35</c:v>
                </c:pt>
                <c:pt idx="5">
                  <c:v>42</c:v>
                </c:pt>
                <c:pt idx="6">
                  <c:v>49</c:v>
                </c:pt>
                <c:pt idx="7">
                  <c:v>56</c:v>
                </c:pt>
                <c:pt idx="8">
                  <c:v>63</c:v>
                </c:pt>
                <c:pt idx="9">
                  <c:v>70</c:v>
                </c:pt>
                <c:pt idx="10">
                  <c:v>77</c:v>
                </c:pt>
              </c:numCache>
            </c:numRef>
          </c:cat>
          <c:val>
            <c:numRef>
              <c:f>'KOPANG FIX'!$B$4:$L$4</c:f>
              <c:numCache>
                <c:formatCode>General</c:formatCode>
                <c:ptCount val="11"/>
                <c:pt idx="0">
                  <c:v>0</c:v>
                </c:pt>
                <c:pt idx="1">
                  <c:v>0</c:v>
                </c:pt>
                <c:pt idx="2">
                  <c:v>3</c:v>
                </c:pt>
                <c:pt idx="3">
                  <c:v>0</c:v>
                </c:pt>
                <c:pt idx="4">
                  <c:v>3</c:v>
                </c:pt>
                <c:pt idx="5">
                  <c:v>0</c:v>
                </c:pt>
                <c:pt idx="6">
                  <c:v>0</c:v>
                </c:pt>
                <c:pt idx="7">
                  <c:v>3</c:v>
                </c:pt>
                <c:pt idx="8">
                  <c:v>0</c:v>
                </c:pt>
                <c:pt idx="9">
                  <c:v>0</c:v>
                </c:pt>
                <c:pt idx="10">
                  <c:v>0</c:v>
                </c:pt>
              </c:numCache>
            </c:numRef>
          </c:val>
        </c:ser>
        <c:ser>
          <c:idx val="2"/>
          <c:order val="2"/>
          <c:tx>
            <c:strRef>
              <c:f>'KOPANG FIX'!$A$5</c:f>
              <c:strCache>
                <c:ptCount val="1"/>
                <c:pt idx="0">
                  <c:v>Salticidae</c:v>
                </c:pt>
              </c:strCache>
            </c:strRef>
          </c:tx>
          <c:cat>
            <c:numRef>
              <c:f>'KOPANG FIX'!$B$2:$L$2</c:f>
              <c:numCache>
                <c:formatCode>General</c:formatCode>
                <c:ptCount val="11"/>
                <c:pt idx="0">
                  <c:v>7</c:v>
                </c:pt>
                <c:pt idx="1">
                  <c:v>14</c:v>
                </c:pt>
                <c:pt idx="2">
                  <c:v>21</c:v>
                </c:pt>
                <c:pt idx="3">
                  <c:v>28</c:v>
                </c:pt>
                <c:pt idx="4">
                  <c:v>35</c:v>
                </c:pt>
                <c:pt idx="5">
                  <c:v>42</c:v>
                </c:pt>
                <c:pt idx="6">
                  <c:v>49</c:v>
                </c:pt>
                <c:pt idx="7">
                  <c:v>56</c:v>
                </c:pt>
                <c:pt idx="8">
                  <c:v>63</c:v>
                </c:pt>
                <c:pt idx="9">
                  <c:v>70</c:v>
                </c:pt>
                <c:pt idx="10">
                  <c:v>77</c:v>
                </c:pt>
              </c:numCache>
            </c:numRef>
          </c:cat>
          <c:val>
            <c:numRef>
              <c:f>'KOPANG FIX'!$B$5:$L$5</c:f>
              <c:numCache>
                <c:formatCode>General</c:formatCode>
                <c:ptCount val="11"/>
                <c:pt idx="0">
                  <c:v>0</c:v>
                </c:pt>
                <c:pt idx="1">
                  <c:v>5</c:v>
                </c:pt>
                <c:pt idx="2">
                  <c:v>2</c:v>
                </c:pt>
                <c:pt idx="3">
                  <c:v>0</c:v>
                </c:pt>
                <c:pt idx="4">
                  <c:v>0</c:v>
                </c:pt>
                <c:pt idx="5">
                  <c:v>0</c:v>
                </c:pt>
                <c:pt idx="6">
                  <c:v>0</c:v>
                </c:pt>
                <c:pt idx="7">
                  <c:v>0</c:v>
                </c:pt>
                <c:pt idx="8">
                  <c:v>0</c:v>
                </c:pt>
                <c:pt idx="9">
                  <c:v>0</c:v>
                </c:pt>
                <c:pt idx="10">
                  <c:v>0</c:v>
                </c:pt>
              </c:numCache>
            </c:numRef>
          </c:val>
        </c:ser>
        <c:marker val="1"/>
        <c:axId val="74839936"/>
        <c:axId val="85949056"/>
      </c:lineChart>
      <c:catAx>
        <c:axId val="74839936"/>
        <c:scaling>
          <c:orientation val="minMax"/>
        </c:scaling>
        <c:axPos val="b"/>
        <c:title>
          <c:tx>
            <c:rich>
              <a:bodyPr/>
              <a:lstStyle/>
              <a:p>
                <a:pPr>
                  <a:defRPr lang="id-ID" b="0"/>
                </a:pPr>
                <a:r>
                  <a:rPr lang="en-US" sz="1200" b="0"/>
                  <a:t>umur</a:t>
                </a:r>
                <a:r>
                  <a:rPr lang="en-US" sz="1200" b="0" baseline="0"/>
                  <a:t> tanaman</a:t>
                </a:r>
                <a:endParaRPr lang="en-US" sz="1200" b="0"/>
              </a:p>
            </c:rich>
          </c:tx>
        </c:title>
        <c:numFmt formatCode="General" sourceLinked="1"/>
        <c:majorTickMark val="none"/>
        <c:tickLblPos val="nextTo"/>
        <c:txPr>
          <a:bodyPr/>
          <a:lstStyle/>
          <a:p>
            <a:pPr>
              <a:defRPr lang="id-ID"/>
            </a:pPr>
            <a:endParaRPr lang="en-US"/>
          </a:p>
        </c:txPr>
        <c:crossAx val="85949056"/>
        <c:crosses val="autoZero"/>
        <c:auto val="1"/>
        <c:lblAlgn val="ctr"/>
        <c:lblOffset val="100"/>
      </c:catAx>
      <c:valAx>
        <c:axId val="85949056"/>
        <c:scaling>
          <c:orientation val="minMax"/>
        </c:scaling>
        <c:axPos val="l"/>
        <c:title>
          <c:tx>
            <c:rich>
              <a:bodyPr/>
              <a:lstStyle/>
              <a:p>
                <a:pPr>
                  <a:defRPr lang="id-ID" b="0"/>
                </a:pPr>
                <a:r>
                  <a:rPr lang="en-US" sz="1200" b="0"/>
                  <a:t>populasi</a:t>
                </a:r>
              </a:p>
            </c:rich>
          </c:tx>
          <c:layout>
            <c:manualLayout>
              <c:xMode val="edge"/>
              <c:yMode val="edge"/>
              <c:x val="3.0555555555555652E-2"/>
              <c:y val="0.30581401283172938"/>
            </c:manualLayout>
          </c:layout>
        </c:title>
        <c:numFmt formatCode="General" sourceLinked="1"/>
        <c:tickLblPos val="nextTo"/>
        <c:txPr>
          <a:bodyPr/>
          <a:lstStyle/>
          <a:p>
            <a:pPr>
              <a:defRPr lang="id-ID"/>
            </a:pPr>
            <a:endParaRPr lang="en-US"/>
          </a:p>
        </c:txPr>
        <c:crossAx val="74839936"/>
        <c:crosses val="autoZero"/>
        <c:crossBetween val="between"/>
      </c:valAx>
    </c:plotArea>
    <c:legend>
      <c:legendPos val="r"/>
      <c:txPr>
        <a:bodyPr/>
        <a:lstStyle/>
        <a:p>
          <a:pPr>
            <a:defRPr lang="id-ID"/>
          </a:pPr>
          <a:endParaRPr lang="en-US"/>
        </a:p>
      </c:txPr>
    </c:legend>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8"/>
  <c:chart>
    <c:autoTitleDeleted val="1"/>
    <c:plotArea>
      <c:layout/>
      <c:lineChart>
        <c:grouping val="standard"/>
        <c:ser>
          <c:idx val="0"/>
          <c:order val="0"/>
          <c:tx>
            <c:v>Purata</c:v>
          </c:tx>
          <c:cat>
            <c:numRef>
              <c:f>'KOPANG FIX'!$A$21:$A$31</c:f>
              <c:numCache>
                <c:formatCode>General</c:formatCode>
                <c:ptCount val="11"/>
                <c:pt idx="0">
                  <c:v>7</c:v>
                </c:pt>
                <c:pt idx="1">
                  <c:v>14</c:v>
                </c:pt>
                <c:pt idx="2">
                  <c:v>21</c:v>
                </c:pt>
                <c:pt idx="3">
                  <c:v>28</c:v>
                </c:pt>
                <c:pt idx="4">
                  <c:v>35</c:v>
                </c:pt>
                <c:pt idx="5">
                  <c:v>42</c:v>
                </c:pt>
                <c:pt idx="6">
                  <c:v>49</c:v>
                </c:pt>
                <c:pt idx="7">
                  <c:v>56</c:v>
                </c:pt>
                <c:pt idx="8">
                  <c:v>63</c:v>
                </c:pt>
                <c:pt idx="9">
                  <c:v>70</c:v>
                </c:pt>
                <c:pt idx="10">
                  <c:v>77</c:v>
                </c:pt>
              </c:numCache>
            </c:numRef>
          </c:cat>
          <c:val>
            <c:numRef>
              <c:f>'KOPANG FIX'!$B$21:$B$31</c:f>
              <c:numCache>
                <c:formatCode>0.0</c:formatCode>
                <c:ptCount val="11"/>
                <c:pt idx="0">
                  <c:v>2</c:v>
                </c:pt>
                <c:pt idx="1">
                  <c:v>3.7</c:v>
                </c:pt>
                <c:pt idx="2">
                  <c:v>4.3</c:v>
                </c:pt>
                <c:pt idx="3">
                  <c:v>4.3</c:v>
                </c:pt>
                <c:pt idx="4">
                  <c:v>5.3</c:v>
                </c:pt>
                <c:pt idx="5">
                  <c:v>2</c:v>
                </c:pt>
                <c:pt idx="6">
                  <c:v>3.7</c:v>
                </c:pt>
                <c:pt idx="7">
                  <c:v>2.7</c:v>
                </c:pt>
                <c:pt idx="8">
                  <c:v>6</c:v>
                </c:pt>
                <c:pt idx="9">
                  <c:v>3</c:v>
                </c:pt>
                <c:pt idx="10">
                  <c:v>2</c:v>
                </c:pt>
              </c:numCache>
            </c:numRef>
          </c:val>
        </c:ser>
        <c:hiLowLines/>
        <c:marker val="1"/>
        <c:axId val="90121728"/>
        <c:axId val="111284608"/>
      </c:lineChart>
      <c:catAx>
        <c:axId val="90121728"/>
        <c:scaling>
          <c:orientation val="minMax"/>
        </c:scaling>
        <c:axPos val="b"/>
        <c:title>
          <c:tx>
            <c:rich>
              <a:bodyPr/>
              <a:lstStyle/>
              <a:p>
                <a:pPr>
                  <a:defRPr lang="id-ID" sz="1200" b="0">
                    <a:latin typeface="Times New Roman" pitchFamily="18" charset="0"/>
                    <a:cs typeface="Times New Roman" pitchFamily="18" charset="0"/>
                  </a:defRPr>
                </a:pPr>
                <a:r>
                  <a:rPr lang="en-US" sz="1200" b="0">
                    <a:latin typeface="Times New Roman" pitchFamily="18" charset="0"/>
                    <a:cs typeface="Times New Roman" pitchFamily="18" charset="0"/>
                  </a:rPr>
                  <a:t>Umur Tanaman</a:t>
                </a:r>
              </a:p>
              <a:p>
                <a:pPr>
                  <a:defRPr lang="id-ID" sz="1200" b="0">
                    <a:latin typeface="Times New Roman" pitchFamily="18" charset="0"/>
                    <a:cs typeface="Times New Roman" pitchFamily="18" charset="0"/>
                  </a:defRPr>
                </a:pPr>
                <a:endParaRPr lang="en-US" sz="1200" b="0">
                  <a:latin typeface="Times New Roman" pitchFamily="18" charset="0"/>
                  <a:cs typeface="Times New Roman" pitchFamily="18" charset="0"/>
                </a:endParaRPr>
              </a:p>
            </c:rich>
          </c:tx>
        </c:title>
        <c:numFmt formatCode="General" sourceLinked="1"/>
        <c:majorTickMark val="none"/>
        <c:tickLblPos val="nextTo"/>
        <c:txPr>
          <a:bodyPr/>
          <a:lstStyle/>
          <a:p>
            <a:pPr>
              <a:defRPr lang="id-ID"/>
            </a:pPr>
            <a:endParaRPr lang="en-US"/>
          </a:p>
        </c:txPr>
        <c:crossAx val="111284608"/>
        <c:crosses val="autoZero"/>
        <c:auto val="1"/>
        <c:lblAlgn val="ctr"/>
        <c:lblOffset val="100"/>
      </c:catAx>
      <c:valAx>
        <c:axId val="111284608"/>
        <c:scaling>
          <c:orientation val="minMax"/>
        </c:scaling>
        <c:axPos val="l"/>
        <c:title>
          <c:tx>
            <c:rich>
              <a:bodyPr/>
              <a:lstStyle/>
              <a:p>
                <a:pPr>
                  <a:defRPr lang="id-ID" sz="1200" b="0">
                    <a:latin typeface="Times New Roman" pitchFamily="18" charset="0"/>
                    <a:cs typeface="Times New Roman" pitchFamily="18" charset="0"/>
                  </a:defRPr>
                </a:pPr>
                <a:r>
                  <a:rPr lang="en-US" sz="1200" b="0">
                    <a:latin typeface="Times New Roman" pitchFamily="18" charset="0"/>
                    <a:cs typeface="Times New Roman" pitchFamily="18" charset="0"/>
                  </a:rPr>
                  <a:t>Populasi</a:t>
                </a:r>
              </a:p>
            </c:rich>
          </c:tx>
          <c:layout>
            <c:manualLayout>
              <c:xMode val="edge"/>
              <c:yMode val="edge"/>
              <c:x val="1.6639785106226799E-2"/>
              <c:y val="0.18341156801248595"/>
            </c:manualLayout>
          </c:layout>
        </c:title>
        <c:numFmt formatCode="0.0" sourceLinked="1"/>
        <c:tickLblPos val="nextTo"/>
        <c:txPr>
          <a:bodyPr/>
          <a:lstStyle/>
          <a:p>
            <a:pPr>
              <a:defRPr lang="id-ID"/>
            </a:pPr>
            <a:endParaRPr lang="en-US"/>
          </a:p>
        </c:txPr>
        <c:crossAx val="90121728"/>
        <c:crosses val="autoZero"/>
        <c:crossBetween val="between"/>
      </c:valAx>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40154-AA68-4A77-9333-A6A1FA14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10</Pages>
  <Words>3760</Words>
  <Characters>21435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2014-01-27T16:22:00Z</dcterms:created>
  <dcterms:modified xsi:type="dcterms:W3CDTF">2014-03-20T22:47:00Z</dcterms:modified>
</cp:coreProperties>
</file>