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38" w:rsidRPr="00DF482B" w:rsidRDefault="00877238" w:rsidP="00877238">
      <w:pPr>
        <w:pStyle w:val="NoSpacing"/>
        <w:jc w:val="center"/>
        <w:rPr>
          <w:rFonts w:ascii="Times New Roman" w:hAnsi="Times New Roman"/>
          <w:b/>
          <w:sz w:val="24"/>
          <w:szCs w:val="24"/>
          <w:lang w:val="id-ID"/>
        </w:rPr>
      </w:pPr>
      <w:r w:rsidRPr="00DF482B">
        <w:rPr>
          <w:rFonts w:ascii="Times New Roman" w:hAnsi="Times New Roman"/>
          <w:b/>
          <w:sz w:val="24"/>
          <w:szCs w:val="24"/>
          <w:lang w:val="id-ID"/>
        </w:rPr>
        <w:t>Pengaruh Sarana Prasarana Sekolah Dan Kompetensi Pedagogik</w:t>
      </w:r>
    </w:p>
    <w:p w:rsidR="00877238" w:rsidRPr="00DF482B" w:rsidRDefault="00877238" w:rsidP="00877238">
      <w:pPr>
        <w:pStyle w:val="NoSpacing"/>
        <w:jc w:val="center"/>
        <w:rPr>
          <w:rFonts w:ascii="Times New Roman" w:hAnsi="Times New Roman"/>
          <w:b/>
          <w:sz w:val="24"/>
          <w:szCs w:val="24"/>
          <w:lang w:val="id-ID"/>
        </w:rPr>
      </w:pPr>
      <w:r w:rsidRPr="00DF482B">
        <w:rPr>
          <w:rFonts w:ascii="Times New Roman" w:hAnsi="Times New Roman"/>
          <w:b/>
          <w:sz w:val="24"/>
          <w:szCs w:val="24"/>
          <w:lang w:val="id-ID"/>
        </w:rPr>
        <w:t>Terhadap Kinerja Guru Matematika SMP Negeri</w:t>
      </w:r>
    </w:p>
    <w:p w:rsidR="00877238" w:rsidRDefault="00877238" w:rsidP="00877238">
      <w:pPr>
        <w:pStyle w:val="NoSpacing"/>
        <w:jc w:val="center"/>
        <w:rPr>
          <w:rFonts w:ascii="Times New Roman" w:hAnsi="Times New Roman"/>
          <w:b/>
          <w:sz w:val="24"/>
          <w:szCs w:val="24"/>
          <w:lang w:val="id-ID"/>
        </w:rPr>
      </w:pPr>
      <w:r w:rsidRPr="00DF482B">
        <w:rPr>
          <w:rFonts w:ascii="Times New Roman" w:hAnsi="Times New Roman"/>
          <w:b/>
          <w:sz w:val="24"/>
          <w:szCs w:val="24"/>
          <w:lang w:val="id-ID"/>
        </w:rPr>
        <w:t>Di Kabupaten Lombok</w:t>
      </w:r>
    </w:p>
    <w:p w:rsidR="00877238" w:rsidRPr="00DF482B" w:rsidRDefault="00877238" w:rsidP="00877238">
      <w:pPr>
        <w:pStyle w:val="NoSpacing"/>
        <w:jc w:val="center"/>
        <w:rPr>
          <w:rFonts w:ascii="Times New Roman" w:hAnsi="Times New Roman"/>
          <w:b/>
          <w:sz w:val="24"/>
          <w:szCs w:val="24"/>
          <w:lang w:val="id-ID"/>
        </w:rPr>
      </w:pPr>
    </w:p>
    <w:p w:rsidR="00403B1A" w:rsidRDefault="00403B1A" w:rsidP="00403B1A">
      <w:pPr>
        <w:pStyle w:val="NoSpacing"/>
        <w:jc w:val="center"/>
        <w:rPr>
          <w:rFonts w:ascii="Times New Roman" w:hAnsi="Times New Roman"/>
          <w:sz w:val="24"/>
          <w:szCs w:val="24"/>
          <w:lang w:val="id-ID"/>
        </w:rPr>
      </w:pPr>
      <w:r>
        <w:rPr>
          <w:rFonts w:ascii="Times New Roman" w:hAnsi="Times New Roman"/>
          <w:sz w:val="24"/>
          <w:szCs w:val="24"/>
          <w:lang w:val="id-ID"/>
        </w:rPr>
        <w:t>Ahmad Maulidi</w:t>
      </w:r>
    </w:p>
    <w:p w:rsidR="00403B1A" w:rsidRDefault="00403B1A" w:rsidP="00403B1A">
      <w:pPr>
        <w:pStyle w:val="NoSpacing"/>
        <w:jc w:val="center"/>
        <w:rPr>
          <w:rFonts w:ascii="Times New Roman" w:hAnsi="Times New Roman"/>
          <w:sz w:val="24"/>
          <w:szCs w:val="24"/>
          <w:lang w:val="id-ID"/>
        </w:rPr>
      </w:pPr>
      <w:r>
        <w:rPr>
          <w:rFonts w:ascii="Times New Roman" w:hAnsi="Times New Roman"/>
          <w:sz w:val="24"/>
          <w:szCs w:val="24"/>
          <w:lang w:val="id-ID"/>
        </w:rPr>
        <w:t>I2K015001</w:t>
      </w:r>
    </w:p>
    <w:p w:rsidR="00403B1A" w:rsidRDefault="00403B1A" w:rsidP="00403B1A">
      <w:pPr>
        <w:pStyle w:val="NoSpacing"/>
        <w:jc w:val="center"/>
        <w:rPr>
          <w:rFonts w:ascii="Times New Roman" w:hAnsi="Times New Roman"/>
          <w:sz w:val="24"/>
          <w:szCs w:val="24"/>
          <w:lang w:val="id-ID"/>
        </w:rPr>
      </w:pPr>
      <w:r>
        <w:rPr>
          <w:rFonts w:ascii="Times New Roman" w:hAnsi="Times New Roman"/>
          <w:sz w:val="24"/>
          <w:szCs w:val="24"/>
          <w:lang w:val="id-ID"/>
        </w:rPr>
        <w:t>Magister Administrasi Pendidikan</w:t>
      </w:r>
    </w:p>
    <w:p w:rsidR="00403B1A" w:rsidRDefault="00403B1A" w:rsidP="00403B1A">
      <w:pPr>
        <w:pStyle w:val="NoSpacing"/>
        <w:jc w:val="center"/>
        <w:rPr>
          <w:rFonts w:ascii="Times New Roman" w:hAnsi="Times New Roman"/>
          <w:b/>
          <w:sz w:val="24"/>
          <w:szCs w:val="24"/>
          <w:lang w:val="id-ID"/>
        </w:rPr>
      </w:pPr>
      <w:r>
        <w:rPr>
          <w:rFonts w:ascii="Times New Roman" w:hAnsi="Times New Roman"/>
          <w:sz w:val="24"/>
          <w:szCs w:val="24"/>
          <w:lang w:val="id-ID"/>
        </w:rPr>
        <w:t xml:space="preserve"> Universitas Mataram </w:t>
      </w:r>
    </w:p>
    <w:p w:rsidR="00877238" w:rsidRPr="00B34F6B" w:rsidRDefault="00877238" w:rsidP="00877238">
      <w:pPr>
        <w:jc w:val="center"/>
        <w:rPr>
          <w:rFonts w:ascii="Times New Roman" w:hAnsi="Times New Roman"/>
          <w:sz w:val="24"/>
          <w:szCs w:val="24"/>
          <w:lang w:val="id-ID"/>
        </w:rPr>
      </w:pPr>
    </w:p>
    <w:p w:rsidR="00877238" w:rsidRDefault="008B576F" w:rsidP="00877238">
      <w:pPr>
        <w:jc w:val="center"/>
        <w:rPr>
          <w:rFonts w:ascii="Times New Roman" w:hAnsi="Times New Roman"/>
          <w:sz w:val="24"/>
          <w:szCs w:val="24"/>
          <w:lang w:val="id-ID"/>
        </w:rPr>
      </w:pPr>
      <w:r>
        <w:rPr>
          <w:rFonts w:ascii="Times New Roman" w:hAnsi="Times New Roman"/>
          <w:sz w:val="24"/>
          <w:szCs w:val="24"/>
          <w:lang w:val="id-ID"/>
        </w:rPr>
        <w:t>Abstrak</w:t>
      </w:r>
    </w:p>
    <w:p w:rsidR="00877238" w:rsidRDefault="00877238" w:rsidP="00877238">
      <w:pPr>
        <w:spacing w:line="240" w:lineRule="auto"/>
        <w:ind w:firstLine="567"/>
        <w:jc w:val="both"/>
        <w:rPr>
          <w:rFonts w:ascii="Times New Roman" w:hAnsi="Times New Roman"/>
          <w:sz w:val="24"/>
          <w:szCs w:val="24"/>
          <w:lang w:val="id-ID"/>
        </w:rPr>
      </w:pPr>
      <w:r>
        <w:rPr>
          <w:rFonts w:ascii="Times New Roman" w:hAnsi="Times New Roman"/>
          <w:sz w:val="24"/>
          <w:szCs w:val="24"/>
          <w:lang w:val="id-ID"/>
        </w:rPr>
        <w:t xml:space="preserve">Persoalan penting yang dihadapi oleh dunia pendidikan, khususnya Sekolah Menengah Pertama tidak lepas dari pemenuhan sarana prasarana sekolah,  kompetensi pedagogik dan peningkatan kinerja guru. Penelitian ini dilakukan untuk menunjukkan pengaruh sarana prasarana sekolah dan kompetensi pedagogik terhadap kinerja guru Matematika SMP Negeri di Kabupaten Lombok Utara. Permasalahan yang diangkat pada penelitian ini adalah perbedaan kinerja guru Matematika SMP Negeri di Kabupaten Lombok Utara yang memilki perbedaan sarana prasarana dan tingkat penguasaan kompetensi pedagogik. Penelitian ini menggunakan metode deskriptif kuantitatif. Populasi pada penelitian ini terdiri dari 17 orang guru Matematika yang sudah bersertifikasi dan tersebar di 12 SMP Negeri di Kabupaten Lombok Utara. Tehnik pengambilan sampel menggunakan </w:t>
      </w:r>
      <w:r w:rsidRPr="00361E4C">
        <w:rPr>
          <w:rFonts w:ascii="Times New Roman" w:hAnsi="Times New Roman"/>
          <w:i/>
          <w:sz w:val="24"/>
          <w:szCs w:val="24"/>
          <w:lang w:val="id-ID"/>
        </w:rPr>
        <w:t>nonprobability sampling</w:t>
      </w:r>
      <w:r>
        <w:rPr>
          <w:rFonts w:ascii="Times New Roman" w:hAnsi="Times New Roman"/>
          <w:sz w:val="24"/>
          <w:szCs w:val="24"/>
          <w:lang w:val="id-ID"/>
        </w:rPr>
        <w:t xml:space="preserve"> dengan tehnik </w:t>
      </w:r>
      <w:r w:rsidRPr="00361E4C">
        <w:rPr>
          <w:rFonts w:ascii="Times New Roman" w:hAnsi="Times New Roman"/>
          <w:i/>
          <w:sz w:val="24"/>
          <w:szCs w:val="24"/>
          <w:lang w:val="id-ID"/>
        </w:rPr>
        <w:t>purposive sampling</w:t>
      </w:r>
      <w:r>
        <w:rPr>
          <w:rFonts w:ascii="Times New Roman" w:hAnsi="Times New Roman"/>
          <w:sz w:val="24"/>
          <w:szCs w:val="24"/>
          <w:lang w:val="id-ID"/>
        </w:rPr>
        <w:t xml:space="preserve">. Sampel pada penelitian ini berjumlah 17 orang guru matematika. Uji analisis </w:t>
      </w:r>
      <w:r w:rsidR="00730BC8">
        <w:rPr>
          <w:rFonts w:ascii="Times New Roman" w:hAnsi="Times New Roman"/>
          <w:sz w:val="24"/>
          <w:szCs w:val="24"/>
          <w:lang w:val="id-ID"/>
        </w:rPr>
        <w:t>hipotesis menggunakan Analisys o</w:t>
      </w:r>
      <w:r>
        <w:rPr>
          <w:rFonts w:ascii="Times New Roman" w:hAnsi="Times New Roman"/>
          <w:sz w:val="24"/>
          <w:szCs w:val="24"/>
          <w:lang w:val="id-ID"/>
        </w:rPr>
        <w:t>f Varians (ANAVA). Hasil penelitian ini menunjukkan terdapat pengaruh sarana prasarana sekolah terhadap kinerja guru. Uji hipotesis dengan taraf signifikansi = 0,05 menunjukkan nilai signifikansi = 0,029 lebih kecil dari nilai signifikansi yang ditetapkan. Ini berarti  hipotesis alterna</w:t>
      </w:r>
      <w:r w:rsidR="00730BC8">
        <w:rPr>
          <w:rFonts w:ascii="Times New Roman" w:hAnsi="Times New Roman"/>
          <w:sz w:val="24"/>
          <w:szCs w:val="24"/>
          <w:lang w:val="id-ID"/>
        </w:rPr>
        <w:t xml:space="preserve">tif (H1) yang diajukan diterima. </w:t>
      </w:r>
      <w:r>
        <w:rPr>
          <w:rFonts w:ascii="Times New Roman" w:hAnsi="Times New Roman"/>
          <w:sz w:val="24"/>
          <w:szCs w:val="24"/>
          <w:lang w:val="id-ID"/>
        </w:rPr>
        <w:t xml:space="preserve">Kinerja guru juga menunjukkan nilai signifikansi = 0,024 yang juga berarti hipotesis alternatif (H1) terdapat pengaruh kompetensi pedagogik terhadap kinerja guru diterima. Untuk interaksi variabel sarana prasarana dengan kompetensi pedagogik menunjukkan nilai signifikansi = 0,243 lebih besar dari taraf signifikansi yang ditetapkan sebesar 0,05 sehingga disimpulkan tidak ada interaksi antara kedua variabel dalam mempengaruhi kinerja guru. </w:t>
      </w:r>
    </w:p>
    <w:p w:rsidR="00877238" w:rsidRPr="00B34F6B" w:rsidRDefault="00877238" w:rsidP="00877238">
      <w:pPr>
        <w:jc w:val="both"/>
        <w:rPr>
          <w:rFonts w:ascii="Times New Roman" w:hAnsi="Times New Roman"/>
          <w:sz w:val="24"/>
          <w:szCs w:val="24"/>
          <w:lang w:val="id-ID"/>
        </w:rPr>
      </w:pPr>
      <w:r>
        <w:rPr>
          <w:rFonts w:ascii="Times New Roman" w:hAnsi="Times New Roman"/>
          <w:sz w:val="24"/>
          <w:szCs w:val="24"/>
          <w:lang w:val="id-ID"/>
        </w:rPr>
        <w:t xml:space="preserve">Kata Kunci : Sarana Prasarana, Kompetensi Pedagogik, Kinerja Guru. </w:t>
      </w:r>
    </w:p>
    <w:p w:rsidR="00877238" w:rsidRPr="00B34F6B" w:rsidRDefault="00877238" w:rsidP="00877238">
      <w:pPr>
        <w:jc w:val="both"/>
        <w:rPr>
          <w:rFonts w:ascii="Times New Roman" w:hAnsi="Times New Roman"/>
          <w:sz w:val="24"/>
          <w:szCs w:val="24"/>
          <w:lang w:val="id-ID"/>
        </w:rPr>
      </w:pPr>
    </w:p>
    <w:p w:rsidR="00877238" w:rsidRPr="00E07CAF" w:rsidRDefault="00877238" w:rsidP="00877238">
      <w:pPr>
        <w:jc w:val="both"/>
        <w:rPr>
          <w:rFonts w:ascii="Times New Roman" w:hAnsi="Times New Roman"/>
          <w:sz w:val="24"/>
          <w:szCs w:val="24"/>
          <w:lang w:val="id-ID"/>
        </w:rPr>
      </w:pPr>
    </w:p>
    <w:p w:rsidR="00877238" w:rsidRDefault="00877238" w:rsidP="00877238">
      <w:pPr>
        <w:spacing w:line="360" w:lineRule="auto"/>
        <w:jc w:val="center"/>
        <w:rPr>
          <w:rFonts w:ascii="Times New Roman" w:hAnsi="Times New Roman"/>
          <w:b/>
          <w:sz w:val="28"/>
          <w:szCs w:val="28"/>
          <w:lang w:val="id-ID"/>
        </w:rPr>
      </w:pPr>
    </w:p>
    <w:p w:rsidR="00877238" w:rsidRDefault="00877238" w:rsidP="00877238">
      <w:pPr>
        <w:rPr>
          <w:lang w:val="id-ID"/>
        </w:rPr>
      </w:pPr>
    </w:p>
    <w:p w:rsidR="00877238" w:rsidRPr="00C575FA" w:rsidRDefault="00877238" w:rsidP="00877238">
      <w:pPr>
        <w:pStyle w:val="NoSpacing"/>
        <w:jc w:val="center"/>
        <w:rPr>
          <w:rFonts w:ascii="Times New Roman" w:hAnsi="Times New Roman"/>
          <w:b/>
          <w:sz w:val="24"/>
          <w:szCs w:val="24"/>
          <w:lang w:val="id-ID"/>
        </w:rPr>
      </w:pPr>
      <w:r w:rsidRPr="00C575FA">
        <w:rPr>
          <w:rFonts w:ascii="Times New Roman" w:hAnsi="Times New Roman"/>
          <w:b/>
          <w:sz w:val="24"/>
          <w:szCs w:val="24"/>
        </w:rPr>
        <w:lastRenderedPageBreak/>
        <w:t xml:space="preserve">The Influence of </w:t>
      </w:r>
      <w:r>
        <w:rPr>
          <w:rFonts w:ascii="Times New Roman" w:hAnsi="Times New Roman"/>
          <w:b/>
          <w:sz w:val="24"/>
          <w:szCs w:val="24"/>
        </w:rPr>
        <w:t xml:space="preserve">School </w:t>
      </w:r>
      <w:r>
        <w:rPr>
          <w:rFonts w:ascii="Times New Roman" w:hAnsi="Times New Roman"/>
          <w:b/>
          <w:sz w:val="24"/>
          <w:szCs w:val="24"/>
          <w:lang w:val="id-ID"/>
        </w:rPr>
        <w:t>Infrastructure</w:t>
      </w:r>
      <w:r w:rsidRPr="00C575FA">
        <w:rPr>
          <w:rFonts w:ascii="Times New Roman" w:hAnsi="Times New Roman"/>
          <w:b/>
          <w:sz w:val="24"/>
          <w:szCs w:val="24"/>
        </w:rPr>
        <w:t xml:space="preserve"> and Pedagogical Competence</w:t>
      </w:r>
    </w:p>
    <w:p w:rsidR="00877238" w:rsidRPr="00C575FA" w:rsidRDefault="00877238" w:rsidP="00877238">
      <w:pPr>
        <w:pStyle w:val="NoSpacing"/>
        <w:jc w:val="center"/>
        <w:rPr>
          <w:rFonts w:ascii="Times New Roman" w:hAnsi="Times New Roman"/>
          <w:b/>
          <w:sz w:val="24"/>
          <w:szCs w:val="24"/>
          <w:lang w:val="id-ID"/>
        </w:rPr>
      </w:pPr>
      <w:r>
        <w:rPr>
          <w:rFonts w:ascii="Times New Roman" w:hAnsi="Times New Roman"/>
          <w:b/>
          <w:sz w:val="24"/>
          <w:szCs w:val="24"/>
        </w:rPr>
        <w:t>T</w:t>
      </w:r>
      <w:r>
        <w:rPr>
          <w:rFonts w:ascii="Times New Roman" w:hAnsi="Times New Roman"/>
          <w:b/>
          <w:sz w:val="24"/>
          <w:szCs w:val="24"/>
          <w:lang w:val="id-ID"/>
        </w:rPr>
        <w:t>oward</w:t>
      </w:r>
      <w:r w:rsidRPr="00C575FA">
        <w:rPr>
          <w:rFonts w:ascii="Times New Roman" w:hAnsi="Times New Roman"/>
          <w:b/>
          <w:sz w:val="24"/>
          <w:szCs w:val="24"/>
        </w:rPr>
        <w:t xml:space="preserve"> Mathematic Teacher’s Performance State Junior High School</w:t>
      </w:r>
    </w:p>
    <w:p w:rsidR="00877238" w:rsidRDefault="00877238" w:rsidP="00877238">
      <w:pPr>
        <w:pStyle w:val="NoSpacing"/>
        <w:jc w:val="center"/>
        <w:rPr>
          <w:rFonts w:ascii="Times New Roman" w:hAnsi="Times New Roman"/>
          <w:b/>
          <w:sz w:val="24"/>
          <w:szCs w:val="24"/>
          <w:lang w:val="id-ID"/>
        </w:rPr>
      </w:pPr>
      <w:proofErr w:type="gramStart"/>
      <w:r w:rsidRPr="00C575FA">
        <w:rPr>
          <w:rFonts w:ascii="Times New Roman" w:hAnsi="Times New Roman"/>
          <w:b/>
          <w:sz w:val="24"/>
          <w:szCs w:val="24"/>
        </w:rPr>
        <w:t>in</w:t>
      </w:r>
      <w:proofErr w:type="gramEnd"/>
      <w:r w:rsidRPr="00C575FA">
        <w:rPr>
          <w:rFonts w:ascii="Times New Roman" w:hAnsi="Times New Roman"/>
          <w:b/>
          <w:sz w:val="24"/>
          <w:szCs w:val="24"/>
        </w:rPr>
        <w:t xml:space="preserve"> North Lombok Regency</w:t>
      </w:r>
    </w:p>
    <w:p w:rsidR="00D74E49" w:rsidRDefault="00D74E49" w:rsidP="00877238">
      <w:pPr>
        <w:pStyle w:val="NoSpacing"/>
        <w:jc w:val="center"/>
        <w:rPr>
          <w:rFonts w:ascii="Times New Roman" w:hAnsi="Times New Roman"/>
          <w:b/>
          <w:sz w:val="24"/>
          <w:szCs w:val="24"/>
          <w:lang w:val="id-ID"/>
        </w:rPr>
      </w:pPr>
    </w:p>
    <w:p w:rsidR="00D74E49" w:rsidRPr="00D74E49" w:rsidRDefault="00D74E49" w:rsidP="00877238">
      <w:pPr>
        <w:pStyle w:val="NoSpacing"/>
        <w:jc w:val="center"/>
        <w:rPr>
          <w:rFonts w:ascii="Times New Roman" w:hAnsi="Times New Roman"/>
          <w:b/>
          <w:sz w:val="24"/>
          <w:szCs w:val="24"/>
          <w:lang w:val="id-ID"/>
        </w:rPr>
      </w:pPr>
    </w:p>
    <w:p w:rsidR="00D74E49" w:rsidRDefault="00D74E49" w:rsidP="00D74E49">
      <w:pPr>
        <w:pStyle w:val="NoSpacing"/>
        <w:jc w:val="center"/>
        <w:rPr>
          <w:rFonts w:ascii="Times New Roman" w:hAnsi="Times New Roman"/>
          <w:sz w:val="24"/>
          <w:szCs w:val="24"/>
          <w:lang w:val="id-ID"/>
        </w:rPr>
      </w:pPr>
      <w:r>
        <w:rPr>
          <w:rFonts w:ascii="Times New Roman" w:hAnsi="Times New Roman"/>
          <w:sz w:val="24"/>
          <w:szCs w:val="24"/>
          <w:lang w:val="id-ID"/>
        </w:rPr>
        <w:t>Ahmad Maulidi</w:t>
      </w:r>
    </w:p>
    <w:p w:rsidR="00D74E49" w:rsidRDefault="00D74E49" w:rsidP="00D74E49">
      <w:pPr>
        <w:pStyle w:val="NoSpacing"/>
        <w:jc w:val="center"/>
        <w:rPr>
          <w:rFonts w:ascii="Times New Roman" w:hAnsi="Times New Roman"/>
          <w:sz w:val="24"/>
          <w:szCs w:val="24"/>
          <w:lang w:val="id-ID"/>
        </w:rPr>
      </w:pPr>
      <w:r>
        <w:rPr>
          <w:rFonts w:ascii="Times New Roman" w:hAnsi="Times New Roman"/>
          <w:sz w:val="24"/>
          <w:szCs w:val="24"/>
          <w:lang w:val="id-ID"/>
        </w:rPr>
        <w:t>I2K015001</w:t>
      </w:r>
    </w:p>
    <w:p w:rsidR="00D74E49" w:rsidRDefault="00D74E49" w:rsidP="00D74E49">
      <w:pPr>
        <w:pStyle w:val="NoSpacing"/>
        <w:jc w:val="center"/>
        <w:rPr>
          <w:rFonts w:ascii="Times New Roman" w:hAnsi="Times New Roman"/>
          <w:sz w:val="24"/>
          <w:szCs w:val="24"/>
          <w:lang w:val="id-ID"/>
        </w:rPr>
      </w:pPr>
      <w:r>
        <w:rPr>
          <w:rFonts w:ascii="Times New Roman" w:hAnsi="Times New Roman"/>
          <w:sz w:val="24"/>
          <w:szCs w:val="24"/>
          <w:lang w:val="id-ID"/>
        </w:rPr>
        <w:t>Magister Administration Education</w:t>
      </w:r>
    </w:p>
    <w:p w:rsidR="00D74E49" w:rsidRDefault="00D74E49" w:rsidP="00D74E49">
      <w:pPr>
        <w:pStyle w:val="NoSpacing"/>
        <w:jc w:val="center"/>
        <w:rPr>
          <w:rFonts w:ascii="Times New Roman" w:hAnsi="Times New Roman"/>
          <w:b/>
          <w:sz w:val="24"/>
          <w:szCs w:val="24"/>
          <w:lang w:val="id-ID"/>
        </w:rPr>
      </w:pPr>
      <w:r>
        <w:rPr>
          <w:rFonts w:ascii="Times New Roman" w:hAnsi="Times New Roman"/>
          <w:sz w:val="24"/>
          <w:szCs w:val="24"/>
          <w:lang w:val="id-ID"/>
        </w:rPr>
        <w:t xml:space="preserve"> Mataram University</w:t>
      </w:r>
    </w:p>
    <w:p w:rsidR="00D74E49" w:rsidRDefault="00D74E49" w:rsidP="00D74E49">
      <w:pPr>
        <w:pStyle w:val="NoSpacing"/>
        <w:jc w:val="center"/>
        <w:rPr>
          <w:rFonts w:ascii="Times New Roman" w:hAnsi="Times New Roman"/>
          <w:b/>
          <w:sz w:val="24"/>
          <w:szCs w:val="24"/>
          <w:lang w:val="id-ID"/>
        </w:rPr>
      </w:pPr>
    </w:p>
    <w:p w:rsidR="00877238" w:rsidRDefault="00877238" w:rsidP="00877238">
      <w:pPr>
        <w:pStyle w:val="NoSpacing"/>
        <w:jc w:val="center"/>
        <w:rPr>
          <w:rFonts w:ascii="Times New Roman" w:hAnsi="Times New Roman"/>
          <w:b/>
          <w:sz w:val="24"/>
          <w:szCs w:val="24"/>
          <w:lang w:val="id-ID"/>
        </w:rPr>
      </w:pPr>
    </w:p>
    <w:p w:rsidR="00877238" w:rsidRDefault="00877238" w:rsidP="00877238">
      <w:pPr>
        <w:pStyle w:val="NoSpacing"/>
        <w:jc w:val="center"/>
        <w:rPr>
          <w:rFonts w:ascii="Times New Roman" w:hAnsi="Times New Roman"/>
          <w:sz w:val="24"/>
          <w:szCs w:val="24"/>
          <w:lang w:val="id-ID"/>
        </w:rPr>
      </w:pPr>
      <w:r>
        <w:rPr>
          <w:rFonts w:ascii="Times New Roman" w:hAnsi="Times New Roman"/>
          <w:sz w:val="24"/>
          <w:szCs w:val="24"/>
          <w:lang w:val="id-ID"/>
        </w:rPr>
        <w:t>Abstract</w:t>
      </w:r>
    </w:p>
    <w:p w:rsidR="00877238" w:rsidRPr="00C575FA" w:rsidRDefault="00877238" w:rsidP="00877238">
      <w:pPr>
        <w:pStyle w:val="NoSpacing"/>
        <w:jc w:val="center"/>
        <w:rPr>
          <w:rFonts w:ascii="Times New Roman" w:hAnsi="Times New Roman"/>
          <w:sz w:val="24"/>
          <w:szCs w:val="24"/>
          <w:lang w:val="id-ID"/>
        </w:rPr>
      </w:pPr>
    </w:p>
    <w:p w:rsidR="00877238" w:rsidRDefault="00877238" w:rsidP="00877238">
      <w:pPr>
        <w:spacing w:line="240" w:lineRule="auto"/>
        <w:ind w:firstLine="567"/>
        <w:jc w:val="both"/>
        <w:rPr>
          <w:rFonts w:ascii="Times New Roman" w:hAnsi="Times New Roman"/>
          <w:sz w:val="24"/>
          <w:szCs w:val="24"/>
          <w:lang w:val="id-ID"/>
        </w:rPr>
      </w:pPr>
      <w:r w:rsidRPr="00332E51">
        <w:rPr>
          <w:rFonts w:ascii="Times New Roman" w:hAnsi="Times New Roman"/>
          <w:sz w:val="24"/>
          <w:szCs w:val="24"/>
        </w:rPr>
        <w:t>Important issues faced by the world of education, esp</w:t>
      </w:r>
      <w:r>
        <w:rPr>
          <w:rFonts w:ascii="Times New Roman" w:hAnsi="Times New Roman"/>
          <w:sz w:val="24"/>
          <w:szCs w:val="24"/>
        </w:rPr>
        <w:t>ecially Junior High Schools can</w:t>
      </w:r>
      <w:r w:rsidRPr="00332E51">
        <w:rPr>
          <w:rFonts w:ascii="Times New Roman" w:hAnsi="Times New Roman"/>
          <w:sz w:val="24"/>
          <w:szCs w:val="24"/>
        </w:rPr>
        <w:t xml:space="preserve">not be separated from the fulfillment of school infrastructure, pedagogic competence and teacher performance improvement. This study was conducted to show the effect of school infrastructure and pedagogic competence on the performance of Mathematics Teachers at State Junior High School in North Lombok Regency. The </w:t>
      </w:r>
      <w:proofErr w:type="gramStart"/>
      <w:r w:rsidRPr="00332E51">
        <w:rPr>
          <w:rFonts w:ascii="Times New Roman" w:hAnsi="Times New Roman"/>
          <w:sz w:val="24"/>
          <w:szCs w:val="24"/>
        </w:rPr>
        <w:t>problems raised in this research is</w:t>
      </w:r>
      <w:proofErr w:type="gramEnd"/>
      <w:r w:rsidRPr="00332E51">
        <w:rPr>
          <w:rFonts w:ascii="Times New Roman" w:hAnsi="Times New Roman"/>
          <w:sz w:val="24"/>
          <w:szCs w:val="24"/>
        </w:rPr>
        <w:t xml:space="preserve"> the difference of the performance of Mathematics Teachers at State Junior High School in North Lombok Regency which have different infrastructure and pedagogic competence level. This research uses quantitative descriptive method. The population in this study consisted of 17 mathematics teachers who have been certified and spread in 12 State Junior High School in North Lombok regency. </w:t>
      </w:r>
      <w:proofErr w:type="gramStart"/>
      <w:r w:rsidRPr="00332E51">
        <w:rPr>
          <w:rFonts w:ascii="Times New Roman" w:hAnsi="Times New Roman"/>
          <w:sz w:val="24"/>
          <w:szCs w:val="24"/>
        </w:rPr>
        <w:t xml:space="preserve">Sampling technique using </w:t>
      </w:r>
      <w:proofErr w:type="spellStart"/>
      <w:r w:rsidRPr="00332E51">
        <w:rPr>
          <w:rFonts w:ascii="Times New Roman" w:hAnsi="Times New Roman"/>
          <w:sz w:val="24"/>
          <w:szCs w:val="24"/>
        </w:rPr>
        <w:t>nonprobability</w:t>
      </w:r>
      <w:proofErr w:type="spellEnd"/>
      <w:r w:rsidRPr="00332E51">
        <w:rPr>
          <w:rFonts w:ascii="Times New Roman" w:hAnsi="Times New Roman"/>
          <w:sz w:val="24"/>
          <w:szCs w:val="24"/>
        </w:rPr>
        <w:t xml:space="preserve"> sampling w</w:t>
      </w:r>
      <w:r>
        <w:rPr>
          <w:rFonts w:ascii="Times New Roman" w:hAnsi="Times New Roman"/>
          <w:sz w:val="24"/>
          <w:szCs w:val="24"/>
        </w:rPr>
        <w:t>ith purposive sampling</w:t>
      </w:r>
      <w:r w:rsidRPr="00332E51">
        <w:rPr>
          <w:rFonts w:ascii="Times New Roman" w:hAnsi="Times New Roman"/>
          <w:sz w:val="24"/>
          <w:szCs w:val="24"/>
        </w:rPr>
        <w:t>.</w:t>
      </w:r>
      <w:proofErr w:type="gramEnd"/>
      <w:r w:rsidRPr="00332E51">
        <w:rPr>
          <w:rFonts w:ascii="Times New Roman" w:hAnsi="Times New Roman"/>
          <w:sz w:val="24"/>
          <w:szCs w:val="24"/>
        </w:rPr>
        <w:t xml:space="preserve"> The sample in this study amounted to 17 teachers of mathematics. </w:t>
      </w:r>
      <w:proofErr w:type="gramStart"/>
      <w:r w:rsidRPr="00332E51">
        <w:rPr>
          <w:rFonts w:ascii="Times New Roman" w:hAnsi="Times New Roman"/>
          <w:sz w:val="24"/>
          <w:szCs w:val="24"/>
        </w:rPr>
        <w:t>Hypothes</w:t>
      </w:r>
      <w:r>
        <w:rPr>
          <w:rFonts w:ascii="Times New Roman" w:hAnsi="Times New Roman"/>
          <w:sz w:val="24"/>
          <w:szCs w:val="24"/>
        </w:rPr>
        <w:t xml:space="preserve">is analysis test using </w:t>
      </w:r>
      <w:proofErr w:type="spellStart"/>
      <w:r>
        <w:rPr>
          <w:rFonts w:ascii="Times New Roman" w:hAnsi="Times New Roman"/>
          <w:sz w:val="24"/>
          <w:szCs w:val="24"/>
        </w:rPr>
        <w:t>Analisys</w:t>
      </w:r>
      <w:proofErr w:type="spellEnd"/>
      <w:r>
        <w:rPr>
          <w:rFonts w:ascii="Times New Roman" w:hAnsi="Times New Roman"/>
          <w:sz w:val="24"/>
          <w:szCs w:val="24"/>
          <w:lang w:val="id-ID"/>
        </w:rPr>
        <w:t xml:space="preserve"> </w:t>
      </w:r>
      <w:r w:rsidR="004920C4">
        <w:rPr>
          <w:rFonts w:ascii="Times New Roman" w:hAnsi="Times New Roman"/>
          <w:sz w:val="24"/>
          <w:szCs w:val="24"/>
          <w:lang w:val="id-ID"/>
        </w:rPr>
        <w:t>o</w:t>
      </w:r>
      <w:r w:rsidRPr="00332E51">
        <w:rPr>
          <w:rFonts w:ascii="Times New Roman" w:hAnsi="Times New Roman"/>
          <w:sz w:val="24"/>
          <w:szCs w:val="24"/>
        </w:rPr>
        <w:t>f Variance (ANAVA).</w:t>
      </w:r>
      <w:proofErr w:type="gramEnd"/>
      <w:r w:rsidRPr="00332E51">
        <w:rPr>
          <w:rFonts w:ascii="Times New Roman" w:hAnsi="Times New Roman"/>
          <w:sz w:val="24"/>
          <w:szCs w:val="24"/>
        </w:rPr>
        <w:t xml:space="preserve"> The results of this study indicate that there </w:t>
      </w:r>
      <w:r w:rsidR="004920C4">
        <w:rPr>
          <w:rFonts w:ascii="Times New Roman" w:hAnsi="Times New Roman"/>
          <w:sz w:val="24"/>
          <w:szCs w:val="24"/>
          <w:lang w:val="id-ID"/>
        </w:rPr>
        <w:t>is</w:t>
      </w:r>
      <w:r w:rsidRPr="00332E51">
        <w:rPr>
          <w:rFonts w:ascii="Times New Roman" w:hAnsi="Times New Roman"/>
          <w:sz w:val="24"/>
          <w:szCs w:val="24"/>
        </w:rPr>
        <w:t xml:space="preserve"> </w:t>
      </w:r>
      <w:r w:rsidR="004920C4">
        <w:rPr>
          <w:rFonts w:ascii="Times New Roman" w:hAnsi="Times New Roman"/>
          <w:sz w:val="24"/>
          <w:szCs w:val="24"/>
          <w:lang w:val="id-ID"/>
        </w:rPr>
        <w:t>influence</w:t>
      </w:r>
      <w:r w:rsidRPr="00332E51">
        <w:rPr>
          <w:rFonts w:ascii="Times New Roman" w:hAnsi="Times New Roman"/>
          <w:sz w:val="24"/>
          <w:szCs w:val="24"/>
        </w:rPr>
        <w:t xml:space="preserve"> of school infrastructure facilities on teacher performance. Hypothesis test with significance level = 0</w:t>
      </w:r>
      <w:proofErr w:type="gramStart"/>
      <w:r w:rsidRPr="00332E51">
        <w:rPr>
          <w:rFonts w:ascii="Times New Roman" w:hAnsi="Times New Roman"/>
          <w:sz w:val="24"/>
          <w:szCs w:val="24"/>
        </w:rPr>
        <w:t>,05</w:t>
      </w:r>
      <w:proofErr w:type="gramEnd"/>
      <w:r w:rsidRPr="00332E51">
        <w:rPr>
          <w:rFonts w:ascii="Times New Roman" w:hAnsi="Times New Roman"/>
          <w:sz w:val="24"/>
          <w:szCs w:val="24"/>
        </w:rPr>
        <w:t xml:space="preserve"> shows significance value = 0,029 smaller than defined value of significance. This means the proposed alternative hypothesis (H</w:t>
      </w:r>
      <w:r w:rsidRPr="005A5D94">
        <w:rPr>
          <w:rFonts w:ascii="Times New Roman" w:hAnsi="Times New Roman"/>
          <w:sz w:val="24"/>
          <w:szCs w:val="24"/>
          <w:vertAlign w:val="subscript"/>
        </w:rPr>
        <w:t>1</w:t>
      </w:r>
      <w:r w:rsidRPr="00332E51">
        <w:rPr>
          <w:rFonts w:ascii="Times New Roman" w:hAnsi="Times New Roman"/>
          <w:sz w:val="24"/>
          <w:szCs w:val="24"/>
        </w:rPr>
        <w:t xml:space="preserve">) is accepted. </w:t>
      </w:r>
      <w:r>
        <w:rPr>
          <w:rFonts w:ascii="Times New Roman" w:hAnsi="Times New Roman"/>
          <w:sz w:val="24"/>
          <w:szCs w:val="24"/>
          <w:lang w:val="id-ID"/>
        </w:rPr>
        <w:t>Pedagogic competence</w:t>
      </w:r>
      <w:r w:rsidRPr="00332E51">
        <w:rPr>
          <w:rFonts w:ascii="Times New Roman" w:hAnsi="Times New Roman"/>
          <w:sz w:val="24"/>
          <w:szCs w:val="24"/>
        </w:rPr>
        <w:t xml:space="preserve"> also shows significant value = 0,024 which also means alternative hypothesis (H</w:t>
      </w:r>
      <w:r w:rsidRPr="005A5D94">
        <w:rPr>
          <w:rFonts w:ascii="Times New Roman" w:hAnsi="Times New Roman"/>
          <w:sz w:val="24"/>
          <w:szCs w:val="24"/>
          <w:vertAlign w:val="subscript"/>
        </w:rPr>
        <w:t>1</w:t>
      </w:r>
      <w:r w:rsidRPr="00332E51">
        <w:rPr>
          <w:rFonts w:ascii="Times New Roman" w:hAnsi="Times New Roman"/>
          <w:sz w:val="24"/>
          <w:szCs w:val="24"/>
        </w:rPr>
        <w:t>) there is influence of t</w:t>
      </w:r>
      <w:r>
        <w:rPr>
          <w:rFonts w:ascii="Times New Roman" w:hAnsi="Times New Roman"/>
          <w:sz w:val="24"/>
          <w:szCs w:val="24"/>
        </w:rPr>
        <w:t>eacher pedagogic competence</w:t>
      </w:r>
      <w:r w:rsidRPr="00332E51">
        <w:rPr>
          <w:rFonts w:ascii="Times New Roman" w:hAnsi="Times New Roman"/>
          <w:sz w:val="24"/>
          <w:szCs w:val="24"/>
        </w:rPr>
        <w:t xml:space="preserve"> to teacher performance accepted. For the interaction of infrastructure facilities with pedagogic competence shows the significance value = 0,243 bigger than the level of significance set at 0</w:t>
      </w:r>
      <w:proofErr w:type="gramStart"/>
      <w:r w:rsidRPr="00332E51">
        <w:rPr>
          <w:rFonts w:ascii="Times New Roman" w:hAnsi="Times New Roman"/>
          <w:sz w:val="24"/>
          <w:szCs w:val="24"/>
        </w:rPr>
        <w:t>,05</w:t>
      </w:r>
      <w:proofErr w:type="gramEnd"/>
      <w:r w:rsidRPr="00332E51">
        <w:rPr>
          <w:rFonts w:ascii="Times New Roman" w:hAnsi="Times New Roman"/>
          <w:sz w:val="24"/>
          <w:szCs w:val="24"/>
        </w:rPr>
        <w:t xml:space="preserve"> so concluded there is no interaction between the two variables in influencing teacher performance.</w:t>
      </w:r>
    </w:p>
    <w:p w:rsidR="00877238" w:rsidRPr="009F7699" w:rsidRDefault="00877238" w:rsidP="00877238">
      <w:pPr>
        <w:spacing w:line="240" w:lineRule="auto"/>
        <w:jc w:val="both"/>
        <w:rPr>
          <w:rFonts w:ascii="Times New Roman" w:hAnsi="Times New Roman"/>
          <w:b/>
          <w:sz w:val="24"/>
          <w:szCs w:val="24"/>
          <w:lang w:val="id-ID"/>
        </w:rPr>
      </w:pPr>
      <w:r w:rsidRPr="00332E51">
        <w:rPr>
          <w:rFonts w:ascii="Times New Roman" w:hAnsi="Times New Roman"/>
          <w:sz w:val="24"/>
          <w:szCs w:val="24"/>
        </w:rPr>
        <w:br/>
      </w:r>
      <w:r w:rsidRPr="009F7699">
        <w:rPr>
          <w:rFonts w:ascii="Times New Roman" w:hAnsi="Times New Roman"/>
          <w:b/>
          <w:sz w:val="24"/>
          <w:szCs w:val="24"/>
        </w:rPr>
        <w:t>Keywords: Infrastructure, Pedagogic Competency, Teacher Performance.</w:t>
      </w:r>
    </w:p>
    <w:p w:rsidR="00877238" w:rsidRPr="009F7699" w:rsidRDefault="00877238" w:rsidP="00877238">
      <w:pPr>
        <w:spacing w:line="240" w:lineRule="auto"/>
        <w:jc w:val="both"/>
        <w:rPr>
          <w:rFonts w:ascii="Times New Roman" w:hAnsi="Times New Roman"/>
          <w:b/>
          <w:sz w:val="24"/>
          <w:szCs w:val="24"/>
          <w:lang w:val="id-ID"/>
        </w:rPr>
      </w:pPr>
    </w:p>
    <w:p w:rsidR="00877238" w:rsidRDefault="00877238" w:rsidP="00877238"/>
    <w:p w:rsidR="00055071" w:rsidRDefault="004920C4"/>
    <w:sectPr w:rsidR="00055071" w:rsidSect="00A821F0">
      <w:pgSz w:w="11906" w:h="16838"/>
      <w:pgMar w:top="1701" w:right="170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238"/>
    <w:rsid w:val="000D0950"/>
    <w:rsid w:val="00161581"/>
    <w:rsid w:val="001F078C"/>
    <w:rsid w:val="002879D2"/>
    <w:rsid w:val="002D6E8D"/>
    <w:rsid w:val="00403B1A"/>
    <w:rsid w:val="004920C4"/>
    <w:rsid w:val="00521229"/>
    <w:rsid w:val="00536358"/>
    <w:rsid w:val="005A558E"/>
    <w:rsid w:val="005B70FD"/>
    <w:rsid w:val="00730BC8"/>
    <w:rsid w:val="008248E4"/>
    <w:rsid w:val="00877238"/>
    <w:rsid w:val="008B576F"/>
    <w:rsid w:val="008E0AE3"/>
    <w:rsid w:val="00CC35EC"/>
    <w:rsid w:val="00CD7C23"/>
    <w:rsid w:val="00CE1ABF"/>
    <w:rsid w:val="00CE2846"/>
    <w:rsid w:val="00D74E4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38"/>
    <w:pPr>
      <w:spacing w:after="200" w:line="276" w:lineRule="auto"/>
      <w:ind w:left="0"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7238"/>
    <w:pPr>
      <w:spacing w:line="240" w:lineRule="auto"/>
      <w:ind w:left="0" w:firstLine="0"/>
      <w:jc w:val="left"/>
    </w:pPr>
    <w:rPr>
      <w:rFonts w:ascii="Calibri" w:eastAsia="Times New Roman" w:hAnsi="Calibri" w:cs="Times New Roman"/>
      <w:lang w:val="en-US"/>
    </w:rPr>
  </w:style>
  <w:style w:type="character" w:customStyle="1" w:styleId="NoSpacingChar">
    <w:name w:val="No Spacing Char"/>
    <w:link w:val="NoSpacing"/>
    <w:uiPriority w:val="1"/>
    <w:rsid w:val="00877238"/>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715474775">
      <w:bodyDiv w:val="1"/>
      <w:marLeft w:val="0"/>
      <w:marRight w:val="0"/>
      <w:marTop w:val="0"/>
      <w:marBottom w:val="0"/>
      <w:divBdr>
        <w:top w:val="none" w:sz="0" w:space="0" w:color="auto"/>
        <w:left w:val="none" w:sz="0" w:space="0" w:color="auto"/>
        <w:bottom w:val="none" w:sz="0" w:space="0" w:color="auto"/>
        <w:right w:val="none" w:sz="0" w:space="0" w:color="auto"/>
      </w:divBdr>
    </w:div>
    <w:div w:id="944381162">
      <w:bodyDiv w:val="1"/>
      <w:marLeft w:val="0"/>
      <w:marRight w:val="0"/>
      <w:marTop w:val="0"/>
      <w:marBottom w:val="0"/>
      <w:divBdr>
        <w:top w:val="none" w:sz="0" w:space="0" w:color="auto"/>
        <w:left w:val="none" w:sz="0" w:space="0" w:color="auto"/>
        <w:bottom w:val="none" w:sz="0" w:space="0" w:color="auto"/>
        <w:right w:val="none" w:sz="0" w:space="0" w:color="auto"/>
      </w:divBdr>
    </w:div>
    <w:div w:id="140602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SMP 3</dc:creator>
  <cp:lastModifiedBy>SMP 3</cp:lastModifiedBy>
  <cp:revision>7</cp:revision>
  <dcterms:created xsi:type="dcterms:W3CDTF">2017-09-21T13:56:00Z</dcterms:created>
  <dcterms:modified xsi:type="dcterms:W3CDTF">2017-09-26T07:58:00Z</dcterms:modified>
</cp:coreProperties>
</file>