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AD6" w:rsidRPr="00F74EAE" w:rsidRDefault="00CB6AD6" w:rsidP="00CB6AD6">
      <w:pPr>
        <w:spacing w:after="0"/>
        <w:jc w:val="center"/>
        <w:rPr>
          <w:rFonts w:ascii="Times New Roman" w:hAnsi="Times New Roman" w:cs="Times New Roman"/>
          <w:b/>
          <w:sz w:val="24"/>
          <w:szCs w:val="24"/>
          <w:lang w:val="en-US"/>
        </w:rPr>
      </w:pPr>
      <w:bookmarkStart w:id="0" w:name="_GoBack"/>
      <w:r w:rsidRPr="00F74EAE">
        <w:rPr>
          <w:rFonts w:ascii="Times New Roman" w:hAnsi="Times New Roman" w:cs="Times New Roman"/>
          <w:b/>
          <w:sz w:val="24"/>
          <w:szCs w:val="24"/>
          <w:lang w:val="en-US"/>
        </w:rPr>
        <w:t>JURNAL ILMIAH</w:t>
      </w:r>
    </w:p>
    <w:p w:rsidR="00367DDE" w:rsidRPr="00F74EAE" w:rsidRDefault="00FE3370" w:rsidP="00CB6AD6">
      <w:pPr>
        <w:spacing w:after="0" w:line="240" w:lineRule="auto"/>
        <w:jc w:val="center"/>
        <w:rPr>
          <w:rFonts w:ascii="Times New Roman" w:hAnsi="Times New Roman"/>
          <w:b/>
          <w:sz w:val="24"/>
          <w:szCs w:val="24"/>
        </w:rPr>
      </w:pPr>
      <w:r>
        <w:rPr>
          <w:rFonts w:ascii="Times New Roman" w:hAnsi="Times New Roman"/>
          <w:b/>
          <w:sz w:val="24"/>
          <w:szCs w:val="24"/>
        </w:rPr>
        <w:t>PEMUTUSAN PERJANJIAN SECARA SEPIHAK DALAM KONTRAK PENGADAAN BARANG ATAU JASA PEMERINTAH</w:t>
      </w:r>
      <w:r w:rsidR="00367DDE" w:rsidRPr="00F74EAE">
        <w:rPr>
          <w:rFonts w:ascii="Times New Roman" w:hAnsi="Times New Roman"/>
          <w:b/>
          <w:sz w:val="24"/>
          <w:szCs w:val="24"/>
        </w:rPr>
        <w:t xml:space="preserve"> </w:t>
      </w:r>
    </w:p>
    <w:p w:rsidR="00041400" w:rsidRPr="00CB6AD6" w:rsidRDefault="00041400" w:rsidP="00FD4475">
      <w:pPr>
        <w:spacing w:after="0"/>
        <w:jc w:val="center"/>
        <w:rPr>
          <w:rFonts w:ascii="Times New Roman" w:hAnsi="Times New Roman" w:cs="Times New Roman"/>
          <w:b/>
          <w:sz w:val="24"/>
          <w:szCs w:val="24"/>
          <w:lang w:val="en-US"/>
        </w:rPr>
      </w:pPr>
    </w:p>
    <w:p w:rsidR="00DC1108" w:rsidRPr="00CB6AD6" w:rsidRDefault="00CB6AD6" w:rsidP="00CB6AD6">
      <w:pPr>
        <w:spacing w:after="0" w:line="240" w:lineRule="auto"/>
        <w:jc w:val="center"/>
        <w:rPr>
          <w:rFonts w:ascii="Times New Roman" w:hAnsi="Times New Roman" w:cs="Times New Roman"/>
          <w:b/>
          <w:sz w:val="24"/>
          <w:szCs w:val="24"/>
          <w:lang w:val="en-US"/>
        </w:rPr>
      </w:pPr>
      <w:proofErr w:type="spellStart"/>
      <w:r w:rsidRPr="00CB6AD6">
        <w:rPr>
          <w:rFonts w:ascii="Times New Roman" w:hAnsi="Times New Roman" w:cs="Times New Roman"/>
          <w:b/>
          <w:sz w:val="24"/>
          <w:szCs w:val="24"/>
          <w:lang w:val="en-US"/>
        </w:rPr>
        <w:t>Untuk</w:t>
      </w:r>
      <w:proofErr w:type="spellEnd"/>
      <w:r w:rsidR="0058773B">
        <w:rPr>
          <w:rFonts w:ascii="Times New Roman" w:hAnsi="Times New Roman" w:cs="Times New Roman"/>
          <w:b/>
          <w:sz w:val="24"/>
          <w:szCs w:val="24"/>
        </w:rPr>
        <w:t xml:space="preserve"> </w:t>
      </w:r>
      <w:r w:rsidRPr="00CB6AD6">
        <w:rPr>
          <w:rFonts w:ascii="Times New Roman" w:hAnsi="Times New Roman" w:cs="Times New Roman"/>
          <w:b/>
          <w:sz w:val="24"/>
          <w:szCs w:val="24"/>
        </w:rPr>
        <w:t>M</w:t>
      </w:r>
      <w:proofErr w:type="spellStart"/>
      <w:r w:rsidRPr="00CB6AD6">
        <w:rPr>
          <w:rFonts w:ascii="Times New Roman" w:hAnsi="Times New Roman" w:cs="Times New Roman"/>
          <w:b/>
          <w:sz w:val="24"/>
          <w:szCs w:val="24"/>
          <w:lang w:val="en-US"/>
        </w:rPr>
        <w:t>emenuhi</w:t>
      </w:r>
      <w:proofErr w:type="spellEnd"/>
      <w:r w:rsidR="0058773B">
        <w:rPr>
          <w:rFonts w:ascii="Times New Roman" w:hAnsi="Times New Roman" w:cs="Times New Roman"/>
          <w:b/>
          <w:sz w:val="24"/>
          <w:szCs w:val="24"/>
        </w:rPr>
        <w:t xml:space="preserve"> </w:t>
      </w:r>
      <w:r w:rsidRPr="00CB6AD6">
        <w:rPr>
          <w:rFonts w:ascii="Times New Roman" w:hAnsi="Times New Roman" w:cs="Times New Roman"/>
          <w:b/>
          <w:sz w:val="24"/>
          <w:szCs w:val="24"/>
        </w:rPr>
        <w:t>S</w:t>
      </w:r>
      <w:proofErr w:type="spellStart"/>
      <w:r w:rsidR="00400EA8" w:rsidRPr="00CB6AD6">
        <w:rPr>
          <w:rFonts w:ascii="Times New Roman" w:hAnsi="Times New Roman" w:cs="Times New Roman"/>
          <w:b/>
          <w:sz w:val="24"/>
          <w:szCs w:val="24"/>
          <w:lang w:val="en-US"/>
        </w:rPr>
        <w:t>ebag</w:t>
      </w:r>
      <w:proofErr w:type="spellEnd"/>
      <w:r w:rsidRPr="00CB6AD6">
        <w:rPr>
          <w:rFonts w:ascii="Times New Roman" w:hAnsi="Times New Roman" w:cs="Times New Roman"/>
          <w:b/>
          <w:sz w:val="24"/>
          <w:szCs w:val="24"/>
        </w:rPr>
        <w:t>i</w:t>
      </w:r>
      <w:r w:rsidRPr="00CB6AD6">
        <w:rPr>
          <w:rFonts w:ascii="Times New Roman" w:hAnsi="Times New Roman" w:cs="Times New Roman"/>
          <w:b/>
          <w:sz w:val="24"/>
          <w:szCs w:val="24"/>
          <w:lang w:val="en-US"/>
        </w:rPr>
        <w:t>a</w:t>
      </w:r>
      <w:r w:rsidR="0058773B">
        <w:rPr>
          <w:rFonts w:ascii="Times New Roman" w:hAnsi="Times New Roman" w:cs="Times New Roman"/>
          <w:b/>
          <w:sz w:val="24"/>
          <w:szCs w:val="24"/>
        </w:rPr>
        <w:t xml:space="preserve">n </w:t>
      </w:r>
      <w:r w:rsidRPr="00CB6AD6">
        <w:rPr>
          <w:rFonts w:ascii="Times New Roman" w:hAnsi="Times New Roman" w:cs="Times New Roman"/>
          <w:b/>
          <w:sz w:val="24"/>
          <w:szCs w:val="24"/>
        </w:rPr>
        <w:t>P</w:t>
      </w:r>
      <w:proofErr w:type="spellStart"/>
      <w:r w:rsidR="00400EA8" w:rsidRPr="00CB6AD6">
        <w:rPr>
          <w:rFonts w:ascii="Times New Roman" w:hAnsi="Times New Roman" w:cs="Times New Roman"/>
          <w:b/>
          <w:sz w:val="24"/>
          <w:szCs w:val="24"/>
          <w:lang w:val="en-US"/>
        </w:rPr>
        <w:t>ersyaratan</w:t>
      </w:r>
      <w:proofErr w:type="spellEnd"/>
    </w:p>
    <w:p w:rsidR="00400EA8" w:rsidRPr="00CB6AD6" w:rsidRDefault="00400EA8" w:rsidP="00CB6AD6">
      <w:pPr>
        <w:spacing w:after="0" w:line="240" w:lineRule="auto"/>
        <w:jc w:val="center"/>
        <w:rPr>
          <w:rFonts w:ascii="Times New Roman" w:hAnsi="Times New Roman" w:cs="Times New Roman"/>
          <w:b/>
          <w:sz w:val="24"/>
          <w:szCs w:val="24"/>
          <w:lang w:val="en-US"/>
        </w:rPr>
      </w:pPr>
      <w:proofErr w:type="spellStart"/>
      <w:r w:rsidRPr="00CB6AD6">
        <w:rPr>
          <w:rFonts w:ascii="Times New Roman" w:hAnsi="Times New Roman" w:cs="Times New Roman"/>
          <w:b/>
          <w:sz w:val="24"/>
          <w:szCs w:val="24"/>
          <w:lang w:val="en-US"/>
        </w:rPr>
        <w:t>Untuk</w:t>
      </w:r>
      <w:proofErr w:type="spellEnd"/>
      <w:r w:rsidR="0058773B">
        <w:rPr>
          <w:rFonts w:ascii="Times New Roman" w:hAnsi="Times New Roman" w:cs="Times New Roman"/>
          <w:b/>
          <w:sz w:val="24"/>
          <w:szCs w:val="24"/>
        </w:rPr>
        <w:t xml:space="preserve"> </w:t>
      </w:r>
      <w:r w:rsidR="00CB6AD6" w:rsidRPr="00CB6AD6">
        <w:rPr>
          <w:rFonts w:ascii="Times New Roman" w:hAnsi="Times New Roman" w:cs="Times New Roman"/>
          <w:b/>
          <w:sz w:val="24"/>
          <w:szCs w:val="24"/>
        </w:rPr>
        <w:t>M</w:t>
      </w:r>
      <w:proofErr w:type="spellStart"/>
      <w:r w:rsidR="00CB6AD6" w:rsidRPr="00CB6AD6">
        <w:rPr>
          <w:rFonts w:ascii="Times New Roman" w:hAnsi="Times New Roman" w:cs="Times New Roman"/>
          <w:b/>
          <w:sz w:val="24"/>
          <w:szCs w:val="24"/>
          <w:lang w:val="en-US"/>
        </w:rPr>
        <w:t>encapai</w:t>
      </w:r>
      <w:proofErr w:type="spellEnd"/>
      <w:r w:rsidR="0058773B">
        <w:rPr>
          <w:rFonts w:ascii="Times New Roman" w:hAnsi="Times New Roman" w:cs="Times New Roman"/>
          <w:b/>
          <w:sz w:val="24"/>
          <w:szCs w:val="24"/>
        </w:rPr>
        <w:t xml:space="preserve"> </w:t>
      </w:r>
      <w:r w:rsidR="00CB6AD6" w:rsidRPr="00CB6AD6">
        <w:rPr>
          <w:rFonts w:ascii="Times New Roman" w:hAnsi="Times New Roman" w:cs="Times New Roman"/>
          <w:b/>
          <w:sz w:val="24"/>
          <w:szCs w:val="24"/>
        </w:rPr>
        <w:t>D</w:t>
      </w:r>
      <w:proofErr w:type="spellStart"/>
      <w:r w:rsidR="00CB6AD6" w:rsidRPr="00CB6AD6">
        <w:rPr>
          <w:rFonts w:ascii="Times New Roman" w:hAnsi="Times New Roman" w:cs="Times New Roman"/>
          <w:b/>
          <w:sz w:val="24"/>
          <w:szCs w:val="24"/>
          <w:lang w:val="en-US"/>
        </w:rPr>
        <w:t>erajat</w:t>
      </w:r>
      <w:proofErr w:type="spellEnd"/>
      <w:r w:rsidR="00CB6AD6" w:rsidRPr="00CB6AD6">
        <w:rPr>
          <w:rFonts w:ascii="Times New Roman" w:hAnsi="Times New Roman" w:cs="Times New Roman"/>
          <w:b/>
          <w:sz w:val="24"/>
          <w:szCs w:val="24"/>
          <w:lang w:val="en-US"/>
        </w:rPr>
        <w:t xml:space="preserve"> S-1 </w:t>
      </w:r>
      <w:r w:rsidR="00CB6AD6" w:rsidRPr="00CB6AD6">
        <w:rPr>
          <w:rFonts w:ascii="Times New Roman" w:hAnsi="Times New Roman" w:cs="Times New Roman"/>
          <w:b/>
          <w:sz w:val="24"/>
          <w:szCs w:val="24"/>
        </w:rPr>
        <w:t>P</w:t>
      </w:r>
      <w:proofErr w:type="spellStart"/>
      <w:r w:rsidRPr="00CB6AD6">
        <w:rPr>
          <w:rFonts w:ascii="Times New Roman" w:hAnsi="Times New Roman" w:cs="Times New Roman"/>
          <w:b/>
          <w:sz w:val="24"/>
          <w:szCs w:val="24"/>
          <w:lang w:val="en-US"/>
        </w:rPr>
        <w:t>ada</w:t>
      </w:r>
      <w:proofErr w:type="spellEnd"/>
    </w:p>
    <w:p w:rsidR="001255D3" w:rsidRDefault="001255D3" w:rsidP="00CB6AD6">
      <w:pPr>
        <w:spacing w:after="0" w:line="240" w:lineRule="auto"/>
        <w:jc w:val="center"/>
        <w:rPr>
          <w:rFonts w:ascii="Times New Roman" w:hAnsi="Times New Roman" w:cs="Times New Roman"/>
          <w:b/>
          <w:sz w:val="24"/>
          <w:szCs w:val="24"/>
        </w:rPr>
      </w:pPr>
      <w:r w:rsidRPr="00CB6AD6">
        <w:rPr>
          <w:rFonts w:ascii="Times New Roman" w:hAnsi="Times New Roman" w:cs="Times New Roman"/>
          <w:b/>
          <w:sz w:val="24"/>
          <w:szCs w:val="24"/>
        </w:rPr>
        <w:t xml:space="preserve">Program Studi Ilmu Hukum </w:t>
      </w:r>
    </w:p>
    <w:p w:rsidR="0058773B" w:rsidRPr="00CB6AD6" w:rsidRDefault="0058773B" w:rsidP="00CB6AD6">
      <w:pPr>
        <w:spacing w:after="0" w:line="240" w:lineRule="auto"/>
        <w:jc w:val="center"/>
        <w:rPr>
          <w:rFonts w:ascii="Times New Roman" w:hAnsi="Times New Roman" w:cs="Times New Roman"/>
          <w:b/>
          <w:sz w:val="24"/>
          <w:szCs w:val="24"/>
        </w:rPr>
      </w:pPr>
    </w:p>
    <w:p w:rsidR="00FD4475" w:rsidRPr="00CB6AD6" w:rsidRDefault="00FD4475" w:rsidP="00CB6AD6">
      <w:pPr>
        <w:spacing w:after="0" w:line="240" w:lineRule="auto"/>
        <w:jc w:val="center"/>
        <w:rPr>
          <w:rFonts w:ascii="Times New Roman" w:hAnsi="Times New Roman" w:cs="Times New Roman"/>
          <w:b/>
          <w:sz w:val="24"/>
          <w:szCs w:val="24"/>
        </w:rPr>
      </w:pPr>
    </w:p>
    <w:p w:rsidR="001255D3" w:rsidRPr="00F74EAE" w:rsidRDefault="001255D3" w:rsidP="001255D3">
      <w:pPr>
        <w:spacing w:after="0"/>
        <w:jc w:val="center"/>
        <w:rPr>
          <w:rFonts w:ascii="Times New Roman" w:hAnsi="Times New Roman" w:cs="Times New Roman"/>
          <w:sz w:val="24"/>
          <w:szCs w:val="24"/>
        </w:rPr>
      </w:pPr>
      <w:r w:rsidRPr="00F74EAE">
        <w:rPr>
          <w:rFonts w:ascii="Times New Roman" w:hAnsi="Times New Roman" w:cs="Times New Roman"/>
          <w:noProof/>
          <w:sz w:val="24"/>
          <w:szCs w:val="24"/>
          <w:lang w:eastAsia="id-ID"/>
        </w:rPr>
        <w:drawing>
          <wp:inline distT="0" distB="0" distL="0" distR="0">
            <wp:extent cx="2495550" cy="2215661"/>
            <wp:effectExtent l="19050" t="0" r="0" b="0"/>
            <wp:docPr id="1" name="Picture 1" descr="D:\Document\logo\LOGO UNRAM\LOGO UNRAM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logo\LOGO UNRAM\LOGO UNRAM WARNA.jpg"/>
                    <pic:cNvPicPr>
                      <a:picLocks noChangeAspect="1" noChangeArrowheads="1"/>
                    </pic:cNvPicPr>
                  </pic:nvPicPr>
                  <pic:blipFill>
                    <a:blip r:embed="rId8"/>
                    <a:srcRect/>
                    <a:stretch>
                      <a:fillRect/>
                    </a:stretch>
                  </pic:blipFill>
                  <pic:spPr bwMode="auto">
                    <a:xfrm>
                      <a:off x="0" y="0"/>
                      <a:ext cx="2499412" cy="2219090"/>
                    </a:xfrm>
                    <a:prstGeom prst="rect">
                      <a:avLst/>
                    </a:prstGeom>
                    <a:noFill/>
                    <a:ln w="9525">
                      <a:noFill/>
                      <a:miter lim="800000"/>
                      <a:headEnd/>
                      <a:tailEnd/>
                    </a:ln>
                  </pic:spPr>
                </pic:pic>
              </a:graphicData>
            </a:graphic>
          </wp:inline>
        </w:drawing>
      </w:r>
    </w:p>
    <w:p w:rsidR="00367DDE" w:rsidRPr="00F74EAE" w:rsidRDefault="00367DDE" w:rsidP="001255D3">
      <w:pPr>
        <w:spacing w:after="0"/>
        <w:jc w:val="center"/>
        <w:rPr>
          <w:rFonts w:ascii="Times New Roman" w:hAnsi="Times New Roman" w:cs="Times New Roman"/>
          <w:sz w:val="24"/>
          <w:szCs w:val="24"/>
        </w:rPr>
      </w:pPr>
    </w:p>
    <w:p w:rsidR="001255D3" w:rsidRPr="00F74EAE" w:rsidRDefault="001255D3" w:rsidP="001255D3">
      <w:pPr>
        <w:spacing w:after="0"/>
        <w:jc w:val="center"/>
        <w:rPr>
          <w:rFonts w:ascii="Times New Roman" w:hAnsi="Times New Roman" w:cs="Times New Roman"/>
          <w:b/>
          <w:sz w:val="24"/>
          <w:szCs w:val="24"/>
        </w:rPr>
      </w:pPr>
      <w:r w:rsidRPr="00F74EAE">
        <w:rPr>
          <w:rFonts w:ascii="Times New Roman" w:hAnsi="Times New Roman" w:cs="Times New Roman"/>
          <w:b/>
          <w:sz w:val="24"/>
          <w:szCs w:val="24"/>
        </w:rPr>
        <w:t>Oleh :</w:t>
      </w:r>
    </w:p>
    <w:p w:rsidR="00367DDE" w:rsidRDefault="00FE3370" w:rsidP="00FE3370">
      <w:pPr>
        <w:spacing w:after="0" w:line="240" w:lineRule="auto"/>
        <w:jc w:val="center"/>
        <w:rPr>
          <w:rFonts w:ascii="Times New Roman" w:hAnsi="Times New Roman"/>
          <w:b/>
          <w:sz w:val="24"/>
          <w:szCs w:val="24"/>
        </w:rPr>
      </w:pPr>
      <w:r>
        <w:rPr>
          <w:rFonts w:ascii="Times New Roman" w:hAnsi="Times New Roman"/>
          <w:b/>
          <w:sz w:val="24"/>
          <w:szCs w:val="24"/>
        </w:rPr>
        <w:t>RIO FAJAR ARIANTO</w:t>
      </w:r>
    </w:p>
    <w:p w:rsidR="00FE3370" w:rsidRPr="00F74EAE" w:rsidRDefault="00FE3370" w:rsidP="00FE3370">
      <w:pPr>
        <w:spacing w:after="0" w:line="240" w:lineRule="auto"/>
        <w:jc w:val="center"/>
        <w:rPr>
          <w:rFonts w:ascii="Times New Roman" w:hAnsi="Times New Roman"/>
          <w:b/>
          <w:sz w:val="24"/>
          <w:szCs w:val="24"/>
        </w:rPr>
      </w:pPr>
      <w:r>
        <w:rPr>
          <w:rFonts w:ascii="Times New Roman" w:hAnsi="Times New Roman"/>
          <w:b/>
          <w:sz w:val="24"/>
          <w:szCs w:val="24"/>
        </w:rPr>
        <w:t>D1A.111.252</w:t>
      </w:r>
    </w:p>
    <w:p w:rsidR="00FD4475" w:rsidRPr="00F74EAE" w:rsidRDefault="00FD4475" w:rsidP="00FD4475">
      <w:pPr>
        <w:spacing w:after="0"/>
        <w:jc w:val="center"/>
        <w:rPr>
          <w:rFonts w:ascii="Times New Roman" w:hAnsi="Times New Roman" w:cs="Times New Roman"/>
          <w:b/>
          <w:sz w:val="24"/>
          <w:szCs w:val="24"/>
          <w:lang w:val="en-US"/>
        </w:rPr>
      </w:pPr>
    </w:p>
    <w:p w:rsidR="00041400" w:rsidRDefault="00041400" w:rsidP="00367DDE">
      <w:pPr>
        <w:spacing w:after="0"/>
        <w:rPr>
          <w:rFonts w:ascii="Times New Roman" w:hAnsi="Times New Roman" w:cs="Times New Roman"/>
          <w:b/>
          <w:sz w:val="24"/>
          <w:szCs w:val="24"/>
        </w:rPr>
      </w:pPr>
    </w:p>
    <w:p w:rsidR="00FE3370" w:rsidRPr="00F74EAE" w:rsidRDefault="00FE3370" w:rsidP="00367DDE">
      <w:pPr>
        <w:spacing w:after="0"/>
        <w:rPr>
          <w:rFonts w:ascii="Times New Roman" w:hAnsi="Times New Roman" w:cs="Times New Roman"/>
          <w:b/>
          <w:sz w:val="24"/>
          <w:szCs w:val="24"/>
        </w:rPr>
      </w:pPr>
    </w:p>
    <w:p w:rsidR="001255D3" w:rsidRPr="00F74EAE" w:rsidRDefault="001255D3" w:rsidP="001255D3">
      <w:pPr>
        <w:spacing w:after="0" w:line="360" w:lineRule="auto"/>
        <w:jc w:val="center"/>
        <w:rPr>
          <w:rFonts w:ascii="Times New Roman" w:hAnsi="Times New Roman" w:cs="Times New Roman"/>
          <w:b/>
          <w:sz w:val="24"/>
          <w:szCs w:val="24"/>
        </w:rPr>
      </w:pPr>
      <w:r w:rsidRPr="00F74EAE">
        <w:rPr>
          <w:rFonts w:ascii="Times New Roman" w:hAnsi="Times New Roman" w:cs="Times New Roman"/>
          <w:b/>
          <w:sz w:val="24"/>
          <w:szCs w:val="24"/>
        </w:rPr>
        <w:t>FAKULTAS HUKUM</w:t>
      </w:r>
    </w:p>
    <w:p w:rsidR="001255D3" w:rsidRPr="00F74EAE" w:rsidRDefault="001255D3" w:rsidP="001255D3">
      <w:pPr>
        <w:spacing w:after="0" w:line="360" w:lineRule="auto"/>
        <w:jc w:val="center"/>
        <w:rPr>
          <w:rFonts w:ascii="Times New Roman" w:hAnsi="Times New Roman" w:cs="Times New Roman"/>
          <w:b/>
          <w:sz w:val="24"/>
          <w:szCs w:val="24"/>
        </w:rPr>
      </w:pPr>
      <w:r w:rsidRPr="00F74EAE">
        <w:rPr>
          <w:rFonts w:ascii="Times New Roman" w:hAnsi="Times New Roman" w:cs="Times New Roman"/>
          <w:b/>
          <w:sz w:val="24"/>
          <w:szCs w:val="24"/>
        </w:rPr>
        <w:t>UNIVERSITAS MATARAM</w:t>
      </w:r>
    </w:p>
    <w:p w:rsidR="001255D3" w:rsidRPr="00F74EAE" w:rsidRDefault="001255D3" w:rsidP="001255D3">
      <w:pPr>
        <w:spacing w:after="0" w:line="360" w:lineRule="auto"/>
        <w:jc w:val="center"/>
        <w:rPr>
          <w:rFonts w:ascii="Times New Roman" w:hAnsi="Times New Roman" w:cs="Times New Roman"/>
          <w:b/>
          <w:sz w:val="24"/>
          <w:szCs w:val="24"/>
        </w:rPr>
      </w:pPr>
      <w:r w:rsidRPr="00F74EAE">
        <w:rPr>
          <w:rFonts w:ascii="Times New Roman" w:hAnsi="Times New Roman" w:cs="Times New Roman"/>
          <w:b/>
          <w:sz w:val="24"/>
          <w:szCs w:val="24"/>
        </w:rPr>
        <w:t xml:space="preserve">MATARAM </w:t>
      </w:r>
    </w:p>
    <w:p w:rsidR="00DC1108" w:rsidRPr="00F74EAE" w:rsidRDefault="00CB6AD6" w:rsidP="00326E61">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2015</w:t>
      </w:r>
    </w:p>
    <w:p w:rsidR="00CB6AD6" w:rsidRDefault="00CB6AD6" w:rsidP="00367DDE">
      <w:pPr>
        <w:spacing w:after="0"/>
        <w:jc w:val="center"/>
        <w:rPr>
          <w:rFonts w:ascii="Times New Roman" w:hAnsi="Times New Roman"/>
          <w:b/>
          <w:sz w:val="24"/>
          <w:szCs w:val="24"/>
        </w:rPr>
      </w:pPr>
    </w:p>
    <w:p w:rsidR="00CB6AD6" w:rsidRDefault="00CB6AD6" w:rsidP="00FE3370">
      <w:pPr>
        <w:spacing w:after="0"/>
        <w:rPr>
          <w:rFonts w:ascii="Times New Roman" w:hAnsi="Times New Roman"/>
          <w:b/>
          <w:sz w:val="24"/>
          <w:szCs w:val="24"/>
        </w:rPr>
      </w:pPr>
    </w:p>
    <w:p w:rsidR="00CB6AD6" w:rsidRPr="00CB6AD6" w:rsidRDefault="006410D6" w:rsidP="00CB6AD6">
      <w:pPr>
        <w:shd w:val="clear" w:color="auto" w:fill="FFFFFF"/>
        <w:spacing w:line="240" w:lineRule="auto"/>
        <w:ind w:left="-144"/>
        <w:jc w:val="center"/>
        <w:rPr>
          <w:rFonts w:ascii="Times New Roman" w:hAnsi="Times New Roman" w:cs="Times New Roman"/>
          <w:b/>
          <w:sz w:val="24"/>
          <w:szCs w:val="24"/>
          <w:lang w:val="en-US"/>
        </w:rPr>
      </w:pPr>
      <w:r w:rsidRPr="006410D6">
        <w:rPr>
          <w:rFonts w:ascii="Times New Roman" w:hAnsi="Times New Roman" w:cs="Times New Roman"/>
          <w:b/>
          <w:noProof/>
          <w:sz w:val="24"/>
          <w:szCs w:val="24"/>
          <w:lang w:val="en-US"/>
        </w:rPr>
        <w:lastRenderedPageBreak/>
        <w:pict>
          <v:rect id="_x0000_s1027" style="position:absolute;left:0;text-align:left;margin-left:399.45pt;margin-top:-75.15pt;width:20.05pt;height:13.5pt;z-index:251660288" fillcolor="white [3212]" strokecolor="white [3212]"/>
        </w:pict>
      </w:r>
      <w:r w:rsidRPr="006410D6">
        <w:rPr>
          <w:rFonts w:ascii="Times New Roman" w:hAnsi="Times New Roman" w:cs="Times New Roman"/>
          <w:b/>
          <w:noProof/>
          <w:sz w:val="24"/>
          <w:szCs w:val="24"/>
          <w:lang w:val="en-US"/>
        </w:rPr>
        <w:pict>
          <v:rect id="_x0000_s1026" style="position:absolute;left:0;text-align:left;margin-left:419.5pt;margin-top:-27.6pt;width:9pt;height:10.9pt;z-index:251659264;mso-position-horizontal-relative:text;mso-position-vertical-relative:text" stroked="f"/>
        </w:pict>
      </w:r>
      <w:r w:rsidR="00CB6AD6" w:rsidRPr="00CB6AD6">
        <w:rPr>
          <w:rFonts w:ascii="Times New Roman" w:hAnsi="Times New Roman" w:cs="Times New Roman"/>
          <w:b/>
          <w:sz w:val="24"/>
          <w:szCs w:val="24"/>
          <w:lang w:val="en-US"/>
        </w:rPr>
        <w:t>LEMBAR PENGESAHAN JURNAL ILMIAH</w:t>
      </w:r>
    </w:p>
    <w:p w:rsidR="00367DDE" w:rsidRPr="00F74EAE" w:rsidRDefault="00FE3370" w:rsidP="00CB6AD6">
      <w:pPr>
        <w:spacing w:after="0" w:line="240" w:lineRule="auto"/>
        <w:jc w:val="center"/>
        <w:rPr>
          <w:rFonts w:ascii="Times New Roman" w:hAnsi="Times New Roman"/>
          <w:b/>
          <w:sz w:val="24"/>
          <w:szCs w:val="24"/>
        </w:rPr>
      </w:pPr>
      <w:r>
        <w:rPr>
          <w:rFonts w:ascii="Times New Roman" w:hAnsi="Times New Roman"/>
          <w:b/>
          <w:sz w:val="24"/>
          <w:szCs w:val="24"/>
        </w:rPr>
        <w:t>PEMUTUSAN PERJANJIAN SECARA SEPIHAK DALAM KONTRAK PENGADAAN BARANG ATAU JASA PEMERINTAH</w:t>
      </w:r>
    </w:p>
    <w:p w:rsidR="00041400" w:rsidRDefault="00041400" w:rsidP="00041400">
      <w:pPr>
        <w:spacing w:after="0"/>
        <w:jc w:val="center"/>
        <w:rPr>
          <w:rFonts w:ascii="Times New Roman" w:hAnsi="Times New Roman" w:cs="Times New Roman"/>
          <w:b/>
          <w:sz w:val="24"/>
          <w:szCs w:val="24"/>
        </w:rPr>
      </w:pPr>
    </w:p>
    <w:p w:rsidR="00FE3370" w:rsidRPr="00FE3370" w:rsidRDefault="00FE3370" w:rsidP="00041400">
      <w:pPr>
        <w:spacing w:after="0"/>
        <w:jc w:val="center"/>
        <w:rPr>
          <w:rFonts w:ascii="Times New Roman" w:hAnsi="Times New Roman" w:cs="Times New Roman"/>
          <w:b/>
          <w:sz w:val="24"/>
          <w:szCs w:val="24"/>
        </w:rPr>
      </w:pPr>
    </w:p>
    <w:p w:rsidR="001255D3" w:rsidRPr="00F74EAE" w:rsidRDefault="001255D3" w:rsidP="001255D3">
      <w:pPr>
        <w:jc w:val="center"/>
        <w:rPr>
          <w:rFonts w:ascii="Times New Roman" w:hAnsi="Times New Roman" w:cs="Times New Roman"/>
          <w:sz w:val="24"/>
          <w:szCs w:val="24"/>
        </w:rPr>
      </w:pPr>
      <w:r w:rsidRPr="00F74EAE">
        <w:rPr>
          <w:rFonts w:ascii="Times New Roman" w:hAnsi="Times New Roman" w:cs="Times New Roman"/>
          <w:noProof/>
          <w:sz w:val="24"/>
          <w:szCs w:val="24"/>
          <w:lang w:eastAsia="id-ID"/>
        </w:rPr>
        <w:drawing>
          <wp:inline distT="0" distB="0" distL="0" distR="0">
            <wp:extent cx="2387891" cy="2057400"/>
            <wp:effectExtent l="19050" t="0" r="0" b="0"/>
            <wp:docPr id="2" name="Picture 1" descr="D:\Document\logo\LOGO UNRAM\LOGO UNRAM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logo\LOGO UNRAM\LOGO UNRAM WARNA.jpg"/>
                    <pic:cNvPicPr>
                      <a:picLocks noChangeAspect="1" noChangeArrowheads="1"/>
                    </pic:cNvPicPr>
                  </pic:nvPicPr>
                  <pic:blipFill>
                    <a:blip r:embed="rId8"/>
                    <a:srcRect/>
                    <a:stretch>
                      <a:fillRect/>
                    </a:stretch>
                  </pic:blipFill>
                  <pic:spPr bwMode="auto">
                    <a:xfrm>
                      <a:off x="0" y="0"/>
                      <a:ext cx="2396677" cy="2064970"/>
                    </a:xfrm>
                    <a:prstGeom prst="rect">
                      <a:avLst/>
                    </a:prstGeom>
                    <a:noFill/>
                    <a:ln w="9525">
                      <a:noFill/>
                      <a:miter lim="800000"/>
                      <a:headEnd/>
                      <a:tailEnd/>
                    </a:ln>
                  </pic:spPr>
                </pic:pic>
              </a:graphicData>
            </a:graphic>
          </wp:inline>
        </w:drawing>
      </w:r>
    </w:p>
    <w:p w:rsidR="001255D3" w:rsidRPr="00CB6AD6" w:rsidRDefault="001255D3" w:rsidP="001255D3">
      <w:pPr>
        <w:jc w:val="center"/>
        <w:rPr>
          <w:rFonts w:ascii="Times New Roman" w:hAnsi="Times New Roman" w:cs="Times New Roman"/>
          <w:b/>
          <w:sz w:val="24"/>
          <w:szCs w:val="24"/>
        </w:rPr>
      </w:pPr>
      <w:r w:rsidRPr="00CB6AD6">
        <w:rPr>
          <w:rFonts w:ascii="Times New Roman" w:hAnsi="Times New Roman" w:cs="Times New Roman"/>
          <w:b/>
          <w:sz w:val="24"/>
          <w:szCs w:val="24"/>
        </w:rPr>
        <w:t>Oleh :</w:t>
      </w:r>
    </w:p>
    <w:p w:rsidR="00367DDE" w:rsidRPr="00CB6AD6" w:rsidRDefault="00FE3370" w:rsidP="00367DDE">
      <w:pPr>
        <w:spacing w:after="0" w:line="240" w:lineRule="auto"/>
        <w:jc w:val="center"/>
        <w:rPr>
          <w:rFonts w:ascii="Times New Roman" w:hAnsi="Times New Roman"/>
          <w:b/>
          <w:sz w:val="24"/>
          <w:szCs w:val="24"/>
        </w:rPr>
      </w:pPr>
      <w:r>
        <w:rPr>
          <w:rFonts w:ascii="Times New Roman" w:hAnsi="Times New Roman"/>
          <w:b/>
          <w:sz w:val="24"/>
          <w:szCs w:val="24"/>
        </w:rPr>
        <w:t>RIO FAJAR ARIANTO</w:t>
      </w:r>
    </w:p>
    <w:p w:rsidR="00367DDE" w:rsidRPr="00F74EAE" w:rsidRDefault="00367DDE" w:rsidP="00367DDE">
      <w:pPr>
        <w:spacing w:after="0" w:line="240" w:lineRule="auto"/>
        <w:jc w:val="center"/>
        <w:rPr>
          <w:rFonts w:ascii="Times New Roman" w:hAnsi="Times New Roman"/>
          <w:b/>
          <w:sz w:val="24"/>
          <w:szCs w:val="24"/>
        </w:rPr>
      </w:pPr>
      <w:r w:rsidRPr="00F74EAE">
        <w:rPr>
          <w:rFonts w:ascii="Times New Roman" w:hAnsi="Times New Roman"/>
          <w:b/>
          <w:sz w:val="24"/>
          <w:szCs w:val="24"/>
        </w:rPr>
        <w:t>D1A</w:t>
      </w:r>
      <w:r w:rsidR="00CB6AD6">
        <w:rPr>
          <w:rFonts w:ascii="Times New Roman" w:hAnsi="Times New Roman"/>
          <w:b/>
          <w:sz w:val="24"/>
          <w:szCs w:val="24"/>
        </w:rPr>
        <w:t>.</w:t>
      </w:r>
      <w:r w:rsidRPr="00F74EAE">
        <w:rPr>
          <w:rFonts w:ascii="Times New Roman" w:hAnsi="Times New Roman"/>
          <w:b/>
          <w:sz w:val="24"/>
          <w:szCs w:val="24"/>
        </w:rPr>
        <w:t>111</w:t>
      </w:r>
      <w:r w:rsidR="00CB6AD6">
        <w:rPr>
          <w:rFonts w:ascii="Times New Roman" w:hAnsi="Times New Roman"/>
          <w:b/>
          <w:sz w:val="24"/>
          <w:szCs w:val="24"/>
        </w:rPr>
        <w:t>.</w:t>
      </w:r>
      <w:r w:rsidR="00FE3370">
        <w:rPr>
          <w:rFonts w:ascii="Times New Roman" w:hAnsi="Times New Roman"/>
          <w:b/>
          <w:sz w:val="24"/>
          <w:szCs w:val="24"/>
        </w:rPr>
        <w:t>252</w:t>
      </w:r>
    </w:p>
    <w:p w:rsidR="00367DDE" w:rsidRPr="00F74EAE" w:rsidRDefault="00367DDE" w:rsidP="00367DDE">
      <w:pPr>
        <w:spacing w:after="0"/>
        <w:rPr>
          <w:rFonts w:ascii="Times New Roman" w:hAnsi="Times New Roman"/>
          <w:b/>
          <w:sz w:val="24"/>
          <w:szCs w:val="24"/>
        </w:rPr>
      </w:pPr>
    </w:p>
    <w:p w:rsidR="00041400" w:rsidRPr="00F74EAE" w:rsidRDefault="00041400" w:rsidP="00041400">
      <w:pPr>
        <w:spacing w:after="0" w:line="240" w:lineRule="auto"/>
        <w:jc w:val="center"/>
        <w:rPr>
          <w:rFonts w:ascii="Times New Roman" w:hAnsi="Times New Roman" w:cs="Times New Roman"/>
          <w:b/>
          <w:sz w:val="24"/>
          <w:szCs w:val="24"/>
          <w:lang w:val="en-US"/>
        </w:rPr>
      </w:pPr>
    </w:p>
    <w:p w:rsidR="00041400" w:rsidRDefault="00041400" w:rsidP="00041400">
      <w:pPr>
        <w:spacing w:after="0" w:line="240" w:lineRule="auto"/>
        <w:jc w:val="center"/>
        <w:rPr>
          <w:rFonts w:ascii="Times New Roman" w:hAnsi="Times New Roman" w:cs="Times New Roman"/>
          <w:b/>
          <w:sz w:val="24"/>
          <w:szCs w:val="24"/>
        </w:rPr>
      </w:pPr>
    </w:p>
    <w:p w:rsidR="00FE3370" w:rsidRPr="00FE3370" w:rsidRDefault="00FE3370" w:rsidP="00041400">
      <w:pPr>
        <w:spacing w:after="0" w:line="240" w:lineRule="auto"/>
        <w:jc w:val="center"/>
        <w:rPr>
          <w:rFonts w:ascii="Times New Roman" w:hAnsi="Times New Roman" w:cs="Times New Roman"/>
          <w:b/>
          <w:sz w:val="24"/>
          <w:szCs w:val="24"/>
        </w:rPr>
      </w:pPr>
    </w:p>
    <w:p w:rsidR="001255D3" w:rsidRPr="00CB6AD6" w:rsidRDefault="00CB6AD6" w:rsidP="00CB6AD6">
      <w:pPr>
        <w:spacing w:line="240" w:lineRule="auto"/>
        <w:jc w:val="center"/>
        <w:rPr>
          <w:rFonts w:ascii="Times New Roman" w:hAnsi="Times New Roman" w:cs="Times New Roman"/>
          <w:b/>
          <w:sz w:val="24"/>
          <w:szCs w:val="24"/>
        </w:rPr>
      </w:pPr>
      <w:r w:rsidRPr="00CB6AD6">
        <w:rPr>
          <w:rFonts w:ascii="Times New Roman" w:hAnsi="Times New Roman" w:cs="Times New Roman"/>
          <w:b/>
          <w:sz w:val="24"/>
          <w:szCs w:val="24"/>
        </w:rPr>
        <w:t>Menyetujui</w:t>
      </w:r>
    </w:p>
    <w:p w:rsidR="00367DDE" w:rsidRPr="00CB6AD6" w:rsidRDefault="00CB6AD6" w:rsidP="00CB6AD6">
      <w:pPr>
        <w:spacing w:after="0" w:line="240" w:lineRule="auto"/>
        <w:jc w:val="center"/>
        <w:rPr>
          <w:rFonts w:ascii="Times New Roman" w:hAnsi="Times New Roman"/>
          <w:b/>
          <w:sz w:val="24"/>
          <w:szCs w:val="24"/>
        </w:rPr>
      </w:pPr>
      <w:r w:rsidRPr="00CB6AD6">
        <w:rPr>
          <w:rFonts w:ascii="Times New Roman" w:hAnsi="Times New Roman"/>
          <w:b/>
          <w:sz w:val="24"/>
          <w:szCs w:val="24"/>
        </w:rPr>
        <w:t>Pembimbing U</w:t>
      </w:r>
      <w:r w:rsidR="00367DDE" w:rsidRPr="00CB6AD6">
        <w:rPr>
          <w:rFonts w:ascii="Times New Roman" w:hAnsi="Times New Roman"/>
          <w:b/>
          <w:sz w:val="24"/>
          <w:szCs w:val="24"/>
        </w:rPr>
        <w:t>tama,</w:t>
      </w:r>
    </w:p>
    <w:p w:rsidR="00367DDE" w:rsidRPr="00F74EAE" w:rsidRDefault="00367DDE" w:rsidP="00367DDE">
      <w:pPr>
        <w:spacing w:after="0"/>
        <w:jc w:val="center"/>
        <w:rPr>
          <w:rFonts w:ascii="Times New Roman" w:hAnsi="Times New Roman"/>
          <w:sz w:val="24"/>
          <w:szCs w:val="24"/>
        </w:rPr>
      </w:pPr>
    </w:p>
    <w:p w:rsidR="00367DDE" w:rsidRPr="00F74EAE" w:rsidRDefault="00367DDE" w:rsidP="00367DDE">
      <w:pPr>
        <w:spacing w:after="0"/>
        <w:jc w:val="center"/>
        <w:rPr>
          <w:rFonts w:ascii="Times New Roman" w:hAnsi="Times New Roman"/>
          <w:sz w:val="24"/>
          <w:szCs w:val="24"/>
        </w:rPr>
      </w:pPr>
    </w:p>
    <w:p w:rsidR="00367DDE" w:rsidRPr="00CB6AD6" w:rsidRDefault="00FE3370" w:rsidP="00367DDE">
      <w:pPr>
        <w:spacing w:after="0" w:line="240" w:lineRule="auto"/>
        <w:jc w:val="center"/>
        <w:rPr>
          <w:rFonts w:ascii="Times New Roman" w:hAnsi="Times New Roman"/>
          <w:b/>
          <w:sz w:val="24"/>
          <w:szCs w:val="24"/>
          <w:u w:val="single"/>
        </w:rPr>
      </w:pPr>
      <w:r>
        <w:rPr>
          <w:rFonts w:ascii="Times New Roman" w:hAnsi="Times New Roman"/>
          <w:b/>
          <w:sz w:val="24"/>
          <w:szCs w:val="24"/>
          <w:u w:val="single"/>
        </w:rPr>
        <w:t>Dr. Djumardin ,SH.,M.Hum</w:t>
      </w:r>
    </w:p>
    <w:p w:rsidR="00367DDE" w:rsidRPr="00CB6AD6" w:rsidRDefault="00FE3370" w:rsidP="00367DDE">
      <w:pPr>
        <w:spacing w:after="0" w:line="240" w:lineRule="auto"/>
        <w:jc w:val="center"/>
        <w:rPr>
          <w:rFonts w:ascii="Times New Roman" w:hAnsi="Times New Roman"/>
          <w:b/>
          <w:sz w:val="24"/>
          <w:szCs w:val="24"/>
        </w:rPr>
      </w:pPr>
      <w:r>
        <w:rPr>
          <w:rFonts w:ascii="Times New Roman" w:hAnsi="Times New Roman"/>
          <w:b/>
          <w:sz w:val="24"/>
          <w:szCs w:val="24"/>
        </w:rPr>
        <w:t>NIP. 19630809 198803 1 001</w:t>
      </w:r>
    </w:p>
    <w:p w:rsidR="00367DDE" w:rsidRPr="00CB6AD6" w:rsidRDefault="00367DDE" w:rsidP="00367DDE">
      <w:pPr>
        <w:spacing w:after="0" w:line="240" w:lineRule="auto"/>
        <w:jc w:val="center"/>
        <w:rPr>
          <w:rFonts w:ascii="Times New Roman" w:hAnsi="Times New Roman"/>
          <w:b/>
          <w:sz w:val="24"/>
          <w:szCs w:val="24"/>
        </w:rPr>
      </w:pPr>
    </w:p>
    <w:p w:rsidR="00367DDE" w:rsidRPr="00F74EAE" w:rsidRDefault="00367DDE" w:rsidP="00367DDE">
      <w:pPr>
        <w:spacing w:after="0" w:line="240" w:lineRule="auto"/>
        <w:jc w:val="center"/>
        <w:rPr>
          <w:rFonts w:ascii="Times New Roman" w:hAnsi="Times New Roman"/>
          <w:sz w:val="24"/>
          <w:szCs w:val="24"/>
        </w:rPr>
      </w:pPr>
    </w:p>
    <w:p w:rsidR="00367DDE" w:rsidRPr="00F74EAE" w:rsidRDefault="00367DDE" w:rsidP="00367DDE">
      <w:pPr>
        <w:spacing w:after="0" w:line="240" w:lineRule="auto"/>
        <w:jc w:val="center"/>
        <w:rPr>
          <w:rFonts w:ascii="Times New Roman" w:hAnsi="Times New Roman"/>
          <w:sz w:val="24"/>
          <w:szCs w:val="24"/>
        </w:rPr>
      </w:pPr>
    </w:p>
    <w:p w:rsidR="00367DDE" w:rsidRPr="00F74EAE" w:rsidRDefault="00367DDE" w:rsidP="00367DDE">
      <w:pPr>
        <w:spacing w:after="0" w:line="240" w:lineRule="auto"/>
        <w:jc w:val="center"/>
        <w:rPr>
          <w:rFonts w:ascii="Times New Roman" w:hAnsi="Times New Roman"/>
          <w:sz w:val="24"/>
          <w:szCs w:val="24"/>
        </w:rPr>
      </w:pPr>
    </w:p>
    <w:p w:rsidR="00367DDE" w:rsidRDefault="00367DDE" w:rsidP="00367DDE">
      <w:pPr>
        <w:spacing w:after="0" w:line="240" w:lineRule="auto"/>
        <w:jc w:val="center"/>
        <w:rPr>
          <w:rFonts w:ascii="Times New Roman" w:hAnsi="Times New Roman"/>
          <w:sz w:val="24"/>
          <w:szCs w:val="24"/>
        </w:rPr>
      </w:pPr>
    </w:p>
    <w:p w:rsidR="00CB6AD6" w:rsidRPr="00F74EAE" w:rsidRDefault="00CB6AD6" w:rsidP="00FE3370">
      <w:pPr>
        <w:spacing w:after="0" w:line="240" w:lineRule="auto"/>
        <w:rPr>
          <w:rFonts w:ascii="Times New Roman" w:hAnsi="Times New Roman"/>
          <w:sz w:val="24"/>
          <w:szCs w:val="24"/>
        </w:rPr>
      </w:pPr>
    </w:p>
    <w:p w:rsidR="00CB6AD6" w:rsidRDefault="00FE3370" w:rsidP="00CB6AD6">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PEMUTUSAN PERJANJIAN SECARA SEPIHAK DALAM KONTRAK PENGADAAN BARANG ATAU JASA PEMERINTAH </w:t>
      </w:r>
    </w:p>
    <w:p w:rsidR="000B0064" w:rsidRDefault="000B0064" w:rsidP="00CB6AD6">
      <w:pPr>
        <w:spacing w:after="0" w:line="240" w:lineRule="auto"/>
        <w:jc w:val="center"/>
        <w:rPr>
          <w:rFonts w:ascii="Times New Roman" w:hAnsi="Times New Roman"/>
          <w:sz w:val="24"/>
          <w:szCs w:val="24"/>
        </w:rPr>
      </w:pPr>
    </w:p>
    <w:p w:rsidR="00CB6AD6" w:rsidRPr="00CB6AD6" w:rsidRDefault="00FE3370" w:rsidP="000B00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RIO FAJAR ARIANTO</w:t>
      </w:r>
    </w:p>
    <w:p w:rsidR="00CB6AD6" w:rsidRPr="00CB6AD6" w:rsidRDefault="00CB6AD6" w:rsidP="00FE3370">
      <w:pPr>
        <w:spacing w:after="0" w:line="240" w:lineRule="auto"/>
        <w:jc w:val="center"/>
        <w:rPr>
          <w:rFonts w:ascii="Times New Roman" w:hAnsi="Times New Roman" w:cs="Times New Roman"/>
          <w:sz w:val="24"/>
          <w:szCs w:val="24"/>
          <w:lang w:val="en-US"/>
        </w:rPr>
      </w:pPr>
      <w:r w:rsidRPr="00CB6AD6">
        <w:rPr>
          <w:rFonts w:ascii="Times New Roman" w:hAnsi="Times New Roman" w:cs="Times New Roman"/>
          <w:sz w:val="24"/>
          <w:szCs w:val="24"/>
        </w:rPr>
        <w:t>D1A</w:t>
      </w:r>
      <w:r w:rsidRPr="00CB6AD6">
        <w:rPr>
          <w:rFonts w:ascii="Times New Roman" w:hAnsi="Times New Roman" w:cs="Times New Roman"/>
          <w:sz w:val="24"/>
          <w:szCs w:val="24"/>
          <w:lang w:val="en-US"/>
        </w:rPr>
        <w:t>.</w:t>
      </w:r>
      <w:r w:rsidRPr="00CB6AD6">
        <w:rPr>
          <w:rFonts w:ascii="Times New Roman" w:hAnsi="Times New Roman" w:cs="Times New Roman"/>
          <w:sz w:val="24"/>
          <w:szCs w:val="24"/>
        </w:rPr>
        <w:t>111</w:t>
      </w:r>
      <w:r w:rsidRPr="00CB6AD6">
        <w:rPr>
          <w:rFonts w:ascii="Times New Roman" w:hAnsi="Times New Roman" w:cs="Times New Roman"/>
          <w:sz w:val="24"/>
          <w:szCs w:val="24"/>
          <w:lang w:val="en-US"/>
        </w:rPr>
        <w:t>.</w:t>
      </w:r>
      <w:r w:rsidR="000B0064">
        <w:rPr>
          <w:rFonts w:ascii="Times New Roman" w:hAnsi="Times New Roman" w:cs="Times New Roman"/>
          <w:sz w:val="24"/>
          <w:szCs w:val="24"/>
        </w:rPr>
        <w:t>297</w:t>
      </w:r>
    </w:p>
    <w:p w:rsidR="00CB6AD6" w:rsidRPr="00CB6AD6" w:rsidRDefault="00CB6AD6" w:rsidP="00CB6AD6">
      <w:pPr>
        <w:spacing w:after="0" w:line="240" w:lineRule="auto"/>
        <w:rPr>
          <w:rFonts w:ascii="Times New Roman" w:hAnsi="Times New Roman" w:cs="Times New Roman"/>
          <w:sz w:val="24"/>
          <w:szCs w:val="24"/>
          <w:lang w:val="en-US"/>
        </w:rPr>
      </w:pPr>
    </w:p>
    <w:p w:rsidR="00CB6AD6" w:rsidRPr="00CB6AD6" w:rsidRDefault="00CB6AD6" w:rsidP="00CB6AD6">
      <w:pPr>
        <w:shd w:val="clear" w:color="auto" w:fill="FFFFFF"/>
        <w:spacing w:line="240" w:lineRule="auto"/>
        <w:jc w:val="center"/>
        <w:rPr>
          <w:rFonts w:ascii="Times New Roman" w:hAnsi="Times New Roman" w:cs="Times New Roman"/>
          <w:sz w:val="24"/>
          <w:szCs w:val="24"/>
          <w:lang w:val="en-US"/>
        </w:rPr>
      </w:pPr>
      <w:r w:rsidRPr="00CB6AD6">
        <w:rPr>
          <w:rFonts w:ascii="Times New Roman" w:hAnsi="Times New Roman" w:cs="Times New Roman"/>
          <w:sz w:val="24"/>
          <w:szCs w:val="24"/>
          <w:lang w:val="en-US"/>
        </w:rPr>
        <w:t>FAKULTAS HUKUM UNIVERSITAS MATARAM</w:t>
      </w:r>
    </w:p>
    <w:p w:rsidR="00CB6AD6" w:rsidRDefault="00CB6AD6" w:rsidP="000B0064">
      <w:pPr>
        <w:spacing w:after="0" w:line="240" w:lineRule="auto"/>
        <w:jc w:val="center"/>
        <w:rPr>
          <w:rFonts w:ascii="Times New Roman" w:hAnsi="Times New Roman" w:cs="Times New Roman"/>
          <w:sz w:val="24"/>
          <w:szCs w:val="24"/>
        </w:rPr>
      </w:pPr>
      <w:r w:rsidRPr="00CB6AD6">
        <w:rPr>
          <w:rFonts w:ascii="Times New Roman" w:hAnsi="Times New Roman" w:cs="Times New Roman"/>
          <w:sz w:val="24"/>
          <w:szCs w:val="24"/>
          <w:lang w:val="en-US"/>
        </w:rPr>
        <w:t>ABSTRAK</w:t>
      </w:r>
    </w:p>
    <w:p w:rsidR="00931853" w:rsidRPr="00931853" w:rsidRDefault="00931853" w:rsidP="000B0064">
      <w:pPr>
        <w:spacing w:after="0" w:line="240" w:lineRule="auto"/>
        <w:jc w:val="center"/>
        <w:rPr>
          <w:rFonts w:ascii="Times New Roman" w:hAnsi="Times New Roman" w:cs="Times New Roman"/>
          <w:sz w:val="24"/>
          <w:szCs w:val="24"/>
        </w:rPr>
      </w:pPr>
    </w:p>
    <w:p w:rsidR="00931853" w:rsidRPr="00931853" w:rsidRDefault="00931853" w:rsidP="00931853">
      <w:pPr>
        <w:spacing w:line="240" w:lineRule="auto"/>
        <w:rPr>
          <w:rFonts w:ascii="Times New Roman" w:hAnsi="Times New Roman" w:cs="Times New Roman"/>
          <w:sz w:val="24"/>
          <w:szCs w:val="24"/>
        </w:rPr>
      </w:pPr>
      <w:r w:rsidRPr="00931853">
        <w:rPr>
          <w:rFonts w:ascii="Times New Roman" w:hAnsi="Times New Roman" w:cs="Times New Roman"/>
          <w:sz w:val="24"/>
          <w:szCs w:val="24"/>
        </w:rPr>
        <w:t xml:space="preserve">Penelitian ini dilakukan untuk mengkaji dan menganalisis yang menjadi dasar pemutusan perjanjian oleh salah satu pihak, serta menganalisis akibat hukum dari pemutusan perjanjian oleh salah satu pihak. Penelitian ini merupakan Hukum Normatif dengan menggunakan tiga macam pendekatan yaitu pendekatan Perundang-Undangan, pendekatan Konseptual, dan pendekatan Kasus. Dasar terjadinya pemutusan perjanjian oleh salah satu pihak dikarenakan wanprestasi, ini sesuai dengan pasal 93 Perpres Nomor 70 Tahun 2012 tentang Pengadaan Barang dan Jasa, dan akibat hukumnya berupa perjanjian berakhir, denda dalam pasal 120, dan pembayaran perkara jika masuk kepengadilan. </w:t>
      </w:r>
    </w:p>
    <w:p w:rsidR="00931853" w:rsidRPr="00931853" w:rsidRDefault="00931853" w:rsidP="00931853">
      <w:pPr>
        <w:spacing w:line="240" w:lineRule="auto"/>
        <w:rPr>
          <w:rFonts w:ascii="Times New Roman" w:hAnsi="Times New Roman" w:cs="Times New Roman"/>
          <w:b/>
          <w:sz w:val="24"/>
          <w:szCs w:val="24"/>
        </w:rPr>
      </w:pPr>
      <w:r w:rsidRPr="00931853">
        <w:rPr>
          <w:rFonts w:ascii="Times New Roman" w:hAnsi="Times New Roman" w:cs="Times New Roman"/>
          <w:b/>
          <w:sz w:val="24"/>
          <w:szCs w:val="24"/>
        </w:rPr>
        <w:t>Kata Kunci: Pemutusan Perjanjian Secara Sepihak, dan kontrak Pengadaan Barang atau Jasa.</w:t>
      </w:r>
    </w:p>
    <w:p w:rsidR="000B0064" w:rsidRPr="00931853" w:rsidRDefault="000B0064" w:rsidP="000B0064">
      <w:pPr>
        <w:spacing w:after="0" w:line="240" w:lineRule="auto"/>
        <w:rPr>
          <w:rFonts w:ascii="Times New Roman" w:hAnsi="Times New Roman" w:cs="Times New Roman"/>
          <w:b/>
          <w:sz w:val="24"/>
          <w:szCs w:val="24"/>
        </w:rPr>
      </w:pPr>
    </w:p>
    <w:bookmarkEnd w:id="0"/>
    <w:p w:rsidR="00931853" w:rsidRDefault="00931853" w:rsidP="00931853">
      <w:pPr>
        <w:jc w:val="center"/>
        <w:rPr>
          <w:rFonts w:ascii="Times New Roman" w:hAnsi="Times New Roman" w:cs="Times New Roman"/>
          <w:sz w:val="24"/>
          <w:szCs w:val="24"/>
        </w:rPr>
      </w:pPr>
    </w:p>
    <w:p w:rsidR="00931853" w:rsidRDefault="00931853" w:rsidP="008D1098">
      <w:pPr>
        <w:spacing w:line="240" w:lineRule="auto"/>
        <w:jc w:val="center"/>
        <w:rPr>
          <w:rFonts w:ascii="Times New Roman" w:hAnsi="Times New Roman" w:cs="Times New Roman"/>
          <w:sz w:val="24"/>
          <w:szCs w:val="24"/>
        </w:rPr>
      </w:pPr>
      <w:r>
        <w:rPr>
          <w:rFonts w:ascii="Times New Roman" w:hAnsi="Times New Roman" w:cs="Times New Roman"/>
          <w:sz w:val="24"/>
          <w:szCs w:val="24"/>
        </w:rPr>
        <w:t>UNILATERAL TERMINATION OF CONTRACT OF GOVERNMENT PROCUREMENT OF GOODS OR SERVICES</w:t>
      </w:r>
    </w:p>
    <w:p w:rsidR="008D1098" w:rsidRDefault="008D1098" w:rsidP="008D1098">
      <w:pPr>
        <w:spacing w:line="240" w:lineRule="auto"/>
        <w:jc w:val="center"/>
        <w:rPr>
          <w:rFonts w:ascii="Times New Roman" w:hAnsi="Times New Roman" w:cs="Times New Roman"/>
          <w:sz w:val="24"/>
          <w:szCs w:val="24"/>
        </w:rPr>
      </w:pPr>
    </w:p>
    <w:p w:rsidR="008D1098" w:rsidRDefault="008D1098" w:rsidP="008D1098">
      <w:pPr>
        <w:spacing w:line="240" w:lineRule="auto"/>
        <w:jc w:val="center"/>
        <w:rPr>
          <w:rFonts w:ascii="Times New Roman" w:hAnsi="Times New Roman" w:cs="Times New Roman"/>
          <w:sz w:val="24"/>
          <w:szCs w:val="24"/>
        </w:rPr>
      </w:pPr>
      <w:r>
        <w:rPr>
          <w:rFonts w:ascii="Times New Roman" w:hAnsi="Times New Roman" w:cs="Times New Roman"/>
          <w:sz w:val="24"/>
          <w:szCs w:val="24"/>
        </w:rPr>
        <w:t>ABSTRAC</w:t>
      </w:r>
    </w:p>
    <w:p w:rsidR="008D1098" w:rsidRDefault="008D1098" w:rsidP="008D1098">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study was conducted to test and analyze on which the termination of the agreement by </w:t>
      </w:r>
      <w:r w:rsidR="00DF784E">
        <w:rPr>
          <w:rFonts w:ascii="Times New Roman" w:hAnsi="Times New Roman" w:cs="Times New Roman"/>
          <w:sz w:val="24"/>
          <w:szCs w:val="24"/>
        </w:rPr>
        <w:t>either party, as well as analyzing</w:t>
      </w:r>
      <w:r>
        <w:rPr>
          <w:rFonts w:ascii="Times New Roman" w:hAnsi="Times New Roman" w:cs="Times New Roman"/>
          <w:sz w:val="24"/>
          <w:szCs w:val="24"/>
        </w:rPr>
        <w:t xml:space="preserve"> the legal consequences of termination of the agreement by either party. This is a normative legal research using three kinds of approaches that law approach, conceptual approach, and the approach of the best case of termination by agreement of the parties due to breach of contract, is in accordance with article 93 0f Presidential Regulation number 70 th 2012 on the procurement of goods and services and legal consequences in the form of agreements ends, fines is in accordance with article 120, and payment if the case goes to court.</w:t>
      </w:r>
    </w:p>
    <w:p w:rsidR="008D1098" w:rsidRDefault="008D1098" w:rsidP="008D1098">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Keywords: Unilateral termination of the agreement, and </w:t>
      </w:r>
      <w:r w:rsidR="00DF784E">
        <w:rPr>
          <w:rFonts w:ascii="Times New Roman" w:hAnsi="Times New Roman" w:cs="Times New Roman"/>
          <w:b/>
          <w:sz w:val="24"/>
          <w:szCs w:val="24"/>
        </w:rPr>
        <w:t>Contract Procurement of goods or services.</w:t>
      </w:r>
    </w:p>
    <w:p w:rsidR="00616941" w:rsidRDefault="00616941" w:rsidP="008D1098">
      <w:pPr>
        <w:spacing w:line="240" w:lineRule="auto"/>
        <w:rPr>
          <w:rFonts w:ascii="Times New Roman" w:hAnsi="Times New Roman" w:cs="Times New Roman"/>
          <w:b/>
          <w:sz w:val="24"/>
          <w:szCs w:val="24"/>
        </w:rPr>
      </w:pPr>
    </w:p>
    <w:p w:rsidR="00616941" w:rsidRDefault="00616941" w:rsidP="00616941">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616941" w:rsidRDefault="00616941" w:rsidP="00616941">
      <w:pPr>
        <w:spacing w:line="240" w:lineRule="auto"/>
        <w:jc w:val="center"/>
        <w:rPr>
          <w:rFonts w:ascii="Times New Roman" w:hAnsi="Times New Roman" w:cs="Times New Roman"/>
          <w:b/>
          <w:sz w:val="24"/>
          <w:szCs w:val="24"/>
        </w:rPr>
      </w:pPr>
    </w:p>
    <w:p w:rsidR="00616941" w:rsidRDefault="00616941" w:rsidP="00616941">
      <w:pPr>
        <w:pStyle w:val="ListParagraph"/>
        <w:numPr>
          <w:ilvl w:val="0"/>
          <w:numId w:val="24"/>
        </w:numPr>
        <w:spacing w:line="240" w:lineRule="auto"/>
        <w:jc w:val="left"/>
        <w:rPr>
          <w:rFonts w:ascii="Times New Roman" w:hAnsi="Times New Roman" w:cs="Times New Roman"/>
          <w:b/>
          <w:sz w:val="24"/>
          <w:szCs w:val="24"/>
        </w:rPr>
      </w:pPr>
      <w:r>
        <w:rPr>
          <w:rFonts w:ascii="Times New Roman" w:hAnsi="Times New Roman" w:cs="Times New Roman"/>
          <w:b/>
          <w:sz w:val="24"/>
          <w:szCs w:val="24"/>
        </w:rPr>
        <w:t>BUKU-BUKU</w:t>
      </w:r>
    </w:p>
    <w:p w:rsidR="00C95641" w:rsidRDefault="00C95641" w:rsidP="00C95641">
      <w:pPr>
        <w:pStyle w:val="ListParagraph"/>
        <w:spacing w:line="240" w:lineRule="auto"/>
        <w:jc w:val="left"/>
        <w:rPr>
          <w:rFonts w:ascii="Times New Roman" w:hAnsi="Times New Roman" w:cs="Times New Roman"/>
          <w:b/>
          <w:sz w:val="24"/>
          <w:szCs w:val="24"/>
        </w:rPr>
      </w:pPr>
    </w:p>
    <w:p w:rsidR="00616941" w:rsidRPr="00C95641" w:rsidRDefault="00C95641" w:rsidP="00C95641">
      <w:pPr>
        <w:pStyle w:val="ListParagraph"/>
        <w:rPr>
          <w:rFonts w:ascii="Times New Roman" w:hAnsi="Times New Roman"/>
          <w:sz w:val="24"/>
          <w:szCs w:val="24"/>
        </w:rPr>
      </w:pPr>
      <w:r>
        <w:rPr>
          <w:rFonts w:ascii="Times New Roman" w:hAnsi="Times New Roman"/>
          <w:sz w:val="24"/>
          <w:szCs w:val="24"/>
        </w:rPr>
        <w:t>Kitab Undang – Undang Hukum Perdata (BW)</w:t>
      </w:r>
    </w:p>
    <w:p w:rsidR="00616941" w:rsidRDefault="00616941" w:rsidP="00616941">
      <w:pPr>
        <w:pStyle w:val="ListParagraph"/>
        <w:spacing w:line="240" w:lineRule="auto"/>
        <w:ind w:left="1276" w:hanging="567"/>
        <w:jc w:val="left"/>
        <w:rPr>
          <w:rFonts w:ascii="Times New Roman" w:hAnsi="Times New Roman" w:cs="Times New Roman"/>
        </w:rPr>
      </w:pPr>
      <w:r>
        <w:rPr>
          <w:rFonts w:ascii="Times New Roman" w:hAnsi="Times New Roman" w:cs="Times New Roman"/>
        </w:rPr>
        <w:t>Salim HS., S.H., M.S., Perkembangan Hukum Kontrak Innominat di Indonesia (Jakarta:Sinar Grafika, 2010)</w:t>
      </w:r>
    </w:p>
    <w:p w:rsidR="00616941" w:rsidRPr="00616941" w:rsidRDefault="00616941" w:rsidP="00616941">
      <w:pPr>
        <w:pStyle w:val="ListParagraph"/>
        <w:spacing w:line="240" w:lineRule="auto"/>
        <w:ind w:left="1276" w:hanging="567"/>
        <w:jc w:val="left"/>
        <w:rPr>
          <w:rFonts w:ascii="Times New Roman" w:hAnsi="Times New Roman" w:cs="Times New Roman"/>
        </w:rPr>
      </w:pPr>
    </w:p>
    <w:p w:rsidR="00616941" w:rsidRDefault="00616941" w:rsidP="00616941">
      <w:pPr>
        <w:pStyle w:val="ListParagraph"/>
        <w:spacing w:line="240" w:lineRule="auto"/>
        <w:ind w:left="1276" w:hanging="567"/>
        <w:jc w:val="left"/>
        <w:rPr>
          <w:rFonts w:ascii="Times New Roman" w:hAnsi="Times New Roman"/>
        </w:rPr>
      </w:pPr>
      <w:r>
        <w:rPr>
          <w:rFonts w:ascii="Times New Roman" w:hAnsi="Times New Roman"/>
        </w:rPr>
        <w:t>--------------------------., P</w:t>
      </w:r>
      <w:r w:rsidRPr="00B47D45">
        <w:rPr>
          <w:rFonts w:ascii="Times New Roman" w:hAnsi="Times New Roman"/>
        </w:rPr>
        <w:t>erkembangan Hukum Kontrak Diluar KUHPerdata, PT. RajaGrafindo Persada, Jakarta, 2007</w:t>
      </w:r>
    </w:p>
    <w:p w:rsidR="00616941" w:rsidRDefault="00616941" w:rsidP="00616941">
      <w:pPr>
        <w:pStyle w:val="ListParagraph"/>
        <w:spacing w:line="240" w:lineRule="auto"/>
        <w:ind w:left="1276" w:hanging="567"/>
        <w:jc w:val="left"/>
        <w:rPr>
          <w:rFonts w:ascii="Times New Roman" w:hAnsi="Times New Roman"/>
        </w:rPr>
      </w:pPr>
    </w:p>
    <w:p w:rsidR="00616941" w:rsidRDefault="00616941" w:rsidP="00616941">
      <w:pPr>
        <w:pStyle w:val="ListParagraph"/>
        <w:spacing w:line="240" w:lineRule="auto"/>
        <w:ind w:left="1276" w:hanging="567"/>
        <w:jc w:val="left"/>
        <w:rPr>
          <w:rFonts w:ascii="Times New Roman" w:hAnsi="Times New Roman"/>
        </w:rPr>
      </w:pPr>
      <w:r w:rsidRPr="00777AD5">
        <w:rPr>
          <w:rFonts w:ascii="Times New Roman" w:hAnsi="Times New Roman"/>
        </w:rPr>
        <w:t>Subekti, Hukum Perjanjian, Cet. 21, PT. Intermasa, Jakarta, 2005</w:t>
      </w:r>
    </w:p>
    <w:p w:rsidR="00616941" w:rsidRDefault="00616941" w:rsidP="00616941">
      <w:pPr>
        <w:spacing w:line="240" w:lineRule="auto"/>
        <w:jc w:val="left"/>
        <w:rPr>
          <w:rFonts w:ascii="Times New Roman" w:hAnsi="Times New Roman" w:cs="Times New Roman"/>
          <w:b/>
          <w:sz w:val="24"/>
          <w:szCs w:val="24"/>
        </w:rPr>
      </w:pPr>
    </w:p>
    <w:p w:rsidR="00616941" w:rsidRDefault="00616941" w:rsidP="00616941">
      <w:pPr>
        <w:pStyle w:val="ListParagraph"/>
        <w:numPr>
          <w:ilvl w:val="0"/>
          <w:numId w:val="24"/>
        </w:numPr>
        <w:spacing w:line="240" w:lineRule="auto"/>
        <w:jc w:val="left"/>
        <w:rPr>
          <w:rFonts w:ascii="Times New Roman" w:hAnsi="Times New Roman" w:cs="Times New Roman"/>
          <w:b/>
          <w:sz w:val="24"/>
          <w:szCs w:val="24"/>
        </w:rPr>
      </w:pPr>
      <w:r>
        <w:rPr>
          <w:rFonts w:ascii="Times New Roman" w:hAnsi="Times New Roman" w:cs="Times New Roman"/>
          <w:b/>
          <w:sz w:val="24"/>
          <w:szCs w:val="24"/>
        </w:rPr>
        <w:t>PERUNDANG-UNDANGAN</w:t>
      </w:r>
    </w:p>
    <w:p w:rsidR="00616941" w:rsidRDefault="00616941" w:rsidP="00616941">
      <w:pPr>
        <w:pStyle w:val="FootnoteText"/>
        <w:ind w:left="1276" w:hanging="567"/>
        <w:rPr>
          <w:rFonts w:ascii="Times New Roman" w:hAnsi="Times New Roman"/>
          <w:sz w:val="24"/>
          <w:szCs w:val="24"/>
        </w:rPr>
      </w:pPr>
      <w:r w:rsidRPr="00FF7728">
        <w:rPr>
          <w:rFonts w:ascii="Times New Roman" w:hAnsi="Times New Roman"/>
          <w:sz w:val="24"/>
          <w:szCs w:val="24"/>
        </w:rPr>
        <w:t>Indonesia,  Peraturan Pemerintah Nomor 70 Tahun 2012 Tentang Pengadaan Barang dan Jasa Pemerintah</w:t>
      </w:r>
    </w:p>
    <w:p w:rsidR="00616941" w:rsidRPr="00FF7728" w:rsidRDefault="00616941" w:rsidP="00616941">
      <w:pPr>
        <w:pStyle w:val="FootnoteText"/>
        <w:ind w:left="1276" w:hanging="567"/>
        <w:rPr>
          <w:rFonts w:ascii="Times New Roman" w:hAnsi="Times New Roman"/>
          <w:sz w:val="24"/>
          <w:szCs w:val="24"/>
        </w:rPr>
      </w:pPr>
    </w:p>
    <w:p w:rsidR="00616941" w:rsidRDefault="00616941" w:rsidP="00616941">
      <w:pPr>
        <w:pStyle w:val="ListParagraph"/>
        <w:spacing w:line="240" w:lineRule="auto"/>
        <w:jc w:val="left"/>
        <w:rPr>
          <w:rFonts w:ascii="Times New Roman" w:hAnsi="Times New Roman"/>
          <w:sz w:val="24"/>
          <w:szCs w:val="24"/>
        </w:rPr>
      </w:pPr>
      <w:r w:rsidRPr="00FF7728">
        <w:rPr>
          <w:rFonts w:ascii="Times New Roman" w:hAnsi="Times New Roman"/>
          <w:sz w:val="24"/>
          <w:szCs w:val="24"/>
        </w:rPr>
        <w:t>Putusan Pengadilan Nomor: 08/G/2014/PTUN-PLG</w:t>
      </w:r>
    </w:p>
    <w:p w:rsidR="00616941" w:rsidRDefault="00616941" w:rsidP="00616941">
      <w:pPr>
        <w:pStyle w:val="ListParagraph"/>
        <w:spacing w:line="240" w:lineRule="auto"/>
        <w:jc w:val="left"/>
        <w:rPr>
          <w:rFonts w:ascii="Times New Roman" w:hAnsi="Times New Roman"/>
          <w:sz w:val="24"/>
          <w:szCs w:val="24"/>
        </w:rPr>
      </w:pPr>
    </w:p>
    <w:p w:rsidR="00616941" w:rsidRDefault="00616941" w:rsidP="00616941">
      <w:pPr>
        <w:pStyle w:val="ListParagraph"/>
        <w:numPr>
          <w:ilvl w:val="0"/>
          <w:numId w:val="24"/>
        </w:numPr>
        <w:spacing w:line="240" w:lineRule="auto"/>
        <w:jc w:val="left"/>
        <w:rPr>
          <w:rFonts w:ascii="Times New Roman" w:hAnsi="Times New Roman" w:cs="Times New Roman"/>
          <w:b/>
          <w:sz w:val="24"/>
          <w:szCs w:val="24"/>
        </w:rPr>
      </w:pPr>
      <w:r>
        <w:rPr>
          <w:rFonts w:ascii="Times New Roman" w:hAnsi="Times New Roman" w:cs="Times New Roman"/>
          <w:b/>
          <w:sz w:val="24"/>
          <w:szCs w:val="24"/>
        </w:rPr>
        <w:t>INTERNET</w:t>
      </w:r>
    </w:p>
    <w:p w:rsidR="00616941" w:rsidRPr="00616941" w:rsidRDefault="006410D6" w:rsidP="00616941">
      <w:pPr>
        <w:pStyle w:val="FootnoteText"/>
        <w:ind w:left="1276" w:hanging="567"/>
        <w:rPr>
          <w:rFonts w:ascii="Times New Roman" w:hAnsi="Times New Roman" w:cs="Times New Roman"/>
          <w:sz w:val="24"/>
          <w:szCs w:val="24"/>
        </w:rPr>
      </w:pPr>
      <w:hyperlink r:id="rId9" w:history="1">
        <w:r w:rsidR="00616941" w:rsidRPr="00616941">
          <w:rPr>
            <w:rStyle w:val="Hyperlink"/>
            <w:rFonts w:ascii="Times New Roman" w:hAnsi="Times New Roman" w:cs="Times New Roman"/>
            <w:color w:val="auto"/>
            <w:sz w:val="24"/>
            <w:szCs w:val="24"/>
          </w:rPr>
          <w:t>http://everythingaboutvanrush88.blogspot.com/2014/10/pengertian-subyek-hukum-obyek-hukum-dan-akibat-hukum.html</w:t>
        </w:r>
      </w:hyperlink>
      <w:r w:rsidR="00616941" w:rsidRPr="00616941">
        <w:rPr>
          <w:rFonts w:ascii="Times New Roman" w:hAnsi="Times New Roman" w:cs="Times New Roman"/>
          <w:sz w:val="24"/>
          <w:szCs w:val="24"/>
        </w:rPr>
        <w:t xml:space="preserve"> </w:t>
      </w:r>
    </w:p>
    <w:p w:rsidR="00616941" w:rsidRPr="00616941" w:rsidRDefault="00616941" w:rsidP="00616941">
      <w:pPr>
        <w:pStyle w:val="ListParagraph"/>
        <w:spacing w:line="240" w:lineRule="auto"/>
        <w:jc w:val="left"/>
        <w:rPr>
          <w:rFonts w:ascii="Times New Roman" w:hAnsi="Times New Roman" w:cs="Times New Roman"/>
          <w:b/>
          <w:sz w:val="24"/>
          <w:szCs w:val="24"/>
        </w:rPr>
      </w:pPr>
    </w:p>
    <w:p w:rsidR="00616941" w:rsidRPr="00616941" w:rsidRDefault="006410D6" w:rsidP="00616941">
      <w:pPr>
        <w:pStyle w:val="ListParagraph"/>
        <w:spacing w:line="240" w:lineRule="auto"/>
        <w:ind w:left="1276" w:hanging="567"/>
        <w:jc w:val="left"/>
        <w:rPr>
          <w:rFonts w:ascii="Times New Roman" w:hAnsi="Times New Roman" w:cs="Times New Roman"/>
          <w:b/>
          <w:sz w:val="24"/>
          <w:szCs w:val="24"/>
        </w:rPr>
      </w:pPr>
      <w:hyperlink r:id="rId10" w:history="1">
        <w:r w:rsidR="00616941" w:rsidRPr="00616941">
          <w:rPr>
            <w:rStyle w:val="Hyperlink"/>
            <w:rFonts w:ascii="Times New Roman" w:hAnsi="Times New Roman" w:cs="Times New Roman"/>
            <w:color w:val="auto"/>
            <w:sz w:val="24"/>
            <w:szCs w:val="24"/>
          </w:rPr>
          <w:t>http://pengadaan-barang-jasa-blogspot.com/2012/10/force-major-keadaan-kahar.html</w:t>
        </w:r>
      </w:hyperlink>
    </w:p>
    <w:p w:rsidR="00616941" w:rsidRPr="00616941" w:rsidRDefault="00616941" w:rsidP="00616941">
      <w:pPr>
        <w:pStyle w:val="ListParagraph"/>
        <w:spacing w:line="240" w:lineRule="auto"/>
        <w:ind w:left="0"/>
        <w:jc w:val="left"/>
        <w:rPr>
          <w:rFonts w:ascii="Times New Roman" w:hAnsi="Times New Roman" w:cs="Times New Roman"/>
          <w:b/>
          <w:sz w:val="24"/>
          <w:szCs w:val="24"/>
        </w:rPr>
      </w:pPr>
    </w:p>
    <w:sectPr w:rsidR="00616941" w:rsidRPr="00616941" w:rsidSect="00621861">
      <w:pgSz w:w="11906" w:h="16838" w:code="9"/>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B78" w:rsidRDefault="00EE0B78" w:rsidP="00A53D46">
      <w:pPr>
        <w:spacing w:after="0" w:line="240" w:lineRule="auto"/>
      </w:pPr>
      <w:r>
        <w:separator/>
      </w:r>
    </w:p>
  </w:endnote>
  <w:endnote w:type="continuationSeparator" w:id="1">
    <w:p w:rsidR="00EE0B78" w:rsidRDefault="00EE0B78" w:rsidP="00A53D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B78" w:rsidRDefault="00EE0B78" w:rsidP="00A53D46">
      <w:pPr>
        <w:spacing w:after="0" w:line="240" w:lineRule="auto"/>
      </w:pPr>
      <w:r>
        <w:separator/>
      </w:r>
    </w:p>
  </w:footnote>
  <w:footnote w:type="continuationSeparator" w:id="1">
    <w:p w:rsidR="00EE0B78" w:rsidRDefault="00EE0B78" w:rsidP="00A53D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3C0"/>
    <w:multiLevelType w:val="hybridMultilevel"/>
    <w:tmpl w:val="F8AA53C0"/>
    <w:lvl w:ilvl="0" w:tplc="49966938">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865417F"/>
    <w:multiLevelType w:val="hybridMultilevel"/>
    <w:tmpl w:val="B9C8BED4"/>
    <w:lvl w:ilvl="0" w:tplc="04210017">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
    <w:nsid w:val="0F3638B7"/>
    <w:multiLevelType w:val="hybridMultilevel"/>
    <w:tmpl w:val="ED3CA032"/>
    <w:lvl w:ilvl="0" w:tplc="0421000F">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
    <w:nsid w:val="13B40D1D"/>
    <w:multiLevelType w:val="hybridMultilevel"/>
    <w:tmpl w:val="FF424CC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1631C82"/>
    <w:multiLevelType w:val="hybridMultilevel"/>
    <w:tmpl w:val="88AEE3E6"/>
    <w:lvl w:ilvl="0" w:tplc="24F060B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242F51A5"/>
    <w:multiLevelType w:val="hybridMultilevel"/>
    <w:tmpl w:val="AD4603A6"/>
    <w:lvl w:ilvl="0" w:tplc="A8241B3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27DD1354"/>
    <w:multiLevelType w:val="hybridMultilevel"/>
    <w:tmpl w:val="6F72DADC"/>
    <w:lvl w:ilvl="0" w:tplc="FA7E37D0">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7">
    <w:nsid w:val="2BF349E8"/>
    <w:multiLevelType w:val="hybridMultilevel"/>
    <w:tmpl w:val="0B7AA674"/>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2FF15ED1"/>
    <w:multiLevelType w:val="hybridMultilevel"/>
    <w:tmpl w:val="1980C830"/>
    <w:lvl w:ilvl="0" w:tplc="DF66F0E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372A17BC"/>
    <w:multiLevelType w:val="hybridMultilevel"/>
    <w:tmpl w:val="5E4E58EC"/>
    <w:lvl w:ilvl="0" w:tplc="CC046E7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38625605"/>
    <w:multiLevelType w:val="hybridMultilevel"/>
    <w:tmpl w:val="AA98FD1E"/>
    <w:lvl w:ilvl="0" w:tplc="39B06A02">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8C23778"/>
    <w:multiLevelType w:val="hybridMultilevel"/>
    <w:tmpl w:val="43D6D6EC"/>
    <w:lvl w:ilvl="0" w:tplc="7F1859C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39E37D99"/>
    <w:multiLevelType w:val="hybridMultilevel"/>
    <w:tmpl w:val="697E63D6"/>
    <w:lvl w:ilvl="0" w:tplc="0972D6A0">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3">
    <w:nsid w:val="3D4E1AC3"/>
    <w:multiLevelType w:val="hybridMultilevel"/>
    <w:tmpl w:val="59F8E8A6"/>
    <w:lvl w:ilvl="0" w:tplc="53B4AD2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42602C3E"/>
    <w:multiLevelType w:val="hybridMultilevel"/>
    <w:tmpl w:val="C2A85078"/>
    <w:lvl w:ilvl="0" w:tplc="AE50D6B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4A597A9C"/>
    <w:multiLevelType w:val="hybridMultilevel"/>
    <w:tmpl w:val="EF22729C"/>
    <w:lvl w:ilvl="0" w:tplc="2C066B3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4E9B4895"/>
    <w:multiLevelType w:val="hybridMultilevel"/>
    <w:tmpl w:val="A18ADC0A"/>
    <w:lvl w:ilvl="0" w:tplc="04210017">
      <w:start w:val="1"/>
      <w:numFmt w:val="lowerLetter"/>
      <w:lvlText w:val="%1)"/>
      <w:lvlJc w:val="left"/>
      <w:pPr>
        <w:ind w:left="1070"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4F4141E1"/>
    <w:multiLevelType w:val="hybridMultilevel"/>
    <w:tmpl w:val="F3605A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4BA3693"/>
    <w:multiLevelType w:val="hybridMultilevel"/>
    <w:tmpl w:val="57641B86"/>
    <w:lvl w:ilvl="0" w:tplc="83C2408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5A041052"/>
    <w:multiLevelType w:val="hybridMultilevel"/>
    <w:tmpl w:val="8C24D1E8"/>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6BB71104"/>
    <w:multiLevelType w:val="hybridMultilevel"/>
    <w:tmpl w:val="09D2FAAE"/>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6DE25579"/>
    <w:multiLevelType w:val="hybridMultilevel"/>
    <w:tmpl w:val="84DEA238"/>
    <w:lvl w:ilvl="0" w:tplc="0B66BADA">
      <w:start w:val="1"/>
      <w:numFmt w:val="upperLetter"/>
      <w:lvlText w:val="%1."/>
      <w:lvlJc w:val="left"/>
      <w:pPr>
        <w:ind w:left="11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2196D87"/>
    <w:multiLevelType w:val="multilevel"/>
    <w:tmpl w:val="EAB60354"/>
    <w:lvl w:ilvl="0">
      <w:start w:val="3"/>
      <w:numFmt w:val="decimal"/>
      <w:lvlText w:val="%1"/>
      <w:lvlJc w:val="left"/>
      <w:pPr>
        <w:ind w:left="360" w:hanging="360"/>
      </w:pPr>
      <w:rPr>
        <w:rFonts w:hint="default"/>
      </w:rPr>
    </w:lvl>
    <w:lvl w:ilvl="1">
      <w:start w:val="1"/>
      <w:numFmt w:val="upperLetter"/>
      <w:lvlText w:val="%2."/>
      <w:lvlJc w:val="left"/>
      <w:pPr>
        <w:ind w:left="810" w:hanging="360"/>
      </w:pPr>
      <w:rPr>
        <w:rFonts w:ascii="Times New Roman" w:eastAsia="Times New Roman" w:hAnsi="Times New Roman" w:cs="Times New Roman"/>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3">
    <w:nsid w:val="7CAA6624"/>
    <w:multiLevelType w:val="hybridMultilevel"/>
    <w:tmpl w:val="62085E5A"/>
    <w:lvl w:ilvl="0" w:tplc="785CFF7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9"/>
  </w:num>
  <w:num w:numId="2">
    <w:abstractNumId w:val="1"/>
  </w:num>
  <w:num w:numId="3">
    <w:abstractNumId w:val="16"/>
  </w:num>
  <w:num w:numId="4">
    <w:abstractNumId w:val="7"/>
  </w:num>
  <w:num w:numId="5">
    <w:abstractNumId w:val="20"/>
  </w:num>
  <w:num w:numId="6">
    <w:abstractNumId w:val="2"/>
  </w:num>
  <w:num w:numId="7">
    <w:abstractNumId w:val="22"/>
  </w:num>
  <w:num w:numId="8">
    <w:abstractNumId w:val="4"/>
  </w:num>
  <w:num w:numId="9">
    <w:abstractNumId w:val="15"/>
  </w:num>
  <w:num w:numId="10">
    <w:abstractNumId w:val="5"/>
  </w:num>
  <w:num w:numId="11">
    <w:abstractNumId w:val="13"/>
  </w:num>
  <w:num w:numId="12">
    <w:abstractNumId w:val="9"/>
  </w:num>
  <w:num w:numId="13">
    <w:abstractNumId w:val="18"/>
  </w:num>
  <w:num w:numId="14">
    <w:abstractNumId w:val="6"/>
  </w:num>
  <w:num w:numId="15">
    <w:abstractNumId w:val="8"/>
  </w:num>
  <w:num w:numId="16">
    <w:abstractNumId w:val="12"/>
  </w:num>
  <w:num w:numId="17">
    <w:abstractNumId w:val="11"/>
  </w:num>
  <w:num w:numId="18">
    <w:abstractNumId w:val="0"/>
  </w:num>
  <w:num w:numId="19">
    <w:abstractNumId w:val="14"/>
  </w:num>
  <w:num w:numId="20">
    <w:abstractNumId w:val="21"/>
  </w:num>
  <w:num w:numId="21">
    <w:abstractNumId w:val="10"/>
  </w:num>
  <w:num w:numId="22">
    <w:abstractNumId w:val="23"/>
  </w:num>
  <w:num w:numId="23">
    <w:abstractNumId w:val="17"/>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0"/>
    <w:footnote w:id="1"/>
  </w:footnotePr>
  <w:endnotePr>
    <w:endnote w:id="0"/>
    <w:endnote w:id="1"/>
  </w:endnotePr>
  <w:compat/>
  <w:rsids>
    <w:rsidRoot w:val="001255D3"/>
    <w:rsid w:val="00022F18"/>
    <w:rsid w:val="00032A3F"/>
    <w:rsid w:val="00035863"/>
    <w:rsid w:val="00040E5E"/>
    <w:rsid w:val="00041400"/>
    <w:rsid w:val="00054F6A"/>
    <w:rsid w:val="00054FC2"/>
    <w:rsid w:val="00056932"/>
    <w:rsid w:val="000634E5"/>
    <w:rsid w:val="00067D19"/>
    <w:rsid w:val="000A486F"/>
    <w:rsid w:val="000B0064"/>
    <w:rsid w:val="000B1F69"/>
    <w:rsid w:val="000B2B01"/>
    <w:rsid w:val="000D3C63"/>
    <w:rsid w:val="000D7E23"/>
    <w:rsid w:val="000F361E"/>
    <w:rsid w:val="00111A69"/>
    <w:rsid w:val="00114083"/>
    <w:rsid w:val="001255D3"/>
    <w:rsid w:val="00145722"/>
    <w:rsid w:val="001610E2"/>
    <w:rsid w:val="00167C71"/>
    <w:rsid w:val="00170B0F"/>
    <w:rsid w:val="001734BF"/>
    <w:rsid w:val="001854E6"/>
    <w:rsid w:val="001C3F42"/>
    <w:rsid w:val="001D762D"/>
    <w:rsid w:val="001E394D"/>
    <w:rsid w:val="001E4E0B"/>
    <w:rsid w:val="001E58A5"/>
    <w:rsid w:val="00255DFD"/>
    <w:rsid w:val="00264F98"/>
    <w:rsid w:val="00295B70"/>
    <w:rsid w:val="002C6239"/>
    <w:rsid w:val="002D40BF"/>
    <w:rsid w:val="002D58EE"/>
    <w:rsid w:val="002E7B12"/>
    <w:rsid w:val="002F1229"/>
    <w:rsid w:val="00304186"/>
    <w:rsid w:val="00314707"/>
    <w:rsid w:val="00314925"/>
    <w:rsid w:val="00317213"/>
    <w:rsid w:val="00326E61"/>
    <w:rsid w:val="00327692"/>
    <w:rsid w:val="00327A58"/>
    <w:rsid w:val="00332CC0"/>
    <w:rsid w:val="003371D4"/>
    <w:rsid w:val="0035616F"/>
    <w:rsid w:val="00367DDE"/>
    <w:rsid w:val="003712E9"/>
    <w:rsid w:val="00394451"/>
    <w:rsid w:val="003A59D3"/>
    <w:rsid w:val="003B1D0C"/>
    <w:rsid w:val="003B2981"/>
    <w:rsid w:val="003D2689"/>
    <w:rsid w:val="003E0893"/>
    <w:rsid w:val="003E6453"/>
    <w:rsid w:val="003F0B92"/>
    <w:rsid w:val="003F3799"/>
    <w:rsid w:val="00400EA8"/>
    <w:rsid w:val="004039BE"/>
    <w:rsid w:val="0043061A"/>
    <w:rsid w:val="004377A0"/>
    <w:rsid w:val="004557A5"/>
    <w:rsid w:val="00462410"/>
    <w:rsid w:val="00466530"/>
    <w:rsid w:val="00486D50"/>
    <w:rsid w:val="004A5CA5"/>
    <w:rsid w:val="004B05FD"/>
    <w:rsid w:val="004B3C57"/>
    <w:rsid w:val="004B7F96"/>
    <w:rsid w:val="004C7C16"/>
    <w:rsid w:val="004C7CE8"/>
    <w:rsid w:val="004D03E0"/>
    <w:rsid w:val="004D1976"/>
    <w:rsid w:val="004D217A"/>
    <w:rsid w:val="004E4A2E"/>
    <w:rsid w:val="004F023C"/>
    <w:rsid w:val="004F707B"/>
    <w:rsid w:val="00500DE6"/>
    <w:rsid w:val="00507A38"/>
    <w:rsid w:val="00522132"/>
    <w:rsid w:val="00536382"/>
    <w:rsid w:val="005528DB"/>
    <w:rsid w:val="0056567D"/>
    <w:rsid w:val="0058773B"/>
    <w:rsid w:val="005A362C"/>
    <w:rsid w:val="005B41FB"/>
    <w:rsid w:val="005B4492"/>
    <w:rsid w:val="005C6D9A"/>
    <w:rsid w:val="005D2F99"/>
    <w:rsid w:val="005E55C4"/>
    <w:rsid w:val="005E5BE6"/>
    <w:rsid w:val="006072EB"/>
    <w:rsid w:val="00616941"/>
    <w:rsid w:val="006214F2"/>
    <w:rsid w:val="006216A9"/>
    <w:rsid w:val="00621861"/>
    <w:rsid w:val="006400F7"/>
    <w:rsid w:val="006410D6"/>
    <w:rsid w:val="006543BB"/>
    <w:rsid w:val="00673017"/>
    <w:rsid w:val="006818FB"/>
    <w:rsid w:val="0069055B"/>
    <w:rsid w:val="00691612"/>
    <w:rsid w:val="006A20BA"/>
    <w:rsid w:val="006D0C26"/>
    <w:rsid w:val="006D4DAD"/>
    <w:rsid w:val="006E2A74"/>
    <w:rsid w:val="006E4173"/>
    <w:rsid w:val="006F0554"/>
    <w:rsid w:val="00707481"/>
    <w:rsid w:val="0071232F"/>
    <w:rsid w:val="00725B22"/>
    <w:rsid w:val="007332F1"/>
    <w:rsid w:val="007379D6"/>
    <w:rsid w:val="00741A83"/>
    <w:rsid w:val="00742262"/>
    <w:rsid w:val="00752E7B"/>
    <w:rsid w:val="0077450F"/>
    <w:rsid w:val="00793A87"/>
    <w:rsid w:val="007A2066"/>
    <w:rsid w:val="007B325A"/>
    <w:rsid w:val="007B54F2"/>
    <w:rsid w:val="007C6BE9"/>
    <w:rsid w:val="007E6C3D"/>
    <w:rsid w:val="008234FD"/>
    <w:rsid w:val="008302C5"/>
    <w:rsid w:val="008524EA"/>
    <w:rsid w:val="00862383"/>
    <w:rsid w:val="00876CCF"/>
    <w:rsid w:val="00880BCA"/>
    <w:rsid w:val="008901C3"/>
    <w:rsid w:val="008A0DA7"/>
    <w:rsid w:val="008A0F0B"/>
    <w:rsid w:val="008A3392"/>
    <w:rsid w:val="008B2EDB"/>
    <w:rsid w:val="008B3B30"/>
    <w:rsid w:val="008B3E8F"/>
    <w:rsid w:val="008C46AE"/>
    <w:rsid w:val="008D1098"/>
    <w:rsid w:val="008F5EEF"/>
    <w:rsid w:val="0090576D"/>
    <w:rsid w:val="00913BA7"/>
    <w:rsid w:val="00931853"/>
    <w:rsid w:val="00934353"/>
    <w:rsid w:val="00952B72"/>
    <w:rsid w:val="009577EF"/>
    <w:rsid w:val="009678E8"/>
    <w:rsid w:val="00967B3D"/>
    <w:rsid w:val="00974DA8"/>
    <w:rsid w:val="0098039D"/>
    <w:rsid w:val="0099285B"/>
    <w:rsid w:val="009A04F1"/>
    <w:rsid w:val="009B5522"/>
    <w:rsid w:val="009C0ECE"/>
    <w:rsid w:val="009C1139"/>
    <w:rsid w:val="009C4FB2"/>
    <w:rsid w:val="009C5107"/>
    <w:rsid w:val="009D7D9E"/>
    <w:rsid w:val="009E00DB"/>
    <w:rsid w:val="009E1AC3"/>
    <w:rsid w:val="009E375F"/>
    <w:rsid w:val="009F386F"/>
    <w:rsid w:val="00A040CA"/>
    <w:rsid w:val="00A10CC0"/>
    <w:rsid w:val="00A229A1"/>
    <w:rsid w:val="00A25641"/>
    <w:rsid w:val="00A25F3F"/>
    <w:rsid w:val="00A53D46"/>
    <w:rsid w:val="00A723A0"/>
    <w:rsid w:val="00A75715"/>
    <w:rsid w:val="00A83A02"/>
    <w:rsid w:val="00A8670A"/>
    <w:rsid w:val="00A92203"/>
    <w:rsid w:val="00A96FB1"/>
    <w:rsid w:val="00AA239D"/>
    <w:rsid w:val="00AA59F0"/>
    <w:rsid w:val="00AA5A8E"/>
    <w:rsid w:val="00AA5F1B"/>
    <w:rsid w:val="00AA6384"/>
    <w:rsid w:val="00AA71E5"/>
    <w:rsid w:val="00AA7C8B"/>
    <w:rsid w:val="00AB220B"/>
    <w:rsid w:val="00AB5FD8"/>
    <w:rsid w:val="00AC46A1"/>
    <w:rsid w:val="00AD02F5"/>
    <w:rsid w:val="00B254F5"/>
    <w:rsid w:val="00B354D8"/>
    <w:rsid w:val="00B365ED"/>
    <w:rsid w:val="00B4456F"/>
    <w:rsid w:val="00B44672"/>
    <w:rsid w:val="00B44F62"/>
    <w:rsid w:val="00B751D1"/>
    <w:rsid w:val="00B855D5"/>
    <w:rsid w:val="00B90406"/>
    <w:rsid w:val="00B95ED8"/>
    <w:rsid w:val="00BA1510"/>
    <w:rsid w:val="00BC2A92"/>
    <w:rsid w:val="00BC341B"/>
    <w:rsid w:val="00BE06AE"/>
    <w:rsid w:val="00BE38FC"/>
    <w:rsid w:val="00C02FD3"/>
    <w:rsid w:val="00C112F5"/>
    <w:rsid w:val="00C123F9"/>
    <w:rsid w:val="00C20642"/>
    <w:rsid w:val="00C25A37"/>
    <w:rsid w:val="00C81665"/>
    <w:rsid w:val="00C824C1"/>
    <w:rsid w:val="00C830C8"/>
    <w:rsid w:val="00C8627F"/>
    <w:rsid w:val="00C931F1"/>
    <w:rsid w:val="00C95641"/>
    <w:rsid w:val="00C956C2"/>
    <w:rsid w:val="00CA252C"/>
    <w:rsid w:val="00CB6AD6"/>
    <w:rsid w:val="00CB70AA"/>
    <w:rsid w:val="00CC5A6D"/>
    <w:rsid w:val="00CD1C07"/>
    <w:rsid w:val="00CE4C38"/>
    <w:rsid w:val="00CE67C5"/>
    <w:rsid w:val="00D05E25"/>
    <w:rsid w:val="00D1505D"/>
    <w:rsid w:val="00D31094"/>
    <w:rsid w:val="00D56C63"/>
    <w:rsid w:val="00D662BE"/>
    <w:rsid w:val="00D6676D"/>
    <w:rsid w:val="00D67F10"/>
    <w:rsid w:val="00D72DBD"/>
    <w:rsid w:val="00D92D36"/>
    <w:rsid w:val="00DB024B"/>
    <w:rsid w:val="00DB3AB9"/>
    <w:rsid w:val="00DB4020"/>
    <w:rsid w:val="00DC0038"/>
    <w:rsid w:val="00DC1108"/>
    <w:rsid w:val="00DC4E00"/>
    <w:rsid w:val="00DC6F4E"/>
    <w:rsid w:val="00DD042D"/>
    <w:rsid w:val="00DD7AC4"/>
    <w:rsid w:val="00DE2ABB"/>
    <w:rsid w:val="00DE73B8"/>
    <w:rsid w:val="00DE7CC5"/>
    <w:rsid w:val="00DF6655"/>
    <w:rsid w:val="00DF6DAA"/>
    <w:rsid w:val="00DF784E"/>
    <w:rsid w:val="00E05F1A"/>
    <w:rsid w:val="00E06DE2"/>
    <w:rsid w:val="00E17AA5"/>
    <w:rsid w:val="00E22847"/>
    <w:rsid w:val="00E23455"/>
    <w:rsid w:val="00E41862"/>
    <w:rsid w:val="00E52166"/>
    <w:rsid w:val="00E52B2D"/>
    <w:rsid w:val="00E74500"/>
    <w:rsid w:val="00E82471"/>
    <w:rsid w:val="00E85DBC"/>
    <w:rsid w:val="00EA7FB6"/>
    <w:rsid w:val="00EB7D0C"/>
    <w:rsid w:val="00EC4DAD"/>
    <w:rsid w:val="00EC4EDF"/>
    <w:rsid w:val="00ED1203"/>
    <w:rsid w:val="00ED2727"/>
    <w:rsid w:val="00EE0B78"/>
    <w:rsid w:val="00EE4898"/>
    <w:rsid w:val="00EF49F8"/>
    <w:rsid w:val="00F013A8"/>
    <w:rsid w:val="00F23B4F"/>
    <w:rsid w:val="00F23EB7"/>
    <w:rsid w:val="00F36F87"/>
    <w:rsid w:val="00F375D0"/>
    <w:rsid w:val="00F44917"/>
    <w:rsid w:val="00F458DE"/>
    <w:rsid w:val="00F46D4D"/>
    <w:rsid w:val="00F532DF"/>
    <w:rsid w:val="00F71989"/>
    <w:rsid w:val="00F74EAE"/>
    <w:rsid w:val="00F82593"/>
    <w:rsid w:val="00F83589"/>
    <w:rsid w:val="00F93017"/>
    <w:rsid w:val="00F93088"/>
    <w:rsid w:val="00FA4220"/>
    <w:rsid w:val="00FA5F6A"/>
    <w:rsid w:val="00FA78BF"/>
    <w:rsid w:val="00FB708B"/>
    <w:rsid w:val="00FC1A2F"/>
    <w:rsid w:val="00FC4C08"/>
    <w:rsid w:val="00FD4475"/>
    <w:rsid w:val="00FD639E"/>
    <w:rsid w:val="00FE3370"/>
    <w:rsid w:val="00FE33EE"/>
    <w:rsid w:val="00FF7D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w:basedOn w:val="Normal"/>
    <w:uiPriority w:val="34"/>
    <w:qFormat/>
    <w:rsid w:val="001255D3"/>
    <w:pPr>
      <w:ind w:left="720"/>
      <w:contextualSpacing/>
    </w:pPr>
  </w:style>
  <w:style w:type="table" w:styleId="TableGrid">
    <w:name w:val="Table Grid"/>
    <w:basedOn w:val="TableNormal"/>
    <w:uiPriority w:val="59"/>
    <w:rsid w:val="001255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5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5D3"/>
    <w:rPr>
      <w:rFonts w:ascii="Tahoma" w:hAnsi="Tahoma" w:cs="Tahoma"/>
      <w:sz w:val="16"/>
      <w:szCs w:val="16"/>
    </w:rPr>
  </w:style>
  <w:style w:type="paragraph" w:styleId="Header">
    <w:name w:val="header"/>
    <w:basedOn w:val="Normal"/>
    <w:link w:val="HeaderChar"/>
    <w:uiPriority w:val="99"/>
    <w:unhideWhenUsed/>
    <w:rsid w:val="00A53D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D46"/>
  </w:style>
  <w:style w:type="paragraph" w:styleId="Footer">
    <w:name w:val="footer"/>
    <w:basedOn w:val="Normal"/>
    <w:link w:val="FooterChar"/>
    <w:uiPriority w:val="99"/>
    <w:unhideWhenUsed/>
    <w:rsid w:val="00A53D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D46"/>
  </w:style>
  <w:style w:type="paragraph" w:styleId="NoSpacing">
    <w:name w:val="No Spacing"/>
    <w:uiPriority w:val="1"/>
    <w:qFormat/>
    <w:rsid w:val="00707481"/>
    <w:pPr>
      <w:spacing w:after="0" w:line="240" w:lineRule="auto"/>
      <w:jc w:val="left"/>
    </w:pPr>
    <w:rPr>
      <w:lang w:val="en-US"/>
    </w:rPr>
  </w:style>
  <w:style w:type="character" w:styleId="Hyperlink">
    <w:name w:val="Hyperlink"/>
    <w:basedOn w:val="DefaultParagraphFont"/>
    <w:uiPriority w:val="99"/>
    <w:unhideWhenUsed/>
    <w:rsid w:val="005D2F99"/>
    <w:rPr>
      <w:color w:val="0000FF" w:themeColor="hyperlink"/>
      <w:u w:val="single"/>
    </w:rPr>
  </w:style>
  <w:style w:type="character" w:customStyle="1" w:styleId="hps">
    <w:name w:val="hps"/>
    <w:basedOn w:val="DefaultParagraphFont"/>
    <w:rsid w:val="007B325A"/>
  </w:style>
  <w:style w:type="paragraph" w:styleId="FootnoteText">
    <w:name w:val="footnote text"/>
    <w:basedOn w:val="Normal"/>
    <w:link w:val="FootnoteTextChar"/>
    <w:uiPriority w:val="99"/>
    <w:unhideWhenUsed/>
    <w:rsid w:val="00367DDE"/>
    <w:pPr>
      <w:spacing w:after="0" w:line="240" w:lineRule="auto"/>
    </w:pPr>
    <w:rPr>
      <w:sz w:val="20"/>
      <w:szCs w:val="20"/>
    </w:rPr>
  </w:style>
  <w:style w:type="character" w:customStyle="1" w:styleId="FootnoteTextChar">
    <w:name w:val="Footnote Text Char"/>
    <w:basedOn w:val="DefaultParagraphFont"/>
    <w:link w:val="FootnoteText"/>
    <w:uiPriority w:val="99"/>
    <w:rsid w:val="00367DD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2780182">
      <w:bodyDiv w:val="1"/>
      <w:marLeft w:val="0"/>
      <w:marRight w:val="0"/>
      <w:marTop w:val="0"/>
      <w:marBottom w:val="0"/>
      <w:divBdr>
        <w:top w:val="none" w:sz="0" w:space="0" w:color="auto"/>
        <w:left w:val="none" w:sz="0" w:space="0" w:color="auto"/>
        <w:bottom w:val="none" w:sz="0" w:space="0" w:color="auto"/>
        <w:right w:val="none" w:sz="0" w:space="0" w:color="auto"/>
      </w:divBdr>
      <w:divsChild>
        <w:div w:id="343747393">
          <w:marLeft w:val="0"/>
          <w:marRight w:val="0"/>
          <w:marTop w:val="0"/>
          <w:marBottom w:val="0"/>
          <w:divBdr>
            <w:top w:val="none" w:sz="0" w:space="0" w:color="auto"/>
            <w:left w:val="none" w:sz="0" w:space="0" w:color="auto"/>
            <w:bottom w:val="none" w:sz="0" w:space="0" w:color="auto"/>
            <w:right w:val="none" w:sz="0" w:space="0" w:color="auto"/>
          </w:divBdr>
          <w:divsChild>
            <w:div w:id="144063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5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engadaan-barang-jasa-blogspot.com/2012/10/force-major-keadaan-kahar.html" TargetMode="External"/><Relationship Id="rId4" Type="http://schemas.openxmlformats.org/officeDocument/2006/relationships/settings" Target="settings.xml"/><Relationship Id="rId9" Type="http://schemas.openxmlformats.org/officeDocument/2006/relationships/hyperlink" Target="http://everythingaboutvanrush88.blogspot.com/2014/10/pengertian-subyek-hukum-obyek-hukum-dan-akibat-huku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42FCA-4904-4758-8879-1B59D5A98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ASUS</cp:lastModifiedBy>
  <cp:revision>6</cp:revision>
  <cp:lastPrinted>2010-08-26T14:21:00Z</cp:lastPrinted>
  <dcterms:created xsi:type="dcterms:W3CDTF">2015-01-30T16:14:00Z</dcterms:created>
  <dcterms:modified xsi:type="dcterms:W3CDTF">2015-02-09T00:07:00Z</dcterms:modified>
</cp:coreProperties>
</file>