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5" w:rsidRPr="001F1C8F" w:rsidRDefault="009E0805" w:rsidP="009E08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C8F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9E0805" w:rsidRPr="00AD184E" w:rsidRDefault="009E0805" w:rsidP="009E0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184E">
        <w:rPr>
          <w:rFonts w:ascii="Times New Roman" w:hAnsi="Times New Roman" w:cs="Times New Roman"/>
          <w:sz w:val="28"/>
          <w:szCs w:val="28"/>
        </w:rPr>
        <w:t>PENDAFTARAN</w:t>
      </w:r>
      <w:proofErr w:type="spellEnd"/>
      <w:r w:rsidRPr="00AD184E">
        <w:rPr>
          <w:rFonts w:ascii="Times New Roman" w:hAnsi="Times New Roman" w:cs="Times New Roman"/>
          <w:sz w:val="28"/>
          <w:szCs w:val="28"/>
        </w:rPr>
        <w:t xml:space="preserve"> TANAH </w:t>
      </w:r>
      <w:proofErr w:type="spellStart"/>
      <w:r w:rsidRPr="00AD184E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AD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4E">
        <w:rPr>
          <w:rFonts w:ascii="Times New Roman" w:hAnsi="Times New Roman" w:cs="Times New Roman"/>
          <w:sz w:val="28"/>
          <w:szCs w:val="28"/>
        </w:rPr>
        <w:t>SISTEMATIK</w:t>
      </w:r>
      <w:proofErr w:type="spellEnd"/>
    </w:p>
    <w:p w:rsidR="009E0805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0805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9E0805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043389"/>
            <wp:effectExtent l="19050" t="0" r="0" b="0"/>
            <wp:docPr id="1" name="Picture 0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452" cy="21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05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0805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MASUDI</w:t>
      </w:r>
      <w:proofErr w:type="spellEnd"/>
    </w:p>
    <w:p w:rsidR="009E0805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D1A211221</w:t>
      </w:r>
      <w:proofErr w:type="spellEnd"/>
    </w:p>
    <w:p w:rsidR="009E0805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Pr="003F1C87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C87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3F1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C8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9E0805" w:rsidRPr="003F1C87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C8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3F1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C87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</w:p>
    <w:p w:rsidR="009E0805" w:rsidRPr="003F1C87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C87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 w:rsidRPr="003F1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805" w:rsidRPr="00E914E1" w:rsidRDefault="00635B31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9E0805" w:rsidRDefault="009E0805" w:rsidP="009E0805"/>
    <w:p w:rsidR="009E0805" w:rsidRDefault="009E0805" w:rsidP="009E08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</w:p>
    <w:p w:rsidR="009E0805" w:rsidRDefault="009E0805" w:rsidP="009E08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Pr="00330928" w:rsidRDefault="009E0805" w:rsidP="009E08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30928">
        <w:rPr>
          <w:rFonts w:ascii="Times New Roman" w:hAnsi="Times New Roman" w:cs="Times New Roman"/>
          <w:sz w:val="24"/>
          <w:szCs w:val="24"/>
        </w:rPr>
        <w:t>)</w:t>
      </w:r>
    </w:p>
    <w:p w:rsidR="009E0805" w:rsidRPr="00330928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Pr="00330928" w:rsidRDefault="009E0805" w:rsidP="009E08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9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2043389"/>
            <wp:effectExtent l="19050" t="0" r="0" b="0"/>
            <wp:docPr id="2" name="Picture 0" descr="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RAM WAR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452" cy="211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05" w:rsidRDefault="009E0805" w:rsidP="009E08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092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309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MASUDI</w:t>
      </w:r>
      <w:proofErr w:type="spellEnd"/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D1A211221</w:t>
      </w:r>
      <w:proofErr w:type="spellEnd"/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928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330928">
        <w:rPr>
          <w:rFonts w:ascii="Times New Roman" w:hAnsi="Times New Roman" w:cs="Times New Roman"/>
          <w:b/>
          <w:sz w:val="24"/>
          <w:szCs w:val="24"/>
        </w:rPr>
        <w:t>,</w:t>
      </w:r>
    </w:p>
    <w:p w:rsidR="009E0805" w:rsidRPr="00330928" w:rsidRDefault="009E0805" w:rsidP="009E0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92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330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928"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 w:rsidRPr="00330928">
        <w:rPr>
          <w:rFonts w:ascii="Times New Roman" w:hAnsi="Times New Roman" w:cs="Times New Roman"/>
          <w:b/>
          <w:sz w:val="24"/>
          <w:szCs w:val="24"/>
        </w:rPr>
        <w:t>,</w:t>
      </w:r>
    </w:p>
    <w:p w:rsidR="009E0805" w:rsidRPr="00330928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05" w:rsidRPr="00330928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Sahnan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SH., M. Hum.</w:t>
      </w:r>
      <w:r w:rsidRPr="0033092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E0805" w:rsidRPr="00330928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197212312003121005</w:t>
      </w:r>
    </w:p>
    <w:p w:rsidR="009E0805" w:rsidRDefault="009E0805" w:rsidP="009E0805"/>
    <w:p w:rsidR="009E0805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</w:t>
      </w:r>
      <w:proofErr w:type="spellEnd"/>
    </w:p>
    <w:p w:rsidR="009E0805" w:rsidRPr="006E3757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805" w:rsidRPr="006E3757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6E3757">
        <w:rPr>
          <w:rFonts w:ascii="Times New Roman" w:hAnsi="Times New Roman" w:cs="Times New Roman"/>
          <w:sz w:val="24"/>
          <w:szCs w:val="24"/>
        </w:rPr>
        <w:t>)</w:t>
      </w:r>
    </w:p>
    <w:p w:rsidR="009E0805" w:rsidRPr="006E3757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MASUDI</w:t>
      </w:r>
      <w:proofErr w:type="spellEnd"/>
    </w:p>
    <w:p w:rsidR="009E0805" w:rsidRPr="006E3757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D1A211221</w:t>
      </w:r>
      <w:proofErr w:type="spellEnd"/>
    </w:p>
    <w:p w:rsidR="009E0805" w:rsidRPr="006E3757" w:rsidRDefault="009E0805" w:rsidP="009E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375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E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57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9E0805" w:rsidRPr="006E3757" w:rsidRDefault="009E0805" w:rsidP="009E0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37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E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57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9E0805" w:rsidRPr="008778D6" w:rsidRDefault="009E0805" w:rsidP="009E0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757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664F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6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3664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No 24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Tahun1997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rancu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>.</w:t>
      </w: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4F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64F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3664F1">
        <w:rPr>
          <w:rFonts w:ascii="Times New Roman" w:hAnsi="Times New Roman" w:cs="Times New Roman"/>
          <w:sz w:val="24"/>
          <w:szCs w:val="24"/>
        </w:rPr>
        <w:t>Abstract</w:t>
      </w: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9E0805" w:rsidRPr="003664F1" w:rsidRDefault="009E0805" w:rsidP="009E0805">
      <w:pPr>
        <w:pStyle w:val="ListParagraph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4F1">
        <w:rPr>
          <w:rFonts w:ascii="Times New Roman" w:hAnsi="Times New Roman" w:cs="Times New Roman"/>
          <w:sz w:val="24"/>
          <w:szCs w:val="24"/>
        </w:rPr>
        <w:t xml:space="preserve">This research aims to know how the implementation of systematic land registration in the district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, and What are the obstacles to the implementation of systematic land registration in the district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. Type of research used in this study is empirical. The results showed that the implementation of systematic land registration in District </w:t>
      </w:r>
      <w:proofErr w:type="spellStart"/>
      <w:r w:rsidRPr="003664F1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3664F1">
        <w:rPr>
          <w:rFonts w:ascii="Times New Roman" w:hAnsi="Times New Roman" w:cs="Times New Roman"/>
          <w:sz w:val="24"/>
          <w:szCs w:val="24"/>
        </w:rPr>
        <w:t xml:space="preserve"> been run in accordance with Government Regulation No. 24 in 1997, and had a response rate of high public awareness. Obstacles that arise during the registration of land </w:t>
      </w:r>
      <w:proofErr w:type="gramStart"/>
      <w:r w:rsidRPr="003664F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the lack of public understanding of the benefits of the land certificate. </w:t>
      </w:r>
      <w:proofErr w:type="gramStart"/>
      <w:r w:rsidRPr="003664F1">
        <w:rPr>
          <w:rFonts w:ascii="Times New Roman" w:hAnsi="Times New Roman" w:cs="Times New Roman"/>
          <w:sz w:val="24"/>
          <w:szCs w:val="24"/>
        </w:rPr>
        <w:t>Terms and identity of the applicant who is less complete or still ambiguous.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4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64F1">
        <w:rPr>
          <w:rFonts w:ascii="Times New Roman" w:hAnsi="Times New Roman" w:cs="Times New Roman"/>
          <w:sz w:val="24"/>
          <w:szCs w:val="24"/>
        </w:rPr>
        <w:t xml:space="preserve"> emergence of such disputes over ownership of land and land boundary disputes.</w:t>
      </w:r>
    </w:p>
    <w:p w:rsidR="009E0805" w:rsidRPr="003664F1" w:rsidRDefault="009E0805" w:rsidP="009E0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805" w:rsidRDefault="009E0805" w:rsidP="009E0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F1">
        <w:rPr>
          <w:rFonts w:ascii="Times New Roman" w:hAnsi="Times New Roman" w:cs="Times New Roman"/>
          <w:sz w:val="24"/>
          <w:szCs w:val="24"/>
        </w:rPr>
        <w:t>Keywords: Systematic Land Registry.</w:t>
      </w:r>
    </w:p>
    <w:p w:rsidR="009E0805" w:rsidRDefault="009E0805" w:rsidP="009E0805"/>
    <w:p w:rsidR="00226298" w:rsidRDefault="00226298"/>
    <w:sectPr w:rsidR="00226298" w:rsidSect="00CA287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E0805"/>
    <w:rsid w:val="00226298"/>
    <w:rsid w:val="00541A72"/>
    <w:rsid w:val="005B60FD"/>
    <w:rsid w:val="005F7C2C"/>
    <w:rsid w:val="00635B31"/>
    <w:rsid w:val="00883C39"/>
    <w:rsid w:val="009E0805"/>
    <w:rsid w:val="00AD184E"/>
    <w:rsid w:val="00AE1B20"/>
    <w:rsid w:val="00B2608D"/>
    <w:rsid w:val="00B8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29A-1CF5-44FD-B316-677964ED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thosibha</dc:creator>
  <cp:lastModifiedBy>thosibha</cp:lastModifiedBy>
  <cp:revision>6</cp:revision>
  <cp:lastPrinted>2015-02-10T15:44:00Z</cp:lastPrinted>
  <dcterms:created xsi:type="dcterms:W3CDTF">2015-01-27T17:50:00Z</dcterms:created>
  <dcterms:modified xsi:type="dcterms:W3CDTF">2015-02-10T16:24:00Z</dcterms:modified>
</cp:coreProperties>
</file>