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6" w:rsidRPr="00F74EAE" w:rsidRDefault="00CB6AD6" w:rsidP="00CB6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74EAE">
        <w:rPr>
          <w:rFonts w:ascii="Times New Roman" w:hAnsi="Times New Roman" w:cs="Times New Roman"/>
          <w:b/>
          <w:sz w:val="24"/>
          <w:szCs w:val="24"/>
          <w:lang w:val="en-US"/>
        </w:rPr>
        <w:t>JURNAL ILMIAH</w:t>
      </w:r>
    </w:p>
    <w:p w:rsidR="007B7A65" w:rsidRDefault="007F2D2E" w:rsidP="007B7A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2E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392.1pt;margin-top:-81.15pt;width:20.25pt;height:22.5pt;z-index:251662336" stroked="f"/>
        </w:pic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TINJAUAN YURIDIS TENTANG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K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 xml:space="preserve">LAUSULA EKSONERASI 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>PAD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A JUAL BELI SEPEDA MOTOR SECARA ANGSURAN BERDASARKAN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NDANG-UNDANG  NOMOR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8 TAHUN 1999 TENTANG PERLINDUNGAN KONSUMEN</w:t>
      </w:r>
    </w:p>
    <w:p w:rsidR="00367DDE" w:rsidRPr="00F74EAE" w:rsidRDefault="00367DDE" w:rsidP="00CB6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400" w:rsidRPr="00CB6AD6" w:rsidRDefault="00041400" w:rsidP="00FD4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1108" w:rsidRPr="00CB6AD6" w:rsidRDefault="00CB6AD6" w:rsidP="00CB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B6AD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CB6AD6"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 w:rsidRPr="00CB6AD6">
        <w:rPr>
          <w:rFonts w:ascii="Times New Roman" w:hAnsi="Times New Roman" w:cs="Times New Roman"/>
          <w:b/>
          <w:sz w:val="24"/>
          <w:szCs w:val="24"/>
          <w:lang w:val="en-US"/>
        </w:rPr>
        <w:t>emenuhi</w:t>
      </w:r>
      <w:proofErr w:type="spellEnd"/>
      <w:r w:rsidRPr="00CB6AD6"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="00400EA8" w:rsidRPr="00CB6AD6">
        <w:rPr>
          <w:rFonts w:ascii="Times New Roman" w:hAnsi="Times New Roman" w:cs="Times New Roman"/>
          <w:b/>
          <w:sz w:val="24"/>
          <w:szCs w:val="24"/>
          <w:lang w:val="en-US"/>
        </w:rPr>
        <w:t>ebag</w:t>
      </w:r>
      <w:proofErr w:type="spellEnd"/>
      <w:r w:rsidRPr="00CB6AD6">
        <w:rPr>
          <w:rFonts w:ascii="Times New Roman" w:hAnsi="Times New Roman" w:cs="Times New Roman"/>
          <w:b/>
          <w:sz w:val="24"/>
          <w:szCs w:val="24"/>
        </w:rPr>
        <w:t>i</w:t>
      </w:r>
      <w:r w:rsidRPr="00CB6AD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B6AD6">
        <w:rPr>
          <w:rFonts w:ascii="Times New Roman" w:hAnsi="Times New Roman" w:cs="Times New Roman"/>
          <w:b/>
          <w:sz w:val="24"/>
          <w:szCs w:val="24"/>
        </w:rPr>
        <w:t>nP</w:t>
      </w:r>
      <w:proofErr w:type="spellStart"/>
      <w:r w:rsidR="00400EA8" w:rsidRPr="00CB6AD6">
        <w:rPr>
          <w:rFonts w:ascii="Times New Roman" w:hAnsi="Times New Roman" w:cs="Times New Roman"/>
          <w:b/>
          <w:sz w:val="24"/>
          <w:szCs w:val="24"/>
          <w:lang w:val="en-US"/>
        </w:rPr>
        <w:t>ersyaratan</w:t>
      </w:r>
      <w:proofErr w:type="spellEnd"/>
    </w:p>
    <w:p w:rsidR="00400EA8" w:rsidRPr="00CB6AD6" w:rsidRDefault="00400EA8" w:rsidP="00CB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B6AD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CB6AD6" w:rsidRPr="00CB6AD6"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 w:rsidR="00CB6AD6" w:rsidRPr="00CB6AD6">
        <w:rPr>
          <w:rFonts w:ascii="Times New Roman" w:hAnsi="Times New Roman" w:cs="Times New Roman"/>
          <w:b/>
          <w:sz w:val="24"/>
          <w:szCs w:val="24"/>
          <w:lang w:val="en-US"/>
        </w:rPr>
        <w:t>encapai</w:t>
      </w:r>
      <w:proofErr w:type="spellEnd"/>
      <w:r w:rsidR="00CB6AD6" w:rsidRPr="00CB6AD6">
        <w:rPr>
          <w:rFonts w:ascii="Times New Roman" w:hAnsi="Times New Roman" w:cs="Times New Roman"/>
          <w:b/>
          <w:sz w:val="24"/>
          <w:szCs w:val="24"/>
        </w:rPr>
        <w:t>D</w:t>
      </w:r>
      <w:proofErr w:type="spellStart"/>
      <w:r w:rsidR="00CB6AD6" w:rsidRPr="00CB6AD6">
        <w:rPr>
          <w:rFonts w:ascii="Times New Roman" w:hAnsi="Times New Roman" w:cs="Times New Roman"/>
          <w:b/>
          <w:sz w:val="24"/>
          <w:szCs w:val="24"/>
          <w:lang w:val="en-US"/>
        </w:rPr>
        <w:t>erajat</w:t>
      </w:r>
      <w:proofErr w:type="spellEnd"/>
      <w:r w:rsidR="00CB6AD6" w:rsidRPr="00CB6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S-1 </w:t>
      </w:r>
      <w:r w:rsidR="00CB6AD6" w:rsidRPr="00CB6AD6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CB6AD6">
        <w:rPr>
          <w:rFonts w:ascii="Times New Roman" w:hAnsi="Times New Roman" w:cs="Times New Roman"/>
          <w:b/>
          <w:sz w:val="24"/>
          <w:szCs w:val="24"/>
          <w:lang w:val="en-US"/>
        </w:rPr>
        <w:t>ada</w:t>
      </w:r>
      <w:proofErr w:type="spellEnd"/>
    </w:p>
    <w:p w:rsidR="001255D3" w:rsidRPr="00CB6AD6" w:rsidRDefault="001255D3" w:rsidP="00CB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6">
        <w:rPr>
          <w:rFonts w:ascii="Times New Roman" w:hAnsi="Times New Roman" w:cs="Times New Roman"/>
          <w:b/>
          <w:sz w:val="24"/>
          <w:szCs w:val="24"/>
        </w:rPr>
        <w:t xml:space="preserve">Program Studi Ilmu Hukum </w:t>
      </w:r>
    </w:p>
    <w:p w:rsidR="00FD4475" w:rsidRPr="00CB6AD6" w:rsidRDefault="00FD4475" w:rsidP="00CB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D3" w:rsidRPr="00F74EAE" w:rsidRDefault="001255D3" w:rsidP="00125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EA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60914" cy="2202872"/>
            <wp:effectExtent l="19050" t="0" r="0" b="0"/>
            <wp:docPr id="1" name="Picture 1" descr="D:\Document\logo\LOGO UNRAM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logo\LOGO UNRAM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82" cy="220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DE" w:rsidRPr="00F74EAE" w:rsidRDefault="00367DDE" w:rsidP="00125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5D3" w:rsidRPr="00F74EAE" w:rsidRDefault="001255D3" w:rsidP="00125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A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67DDE" w:rsidRPr="007B7A65" w:rsidRDefault="007B7A65" w:rsidP="00FE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SYAMSUDIN</w:t>
      </w:r>
    </w:p>
    <w:p w:rsidR="00041400" w:rsidRPr="007B7A65" w:rsidRDefault="00635295" w:rsidP="007B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D1A.111.2</w:t>
      </w:r>
      <w:r w:rsidR="007B7A65">
        <w:rPr>
          <w:rFonts w:ascii="Times New Roman" w:hAnsi="Times New Roman"/>
          <w:b/>
          <w:sz w:val="24"/>
          <w:szCs w:val="24"/>
        </w:rPr>
        <w:t>85</w:t>
      </w:r>
    </w:p>
    <w:p w:rsidR="007B7A65" w:rsidRDefault="007B7A65" w:rsidP="00367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A65" w:rsidRPr="00F74EAE" w:rsidRDefault="007B7A65" w:rsidP="00367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5D3" w:rsidRPr="00F74EAE" w:rsidRDefault="001255D3" w:rsidP="00125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AE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1255D3" w:rsidRPr="00F74EAE" w:rsidRDefault="001255D3" w:rsidP="00125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AE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1255D3" w:rsidRPr="00F74EAE" w:rsidRDefault="001255D3" w:rsidP="00125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AE">
        <w:rPr>
          <w:rFonts w:ascii="Times New Roman" w:hAnsi="Times New Roman" w:cs="Times New Roman"/>
          <w:b/>
          <w:sz w:val="24"/>
          <w:szCs w:val="24"/>
        </w:rPr>
        <w:t xml:space="preserve">MATARAM </w:t>
      </w:r>
    </w:p>
    <w:p w:rsidR="00DC1108" w:rsidRPr="00F74EAE" w:rsidRDefault="007B7A65" w:rsidP="00326E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CB6AD6" w:rsidRDefault="00CB6AD6" w:rsidP="00FE33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6AD6" w:rsidRPr="00CB6AD6" w:rsidRDefault="007F2D2E" w:rsidP="00CB6AD6">
      <w:pPr>
        <w:shd w:val="clear" w:color="auto" w:fill="FFFFFF"/>
        <w:spacing w:line="240" w:lineRule="auto"/>
        <w:ind w:left="-1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2D2E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27" style="position:absolute;left:0;text-align:left;margin-left:399.45pt;margin-top:-75.15pt;width:20.05pt;height:13.5pt;z-index:251660288" fillcolor="white [3212]" strokecolor="white [3212]"/>
        </w:pict>
      </w:r>
      <w:r w:rsidRPr="007F2D2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419.5pt;margin-top:-27.6pt;width:9pt;height:10.9pt;z-index:251659264" stroked="f"/>
        </w:pict>
      </w:r>
      <w:r w:rsidR="00CB6AD6" w:rsidRPr="00CB6AD6">
        <w:rPr>
          <w:rFonts w:ascii="Times New Roman" w:hAnsi="Times New Roman" w:cs="Times New Roman"/>
          <w:b/>
          <w:sz w:val="24"/>
          <w:szCs w:val="24"/>
          <w:lang w:val="en-US"/>
        </w:rPr>
        <w:t>LEMBAR PENGESAHAN JURNAL ILMIAH</w:t>
      </w:r>
    </w:p>
    <w:p w:rsidR="007B7A65" w:rsidRDefault="007F2D2E" w:rsidP="007B7A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2E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rect id="_x0000_s1029" style="position:absolute;left:0;text-align:left;margin-left:392.1pt;margin-top:-81.15pt;width:20.25pt;height:22.5pt;z-index:251664384" stroked="f"/>
        </w:pic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TINJAUAN YURIDIS TENTANG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K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 xml:space="preserve">LAUSULA EKSONERASI 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>PAD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A JUAL BELI SEPEDA MOTOR SECARA ANGSURAN BERDASARKAN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7B7A65">
        <w:rPr>
          <w:rFonts w:ascii="Times New Roman" w:eastAsia="Times New Roman" w:hAnsi="Times New Roman" w:cs="Times New Roman"/>
          <w:b/>
          <w:sz w:val="24"/>
          <w:szCs w:val="24"/>
        </w:rPr>
        <w:t>NDANG-UNDANG  NOMOR</w:t>
      </w:r>
      <w:r w:rsidR="007B7A65" w:rsidRPr="00E1511E">
        <w:rPr>
          <w:rFonts w:ascii="Times New Roman" w:eastAsia="Times New Roman" w:hAnsi="Times New Roman" w:cs="Times New Roman"/>
          <w:b/>
          <w:sz w:val="24"/>
          <w:szCs w:val="24"/>
        </w:rPr>
        <w:t xml:space="preserve"> 8 TAHUN 1999 TENTANG PERLINDUNGAN KONSUMEN</w:t>
      </w:r>
    </w:p>
    <w:p w:rsidR="00367DDE" w:rsidRPr="00F74EAE" w:rsidRDefault="00367DDE" w:rsidP="00CB6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400" w:rsidRDefault="00041400" w:rsidP="0004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70" w:rsidRPr="00FE3370" w:rsidRDefault="00FE3370" w:rsidP="0004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D3" w:rsidRPr="00F74EAE" w:rsidRDefault="001255D3" w:rsidP="00125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A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391640" cy="2189019"/>
            <wp:effectExtent l="19050" t="0" r="8660" b="0"/>
            <wp:docPr id="2" name="Picture 1" descr="D:\Document\logo\LOGO UNRAM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logo\LOGO UNRAM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77" cy="21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D3" w:rsidRPr="00CB6AD6" w:rsidRDefault="001255D3" w:rsidP="00125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7A65" w:rsidRPr="007B7A65" w:rsidRDefault="007B7A65" w:rsidP="007B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SYAMSUDIN</w:t>
      </w:r>
    </w:p>
    <w:p w:rsidR="007B7A65" w:rsidRPr="007B7A65" w:rsidRDefault="007B7A65" w:rsidP="007B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D1A.111.285</w:t>
      </w:r>
    </w:p>
    <w:p w:rsidR="00041400" w:rsidRPr="00F74EAE" w:rsidRDefault="00041400" w:rsidP="0004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400" w:rsidRDefault="00041400" w:rsidP="0004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70" w:rsidRPr="00FE3370" w:rsidRDefault="00FE3370" w:rsidP="0004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D3" w:rsidRPr="00CB6AD6" w:rsidRDefault="00CB6AD6" w:rsidP="00CB6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6">
        <w:rPr>
          <w:rFonts w:ascii="Times New Roman" w:hAnsi="Times New Roman" w:cs="Times New Roman"/>
          <w:b/>
          <w:sz w:val="24"/>
          <w:szCs w:val="24"/>
        </w:rPr>
        <w:t>Menyetujui</w:t>
      </w:r>
    </w:p>
    <w:p w:rsidR="00367DDE" w:rsidRPr="00CB6AD6" w:rsidRDefault="00CB6AD6" w:rsidP="00CB6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D6">
        <w:rPr>
          <w:rFonts w:ascii="Times New Roman" w:hAnsi="Times New Roman"/>
          <w:b/>
          <w:sz w:val="24"/>
          <w:szCs w:val="24"/>
        </w:rPr>
        <w:t>Pembimbing U</w:t>
      </w:r>
      <w:r w:rsidR="00367DDE" w:rsidRPr="00CB6AD6">
        <w:rPr>
          <w:rFonts w:ascii="Times New Roman" w:hAnsi="Times New Roman"/>
          <w:b/>
          <w:sz w:val="24"/>
          <w:szCs w:val="24"/>
        </w:rPr>
        <w:t>tama,</w:t>
      </w:r>
    </w:p>
    <w:p w:rsidR="00367DDE" w:rsidRPr="00F74EAE" w:rsidRDefault="00367DDE" w:rsidP="00367D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7DDE" w:rsidRDefault="00367DDE" w:rsidP="00367D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7A65" w:rsidRPr="00F74EAE" w:rsidRDefault="007B7A65" w:rsidP="00367D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7A65" w:rsidRPr="00F1486D" w:rsidRDefault="007B7A65" w:rsidP="007B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6D">
        <w:rPr>
          <w:rFonts w:ascii="Times New Roman" w:hAnsi="Times New Roman"/>
          <w:b/>
          <w:sz w:val="24"/>
          <w:szCs w:val="24"/>
          <w:u w:val="single"/>
        </w:rPr>
        <w:t>Dr. Aris Munandar, SH.,M.Hu</w:t>
      </w:r>
      <w:r>
        <w:rPr>
          <w:rFonts w:ascii="Times New Roman" w:hAnsi="Times New Roman"/>
          <w:b/>
          <w:sz w:val="24"/>
          <w:szCs w:val="24"/>
          <w:u w:val="single"/>
        </w:rPr>
        <w:t>m</w:t>
      </w:r>
    </w:p>
    <w:p w:rsidR="00CB6AD6" w:rsidRPr="00F74EAE" w:rsidRDefault="007B7A65" w:rsidP="00AE7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776">
        <w:rPr>
          <w:rFonts w:ascii="Times New Roman" w:hAnsi="Times New Roman"/>
          <w:b/>
          <w:sz w:val="24"/>
          <w:szCs w:val="24"/>
        </w:rPr>
        <w:t>NIP.</w:t>
      </w:r>
      <w:r>
        <w:rPr>
          <w:rFonts w:ascii="Times New Roman" w:hAnsi="Times New Roman"/>
          <w:b/>
          <w:sz w:val="24"/>
          <w:szCs w:val="24"/>
        </w:rPr>
        <w:t>19610610 198703 1 001</w:t>
      </w:r>
    </w:p>
    <w:bookmarkEnd w:id="0"/>
    <w:p w:rsidR="007B7A65" w:rsidRPr="007B7A65" w:rsidRDefault="007F2D2E" w:rsidP="006C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D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30" style="position:absolute;left:0;text-align:left;margin-left:392.1pt;margin-top:-81.15pt;width:20.25pt;height:22.5pt;z-index:251666432" stroked="f"/>
        </w:pict>
      </w:r>
      <w:r w:rsidR="007B7A65" w:rsidRPr="007B7A65">
        <w:rPr>
          <w:rFonts w:ascii="Times New Roman" w:eastAsia="Times New Roman" w:hAnsi="Times New Roman" w:cs="Times New Roman"/>
          <w:sz w:val="24"/>
          <w:szCs w:val="24"/>
        </w:rPr>
        <w:t xml:space="preserve">TINJAUAN YURIDIS TENTANG KLAUSULA EKSONERASI PADA JUAL BELI SEPEDA MOTOR SECARA ANGSURAN BERDASARKAN UNDANG-UNDANG  NOMOR 8 </w:t>
      </w:r>
      <w:r w:rsidR="00AE68DC">
        <w:rPr>
          <w:rFonts w:ascii="Times New Roman" w:eastAsia="Times New Roman" w:hAnsi="Times New Roman" w:cs="Times New Roman"/>
          <w:sz w:val="24"/>
          <w:szCs w:val="24"/>
        </w:rPr>
        <w:t xml:space="preserve">TAHUN 1999 TENTANG PERLINDUNGAN </w:t>
      </w:r>
      <w:r w:rsidR="007B7A65" w:rsidRPr="007B7A65">
        <w:rPr>
          <w:rFonts w:ascii="Times New Roman" w:eastAsia="Times New Roman" w:hAnsi="Times New Roman" w:cs="Times New Roman"/>
          <w:sz w:val="24"/>
          <w:szCs w:val="24"/>
        </w:rPr>
        <w:t>KONSUMEN</w:t>
      </w:r>
    </w:p>
    <w:p w:rsidR="00061BDE" w:rsidRPr="00C24336" w:rsidRDefault="00061BDE" w:rsidP="006C15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61BDE" w:rsidRPr="007B7A65" w:rsidRDefault="007B7A65" w:rsidP="00941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SYAMSUDIN</w:t>
      </w:r>
    </w:p>
    <w:p w:rsidR="00061BDE" w:rsidRPr="007B7A65" w:rsidRDefault="00061BDE" w:rsidP="0019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D6">
        <w:rPr>
          <w:rFonts w:ascii="Times New Roman" w:hAnsi="Times New Roman" w:cs="Times New Roman"/>
          <w:sz w:val="24"/>
          <w:szCs w:val="24"/>
        </w:rPr>
        <w:t>D1A</w:t>
      </w:r>
      <w:r w:rsidRPr="00CB6A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6AD6">
        <w:rPr>
          <w:rFonts w:ascii="Times New Roman" w:hAnsi="Times New Roman" w:cs="Times New Roman"/>
          <w:sz w:val="24"/>
          <w:szCs w:val="24"/>
        </w:rPr>
        <w:t>111</w:t>
      </w:r>
      <w:r w:rsidRPr="00CB6A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7A65">
        <w:rPr>
          <w:rFonts w:ascii="Times New Roman" w:hAnsi="Times New Roman" w:cs="Times New Roman"/>
          <w:sz w:val="24"/>
          <w:szCs w:val="24"/>
        </w:rPr>
        <w:t>285</w:t>
      </w:r>
    </w:p>
    <w:p w:rsidR="00061BDE" w:rsidRPr="00CB6AD6" w:rsidRDefault="00061BDE" w:rsidP="00192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1BDE" w:rsidRPr="00CB6AD6" w:rsidRDefault="00061BDE" w:rsidP="00A93D9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AD6">
        <w:rPr>
          <w:rFonts w:ascii="Times New Roman" w:hAnsi="Times New Roman" w:cs="Times New Roman"/>
          <w:sz w:val="24"/>
          <w:szCs w:val="24"/>
          <w:lang w:val="en-US"/>
        </w:rPr>
        <w:t>FAKULTAS HUKUM UNIVERSITAS MATARAM</w:t>
      </w:r>
    </w:p>
    <w:p w:rsidR="00061BDE" w:rsidRPr="00931853" w:rsidRDefault="00061BDE" w:rsidP="00A93D9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D6">
        <w:rPr>
          <w:rFonts w:ascii="Times New Roman" w:hAnsi="Times New Roman" w:cs="Times New Roman"/>
          <w:sz w:val="24"/>
          <w:szCs w:val="24"/>
          <w:lang w:val="en-US"/>
        </w:rPr>
        <w:t>ABSTRAK</w:t>
      </w:r>
    </w:p>
    <w:p w:rsidR="007B7A65" w:rsidRPr="0077044E" w:rsidRDefault="007B7A65" w:rsidP="0094165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Penelitian ini dilakukan u</w:t>
      </w:r>
      <w:r w:rsidRPr="001E5F95">
        <w:rPr>
          <w:rFonts w:ascii="Times New Roman" w:eastAsia="Times New Roman" w:hAnsi="Times New Roman" w:cs="Times New Roman"/>
          <w:sz w:val="24"/>
          <w:szCs w:val="24"/>
        </w:rPr>
        <w:t xml:space="preserve">ntuk mengetahui perlindungan hukum konsumen </w:t>
      </w:r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r w:rsidRPr="001E5F95">
        <w:rPr>
          <w:rFonts w:ascii="Times New Roman" w:eastAsia="Times New Roman" w:hAnsi="Times New Roman" w:cs="Times New Roman"/>
          <w:sz w:val="24"/>
          <w:szCs w:val="24"/>
        </w:rPr>
        <w:t xml:space="preserve"> klausula eksonerasi pada jual beli sepeda motor secara angsuran</w:t>
      </w:r>
      <w:r w:rsidR="00C46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B1" w:rsidRPr="001E5F95">
        <w:rPr>
          <w:rFonts w:ascii="Times New Roman" w:hAnsi="Times New Roman" w:cs="Times New Roman"/>
          <w:sz w:val="24"/>
          <w:szCs w:val="24"/>
        </w:rPr>
        <w:t>dan</w:t>
      </w:r>
      <w:r w:rsidR="00C468B1">
        <w:rPr>
          <w:rFonts w:ascii="Times New Roman" w:hAnsi="Times New Roman" w:cs="Times New Roman"/>
          <w:sz w:val="24"/>
          <w:szCs w:val="24"/>
        </w:rPr>
        <w:t xml:space="preserve"> </w:t>
      </w:r>
      <w:r w:rsidR="00C468B1" w:rsidRPr="001E5F95">
        <w:rPr>
          <w:rFonts w:ascii="Times New Roman" w:eastAsia="Times New Roman" w:hAnsi="Times New Roman" w:cs="Times New Roman"/>
          <w:sz w:val="24"/>
          <w:szCs w:val="24"/>
        </w:rPr>
        <w:t xml:space="preserve">tanggung </w:t>
      </w:r>
      <w:r w:rsidR="00C468B1">
        <w:rPr>
          <w:rFonts w:ascii="Times New Roman" w:eastAsia="Times New Roman" w:hAnsi="Times New Roman" w:cs="Times New Roman"/>
          <w:sz w:val="24"/>
          <w:szCs w:val="24"/>
        </w:rPr>
        <w:t>jawab para pihak</w:t>
      </w:r>
      <w:r w:rsidR="006C1506">
        <w:rPr>
          <w:rFonts w:ascii="Times New Roman" w:eastAsia="Times New Roman" w:hAnsi="Times New Roman" w:cs="Times New Roman"/>
          <w:sz w:val="24"/>
          <w:szCs w:val="24"/>
        </w:rPr>
        <w:t xml:space="preserve"> berdasarkan Undang-U</w:t>
      </w:r>
      <w:r w:rsidRPr="001E5F95">
        <w:rPr>
          <w:rFonts w:ascii="Times New Roman" w:eastAsia="Times New Roman" w:hAnsi="Times New Roman" w:cs="Times New Roman"/>
          <w:sz w:val="24"/>
          <w:szCs w:val="24"/>
        </w:rPr>
        <w:t>ndang Nomor 8 Tahun 199</w:t>
      </w:r>
      <w:r w:rsidR="006C1506">
        <w:rPr>
          <w:rFonts w:ascii="Times New Roman" w:eastAsia="Times New Roman" w:hAnsi="Times New Roman" w:cs="Times New Roman"/>
          <w:sz w:val="24"/>
          <w:szCs w:val="24"/>
        </w:rPr>
        <w:t>9 T</w:t>
      </w:r>
      <w:r w:rsidR="00C468B1">
        <w:rPr>
          <w:rFonts w:ascii="Times New Roman" w:eastAsia="Times New Roman" w:hAnsi="Times New Roman" w:cs="Times New Roman"/>
          <w:sz w:val="24"/>
          <w:szCs w:val="24"/>
        </w:rPr>
        <w:t>entang Perlindungan Konsumen</w:t>
      </w:r>
      <w:r w:rsidRPr="001E5F95">
        <w:rPr>
          <w:rFonts w:ascii="Times New Roman" w:hAnsi="Times New Roman" w:cs="Times New Roman"/>
          <w:sz w:val="24"/>
          <w:szCs w:val="24"/>
        </w:rPr>
        <w:t>.Penelitian ini merupakan penelitian hukum normati</w:t>
      </w:r>
      <w:r>
        <w:rPr>
          <w:rFonts w:ascii="Times New Roman" w:hAnsi="Times New Roman" w:cs="Times New Roman"/>
          <w:sz w:val="24"/>
          <w:szCs w:val="24"/>
        </w:rPr>
        <w:t>f</w:t>
      </w:r>
      <w:r w:rsidR="00C468B1">
        <w:rPr>
          <w:rFonts w:ascii="Times New Roman" w:hAnsi="Times New Roman" w:cs="Times New Roman"/>
          <w:sz w:val="24"/>
          <w:szCs w:val="24"/>
        </w:rPr>
        <w:t xml:space="preserve">, dengan </w:t>
      </w:r>
      <w:r w:rsidRPr="001E5F95">
        <w:rPr>
          <w:rFonts w:ascii="Times New Roman" w:hAnsi="Times New Roman" w:cs="Times New Roman"/>
          <w:sz w:val="24"/>
          <w:szCs w:val="24"/>
        </w:rPr>
        <w:t xml:space="preserve">pendekatan Perundang-undangan, </w:t>
      </w:r>
      <w:r>
        <w:rPr>
          <w:rFonts w:ascii="Times New Roman" w:hAnsi="Times New Roman" w:cs="Times New Roman"/>
          <w:sz w:val="24"/>
          <w:szCs w:val="24"/>
        </w:rPr>
        <w:t>pendekatan konseptual</w:t>
      </w:r>
      <w:r w:rsidRPr="001E5F95">
        <w:rPr>
          <w:rFonts w:ascii="Times New Roman" w:hAnsi="Times New Roman" w:cs="Times New Roman"/>
          <w:sz w:val="24"/>
          <w:szCs w:val="24"/>
        </w:rPr>
        <w:t xml:space="preserve">. Hasil penelitian </w:t>
      </w:r>
      <w:r w:rsidRPr="0077044E">
        <w:rPr>
          <w:rFonts w:ascii="Times New Roman" w:hAnsi="Times New Roman" w:cs="Times New Roman"/>
          <w:sz w:val="24"/>
          <w:szCs w:val="24"/>
        </w:rPr>
        <w:t xml:space="preserve">bahwa </w:t>
      </w:r>
      <w:r w:rsidR="00532873">
        <w:rPr>
          <w:rFonts w:ascii="Times New Roman" w:hAnsi="Times New Roman" w:cs="Times New Roman"/>
          <w:sz w:val="24"/>
          <w:szCs w:val="24"/>
        </w:rPr>
        <w:t>d</w:t>
      </w:r>
      <w:r w:rsidRPr="0077044E">
        <w:rPr>
          <w:rFonts w:ascii="Times New Roman" w:hAnsi="Times New Roman" w:cs="Times New Roman"/>
          <w:sz w:val="24"/>
          <w:szCs w:val="24"/>
        </w:rPr>
        <w:t>idalam perjanjian jual beli sepeda motor secara angsuran tidak dapat memberikan perlindungan hukum terhadap konsumen karena masih terdapat beberapa klausula</w:t>
      </w:r>
      <w:r w:rsidR="00C468B1">
        <w:rPr>
          <w:rFonts w:ascii="Times New Roman" w:hAnsi="Times New Roman" w:cs="Times New Roman"/>
          <w:sz w:val="24"/>
          <w:szCs w:val="24"/>
        </w:rPr>
        <w:t xml:space="preserve"> eksonerasi.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1506">
        <w:rPr>
          <w:rFonts w:ascii="Times New Roman" w:hAnsi="Times New Roman" w:cs="Times New Roman"/>
          <w:sz w:val="24"/>
          <w:szCs w:val="24"/>
        </w:rPr>
        <w:t>dapun tanggung jawab para pihak.T</w:t>
      </w:r>
      <w:r>
        <w:rPr>
          <w:rFonts w:ascii="Times New Roman" w:hAnsi="Times New Roman" w:cs="Times New Roman"/>
          <w:sz w:val="24"/>
          <w:szCs w:val="24"/>
        </w:rPr>
        <w:t xml:space="preserve">anggung jawab pelaku usaha adalah memberikan ganti kerugian konsumen akibat mengkonsumsi barang dan/atau jasa yang </w:t>
      </w:r>
      <w:r w:rsidR="0045785B">
        <w:rPr>
          <w:rFonts w:ascii="Times New Roman" w:hAnsi="Times New Roman" w:cs="Times New Roman"/>
          <w:sz w:val="24"/>
          <w:szCs w:val="24"/>
        </w:rPr>
        <w:t>diperdagangkan.</w:t>
      </w:r>
      <w:r>
        <w:rPr>
          <w:rFonts w:ascii="Times New Roman" w:hAnsi="Times New Roman" w:cs="Times New Roman"/>
          <w:sz w:val="24"/>
          <w:szCs w:val="24"/>
        </w:rPr>
        <w:t>Sedangkan tanggung jawab konsumen adalah memelihara, merawat barang dan/atau jasa yang telah diterima serta membayar harga barang sesuai dengan perjanjian yang telah dit</w:t>
      </w:r>
      <w:r w:rsidR="00C468B1">
        <w:rPr>
          <w:rFonts w:ascii="Times New Roman" w:hAnsi="Times New Roman" w:cs="Times New Roman"/>
          <w:sz w:val="24"/>
          <w:szCs w:val="24"/>
        </w:rPr>
        <w:t>entukan dalam perjanjian.</w:t>
      </w:r>
    </w:p>
    <w:p w:rsidR="007B7A65" w:rsidRPr="00585A31" w:rsidRDefault="007B7A65" w:rsidP="006C15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A65" w:rsidRPr="00585A31" w:rsidRDefault="007B7A65" w:rsidP="006C1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07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b/>
          <w:sz w:val="24"/>
          <w:szCs w:val="24"/>
        </w:rPr>
        <w:t>Klausula Eksonerasi, Jual Beli, Angsuran, Konsumen.</w:t>
      </w:r>
    </w:p>
    <w:p w:rsidR="00941657" w:rsidRDefault="00941657" w:rsidP="00AD5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A7" w:rsidRPr="00941657" w:rsidRDefault="00941657" w:rsidP="00AD5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YUDICIAL REVEW OF THE EXONERATION CLAUSE ON THE SALE AND PURCHASE OF A MOTORCYCLE IN INSTALLMENTS BASED ON LAW NO. 8 OF 1999 0N CONSUMER PROTECTION</w:t>
      </w:r>
    </w:p>
    <w:p w:rsidR="00AE68DC" w:rsidRPr="009F328B" w:rsidRDefault="00AD5DA7" w:rsidP="00AD5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8B">
        <w:rPr>
          <w:rFonts w:ascii="Times New Roman" w:hAnsi="Times New Roman" w:cs="Times New Roman"/>
          <w:sz w:val="24"/>
          <w:szCs w:val="24"/>
        </w:rPr>
        <w:t>ABSTRACT</w:t>
      </w:r>
    </w:p>
    <w:p w:rsidR="008D1098" w:rsidRPr="00941657" w:rsidRDefault="00AD5DA7" w:rsidP="00941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8DC">
        <w:rPr>
          <w:rFonts w:ascii="Times New Roman" w:hAnsi="Times New Roman" w:cs="Times New Roman"/>
          <w:sz w:val="24"/>
          <w:szCs w:val="24"/>
        </w:rPr>
        <w:t xml:space="preserve">his study was conducted to determine the legal protection of consumers about the exoneration clause in the sale and purchase of a motorcycle in installments and responsibilites of the parties under law No. 8 of 1999 on consumer protection. This research is a normative law, with the approach of legislation, the conceptual approach. This research conculdes that that the agreement to the purchase </w:t>
      </w:r>
      <w:r w:rsidR="00917B56">
        <w:rPr>
          <w:rFonts w:ascii="Times New Roman" w:hAnsi="Times New Roman" w:cs="Times New Roman"/>
          <w:sz w:val="24"/>
          <w:szCs w:val="24"/>
        </w:rPr>
        <w:t>a motorcycle on installment basis may not provide legal protection to the consumer because there are still some exoneration clauses</w:t>
      </w:r>
      <w:r w:rsidR="00941657">
        <w:rPr>
          <w:rFonts w:ascii="Times New Roman" w:hAnsi="Times New Roman" w:cs="Times New Roman"/>
          <w:sz w:val="24"/>
          <w:szCs w:val="24"/>
        </w:rPr>
        <w:t>.</w:t>
      </w:r>
      <w:r w:rsidR="00917B56">
        <w:rPr>
          <w:rFonts w:ascii="Times New Roman" w:hAnsi="Times New Roman" w:cs="Times New Roman"/>
          <w:sz w:val="24"/>
          <w:szCs w:val="24"/>
        </w:rPr>
        <w:t>The r</w:t>
      </w:r>
      <w:r w:rsidR="00941657">
        <w:rPr>
          <w:rFonts w:ascii="Times New Roman" w:hAnsi="Times New Roman" w:cs="Times New Roman"/>
          <w:sz w:val="24"/>
          <w:szCs w:val="24"/>
        </w:rPr>
        <w:t>esponsibilities of the parties.</w:t>
      </w:r>
      <w:r w:rsidR="00917B56">
        <w:rPr>
          <w:rFonts w:ascii="Times New Roman" w:hAnsi="Times New Roman" w:cs="Times New Roman"/>
          <w:sz w:val="24"/>
          <w:szCs w:val="24"/>
        </w:rPr>
        <w:t>The responsibility of businesses is to provide conpensation to the consumer due to the consumption o</w:t>
      </w:r>
      <w:r w:rsidR="00941657">
        <w:rPr>
          <w:rFonts w:ascii="Times New Roman" w:hAnsi="Times New Roman" w:cs="Times New Roman"/>
          <w:sz w:val="24"/>
          <w:szCs w:val="24"/>
        </w:rPr>
        <w:t>f goods and/or services traded.</w:t>
      </w:r>
      <w:r w:rsidR="00917B56">
        <w:rPr>
          <w:rFonts w:ascii="Times New Roman" w:hAnsi="Times New Roman" w:cs="Times New Roman"/>
          <w:sz w:val="24"/>
          <w:szCs w:val="24"/>
        </w:rPr>
        <w:t xml:space="preserve">Whereas the consumer’s responsibility is to maintain, take care of the goods and/or services that have been received and paid the price of goods in accordance with the agreements the have been specified in the agreement.   </w:t>
      </w:r>
    </w:p>
    <w:p w:rsidR="00192CA0" w:rsidRDefault="00192CA0" w:rsidP="00AD5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59E" w:rsidRPr="008D1098" w:rsidRDefault="005E547A" w:rsidP="00A9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610BA4">
        <w:rPr>
          <w:rFonts w:ascii="Times New Roman" w:hAnsi="Times New Roman" w:cs="Times New Roman"/>
          <w:b/>
          <w:sz w:val="24"/>
          <w:szCs w:val="24"/>
        </w:rPr>
        <w:t>: Exoneration clause, Buy and Sell, Installments</w:t>
      </w:r>
      <w:r w:rsidR="00AD5DA7">
        <w:rPr>
          <w:rFonts w:ascii="Times New Roman" w:hAnsi="Times New Roman" w:cs="Times New Roman"/>
          <w:b/>
          <w:sz w:val="24"/>
          <w:szCs w:val="24"/>
        </w:rPr>
        <w:t>, Consumer.</w:t>
      </w:r>
    </w:p>
    <w:sectPr w:rsidR="00AE759E" w:rsidRPr="008D1098" w:rsidSect="00AE759E">
      <w:headerReference w:type="default" r:id="rId9"/>
      <w:pgSz w:w="11906" w:h="16838" w:code="9"/>
      <w:pgMar w:top="2268" w:right="1701" w:bottom="226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9E" w:rsidRDefault="00AE759E" w:rsidP="00A53D46">
      <w:pPr>
        <w:spacing w:after="0" w:line="240" w:lineRule="auto"/>
      </w:pPr>
      <w:r>
        <w:separator/>
      </w:r>
    </w:p>
  </w:endnote>
  <w:endnote w:type="continuationSeparator" w:id="0">
    <w:p w:rsidR="00AE759E" w:rsidRDefault="00AE759E" w:rsidP="00A5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9E" w:rsidRDefault="00AE759E" w:rsidP="00A53D46">
      <w:pPr>
        <w:spacing w:after="0" w:line="240" w:lineRule="auto"/>
      </w:pPr>
      <w:r>
        <w:separator/>
      </w:r>
    </w:p>
  </w:footnote>
  <w:footnote w:type="continuationSeparator" w:id="0">
    <w:p w:rsidR="00AE759E" w:rsidRDefault="00AE759E" w:rsidP="00A5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96" w:rsidRDefault="008A2232">
    <w:pPr>
      <w:pStyle w:val="Header"/>
    </w:pPr>
    <w:r>
      <w:tab/>
      <w:t xml:space="preserve">                                                                                                                                                              </w:t>
    </w:r>
    <w:r w:rsidR="00A93D96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C0"/>
    <w:multiLevelType w:val="hybridMultilevel"/>
    <w:tmpl w:val="F8AA53C0"/>
    <w:lvl w:ilvl="0" w:tplc="499669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65417F"/>
    <w:multiLevelType w:val="hybridMultilevel"/>
    <w:tmpl w:val="B9C8BED4"/>
    <w:lvl w:ilvl="0" w:tplc="04210017">
      <w:start w:val="1"/>
      <w:numFmt w:val="lowerLetter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3638B7"/>
    <w:multiLevelType w:val="hybridMultilevel"/>
    <w:tmpl w:val="ED3CA03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631C82"/>
    <w:multiLevelType w:val="hybridMultilevel"/>
    <w:tmpl w:val="88AEE3E6"/>
    <w:lvl w:ilvl="0" w:tplc="24F060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42F51A5"/>
    <w:multiLevelType w:val="hybridMultilevel"/>
    <w:tmpl w:val="AD4603A6"/>
    <w:lvl w:ilvl="0" w:tplc="A8241B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7DD1354"/>
    <w:multiLevelType w:val="hybridMultilevel"/>
    <w:tmpl w:val="6F72DADC"/>
    <w:lvl w:ilvl="0" w:tplc="FA7E37D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BF349E8"/>
    <w:multiLevelType w:val="hybridMultilevel"/>
    <w:tmpl w:val="0B7AA67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F15ED1"/>
    <w:multiLevelType w:val="hybridMultilevel"/>
    <w:tmpl w:val="1980C830"/>
    <w:lvl w:ilvl="0" w:tplc="DF66F0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2A17BC"/>
    <w:multiLevelType w:val="hybridMultilevel"/>
    <w:tmpl w:val="5E4E58EC"/>
    <w:lvl w:ilvl="0" w:tplc="CC046E7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625605"/>
    <w:multiLevelType w:val="hybridMultilevel"/>
    <w:tmpl w:val="AA98FD1E"/>
    <w:lvl w:ilvl="0" w:tplc="39B06A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23778"/>
    <w:multiLevelType w:val="hybridMultilevel"/>
    <w:tmpl w:val="43D6D6EC"/>
    <w:lvl w:ilvl="0" w:tplc="7F1859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37D99"/>
    <w:multiLevelType w:val="hybridMultilevel"/>
    <w:tmpl w:val="697E63D6"/>
    <w:lvl w:ilvl="0" w:tplc="0972D6A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D4E1AC3"/>
    <w:multiLevelType w:val="hybridMultilevel"/>
    <w:tmpl w:val="59F8E8A6"/>
    <w:lvl w:ilvl="0" w:tplc="53B4AD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2602C3E"/>
    <w:multiLevelType w:val="hybridMultilevel"/>
    <w:tmpl w:val="C2A85078"/>
    <w:lvl w:ilvl="0" w:tplc="AE50D6B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597A9C"/>
    <w:multiLevelType w:val="hybridMultilevel"/>
    <w:tmpl w:val="EF22729C"/>
    <w:lvl w:ilvl="0" w:tplc="2C066B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E9B4895"/>
    <w:multiLevelType w:val="hybridMultilevel"/>
    <w:tmpl w:val="A18ADC0A"/>
    <w:lvl w:ilvl="0" w:tplc="04210017">
      <w:start w:val="1"/>
      <w:numFmt w:val="lowerLetter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BA3693"/>
    <w:multiLevelType w:val="hybridMultilevel"/>
    <w:tmpl w:val="57641B86"/>
    <w:lvl w:ilvl="0" w:tplc="83C240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041052"/>
    <w:multiLevelType w:val="hybridMultilevel"/>
    <w:tmpl w:val="8C24D1E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B71104"/>
    <w:multiLevelType w:val="hybridMultilevel"/>
    <w:tmpl w:val="09D2FAA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E25579"/>
    <w:multiLevelType w:val="hybridMultilevel"/>
    <w:tmpl w:val="84DEA238"/>
    <w:lvl w:ilvl="0" w:tplc="0B66BAD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96D87"/>
    <w:multiLevelType w:val="multilevel"/>
    <w:tmpl w:val="EAB60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7CAA6624"/>
    <w:multiLevelType w:val="hybridMultilevel"/>
    <w:tmpl w:val="62085E5A"/>
    <w:lvl w:ilvl="0" w:tplc="785CF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18"/>
  </w:num>
  <w:num w:numId="6">
    <w:abstractNumId w:val="2"/>
  </w:num>
  <w:num w:numId="7">
    <w:abstractNumId w:val="20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19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255D3"/>
    <w:rsid w:val="00022F18"/>
    <w:rsid w:val="00032A3F"/>
    <w:rsid w:val="00035863"/>
    <w:rsid w:val="00040E5E"/>
    <w:rsid w:val="00041400"/>
    <w:rsid w:val="00054F6A"/>
    <w:rsid w:val="00054FC2"/>
    <w:rsid w:val="00056932"/>
    <w:rsid w:val="00061BDE"/>
    <w:rsid w:val="000634E5"/>
    <w:rsid w:val="00067D19"/>
    <w:rsid w:val="000A486F"/>
    <w:rsid w:val="000B0064"/>
    <w:rsid w:val="000B1F69"/>
    <w:rsid w:val="000B2B01"/>
    <w:rsid w:val="000D3C63"/>
    <w:rsid w:val="000D7E23"/>
    <w:rsid w:val="000F361E"/>
    <w:rsid w:val="00100170"/>
    <w:rsid w:val="00111A69"/>
    <w:rsid w:val="00114083"/>
    <w:rsid w:val="001255D3"/>
    <w:rsid w:val="00145722"/>
    <w:rsid w:val="001610E2"/>
    <w:rsid w:val="00167C71"/>
    <w:rsid w:val="00170B0F"/>
    <w:rsid w:val="001734BF"/>
    <w:rsid w:val="00177D96"/>
    <w:rsid w:val="001854E6"/>
    <w:rsid w:val="00192CA0"/>
    <w:rsid w:val="001C3F42"/>
    <w:rsid w:val="001D762D"/>
    <w:rsid w:val="001E394D"/>
    <w:rsid w:val="001E4E0B"/>
    <w:rsid w:val="001E58A5"/>
    <w:rsid w:val="00203287"/>
    <w:rsid w:val="00244AED"/>
    <w:rsid w:val="00255DFD"/>
    <w:rsid w:val="00264F98"/>
    <w:rsid w:val="00295B70"/>
    <w:rsid w:val="002C6239"/>
    <w:rsid w:val="002D40BF"/>
    <w:rsid w:val="002D58EE"/>
    <w:rsid w:val="002E7B12"/>
    <w:rsid w:val="002F1229"/>
    <w:rsid w:val="00304186"/>
    <w:rsid w:val="00314707"/>
    <w:rsid w:val="00314925"/>
    <w:rsid w:val="00317213"/>
    <w:rsid w:val="00326E61"/>
    <w:rsid w:val="00327692"/>
    <w:rsid w:val="00327A58"/>
    <w:rsid w:val="00332CC0"/>
    <w:rsid w:val="003371D4"/>
    <w:rsid w:val="0035616F"/>
    <w:rsid w:val="00367DDE"/>
    <w:rsid w:val="003712E9"/>
    <w:rsid w:val="00394451"/>
    <w:rsid w:val="003A59D3"/>
    <w:rsid w:val="003B1D0C"/>
    <w:rsid w:val="003B2981"/>
    <w:rsid w:val="003D2689"/>
    <w:rsid w:val="003E0893"/>
    <w:rsid w:val="003E6453"/>
    <w:rsid w:val="003F0B92"/>
    <w:rsid w:val="003F3799"/>
    <w:rsid w:val="00400EA8"/>
    <w:rsid w:val="004039BE"/>
    <w:rsid w:val="0043061A"/>
    <w:rsid w:val="004377A0"/>
    <w:rsid w:val="004557A5"/>
    <w:rsid w:val="0045785B"/>
    <w:rsid w:val="00462410"/>
    <w:rsid w:val="00466530"/>
    <w:rsid w:val="00486D50"/>
    <w:rsid w:val="004A5CA5"/>
    <w:rsid w:val="004B05FD"/>
    <w:rsid w:val="004B3C57"/>
    <w:rsid w:val="004B7F96"/>
    <w:rsid w:val="004C7C16"/>
    <w:rsid w:val="004C7CE8"/>
    <w:rsid w:val="004D03E0"/>
    <w:rsid w:val="004D1976"/>
    <w:rsid w:val="004D217A"/>
    <w:rsid w:val="004E4A2E"/>
    <w:rsid w:val="004F023C"/>
    <w:rsid w:val="004F707B"/>
    <w:rsid w:val="00500DE6"/>
    <w:rsid w:val="00507A38"/>
    <w:rsid w:val="00522132"/>
    <w:rsid w:val="00532873"/>
    <w:rsid w:val="00536382"/>
    <w:rsid w:val="005528DB"/>
    <w:rsid w:val="0056567D"/>
    <w:rsid w:val="005707E5"/>
    <w:rsid w:val="005852F3"/>
    <w:rsid w:val="005A362C"/>
    <w:rsid w:val="005B41FB"/>
    <w:rsid w:val="005B4492"/>
    <w:rsid w:val="005C6D9A"/>
    <w:rsid w:val="005D2F99"/>
    <w:rsid w:val="005E547A"/>
    <w:rsid w:val="005E55C4"/>
    <w:rsid w:val="005E5BE6"/>
    <w:rsid w:val="006072EB"/>
    <w:rsid w:val="00610BA4"/>
    <w:rsid w:val="006214F2"/>
    <w:rsid w:val="006216A9"/>
    <w:rsid w:val="00621861"/>
    <w:rsid w:val="00621F2A"/>
    <w:rsid w:val="00635295"/>
    <w:rsid w:val="006400F7"/>
    <w:rsid w:val="006543BB"/>
    <w:rsid w:val="00673017"/>
    <w:rsid w:val="006818FB"/>
    <w:rsid w:val="0069055B"/>
    <w:rsid w:val="00691612"/>
    <w:rsid w:val="006A20BA"/>
    <w:rsid w:val="006C1506"/>
    <w:rsid w:val="006D0C26"/>
    <w:rsid w:val="006D4DAD"/>
    <w:rsid w:val="006E2A74"/>
    <w:rsid w:val="006E4173"/>
    <w:rsid w:val="006E66E8"/>
    <w:rsid w:val="006F0554"/>
    <w:rsid w:val="00707481"/>
    <w:rsid w:val="0071232F"/>
    <w:rsid w:val="0071680D"/>
    <w:rsid w:val="00725B22"/>
    <w:rsid w:val="007332F1"/>
    <w:rsid w:val="007379D6"/>
    <w:rsid w:val="00741A83"/>
    <w:rsid w:val="00742262"/>
    <w:rsid w:val="00752E7B"/>
    <w:rsid w:val="0077450F"/>
    <w:rsid w:val="00793A87"/>
    <w:rsid w:val="007A2066"/>
    <w:rsid w:val="007B325A"/>
    <w:rsid w:val="007B54F2"/>
    <w:rsid w:val="007B7A65"/>
    <w:rsid w:val="007C6BE9"/>
    <w:rsid w:val="007E6C3D"/>
    <w:rsid w:val="007F2D2E"/>
    <w:rsid w:val="008234FD"/>
    <w:rsid w:val="008302C5"/>
    <w:rsid w:val="008524EA"/>
    <w:rsid w:val="00862383"/>
    <w:rsid w:val="00876CCF"/>
    <w:rsid w:val="00880BCA"/>
    <w:rsid w:val="008901C3"/>
    <w:rsid w:val="008A0DA7"/>
    <w:rsid w:val="008A2232"/>
    <w:rsid w:val="008A3392"/>
    <w:rsid w:val="008B2AAA"/>
    <w:rsid w:val="008B2EDB"/>
    <w:rsid w:val="008B3B30"/>
    <w:rsid w:val="008B3E8F"/>
    <w:rsid w:val="008C46AE"/>
    <w:rsid w:val="008D1098"/>
    <w:rsid w:val="008F5EEF"/>
    <w:rsid w:val="0090576D"/>
    <w:rsid w:val="00913BA7"/>
    <w:rsid w:val="00917B56"/>
    <w:rsid w:val="00931853"/>
    <w:rsid w:val="00934353"/>
    <w:rsid w:val="00941657"/>
    <w:rsid w:val="00952B72"/>
    <w:rsid w:val="009577EF"/>
    <w:rsid w:val="009678E8"/>
    <w:rsid w:val="00967B3D"/>
    <w:rsid w:val="00974DA8"/>
    <w:rsid w:val="0098039D"/>
    <w:rsid w:val="0099285B"/>
    <w:rsid w:val="009A04F1"/>
    <w:rsid w:val="009B5522"/>
    <w:rsid w:val="009C0ECE"/>
    <w:rsid w:val="009C1139"/>
    <w:rsid w:val="009C4FB2"/>
    <w:rsid w:val="009C5107"/>
    <w:rsid w:val="009D7D9E"/>
    <w:rsid w:val="009E00DB"/>
    <w:rsid w:val="009E1AC3"/>
    <w:rsid w:val="009E375F"/>
    <w:rsid w:val="009F328B"/>
    <w:rsid w:val="009F386F"/>
    <w:rsid w:val="00A040CA"/>
    <w:rsid w:val="00A10CC0"/>
    <w:rsid w:val="00A229A1"/>
    <w:rsid w:val="00A25641"/>
    <w:rsid w:val="00A25F3F"/>
    <w:rsid w:val="00A53D46"/>
    <w:rsid w:val="00A723A0"/>
    <w:rsid w:val="00A75715"/>
    <w:rsid w:val="00A83A02"/>
    <w:rsid w:val="00A85540"/>
    <w:rsid w:val="00A8670A"/>
    <w:rsid w:val="00A9149A"/>
    <w:rsid w:val="00A92203"/>
    <w:rsid w:val="00A93D96"/>
    <w:rsid w:val="00A96FB1"/>
    <w:rsid w:val="00AA239D"/>
    <w:rsid w:val="00AA59F0"/>
    <w:rsid w:val="00AA5A8E"/>
    <w:rsid w:val="00AA5F1B"/>
    <w:rsid w:val="00AA6384"/>
    <w:rsid w:val="00AA71E5"/>
    <w:rsid w:val="00AA7C8B"/>
    <w:rsid w:val="00AB220B"/>
    <w:rsid w:val="00AB5FD8"/>
    <w:rsid w:val="00AC1E30"/>
    <w:rsid w:val="00AC46A1"/>
    <w:rsid w:val="00AD02F5"/>
    <w:rsid w:val="00AD5DA7"/>
    <w:rsid w:val="00AE68DC"/>
    <w:rsid w:val="00AE759E"/>
    <w:rsid w:val="00B254F5"/>
    <w:rsid w:val="00B354D8"/>
    <w:rsid w:val="00B365ED"/>
    <w:rsid w:val="00B4456F"/>
    <w:rsid w:val="00B44672"/>
    <w:rsid w:val="00B44F62"/>
    <w:rsid w:val="00B751D1"/>
    <w:rsid w:val="00B855D5"/>
    <w:rsid w:val="00B90406"/>
    <w:rsid w:val="00B95ED8"/>
    <w:rsid w:val="00BA1510"/>
    <w:rsid w:val="00BB3260"/>
    <w:rsid w:val="00BB3E94"/>
    <w:rsid w:val="00BC2A92"/>
    <w:rsid w:val="00BC341B"/>
    <w:rsid w:val="00BD77F3"/>
    <w:rsid w:val="00BE06AE"/>
    <w:rsid w:val="00BE38FC"/>
    <w:rsid w:val="00C02FD3"/>
    <w:rsid w:val="00C112F5"/>
    <w:rsid w:val="00C123F9"/>
    <w:rsid w:val="00C15C24"/>
    <w:rsid w:val="00C20642"/>
    <w:rsid w:val="00C25A37"/>
    <w:rsid w:val="00C468B1"/>
    <w:rsid w:val="00C81665"/>
    <w:rsid w:val="00C824C1"/>
    <w:rsid w:val="00C830C8"/>
    <w:rsid w:val="00C8627F"/>
    <w:rsid w:val="00C931F1"/>
    <w:rsid w:val="00C956C2"/>
    <w:rsid w:val="00CA252C"/>
    <w:rsid w:val="00CB6AD6"/>
    <w:rsid w:val="00CB70AA"/>
    <w:rsid w:val="00CC5A6D"/>
    <w:rsid w:val="00CD1C07"/>
    <w:rsid w:val="00CE4C38"/>
    <w:rsid w:val="00CE67C5"/>
    <w:rsid w:val="00D05E25"/>
    <w:rsid w:val="00D11C1D"/>
    <w:rsid w:val="00D1505D"/>
    <w:rsid w:val="00D31094"/>
    <w:rsid w:val="00D56B0E"/>
    <w:rsid w:val="00D56C63"/>
    <w:rsid w:val="00D662BE"/>
    <w:rsid w:val="00D6676D"/>
    <w:rsid w:val="00D67F10"/>
    <w:rsid w:val="00D72DBD"/>
    <w:rsid w:val="00D92D36"/>
    <w:rsid w:val="00DB024B"/>
    <w:rsid w:val="00DB3AB9"/>
    <w:rsid w:val="00DB4020"/>
    <w:rsid w:val="00DC0038"/>
    <w:rsid w:val="00DC1108"/>
    <w:rsid w:val="00DC4E00"/>
    <w:rsid w:val="00DC6F4E"/>
    <w:rsid w:val="00DD042D"/>
    <w:rsid w:val="00DD7AC4"/>
    <w:rsid w:val="00DE2ABB"/>
    <w:rsid w:val="00DE73B8"/>
    <w:rsid w:val="00DE7CC5"/>
    <w:rsid w:val="00DF6DAA"/>
    <w:rsid w:val="00DF784E"/>
    <w:rsid w:val="00E05F1A"/>
    <w:rsid w:val="00E06DE2"/>
    <w:rsid w:val="00E17AA5"/>
    <w:rsid w:val="00E22847"/>
    <w:rsid w:val="00E23455"/>
    <w:rsid w:val="00E41862"/>
    <w:rsid w:val="00E52166"/>
    <w:rsid w:val="00E52B2D"/>
    <w:rsid w:val="00E74500"/>
    <w:rsid w:val="00E82471"/>
    <w:rsid w:val="00E85DBC"/>
    <w:rsid w:val="00E92382"/>
    <w:rsid w:val="00EA7FB6"/>
    <w:rsid w:val="00EB7D0C"/>
    <w:rsid w:val="00EC1C41"/>
    <w:rsid w:val="00EC4DAD"/>
    <w:rsid w:val="00EC4EDF"/>
    <w:rsid w:val="00ED1203"/>
    <w:rsid w:val="00ED2727"/>
    <w:rsid w:val="00EE0B78"/>
    <w:rsid w:val="00EE4898"/>
    <w:rsid w:val="00EF49F8"/>
    <w:rsid w:val="00F013A8"/>
    <w:rsid w:val="00F23B4F"/>
    <w:rsid w:val="00F23EB7"/>
    <w:rsid w:val="00F36F87"/>
    <w:rsid w:val="00F375D0"/>
    <w:rsid w:val="00F44917"/>
    <w:rsid w:val="00F458DE"/>
    <w:rsid w:val="00F46D4D"/>
    <w:rsid w:val="00F532DF"/>
    <w:rsid w:val="00F71989"/>
    <w:rsid w:val="00F72E53"/>
    <w:rsid w:val="00F74EAE"/>
    <w:rsid w:val="00F82593"/>
    <w:rsid w:val="00F83589"/>
    <w:rsid w:val="00F93017"/>
    <w:rsid w:val="00F93088"/>
    <w:rsid w:val="00FA4220"/>
    <w:rsid w:val="00FA5F6A"/>
    <w:rsid w:val="00FA78BF"/>
    <w:rsid w:val="00FB708B"/>
    <w:rsid w:val="00FC1A2F"/>
    <w:rsid w:val="00FC4C08"/>
    <w:rsid w:val="00FD4475"/>
    <w:rsid w:val="00FD639E"/>
    <w:rsid w:val="00FE3370"/>
    <w:rsid w:val="00FE33EE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"/>
    <w:basedOn w:val="Normal"/>
    <w:uiPriority w:val="34"/>
    <w:qFormat/>
    <w:rsid w:val="001255D3"/>
    <w:pPr>
      <w:ind w:left="720"/>
      <w:contextualSpacing/>
    </w:pPr>
  </w:style>
  <w:style w:type="table" w:styleId="TableGrid">
    <w:name w:val="Table Grid"/>
    <w:basedOn w:val="TableNormal"/>
    <w:uiPriority w:val="59"/>
    <w:rsid w:val="00125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6"/>
  </w:style>
  <w:style w:type="paragraph" w:styleId="Footer">
    <w:name w:val="footer"/>
    <w:basedOn w:val="Normal"/>
    <w:link w:val="FooterChar"/>
    <w:uiPriority w:val="99"/>
    <w:unhideWhenUsed/>
    <w:rsid w:val="00A5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6"/>
  </w:style>
  <w:style w:type="paragraph" w:styleId="NoSpacing">
    <w:name w:val="No Spacing"/>
    <w:uiPriority w:val="1"/>
    <w:qFormat/>
    <w:rsid w:val="00707481"/>
    <w:pPr>
      <w:spacing w:after="0" w:line="240" w:lineRule="auto"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D2F9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B325A"/>
  </w:style>
  <w:style w:type="paragraph" w:styleId="FootnoteText">
    <w:name w:val="footnote text"/>
    <w:basedOn w:val="Normal"/>
    <w:link w:val="FootnoteTextChar"/>
    <w:uiPriority w:val="99"/>
    <w:unhideWhenUsed/>
    <w:rsid w:val="00367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D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BC7B-DDAB-4BBB-B14B-F09B6F51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 petot</cp:lastModifiedBy>
  <cp:revision>22</cp:revision>
  <cp:lastPrinted>2016-09-16T00:57:00Z</cp:lastPrinted>
  <dcterms:created xsi:type="dcterms:W3CDTF">2015-01-30T16:14:00Z</dcterms:created>
  <dcterms:modified xsi:type="dcterms:W3CDTF">2016-09-16T00:58:00Z</dcterms:modified>
</cp:coreProperties>
</file>