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FF" w:rsidRPr="001F6B1D" w:rsidRDefault="001B74FF" w:rsidP="001B74FF">
      <w:pPr>
        <w:pStyle w:val="ListParagraph"/>
        <w:tabs>
          <w:tab w:val="left" w:pos="567"/>
          <w:tab w:val="left" w:pos="4050"/>
          <w:tab w:val="left" w:pos="4140"/>
        </w:tabs>
        <w:spacing w:after="0" w:line="240" w:lineRule="auto"/>
        <w:ind w:left="0"/>
        <w:jc w:val="center"/>
        <w:rPr>
          <w:rFonts w:ascii="Times New Roman" w:hAnsi="Times New Roman" w:cs="Times New Roman"/>
          <w:b/>
          <w:lang w:val="id-ID"/>
        </w:rPr>
      </w:pPr>
      <w:r w:rsidRPr="001F6B1D">
        <w:rPr>
          <w:rFonts w:ascii="Times New Roman" w:hAnsi="Times New Roman" w:cs="Times New Roman"/>
          <w:b/>
          <w:lang w:val="id-ID"/>
        </w:rPr>
        <w:t>RINGKASAN HASIL PENGABDIAN TH 2018</w:t>
      </w:r>
    </w:p>
    <w:p w:rsidR="001B74FF" w:rsidRPr="001F6B1D" w:rsidRDefault="001B74FF" w:rsidP="001B74FF">
      <w:pPr>
        <w:pStyle w:val="ListParagraph"/>
        <w:tabs>
          <w:tab w:val="left" w:pos="567"/>
          <w:tab w:val="left" w:pos="4050"/>
          <w:tab w:val="left" w:pos="4140"/>
        </w:tabs>
        <w:spacing w:after="0" w:line="240" w:lineRule="auto"/>
        <w:ind w:left="0"/>
        <w:jc w:val="center"/>
        <w:rPr>
          <w:rFonts w:ascii="Times New Roman" w:hAnsi="Times New Roman" w:cs="Times New Roman"/>
          <w:b/>
          <w:lang w:val="id-ID"/>
        </w:rPr>
      </w:pPr>
      <w:r w:rsidRPr="001F6B1D">
        <w:rPr>
          <w:rFonts w:ascii="Times New Roman" w:hAnsi="Times New Roman" w:cs="Times New Roman"/>
          <w:b/>
          <w:lang w:val="id-ID"/>
        </w:rPr>
        <w:t>SUMBER DANA BOPTN</w:t>
      </w:r>
    </w:p>
    <w:p w:rsidR="001B74FF" w:rsidRDefault="001B74FF" w:rsidP="001B74FF">
      <w:pPr>
        <w:pStyle w:val="ListParagraph"/>
        <w:tabs>
          <w:tab w:val="left" w:pos="567"/>
          <w:tab w:val="left" w:pos="4050"/>
          <w:tab w:val="left" w:pos="4140"/>
        </w:tabs>
        <w:spacing w:after="0" w:line="240" w:lineRule="auto"/>
        <w:ind w:left="0"/>
        <w:jc w:val="center"/>
        <w:rPr>
          <w:rFonts w:ascii="Times New Roman" w:hAnsi="Times New Roman" w:cs="Times New Roman"/>
          <w:lang w:val="id-ID"/>
        </w:rPr>
      </w:pPr>
    </w:p>
    <w:p w:rsidR="001B74FF" w:rsidRDefault="001B74FF" w:rsidP="001B74FF">
      <w:pPr>
        <w:spacing w:after="0" w:line="240" w:lineRule="auto"/>
        <w:jc w:val="center"/>
        <w:rPr>
          <w:rFonts w:ascii="Times New Roman" w:hAnsi="Times New Roman" w:cs="Times New Roman"/>
          <w:noProof/>
          <w:color w:val="000000"/>
          <w:sz w:val="24"/>
          <w:szCs w:val="24"/>
          <w:lang w:val="id-ID"/>
        </w:rPr>
      </w:pPr>
      <w:r w:rsidRPr="004325BD">
        <w:rPr>
          <w:rFonts w:ascii="Times New Roman" w:hAnsi="Times New Roman" w:cs="Times New Roman"/>
          <w:noProof/>
          <w:color w:val="000000"/>
          <w:sz w:val="24"/>
          <w:szCs w:val="24"/>
        </w:rPr>
        <w:t xml:space="preserve">Pelatihan Model Solusi Persamaan Diferensial Biasa dengan Deret Pangkat </w:t>
      </w:r>
    </w:p>
    <w:p w:rsidR="001B74FF" w:rsidRDefault="001B74FF" w:rsidP="001B74FF">
      <w:pPr>
        <w:spacing w:after="0" w:line="240" w:lineRule="auto"/>
        <w:jc w:val="center"/>
        <w:rPr>
          <w:rFonts w:ascii="Times New Roman" w:hAnsi="Times New Roman" w:cs="Times New Roman"/>
          <w:noProof/>
          <w:color w:val="000000"/>
          <w:sz w:val="24"/>
          <w:szCs w:val="24"/>
          <w:lang w:val="id-ID"/>
        </w:rPr>
      </w:pPr>
      <w:r w:rsidRPr="004325BD">
        <w:rPr>
          <w:rFonts w:ascii="Times New Roman" w:hAnsi="Times New Roman" w:cs="Times New Roman"/>
          <w:noProof/>
          <w:color w:val="000000"/>
          <w:sz w:val="24"/>
          <w:szCs w:val="24"/>
        </w:rPr>
        <w:t>untuk Menyelesaikan Persoalan Fungsi Khas Bagi Mahasiswa Tadris Fisika</w:t>
      </w:r>
      <w:r>
        <w:rPr>
          <w:rFonts w:ascii="Times New Roman" w:hAnsi="Times New Roman" w:cs="Times New Roman"/>
          <w:noProof/>
          <w:color w:val="000000"/>
          <w:sz w:val="24"/>
          <w:szCs w:val="24"/>
        </w:rPr>
        <w:t xml:space="preserve"> </w:t>
      </w:r>
    </w:p>
    <w:p w:rsidR="001B74FF" w:rsidRDefault="001B74FF" w:rsidP="001B74FF">
      <w:pPr>
        <w:spacing w:after="0" w:line="240" w:lineRule="auto"/>
        <w:jc w:val="center"/>
        <w:rPr>
          <w:rFonts w:ascii="Times New Roman" w:hAnsi="Times New Roman" w:cs="Times New Roman"/>
          <w:noProof/>
          <w:color w:val="000000"/>
          <w:sz w:val="24"/>
          <w:szCs w:val="24"/>
        </w:rPr>
      </w:pPr>
      <w:r w:rsidRPr="004325BD">
        <w:rPr>
          <w:rFonts w:ascii="Times New Roman" w:hAnsi="Times New Roman" w:cs="Times New Roman"/>
          <w:noProof/>
          <w:color w:val="000000"/>
          <w:sz w:val="24"/>
          <w:szCs w:val="24"/>
        </w:rPr>
        <w:t>UIN Mataram.</w:t>
      </w:r>
    </w:p>
    <w:p w:rsidR="001B74FF" w:rsidRDefault="001B74FF" w:rsidP="001B74FF">
      <w:pPr>
        <w:spacing w:after="0" w:line="240" w:lineRule="auto"/>
        <w:ind w:left="1843" w:hanging="1843"/>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w:t>
      </w:r>
      <w:r>
        <w:rPr>
          <w:rFonts w:ascii="Times New Roman" w:hAnsi="Times New Roman" w:cs="Times New Roman"/>
          <w:noProof/>
          <w:color w:val="000000"/>
          <w:sz w:val="24"/>
          <w:szCs w:val="24"/>
        </w:rPr>
        <w:t>Marzuki</w:t>
      </w:r>
      <w:r w:rsidRPr="00763764">
        <w:rPr>
          <w:rFonts w:ascii="Times New Roman" w:hAnsi="Times New Roman" w:cs="Times New Roman"/>
          <w:noProof/>
          <w:color w:val="000000"/>
          <w:sz w:val="24"/>
          <w:szCs w:val="24"/>
          <w:vertAlign w:val="superscript"/>
        </w:rPr>
        <w:t>1)</w:t>
      </w:r>
      <w:r>
        <w:rPr>
          <w:rFonts w:ascii="Times New Roman" w:hAnsi="Times New Roman" w:cs="Times New Roman"/>
          <w:noProof/>
          <w:color w:val="000000"/>
          <w:sz w:val="24"/>
          <w:szCs w:val="24"/>
          <w:lang w:val="id-ID"/>
        </w:rPr>
        <w:t xml:space="preserve">dan </w:t>
      </w:r>
      <w:r>
        <w:rPr>
          <w:rFonts w:ascii="Times New Roman" w:hAnsi="Times New Roman" w:cs="Times New Roman"/>
          <w:noProof/>
          <w:color w:val="000000"/>
          <w:sz w:val="24"/>
          <w:szCs w:val="24"/>
        </w:rPr>
        <w:t>Marliadi Susanto</w:t>
      </w:r>
      <w:r w:rsidRPr="00763764">
        <w:rPr>
          <w:rFonts w:ascii="Times New Roman" w:hAnsi="Times New Roman" w:cs="Times New Roman"/>
          <w:noProof/>
          <w:color w:val="000000"/>
          <w:sz w:val="24"/>
          <w:szCs w:val="24"/>
          <w:vertAlign w:val="superscript"/>
        </w:rPr>
        <w:t>1)</w:t>
      </w:r>
      <w:r>
        <w:rPr>
          <w:rFonts w:ascii="Times New Roman" w:hAnsi="Times New Roman" w:cs="Times New Roman"/>
          <w:b/>
          <w:noProof/>
          <w:sz w:val="24"/>
          <w:szCs w:val="24"/>
          <w:lang w:val="id-ID"/>
        </w:rPr>
        <w:t>)</w:t>
      </w:r>
    </w:p>
    <w:p w:rsidR="001B74FF" w:rsidRDefault="001B74FF" w:rsidP="001B74FF">
      <w:pPr>
        <w:pStyle w:val="ListParagraph"/>
        <w:spacing w:after="0" w:line="240" w:lineRule="auto"/>
        <w:ind w:left="1418"/>
        <w:jc w:val="both"/>
        <w:rPr>
          <w:rFonts w:ascii="Times New Roman" w:hAnsi="Times New Roman" w:cs="Times New Roman"/>
          <w:b/>
          <w:noProof/>
          <w:sz w:val="24"/>
          <w:szCs w:val="24"/>
          <w:lang w:val="id-ID"/>
        </w:rPr>
      </w:pPr>
    </w:p>
    <w:p w:rsidR="001B74FF" w:rsidRDefault="001B74FF" w:rsidP="001B74FF">
      <w:pPr>
        <w:spacing w:after="0"/>
        <w:jc w:val="center"/>
        <w:rPr>
          <w:rFonts w:ascii="Times New Roman" w:hAnsi="Times New Roman" w:cs="Times New Roman"/>
          <w:sz w:val="20"/>
          <w:szCs w:val="20"/>
        </w:rPr>
      </w:pPr>
      <w:proofErr w:type="gramStart"/>
      <w:r w:rsidRPr="00342E8E">
        <w:rPr>
          <w:rFonts w:ascii="Times New Roman" w:hAnsi="Times New Roman" w:cs="Times New Roman"/>
          <w:sz w:val="20"/>
          <w:szCs w:val="20"/>
          <w:vertAlign w:val="superscript"/>
        </w:rPr>
        <w:t>1</w:t>
      </w:r>
      <w:r>
        <w:rPr>
          <w:rFonts w:ascii="Times New Roman" w:hAnsi="Times New Roman" w:cs="Times New Roman"/>
          <w:sz w:val="20"/>
          <w:szCs w:val="20"/>
          <w:vertAlign w:val="superscript"/>
          <w:lang w:val="id-ID"/>
        </w:rPr>
        <w:t>)</w:t>
      </w:r>
      <w:r w:rsidRPr="00342E8E">
        <w:rPr>
          <w:rFonts w:ascii="Times New Roman" w:hAnsi="Times New Roman" w:cs="Times New Roman"/>
          <w:sz w:val="20"/>
          <w:szCs w:val="20"/>
        </w:rPr>
        <w:t>Program</w:t>
      </w:r>
      <w:proofErr w:type="gramEnd"/>
      <w:r w:rsidRPr="00342E8E">
        <w:rPr>
          <w:rFonts w:ascii="Times New Roman" w:hAnsi="Times New Roman" w:cs="Times New Roman"/>
          <w:sz w:val="20"/>
          <w:szCs w:val="20"/>
        </w:rPr>
        <w:t xml:space="preserve"> Studi Fisika, Fakultas Matematika dan Ilmu Pengetahuan Alam, Universitas Mataran, Jalan Majapahit No.62 Mataram 83125</w:t>
      </w:r>
    </w:p>
    <w:p w:rsidR="001B74FF" w:rsidRDefault="001B74FF" w:rsidP="001B74FF">
      <w:pPr>
        <w:pStyle w:val="ListParagraph"/>
        <w:spacing w:after="0" w:line="240" w:lineRule="auto"/>
        <w:ind w:left="1418"/>
        <w:jc w:val="both"/>
        <w:rPr>
          <w:rFonts w:ascii="Times New Roman" w:hAnsi="Times New Roman" w:cs="Times New Roman"/>
          <w:b/>
          <w:noProof/>
          <w:sz w:val="24"/>
          <w:szCs w:val="24"/>
          <w:lang w:val="id-ID"/>
        </w:rPr>
      </w:pPr>
    </w:p>
    <w:p w:rsidR="001B74FF" w:rsidRPr="00600E04" w:rsidRDefault="001B74FF" w:rsidP="001B74FF">
      <w:pPr>
        <w:ind w:left="2552" w:hanging="2552"/>
        <w:rPr>
          <w:rFonts w:ascii="Times New Roman" w:hAnsi="Times New Roman" w:cs="Times New Roman"/>
          <w:noProof/>
          <w:color w:val="000000"/>
          <w:sz w:val="24"/>
          <w:szCs w:val="24"/>
          <w:lang w:val="id-ID"/>
        </w:rPr>
      </w:pPr>
    </w:p>
    <w:p w:rsidR="001B74FF" w:rsidRPr="00600E04" w:rsidRDefault="001B74FF" w:rsidP="001B74FF">
      <w:pPr>
        <w:jc w:val="center"/>
        <w:rPr>
          <w:rFonts w:ascii="Times New Roman" w:hAnsi="Times New Roman" w:cs="Times New Roman"/>
          <w:b/>
          <w:noProof/>
          <w:color w:val="000000"/>
          <w:sz w:val="24"/>
          <w:szCs w:val="24"/>
          <w:lang w:val="id-ID"/>
        </w:rPr>
      </w:pPr>
      <w:r w:rsidRPr="00600E04">
        <w:rPr>
          <w:rFonts w:ascii="Times New Roman" w:hAnsi="Times New Roman" w:cs="Times New Roman"/>
          <w:b/>
          <w:noProof/>
          <w:color w:val="000000"/>
          <w:sz w:val="24"/>
          <w:szCs w:val="24"/>
          <w:lang w:val="id-ID"/>
        </w:rPr>
        <w:t>Abstrak</w:t>
      </w:r>
    </w:p>
    <w:p w:rsidR="001B74FF" w:rsidRPr="004325BD" w:rsidRDefault="001B74FF" w:rsidP="001B74FF">
      <w:pPr>
        <w:pStyle w:val="ListParagraph"/>
        <w:spacing w:after="0" w:line="240" w:lineRule="auto"/>
        <w:ind w:left="426" w:firstLine="577"/>
        <w:jc w:val="both"/>
        <w:rPr>
          <w:rFonts w:ascii="Times New Roman" w:hAnsi="Times New Roman" w:cs="Times New Roman"/>
          <w:sz w:val="24"/>
          <w:szCs w:val="24"/>
        </w:rPr>
      </w:pPr>
      <w:proofErr w:type="gramStart"/>
      <w:r w:rsidRPr="004325BD">
        <w:rPr>
          <w:rFonts w:ascii="Times New Roman" w:hAnsi="Times New Roman" w:cs="Times New Roman"/>
          <w:color w:val="000000"/>
          <w:sz w:val="24"/>
          <w:szCs w:val="24"/>
          <w:lang w:eastAsia="en-GB"/>
        </w:rPr>
        <w:t>Dalam mengkaji persoalan-persoalan fisika tingkat tinggi, kemampuan matematika menjadi suatu keharusan.</w:t>
      </w:r>
      <w:proofErr w:type="gramEnd"/>
      <w:r w:rsidRPr="004325BD">
        <w:rPr>
          <w:rFonts w:ascii="Times New Roman" w:hAnsi="Times New Roman" w:cs="Times New Roman"/>
          <w:color w:val="000000"/>
          <w:sz w:val="24"/>
          <w:szCs w:val="24"/>
          <w:lang w:eastAsia="en-GB"/>
        </w:rPr>
        <w:t xml:space="preserve"> </w:t>
      </w:r>
      <w:r w:rsidRPr="004325BD">
        <w:rPr>
          <w:rFonts w:ascii="Times New Roman" w:hAnsi="Times New Roman" w:cs="Times New Roman"/>
          <w:sz w:val="24"/>
          <w:szCs w:val="24"/>
        </w:rPr>
        <w:t xml:space="preserve">Seperti misalnya dalam menyelesaikan persamaan Schrodinger atom hidrogen pada kuliah fisika kuantum, akan muncul persoalan-persoalan </w:t>
      </w:r>
      <w:proofErr w:type="gramStart"/>
      <w:r w:rsidRPr="004325BD">
        <w:rPr>
          <w:rFonts w:ascii="Times New Roman" w:hAnsi="Times New Roman" w:cs="Times New Roman"/>
          <w:sz w:val="24"/>
          <w:szCs w:val="24"/>
        </w:rPr>
        <w:t>yang  dalam</w:t>
      </w:r>
      <w:proofErr w:type="gramEnd"/>
      <w:r w:rsidRPr="004325BD">
        <w:rPr>
          <w:rFonts w:ascii="Times New Roman" w:hAnsi="Times New Roman" w:cs="Times New Roman"/>
          <w:sz w:val="24"/>
          <w:szCs w:val="24"/>
        </w:rPr>
        <w:t xml:space="preserve"> matematika disebut fungsi khas (</w:t>
      </w:r>
      <w:r w:rsidRPr="004325BD">
        <w:rPr>
          <w:rFonts w:ascii="Times New Roman" w:hAnsi="Times New Roman" w:cs="Times New Roman"/>
          <w:i/>
          <w:sz w:val="24"/>
          <w:szCs w:val="24"/>
        </w:rPr>
        <w:t>special function</w:t>
      </w:r>
      <w:r w:rsidRPr="004325BD">
        <w:rPr>
          <w:rFonts w:ascii="Times New Roman" w:hAnsi="Times New Roman" w:cs="Times New Roman"/>
          <w:sz w:val="24"/>
          <w:szCs w:val="24"/>
        </w:rPr>
        <w:t xml:space="preserve">), seperti fungsi Bessel maupun fungsi Legendre. Kedua bentuk fungsi ini muncul sebagai akibat munculnya bentuk persamaan yang dikenal dengan </w:t>
      </w:r>
      <w:proofErr w:type="gramStart"/>
      <w:r w:rsidRPr="004325BD">
        <w:rPr>
          <w:rFonts w:ascii="Times New Roman" w:hAnsi="Times New Roman" w:cs="Times New Roman"/>
          <w:sz w:val="24"/>
          <w:szCs w:val="24"/>
        </w:rPr>
        <w:t>nama</w:t>
      </w:r>
      <w:proofErr w:type="gramEnd"/>
      <w:r w:rsidRPr="004325BD">
        <w:rPr>
          <w:rFonts w:ascii="Times New Roman" w:hAnsi="Times New Roman" w:cs="Times New Roman"/>
          <w:sz w:val="24"/>
          <w:szCs w:val="24"/>
        </w:rPr>
        <w:t xml:space="preserve"> persamaan diferensial Bessel dan persamaan diferensial Legendre dalam pencarian solusi persamaan schrodinger tersebut. </w:t>
      </w:r>
      <w:proofErr w:type="gramStart"/>
      <w:r w:rsidRPr="004325BD">
        <w:rPr>
          <w:rFonts w:ascii="Times New Roman" w:hAnsi="Times New Roman" w:cs="Times New Roman"/>
          <w:sz w:val="24"/>
          <w:szCs w:val="24"/>
        </w:rPr>
        <w:t>Tidak mudah untuk menyelesaikan persamaan ini dengan analisis matematika sederhana.</w:t>
      </w:r>
      <w:proofErr w:type="gramEnd"/>
      <w:r w:rsidRPr="004325BD">
        <w:rPr>
          <w:rFonts w:ascii="Times New Roman" w:hAnsi="Times New Roman" w:cs="Times New Roman"/>
          <w:sz w:val="24"/>
          <w:szCs w:val="24"/>
        </w:rPr>
        <w:t xml:space="preserve"> Persoalan- persoalan seperti ini memerlukan suatu bentuk solusi lain, seperti yang dikenal dengan deret pangkat (</w:t>
      </w:r>
      <w:r w:rsidRPr="004325BD">
        <w:rPr>
          <w:rFonts w:ascii="Times New Roman" w:hAnsi="Times New Roman" w:cs="Times New Roman"/>
          <w:i/>
          <w:sz w:val="24"/>
          <w:szCs w:val="24"/>
        </w:rPr>
        <w:t>power series</w:t>
      </w:r>
      <w:r w:rsidRPr="004325BD">
        <w:rPr>
          <w:rFonts w:ascii="Times New Roman" w:hAnsi="Times New Roman" w:cs="Times New Roman"/>
          <w:sz w:val="24"/>
          <w:szCs w:val="24"/>
        </w:rPr>
        <w:t xml:space="preserve">). </w:t>
      </w:r>
      <w:r w:rsidRPr="004325BD">
        <w:rPr>
          <w:rFonts w:ascii="Times New Roman" w:eastAsiaTheme="minorEastAsia" w:hAnsi="Times New Roman" w:cs="Times New Roman"/>
          <w:sz w:val="24"/>
          <w:szCs w:val="24"/>
        </w:rPr>
        <w:t xml:space="preserve">Dipilihnya Tadris Fisika UIN Mataram sebagai mitra, oleh karena mahasiswanya kebanyakan berasal dari lulusan Madrasah Aliyah (MA), yang mana kedalaman matematikanya tidak sebaik mahasiswa lulusan SMA, walaupun hal ini tidak sepenuhnya benar. </w:t>
      </w:r>
      <w:r w:rsidRPr="004325BD">
        <w:rPr>
          <w:rFonts w:ascii="Times New Roman" w:hAnsi="Times New Roman" w:cs="Times New Roman"/>
          <w:sz w:val="24"/>
          <w:szCs w:val="24"/>
        </w:rPr>
        <w:t>Pendekatan atau metode yang digunakan meliputi: ceramah interaktif terkait materi pelatihan serta pola pembim</w:t>
      </w:r>
      <w:r>
        <w:rPr>
          <w:rFonts w:ascii="Times New Roman" w:hAnsi="Times New Roman" w:cs="Times New Roman"/>
          <w:sz w:val="24"/>
          <w:szCs w:val="24"/>
        </w:rPr>
        <w:t>bingan dalam menyelesaikan LKM berbasis inkuiri. Temuan yang didapatkan adalah bahwa</w:t>
      </w:r>
      <w:r w:rsidRPr="004325BD">
        <w:rPr>
          <w:rFonts w:ascii="Times New Roman" w:eastAsiaTheme="minorEastAsia" w:hAnsi="Times New Roman" w:cs="Times New Roman"/>
          <w:sz w:val="24"/>
          <w:szCs w:val="24"/>
        </w:rPr>
        <w:t xml:space="preserve"> umumnya mahasiswa mengalami kesulitan dalam </w:t>
      </w:r>
      <w:r w:rsidRPr="004325BD">
        <w:rPr>
          <w:rFonts w:ascii="Times New Roman" w:hAnsi="Times New Roman" w:cs="Times New Roman"/>
          <w:sz w:val="24"/>
          <w:szCs w:val="24"/>
        </w:rPr>
        <w:t xml:space="preserve">mendiferensialkan fungsi, merumuskan bentuk umum dari suatu pola deret pangkat, menentukan koefisien-koefisien </w:t>
      </w:r>
      <w:proofErr w:type="gramStart"/>
      <w:r w:rsidRPr="004325BD">
        <w:rPr>
          <w:rFonts w:ascii="Times New Roman" w:hAnsi="Times New Roman" w:cs="Times New Roman"/>
          <w:sz w:val="24"/>
          <w:szCs w:val="24"/>
        </w:rPr>
        <w:t>deret</w:t>
      </w:r>
      <w:proofErr w:type="gramEnd"/>
      <w:r w:rsidRPr="004325BD">
        <w:rPr>
          <w:rFonts w:ascii="Times New Roman" w:hAnsi="Times New Roman" w:cs="Times New Roman"/>
          <w:sz w:val="24"/>
          <w:szCs w:val="24"/>
        </w:rPr>
        <w:t xml:space="preserve"> pangkat, serta menentukan fungsi yang diperoleh setelah koefisien-koefisien deret pangkat ditemukan. </w:t>
      </w:r>
      <w:proofErr w:type="gramStart"/>
      <w:r w:rsidRPr="004325BD">
        <w:rPr>
          <w:rFonts w:ascii="Times New Roman" w:hAnsi="Times New Roman" w:cs="Times New Roman"/>
          <w:sz w:val="24"/>
          <w:szCs w:val="24"/>
        </w:rPr>
        <w:t>Mengatasi kesulitan-kesulitan ini, dirancang materi secara terstruktur dan detail untuk memudahkan mahasiswa memahami konsep serta diharapkan dapat dipelajari secara mandiri.</w:t>
      </w:r>
      <w:proofErr w:type="gramEnd"/>
      <w:r w:rsidRPr="004325BD">
        <w:rPr>
          <w:rFonts w:ascii="Times New Roman" w:hAnsi="Times New Roman" w:cs="Times New Roman"/>
          <w:sz w:val="24"/>
          <w:szCs w:val="24"/>
        </w:rPr>
        <w:t xml:space="preserve"> </w:t>
      </w:r>
      <w:proofErr w:type="gramStart"/>
      <w:r w:rsidRPr="004325BD">
        <w:rPr>
          <w:rFonts w:ascii="Times New Roman" w:hAnsi="Times New Roman" w:cs="Times New Roman"/>
          <w:sz w:val="24"/>
          <w:szCs w:val="24"/>
        </w:rPr>
        <w:t>Pemberian contoh diselesaikan dengan tahapan yang jelas agar dapat menuntun mahasiswa untuk sampai pada jawaban akhirnya.</w:t>
      </w:r>
      <w:proofErr w:type="gramEnd"/>
      <w:r w:rsidRPr="004325BD">
        <w:rPr>
          <w:rFonts w:ascii="Times New Roman" w:hAnsi="Times New Roman" w:cs="Times New Roman"/>
          <w:sz w:val="24"/>
          <w:szCs w:val="24"/>
        </w:rPr>
        <w:t xml:space="preserve"> </w:t>
      </w:r>
      <w:proofErr w:type="gramStart"/>
      <w:r w:rsidRPr="004325BD">
        <w:rPr>
          <w:rFonts w:ascii="Times New Roman" w:hAnsi="Times New Roman" w:cs="Times New Roman"/>
          <w:sz w:val="24"/>
          <w:szCs w:val="24"/>
        </w:rPr>
        <w:t>Kepada mahasiswa diberikan beberapa soal agar lebih memperkuat pemahaman mereka.</w:t>
      </w:r>
      <w:proofErr w:type="gramEnd"/>
      <w:r w:rsidRPr="004325BD">
        <w:rPr>
          <w:rFonts w:ascii="Times New Roman" w:hAnsi="Times New Roman" w:cs="Times New Roman"/>
          <w:sz w:val="24"/>
          <w:szCs w:val="24"/>
        </w:rPr>
        <w:t xml:space="preserve"> Sebelum kegiatan pengabdian</w:t>
      </w:r>
      <w:r>
        <w:rPr>
          <w:rFonts w:ascii="Times New Roman" w:hAnsi="Times New Roman" w:cs="Times New Roman"/>
          <w:sz w:val="24"/>
          <w:szCs w:val="24"/>
        </w:rPr>
        <w:t>,</w:t>
      </w:r>
      <w:r w:rsidRPr="004325BD">
        <w:rPr>
          <w:rFonts w:ascii="Times New Roman" w:hAnsi="Times New Roman" w:cs="Times New Roman"/>
          <w:sz w:val="24"/>
          <w:szCs w:val="24"/>
        </w:rPr>
        <w:t xml:space="preserve"> mahasiswa juga diinformasikan materi yang </w:t>
      </w:r>
      <w:proofErr w:type="gramStart"/>
      <w:r w:rsidRPr="004325BD">
        <w:rPr>
          <w:rFonts w:ascii="Times New Roman" w:hAnsi="Times New Roman" w:cs="Times New Roman"/>
          <w:sz w:val="24"/>
          <w:szCs w:val="24"/>
        </w:rPr>
        <w:t>akan</w:t>
      </w:r>
      <w:proofErr w:type="gramEnd"/>
      <w:r w:rsidRPr="004325BD">
        <w:rPr>
          <w:rFonts w:ascii="Times New Roman" w:hAnsi="Times New Roman" w:cs="Times New Roman"/>
          <w:sz w:val="24"/>
          <w:szCs w:val="24"/>
        </w:rPr>
        <w:t xml:space="preserve"> dibahas, agar saat kegiatan mereka memiliki pemahaman awal tentang materi yang diberikan. </w:t>
      </w:r>
    </w:p>
    <w:p w:rsidR="001B74FF" w:rsidRPr="004325BD" w:rsidRDefault="001B74FF" w:rsidP="001B74FF">
      <w:pPr>
        <w:pStyle w:val="ListParagraph"/>
        <w:spacing w:after="0" w:line="240" w:lineRule="auto"/>
        <w:ind w:left="0"/>
        <w:jc w:val="both"/>
        <w:rPr>
          <w:rFonts w:ascii="Times New Roman" w:hAnsi="Times New Roman" w:cs="Times New Roman"/>
          <w:sz w:val="24"/>
          <w:szCs w:val="24"/>
        </w:rPr>
      </w:pPr>
    </w:p>
    <w:p w:rsidR="001B74FF" w:rsidRPr="004325BD" w:rsidRDefault="001B74FF" w:rsidP="001B74FF">
      <w:pPr>
        <w:pStyle w:val="ListParagraph"/>
        <w:spacing w:after="0" w:line="240" w:lineRule="auto"/>
        <w:ind w:left="0"/>
        <w:jc w:val="both"/>
        <w:rPr>
          <w:rFonts w:ascii="Times New Roman" w:hAnsi="Times New Roman" w:cs="Times New Roman"/>
          <w:sz w:val="24"/>
          <w:szCs w:val="24"/>
        </w:rPr>
      </w:pPr>
    </w:p>
    <w:p w:rsidR="001B74FF" w:rsidRPr="004325BD" w:rsidRDefault="001B74FF" w:rsidP="00D313E3">
      <w:pPr>
        <w:spacing w:after="0" w:line="240" w:lineRule="auto"/>
        <w:ind w:left="426"/>
        <w:jc w:val="both"/>
        <w:rPr>
          <w:rFonts w:ascii="Times New Roman" w:eastAsiaTheme="minorEastAsia" w:hAnsi="Times New Roman" w:cs="Times New Roman"/>
          <w:b/>
          <w:sz w:val="24"/>
          <w:szCs w:val="24"/>
        </w:rPr>
      </w:pPr>
      <w:r w:rsidRPr="004325BD">
        <w:rPr>
          <w:rFonts w:ascii="Times New Roman" w:eastAsiaTheme="minorEastAsia" w:hAnsi="Times New Roman" w:cs="Times New Roman"/>
          <w:sz w:val="24"/>
          <w:szCs w:val="24"/>
        </w:rPr>
        <w:t>(Kata kunci</w:t>
      </w:r>
      <w:r w:rsidRPr="004325BD">
        <w:rPr>
          <w:rFonts w:ascii="Times New Roman" w:eastAsiaTheme="minorEastAsia" w:hAnsi="Times New Roman" w:cs="Times New Roman"/>
          <w:b/>
          <w:sz w:val="24"/>
          <w:szCs w:val="24"/>
        </w:rPr>
        <w:t>: persamaan diferensial</w:t>
      </w:r>
      <w:r w:rsidRPr="004325BD">
        <w:rPr>
          <w:rFonts w:ascii="Times New Roman" w:eastAsiaTheme="minorEastAsia" w:hAnsi="Times New Roman" w:cs="Times New Roman"/>
          <w:sz w:val="24"/>
          <w:szCs w:val="24"/>
        </w:rPr>
        <w:t xml:space="preserve">, </w:t>
      </w:r>
      <w:r w:rsidRPr="004325BD">
        <w:rPr>
          <w:rFonts w:ascii="Times New Roman" w:eastAsiaTheme="minorEastAsia" w:hAnsi="Times New Roman" w:cs="Times New Roman"/>
          <w:b/>
          <w:sz w:val="24"/>
          <w:szCs w:val="24"/>
        </w:rPr>
        <w:t>deret pangkat, fungsi khas)</w:t>
      </w:r>
    </w:p>
    <w:p w:rsidR="001B74FF" w:rsidRPr="00600E04" w:rsidRDefault="001B74FF" w:rsidP="001B74FF">
      <w:pPr>
        <w:jc w:val="center"/>
        <w:rPr>
          <w:rFonts w:ascii="Times New Roman" w:hAnsi="Times New Roman" w:cs="Times New Roman"/>
          <w:noProof/>
          <w:color w:val="000000"/>
          <w:sz w:val="24"/>
          <w:szCs w:val="24"/>
          <w:lang w:val="id-ID"/>
        </w:rPr>
      </w:pPr>
    </w:p>
    <w:p w:rsidR="00D313E3" w:rsidRDefault="00D313E3" w:rsidP="001B74FF">
      <w:pPr>
        <w:rPr>
          <w:rFonts w:ascii="Times New Roman" w:hAnsi="Times New Roman" w:cs="Times New Roman"/>
          <w:noProof/>
          <w:color w:val="000000"/>
          <w:sz w:val="24"/>
          <w:szCs w:val="24"/>
          <w:lang w:val="id-ID"/>
        </w:rPr>
        <w:sectPr w:rsidR="00D313E3" w:rsidSect="00D313E3">
          <w:footerReference w:type="default" r:id="rId5"/>
          <w:type w:val="continuous"/>
          <w:pgSz w:w="11909" w:h="16834" w:code="9"/>
          <w:pgMar w:top="1701" w:right="1701" w:bottom="1701" w:left="2268" w:header="720" w:footer="720" w:gutter="0"/>
          <w:pgNumType w:start="1"/>
          <w:cols w:space="720"/>
          <w:docGrid w:linePitch="360"/>
        </w:sectPr>
      </w:pPr>
    </w:p>
    <w:p w:rsidR="001B74FF" w:rsidRPr="00D313E3" w:rsidRDefault="001B74FF" w:rsidP="007614D5">
      <w:pPr>
        <w:pStyle w:val="ListParagraph"/>
        <w:numPr>
          <w:ilvl w:val="0"/>
          <w:numId w:val="11"/>
        </w:numPr>
        <w:spacing w:after="0" w:line="360" w:lineRule="auto"/>
        <w:ind w:left="426" w:hanging="426"/>
        <w:rPr>
          <w:rFonts w:ascii="Times New Roman" w:hAnsi="Times New Roman" w:cs="Times New Roman"/>
          <w:b/>
          <w:sz w:val="24"/>
          <w:szCs w:val="24"/>
          <w:lang w:val="id-ID"/>
        </w:rPr>
      </w:pPr>
      <w:r w:rsidRPr="00D313E3">
        <w:rPr>
          <w:rFonts w:ascii="Times New Roman" w:hAnsi="Times New Roman" w:cs="Times New Roman"/>
          <w:noProof/>
          <w:color w:val="000000"/>
          <w:sz w:val="24"/>
          <w:szCs w:val="24"/>
          <w:lang w:val="id-ID"/>
        </w:rPr>
        <w:lastRenderedPageBreak/>
        <w:br w:type="page"/>
      </w:r>
      <w:r w:rsidRPr="00D313E3">
        <w:rPr>
          <w:rFonts w:ascii="Times New Roman" w:hAnsi="Times New Roman" w:cs="Times New Roman"/>
          <w:b/>
          <w:sz w:val="24"/>
          <w:szCs w:val="24"/>
          <w:lang w:val="id-ID"/>
        </w:rPr>
        <w:lastRenderedPageBreak/>
        <w:t>Latar Belakang</w:t>
      </w: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600E04">
        <w:rPr>
          <w:rFonts w:ascii="Times New Roman" w:hAnsi="Times New Roman" w:cs="Times New Roman"/>
          <w:color w:val="000000"/>
          <w:sz w:val="24"/>
          <w:szCs w:val="24"/>
          <w:lang w:val="id-ID"/>
        </w:rPr>
        <w:tab/>
      </w:r>
      <w:r w:rsidR="00D313E3">
        <w:rPr>
          <w:rFonts w:ascii="Times New Roman" w:hAnsi="Times New Roman" w:cs="Times New Roman"/>
          <w:sz w:val="24"/>
          <w:szCs w:val="24"/>
        </w:rPr>
        <w:t>D</w:t>
      </w:r>
      <w:r w:rsidRPr="004325BD">
        <w:rPr>
          <w:rFonts w:ascii="Times New Roman" w:hAnsi="Times New Roman" w:cs="Times New Roman"/>
          <w:sz w:val="24"/>
          <w:szCs w:val="24"/>
        </w:rPr>
        <w:t>alam me</w:t>
      </w:r>
      <w:r w:rsidR="007614D5">
        <w:rPr>
          <w:rFonts w:ascii="Times New Roman" w:hAnsi="Times New Roman" w:cs="Times New Roman"/>
          <w:sz w:val="24"/>
          <w:szCs w:val="24"/>
          <w:lang w:val="id-ID"/>
        </w:rPr>
        <w:t>nyelesai</w:t>
      </w:r>
      <w:r w:rsidRPr="004325BD">
        <w:rPr>
          <w:rFonts w:ascii="Times New Roman" w:hAnsi="Times New Roman" w:cs="Times New Roman"/>
          <w:sz w:val="24"/>
          <w:szCs w:val="24"/>
        </w:rPr>
        <w:t xml:space="preserve">kan permasalahan-permasalahan fisika tingkat tinggi seperti misalnya solusi persamaan Schrodinger atom hidrogen dalam kuliah fisika kuantum, akan muncul persoalan-persoalan yang </w:t>
      </w:r>
      <w:r w:rsidR="00D313E3">
        <w:rPr>
          <w:rFonts w:ascii="Times New Roman" w:hAnsi="Times New Roman" w:cs="Times New Roman"/>
          <w:sz w:val="24"/>
          <w:szCs w:val="24"/>
          <w:lang w:val="id-ID"/>
        </w:rPr>
        <w:t xml:space="preserve">spesifik, </w:t>
      </w:r>
      <w:proofErr w:type="gramStart"/>
      <w:r w:rsidR="00D313E3">
        <w:rPr>
          <w:rFonts w:ascii="Times New Roman" w:hAnsi="Times New Roman" w:cs="Times New Roman"/>
          <w:sz w:val="24"/>
          <w:szCs w:val="24"/>
          <w:lang w:val="id-ID"/>
        </w:rPr>
        <w:t xml:space="preserve">yang </w:t>
      </w:r>
      <w:r w:rsidRPr="004325BD">
        <w:rPr>
          <w:rFonts w:ascii="Times New Roman" w:hAnsi="Times New Roman" w:cs="Times New Roman"/>
          <w:sz w:val="24"/>
          <w:szCs w:val="24"/>
        </w:rPr>
        <w:t xml:space="preserve"> dalam</w:t>
      </w:r>
      <w:proofErr w:type="gramEnd"/>
      <w:r w:rsidRPr="004325BD">
        <w:rPr>
          <w:rFonts w:ascii="Times New Roman" w:hAnsi="Times New Roman" w:cs="Times New Roman"/>
          <w:sz w:val="24"/>
          <w:szCs w:val="24"/>
        </w:rPr>
        <w:t xml:space="preserve"> matematika disebut fungsi khas (</w:t>
      </w:r>
      <w:r w:rsidRPr="004325BD">
        <w:rPr>
          <w:rFonts w:ascii="Times New Roman" w:hAnsi="Times New Roman" w:cs="Times New Roman"/>
          <w:i/>
          <w:sz w:val="24"/>
          <w:szCs w:val="24"/>
        </w:rPr>
        <w:t>special function</w:t>
      </w:r>
      <w:r w:rsidRPr="004325BD">
        <w:rPr>
          <w:rFonts w:ascii="Times New Roman" w:hAnsi="Times New Roman" w:cs="Times New Roman"/>
          <w:sz w:val="24"/>
          <w:szCs w:val="24"/>
        </w:rPr>
        <w:t xml:space="preserve">), seperti fungsi Bessel maupun fungsi Legendre. Kedua bentuk fungsi ini muncul sebagai solusi dari yang dikenal dengan </w:t>
      </w:r>
      <w:proofErr w:type="gramStart"/>
      <w:r w:rsidRPr="004325BD">
        <w:rPr>
          <w:rFonts w:ascii="Times New Roman" w:hAnsi="Times New Roman" w:cs="Times New Roman"/>
          <w:sz w:val="24"/>
          <w:szCs w:val="24"/>
        </w:rPr>
        <w:t>nama</w:t>
      </w:r>
      <w:proofErr w:type="gramEnd"/>
      <w:r w:rsidRPr="004325BD">
        <w:rPr>
          <w:rFonts w:ascii="Times New Roman" w:hAnsi="Times New Roman" w:cs="Times New Roman"/>
          <w:sz w:val="24"/>
          <w:szCs w:val="24"/>
        </w:rPr>
        <w:t xml:space="preserve"> persamaan diferensial Bessel dan persamaan diferensial Legendre (Boas, M.L., 1983). </w:t>
      </w:r>
      <w:proofErr w:type="gramStart"/>
      <w:r w:rsidRPr="004325BD">
        <w:rPr>
          <w:rFonts w:ascii="Times New Roman" w:hAnsi="Times New Roman" w:cs="Times New Roman"/>
          <w:sz w:val="24"/>
          <w:szCs w:val="24"/>
        </w:rPr>
        <w:t>Kedua persamaan diferensial ini termasuk ke dalam jenis persamaan diferensial biasa orde dua.</w:t>
      </w:r>
      <w:proofErr w:type="gramEnd"/>
      <w:r w:rsidRPr="004325BD">
        <w:rPr>
          <w:rFonts w:ascii="Times New Roman" w:hAnsi="Times New Roman" w:cs="Times New Roman"/>
          <w:sz w:val="24"/>
          <w:szCs w:val="24"/>
        </w:rPr>
        <w:t xml:space="preserve"> </w:t>
      </w:r>
      <w:proofErr w:type="gramStart"/>
      <w:r w:rsidRPr="004325BD">
        <w:rPr>
          <w:rFonts w:ascii="Times New Roman" w:hAnsi="Times New Roman" w:cs="Times New Roman"/>
          <w:sz w:val="24"/>
          <w:szCs w:val="24"/>
        </w:rPr>
        <w:t>Tidak mudah untuk menyelesaikan persamaan ini dengan analisis matematika sederhana.</w:t>
      </w:r>
      <w:proofErr w:type="gramEnd"/>
      <w:r w:rsidRPr="004325BD">
        <w:rPr>
          <w:rFonts w:ascii="Times New Roman" w:hAnsi="Times New Roman" w:cs="Times New Roman"/>
          <w:sz w:val="24"/>
          <w:szCs w:val="24"/>
        </w:rPr>
        <w:t xml:space="preserve"> Persoalan- persoalan seperti ini memerlukan suatu bentuk solusi yang lain, seperti yang dikenal dengan deret pangkat (</w:t>
      </w:r>
      <w:r w:rsidRPr="004325BD">
        <w:rPr>
          <w:rFonts w:ascii="Times New Roman" w:hAnsi="Times New Roman" w:cs="Times New Roman"/>
          <w:i/>
          <w:sz w:val="24"/>
          <w:szCs w:val="24"/>
        </w:rPr>
        <w:t>power series</w:t>
      </w:r>
      <w:r w:rsidRPr="004325BD">
        <w:rPr>
          <w:rFonts w:ascii="Times New Roman" w:hAnsi="Times New Roman" w:cs="Times New Roman"/>
          <w:sz w:val="24"/>
          <w:szCs w:val="24"/>
        </w:rPr>
        <w:t xml:space="preserve">). </w:t>
      </w:r>
    </w:p>
    <w:p w:rsidR="001B74FF" w:rsidRPr="004325BD" w:rsidRDefault="001B74FF" w:rsidP="007614D5">
      <w:pPr>
        <w:pStyle w:val="ListParagraph"/>
        <w:spacing w:after="0" w:line="360" w:lineRule="auto"/>
        <w:ind w:left="0" w:firstLine="709"/>
        <w:jc w:val="both"/>
        <w:rPr>
          <w:rFonts w:ascii="Times New Roman" w:eastAsiaTheme="minorEastAsia" w:hAnsi="Times New Roman" w:cs="Times New Roman"/>
          <w:sz w:val="24"/>
          <w:szCs w:val="24"/>
        </w:rPr>
      </w:pPr>
      <w:r w:rsidRPr="004325BD">
        <w:rPr>
          <w:rFonts w:ascii="Times New Roman" w:hAnsi="Times New Roman" w:cs="Times New Roman"/>
          <w:sz w:val="24"/>
          <w:szCs w:val="24"/>
        </w:rPr>
        <w:t xml:space="preserve">Deret pangkat merupakan jenis deret takhingga. </w:t>
      </w:r>
      <w:r w:rsidRPr="004325BD">
        <w:rPr>
          <w:rFonts w:ascii="Times New Roman" w:eastAsiaTheme="minorEastAsia" w:hAnsi="Times New Roman" w:cs="Times New Roman"/>
          <w:sz w:val="24"/>
          <w:szCs w:val="24"/>
        </w:rPr>
        <w:t xml:space="preserve">Secara umum, bentuk deret pangkat seperti berikut ini </w:t>
      </w:r>
      <w:r w:rsidRPr="004325BD">
        <w:rPr>
          <w:rFonts w:ascii="Times New Roman" w:hAnsi="Times New Roman" w:cs="Times New Roman"/>
          <w:sz w:val="24"/>
          <w:szCs w:val="24"/>
        </w:rPr>
        <w:t>(Boas, M.L., 1983)</w:t>
      </w:r>
      <w:proofErr w:type="gramStart"/>
      <w:r w:rsidRPr="004325BD">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y</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3</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=0</m:t>
            </m:r>
          </m:sub>
          <m:sup>
            <m:r>
              <w:rPr>
                <w:rFonts w:ascii="Cambria Math" w:eastAsiaTheme="minorEastAsia" w:hAnsi="Cambria Math"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e>
        </m:nary>
      </m:oMath>
      <w:r w:rsidRPr="004325BD">
        <w:rPr>
          <w:rFonts w:ascii="Times New Roman" w:eastAsiaTheme="minorEastAsia" w:hAnsi="Times New Roman" w:cs="Times New Roman"/>
          <w:sz w:val="24"/>
          <w:szCs w:val="24"/>
        </w:rPr>
        <w:t xml:space="preserve">, dengan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4325BD">
        <w:rPr>
          <w:rFonts w:ascii="Times New Roman" w:eastAsiaTheme="minorEastAsia" w:hAnsi="Times New Roman" w:cs="Times New Roman"/>
          <w:sz w:val="24"/>
          <w:szCs w:val="24"/>
        </w:rPr>
        <w:t xml:space="preserve"> adalah suatu bilangan tetap, dan  </w:t>
      </w:r>
      <m:oMath>
        <m:r>
          <w:rPr>
            <w:rFonts w:ascii="Cambria Math" w:eastAsiaTheme="minorEastAsia" w:hAnsi="Cambria Math" w:cs="Times New Roman"/>
            <w:sz w:val="24"/>
            <w:szCs w:val="24"/>
          </w:rPr>
          <m:t>x</m:t>
        </m:r>
      </m:oMath>
      <w:r w:rsidRPr="004325BD">
        <w:rPr>
          <w:rFonts w:ascii="Times New Roman" w:eastAsiaTheme="minorEastAsia" w:hAnsi="Times New Roman" w:cs="Times New Roman"/>
          <w:sz w:val="24"/>
          <w:szCs w:val="24"/>
        </w:rPr>
        <w:t xml:space="preserve"> merupakan </w:t>
      </w:r>
      <w:r w:rsidRPr="004325BD">
        <w:rPr>
          <w:rFonts w:ascii="Times New Roman" w:eastAsiaTheme="minorEastAsia" w:hAnsi="Times New Roman" w:cs="Times New Roman"/>
          <w:sz w:val="24"/>
          <w:szCs w:val="24"/>
        </w:rPr>
        <w:lastRenderedPageBreak/>
        <w:t xml:space="preserve">suatu variabel. Dengan bantuan deret pangkat ini disertai kemampuan matematis yang relevan, mahasiswa dapat menyelesaikan berbagai bentuk persamaan diferensial yang relatif lebih rumit, yang nantinya bermanfaat dalam menyelesaikan persoalan-persoalan fungsi khas. </w:t>
      </w: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proofErr w:type="gramStart"/>
      <w:r w:rsidRPr="004325BD">
        <w:rPr>
          <w:rFonts w:ascii="Times New Roman" w:eastAsiaTheme="minorEastAsia" w:hAnsi="Times New Roman" w:cs="Times New Roman"/>
          <w:sz w:val="24"/>
          <w:szCs w:val="24"/>
        </w:rPr>
        <w:t xml:space="preserve">Ada beberapa jenis fungsi yang digolongkan ke dalam </w:t>
      </w:r>
      <w:r w:rsidRPr="007614D5">
        <w:rPr>
          <w:rFonts w:ascii="Times New Roman" w:hAnsi="Times New Roman" w:cs="Times New Roman"/>
          <w:sz w:val="24"/>
          <w:szCs w:val="24"/>
        </w:rPr>
        <w:t>fungsi</w:t>
      </w:r>
      <w:r w:rsidRPr="004325BD">
        <w:rPr>
          <w:rFonts w:ascii="Times New Roman" w:eastAsiaTheme="minorEastAsia" w:hAnsi="Times New Roman" w:cs="Times New Roman"/>
          <w:sz w:val="24"/>
          <w:szCs w:val="24"/>
        </w:rPr>
        <w:t xml:space="preserve"> khas, </w:t>
      </w:r>
      <w:r w:rsidRPr="00EC467A">
        <w:rPr>
          <w:rFonts w:ascii="Times New Roman" w:hAnsi="Times New Roman" w:cs="Times New Roman"/>
          <w:sz w:val="24"/>
          <w:szCs w:val="24"/>
        </w:rPr>
        <w:t>tidak</w:t>
      </w:r>
      <w:r w:rsidRPr="004325BD">
        <w:rPr>
          <w:rFonts w:ascii="Times New Roman" w:eastAsiaTheme="minorEastAsia" w:hAnsi="Times New Roman" w:cs="Times New Roman"/>
          <w:sz w:val="24"/>
          <w:szCs w:val="24"/>
        </w:rPr>
        <w:t xml:space="preserve"> hanya yang disebutkan di atas.</w:t>
      </w:r>
      <w:proofErr w:type="gramEnd"/>
      <w:r w:rsidRPr="004325BD">
        <w:rPr>
          <w:rFonts w:ascii="Times New Roman" w:eastAsiaTheme="minorEastAsia" w:hAnsi="Times New Roman" w:cs="Times New Roman"/>
          <w:sz w:val="24"/>
          <w:szCs w:val="24"/>
        </w:rPr>
        <w:t xml:space="preserve"> </w:t>
      </w:r>
      <w:proofErr w:type="gramStart"/>
      <w:r w:rsidRPr="004325BD">
        <w:rPr>
          <w:rFonts w:ascii="Times New Roman" w:eastAsiaTheme="minorEastAsia" w:hAnsi="Times New Roman" w:cs="Times New Roman"/>
          <w:sz w:val="24"/>
          <w:szCs w:val="24"/>
        </w:rPr>
        <w:t xml:space="preserve">Adapun fungsi-fungsi lainnya adalah seperti fungsi Hermite, fungsi Laguarre, dan sebagainya </w:t>
      </w:r>
      <w:r w:rsidRPr="004325BD">
        <w:rPr>
          <w:rFonts w:ascii="Times New Roman" w:hAnsi="Times New Roman" w:cs="Times New Roman"/>
          <w:sz w:val="24"/>
          <w:szCs w:val="24"/>
        </w:rPr>
        <w:t>(Arfken, G. 1970).</w:t>
      </w:r>
      <w:proofErr w:type="gramEnd"/>
      <w:r w:rsidRPr="004325BD">
        <w:rPr>
          <w:rFonts w:ascii="Times New Roman" w:hAnsi="Times New Roman" w:cs="Times New Roman"/>
          <w:sz w:val="24"/>
          <w:szCs w:val="24"/>
        </w:rPr>
        <w:t xml:space="preserve"> </w:t>
      </w:r>
      <w:proofErr w:type="gramStart"/>
      <w:r w:rsidRPr="004325BD">
        <w:rPr>
          <w:rFonts w:ascii="Times New Roman" w:hAnsi="Times New Roman" w:cs="Times New Roman"/>
          <w:sz w:val="24"/>
          <w:szCs w:val="24"/>
        </w:rPr>
        <w:t>Model-model fungsi ini sangat penting di dalam menyelesaikan persoalan-persoalan fisika maupun matematika tingkat tinggi.</w:t>
      </w:r>
      <w:proofErr w:type="gramEnd"/>
      <w:r w:rsidRPr="004325BD">
        <w:rPr>
          <w:rFonts w:ascii="Times New Roman" w:hAnsi="Times New Roman" w:cs="Times New Roman"/>
          <w:sz w:val="24"/>
          <w:szCs w:val="24"/>
        </w:rPr>
        <w:t xml:space="preserve"> Mengingat urgensinya, fungsi khas dalam bidang matematika (khususnya di FMIPA UNRAM) merupakan satu matakuliah tersendiri dengan bobot 2 sks, sedangkan dalam bidang fisika, secara khusus dibahas dalam matakuliah Fisika Matematika (Fismat).</w:t>
      </w:r>
    </w:p>
    <w:p w:rsidR="001B74FF" w:rsidRPr="004325BD" w:rsidRDefault="001B74FF" w:rsidP="007614D5">
      <w:pPr>
        <w:pStyle w:val="ListParagraph"/>
        <w:spacing w:after="0" w:line="360" w:lineRule="auto"/>
        <w:ind w:left="0" w:firstLine="709"/>
        <w:jc w:val="both"/>
        <w:rPr>
          <w:rFonts w:ascii="Times New Roman" w:eastAsiaTheme="minorEastAsia" w:hAnsi="Times New Roman" w:cs="Times New Roman"/>
          <w:sz w:val="24"/>
          <w:szCs w:val="24"/>
        </w:rPr>
      </w:pPr>
      <w:proofErr w:type="gramStart"/>
      <w:r w:rsidRPr="004325BD">
        <w:rPr>
          <w:rFonts w:ascii="Times New Roman" w:hAnsi="Times New Roman" w:cs="Times New Roman"/>
          <w:sz w:val="24"/>
          <w:szCs w:val="24"/>
        </w:rPr>
        <w:t xml:space="preserve">Deret pangkat juga bermanfaat dalam mengekspansi sebuah fungsi dalam bentuk deret, yaitu Deret Taylor </w:t>
      </w:r>
      <w:r w:rsidR="00D313E3">
        <w:rPr>
          <w:rFonts w:ascii="Times New Roman" w:hAnsi="Times New Roman" w:cs="Times New Roman"/>
          <w:sz w:val="24"/>
          <w:szCs w:val="24"/>
          <w:lang w:val="id-ID"/>
        </w:rPr>
        <w:t xml:space="preserve">atau Deret Maclaurin </w:t>
      </w:r>
      <w:r w:rsidRPr="004325BD">
        <w:rPr>
          <w:rFonts w:ascii="Times New Roman" w:hAnsi="Times New Roman" w:cs="Times New Roman"/>
          <w:sz w:val="24"/>
          <w:szCs w:val="24"/>
        </w:rPr>
        <w:t>(Wospakrik, H.J. 1993).</w:t>
      </w:r>
      <w:proofErr w:type="gramEnd"/>
      <w:r w:rsidRPr="004325BD">
        <w:rPr>
          <w:rFonts w:ascii="Times New Roman" w:hAnsi="Times New Roman" w:cs="Times New Roman"/>
          <w:sz w:val="24"/>
          <w:szCs w:val="24"/>
        </w:rPr>
        <w:t xml:space="preserve"> Berdasarkan uraian </w:t>
      </w:r>
      <w:proofErr w:type="gramStart"/>
      <w:r w:rsidRPr="004325BD">
        <w:rPr>
          <w:rFonts w:ascii="Times New Roman" w:hAnsi="Times New Roman" w:cs="Times New Roman"/>
          <w:sz w:val="24"/>
          <w:szCs w:val="24"/>
        </w:rPr>
        <w:t>taylor</w:t>
      </w:r>
      <w:proofErr w:type="gramEnd"/>
      <w:r w:rsidRPr="004325BD">
        <w:rPr>
          <w:rFonts w:ascii="Times New Roman" w:hAnsi="Times New Roman" w:cs="Times New Roman"/>
          <w:sz w:val="24"/>
          <w:szCs w:val="24"/>
        </w:rPr>
        <w:t xml:space="preserve"> </w:t>
      </w:r>
      <w:r w:rsidR="00C70D14">
        <w:rPr>
          <w:rFonts w:ascii="Times New Roman" w:hAnsi="Times New Roman" w:cs="Times New Roman"/>
          <w:sz w:val="24"/>
          <w:szCs w:val="24"/>
          <w:lang w:val="id-ID"/>
        </w:rPr>
        <w:t xml:space="preserve">atau </w:t>
      </w:r>
      <w:r w:rsidR="00C70D14">
        <w:rPr>
          <w:rFonts w:ascii="Times New Roman" w:hAnsi="Times New Roman" w:cs="Times New Roman"/>
          <w:sz w:val="24"/>
          <w:szCs w:val="24"/>
          <w:lang w:val="id-ID"/>
        </w:rPr>
        <w:lastRenderedPageBreak/>
        <w:t xml:space="preserve">maclaurin </w:t>
      </w:r>
      <w:r w:rsidRPr="004325BD">
        <w:rPr>
          <w:rFonts w:ascii="Times New Roman" w:hAnsi="Times New Roman" w:cs="Times New Roman"/>
          <w:sz w:val="24"/>
          <w:szCs w:val="24"/>
        </w:rPr>
        <w:t xml:space="preserve">ini, dapat diekspansikan fungsi-fungsi yang sudah lazim bagi mahasiswa, seperti fungsi trigonometri, fungsi hiperbolik, fungsi eksponensial, dan sebagainya. Ungkapan fungsi dalam uraian taylor akan memberikan suatu hubungan-hubungan yang </w:t>
      </w:r>
      <w:r w:rsidR="00C70D14">
        <w:rPr>
          <w:rFonts w:ascii="Times New Roman" w:hAnsi="Times New Roman" w:cs="Times New Roman"/>
          <w:sz w:val="24"/>
          <w:szCs w:val="24"/>
          <w:lang w:val="id-ID"/>
        </w:rPr>
        <w:t>unik</w:t>
      </w:r>
      <w:r w:rsidRPr="004325BD">
        <w:rPr>
          <w:rFonts w:ascii="Times New Roman" w:hAnsi="Times New Roman" w:cs="Times New Roman"/>
          <w:sz w:val="24"/>
          <w:szCs w:val="24"/>
        </w:rPr>
        <w:t xml:space="preserve">, seperti misalnya ungkapan </w:t>
      </w:r>
      <w:r w:rsidR="00C70D14">
        <w:rPr>
          <w:rFonts w:ascii="Times New Roman" w:hAnsi="Times New Roman" w:cs="Times New Roman"/>
          <w:sz w:val="24"/>
          <w:szCs w:val="24"/>
          <w:lang w:val="id-ID"/>
        </w:rPr>
        <w:t xml:space="preserve">fungsi </w:t>
      </w:r>
      <w:r w:rsidRPr="004325BD">
        <w:rPr>
          <w:rFonts w:ascii="Times New Roman" w:hAnsi="Times New Roman" w:cs="Times New Roman"/>
          <w:sz w:val="24"/>
          <w:szCs w:val="24"/>
        </w:rPr>
        <w:t>trigonometri</w:t>
      </w:r>
      <w:proofErr w:type="gramStart"/>
      <w:r w:rsidRPr="004325BD">
        <w:rPr>
          <w:rFonts w:ascii="Times New Roman" w:hAnsi="Times New Roman" w:cs="Times New Roman"/>
          <w:sz w:val="24"/>
          <w:szCs w:val="24"/>
        </w:rPr>
        <w:t xml:space="preserve">: </w:t>
      </w:r>
      <m:oMath>
        <w:proofErr w:type="gramEnd"/>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hAnsi="Cambria Math" w:cs="Times New Roman"/>
                <w:sz w:val="24"/>
                <w:szCs w:val="24"/>
              </w:rPr>
              <m:t>x</m:t>
            </m:r>
          </m:e>
        </m:func>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ix</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ix</m:t>
                </m:r>
              </m:sup>
            </m:sSup>
          </m:num>
          <m:den>
            <m:r>
              <w:rPr>
                <w:rFonts w:ascii="Cambria Math" w:hAnsi="Times New Roman" w:cs="Times New Roman"/>
                <w:sz w:val="24"/>
                <w:szCs w:val="24"/>
              </w:rPr>
              <m:t>2</m:t>
            </m:r>
          </m:den>
        </m:f>
      </m:oMath>
      <w:r w:rsidRPr="004325BD">
        <w:rPr>
          <w:rFonts w:ascii="Times New Roman" w:eastAsiaTheme="minorEastAsia" w:hAnsi="Times New Roman" w:cs="Times New Roman"/>
          <w:sz w:val="24"/>
          <w:szCs w:val="24"/>
        </w:rPr>
        <w:t xml:space="preserve">; ataupun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x</m:t>
            </m:r>
          </m:e>
        </m:func>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ix</m:t>
                </m:r>
              </m:sup>
            </m:sSup>
            <m:r>
              <w:rPr>
                <w:rFonts w:ascii="Cambria Math" w:hAnsi="Cambria Math"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ix</m:t>
                </m:r>
              </m:sup>
            </m:sSup>
          </m:num>
          <m:den>
            <m:r>
              <w:rPr>
                <w:rFonts w:ascii="Cambria Math" w:hAnsi="Times New Roman" w:cs="Times New Roman"/>
                <w:sz w:val="24"/>
                <w:szCs w:val="24"/>
              </w:rPr>
              <m:t>2</m:t>
            </m:r>
            <m:r>
              <w:rPr>
                <w:rFonts w:ascii="Cambria Math" w:hAnsi="Cambria Math" w:cs="Times New Roman"/>
                <w:sz w:val="24"/>
                <w:szCs w:val="24"/>
              </w:rPr>
              <m:t>i</m:t>
            </m:r>
          </m:den>
        </m:f>
      </m:oMath>
      <w:r w:rsidRPr="004325BD">
        <w:rPr>
          <w:rFonts w:ascii="Times New Roman" w:eastAsiaTheme="minorEastAsia" w:hAnsi="Times New Roman" w:cs="Times New Roman"/>
          <w:sz w:val="24"/>
          <w:szCs w:val="24"/>
        </w:rPr>
        <w:t xml:space="preserve">,  dan fungsi-fungsi hiperbolik seperti: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cosh</m:t>
            </m:r>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num>
          <m:den>
            <m:r>
              <w:rPr>
                <w:rFonts w:ascii="Cambria Math" w:eastAsiaTheme="minorEastAsia" w:hAnsi="Times New Roman" w:cs="Times New Roman"/>
                <w:sz w:val="24"/>
                <w:szCs w:val="24"/>
              </w:rPr>
              <m:t>2</m:t>
            </m:r>
          </m:den>
        </m:f>
      </m:oMath>
      <w:r w:rsidRPr="004325BD">
        <w:rPr>
          <w:rFonts w:ascii="Times New Roman" w:eastAsiaTheme="minorEastAsia" w:hAnsi="Times New Roman" w:cs="Times New Roman"/>
          <w:sz w:val="24"/>
          <w:szCs w:val="24"/>
        </w:rPr>
        <w:t xml:space="preserve"> dan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sinh</m:t>
            </m:r>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num>
          <m:den>
            <m:r>
              <w:rPr>
                <w:rFonts w:ascii="Cambria Math" w:eastAsiaTheme="minorEastAsia" w:hAnsi="Times New Roman" w:cs="Times New Roman"/>
                <w:sz w:val="24"/>
                <w:szCs w:val="24"/>
              </w:rPr>
              <m:t>2</m:t>
            </m:r>
          </m:den>
        </m:f>
      </m:oMath>
      <w:r w:rsidRPr="004325BD">
        <w:rPr>
          <w:rFonts w:ascii="Times New Roman" w:eastAsiaTheme="minorEastAsia" w:hAnsi="Times New Roman" w:cs="Times New Roman"/>
          <w:sz w:val="24"/>
          <w:szCs w:val="24"/>
        </w:rPr>
        <w:t>, dan sebagainya (</w:t>
      </w:r>
      <w:r w:rsidRPr="004325BD">
        <w:rPr>
          <w:rFonts w:ascii="Times New Roman" w:hAnsi="Times New Roman" w:cs="Times New Roman"/>
          <w:sz w:val="24"/>
          <w:szCs w:val="24"/>
        </w:rPr>
        <w:t xml:space="preserve">Rosdiana, 2004). </w:t>
      </w:r>
      <w:r w:rsidRPr="004325BD">
        <w:rPr>
          <w:rFonts w:ascii="Times New Roman" w:eastAsiaTheme="minorEastAsia" w:hAnsi="Times New Roman" w:cs="Times New Roman"/>
          <w:sz w:val="24"/>
          <w:szCs w:val="24"/>
        </w:rPr>
        <w:t xml:space="preserve"> </w:t>
      </w:r>
      <w:proofErr w:type="gramStart"/>
      <w:r w:rsidRPr="004325BD">
        <w:rPr>
          <w:rFonts w:ascii="Times New Roman" w:eastAsiaTheme="minorEastAsia" w:hAnsi="Times New Roman" w:cs="Times New Roman"/>
          <w:sz w:val="24"/>
          <w:szCs w:val="24"/>
        </w:rPr>
        <w:t>Hubungan ini sangat bermanfaat dalam penyelesaikan model-model integrasi yang tak lumrah.</w:t>
      </w:r>
      <w:proofErr w:type="gramEnd"/>
      <w:r w:rsidRPr="004325BD">
        <w:rPr>
          <w:rFonts w:ascii="Times New Roman" w:eastAsiaTheme="minorEastAsia" w:hAnsi="Times New Roman" w:cs="Times New Roman"/>
          <w:sz w:val="24"/>
          <w:szCs w:val="24"/>
        </w:rPr>
        <w:t xml:space="preserve"> </w:t>
      </w:r>
    </w:p>
    <w:p w:rsidR="001B74FF" w:rsidRPr="004325BD" w:rsidRDefault="00C70D14" w:rsidP="007614D5">
      <w:pPr>
        <w:pStyle w:val="ListParagraph"/>
        <w:spacing w:after="0" w:line="360" w:lineRule="auto"/>
        <w:ind w:left="0" w:firstLine="709"/>
        <w:jc w:val="both"/>
        <w:rPr>
          <w:rFonts w:ascii="Times New Roman" w:eastAsiaTheme="minorEastAsia" w:hAnsi="Times New Roman" w:cs="Times New Roman"/>
          <w:sz w:val="24"/>
          <w:szCs w:val="24"/>
        </w:rPr>
      </w:pPr>
      <w:r w:rsidRPr="007614D5">
        <w:rPr>
          <w:rFonts w:ascii="Times New Roman" w:hAnsi="Times New Roman" w:cs="Times New Roman"/>
          <w:sz w:val="24"/>
          <w:szCs w:val="24"/>
        </w:rPr>
        <w:t>Persoalan</w:t>
      </w:r>
      <w:r>
        <w:rPr>
          <w:rFonts w:ascii="Times New Roman" w:eastAsiaTheme="minorEastAsia" w:hAnsi="Times New Roman" w:cs="Times New Roman"/>
          <w:sz w:val="24"/>
          <w:szCs w:val="24"/>
          <w:lang w:val="id-ID"/>
        </w:rPr>
        <w:t xml:space="preserve"> mengenai</w:t>
      </w:r>
      <w:r w:rsidRPr="004325BD">
        <w:rPr>
          <w:rFonts w:ascii="Times New Roman" w:eastAsiaTheme="minorEastAsia" w:hAnsi="Times New Roman" w:cs="Times New Roman"/>
          <w:sz w:val="24"/>
          <w:szCs w:val="24"/>
        </w:rPr>
        <w:t xml:space="preserve"> solusi persamaan diferensial</w:t>
      </w:r>
      <w:r w:rsidRPr="00EC467A">
        <w:rPr>
          <w:rFonts w:ascii="Times New Roman" w:hAnsi="Times New Roman" w:cs="Times New Roman"/>
          <w:sz w:val="24"/>
          <w:szCs w:val="24"/>
        </w:rPr>
        <w:t xml:space="preserve"> </w:t>
      </w:r>
      <w:r>
        <w:rPr>
          <w:rFonts w:ascii="Times New Roman" w:hAnsi="Times New Roman" w:cs="Times New Roman"/>
          <w:sz w:val="24"/>
          <w:szCs w:val="24"/>
          <w:lang w:val="id-ID"/>
        </w:rPr>
        <w:t>b</w:t>
      </w:r>
      <w:r w:rsidR="001B74FF" w:rsidRPr="00EC467A">
        <w:rPr>
          <w:rFonts w:ascii="Times New Roman" w:hAnsi="Times New Roman" w:cs="Times New Roman"/>
          <w:sz w:val="24"/>
          <w:szCs w:val="24"/>
        </w:rPr>
        <w:t>agi</w:t>
      </w:r>
      <w:r>
        <w:rPr>
          <w:rFonts w:ascii="Times New Roman" w:eastAsiaTheme="minorEastAsia" w:hAnsi="Times New Roman" w:cs="Times New Roman"/>
          <w:sz w:val="24"/>
          <w:szCs w:val="24"/>
        </w:rPr>
        <w:t xml:space="preserve"> kebanyakan mahasiswa</w:t>
      </w:r>
      <w:r w:rsidR="001B74FF" w:rsidRPr="004325BD">
        <w:rPr>
          <w:rFonts w:ascii="Times New Roman" w:eastAsiaTheme="minorEastAsia" w:hAnsi="Times New Roman" w:cs="Times New Roman"/>
          <w:sz w:val="24"/>
          <w:szCs w:val="24"/>
        </w:rPr>
        <w:t xml:space="preserve"> bukan hal mudah, baik pada mahasiswa fisika maupun matematika. Dibutuhkan kemampuan konsep matematika yang cukup memadai bila ingin mengkajinya secara </w:t>
      </w:r>
      <w:proofErr w:type="gramStart"/>
      <w:r w:rsidR="001B74FF" w:rsidRPr="004325BD">
        <w:rPr>
          <w:rFonts w:ascii="Times New Roman" w:eastAsiaTheme="minorEastAsia" w:hAnsi="Times New Roman" w:cs="Times New Roman"/>
          <w:sz w:val="24"/>
          <w:szCs w:val="24"/>
        </w:rPr>
        <w:t>tuntas  dan</w:t>
      </w:r>
      <w:proofErr w:type="gramEnd"/>
      <w:r w:rsidR="001B74FF" w:rsidRPr="004325BD">
        <w:rPr>
          <w:rFonts w:ascii="Times New Roman" w:eastAsiaTheme="minorEastAsia" w:hAnsi="Times New Roman" w:cs="Times New Roman"/>
          <w:sz w:val="24"/>
          <w:szCs w:val="24"/>
        </w:rPr>
        <w:t xml:space="preserve"> mendalam (</w:t>
      </w:r>
      <w:r w:rsidR="001B74FF" w:rsidRPr="004325BD">
        <w:rPr>
          <w:rFonts w:ascii="Times New Roman" w:eastAsiaTheme="minorEastAsia" w:hAnsi="Times New Roman" w:cs="Times New Roman"/>
          <w:i/>
          <w:sz w:val="24"/>
          <w:szCs w:val="24"/>
        </w:rPr>
        <w:t>meaningful and mastery learning</w:t>
      </w:r>
      <w:r w:rsidR="001B74FF" w:rsidRPr="004325BD">
        <w:rPr>
          <w:rFonts w:ascii="Times New Roman" w:eastAsiaTheme="minorEastAsia" w:hAnsi="Times New Roman" w:cs="Times New Roman"/>
          <w:sz w:val="24"/>
          <w:szCs w:val="24"/>
        </w:rPr>
        <w:t xml:space="preserve">). </w:t>
      </w:r>
      <w:proofErr w:type="gramStart"/>
      <w:r w:rsidR="001B74FF" w:rsidRPr="004325BD">
        <w:rPr>
          <w:rFonts w:ascii="Times New Roman" w:eastAsiaTheme="minorEastAsia" w:hAnsi="Times New Roman" w:cs="Times New Roman"/>
          <w:sz w:val="24"/>
          <w:szCs w:val="24"/>
        </w:rPr>
        <w:t xml:space="preserve">Oleh karena itu, agar pemahaman mahasiswa menjadi lebih komprehensif tentang hal ini, dibutuhkan waktu yang secara </w:t>
      </w:r>
      <w:r w:rsidR="001B74FF" w:rsidRPr="004325BD">
        <w:rPr>
          <w:rFonts w:ascii="Times New Roman" w:eastAsiaTheme="minorEastAsia" w:hAnsi="Times New Roman" w:cs="Times New Roman"/>
          <w:sz w:val="24"/>
          <w:szCs w:val="24"/>
        </w:rPr>
        <w:lastRenderedPageBreak/>
        <w:t xml:space="preserve">sengaja dirancang guna memperdalam </w:t>
      </w:r>
      <w:r>
        <w:rPr>
          <w:rFonts w:ascii="Times New Roman" w:eastAsiaTheme="minorEastAsia" w:hAnsi="Times New Roman" w:cs="Times New Roman"/>
          <w:sz w:val="24"/>
          <w:szCs w:val="24"/>
          <w:lang w:val="id-ID"/>
        </w:rPr>
        <w:t xml:space="preserve">solusi </w:t>
      </w:r>
      <w:r w:rsidR="001B74FF" w:rsidRPr="004325BD">
        <w:rPr>
          <w:rFonts w:ascii="Times New Roman" w:eastAsiaTheme="minorEastAsia" w:hAnsi="Times New Roman" w:cs="Times New Roman"/>
          <w:sz w:val="24"/>
          <w:szCs w:val="24"/>
        </w:rPr>
        <w:t>persamaan diferensial ini dalam bentuk pelatihan.</w:t>
      </w:r>
      <w:proofErr w:type="gramEnd"/>
      <w:r w:rsidR="001B74FF" w:rsidRPr="004325BD">
        <w:rPr>
          <w:rFonts w:ascii="Times New Roman" w:eastAsiaTheme="minorEastAsia" w:hAnsi="Times New Roman" w:cs="Times New Roman"/>
          <w:sz w:val="24"/>
          <w:szCs w:val="24"/>
        </w:rPr>
        <w:t xml:space="preserve"> </w:t>
      </w:r>
    </w:p>
    <w:p w:rsidR="001B74FF" w:rsidRDefault="001B74FF" w:rsidP="007614D5">
      <w:pPr>
        <w:pStyle w:val="ListParagraph"/>
        <w:spacing w:after="0" w:line="360" w:lineRule="auto"/>
        <w:ind w:left="0" w:firstLine="709"/>
        <w:jc w:val="both"/>
        <w:rPr>
          <w:rFonts w:ascii="Times New Roman" w:eastAsiaTheme="minorEastAsia" w:hAnsi="Times New Roman" w:cs="Times New Roman"/>
          <w:sz w:val="24"/>
          <w:szCs w:val="24"/>
          <w:lang w:val="id-ID"/>
        </w:rPr>
      </w:pPr>
      <w:r w:rsidRPr="00EC467A">
        <w:rPr>
          <w:rFonts w:ascii="Times New Roman" w:hAnsi="Times New Roman" w:cs="Times New Roman"/>
          <w:sz w:val="24"/>
          <w:szCs w:val="24"/>
        </w:rPr>
        <w:t>Dipilihnya</w:t>
      </w:r>
      <w:r w:rsidRPr="004325BD">
        <w:rPr>
          <w:rFonts w:ascii="Times New Roman" w:eastAsiaTheme="minorEastAsia" w:hAnsi="Times New Roman" w:cs="Times New Roman"/>
          <w:sz w:val="24"/>
          <w:szCs w:val="24"/>
        </w:rPr>
        <w:t xml:space="preserve"> Tadris Fisika UIN Mataram sebagai mitra oleh karena </w:t>
      </w:r>
      <w:r w:rsidR="00C70D14" w:rsidRPr="007614D5">
        <w:rPr>
          <w:rFonts w:ascii="Times New Roman" w:hAnsi="Times New Roman" w:cs="Times New Roman"/>
          <w:sz w:val="24"/>
          <w:szCs w:val="24"/>
        </w:rPr>
        <w:t>kebanyakan</w:t>
      </w:r>
      <w:r w:rsidR="00C70D14" w:rsidRPr="004325BD">
        <w:rPr>
          <w:rFonts w:ascii="Times New Roman" w:eastAsiaTheme="minorEastAsia" w:hAnsi="Times New Roman" w:cs="Times New Roman"/>
          <w:sz w:val="24"/>
          <w:szCs w:val="24"/>
        </w:rPr>
        <w:t xml:space="preserve"> </w:t>
      </w:r>
      <w:r w:rsidR="00C70D14">
        <w:rPr>
          <w:rFonts w:ascii="Times New Roman" w:eastAsiaTheme="minorEastAsia" w:hAnsi="Times New Roman" w:cs="Times New Roman"/>
          <w:sz w:val="24"/>
          <w:szCs w:val="24"/>
        </w:rPr>
        <w:t>mahasiswa</w:t>
      </w:r>
      <w:r w:rsidR="00C70D14">
        <w:rPr>
          <w:rFonts w:ascii="Times New Roman" w:eastAsiaTheme="minorEastAsia" w:hAnsi="Times New Roman" w:cs="Times New Roman"/>
          <w:sz w:val="24"/>
          <w:szCs w:val="24"/>
          <w:lang w:val="id-ID"/>
        </w:rPr>
        <w:t xml:space="preserve"> di </w:t>
      </w:r>
      <w:proofErr w:type="gramStart"/>
      <w:r w:rsidR="00C70D14">
        <w:rPr>
          <w:rFonts w:ascii="Times New Roman" w:eastAsiaTheme="minorEastAsia" w:hAnsi="Times New Roman" w:cs="Times New Roman"/>
          <w:sz w:val="24"/>
          <w:szCs w:val="24"/>
          <w:lang w:val="id-ID"/>
        </w:rPr>
        <w:t>sana</w:t>
      </w:r>
      <w:proofErr w:type="gramEnd"/>
      <w:r w:rsidRPr="004325BD">
        <w:rPr>
          <w:rFonts w:ascii="Times New Roman" w:eastAsiaTheme="minorEastAsia" w:hAnsi="Times New Roman" w:cs="Times New Roman"/>
          <w:sz w:val="24"/>
          <w:szCs w:val="24"/>
        </w:rPr>
        <w:t xml:space="preserve"> berasal dari lulusan Madrasah Aliyah (MA), yang mana sudah menjadi rahasia umum bahwa kedalaman matematikanya sewaktu di MA tidak sebaik di SMA. Hal ini tentu menjadi masalah tersendiri, yang </w:t>
      </w:r>
      <w:r w:rsidR="00C70D14">
        <w:rPr>
          <w:rFonts w:ascii="Times New Roman" w:eastAsiaTheme="minorEastAsia" w:hAnsi="Times New Roman" w:cs="Times New Roman"/>
          <w:sz w:val="24"/>
          <w:szCs w:val="24"/>
          <w:lang w:val="id-ID"/>
        </w:rPr>
        <w:t xml:space="preserve">juga </w:t>
      </w:r>
      <w:r w:rsidRPr="004325BD">
        <w:rPr>
          <w:rFonts w:ascii="Times New Roman" w:eastAsiaTheme="minorEastAsia" w:hAnsi="Times New Roman" w:cs="Times New Roman"/>
          <w:sz w:val="24"/>
          <w:szCs w:val="24"/>
        </w:rPr>
        <w:t xml:space="preserve">diakui oleh dosen fisika di </w:t>
      </w:r>
      <w:proofErr w:type="gramStart"/>
      <w:r w:rsidRPr="004325BD">
        <w:rPr>
          <w:rFonts w:ascii="Times New Roman" w:eastAsiaTheme="minorEastAsia" w:hAnsi="Times New Roman" w:cs="Times New Roman"/>
          <w:sz w:val="24"/>
          <w:szCs w:val="24"/>
        </w:rPr>
        <w:t>sana</w:t>
      </w:r>
      <w:proofErr w:type="gramEnd"/>
      <w:r w:rsidRPr="004325BD">
        <w:rPr>
          <w:rFonts w:ascii="Times New Roman" w:eastAsiaTheme="minorEastAsia" w:hAnsi="Times New Roman" w:cs="Times New Roman"/>
          <w:sz w:val="24"/>
          <w:szCs w:val="24"/>
        </w:rPr>
        <w:t xml:space="preserve"> dalam suatu perbincangan secara informal. Matakuliah Fismat menjadi “momok” bagi mahasiswa di </w:t>
      </w:r>
      <w:proofErr w:type="gramStart"/>
      <w:r w:rsidRPr="004325BD">
        <w:rPr>
          <w:rFonts w:ascii="Times New Roman" w:eastAsiaTheme="minorEastAsia" w:hAnsi="Times New Roman" w:cs="Times New Roman"/>
          <w:sz w:val="24"/>
          <w:szCs w:val="24"/>
        </w:rPr>
        <w:t>sana</w:t>
      </w:r>
      <w:proofErr w:type="gramEnd"/>
      <w:r w:rsidRPr="004325BD">
        <w:rPr>
          <w:rFonts w:ascii="Times New Roman" w:eastAsiaTheme="minorEastAsia" w:hAnsi="Times New Roman" w:cs="Times New Roman"/>
          <w:sz w:val="24"/>
          <w:szCs w:val="24"/>
        </w:rPr>
        <w:t xml:space="preserve">, walaupun sebenarnya juga bagi mahasiswa fisika di FMIPA dan FKIP Unram. </w:t>
      </w:r>
    </w:p>
    <w:p w:rsidR="00D313E3" w:rsidRPr="00D313E3" w:rsidRDefault="00D313E3" w:rsidP="00D313E3">
      <w:pPr>
        <w:pStyle w:val="ListParagraph"/>
        <w:spacing w:after="0" w:line="360" w:lineRule="auto"/>
        <w:ind w:left="426" w:firstLine="577"/>
        <w:jc w:val="both"/>
        <w:rPr>
          <w:rFonts w:ascii="Times New Roman" w:eastAsiaTheme="minorEastAsia" w:hAnsi="Times New Roman" w:cs="Times New Roman"/>
          <w:sz w:val="24"/>
          <w:szCs w:val="24"/>
          <w:lang w:val="id-ID"/>
        </w:rPr>
      </w:pPr>
    </w:p>
    <w:p w:rsidR="001B74FF" w:rsidRPr="00600E04" w:rsidRDefault="001B74FF" w:rsidP="007614D5">
      <w:pPr>
        <w:pStyle w:val="ListParagraph"/>
        <w:numPr>
          <w:ilvl w:val="0"/>
          <w:numId w:val="11"/>
        </w:numPr>
        <w:spacing w:after="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Tujuan dan Manfaat</w:t>
      </w:r>
    </w:p>
    <w:p w:rsidR="001B74FF" w:rsidRPr="004325BD" w:rsidRDefault="001B74FF" w:rsidP="007614D5">
      <w:pPr>
        <w:pStyle w:val="ListParagraph"/>
        <w:spacing w:after="0" w:line="360" w:lineRule="auto"/>
        <w:ind w:left="0" w:firstLine="709"/>
        <w:jc w:val="both"/>
        <w:rPr>
          <w:rFonts w:ascii="Times New Roman" w:hAnsi="Times New Roman" w:cs="Times New Roman"/>
          <w:noProof/>
          <w:color w:val="000000"/>
          <w:sz w:val="24"/>
          <w:szCs w:val="24"/>
        </w:rPr>
      </w:pPr>
      <w:r w:rsidRPr="00600E04">
        <w:rPr>
          <w:rFonts w:ascii="Times New Roman" w:hAnsi="Times New Roman" w:cs="Times New Roman"/>
          <w:sz w:val="24"/>
          <w:szCs w:val="24"/>
          <w:lang w:val="id-ID"/>
        </w:rPr>
        <w:tab/>
      </w:r>
      <w:r w:rsidRPr="004325BD">
        <w:rPr>
          <w:rFonts w:ascii="Times New Roman" w:hAnsi="Times New Roman" w:cs="Times New Roman"/>
          <w:sz w:val="24"/>
          <w:szCs w:val="24"/>
        </w:rPr>
        <w:t xml:space="preserve">Tujuan pelatihan ini adalah untuk </w:t>
      </w:r>
      <w:proofErr w:type="gramStart"/>
      <w:r w:rsidRPr="004325BD">
        <w:rPr>
          <w:rFonts w:ascii="Times New Roman" w:hAnsi="Times New Roman" w:cs="Times New Roman"/>
          <w:sz w:val="24"/>
          <w:szCs w:val="24"/>
        </w:rPr>
        <w:t xml:space="preserve">memberikan  </w:t>
      </w:r>
      <w:r w:rsidRPr="004325BD">
        <w:rPr>
          <w:rFonts w:ascii="Times New Roman" w:hAnsi="Times New Roman" w:cs="Times New Roman"/>
          <w:noProof/>
          <w:color w:val="000000"/>
          <w:sz w:val="24"/>
          <w:szCs w:val="24"/>
        </w:rPr>
        <w:t>pemahaman</w:t>
      </w:r>
      <w:proofErr w:type="gramEnd"/>
      <w:r w:rsidRPr="004325BD">
        <w:rPr>
          <w:rFonts w:ascii="Times New Roman" w:hAnsi="Times New Roman" w:cs="Times New Roman"/>
          <w:noProof/>
          <w:color w:val="000000"/>
          <w:sz w:val="24"/>
          <w:szCs w:val="24"/>
        </w:rPr>
        <w:t xml:space="preserve">  yang lebih mendalam bagi</w:t>
      </w:r>
      <w:r w:rsidRPr="004325BD">
        <w:rPr>
          <w:rFonts w:ascii="Times New Roman" w:hAnsi="Times New Roman" w:cs="Times New Roman"/>
          <w:sz w:val="24"/>
          <w:szCs w:val="24"/>
        </w:rPr>
        <w:t xml:space="preserve"> mahasiswa UIN Mataram</w:t>
      </w:r>
      <w:r w:rsidRPr="004325BD">
        <w:rPr>
          <w:rFonts w:ascii="Times New Roman" w:hAnsi="Times New Roman" w:cs="Times New Roman"/>
          <w:noProof/>
          <w:color w:val="000000"/>
          <w:sz w:val="24"/>
          <w:szCs w:val="24"/>
        </w:rPr>
        <w:t xml:space="preserve"> tentang bagaimana menyelesaikan suatu persamaan diferensial </w:t>
      </w:r>
      <w:r w:rsidRPr="004325BD">
        <w:rPr>
          <w:rFonts w:ascii="Times New Roman" w:hAnsi="Times New Roman" w:cs="Times New Roman"/>
          <w:sz w:val="24"/>
          <w:szCs w:val="24"/>
        </w:rPr>
        <w:t>dengan bantuan deret pangkat</w:t>
      </w:r>
      <w:r w:rsidRPr="004325BD">
        <w:rPr>
          <w:rFonts w:ascii="Times New Roman" w:hAnsi="Times New Roman" w:cs="Times New Roman"/>
          <w:noProof/>
          <w:color w:val="000000"/>
          <w:sz w:val="24"/>
          <w:szCs w:val="24"/>
        </w:rPr>
        <w:t xml:space="preserve">, sehingga diharapkan dapat mengurangi kesulitan mereka dalam mempelajari materi-materi selanjutnya yang lebih </w:t>
      </w:r>
      <w:r w:rsidRPr="004325BD">
        <w:rPr>
          <w:rFonts w:ascii="Times New Roman" w:hAnsi="Times New Roman" w:cs="Times New Roman"/>
          <w:noProof/>
          <w:color w:val="000000"/>
          <w:sz w:val="24"/>
          <w:szCs w:val="24"/>
        </w:rPr>
        <w:lastRenderedPageBreak/>
        <w:t xml:space="preserve">tinggi. Di samping itu juga memberikan pemahaman tentang bagaimana kiat-kiat belajar yang semestinya </w:t>
      </w:r>
      <w:r w:rsidR="00C70D14">
        <w:rPr>
          <w:rFonts w:ascii="Times New Roman" w:hAnsi="Times New Roman" w:cs="Times New Roman"/>
          <w:noProof/>
          <w:color w:val="000000"/>
          <w:sz w:val="24"/>
          <w:szCs w:val="24"/>
          <w:lang w:val="id-ID"/>
        </w:rPr>
        <w:t xml:space="preserve">harus dilakukan </w:t>
      </w:r>
      <w:r w:rsidRPr="004325BD">
        <w:rPr>
          <w:rFonts w:ascii="Times New Roman" w:hAnsi="Times New Roman" w:cs="Times New Roman"/>
          <w:noProof/>
          <w:color w:val="000000"/>
          <w:sz w:val="24"/>
          <w:szCs w:val="24"/>
        </w:rPr>
        <w:t>agar mereka tidak mengalami kesulitan dalam mempelajari materi-materi Fisika Matematika secara mandiri, tanpa harus selalu mengharapkan bantuan dari dosen.</w:t>
      </w: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4325BD">
        <w:rPr>
          <w:rFonts w:ascii="Times New Roman" w:hAnsi="Times New Roman" w:cs="Times New Roman"/>
          <w:sz w:val="24"/>
          <w:szCs w:val="24"/>
        </w:rPr>
        <w:t>Secara eksplisit tujuan kegiatan ini adalah untuk membantu mahasiswa mengatasi kesulitan dalam hal-hal:</w:t>
      </w:r>
    </w:p>
    <w:p w:rsidR="001B74FF" w:rsidRPr="004325BD" w:rsidRDefault="001B74FF" w:rsidP="007614D5">
      <w:pPr>
        <w:pStyle w:val="ListParagraph"/>
        <w:numPr>
          <w:ilvl w:val="0"/>
          <w:numId w:val="6"/>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bagaimana mendiferensialkan fungsi</w:t>
      </w:r>
    </w:p>
    <w:p w:rsidR="001B74FF" w:rsidRPr="004325BD" w:rsidRDefault="001B74FF" w:rsidP="007614D5">
      <w:pPr>
        <w:pStyle w:val="ListParagraph"/>
        <w:numPr>
          <w:ilvl w:val="0"/>
          <w:numId w:val="6"/>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bagaimana merumuskan bentuk umum dari suatu pola deret pangkat dalam bentuk notasi sigma</w:t>
      </w:r>
    </w:p>
    <w:p w:rsidR="001B74FF" w:rsidRPr="004325BD" w:rsidRDefault="001B74FF" w:rsidP="007614D5">
      <w:pPr>
        <w:pStyle w:val="ListParagraph"/>
        <w:numPr>
          <w:ilvl w:val="0"/>
          <w:numId w:val="6"/>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bagaimana menentukan koefisien-koefisien deret pangkat, serta </w:t>
      </w:r>
    </w:p>
    <w:p w:rsidR="001B74FF" w:rsidRPr="004325BD" w:rsidRDefault="001B74FF" w:rsidP="007614D5">
      <w:pPr>
        <w:pStyle w:val="ListParagraph"/>
        <w:numPr>
          <w:ilvl w:val="0"/>
          <w:numId w:val="6"/>
        </w:numPr>
        <w:spacing w:after="0" w:line="360" w:lineRule="auto"/>
        <w:ind w:left="284" w:hanging="284"/>
        <w:jc w:val="both"/>
        <w:rPr>
          <w:rFonts w:ascii="Times New Roman" w:hAnsi="Times New Roman" w:cs="Times New Roman"/>
          <w:sz w:val="24"/>
          <w:szCs w:val="24"/>
        </w:rPr>
      </w:pPr>
      <w:proofErr w:type="gramStart"/>
      <w:r w:rsidRPr="004325BD">
        <w:rPr>
          <w:rFonts w:ascii="Times New Roman" w:hAnsi="Times New Roman" w:cs="Times New Roman"/>
          <w:sz w:val="24"/>
          <w:szCs w:val="24"/>
        </w:rPr>
        <w:t>bagaimana</w:t>
      </w:r>
      <w:proofErr w:type="gramEnd"/>
      <w:r w:rsidRPr="004325BD">
        <w:rPr>
          <w:rFonts w:ascii="Times New Roman" w:hAnsi="Times New Roman" w:cs="Times New Roman"/>
          <w:sz w:val="24"/>
          <w:szCs w:val="24"/>
        </w:rPr>
        <w:t xml:space="preserve"> menentukan fungsi yang diperoleh setelah koefisien-koefisien deret pangkat ditemukan.</w:t>
      </w:r>
    </w:p>
    <w:p w:rsidR="001B74FF" w:rsidRPr="004325BD" w:rsidRDefault="001B74FF" w:rsidP="00D313E3">
      <w:pPr>
        <w:pStyle w:val="ListParagraph"/>
        <w:spacing w:after="0" w:line="360" w:lineRule="auto"/>
        <w:ind w:firstLine="720"/>
        <w:jc w:val="both"/>
        <w:rPr>
          <w:rFonts w:ascii="Times New Roman" w:hAnsi="Times New Roman" w:cs="Times New Roman"/>
          <w:noProof/>
          <w:color w:val="000000"/>
          <w:sz w:val="24"/>
          <w:szCs w:val="24"/>
        </w:rPr>
      </w:pPr>
    </w:p>
    <w:p w:rsidR="001B74FF" w:rsidRDefault="001B74FF" w:rsidP="007614D5">
      <w:pPr>
        <w:pStyle w:val="ListParagraph"/>
        <w:spacing w:after="0" w:line="360" w:lineRule="auto"/>
        <w:ind w:left="0" w:firstLine="709"/>
        <w:jc w:val="both"/>
        <w:rPr>
          <w:rFonts w:ascii="Times New Roman" w:hAnsi="Times New Roman" w:cs="Times New Roman"/>
          <w:sz w:val="24"/>
          <w:szCs w:val="24"/>
          <w:lang w:val="id-ID"/>
        </w:rPr>
      </w:pPr>
      <w:r w:rsidRPr="004325BD">
        <w:rPr>
          <w:rFonts w:ascii="Times New Roman" w:hAnsi="Times New Roman" w:cs="Times New Roman"/>
          <w:sz w:val="24"/>
          <w:szCs w:val="24"/>
        </w:rPr>
        <w:t xml:space="preserve">Sedangkan manfaatnya adalah dengan </w:t>
      </w:r>
      <w:r w:rsidR="00C70D14">
        <w:rPr>
          <w:rFonts w:ascii="Times New Roman" w:hAnsi="Times New Roman" w:cs="Times New Roman"/>
          <w:sz w:val="24"/>
          <w:szCs w:val="24"/>
          <w:lang w:val="id-ID"/>
        </w:rPr>
        <w:t xml:space="preserve">memiliki </w:t>
      </w:r>
      <w:r w:rsidRPr="004325BD">
        <w:rPr>
          <w:rFonts w:ascii="Times New Roman" w:hAnsi="Times New Roman" w:cs="Times New Roman"/>
          <w:sz w:val="24"/>
          <w:szCs w:val="24"/>
        </w:rPr>
        <w:t xml:space="preserve">pemahaman menyelesaikan persamaan diferensial dengan deret pangkat ini akan mempermudah </w:t>
      </w:r>
      <w:proofErr w:type="gramStart"/>
      <w:r w:rsidR="00C70D14">
        <w:rPr>
          <w:rFonts w:ascii="Times New Roman" w:hAnsi="Times New Roman" w:cs="Times New Roman"/>
          <w:sz w:val="24"/>
          <w:szCs w:val="24"/>
          <w:lang w:val="id-ID"/>
        </w:rPr>
        <w:t xml:space="preserve">mahasiswa </w:t>
      </w:r>
      <w:r w:rsidRPr="004325BD">
        <w:rPr>
          <w:rFonts w:ascii="Times New Roman" w:hAnsi="Times New Roman" w:cs="Times New Roman"/>
          <w:sz w:val="24"/>
          <w:szCs w:val="24"/>
        </w:rPr>
        <w:t xml:space="preserve"> mendiferensiasi</w:t>
      </w:r>
      <w:proofErr w:type="gramEnd"/>
      <w:r w:rsidRPr="004325BD">
        <w:rPr>
          <w:rFonts w:ascii="Times New Roman" w:hAnsi="Times New Roman" w:cs="Times New Roman"/>
          <w:sz w:val="24"/>
          <w:szCs w:val="24"/>
        </w:rPr>
        <w:t xml:space="preserve"> ataupun </w:t>
      </w:r>
      <w:r w:rsidRPr="004325BD">
        <w:rPr>
          <w:rFonts w:ascii="Times New Roman" w:hAnsi="Times New Roman" w:cs="Times New Roman"/>
          <w:sz w:val="24"/>
          <w:szCs w:val="24"/>
        </w:rPr>
        <w:lastRenderedPageBreak/>
        <w:t xml:space="preserve">mengintegralkan suatu fungsi yang tidak lumrah, serta mampu menyelesaikan persoalan fungsi khas secara lebih mendalam, yang mana hal ini sangat penting dalam mengkaji persoalan fisika tingkat tinggi. Dengan demikian diharapkan nantinya </w:t>
      </w:r>
      <w:r w:rsidR="00C70D14">
        <w:rPr>
          <w:rFonts w:ascii="Times New Roman" w:hAnsi="Times New Roman" w:cs="Times New Roman"/>
          <w:sz w:val="24"/>
          <w:szCs w:val="24"/>
          <w:lang w:val="id-ID"/>
        </w:rPr>
        <w:t xml:space="preserve">bekal kemampuan ini </w:t>
      </w:r>
      <w:proofErr w:type="gramStart"/>
      <w:r w:rsidRPr="004325BD">
        <w:rPr>
          <w:rFonts w:ascii="Times New Roman" w:hAnsi="Times New Roman" w:cs="Times New Roman"/>
          <w:sz w:val="24"/>
          <w:szCs w:val="24"/>
        </w:rPr>
        <w:t>akan</w:t>
      </w:r>
      <w:proofErr w:type="gramEnd"/>
      <w:r w:rsidRPr="004325BD">
        <w:rPr>
          <w:rFonts w:ascii="Times New Roman" w:hAnsi="Times New Roman" w:cs="Times New Roman"/>
          <w:sz w:val="24"/>
          <w:szCs w:val="24"/>
        </w:rPr>
        <w:t xml:space="preserve"> mengurangi kesulitan belajar mahasiswa. </w:t>
      </w:r>
    </w:p>
    <w:p w:rsidR="002C7DAB" w:rsidRPr="002C7DAB" w:rsidRDefault="002C7DAB" w:rsidP="007614D5">
      <w:pPr>
        <w:pStyle w:val="ListParagraph"/>
        <w:spacing w:after="0" w:line="360" w:lineRule="auto"/>
        <w:ind w:left="0" w:firstLine="709"/>
        <w:jc w:val="both"/>
        <w:rPr>
          <w:rFonts w:ascii="Times New Roman" w:hAnsi="Times New Roman" w:cs="Times New Roman"/>
          <w:sz w:val="24"/>
          <w:szCs w:val="24"/>
          <w:lang w:val="id-ID"/>
        </w:rPr>
      </w:pPr>
    </w:p>
    <w:p w:rsidR="001B74FF" w:rsidRPr="00600E04" w:rsidRDefault="001B74FF" w:rsidP="00D313E3">
      <w:pPr>
        <w:pStyle w:val="ListParagraph"/>
        <w:numPr>
          <w:ilvl w:val="0"/>
          <w:numId w:val="11"/>
        </w:num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Hasil Kegiatan </w:t>
      </w:r>
    </w:p>
    <w:p w:rsidR="001B74FF" w:rsidRPr="004325BD" w:rsidRDefault="001B74FF" w:rsidP="007614D5">
      <w:pPr>
        <w:pStyle w:val="ListParagraph"/>
        <w:spacing w:after="0" w:line="360" w:lineRule="auto"/>
        <w:ind w:left="0" w:firstLine="709"/>
        <w:jc w:val="both"/>
        <w:rPr>
          <w:rFonts w:ascii="Times New Roman" w:hAnsi="Times New Roman" w:cs="Times New Roman"/>
          <w:noProof/>
          <w:color w:val="000000"/>
          <w:sz w:val="24"/>
          <w:szCs w:val="24"/>
        </w:rPr>
      </w:pPr>
      <w:r w:rsidRPr="004325BD">
        <w:rPr>
          <w:rFonts w:ascii="Times New Roman" w:hAnsi="Times New Roman" w:cs="Times New Roman"/>
          <w:sz w:val="24"/>
          <w:szCs w:val="24"/>
        </w:rPr>
        <w:t xml:space="preserve">Dalam kegiatan pengabdian ini materi yang diberikan </w:t>
      </w:r>
      <w:r w:rsidRPr="004325BD">
        <w:rPr>
          <w:rFonts w:ascii="Times New Roman" w:hAnsi="Times New Roman" w:cs="Times New Roman"/>
          <w:noProof/>
          <w:color w:val="000000"/>
          <w:sz w:val="24"/>
          <w:szCs w:val="24"/>
        </w:rPr>
        <w:t xml:space="preserve">meliputi deret </w:t>
      </w:r>
      <w:r w:rsidRPr="00EC467A">
        <w:rPr>
          <w:rFonts w:ascii="Times New Roman" w:hAnsi="Times New Roman" w:cs="Times New Roman"/>
          <w:sz w:val="24"/>
          <w:szCs w:val="24"/>
        </w:rPr>
        <w:t>pangkat</w:t>
      </w:r>
      <w:r w:rsidRPr="004325BD">
        <w:rPr>
          <w:rFonts w:ascii="Times New Roman" w:hAnsi="Times New Roman" w:cs="Times New Roman"/>
          <w:noProof/>
          <w:color w:val="000000"/>
          <w:sz w:val="24"/>
          <w:szCs w:val="24"/>
        </w:rPr>
        <w:t>, uraian Taylor/</w:t>
      </w:r>
      <w:r w:rsidR="00C70D14">
        <w:rPr>
          <w:rFonts w:ascii="Times New Roman" w:hAnsi="Times New Roman" w:cs="Times New Roman"/>
          <w:noProof/>
          <w:color w:val="000000"/>
          <w:sz w:val="24"/>
          <w:szCs w:val="24"/>
          <w:lang w:val="id-ID"/>
        </w:rPr>
        <w:t xml:space="preserve"> </w:t>
      </w:r>
      <w:r w:rsidRPr="004325BD">
        <w:rPr>
          <w:rFonts w:ascii="Times New Roman" w:hAnsi="Times New Roman" w:cs="Times New Roman"/>
          <w:noProof/>
          <w:color w:val="000000"/>
          <w:sz w:val="24"/>
          <w:szCs w:val="24"/>
        </w:rPr>
        <w:t xml:space="preserve">Maclaurin suatu fungsi, bilangan kompleks, ungkapan fungsi-fungsi trigonometri dan hiperbolik dalam bentuk eksponensial, hubungan fungsi trigonometri dan fungsi hiperbolik, serta aplikasi dalam persoalan-persoalan sederhana. Materi ini telah diupayakan disusun secara terstruktur dan gamblang agar mudah difahami oleh mahasiswa terutama pada saat belajar secara mandiri. </w:t>
      </w: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4325BD">
        <w:rPr>
          <w:rFonts w:ascii="Times New Roman" w:hAnsi="Times New Roman" w:cs="Times New Roman"/>
          <w:sz w:val="24"/>
          <w:szCs w:val="24"/>
        </w:rPr>
        <w:t xml:space="preserve">Pada prinsipnya terdapat dua jenis kegiatan yang dilatihkan kepada mahasiswa dalam pengabdian ini, yaitu meliputi 1) mengekspansi fungsi dalam bentuk deret pangkat </w:t>
      </w:r>
      <w:r w:rsidRPr="004325BD">
        <w:rPr>
          <w:rFonts w:ascii="Times New Roman" w:hAnsi="Times New Roman" w:cs="Times New Roman"/>
          <w:sz w:val="24"/>
          <w:szCs w:val="24"/>
        </w:rPr>
        <w:lastRenderedPageBreak/>
        <w:t>serta contoh aplikasi</w:t>
      </w:r>
      <w:r w:rsidR="007614D5">
        <w:rPr>
          <w:rFonts w:ascii="Times New Roman" w:hAnsi="Times New Roman" w:cs="Times New Roman"/>
          <w:sz w:val="24"/>
          <w:szCs w:val="24"/>
        </w:rPr>
        <w:t>nya dalam menyelesaikan permasalahan</w:t>
      </w:r>
      <w:r w:rsidR="007614D5">
        <w:rPr>
          <w:rFonts w:ascii="Times New Roman" w:hAnsi="Times New Roman" w:cs="Times New Roman"/>
          <w:sz w:val="24"/>
          <w:szCs w:val="24"/>
          <w:lang w:val="id-ID"/>
        </w:rPr>
        <w:t xml:space="preserve">-permasalahan </w:t>
      </w:r>
      <w:r w:rsidRPr="004325BD">
        <w:rPr>
          <w:rFonts w:ascii="Times New Roman" w:hAnsi="Times New Roman" w:cs="Times New Roman"/>
          <w:sz w:val="24"/>
          <w:szCs w:val="24"/>
        </w:rPr>
        <w:t>sederhana, dan 2) menyelesaikan persamaan diferensial biasa (PDB) dengan bantuan deret pangkat.</w:t>
      </w: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4325BD">
        <w:rPr>
          <w:rFonts w:ascii="Times New Roman" w:hAnsi="Times New Roman" w:cs="Times New Roman"/>
          <w:sz w:val="24"/>
          <w:szCs w:val="24"/>
        </w:rPr>
        <w:t xml:space="preserve">Dalam hal yang </w:t>
      </w:r>
      <w:r w:rsidRPr="004325BD">
        <w:rPr>
          <w:rFonts w:ascii="Times New Roman" w:hAnsi="Times New Roman" w:cs="Times New Roman"/>
          <w:i/>
          <w:sz w:val="24"/>
          <w:szCs w:val="24"/>
        </w:rPr>
        <w:t>pertama</w:t>
      </w:r>
      <w:r w:rsidRPr="004325BD">
        <w:rPr>
          <w:rFonts w:ascii="Times New Roman" w:hAnsi="Times New Roman" w:cs="Times New Roman"/>
          <w:sz w:val="24"/>
          <w:szCs w:val="24"/>
        </w:rPr>
        <w:t xml:space="preserve">, secara lebih rinci kemampuan yang dilatih kepada mahasiswa, antara lain: </w:t>
      </w:r>
    </w:p>
    <w:p w:rsidR="001B74FF" w:rsidRPr="004325BD" w:rsidRDefault="001B74FF" w:rsidP="007614D5">
      <w:pPr>
        <w:pStyle w:val="ListParagraph"/>
        <w:numPr>
          <w:ilvl w:val="0"/>
          <w:numId w:val="7"/>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kemampuan mendiferensialkan fungsi, </w:t>
      </w:r>
    </w:p>
    <w:p w:rsidR="001B74FF" w:rsidRPr="00EC467A" w:rsidRDefault="001B74FF" w:rsidP="007614D5">
      <w:pPr>
        <w:pStyle w:val="ListParagraph"/>
        <w:numPr>
          <w:ilvl w:val="0"/>
          <w:numId w:val="7"/>
        </w:numPr>
        <w:spacing w:after="0" w:line="360" w:lineRule="auto"/>
        <w:ind w:left="284" w:hanging="284"/>
        <w:jc w:val="both"/>
        <w:rPr>
          <w:rFonts w:ascii="Times New Roman" w:eastAsiaTheme="minorEastAsia" w:hAnsi="Times New Roman" w:cs="Times New Roman"/>
          <w:sz w:val="24"/>
          <w:szCs w:val="24"/>
        </w:rPr>
      </w:pPr>
      <w:r w:rsidRPr="004325BD">
        <w:rPr>
          <w:rFonts w:ascii="Times New Roman" w:hAnsi="Times New Roman" w:cs="Times New Roman"/>
          <w:sz w:val="24"/>
          <w:szCs w:val="24"/>
        </w:rPr>
        <w:t>menuliskan deret dalam bentuk notasi sigma, seperti misalnya</w:t>
      </w:r>
    </w:p>
    <w:p w:rsidR="001B74FF" w:rsidRPr="004325BD" w:rsidRDefault="001B74FF" w:rsidP="007614D5">
      <w:pPr>
        <w:pStyle w:val="ListParagraph"/>
        <w:spacing w:after="0" w:line="360" w:lineRule="auto"/>
        <w:ind w:left="284"/>
        <w:jc w:val="both"/>
        <w:rPr>
          <w:rFonts w:ascii="Times New Roman" w:eastAsiaTheme="minorEastAsia" w:hAnsi="Times New Roman" w:cs="Times New Roman"/>
          <w:sz w:val="24"/>
          <w:szCs w:val="24"/>
        </w:rPr>
      </w:pPr>
      <w:r w:rsidRPr="004325BD">
        <w:rPr>
          <w:rFonts w:ascii="Times New Roman" w:hAnsi="Times New Roman" w:cs="Times New Roman"/>
          <w:sz w:val="24"/>
          <w:szCs w:val="24"/>
        </w:rPr>
        <w:t xml:space="preserve"> </w:t>
      </w:r>
      <m:oMath>
        <m:r>
          <w:rPr>
            <w:rFonts w:ascii="Cambria Math" w:eastAsiaTheme="minorEastAsia" w:hAnsi="Cambria Math" w:cs="Times New Roman"/>
            <w:sz w:val="24"/>
            <w:szCs w:val="24"/>
          </w:rPr>
          <m:t>x-</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num>
          <m:den>
            <m:r>
              <w:rPr>
                <w:rFonts w:ascii="Cambria Math" w:eastAsiaTheme="minorEastAsia" w:hAnsi="Times New Roman"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4</m:t>
                </m:r>
              </m:sup>
            </m:sSup>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5</m:t>
                </m:r>
              </m:sup>
            </m:sSup>
          </m:num>
          <m:den>
            <m:r>
              <w:rPr>
                <w:rFonts w:ascii="Cambria Math" w:eastAsiaTheme="minorEastAsia" w:hAnsi="Times New Roman" w:cs="Times New Roman"/>
                <w:sz w:val="24"/>
                <w:szCs w:val="24"/>
              </w:rPr>
              <m:t>5</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p>
            </m:sSup>
          </m:e>
        </m:nary>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num>
          <m:den>
            <m:r>
              <w:rPr>
                <w:rFonts w:ascii="Cambria Math" w:eastAsiaTheme="minorEastAsia" w:hAnsi="Cambria Math" w:cs="Times New Roman"/>
                <w:sz w:val="24"/>
                <w:szCs w:val="24"/>
              </w:rPr>
              <m:t>n</m:t>
            </m:r>
          </m:den>
        </m:f>
      </m:oMath>
    </w:p>
    <w:p w:rsidR="001B74FF" w:rsidRPr="004325BD" w:rsidRDefault="001B74FF" w:rsidP="007614D5">
      <w:pPr>
        <w:pStyle w:val="ListParagraph"/>
        <w:numPr>
          <w:ilvl w:val="0"/>
          <w:numId w:val="7"/>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mengekspansikan fungsi dalam bentuk deret pangkat dengan bantuan deret Taylor </w:t>
      </w:r>
      <m:oMath>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x-a</m:t>
                    </m:r>
                  </m:e>
                </m:d>
              </m:e>
              <m:sup>
                <m:r>
                  <w:rPr>
                    <w:rFonts w:ascii="Cambria Math" w:eastAsiaTheme="minorEastAsia" w:hAnsi="Cambria Math" w:cs="Times New Roman"/>
                    <w:sz w:val="24"/>
                    <w:szCs w:val="24"/>
                  </w:rPr>
                  <m:t>n</m:t>
                </m:r>
              </m:sup>
            </m:sSup>
          </m:e>
        </m:nary>
      </m:oMath>
      <w:r w:rsidRPr="004325BD">
        <w:rPr>
          <w:rFonts w:ascii="Times New Roman" w:eastAsiaTheme="minorEastAsia" w:hAnsi="Times New Roman" w:cs="Times New Roman"/>
          <w:sz w:val="24"/>
          <w:szCs w:val="24"/>
        </w:rPr>
        <w:t xml:space="preserve"> , </w:t>
      </w:r>
      <w:r w:rsidRPr="004325BD">
        <w:rPr>
          <w:rFonts w:ascii="Times New Roman" w:hAnsi="Times New Roman" w:cs="Times New Roman"/>
          <w:sz w:val="24"/>
          <w:szCs w:val="24"/>
        </w:rPr>
        <w:t xml:space="preserve">ataupun bantuan deret Maclaurin </w:t>
      </w:r>
      <m:oMath>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sup>
                </m:sSup>
                <m:r>
                  <w:rPr>
                    <w:rFonts w:ascii="Cambria Math" w:eastAsiaTheme="minorEastAsia" w:hAnsi="Times New Roman" w:cs="Times New Roman"/>
                    <w:sz w:val="24"/>
                    <w:szCs w:val="24"/>
                  </w:rPr>
                  <m:t>(0)</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en>
            </m:f>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e>
        </m:nary>
      </m:oMath>
      <w:r w:rsidRPr="004325BD">
        <w:rPr>
          <w:rFonts w:ascii="Times New Roman" w:hAnsi="Times New Roman" w:cs="Times New Roman"/>
          <w:sz w:val="24"/>
          <w:szCs w:val="24"/>
        </w:rPr>
        <w:t xml:space="preserve">, </w:t>
      </w:r>
    </w:p>
    <w:p w:rsidR="001B74FF" w:rsidRPr="007614D5" w:rsidRDefault="001B74FF" w:rsidP="007614D5">
      <w:pPr>
        <w:pStyle w:val="ListParagraph"/>
        <w:numPr>
          <w:ilvl w:val="0"/>
          <w:numId w:val="7"/>
        </w:numPr>
        <w:spacing w:after="0" w:line="360" w:lineRule="auto"/>
        <w:ind w:left="284" w:hanging="284"/>
        <w:jc w:val="both"/>
        <w:rPr>
          <w:rFonts w:ascii="Times New Roman" w:hAnsi="Times New Roman" w:cs="Times New Roman"/>
          <w:sz w:val="24"/>
          <w:szCs w:val="24"/>
        </w:rPr>
      </w:pPr>
      <w:r w:rsidRPr="007614D5">
        <w:rPr>
          <w:rFonts w:ascii="Times New Roman" w:hAnsi="Times New Roman" w:cs="Times New Roman"/>
          <w:sz w:val="24"/>
          <w:szCs w:val="24"/>
        </w:rPr>
        <w:t xml:space="preserve">memahami konsep dasar bilangan kompleks </w:t>
      </w:r>
      <w:r w:rsidR="007614D5">
        <w:rPr>
          <w:rFonts w:ascii="Times New Roman" w:hAnsi="Times New Roman" w:cs="Times New Roman"/>
          <w:sz w:val="24"/>
          <w:szCs w:val="24"/>
          <w:lang w:val="id-ID"/>
        </w:rPr>
        <w:t xml:space="preserve">    </w:t>
      </w:r>
      <w:r w:rsidRPr="007614D5">
        <w:rPr>
          <w:rFonts w:ascii="Times New Roman"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oMath>
      <w:r w:rsidRPr="007614D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 xml:space="preserve"> ;</m:t>
        </m:r>
      </m:oMath>
      <w:r w:rsidR="007614D5" w:rsidRPr="007614D5">
        <w:rPr>
          <w:rFonts w:ascii="Times New Roman" w:eastAsiaTheme="minorEastAsia" w:hAnsi="Times New Roman" w:cs="Times New Roman"/>
          <w:sz w:val="24"/>
          <w:szCs w:val="24"/>
          <w:lang w:val="id-ID"/>
        </w:rPr>
        <w:t xml:space="preserve">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 xml:space="preserve">=1 ;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Times New Roman" w:cs="Times New Roman"/>
                <w:sz w:val="24"/>
                <w:szCs w:val="24"/>
              </w:rPr>
              <m:t>5</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oMath>
      <w:r w:rsidRPr="007614D5">
        <w:rPr>
          <w:rFonts w:ascii="Times New Roman" w:eastAsiaTheme="minorEastAsia" w:hAnsi="Times New Roman" w:cs="Times New Roman"/>
          <w:sz w:val="24"/>
          <w:szCs w:val="24"/>
        </w:rPr>
        <w:t xml:space="preserve"> dan seterusnya)</w:t>
      </w:r>
      <w:r w:rsidRPr="007614D5">
        <w:rPr>
          <w:rFonts w:ascii="Times New Roman" w:hAnsi="Times New Roman" w:cs="Times New Roman"/>
          <w:sz w:val="24"/>
          <w:szCs w:val="24"/>
        </w:rPr>
        <w:t>,</w:t>
      </w:r>
    </w:p>
    <w:p w:rsidR="001B74FF" w:rsidRPr="004325BD" w:rsidRDefault="001B74FF" w:rsidP="007614D5">
      <w:pPr>
        <w:pStyle w:val="ListParagraph"/>
        <w:numPr>
          <w:ilvl w:val="0"/>
          <w:numId w:val="7"/>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membentuk ungkapan secara eksponen dari fungsi-fungsi trigonometri yang sudah umum </w:t>
      </w:r>
      <w:r w:rsidRPr="004325BD">
        <w:rPr>
          <w:rFonts w:ascii="Times New Roman" w:eastAsiaTheme="minorEastAsia" w:hAnsi="Times New Roman" w:cs="Times New Roman"/>
          <w:sz w:val="24"/>
          <w:szCs w:val="24"/>
        </w:rPr>
        <w:t>(</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ix</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-ix</m:t>
                </m:r>
              </m:sup>
            </m:sSup>
          </m:num>
          <m:den>
            <m:r>
              <w:rPr>
                <w:rFonts w:ascii="Cambria Math" w:eastAsiaTheme="minorEastAsia" w:hAnsi="Times New Roman" w:cs="Times New Roman"/>
                <w:sz w:val="24"/>
                <w:szCs w:val="24"/>
              </w:rPr>
              <m:t>2</m:t>
            </m:r>
          </m:den>
        </m:f>
      </m:oMath>
      <w:r w:rsidRPr="004325BD">
        <w:rPr>
          <w:rFonts w:ascii="Times New Roman" w:eastAsiaTheme="minorEastAsia" w:hAnsi="Times New Roman" w:cs="Times New Roman"/>
          <w:sz w:val="24"/>
          <w:szCs w:val="24"/>
        </w:rPr>
        <w:t xml:space="preserve">  dan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ix</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-ix</m:t>
                </m:r>
              </m:sup>
            </m:sSup>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i</m:t>
            </m:r>
          </m:den>
        </m:f>
        <m:r>
          <w:rPr>
            <w:rFonts w:ascii="Cambria Math" w:eastAsiaTheme="minorEastAsia" w:hAnsi="Times New Roman" w:cs="Times New Roman"/>
            <w:sz w:val="24"/>
            <w:szCs w:val="24"/>
          </w:rPr>
          <m:t>)</m:t>
        </m:r>
      </m:oMath>
      <w:r w:rsidRPr="004325BD">
        <w:rPr>
          <w:rFonts w:ascii="Times New Roman" w:eastAsiaTheme="minorEastAsia" w:hAnsi="Times New Roman" w:cs="Times New Roman"/>
          <w:sz w:val="24"/>
          <w:szCs w:val="24"/>
        </w:rPr>
        <w:t xml:space="preserve"> </w:t>
      </w:r>
      <w:r w:rsidRPr="004325BD">
        <w:rPr>
          <w:rFonts w:ascii="Times New Roman" w:hAnsi="Times New Roman" w:cs="Times New Roman"/>
          <w:sz w:val="24"/>
          <w:szCs w:val="24"/>
        </w:rPr>
        <w:t xml:space="preserve">dan fungsi-fungsi </w:t>
      </w:r>
      <w:r w:rsidRPr="004325BD">
        <w:rPr>
          <w:rFonts w:ascii="Times New Roman" w:hAnsi="Times New Roman" w:cs="Times New Roman"/>
          <w:sz w:val="24"/>
          <w:szCs w:val="24"/>
        </w:rPr>
        <w:lastRenderedPageBreak/>
        <w:t xml:space="preserve">hiperbolik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(cosh</m:t>
            </m:r>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dan</m:t>
        </m:r>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sinh</m:t>
            </m:r>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oMath>
      <w:r w:rsidRPr="004325BD">
        <w:rPr>
          <w:rFonts w:ascii="Times New Roman" w:eastAsiaTheme="minorEastAsia" w:hAnsi="Times New Roman" w:cs="Times New Roman"/>
          <w:sz w:val="24"/>
          <w:szCs w:val="24"/>
        </w:rPr>
        <w:t xml:space="preserve">, serta </w:t>
      </w:r>
      <w:r w:rsidRPr="004325BD">
        <w:rPr>
          <w:rFonts w:ascii="Times New Roman" w:hAnsi="Times New Roman" w:cs="Times New Roman"/>
          <w:sz w:val="24"/>
          <w:szCs w:val="24"/>
        </w:rPr>
        <w:t xml:space="preserve">hubungan antara kedua set fungsi tersebut yaitu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ix</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cosh</m:t>
            </m:r>
          </m:fName>
          <m:e>
            <m:r>
              <w:rPr>
                <w:rFonts w:ascii="Cambria Math" w:eastAsiaTheme="minorEastAsia" w:hAnsi="Cambria Math" w:cs="Times New Roman"/>
                <w:sz w:val="24"/>
                <w:szCs w:val="24"/>
              </w:rPr>
              <m:t>x</m:t>
            </m:r>
          </m:e>
        </m:func>
      </m:oMath>
      <w:r w:rsidRPr="004325BD">
        <w:rPr>
          <w:rFonts w:ascii="Times New Roman" w:eastAsiaTheme="minorEastAsia" w:hAnsi="Times New Roman" w:cs="Times New Roman"/>
          <w:sz w:val="24"/>
          <w:szCs w:val="24"/>
        </w:rPr>
        <w:t xml:space="preserve"> dan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ix</m:t>
            </m:r>
          </m:e>
        </m:func>
        <m:r>
          <w:rPr>
            <w:rFonts w:ascii="Cambria Math" w:eastAsiaTheme="minorEastAsia" w:hAnsi="Times New Roman" w:cs="Times New Roman"/>
            <w:sz w:val="24"/>
            <w:szCs w:val="24"/>
          </w:rPr>
          <m:t>=</m:t>
        </m:r>
      </m:oMath>
      <w:r w:rsidRPr="004325B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sinh</m:t>
            </m:r>
          </m:fName>
          <m:e>
            <m:r>
              <w:rPr>
                <w:rFonts w:ascii="Cambria Math" w:eastAsiaTheme="minorEastAsia" w:hAnsi="Cambria Math" w:cs="Times New Roman"/>
                <w:sz w:val="24"/>
                <w:szCs w:val="24"/>
              </w:rPr>
              <m:t>x</m:t>
            </m:r>
          </m:e>
        </m:func>
      </m:oMath>
      <w:r w:rsidRPr="004325BD">
        <w:rPr>
          <w:rFonts w:ascii="Times New Roman" w:eastAsiaTheme="minorEastAsia" w:hAnsi="Times New Roman" w:cs="Times New Roman"/>
          <w:sz w:val="24"/>
          <w:szCs w:val="24"/>
        </w:rPr>
        <w:t>, serta</w:t>
      </w:r>
    </w:p>
    <w:p w:rsidR="001B74FF" w:rsidRPr="00EC467A" w:rsidRDefault="001B74FF" w:rsidP="002C7DAB">
      <w:pPr>
        <w:pStyle w:val="ListParagraph"/>
        <w:numPr>
          <w:ilvl w:val="0"/>
          <w:numId w:val="7"/>
        </w:numPr>
        <w:spacing w:after="0" w:line="360" w:lineRule="auto"/>
        <w:ind w:left="284" w:hanging="284"/>
        <w:jc w:val="both"/>
        <w:rPr>
          <w:rFonts w:ascii="Times New Roman" w:eastAsiaTheme="minorEastAsia" w:hAnsi="Times New Roman" w:cs="Times New Roman"/>
          <w:sz w:val="24"/>
          <w:szCs w:val="24"/>
        </w:rPr>
      </w:pPr>
      <w:r w:rsidRPr="004325BD">
        <w:rPr>
          <w:rFonts w:ascii="Times New Roman" w:hAnsi="Times New Roman" w:cs="Times New Roman"/>
          <w:sz w:val="24"/>
          <w:szCs w:val="24"/>
        </w:rPr>
        <w:t>mengaplikasikan hubungan atau ungkapan-ungkapan yang diperoleh dalam menyelesaikan persoalan-persoalan matematika sederhana, seperti misalnya dalam menyelesaikan soal</w:t>
      </w:r>
      <w:r w:rsidR="002C7DAB">
        <w:rPr>
          <w:rFonts w:ascii="Times New Roman" w:hAnsi="Times New Roman" w:cs="Times New Roman"/>
          <w:sz w:val="24"/>
          <w:szCs w:val="24"/>
          <w:lang w:val="id-ID"/>
        </w:rPr>
        <w:t xml:space="preserve"> integral</w:t>
      </w:r>
      <w:r w:rsidRPr="004325BD">
        <w:rPr>
          <w:rFonts w:ascii="Times New Roman" w:hAnsi="Times New Roman" w:cs="Times New Roman"/>
          <w:sz w:val="24"/>
          <w:szCs w:val="24"/>
        </w:rPr>
        <w:t xml:space="preserve"> </w:t>
      </w:r>
      <m:oMath>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Cambria Math" w:cs="Times New Roman"/>
                <w:sz w:val="24"/>
                <w:szCs w:val="24"/>
              </w:rPr>
              <m:t>x</m:t>
            </m:r>
          </m:sup>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dt</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e>
                </m:d>
              </m:den>
            </m:f>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atau</m:t>
        </m:r>
        <m:r>
          <w:rPr>
            <w:rFonts w:ascii="Cambria Math" w:eastAsiaTheme="minorEastAsia" w:hAnsi="Times New Roman" w:cs="Times New Roman"/>
            <w:sz w:val="24"/>
            <w:szCs w:val="24"/>
          </w:rPr>
          <m:t xml:space="preserve"> </m:t>
        </m:r>
      </m:oMath>
      <w:r w:rsidR="002C7DAB">
        <w:rPr>
          <w:rFonts w:ascii="Times New Roman" w:eastAsiaTheme="minorEastAsia" w:hAnsi="Times New Roman" w:cs="Times New Roman"/>
          <w:sz w:val="24"/>
          <w:szCs w:val="24"/>
          <w:lang w:val="id-ID"/>
        </w:rPr>
        <w:t xml:space="preserve"> bentuk </w:t>
      </w:r>
    </w:p>
    <w:p w:rsidR="001B74FF" w:rsidRPr="004325BD" w:rsidRDefault="001B74FF" w:rsidP="002C7DAB">
      <w:pPr>
        <w:pStyle w:val="ListParagraph"/>
        <w:spacing w:after="0" w:line="360" w:lineRule="auto"/>
        <w:ind w:left="284"/>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 xml:space="preserve"> </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Times New Roman" w:cs="Times New Roman"/>
                    <w:sz w:val="24"/>
                    <w:szCs w:val="24"/>
                  </w:rPr>
                  <m:t>2</m:t>
                </m:r>
              </m:den>
            </m:f>
          </m:sup>
          <m:e>
            <m:sSup>
              <m:sSupPr>
                <m:ctrlPr>
                  <w:rPr>
                    <w:rFonts w:ascii="Cambria Math" w:eastAsiaTheme="minorEastAsia" w:hAnsi="Times New Roman" w:cs="Times New Roman"/>
                    <w:i/>
                    <w:sz w:val="24"/>
                    <w:szCs w:val="24"/>
                  </w:rPr>
                </m:ctrlPr>
              </m:sSupPr>
              <m:e>
                <m:r>
                  <m:rPr>
                    <m:sty m:val="p"/>
                  </m:rPr>
                  <w:rPr>
                    <w:rFonts w:ascii="Cambria Math" w:eastAsiaTheme="minorEastAsia" w:hAnsi="Times New Roman" w:cs="Times New Roman"/>
                    <w:sz w:val="24"/>
                    <w:szCs w:val="24"/>
                  </w:rPr>
                  <m:t>cos</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dx</m:t>
            </m:r>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oMath>
      <w:proofErr w:type="gramStart"/>
      <w:r w:rsidRPr="004325BD">
        <w:rPr>
          <w:rFonts w:ascii="Times New Roman" w:eastAsiaTheme="minorEastAsia" w:hAnsi="Times New Roman" w:cs="Times New Roman"/>
          <w:sz w:val="24"/>
          <w:szCs w:val="24"/>
        </w:rPr>
        <w:t xml:space="preserve">, dan </w:t>
      </w:r>
      <w:r w:rsidR="002C7DAB">
        <w:rPr>
          <w:rFonts w:ascii="Times New Roman" w:eastAsiaTheme="minorEastAsia" w:hAnsi="Times New Roman" w:cs="Times New Roman"/>
          <w:sz w:val="24"/>
          <w:szCs w:val="24"/>
          <w:lang w:val="id-ID"/>
        </w:rPr>
        <w:t>bentuk-bentuk integral tak lumrah lainnya</w:t>
      </w:r>
      <w:r w:rsidRPr="004325BD">
        <w:rPr>
          <w:rFonts w:ascii="Times New Roman" w:eastAsiaTheme="minorEastAsia" w:hAnsi="Times New Roman" w:cs="Times New Roman"/>
          <w:sz w:val="24"/>
          <w:szCs w:val="24"/>
        </w:rPr>
        <w:t>.</w:t>
      </w:r>
      <w:proofErr w:type="gramEnd"/>
    </w:p>
    <w:p w:rsidR="001B74FF" w:rsidRPr="004325BD" w:rsidRDefault="001B74FF" w:rsidP="00D313E3">
      <w:pPr>
        <w:spacing w:after="0" w:line="360" w:lineRule="auto"/>
        <w:ind w:left="709"/>
        <w:jc w:val="both"/>
        <w:rPr>
          <w:rFonts w:ascii="Times New Roman" w:hAnsi="Times New Roman" w:cs="Times New Roman"/>
          <w:sz w:val="24"/>
          <w:szCs w:val="24"/>
        </w:rPr>
      </w:pP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4325BD">
        <w:rPr>
          <w:rFonts w:ascii="Times New Roman" w:hAnsi="Times New Roman" w:cs="Times New Roman"/>
          <w:sz w:val="24"/>
          <w:szCs w:val="24"/>
        </w:rPr>
        <w:t xml:space="preserve">Dalam bagian yang </w:t>
      </w:r>
      <w:r w:rsidRPr="004325BD">
        <w:rPr>
          <w:rFonts w:ascii="Times New Roman" w:hAnsi="Times New Roman" w:cs="Times New Roman"/>
          <w:i/>
          <w:sz w:val="24"/>
          <w:szCs w:val="24"/>
        </w:rPr>
        <w:t>kedua</w:t>
      </w:r>
      <w:r w:rsidRPr="004325BD">
        <w:rPr>
          <w:rFonts w:ascii="Times New Roman" w:hAnsi="Times New Roman" w:cs="Times New Roman"/>
          <w:sz w:val="24"/>
          <w:szCs w:val="24"/>
        </w:rPr>
        <w:t>, kegiatan yang dilakukan dapat dirinci sebagai berikut:</w:t>
      </w:r>
    </w:p>
    <w:p w:rsidR="001B74FF" w:rsidRDefault="001B74FF" w:rsidP="002C7DAB">
      <w:pPr>
        <w:pStyle w:val="ListParagraph"/>
        <w:numPr>
          <w:ilvl w:val="0"/>
          <w:numId w:val="8"/>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mengambil bentuk umum PDB dalam deret pangkat, yaitu: </w:t>
      </w:r>
    </w:p>
    <w:p w:rsidR="001B74FF" w:rsidRPr="004325BD" w:rsidRDefault="001B74FF" w:rsidP="002C7DAB">
      <w:pPr>
        <w:pStyle w:val="ListParagraph"/>
        <w:spacing w:after="0" w:line="360" w:lineRule="auto"/>
        <w:ind w:left="284"/>
        <w:jc w:val="both"/>
        <w:rPr>
          <w:rFonts w:ascii="Times New Roman" w:hAnsi="Times New Roman" w:cs="Times New Roman"/>
          <w:sz w:val="24"/>
          <w:szCs w:val="24"/>
        </w:rPr>
      </w:pPr>
      <m:oMath>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r>
              <w:rPr>
                <w:rFonts w:ascii="Cambria Math" w:eastAsiaTheme="minorEastAsia" w:hAnsi="Times New Roman" w:cs="Times New Roman"/>
                <w:sz w:val="24"/>
                <w:szCs w:val="24"/>
              </w:rPr>
              <m:t xml:space="preserve"> </m:t>
            </m:r>
          </m:e>
        </m:nary>
      </m:oMath>
      <w:r>
        <w:rPr>
          <w:rFonts w:ascii="Times New Roman" w:eastAsiaTheme="minorEastAsia" w:hAnsi="Times New Roman" w:cs="Times New Roman"/>
          <w:sz w:val="24"/>
          <w:szCs w:val="24"/>
        </w:rPr>
        <w:t xml:space="preserve"> </w:t>
      </w:r>
    </w:p>
    <w:p w:rsidR="001B74FF" w:rsidRPr="004325BD" w:rsidRDefault="001B74FF" w:rsidP="002C7DAB">
      <w:pPr>
        <w:pStyle w:val="ListParagraph"/>
        <w:numPr>
          <w:ilvl w:val="0"/>
          <w:numId w:val="8"/>
        </w:numPr>
        <w:spacing w:after="0" w:line="360" w:lineRule="auto"/>
        <w:ind w:left="284" w:hanging="284"/>
        <w:jc w:val="both"/>
        <w:rPr>
          <w:rFonts w:ascii="Times New Roman" w:hAnsi="Times New Roman" w:cs="Times New Roman"/>
          <w:sz w:val="24"/>
          <w:szCs w:val="24"/>
        </w:rPr>
      </w:pPr>
      <w:r w:rsidRPr="004325BD">
        <w:rPr>
          <w:rFonts w:ascii="Times New Roman" w:eastAsiaTheme="minorEastAsia" w:hAnsi="Times New Roman" w:cs="Times New Roman"/>
          <w:sz w:val="24"/>
          <w:szCs w:val="24"/>
        </w:rPr>
        <w:t>Melakukan diferensiasi beberapa kali terhadap bentuk tersebut (menurut kebutuhan)</w:t>
      </w:r>
    </w:p>
    <w:p w:rsidR="001B74FF" w:rsidRPr="004325BD" w:rsidRDefault="001B74FF" w:rsidP="002C7DAB">
      <w:pPr>
        <w:pStyle w:val="ListParagraph"/>
        <w:numPr>
          <w:ilvl w:val="0"/>
          <w:numId w:val="8"/>
        </w:numPr>
        <w:spacing w:after="0" w:line="360" w:lineRule="auto"/>
        <w:ind w:left="284" w:hanging="284"/>
        <w:jc w:val="both"/>
        <w:rPr>
          <w:rFonts w:ascii="Times New Roman" w:hAnsi="Times New Roman" w:cs="Times New Roman"/>
          <w:sz w:val="24"/>
          <w:szCs w:val="24"/>
        </w:rPr>
      </w:pPr>
      <w:r w:rsidRPr="004325BD">
        <w:rPr>
          <w:rFonts w:ascii="Times New Roman" w:eastAsiaTheme="minorEastAsia" w:hAnsi="Times New Roman" w:cs="Times New Roman"/>
          <w:sz w:val="24"/>
          <w:szCs w:val="24"/>
        </w:rPr>
        <w:t>Mensubstitusi hasil diferensiasi tersebut ke dalam persoalan untukl menemukan koefisien-koefisien dari deret pangkat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oMath>
    </w:p>
    <w:p w:rsidR="001B74FF" w:rsidRPr="004325BD" w:rsidRDefault="001B74FF" w:rsidP="002C7DAB">
      <w:pPr>
        <w:pStyle w:val="ListParagraph"/>
        <w:numPr>
          <w:ilvl w:val="0"/>
          <w:numId w:val="8"/>
        </w:numPr>
        <w:spacing w:after="0" w:line="360" w:lineRule="auto"/>
        <w:ind w:left="284" w:hanging="284"/>
        <w:jc w:val="both"/>
        <w:rPr>
          <w:rFonts w:ascii="Times New Roman" w:hAnsi="Times New Roman" w:cs="Times New Roman"/>
          <w:sz w:val="24"/>
          <w:szCs w:val="24"/>
        </w:rPr>
      </w:pPr>
      <w:r w:rsidRPr="004325BD">
        <w:rPr>
          <w:rFonts w:ascii="Times New Roman" w:eastAsiaTheme="minorEastAsia" w:hAnsi="Times New Roman" w:cs="Times New Roman"/>
          <w:sz w:val="24"/>
          <w:szCs w:val="24"/>
        </w:rPr>
        <w:t xml:space="preserve">Memasukkan koefisien-koefisien yang diperoleh ke dalam </w:t>
      </w:r>
      <w:r w:rsidRPr="004325BD">
        <w:rPr>
          <w:rFonts w:ascii="Times New Roman" w:eastAsiaTheme="minorEastAsia" w:hAnsi="Times New Roman" w:cs="Times New Roman"/>
          <w:sz w:val="24"/>
          <w:szCs w:val="24"/>
        </w:rPr>
        <w:lastRenderedPageBreak/>
        <w:t xml:space="preserve">ungkapan umum PDB, yang pada akhirnya </w:t>
      </w:r>
      <w:proofErr w:type="gramStart"/>
      <w:r w:rsidRPr="004325BD">
        <w:rPr>
          <w:rFonts w:ascii="Times New Roman" w:eastAsiaTheme="minorEastAsia" w:hAnsi="Times New Roman" w:cs="Times New Roman"/>
          <w:sz w:val="24"/>
          <w:szCs w:val="24"/>
        </w:rPr>
        <w:t>akan</w:t>
      </w:r>
      <w:proofErr w:type="gramEnd"/>
      <w:r w:rsidRPr="004325BD">
        <w:rPr>
          <w:rFonts w:ascii="Times New Roman" w:eastAsiaTheme="minorEastAsia" w:hAnsi="Times New Roman" w:cs="Times New Roman"/>
          <w:sz w:val="24"/>
          <w:szCs w:val="24"/>
        </w:rPr>
        <w:t xml:space="preserve"> didapat solusi yang diharapkan.</w:t>
      </w:r>
    </w:p>
    <w:p w:rsidR="001B74FF" w:rsidRPr="004325BD" w:rsidRDefault="001B74FF" w:rsidP="002C7DAB">
      <w:pPr>
        <w:pStyle w:val="ListParagraph"/>
        <w:numPr>
          <w:ilvl w:val="0"/>
          <w:numId w:val="8"/>
        </w:numPr>
        <w:spacing w:after="0" w:line="360" w:lineRule="auto"/>
        <w:ind w:left="284" w:hanging="284"/>
        <w:jc w:val="both"/>
        <w:rPr>
          <w:rFonts w:ascii="Times New Roman" w:hAnsi="Times New Roman" w:cs="Times New Roman"/>
          <w:sz w:val="24"/>
          <w:szCs w:val="24"/>
        </w:rPr>
      </w:pPr>
      <w:r w:rsidRPr="004325BD">
        <w:rPr>
          <w:rFonts w:ascii="Times New Roman" w:eastAsiaTheme="minorEastAsia" w:hAnsi="Times New Roman" w:cs="Times New Roman"/>
          <w:sz w:val="24"/>
          <w:szCs w:val="24"/>
        </w:rPr>
        <w:t xml:space="preserve">Untuk mengecek kebenaran dari jawaban yang diperoleh, dapat dilakukan dengan </w:t>
      </w:r>
      <w:proofErr w:type="gramStart"/>
      <w:r w:rsidRPr="004325BD">
        <w:rPr>
          <w:rFonts w:ascii="Times New Roman" w:eastAsiaTheme="minorEastAsia" w:hAnsi="Times New Roman" w:cs="Times New Roman"/>
          <w:sz w:val="24"/>
          <w:szCs w:val="24"/>
        </w:rPr>
        <w:t>cara</w:t>
      </w:r>
      <w:proofErr w:type="gramEnd"/>
      <w:r w:rsidRPr="004325BD">
        <w:rPr>
          <w:rFonts w:ascii="Times New Roman" w:eastAsiaTheme="minorEastAsia" w:hAnsi="Times New Roman" w:cs="Times New Roman"/>
          <w:sz w:val="24"/>
          <w:szCs w:val="24"/>
        </w:rPr>
        <w:t xml:space="preserve"> mensubstitusi jawaban tersebut ke dalam persoalan awal. </w:t>
      </w:r>
    </w:p>
    <w:p w:rsidR="001B74FF" w:rsidRPr="004325BD" w:rsidRDefault="001B74FF" w:rsidP="002C7DAB">
      <w:pPr>
        <w:pStyle w:val="ListParagraph"/>
        <w:numPr>
          <w:ilvl w:val="0"/>
          <w:numId w:val="8"/>
        </w:numPr>
        <w:spacing w:after="0" w:line="360" w:lineRule="auto"/>
        <w:ind w:left="284" w:hanging="284"/>
        <w:jc w:val="both"/>
        <w:rPr>
          <w:rFonts w:ascii="Times New Roman" w:hAnsi="Times New Roman" w:cs="Times New Roman"/>
          <w:sz w:val="24"/>
          <w:szCs w:val="24"/>
        </w:rPr>
      </w:pPr>
      <w:r w:rsidRPr="004325BD">
        <w:rPr>
          <w:rFonts w:ascii="Times New Roman" w:eastAsiaTheme="minorEastAsia" w:hAnsi="Times New Roman" w:cs="Times New Roman"/>
          <w:sz w:val="24"/>
          <w:szCs w:val="24"/>
        </w:rPr>
        <w:t>Memberikan beberapa contoh penyelesaian untuk memperkuat pemahaman mahasiswa.</w:t>
      </w:r>
    </w:p>
    <w:p w:rsidR="001B74FF" w:rsidRPr="004325BD" w:rsidRDefault="001B74FF" w:rsidP="00D313E3">
      <w:pPr>
        <w:pStyle w:val="ListParagraph"/>
        <w:spacing w:after="0" w:line="360" w:lineRule="auto"/>
        <w:ind w:left="1134"/>
        <w:jc w:val="both"/>
        <w:rPr>
          <w:rFonts w:ascii="Times New Roman" w:hAnsi="Times New Roman" w:cs="Times New Roman"/>
          <w:sz w:val="24"/>
          <w:szCs w:val="24"/>
        </w:rPr>
      </w:pP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4325BD">
        <w:rPr>
          <w:rFonts w:ascii="Times New Roman" w:hAnsi="Times New Roman" w:cs="Times New Roman"/>
          <w:sz w:val="24"/>
          <w:szCs w:val="24"/>
        </w:rPr>
        <w:t xml:space="preserve">Dalam kedua jenis kegiatan ini ditemukan sejumlah hal yang menjadi kendala mendasar, antara lain: sebagian besar mahasiswa bermasalah dalam mendiferensialkan fungsi, kurang faham dengan bagaimana mengungkapkan deret dalam bentuk notasi sigma, kurang memahami fungsi kompleks, dan beberapa kelemahan lainnya yang tidak bisa diungkapkan secara rinci. </w:t>
      </w:r>
      <w:proofErr w:type="gramStart"/>
      <w:r w:rsidRPr="004325BD">
        <w:rPr>
          <w:rFonts w:ascii="Times New Roman" w:hAnsi="Times New Roman" w:cs="Times New Roman"/>
          <w:sz w:val="24"/>
          <w:szCs w:val="24"/>
        </w:rPr>
        <w:t>Mengatasi kesulitan-kesulitan ini, dirancang materi secara terstruktur dan detail untuk memudahkan mahasiswa memahami konsep serta diharapkan dapat dipelajari secara mandiri.</w:t>
      </w:r>
      <w:proofErr w:type="gramEnd"/>
      <w:r w:rsidRPr="004325BD">
        <w:rPr>
          <w:rFonts w:ascii="Times New Roman" w:hAnsi="Times New Roman" w:cs="Times New Roman"/>
          <w:sz w:val="24"/>
          <w:szCs w:val="24"/>
        </w:rPr>
        <w:t xml:space="preserve"> </w:t>
      </w:r>
      <w:proofErr w:type="gramStart"/>
      <w:r w:rsidRPr="004325BD">
        <w:rPr>
          <w:rFonts w:ascii="Times New Roman" w:hAnsi="Times New Roman" w:cs="Times New Roman"/>
          <w:sz w:val="24"/>
          <w:szCs w:val="24"/>
        </w:rPr>
        <w:t xml:space="preserve">Pemberian contoh juga diselesaikan dengan tahapan yang jelas agar dapat menuntun mahasiswa untuk sampai pada </w:t>
      </w:r>
      <w:r w:rsidRPr="004325BD">
        <w:rPr>
          <w:rFonts w:ascii="Times New Roman" w:hAnsi="Times New Roman" w:cs="Times New Roman"/>
          <w:sz w:val="24"/>
          <w:szCs w:val="24"/>
        </w:rPr>
        <w:lastRenderedPageBreak/>
        <w:t>jawaban akhirnya.</w:t>
      </w:r>
      <w:proofErr w:type="gramEnd"/>
      <w:r w:rsidRPr="004325BD">
        <w:rPr>
          <w:rFonts w:ascii="Times New Roman" w:hAnsi="Times New Roman" w:cs="Times New Roman"/>
          <w:sz w:val="24"/>
          <w:szCs w:val="24"/>
        </w:rPr>
        <w:t xml:space="preserve"> Kepada mahasiswa juga diberikan beberapa soal untuk dikerjakan agar lebih memperkuat pemahaman mereka khususnya pada materi deret pangkat. Sebelum kegiatan pengabdian dilaksanakan, kepada mahasiswa juga diinformasikan melalui kaprodinya materi yang </w:t>
      </w:r>
      <w:proofErr w:type="gramStart"/>
      <w:r w:rsidRPr="004325BD">
        <w:rPr>
          <w:rFonts w:ascii="Times New Roman" w:hAnsi="Times New Roman" w:cs="Times New Roman"/>
          <w:sz w:val="24"/>
          <w:szCs w:val="24"/>
        </w:rPr>
        <w:t>akan</w:t>
      </w:r>
      <w:proofErr w:type="gramEnd"/>
      <w:r w:rsidRPr="004325BD">
        <w:rPr>
          <w:rFonts w:ascii="Times New Roman" w:hAnsi="Times New Roman" w:cs="Times New Roman"/>
          <w:sz w:val="24"/>
          <w:szCs w:val="24"/>
        </w:rPr>
        <w:t xml:space="preserve"> dibahas, dengan harapan mereka mempelajarinya terlebih dahulu agar pada saat kegiatan mereka memiliki pemahaman awal tentang materi yang diberikan. </w:t>
      </w:r>
    </w:p>
    <w:p w:rsidR="001B74FF" w:rsidRDefault="001B74FF" w:rsidP="007614D5">
      <w:pPr>
        <w:pStyle w:val="ListParagraph"/>
        <w:spacing w:after="0" w:line="360" w:lineRule="auto"/>
        <w:ind w:left="0" w:firstLine="709"/>
        <w:jc w:val="both"/>
        <w:rPr>
          <w:rFonts w:ascii="Times New Roman" w:hAnsi="Times New Roman" w:cs="Times New Roman"/>
          <w:sz w:val="24"/>
          <w:szCs w:val="24"/>
          <w:lang w:val="id-ID"/>
        </w:rPr>
      </w:pPr>
      <w:r w:rsidRPr="004325BD">
        <w:rPr>
          <w:rFonts w:ascii="Times New Roman" w:hAnsi="Times New Roman" w:cs="Times New Roman"/>
          <w:sz w:val="24"/>
          <w:szCs w:val="24"/>
        </w:rPr>
        <w:t xml:space="preserve"> </w:t>
      </w:r>
      <w:proofErr w:type="gramStart"/>
      <w:r w:rsidRPr="004325BD">
        <w:rPr>
          <w:rFonts w:ascii="Times New Roman" w:hAnsi="Times New Roman" w:cs="Times New Roman"/>
          <w:sz w:val="24"/>
          <w:szCs w:val="24"/>
        </w:rPr>
        <w:t>Masalah mendasar lainnya yang menjadi temuan adalah bahwa di Tadris Fisika UIN Mataram matakuliah Fisika Matematika (Fismat) hanya diberikan dalam satu semester saja dengan jumlah SKS sebanyak 3 sks.</w:t>
      </w:r>
      <w:proofErr w:type="gramEnd"/>
      <w:r w:rsidRPr="004325BD">
        <w:rPr>
          <w:rFonts w:ascii="Times New Roman" w:hAnsi="Times New Roman" w:cs="Times New Roman"/>
          <w:sz w:val="24"/>
          <w:szCs w:val="24"/>
        </w:rPr>
        <w:t xml:space="preserve"> Sedangkan di UNRAM atau di perguruan tinggi besar lainnya di luar sana, Fismat diberikan dalam 2 mata kuliah, yaitu Fismat 1 dan Fismat 2, dengan jumlah SKS yang lebih besar yaitu masing-masing 4 sks. Dengan adanya fakta ini maka kegiatan pengabdian yang dilakukan di Tadris Fisika UIN Mataram menjadi sangat bermanfaat khususnya bagi mahasiswa di </w:t>
      </w:r>
      <w:proofErr w:type="gramStart"/>
      <w:r w:rsidRPr="004325BD">
        <w:rPr>
          <w:rFonts w:ascii="Times New Roman" w:hAnsi="Times New Roman" w:cs="Times New Roman"/>
          <w:sz w:val="24"/>
          <w:szCs w:val="24"/>
        </w:rPr>
        <w:t>sana</w:t>
      </w:r>
      <w:proofErr w:type="gramEnd"/>
      <w:r w:rsidRPr="004325BD">
        <w:rPr>
          <w:rFonts w:ascii="Times New Roman" w:hAnsi="Times New Roman" w:cs="Times New Roman"/>
          <w:sz w:val="24"/>
          <w:szCs w:val="24"/>
        </w:rPr>
        <w:t xml:space="preserve"> untuk menambah </w:t>
      </w:r>
      <w:r w:rsidRPr="004325BD">
        <w:rPr>
          <w:rFonts w:ascii="Times New Roman" w:hAnsi="Times New Roman" w:cs="Times New Roman"/>
          <w:sz w:val="24"/>
          <w:szCs w:val="24"/>
        </w:rPr>
        <w:lastRenderedPageBreak/>
        <w:t xml:space="preserve">pengetahuan mereka. Hal ini juga diakui oleh Ketua Program studi Tadris Fisika di </w:t>
      </w:r>
      <w:proofErr w:type="gramStart"/>
      <w:r w:rsidRPr="004325BD">
        <w:rPr>
          <w:rFonts w:ascii="Times New Roman" w:hAnsi="Times New Roman" w:cs="Times New Roman"/>
          <w:sz w:val="24"/>
          <w:szCs w:val="24"/>
        </w:rPr>
        <w:t>sana</w:t>
      </w:r>
      <w:proofErr w:type="gramEnd"/>
      <w:r w:rsidRPr="004325BD">
        <w:rPr>
          <w:rFonts w:ascii="Times New Roman" w:hAnsi="Times New Roman" w:cs="Times New Roman"/>
          <w:sz w:val="24"/>
          <w:szCs w:val="24"/>
        </w:rPr>
        <w:t>, serta berharap kegiatan semacam ini dapat terus dilakukan secara berkesinambungan, dalam rangka membantu mahasiswa mendapatkan tambahan pengetahuan khususnya dalam hal materi Fismat yang memang diakuinya masih sangat kurang.</w:t>
      </w:r>
    </w:p>
    <w:p w:rsidR="00D313E3" w:rsidRPr="00D313E3" w:rsidRDefault="00D313E3" w:rsidP="00D313E3">
      <w:pPr>
        <w:pStyle w:val="ListParagraph"/>
        <w:spacing w:after="0" w:line="360" w:lineRule="auto"/>
        <w:ind w:left="426" w:firstLine="577"/>
        <w:jc w:val="both"/>
        <w:rPr>
          <w:rFonts w:ascii="Times New Roman" w:hAnsi="Times New Roman" w:cs="Times New Roman"/>
          <w:sz w:val="24"/>
          <w:szCs w:val="24"/>
          <w:lang w:val="id-ID"/>
        </w:rPr>
      </w:pPr>
    </w:p>
    <w:p w:rsidR="001B74FF" w:rsidRPr="00600E04" w:rsidRDefault="001B74FF" w:rsidP="002C7DAB">
      <w:pPr>
        <w:pStyle w:val="ListParagraph"/>
        <w:numPr>
          <w:ilvl w:val="0"/>
          <w:numId w:val="11"/>
        </w:numPr>
        <w:spacing w:after="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1B74FF" w:rsidRPr="00600E04" w:rsidRDefault="001B74FF" w:rsidP="00D313E3">
      <w:pPr>
        <w:pStyle w:val="ListParagraph"/>
        <w:tabs>
          <w:tab w:val="left" w:pos="6255"/>
        </w:tabs>
        <w:spacing w:after="0" w:line="360" w:lineRule="auto"/>
        <w:ind w:left="0"/>
        <w:jc w:val="center"/>
        <w:rPr>
          <w:rFonts w:ascii="Times New Roman" w:hAnsi="Times New Roman" w:cs="Times New Roman"/>
          <w:b/>
          <w:sz w:val="24"/>
          <w:szCs w:val="24"/>
          <w:lang w:val="id-ID"/>
        </w:rPr>
      </w:pPr>
    </w:p>
    <w:p w:rsidR="001B74FF" w:rsidRPr="004325BD" w:rsidRDefault="001B74FF" w:rsidP="00D313E3">
      <w:pPr>
        <w:pStyle w:val="ListParagraph"/>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D.1 </w:t>
      </w:r>
      <w:r w:rsidRPr="004325BD">
        <w:rPr>
          <w:rFonts w:ascii="Times New Roman" w:hAnsi="Times New Roman" w:cs="Times New Roman"/>
          <w:b/>
          <w:sz w:val="24"/>
          <w:szCs w:val="24"/>
        </w:rPr>
        <w:t>Simpulan</w:t>
      </w: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4325BD">
        <w:rPr>
          <w:rFonts w:ascii="Times New Roman" w:hAnsi="Times New Roman" w:cs="Times New Roman"/>
          <w:sz w:val="24"/>
          <w:szCs w:val="24"/>
        </w:rPr>
        <w:t xml:space="preserve">       Berdasarkan keseluruhan uraian yang telah disampaikan, maka beberapa hal yang dapat disimpulkan, antara lain:</w:t>
      </w:r>
    </w:p>
    <w:p w:rsidR="001B74FF" w:rsidRPr="004325BD" w:rsidRDefault="001B74FF" w:rsidP="002C7DAB">
      <w:pPr>
        <w:pStyle w:val="ListParagraph"/>
        <w:numPr>
          <w:ilvl w:val="0"/>
          <w:numId w:val="9"/>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Pada prinsipnya terdapat dua jenis kegiatan yang dilatihkan kepada mahasiswa dalam pengabdian ini, yaitu meliputi 1) mengekspansi fungsi dalam bentuk deret pangkat serta contoh aplikasinya dalam menyelesaikan suatu permasalahan sederhana, dan 2) menyelesaikan persamaan diferensial biasa (PDB) dengan bantuan deret pangkat. Mengatasi kesulitan-kesulitan yang dialami mahasiswa dalam mempelajari materi pelatihan, diatasi dengan </w:t>
      </w:r>
      <w:r w:rsidRPr="004325BD">
        <w:rPr>
          <w:rFonts w:ascii="Times New Roman" w:hAnsi="Times New Roman" w:cs="Times New Roman"/>
          <w:sz w:val="24"/>
          <w:szCs w:val="24"/>
        </w:rPr>
        <w:lastRenderedPageBreak/>
        <w:t xml:space="preserve">merancang materi sedemikian rupa sehingga memudahkan mahasiswa memahami konsep serta diharapkan dapat mempelajarinya secara mandiri. </w:t>
      </w:r>
    </w:p>
    <w:p w:rsidR="001B74FF" w:rsidRPr="004325BD" w:rsidRDefault="001B74FF" w:rsidP="002C7DAB">
      <w:pPr>
        <w:pStyle w:val="ListParagraph"/>
        <w:numPr>
          <w:ilvl w:val="0"/>
          <w:numId w:val="9"/>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Pemberian contoh diselesaikan dengan tahapan yang jelas agar dapat menuntun mahasiswa untuk sampai pada jawaban akhirnya. </w:t>
      </w:r>
    </w:p>
    <w:p w:rsidR="001B74FF" w:rsidRPr="004325BD" w:rsidRDefault="001B74FF" w:rsidP="002C7DAB">
      <w:pPr>
        <w:pStyle w:val="ListParagraph"/>
        <w:numPr>
          <w:ilvl w:val="0"/>
          <w:numId w:val="9"/>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Kepada mahasiswa juga disuguhkan beberapa soal untuk dikerjakan agar lebih memperkuat pemahaman mereka khususnya pada materi deret pangkat. </w:t>
      </w:r>
    </w:p>
    <w:p w:rsidR="001B74FF" w:rsidRPr="004325BD" w:rsidRDefault="001B74FF" w:rsidP="002C7DAB">
      <w:pPr>
        <w:pStyle w:val="ListParagraph"/>
        <w:numPr>
          <w:ilvl w:val="0"/>
          <w:numId w:val="9"/>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Sebelum kegiatan pengabdian dilaksanakan, kepada mahasiswa juga diinformasikan melalui kaprodinya materi yang </w:t>
      </w:r>
      <w:proofErr w:type="gramStart"/>
      <w:r w:rsidRPr="004325BD">
        <w:rPr>
          <w:rFonts w:ascii="Times New Roman" w:hAnsi="Times New Roman" w:cs="Times New Roman"/>
          <w:sz w:val="24"/>
          <w:szCs w:val="24"/>
        </w:rPr>
        <w:t>akan</w:t>
      </w:r>
      <w:proofErr w:type="gramEnd"/>
      <w:r w:rsidRPr="004325BD">
        <w:rPr>
          <w:rFonts w:ascii="Times New Roman" w:hAnsi="Times New Roman" w:cs="Times New Roman"/>
          <w:sz w:val="24"/>
          <w:szCs w:val="24"/>
        </w:rPr>
        <w:t xml:space="preserve"> dibahas dengan harapan mereka mempelajarinya terlebih dahulu agar mereka memiliki pengetahuan awal tentang materi pelatihan.</w:t>
      </w:r>
    </w:p>
    <w:p w:rsidR="001B74FF" w:rsidRPr="004325BD" w:rsidRDefault="001B74FF" w:rsidP="002C7DAB">
      <w:pPr>
        <w:pStyle w:val="ListParagraph"/>
        <w:numPr>
          <w:ilvl w:val="0"/>
          <w:numId w:val="9"/>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Secara umum para mahasiswa sangat senang dengan kegiatan ini karena banyak mendapatkan cara-cara baru dalam menyelesaikan permasalahan matematika </w:t>
      </w:r>
      <w:r w:rsidRPr="004325BD">
        <w:rPr>
          <w:rFonts w:ascii="Times New Roman" w:hAnsi="Times New Roman" w:cs="Times New Roman"/>
          <w:i/>
          <w:sz w:val="24"/>
          <w:szCs w:val="24"/>
        </w:rPr>
        <w:t>tak lumrah</w:t>
      </w:r>
      <w:r w:rsidRPr="004325BD">
        <w:rPr>
          <w:rFonts w:ascii="Times New Roman" w:hAnsi="Times New Roman" w:cs="Times New Roman"/>
          <w:sz w:val="24"/>
          <w:szCs w:val="24"/>
        </w:rPr>
        <w:t xml:space="preserve"> yang banyak dibutuhkan dalam belajar materi fisika lebih lanjut. </w:t>
      </w:r>
    </w:p>
    <w:p w:rsidR="001B74FF" w:rsidRPr="004325BD" w:rsidRDefault="001B74FF" w:rsidP="002C7DAB">
      <w:pPr>
        <w:pStyle w:val="ListParagraph"/>
        <w:numPr>
          <w:ilvl w:val="0"/>
          <w:numId w:val="9"/>
        </w:numPr>
        <w:spacing w:after="0" w:line="36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lastRenderedPageBreak/>
        <w:t>Bagi staf dosen juga menilai kegiatan semacam ini merupakan ajang silaturrahim akademisi yang sangat bermanfaat.</w:t>
      </w:r>
    </w:p>
    <w:p w:rsidR="001B74FF" w:rsidRDefault="001B74FF" w:rsidP="00D313E3">
      <w:pPr>
        <w:pStyle w:val="ListParagraph"/>
        <w:spacing w:after="0" w:line="360" w:lineRule="auto"/>
        <w:ind w:left="709" w:hanging="283"/>
        <w:jc w:val="both"/>
        <w:rPr>
          <w:rFonts w:ascii="Times New Roman" w:hAnsi="Times New Roman" w:cs="Times New Roman"/>
          <w:sz w:val="24"/>
          <w:szCs w:val="24"/>
        </w:rPr>
      </w:pPr>
    </w:p>
    <w:p w:rsidR="001B74FF" w:rsidRPr="004325BD" w:rsidRDefault="001B74FF" w:rsidP="002C7DAB">
      <w:pPr>
        <w:pStyle w:val="ListParagraph"/>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D.2 </w:t>
      </w:r>
      <w:r w:rsidRPr="004325BD">
        <w:rPr>
          <w:rFonts w:ascii="Times New Roman" w:hAnsi="Times New Roman" w:cs="Times New Roman"/>
          <w:b/>
          <w:sz w:val="24"/>
          <w:szCs w:val="24"/>
        </w:rPr>
        <w:t>Saran</w:t>
      </w:r>
    </w:p>
    <w:p w:rsidR="001B74FF" w:rsidRPr="001530FD" w:rsidRDefault="001B74FF" w:rsidP="007614D5">
      <w:pPr>
        <w:pStyle w:val="ListParagraph"/>
        <w:spacing w:after="0" w:line="360" w:lineRule="auto"/>
        <w:ind w:left="0" w:firstLine="709"/>
        <w:jc w:val="both"/>
        <w:rPr>
          <w:rFonts w:ascii="Times New Roman" w:hAnsi="Times New Roman" w:cs="Times New Roman"/>
          <w:sz w:val="24"/>
          <w:szCs w:val="24"/>
        </w:rPr>
      </w:pPr>
      <w:r w:rsidRPr="001530FD">
        <w:rPr>
          <w:rFonts w:ascii="Times New Roman" w:hAnsi="Times New Roman" w:cs="Times New Roman"/>
          <w:sz w:val="24"/>
          <w:szCs w:val="24"/>
        </w:rPr>
        <w:t xml:space="preserve">Melihat antusiasme para </w:t>
      </w:r>
      <w:proofErr w:type="gramStart"/>
      <w:r w:rsidRPr="001530FD">
        <w:rPr>
          <w:rFonts w:ascii="Times New Roman" w:hAnsi="Times New Roman" w:cs="Times New Roman"/>
          <w:sz w:val="24"/>
          <w:szCs w:val="24"/>
        </w:rPr>
        <w:t>mahasiswa  dan</w:t>
      </w:r>
      <w:proofErr w:type="gramEnd"/>
      <w:r w:rsidRPr="001530FD">
        <w:rPr>
          <w:rFonts w:ascii="Times New Roman" w:hAnsi="Times New Roman" w:cs="Times New Roman"/>
          <w:sz w:val="24"/>
          <w:szCs w:val="24"/>
        </w:rPr>
        <w:t xml:space="preserve"> juga dosen dalam mengikuti kegiatan pengabdian ini serta manfaatnya yang sangat besar, maka diharapkan kegiatan ini memiliki keberlanjutan di masa-masa mendatang. </w:t>
      </w:r>
      <w:proofErr w:type="gramStart"/>
      <w:r w:rsidRPr="001530FD">
        <w:rPr>
          <w:rFonts w:ascii="Times New Roman" w:hAnsi="Times New Roman" w:cs="Times New Roman"/>
          <w:sz w:val="24"/>
          <w:szCs w:val="24"/>
        </w:rPr>
        <w:t>Kegiatan semacam ini juga diharapkan dapat dilakukan untuk materi ataupun mata kuliah yang lainnya serta di perguruan tinggi yang berbeda.</w:t>
      </w:r>
      <w:proofErr w:type="gramEnd"/>
      <w:r w:rsidRPr="001530FD">
        <w:rPr>
          <w:rFonts w:ascii="Times New Roman" w:hAnsi="Times New Roman" w:cs="Times New Roman"/>
          <w:sz w:val="24"/>
          <w:szCs w:val="24"/>
        </w:rPr>
        <w:t xml:space="preserve"> </w:t>
      </w:r>
    </w:p>
    <w:p w:rsidR="001B74FF" w:rsidRPr="004325BD" w:rsidRDefault="001B74FF" w:rsidP="007614D5">
      <w:pPr>
        <w:pStyle w:val="ListParagraph"/>
        <w:spacing w:after="0" w:line="360" w:lineRule="auto"/>
        <w:ind w:left="0" w:firstLine="709"/>
        <w:jc w:val="both"/>
        <w:rPr>
          <w:rFonts w:ascii="Times New Roman" w:hAnsi="Times New Roman" w:cs="Times New Roman"/>
          <w:sz w:val="24"/>
          <w:szCs w:val="24"/>
        </w:rPr>
      </w:pPr>
      <w:r w:rsidRPr="004325BD">
        <w:rPr>
          <w:rFonts w:ascii="Times New Roman" w:hAnsi="Times New Roman" w:cs="Times New Roman"/>
          <w:sz w:val="24"/>
          <w:szCs w:val="24"/>
        </w:rPr>
        <w:t>Kepada perguruan tinggi mitra, kekurangan SKS khususnya pada mata kuliah Fismat yang jumlahnya sangat jauh berbeda dengan di perguruan tinggi lainnya membuat cakupan materi yang diperoleh mahasiswa menjadi sangat kurang, sehingga perlu dilakukan langkah-langkah antisipatif yang signifikan untuk mengatasi permasalahan krusial ini demi memenuhi kompetensi minimal bagi seorang sarjana fisika.</w:t>
      </w:r>
    </w:p>
    <w:p w:rsidR="001B74FF" w:rsidRDefault="001B74FF" w:rsidP="00D313E3">
      <w:pPr>
        <w:pStyle w:val="ListParagraph"/>
        <w:spacing w:after="0" w:line="360" w:lineRule="auto"/>
        <w:ind w:left="426" w:firstLine="588"/>
        <w:jc w:val="both"/>
        <w:rPr>
          <w:rFonts w:ascii="Times New Roman" w:hAnsi="Times New Roman" w:cs="Times New Roman"/>
          <w:sz w:val="24"/>
          <w:szCs w:val="24"/>
          <w:lang w:val="id-ID"/>
        </w:rPr>
      </w:pPr>
    </w:p>
    <w:p w:rsidR="001B74FF" w:rsidRPr="00600E04" w:rsidRDefault="001B74FF" w:rsidP="001B74FF">
      <w:pPr>
        <w:pStyle w:val="ListParagraph"/>
        <w:ind w:left="426" w:firstLine="588"/>
        <w:jc w:val="both"/>
        <w:rPr>
          <w:rFonts w:ascii="Times New Roman" w:hAnsi="Times New Roman" w:cs="Times New Roman"/>
          <w:sz w:val="24"/>
          <w:szCs w:val="24"/>
          <w:lang w:val="id-ID"/>
        </w:rPr>
      </w:pPr>
    </w:p>
    <w:p w:rsidR="001B74FF" w:rsidRPr="00600E04" w:rsidRDefault="001B74FF" w:rsidP="001B74FF">
      <w:pPr>
        <w:pStyle w:val="ListParagraph"/>
        <w:tabs>
          <w:tab w:val="left" w:pos="6255"/>
        </w:tabs>
        <w:spacing w:after="0"/>
        <w:ind w:left="426"/>
        <w:rPr>
          <w:rFonts w:ascii="Times New Roman" w:hAnsi="Times New Roman" w:cs="Times New Roman"/>
          <w:sz w:val="24"/>
          <w:szCs w:val="24"/>
          <w:lang w:val="id-ID"/>
        </w:rPr>
      </w:pPr>
    </w:p>
    <w:p w:rsidR="001B74FF" w:rsidRPr="00600E04" w:rsidRDefault="001B74FF" w:rsidP="001B74FF">
      <w:pPr>
        <w:rPr>
          <w:rFonts w:ascii="Times New Roman" w:hAnsi="Times New Roman" w:cs="Times New Roman"/>
          <w:b/>
          <w:sz w:val="24"/>
          <w:szCs w:val="24"/>
          <w:lang w:val="id-ID"/>
        </w:rPr>
      </w:pPr>
      <w:r w:rsidRPr="00600E04">
        <w:rPr>
          <w:rFonts w:ascii="Times New Roman" w:hAnsi="Times New Roman" w:cs="Times New Roman"/>
          <w:b/>
          <w:sz w:val="24"/>
          <w:szCs w:val="24"/>
          <w:lang w:val="id-ID"/>
        </w:rPr>
        <w:lastRenderedPageBreak/>
        <w:t>D</w:t>
      </w:r>
      <w:bookmarkStart w:id="0" w:name="_GoBack"/>
      <w:bookmarkEnd w:id="0"/>
      <w:r w:rsidRPr="00600E04">
        <w:rPr>
          <w:rFonts w:ascii="Times New Roman" w:hAnsi="Times New Roman" w:cs="Times New Roman"/>
          <w:b/>
          <w:sz w:val="24"/>
          <w:szCs w:val="24"/>
          <w:lang w:val="id-ID"/>
        </w:rPr>
        <w:t>AFTAR PUSTAKA</w:t>
      </w:r>
    </w:p>
    <w:p w:rsidR="001B74FF" w:rsidRPr="004325BD" w:rsidRDefault="001B74FF" w:rsidP="002C7DAB">
      <w:pPr>
        <w:pStyle w:val="ListParagraph"/>
        <w:numPr>
          <w:ilvl w:val="0"/>
          <w:numId w:val="10"/>
        </w:numPr>
        <w:spacing w:after="0" w:line="24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Arfken, G. (1970). </w:t>
      </w:r>
      <w:r w:rsidRPr="004325BD">
        <w:rPr>
          <w:rFonts w:ascii="Times New Roman" w:hAnsi="Times New Roman" w:cs="Times New Roman"/>
          <w:i/>
          <w:sz w:val="24"/>
          <w:szCs w:val="24"/>
        </w:rPr>
        <w:t>Mathematical Methods for Fhysicist.</w:t>
      </w:r>
      <w:r w:rsidRPr="004325BD">
        <w:rPr>
          <w:rFonts w:ascii="Times New Roman" w:hAnsi="Times New Roman" w:cs="Times New Roman"/>
          <w:sz w:val="24"/>
          <w:szCs w:val="24"/>
        </w:rPr>
        <w:t xml:space="preserve"> London: Academic Press, Inc.</w:t>
      </w:r>
    </w:p>
    <w:p w:rsidR="001B74FF" w:rsidRPr="004325BD" w:rsidRDefault="001B74FF" w:rsidP="002C7DAB">
      <w:pPr>
        <w:pStyle w:val="ListParagraph"/>
        <w:spacing w:after="0" w:line="240" w:lineRule="auto"/>
        <w:ind w:left="284" w:hanging="284"/>
        <w:jc w:val="both"/>
        <w:rPr>
          <w:rFonts w:ascii="Times New Roman" w:hAnsi="Times New Roman" w:cs="Times New Roman"/>
          <w:sz w:val="24"/>
          <w:szCs w:val="24"/>
        </w:rPr>
      </w:pPr>
    </w:p>
    <w:p w:rsidR="001B74FF" w:rsidRPr="002C7DAB" w:rsidRDefault="001B74FF" w:rsidP="002C7DAB">
      <w:pPr>
        <w:pStyle w:val="ListParagraph"/>
        <w:numPr>
          <w:ilvl w:val="0"/>
          <w:numId w:val="10"/>
        </w:numPr>
        <w:spacing w:after="0" w:line="240" w:lineRule="auto"/>
        <w:ind w:left="284" w:hanging="284"/>
        <w:jc w:val="both"/>
        <w:rPr>
          <w:rFonts w:ascii="Times New Roman" w:hAnsi="Times New Roman" w:cs="Times New Roman"/>
          <w:sz w:val="24"/>
          <w:szCs w:val="24"/>
        </w:rPr>
      </w:pPr>
      <w:r w:rsidRPr="002C7DAB">
        <w:rPr>
          <w:rFonts w:ascii="Times New Roman" w:hAnsi="Times New Roman" w:cs="Times New Roman"/>
          <w:sz w:val="24"/>
          <w:szCs w:val="24"/>
        </w:rPr>
        <w:t xml:space="preserve">Boas, M.L. (1983) </w:t>
      </w:r>
      <w:r w:rsidRPr="002C7DAB">
        <w:rPr>
          <w:rFonts w:ascii="Times New Roman" w:hAnsi="Times New Roman" w:cs="Times New Roman"/>
          <w:i/>
          <w:sz w:val="24"/>
          <w:szCs w:val="24"/>
        </w:rPr>
        <w:t>Mathematical Methods in the Fhysycal Science</w:t>
      </w:r>
      <w:r w:rsidRPr="002C7DAB">
        <w:rPr>
          <w:rFonts w:ascii="Times New Roman" w:hAnsi="Times New Roman" w:cs="Times New Roman"/>
          <w:sz w:val="24"/>
          <w:szCs w:val="24"/>
        </w:rPr>
        <w:t>. Second Edition.</w:t>
      </w:r>
      <w:r w:rsidR="002C7DAB" w:rsidRPr="002C7DAB">
        <w:rPr>
          <w:rFonts w:ascii="Times New Roman" w:hAnsi="Times New Roman" w:cs="Times New Roman"/>
          <w:sz w:val="24"/>
          <w:szCs w:val="24"/>
          <w:lang w:val="id-ID"/>
        </w:rPr>
        <w:t xml:space="preserve"> </w:t>
      </w:r>
      <w:r w:rsidRPr="002C7DAB">
        <w:rPr>
          <w:rFonts w:ascii="Times New Roman" w:hAnsi="Times New Roman" w:cs="Times New Roman"/>
          <w:sz w:val="24"/>
          <w:szCs w:val="24"/>
        </w:rPr>
        <w:t xml:space="preserve"> New York: John Wiley &amp; Sons, Inc.</w:t>
      </w:r>
    </w:p>
    <w:p w:rsidR="001B74FF" w:rsidRPr="004325BD" w:rsidRDefault="001B74FF" w:rsidP="002C7DAB">
      <w:pPr>
        <w:pStyle w:val="ListParagraph"/>
        <w:spacing w:after="0" w:line="240" w:lineRule="auto"/>
        <w:ind w:left="284" w:hanging="284"/>
        <w:jc w:val="both"/>
        <w:rPr>
          <w:rFonts w:ascii="Times New Roman" w:hAnsi="Times New Roman" w:cs="Times New Roman"/>
          <w:sz w:val="24"/>
          <w:szCs w:val="24"/>
        </w:rPr>
      </w:pPr>
    </w:p>
    <w:p w:rsidR="001B74FF" w:rsidRPr="004325BD" w:rsidRDefault="001B74FF" w:rsidP="002C7DAB">
      <w:pPr>
        <w:pStyle w:val="ListParagraph"/>
        <w:numPr>
          <w:ilvl w:val="0"/>
          <w:numId w:val="10"/>
        </w:numPr>
        <w:spacing w:after="0" w:line="24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Rosdiana, dkk. (2004). </w:t>
      </w:r>
      <w:r w:rsidRPr="004325BD">
        <w:rPr>
          <w:rFonts w:ascii="Times New Roman" w:hAnsi="Times New Roman" w:cs="Times New Roman"/>
          <w:i/>
          <w:sz w:val="24"/>
          <w:szCs w:val="24"/>
        </w:rPr>
        <w:t>Matematika Fisika I</w:t>
      </w:r>
      <w:proofErr w:type="gramStart"/>
      <w:r w:rsidRPr="004325BD">
        <w:rPr>
          <w:rFonts w:ascii="Times New Roman" w:hAnsi="Times New Roman" w:cs="Times New Roman"/>
          <w:i/>
          <w:sz w:val="24"/>
          <w:szCs w:val="24"/>
        </w:rPr>
        <w:t>,II</w:t>
      </w:r>
      <w:proofErr w:type="gramEnd"/>
      <w:r w:rsidRPr="004325BD">
        <w:rPr>
          <w:rFonts w:ascii="Times New Roman" w:hAnsi="Times New Roman" w:cs="Times New Roman"/>
          <w:i/>
          <w:sz w:val="24"/>
          <w:szCs w:val="24"/>
        </w:rPr>
        <w:t xml:space="preserve">. </w:t>
      </w:r>
      <w:r w:rsidRPr="004325BD">
        <w:rPr>
          <w:rFonts w:ascii="Times New Roman" w:hAnsi="Times New Roman" w:cs="Times New Roman"/>
          <w:sz w:val="24"/>
          <w:szCs w:val="24"/>
        </w:rPr>
        <w:t xml:space="preserve">Common Textbook (Edisi Revisi). </w:t>
      </w:r>
    </w:p>
    <w:p w:rsidR="001B74FF" w:rsidRPr="004325BD" w:rsidRDefault="001B74FF" w:rsidP="002C7DAB">
      <w:pPr>
        <w:pStyle w:val="ListParagraph"/>
        <w:spacing w:after="0" w:line="240" w:lineRule="auto"/>
        <w:ind w:left="284"/>
        <w:jc w:val="both"/>
        <w:rPr>
          <w:rFonts w:ascii="Times New Roman" w:hAnsi="Times New Roman" w:cs="Times New Roman"/>
          <w:sz w:val="24"/>
          <w:szCs w:val="24"/>
        </w:rPr>
      </w:pPr>
      <w:r w:rsidRPr="004325BD">
        <w:rPr>
          <w:rFonts w:ascii="Times New Roman" w:hAnsi="Times New Roman" w:cs="Times New Roman"/>
          <w:sz w:val="24"/>
          <w:szCs w:val="24"/>
        </w:rPr>
        <w:t>Jurusan Pendidikan Fisika, FPMIPA UPI.</w:t>
      </w:r>
    </w:p>
    <w:p w:rsidR="001B74FF" w:rsidRPr="004325BD" w:rsidRDefault="001B74FF" w:rsidP="002C7DAB">
      <w:pPr>
        <w:pStyle w:val="ListParagraph"/>
        <w:ind w:left="284" w:hanging="284"/>
        <w:rPr>
          <w:rFonts w:ascii="Times New Roman" w:hAnsi="Times New Roman" w:cs="Times New Roman"/>
          <w:sz w:val="24"/>
          <w:szCs w:val="24"/>
        </w:rPr>
      </w:pPr>
    </w:p>
    <w:p w:rsidR="001B74FF" w:rsidRPr="004325BD" w:rsidRDefault="001B74FF" w:rsidP="002C7DAB">
      <w:pPr>
        <w:pStyle w:val="ListParagraph"/>
        <w:numPr>
          <w:ilvl w:val="0"/>
          <w:numId w:val="10"/>
        </w:numPr>
        <w:spacing w:after="0" w:line="240" w:lineRule="auto"/>
        <w:ind w:left="284" w:hanging="284"/>
        <w:jc w:val="both"/>
        <w:rPr>
          <w:rFonts w:ascii="Times New Roman" w:hAnsi="Times New Roman" w:cs="Times New Roman"/>
          <w:sz w:val="24"/>
          <w:szCs w:val="24"/>
        </w:rPr>
      </w:pPr>
      <w:r w:rsidRPr="004325BD">
        <w:rPr>
          <w:rFonts w:ascii="Times New Roman" w:hAnsi="Times New Roman" w:cs="Times New Roman"/>
          <w:sz w:val="24"/>
          <w:szCs w:val="24"/>
        </w:rPr>
        <w:t xml:space="preserve">Wospakrik, H.J. (1993). </w:t>
      </w:r>
      <w:r w:rsidRPr="004325BD">
        <w:rPr>
          <w:rFonts w:ascii="Times New Roman" w:hAnsi="Times New Roman" w:cs="Times New Roman"/>
          <w:i/>
          <w:sz w:val="24"/>
          <w:szCs w:val="24"/>
        </w:rPr>
        <w:t>Dasar-dasar Matematika untuk Fisika II.</w:t>
      </w:r>
      <w:r w:rsidRPr="004325BD">
        <w:rPr>
          <w:rFonts w:ascii="Times New Roman" w:hAnsi="Times New Roman" w:cs="Times New Roman"/>
          <w:sz w:val="24"/>
          <w:szCs w:val="24"/>
        </w:rPr>
        <w:t xml:space="preserve"> Jurusan Fisika ITB.</w:t>
      </w:r>
    </w:p>
    <w:p w:rsidR="001B74FF" w:rsidRPr="004325BD" w:rsidRDefault="001B74FF" w:rsidP="002C7DAB">
      <w:pPr>
        <w:pStyle w:val="ListParagraph"/>
        <w:spacing w:after="0" w:line="240" w:lineRule="auto"/>
        <w:ind w:left="284" w:hanging="284"/>
        <w:jc w:val="both"/>
        <w:rPr>
          <w:rFonts w:ascii="Times New Roman" w:hAnsi="Times New Roman" w:cs="Times New Roman"/>
          <w:b/>
          <w:sz w:val="24"/>
          <w:szCs w:val="24"/>
        </w:rPr>
      </w:pPr>
    </w:p>
    <w:p w:rsidR="001B74FF" w:rsidRPr="004325BD" w:rsidRDefault="001B74FF" w:rsidP="001B74FF">
      <w:pPr>
        <w:rPr>
          <w:rFonts w:ascii="Times New Roman" w:hAnsi="Times New Roman" w:cs="Times New Roman"/>
          <w:sz w:val="24"/>
          <w:szCs w:val="24"/>
        </w:rPr>
      </w:pPr>
    </w:p>
    <w:p w:rsidR="001B74FF" w:rsidRDefault="001B74FF" w:rsidP="001B74FF"/>
    <w:p w:rsidR="009B35D7" w:rsidRDefault="005C6467"/>
    <w:sectPr w:rsidR="009B35D7" w:rsidSect="0059416D">
      <w:type w:val="continuous"/>
      <w:pgSz w:w="11909" w:h="16834" w:code="9"/>
      <w:pgMar w:top="1701" w:right="1701" w:bottom="1701" w:left="2268" w:header="720" w:footer="720" w:gutter="0"/>
      <w:pgNumType w:start="1"/>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9753"/>
      <w:docPartObj>
        <w:docPartGallery w:val="Page Numbers (Bottom of Page)"/>
        <w:docPartUnique/>
      </w:docPartObj>
    </w:sdtPr>
    <w:sdtEndPr/>
    <w:sdtContent>
      <w:p w:rsidR="00365ABE" w:rsidRDefault="005C6467">
        <w:pPr>
          <w:pStyle w:val="Footer"/>
          <w:jc w:val="center"/>
        </w:pPr>
        <w:r>
          <w:fldChar w:fldCharType="begin"/>
        </w:r>
        <w:r>
          <w:instrText xml:space="preserve"> PAGE   \* MERGEFORMAT </w:instrText>
        </w:r>
        <w:r>
          <w:fldChar w:fldCharType="separate"/>
        </w:r>
        <w:r>
          <w:rPr>
            <w:noProof/>
          </w:rPr>
          <w:t>7</w:t>
        </w:r>
        <w:r>
          <w:fldChar w:fldCharType="end"/>
        </w:r>
      </w:p>
    </w:sdtContent>
  </w:sdt>
  <w:p w:rsidR="00365ABE" w:rsidRDefault="005C646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05A"/>
    <w:multiLevelType w:val="hybridMultilevel"/>
    <w:tmpl w:val="29FC197C"/>
    <w:lvl w:ilvl="0" w:tplc="2674829C">
      <w:start w:val="3"/>
      <w:numFmt w:val="decimal"/>
      <w:pStyle w:val="MTDisplayEquation"/>
      <w:lvlText w:val="%1."/>
      <w:lvlJc w:val="left"/>
      <w:pPr>
        <w:ind w:left="786"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111CE"/>
    <w:multiLevelType w:val="hybridMultilevel"/>
    <w:tmpl w:val="5D0881D0"/>
    <w:lvl w:ilvl="0" w:tplc="E2C65E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130172E"/>
    <w:multiLevelType w:val="hybridMultilevel"/>
    <w:tmpl w:val="BD3A02B8"/>
    <w:lvl w:ilvl="0" w:tplc="B328B72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C0599"/>
    <w:multiLevelType w:val="hybridMultilevel"/>
    <w:tmpl w:val="971A6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615F67"/>
    <w:multiLevelType w:val="hybridMultilevel"/>
    <w:tmpl w:val="CFA6CBAC"/>
    <w:lvl w:ilvl="0" w:tplc="3BB02A44">
      <w:start w:val="1"/>
      <w:numFmt w:val="upperLetter"/>
      <w:lvlText w:val="%1."/>
      <w:lvlJc w:val="left"/>
      <w:pPr>
        <w:ind w:left="786"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872895"/>
    <w:multiLevelType w:val="hybridMultilevel"/>
    <w:tmpl w:val="C6BA85A2"/>
    <w:lvl w:ilvl="0" w:tplc="0421000F">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
    <w:nsid w:val="2C933470"/>
    <w:multiLevelType w:val="hybridMultilevel"/>
    <w:tmpl w:val="3F586C6C"/>
    <w:lvl w:ilvl="0" w:tplc="26A635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C951DB4"/>
    <w:multiLevelType w:val="hybridMultilevel"/>
    <w:tmpl w:val="FD82F22A"/>
    <w:lvl w:ilvl="0" w:tplc="26A635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9131656"/>
    <w:multiLevelType w:val="hybridMultilevel"/>
    <w:tmpl w:val="F380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54F5D"/>
    <w:multiLevelType w:val="hybridMultilevel"/>
    <w:tmpl w:val="507E62EA"/>
    <w:lvl w:ilvl="0" w:tplc="4D1470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1ED3F82"/>
    <w:multiLevelType w:val="hybridMultilevel"/>
    <w:tmpl w:val="184C6DA2"/>
    <w:lvl w:ilvl="0" w:tplc="045485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5"/>
  </w:num>
  <w:num w:numId="5">
    <w:abstractNumId w:val="3"/>
  </w:num>
  <w:num w:numId="6">
    <w:abstractNumId w:val="9"/>
  </w:num>
  <w:num w:numId="7">
    <w:abstractNumId w:val="7"/>
  </w:num>
  <w:num w:numId="8">
    <w:abstractNumId w:val="6"/>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1B74FF"/>
    <w:rsid w:val="000C6C35"/>
    <w:rsid w:val="001B74FF"/>
    <w:rsid w:val="002C7DAB"/>
    <w:rsid w:val="005C6467"/>
    <w:rsid w:val="007614D5"/>
    <w:rsid w:val="00B11ACF"/>
    <w:rsid w:val="00C70D14"/>
    <w:rsid w:val="00D313E3"/>
    <w:rsid w:val="00FF3B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74FF"/>
    <w:pPr>
      <w:ind w:left="720"/>
      <w:contextualSpacing/>
    </w:pPr>
  </w:style>
  <w:style w:type="character" w:customStyle="1" w:styleId="ListParagraphChar">
    <w:name w:val="List Paragraph Char"/>
    <w:basedOn w:val="DefaultParagraphFont"/>
    <w:link w:val="ListParagraph"/>
    <w:uiPriority w:val="34"/>
    <w:rsid w:val="001B74FF"/>
    <w:rPr>
      <w:lang w:val="en-US"/>
    </w:rPr>
  </w:style>
  <w:style w:type="paragraph" w:styleId="Footer">
    <w:name w:val="footer"/>
    <w:basedOn w:val="Normal"/>
    <w:link w:val="FooterChar"/>
    <w:uiPriority w:val="99"/>
    <w:unhideWhenUsed/>
    <w:rsid w:val="001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FF"/>
    <w:rPr>
      <w:lang w:val="en-US"/>
    </w:rPr>
  </w:style>
  <w:style w:type="paragraph" w:styleId="BodyText">
    <w:name w:val="Body Text"/>
    <w:basedOn w:val="Normal"/>
    <w:link w:val="BodyTextChar"/>
    <w:uiPriority w:val="99"/>
    <w:unhideWhenUsed/>
    <w:rsid w:val="001B74FF"/>
    <w:pPr>
      <w:spacing w:after="120"/>
    </w:pPr>
  </w:style>
  <w:style w:type="character" w:customStyle="1" w:styleId="BodyTextChar">
    <w:name w:val="Body Text Char"/>
    <w:basedOn w:val="DefaultParagraphFont"/>
    <w:link w:val="BodyText"/>
    <w:uiPriority w:val="99"/>
    <w:rsid w:val="001B74FF"/>
    <w:rPr>
      <w:lang w:val="en-US"/>
    </w:rPr>
  </w:style>
  <w:style w:type="paragraph" w:customStyle="1" w:styleId="MTDisplayEquation">
    <w:name w:val="MTDisplayEquation"/>
    <w:basedOn w:val="ListParagraph"/>
    <w:next w:val="Normal"/>
    <w:link w:val="MTDisplayEquationChar"/>
    <w:rsid w:val="001B74FF"/>
    <w:pPr>
      <w:numPr>
        <w:numId w:val="3"/>
      </w:numPr>
      <w:tabs>
        <w:tab w:val="center" w:pos="4320"/>
        <w:tab w:val="right" w:pos="79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basedOn w:val="ListParagraphChar"/>
    <w:link w:val="MTDisplayEquation"/>
    <w:rsid w:val="001B74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F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cp:revision>
  <dcterms:created xsi:type="dcterms:W3CDTF">2018-11-13T03:49:00Z</dcterms:created>
  <dcterms:modified xsi:type="dcterms:W3CDTF">2018-11-13T04:37:00Z</dcterms:modified>
</cp:coreProperties>
</file>